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352" w:rsidRDefault="00825352" w:rsidP="00825352">
      <w:pPr>
        <w:tabs>
          <w:tab w:val="left" w:pos="4786"/>
          <w:tab w:val="left" w:pos="10206"/>
        </w:tabs>
        <w:jc w:val="center"/>
        <w:rPr>
          <w:b/>
          <w:bCs/>
          <w:sz w:val="32"/>
          <w:szCs w:val="32"/>
          <w:lang w:val="en-US"/>
        </w:rPr>
      </w:pPr>
      <w:r>
        <w:rPr>
          <w:b/>
          <w:bCs/>
          <w:sz w:val="32"/>
          <w:szCs w:val="32"/>
          <w:lang w:val="en-US"/>
        </w:rPr>
        <w:t>CAIET DE SARCINI</w:t>
      </w:r>
    </w:p>
    <w:p w:rsidR="00825352" w:rsidRDefault="00825352" w:rsidP="00825352">
      <w:pPr>
        <w:tabs>
          <w:tab w:val="left" w:pos="4786"/>
          <w:tab w:val="left" w:pos="10206"/>
        </w:tabs>
        <w:jc w:val="center"/>
        <w:rPr>
          <w:b/>
          <w:bCs/>
          <w:sz w:val="32"/>
          <w:szCs w:val="32"/>
          <w:lang w:val="en-US"/>
        </w:rPr>
      </w:pPr>
      <w:r>
        <w:rPr>
          <w:b/>
          <w:bCs/>
          <w:sz w:val="32"/>
          <w:szCs w:val="32"/>
          <w:lang w:val="en-US"/>
        </w:rPr>
        <w:t>PENTRU CEREREA OFERTE</w:t>
      </w:r>
      <w:r w:rsidR="006D00CB">
        <w:rPr>
          <w:b/>
          <w:bCs/>
          <w:sz w:val="32"/>
          <w:szCs w:val="32"/>
          <w:lang w:val="en-US"/>
        </w:rPr>
        <w:t>LOR</w:t>
      </w:r>
      <w:r>
        <w:rPr>
          <w:b/>
          <w:bCs/>
          <w:sz w:val="32"/>
          <w:szCs w:val="32"/>
          <w:lang w:val="en-US"/>
        </w:rPr>
        <w:t xml:space="preserve"> DE PREȚ</w:t>
      </w:r>
      <w:r w:rsidR="006D00CB">
        <w:rPr>
          <w:b/>
          <w:bCs/>
          <w:sz w:val="32"/>
          <w:szCs w:val="32"/>
          <w:lang w:val="en-US"/>
        </w:rPr>
        <w:t>URI</w:t>
      </w:r>
      <w:bookmarkStart w:id="0" w:name="_GoBack"/>
      <w:bookmarkEnd w:id="0"/>
    </w:p>
    <w:p w:rsidR="002C02F0" w:rsidRDefault="002C02F0" w:rsidP="00825352">
      <w:pPr>
        <w:tabs>
          <w:tab w:val="left" w:pos="4786"/>
          <w:tab w:val="left" w:pos="10206"/>
        </w:tabs>
        <w:jc w:val="center"/>
        <w:rPr>
          <w:b/>
          <w:bCs/>
          <w:sz w:val="32"/>
          <w:szCs w:val="32"/>
          <w:lang w:val="en-US"/>
        </w:rPr>
      </w:pP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1.</w:t>
      </w:r>
      <w:r w:rsidR="00276CFF">
        <w:rPr>
          <w:b/>
          <w:bCs/>
          <w:sz w:val="22"/>
          <w:szCs w:val="22"/>
          <w:lang w:val="en-US"/>
        </w:rPr>
        <w:t xml:space="preserve"> </w:t>
      </w:r>
      <w:r w:rsidRPr="00613AE5">
        <w:rPr>
          <w:b/>
          <w:bCs/>
          <w:sz w:val="22"/>
          <w:szCs w:val="22"/>
          <w:lang w:val="en-US"/>
        </w:rPr>
        <w:t>Denumirea beneficiarului de stat</w:t>
      </w:r>
      <w:r>
        <w:rPr>
          <w:b/>
          <w:bCs/>
          <w:sz w:val="22"/>
          <w:szCs w:val="22"/>
          <w:lang w:val="en-US"/>
        </w:rPr>
        <w:t xml:space="preserv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2.</w:t>
      </w:r>
      <w:r w:rsidR="00276CFF">
        <w:rPr>
          <w:b/>
          <w:bCs/>
          <w:sz w:val="22"/>
          <w:szCs w:val="22"/>
          <w:lang w:val="en-US"/>
        </w:rPr>
        <w:t xml:space="preserve"> </w:t>
      </w:r>
      <w:r>
        <w:rPr>
          <w:b/>
          <w:bCs/>
          <w:sz w:val="22"/>
          <w:szCs w:val="22"/>
          <w:lang w:val="en-US"/>
        </w:rPr>
        <w:t xml:space="preserve">Organizatorul procedurii de achiziție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276CFF">
      <w:pPr>
        <w:tabs>
          <w:tab w:val="left" w:pos="4786"/>
          <w:tab w:val="left" w:pos="10206"/>
        </w:tabs>
        <w:ind w:left="-567"/>
        <w:jc w:val="both"/>
        <w:rPr>
          <w:b/>
          <w:bCs/>
          <w:sz w:val="22"/>
          <w:szCs w:val="22"/>
          <w:lang w:val="en-US"/>
        </w:rPr>
      </w:pPr>
      <w:r>
        <w:rPr>
          <w:b/>
          <w:bCs/>
          <w:sz w:val="22"/>
          <w:szCs w:val="22"/>
          <w:lang w:val="en-US"/>
        </w:rPr>
        <w:t xml:space="preserve">         </w:t>
      </w:r>
      <w:r w:rsidR="00276CFF">
        <w:rPr>
          <w:b/>
          <w:bCs/>
          <w:sz w:val="22"/>
          <w:szCs w:val="22"/>
          <w:lang w:val="en-US"/>
        </w:rPr>
        <w:t xml:space="preserve"> </w:t>
      </w:r>
      <w:r>
        <w:rPr>
          <w:b/>
          <w:bCs/>
          <w:sz w:val="22"/>
          <w:szCs w:val="22"/>
          <w:lang w:val="en-US"/>
        </w:rPr>
        <w:t xml:space="preserve"> 3.</w:t>
      </w:r>
      <w:r w:rsidR="00276CFF">
        <w:rPr>
          <w:b/>
          <w:bCs/>
          <w:sz w:val="22"/>
          <w:szCs w:val="22"/>
          <w:lang w:val="en-US"/>
        </w:rPr>
        <w:t xml:space="preserve"> </w:t>
      </w:r>
      <w:r>
        <w:rPr>
          <w:b/>
          <w:bCs/>
          <w:sz w:val="22"/>
          <w:szCs w:val="22"/>
          <w:lang w:val="en-US"/>
        </w:rPr>
        <w:t xml:space="preserve">Obiectul achizițiilor                                </w:t>
      </w:r>
      <w:r w:rsidR="00276CFF" w:rsidRPr="00276CFF">
        <w:rPr>
          <w:b/>
          <w:bCs/>
          <w:sz w:val="22"/>
          <w:szCs w:val="22"/>
          <w:lang w:val="en-US"/>
        </w:rPr>
        <w:t>Forarea unei sonde arteziene si construirea sta</w:t>
      </w:r>
      <w:r w:rsidR="00276CFF">
        <w:rPr>
          <w:b/>
          <w:bCs/>
          <w:sz w:val="22"/>
          <w:szCs w:val="22"/>
          <w:lang w:val="ro-MO"/>
        </w:rPr>
        <w:t>ț</w:t>
      </w:r>
      <w:r w:rsidR="00276CFF" w:rsidRPr="00276CFF">
        <w:rPr>
          <w:b/>
          <w:bCs/>
          <w:sz w:val="22"/>
          <w:szCs w:val="22"/>
          <w:lang w:val="en-US"/>
        </w:rPr>
        <w:t>iei de dezinfectare (pe terenul cu nr. cad. 6203111.001 si</w:t>
      </w:r>
      <w:r w:rsidR="00276CFF">
        <w:rPr>
          <w:b/>
          <w:bCs/>
          <w:sz w:val="22"/>
          <w:szCs w:val="22"/>
          <w:lang w:val="en-US"/>
        </w:rPr>
        <w:t xml:space="preserve"> </w:t>
      </w:r>
      <w:r w:rsidR="00276CFF" w:rsidRPr="00276CFF">
        <w:rPr>
          <w:b/>
          <w:bCs/>
          <w:sz w:val="22"/>
          <w:szCs w:val="22"/>
          <w:lang w:val="en-US"/>
        </w:rPr>
        <w:t>6203102.175 proprietate publica UAT Otaci)</w:t>
      </w:r>
    </w:p>
    <w:p w:rsidR="00276CFF" w:rsidRDefault="00276CFF" w:rsidP="00276CFF">
      <w:pPr>
        <w:tabs>
          <w:tab w:val="left" w:pos="4786"/>
          <w:tab w:val="left" w:pos="10206"/>
        </w:tabs>
        <w:ind w:left="-567"/>
        <w:jc w:val="both"/>
        <w:rPr>
          <w:b/>
          <w:bCs/>
          <w:sz w:val="22"/>
          <w:szCs w:val="22"/>
          <w:lang w:val="en-US"/>
        </w:rPr>
      </w:pPr>
    </w:p>
    <w:p w:rsidR="00276CFF" w:rsidRPr="00453247" w:rsidRDefault="00276CFF" w:rsidP="00276CFF">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2-1-1</w:t>
      </w:r>
    </w:p>
    <w:p w:rsidR="00276CFF" w:rsidRPr="00453247" w:rsidRDefault="00276CFF" w:rsidP="00276CFF">
      <w:pPr>
        <w:jc w:val="center"/>
        <w:rPr>
          <w:b/>
          <w:bCs/>
          <w:sz w:val="28"/>
          <w:szCs w:val="28"/>
          <w:lang w:val="en-US"/>
        </w:rPr>
      </w:pPr>
      <w:r w:rsidRPr="00453247">
        <w:rPr>
          <w:b/>
          <w:bCs/>
          <w:sz w:val="28"/>
          <w:szCs w:val="28"/>
          <w:lang w:val="en-US"/>
        </w:rPr>
        <w:t xml:space="preserve"> Forarea sondei arteziene</w:t>
      </w:r>
    </w:p>
    <w:p w:rsidR="00276CFF" w:rsidRPr="00453247" w:rsidRDefault="00276CFF" w:rsidP="00276CFF">
      <w:pPr>
        <w:jc w:val="center"/>
        <w:rPr>
          <w:b/>
          <w:bCs/>
          <w:sz w:val="28"/>
          <w:szCs w:val="28"/>
          <w:lang w:val="en-US"/>
        </w:rPr>
      </w:pPr>
    </w:p>
    <w:p w:rsidR="00276CFF" w:rsidRPr="000E0709" w:rsidRDefault="00276CFF" w:rsidP="00276CFF">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76CFF" w:rsidRPr="006D00CB" w:rsidTr="00276CF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w:t>
            </w:r>
          </w:p>
          <w:p w:rsidR="00276CFF" w:rsidRPr="009B70F2" w:rsidRDefault="00276CFF" w:rsidP="00276CFF">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jc w:val="center"/>
              <w:rPr>
                <w:sz w:val="16"/>
                <w:szCs w:val="16"/>
                <w:lang w:val="ro-RO"/>
              </w:rPr>
            </w:pPr>
          </w:p>
          <w:p w:rsidR="00276CFF" w:rsidRPr="009B70F2" w:rsidRDefault="00276CFF" w:rsidP="00276CFF">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ro-RO"/>
              </w:rPr>
            </w:pPr>
          </w:p>
          <w:p w:rsidR="00276CFF" w:rsidRPr="009B70F2" w:rsidRDefault="00276CFF" w:rsidP="00276CFF">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en-US"/>
              </w:rPr>
            </w:pPr>
            <w:r w:rsidRPr="000E0709">
              <w:rPr>
                <w:sz w:val="16"/>
                <w:szCs w:val="16"/>
                <w:lang w:val="en-US"/>
              </w:rPr>
              <w:t>Consum de manopera ,resurse materiale si utilaje de constructie</w:t>
            </w:r>
          </w:p>
        </w:tc>
      </w:tr>
      <w:tr w:rsidR="00276CFF" w:rsidRPr="009B70F2" w:rsidTr="00276CFF">
        <w:trPr>
          <w:cantSplit/>
        </w:trPr>
        <w:tc>
          <w:tcPr>
            <w:tcW w:w="1008"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276CFF" w:rsidRPr="009B70F2" w:rsidRDefault="00276CFF" w:rsidP="00276CFF">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0E0709">
              <w:rPr>
                <w:sz w:val="16"/>
                <w:szCs w:val="16"/>
                <w:lang w:val="en-US"/>
              </w:rPr>
              <w:t>Conform cantitatilor din proiect</w:t>
            </w:r>
          </w:p>
        </w:tc>
      </w:tr>
    </w:tbl>
    <w:p w:rsidR="00276CFF" w:rsidRPr="000E0709" w:rsidRDefault="00276CFF" w:rsidP="00276CF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276CFF" w:rsidRPr="009B70F2" w:rsidTr="00276CFF">
        <w:trPr>
          <w:cantSplit/>
          <w:tblHeader/>
        </w:trPr>
        <w:tc>
          <w:tcPr>
            <w:tcW w:w="1134" w:type="dxa"/>
            <w:gridSpan w:val="2"/>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1</w:t>
            </w:r>
          </w:p>
        </w:tc>
        <w:tc>
          <w:tcPr>
            <w:tcW w:w="1418" w:type="dxa"/>
            <w:gridSpan w:val="3"/>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en-US"/>
              </w:rPr>
              <w:t>2</w:t>
            </w:r>
          </w:p>
        </w:tc>
        <w:tc>
          <w:tcPr>
            <w:tcW w:w="4366" w:type="dxa"/>
            <w:gridSpan w:val="2"/>
            <w:shd w:val="pct5" w:color="auto" w:fill="auto"/>
            <w:vAlign w:val="center"/>
          </w:tcPr>
          <w:p w:rsidR="00276CFF" w:rsidRPr="009B70F2" w:rsidRDefault="00276CFF" w:rsidP="00276CFF">
            <w:pPr>
              <w:jc w:val="center"/>
              <w:rPr>
                <w:sz w:val="16"/>
                <w:szCs w:val="16"/>
                <w:lang w:val="en-US"/>
              </w:rPr>
            </w:pPr>
            <w:r w:rsidRPr="009B70F2">
              <w:rPr>
                <w:sz w:val="16"/>
                <w:szCs w:val="16"/>
                <w:lang w:val="en-US"/>
              </w:rPr>
              <w:t>3</w:t>
            </w:r>
          </w:p>
        </w:tc>
        <w:tc>
          <w:tcPr>
            <w:tcW w:w="1006"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4</w:t>
            </w:r>
          </w:p>
        </w:tc>
        <w:tc>
          <w:tcPr>
            <w:tcW w:w="1134"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5</w:t>
            </w:r>
          </w:p>
        </w:tc>
        <w:tc>
          <w:tcPr>
            <w:tcW w:w="1559" w:type="dxa"/>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6</w:t>
            </w:r>
          </w:p>
        </w:tc>
      </w:tr>
      <w:tr w:rsidR="00276CFF" w:rsidRPr="009B70F2" w:rsidTr="00276CFF">
        <w:tblPrEx>
          <w:tblCellMar>
            <w:left w:w="107" w:type="dxa"/>
            <w:right w:w="107" w:type="dxa"/>
          </w:tblCellMar>
        </w:tblPrEx>
        <w:tc>
          <w:tcPr>
            <w:tcW w:w="10495" w:type="dxa"/>
            <w:gridSpan w:val="12"/>
          </w:tcPr>
          <w:p w:rsidR="00276CFF" w:rsidRPr="009B70F2" w:rsidRDefault="00276CFF" w:rsidP="00276CFF">
            <w:pPr>
              <w:rPr>
                <w:b/>
                <w:bCs/>
                <w:sz w:val="22"/>
                <w:szCs w:val="22"/>
                <w:lang w:val="en-US"/>
              </w:rPr>
            </w:pPr>
            <w:r w:rsidRPr="00B40365">
              <w:rPr>
                <w:sz w:val="22"/>
                <w:szCs w:val="22"/>
                <w:lang w:val="en-US"/>
              </w:rPr>
              <w:t xml:space="preserve"> </w:t>
            </w:r>
            <w:r w:rsidRPr="009B70F2">
              <w:rPr>
                <w:b/>
                <w:bCs/>
                <w:sz w:val="22"/>
                <w:szCs w:val="22"/>
                <w:lang w:val="en-US"/>
              </w:rPr>
              <w:t>1. Forarea sondei</w:t>
            </w:r>
          </w:p>
          <w:p w:rsidR="00276CFF" w:rsidRPr="00B12F65" w:rsidRDefault="00276CFF" w:rsidP="00276CFF">
            <w:pPr>
              <w:rPr>
                <w:sz w:val="2"/>
                <w:szCs w:val="2"/>
                <w:lang w:val="en-US"/>
              </w:rPr>
            </w:pP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TsC02B1</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in depozit teren catg. II.</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0,320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2952260003521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Excavator pe pneuri cu motor termic de 0,21-0,39 mc buldoex</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4,3900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1,405</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TsA20B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2,0600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2,06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AcF03A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nisip</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0,700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9312040019600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Sapator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0,427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1421102200548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pentru amenajare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1,0250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0,718</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4</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FjH03C</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Montarea si demontarea instalatiei de foraj 1BA-5B</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171,0000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171,00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2010212913420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Grinzi de rasinoase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2010102904340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Dulapi de rasinoase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1,8000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1,89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2010102903831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Scind  de rasinoase sau foioase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0,5000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0,525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2873145887002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Cuie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31,50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FjF02A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Cimentarea coloanelor la suprafata</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0,770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15,7000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12,089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1,0490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0,808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1212121212121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0,7000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0,539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3,1400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2,418</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6</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FjF02A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Cimentarea coloanelor la suprafata</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2,510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15,7000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39,407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1,0490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2,633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1212121212121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0,7000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1,757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3,1400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7,881</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7</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FjF01B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Carotaj electric inclusiv pregatirea forajului pentru tubare executat cu instalatie 1BA-5B</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operatie</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120,0000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240,00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24,00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2952270002989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carotaj electric</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8,0000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16,00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2912340002510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Motocompresor mobil de aer de joasa presiune, debit 6,0 - 9,9 mc/min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24,00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8</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FjF04B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Curatirea si spalarea cu apa a forajelor executate cu instalatie 1BA-5B</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120,000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0,2400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28,80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1212121212121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0,9000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108,00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4,80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2912340002510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Motocompresor mobil de aer de joasa presiune, debit 6,0 - 9,9 mc/min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4,80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9</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FjF05B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Decolmatarea straturilor acvifere prin pistonaj cu lingura la forajele executate cu instalatie 1BA-5B</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120,000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2,0000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240,00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1212121212121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1 800,00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48,00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2912340002510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Motocompresor mobil de aer de joasa presiune, debit 6,0 - 9,9 mc/min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48,00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FjE03C</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Executarea pomparilor pentru denisipare in vederea punerii si repunerii in exploatare a forajelor executate cu instalatie 1BA-5B</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ora</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120,000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8113020070100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Sondor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6,0000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720,00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2952270002719</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Instalatie de foraj hidraulic 1BA-5B</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120,00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2912340002510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Motocompresor mobil de aer de joasa presiune, debit 6,0 - 9,9 mc/min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120,00</w:t>
            </w: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rsidR="00276CFF" w:rsidRPr="003E2692" w:rsidRDefault="00276CFF" w:rsidP="00276CFF">
            <w:pPr>
              <w:rPr>
                <w:sz w:val="2"/>
                <w:szCs w:val="2"/>
                <w:lang w:val="en-US"/>
              </w:rPr>
            </w:pPr>
          </w:p>
        </w:tc>
        <w:tc>
          <w:tcPr>
            <w:tcW w:w="1418" w:type="dxa"/>
            <w:gridSpan w:val="2"/>
            <w:tcBorders>
              <w:top w:val="single" w:sz="6" w:space="0" w:color="auto"/>
              <w:bottom w:val="nil"/>
            </w:tcBorders>
            <w:vAlign w:val="center"/>
          </w:tcPr>
          <w:p w:rsidR="00276CFF" w:rsidRPr="003E2692" w:rsidRDefault="00276CFF" w:rsidP="00276CFF">
            <w:pPr>
              <w:rPr>
                <w:sz w:val="2"/>
                <w:szCs w:val="2"/>
                <w:lang w:val="en-US"/>
              </w:rPr>
            </w:pPr>
          </w:p>
        </w:tc>
        <w:tc>
          <w:tcPr>
            <w:tcW w:w="4204" w:type="dxa"/>
            <w:gridSpan w:val="3"/>
            <w:tcBorders>
              <w:top w:val="single" w:sz="6" w:space="0" w:color="auto"/>
              <w:bottom w:val="nil"/>
            </w:tcBorders>
          </w:tcPr>
          <w:p w:rsidR="00276CFF" w:rsidRPr="003E2692" w:rsidRDefault="00276CFF" w:rsidP="00276CFF">
            <w:pPr>
              <w:rPr>
                <w:sz w:val="2"/>
                <w:szCs w:val="2"/>
                <w:lang w:val="en-US"/>
              </w:rPr>
            </w:pPr>
          </w:p>
        </w:tc>
        <w:tc>
          <w:tcPr>
            <w:tcW w:w="992" w:type="dxa"/>
            <w:gridSpan w:val="2"/>
            <w:tcBorders>
              <w:top w:val="single" w:sz="6" w:space="0" w:color="auto"/>
              <w:bottom w:val="nil"/>
              <w:right w:val="nil"/>
            </w:tcBorders>
          </w:tcPr>
          <w:p w:rsidR="00276CFF" w:rsidRPr="003E2692" w:rsidRDefault="00276CFF" w:rsidP="00276CFF">
            <w:pPr>
              <w:rPr>
                <w:sz w:val="2"/>
                <w:szCs w:val="2"/>
                <w:lang w:val="en-US"/>
              </w:rPr>
            </w:pPr>
          </w:p>
        </w:tc>
        <w:tc>
          <w:tcPr>
            <w:tcW w:w="1276" w:type="dxa"/>
            <w:gridSpan w:val="2"/>
            <w:tcBorders>
              <w:top w:val="single" w:sz="6" w:space="0" w:color="auto"/>
              <w:left w:val="nil"/>
              <w:bottom w:val="nil"/>
              <w:right w:val="nil"/>
            </w:tcBorders>
          </w:tcPr>
          <w:p w:rsidR="00276CFF" w:rsidRPr="003E2692" w:rsidRDefault="00276CFF" w:rsidP="00276CFF">
            <w:pPr>
              <w:rPr>
                <w:sz w:val="2"/>
                <w:szCs w:val="2"/>
                <w:lang w:val="en-US"/>
              </w:rPr>
            </w:pPr>
          </w:p>
        </w:tc>
        <w:tc>
          <w:tcPr>
            <w:tcW w:w="1559" w:type="dxa"/>
            <w:gridSpan w:val="2"/>
            <w:tcBorders>
              <w:top w:val="single" w:sz="6" w:space="0" w:color="auto"/>
              <w:left w:val="nil"/>
              <w:bottom w:val="nil"/>
              <w:right w:val="nil"/>
            </w:tcBorders>
          </w:tcPr>
          <w:p w:rsidR="00276CFF" w:rsidRPr="003E2692" w:rsidRDefault="00276CFF" w:rsidP="00276CFF">
            <w:pPr>
              <w:rPr>
                <w:sz w:val="2"/>
                <w:szCs w:val="2"/>
                <w:lang w:val="en-US"/>
              </w:rPr>
            </w:pPr>
          </w:p>
        </w:tc>
      </w:tr>
      <w:tr w:rsidR="00276CFF" w:rsidRPr="00B449C4" w:rsidTr="00276C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rsidR="00276CFF" w:rsidRPr="00B40365" w:rsidRDefault="00276CFF" w:rsidP="00276CFF">
            <w:pPr>
              <w:rPr>
                <w:sz w:val="22"/>
                <w:szCs w:val="22"/>
                <w:lang w:val="en-US"/>
              </w:rPr>
            </w:pPr>
          </w:p>
        </w:tc>
        <w:tc>
          <w:tcPr>
            <w:tcW w:w="1418" w:type="dxa"/>
            <w:gridSpan w:val="3"/>
            <w:tcBorders>
              <w:top w:val="nil"/>
              <w:bottom w:val="single" w:sz="4" w:space="0" w:color="auto"/>
            </w:tcBorders>
            <w:vAlign w:val="center"/>
          </w:tcPr>
          <w:p w:rsidR="00276CFF" w:rsidRPr="00B40365" w:rsidRDefault="00276CFF" w:rsidP="00276CFF">
            <w:pPr>
              <w:rPr>
                <w:sz w:val="22"/>
                <w:szCs w:val="22"/>
                <w:lang w:val="en-US"/>
              </w:rPr>
            </w:pPr>
          </w:p>
        </w:tc>
        <w:tc>
          <w:tcPr>
            <w:tcW w:w="4366" w:type="dxa"/>
            <w:gridSpan w:val="2"/>
            <w:tcBorders>
              <w:top w:val="nil"/>
              <w:bottom w:val="single" w:sz="4" w:space="0" w:color="auto"/>
            </w:tcBorders>
          </w:tcPr>
          <w:p w:rsidR="00276CFF" w:rsidRPr="000E0709" w:rsidRDefault="00276CFF" w:rsidP="00276CFF">
            <w:pPr>
              <w:rPr>
                <w:i/>
                <w:iCs/>
                <w:sz w:val="22"/>
                <w:szCs w:val="22"/>
                <w:lang w:val="en-US"/>
              </w:rPr>
            </w:pPr>
          </w:p>
        </w:tc>
        <w:tc>
          <w:tcPr>
            <w:tcW w:w="1021" w:type="dxa"/>
            <w:gridSpan w:val="2"/>
            <w:tcBorders>
              <w:top w:val="nil"/>
              <w:bottom w:val="single" w:sz="4" w:space="0" w:color="auto"/>
              <w:right w:val="nil"/>
            </w:tcBorders>
          </w:tcPr>
          <w:p w:rsidR="00276CFF" w:rsidRPr="00B449C4" w:rsidRDefault="00276CFF" w:rsidP="00276CFF">
            <w:pPr>
              <w:rPr>
                <w:sz w:val="22"/>
                <w:szCs w:val="22"/>
                <w:lang w:val="en-US"/>
              </w:rPr>
            </w:pPr>
          </w:p>
        </w:tc>
        <w:tc>
          <w:tcPr>
            <w:tcW w:w="1134" w:type="dxa"/>
            <w:gridSpan w:val="2"/>
            <w:tcBorders>
              <w:top w:val="nil"/>
              <w:left w:val="nil"/>
              <w:bottom w:val="single" w:sz="4" w:space="0" w:color="auto"/>
              <w:right w:val="nil"/>
            </w:tcBorders>
          </w:tcPr>
          <w:p w:rsidR="00276CFF" w:rsidRPr="00B449C4" w:rsidRDefault="00276CFF" w:rsidP="00276CFF">
            <w:pPr>
              <w:rPr>
                <w:sz w:val="22"/>
                <w:szCs w:val="22"/>
                <w:lang w:val="en-US"/>
              </w:rPr>
            </w:pPr>
          </w:p>
        </w:tc>
        <w:tc>
          <w:tcPr>
            <w:tcW w:w="1559" w:type="dxa"/>
            <w:tcBorders>
              <w:top w:val="nil"/>
              <w:left w:val="nil"/>
              <w:bottom w:val="single" w:sz="4" w:space="0" w:color="auto"/>
            </w:tcBorders>
          </w:tcPr>
          <w:p w:rsidR="00276CFF" w:rsidRPr="00B449C4" w:rsidRDefault="00276CFF" w:rsidP="00276CFF">
            <w:pPr>
              <w:rPr>
                <w:sz w:val="22"/>
                <w:szCs w:val="22"/>
                <w:lang w:val="en-US"/>
              </w:rPr>
            </w:pPr>
          </w:p>
        </w:tc>
      </w:tr>
    </w:tbl>
    <w:p w:rsidR="00276CFF" w:rsidRDefault="00276CFF" w:rsidP="00276CFF">
      <w:pPr>
        <w:tabs>
          <w:tab w:val="left" w:pos="4786"/>
          <w:tab w:val="left" w:pos="10206"/>
        </w:tabs>
        <w:ind w:left="-567"/>
        <w:jc w:val="both"/>
        <w:rPr>
          <w:b/>
          <w:bCs/>
          <w:sz w:val="22"/>
          <w:szCs w:val="22"/>
          <w:u w:val="single"/>
          <w:lang w:val="en-US"/>
        </w:rPr>
      </w:pPr>
    </w:p>
    <w:p w:rsidR="00276CFF" w:rsidRDefault="00276CFF" w:rsidP="00276CFF">
      <w:pPr>
        <w:jc w:val="center"/>
        <w:rPr>
          <w:sz w:val="36"/>
          <w:szCs w:val="36"/>
          <w:lang w:val="en-US"/>
        </w:rPr>
      </w:pPr>
      <w:r>
        <w:rPr>
          <w:b/>
          <w:bCs/>
          <w:sz w:val="36"/>
          <w:szCs w:val="36"/>
          <w:lang w:val="it-IT"/>
        </w:rPr>
        <w:t>Lista cu cantit</w:t>
      </w:r>
      <w:r>
        <w:rPr>
          <w:b/>
          <w:bCs/>
          <w:sz w:val="36"/>
          <w:szCs w:val="36"/>
          <w:lang w:val="ro-RO"/>
        </w:rPr>
        <w:t>ăţile de lucrări</w:t>
      </w:r>
      <w:r>
        <w:rPr>
          <w:b/>
          <w:bCs/>
          <w:sz w:val="36"/>
          <w:szCs w:val="36"/>
          <w:lang w:val="en-US"/>
        </w:rPr>
        <w:t xml:space="preserve"> № 2-1-2</w:t>
      </w:r>
    </w:p>
    <w:p w:rsidR="00276CFF" w:rsidRDefault="00276CFF" w:rsidP="00276CFF">
      <w:pPr>
        <w:jc w:val="center"/>
        <w:rPr>
          <w:b/>
          <w:bCs/>
          <w:sz w:val="28"/>
          <w:szCs w:val="28"/>
          <w:lang w:val="en-US"/>
        </w:rPr>
      </w:pPr>
      <w:r>
        <w:rPr>
          <w:b/>
          <w:bCs/>
          <w:sz w:val="28"/>
          <w:szCs w:val="28"/>
          <w:lang w:val="en-US"/>
        </w:rPr>
        <w:t xml:space="preserve"> Solutii tehnologice (202404/24-A-CT)</w:t>
      </w:r>
    </w:p>
    <w:p w:rsidR="00276CFF" w:rsidRDefault="00276CFF" w:rsidP="00276CFF">
      <w:pPr>
        <w:jc w:val="center"/>
        <w:rPr>
          <w:b/>
          <w:bCs/>
          <w:sz w:val="28"/>
          <w:szCs w:val="28"/>
          <w:lang w:val="en-US"/>
        </w:rPr>
      </w:pPr>
    </w:p>
    <w:tbl>
      <w:tblPr>
        <w:tblW w:w="10350" w:type="dxa"/>
        <w:tblInd w:w="-459" w:type="dxa"/>
        <w:tblLayout w:type="fixed"/>
        <w:tblLook w:val="04A0" w:firstRow="1" w:lastRow="0" w:firstColumn="1" w:lastColumn="0" w:noHBand="0" w:noVBand="1"/>
      </w:tblPr>
      <w:tblGrid>
        <w:gridCol w:w="1118"/>
        <w:gridCol w:w="1398"/>
        <w:gridCol w:w="4184"/>
        <w:gridCol w:w="995"/>
        <w:gridCol w:w="1119"/>
        <w:gridCol w:w="1536"/>
      </w:tblGrid>
      <w:tr w:rsidR="00276CFF" w:rsidRPr="006D00CB" w:rsidTr="00276CFF">
        <w:trPr>
          <w:cantSplit/>
          <w:trHeight w:val="314"/>
        </w:trPr>
        <w:tc>
          <w:tcPr>
            <w:tcW w:w="1118" w:type="dxa"/>
            <w:vMerge w:val="restart"/>
            <w:tcBorders>
              <w:top w:val="single" w:sz="6" w:space="0" w:color="auto"/>
              <w:left w:val="single" w:sz="6" w:space="0" w:color="auto"/>
              <w:bottom w:val="single" w:sz="6" w:space="0" w:color="auto"/>
              <w:right w:val="nil"/>
            </w:tcBorders>
            <w:shd w:val="pct5" w:color="auto" w:fill="auto"/>
            <w:vAlign w:val="center"/>
            <w:hideMark/>
          </w:tcPr>
          <w:p w:rsidR="00276CFF" w:rsidRDefault="00276CFF">
            <w:pPr>
              <w:ind w:right="-108"/>
              <w:jc w:val="center"/>
              <w:rPr>
                <w:sz w:val="16"/>
                <w:szCs w:val="16"/>
                <w:lang w:val="en-US"/>
              </w:rPr>
            </w:pPr>
            <w:r>
              <w:rPr>
                <w:sz w:val="16"/>
                <w:szCs w:val="16"/>
                <w:lang w:val="en-US"/>
              </w:rPr>
              <w:t>№</w:t>
            </w:r>
          </w:p>
          <w:p w:rsidR="00276CFF" w:rsidRDefault="00276CFF">
            <w:pPr>
              <w:ind w:right="-108"/>
              <w:jc w:val="center"/>
              <w:rPr>
                <w:sz w:val="16"/>
                <w:szCs w:val="16"/>
                <w:lang w:val="en-US"/>
              </w:rPr>
            </w:pPr>
            <w:proofErr w:type="gramStart"/>
            <w:r>
              <w:rPr>
                <w:sz w:val="16"/>
                <w:szCs w:val="16"/>
                <w:lang w:val="en-US"/>
              </w:rPr>
              <w:t>crt</w:t>
            </w:r>
            <w:proofErr w:type="gramEnd"/>
            <w:r>
              <w:rPr>
                <w:sz w:val="16"/>
                <w:szCs w:val="16"/>
                <w:lang w:val="en-US"/>
              </w:rPr>
              <w:t>.</w:t>
            </w:r>
          </w:p>
        </w:tc>
        <w:tc>
          <w:tcPr>
            <w:tcW w:w="1398" w:type="dxa"/>
            <w:vMerge w:val="restart"/>
            <w:tcBorders>
              <w:top w:val="single" w:sz="6" w:space="0" w:color="auto"/>
              <w:left w:val="single" w:sz="6" w:space="0" w:color="auto"/>
              <w:bottom w:val="single" w:sz="6" w:space="0" w:color="auto"/>
              <w:right w:val="nil"/>
            </w:tcBorders>
            <w:shd w:val="pct5" w:color="auto" w:fill="auto"/>
            <w:vAlign w:val="center"/>
            <w:hideMark/>
          </w:tcPr>
          <w:p w:rsidR="00276CFF" w:rsidRDefault="00276CFF">
            <w:pPr>
              <w:ind w:left="-120" w:right="-108"/>
              <w:jc w:val="center"/>
              <w:rPr>
                <w:sz w:val="16"/>
                <w:szCs w:val="16"/>
                <w:lang w:val="en-US"/>
              </w:rPr>
            </w:pPr>
            <w:r>
              <w:rPr>
                <w:sz w:val="16"/>
                <w:szCs w:val="16"/>
                <w:lang w:val="ro-RO"/>
              </w:rPr>
              <w:t>Simbol</w:t>
            </w:r>
            <w:r>
              <w:rPr>
                <w:sz w:val="16"/>
                <w:szCs w:val="16"/>
                <w:lang w:val="en-US"/>
              </w:rPr>
              <w:t xml:space="preserve"> </w:t>
            </w:r>
            <w:r>
              <w:rPr>
                <w:sz w:val="16"/>
                <w:szCs w:val="16"/>
                <w:lang w:val="ro-RO"/>
              </w:rPr>
              <w:t>norme</w:t>
            </w:r>
            <w:r>
              <w:rPr>
                <w:sz w:val="16"/>
                <w:szCs w:val="16"/>
                <w:lang w:val="en-US"/>
              </w:rPr>
              <w:t xml:space="preserve"> </w:t>
            </w:r>
            <w:r>
              <w:rPr>
                <w:sz w:val="16"/>
                <w:szCs w:val="16"/>
                <w:lang w:val="ro-RO"/>
              </w:rPr>
              <w:t xml:space="preserve">şi Cod </w:t>
            </w:r>
            <w:r>
              <w:rPr>
                <w:sz w:val="16"/>
                <w:szCs w:val="16"/>
                <w:lang w:val="en-US"/>
              </w:rPr>
              <w:t xml:space="preserve"> </w:t>
            </w:r>
            <w:r>
              <w:rPr>
                <w:sz w:val="16"/>
                <w:szCs w:val="16"/>
                <w:lang w:val="ro-RO"/>
              </w:rPr>
              <w:t>resurse</w:t>
            </w:r>
          </w:p>
        </w:tc>
        <w:tc>
          <w:tcPr>
            <w:tcW w:w="4184" w:type="dxa"/>
            <w:vMerge w:val="restart"/>
            <w:tcBorders>
              <w:top w:val="single" w:sz="6" w:space="0" w:color="auto"/>
              <w:left w:val="single" w:sz="6" w:space="0" w:color="auto"/>
              <w:bottom w:val="single" w:sz="6" w:space="0" w:color="auto"/>
              <w:right w:val="nil"/>
            </w:tcBorders>
            <w:shd w:val="pct5" w:color="auto" w:fill="auto"/>
            <w:vAlign w:val="center"/>
          </w:tcPr>
          <w:p w:rsidR="00276CFF" w:rsidRDefault="00276CFF">
            <w:pPr>
              <w:jc w:val="center"/>
              <w:rPr>
                <w:sz w:val="16"/>
                <w:szCs w:val="16"/>
                <w:lang w:val="ro-RO"/>
              </w:rPr>
            </w:pPr>
          </w:p>
          <w:p w:rsidR="00276CFF" w:rsidRDefault="00276CFF">
            <w:pPr>
              <w:jc w:val="center"/>
              <w:rPr>
                <w:sz w:val="16"/>
                <w:szCs w:val="16"/>
                <w:lang w:val="en-US"/>
              </w:rPr>
            </w:pPr>
            <w:r>
              <w:rPr>
                <w:sz w:val="16"/>
                <w:szCs w:val="16"/>
                <w:lang w:val="ro-RO"/>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76CFF" w:rsidRDefault="00276CFF">
            <w:pPr>
              <w:ind w:left="-108" w:right="-108"/>
              <w:jc w:val="center"/>
              <w:rPr>
                <w:sz w:val="16"/>
                <w:szCs w:val="16"/>
                <w:lang w:val="ro-RO"/>
              </w:rPr>
            </w:pPr>
          </w:p>
          <w:p w:rsidR="00276CFF" w:rsidRDefault="00276CFF">
            <w:pPr>
              <w:ind w:left="-108" w:right="-108"/>
              <w:jc w:val="center"/>
              <w:rPr>
                <w:sz w:val="16"/>
                <w:szCs w:val="16"/>
                <w:lang w:val="en-US"/>
              </w:rPr>
            </w:pPr>
            <w:r>
              <w:rPr>
                <w:sz w:val="16"/>
                <w:szCs w:val="16"/>
                <w:lang w:val="ro-RO"/>
              </w:rPr>
              <w:t>U.M.</w:t>
            </w:r>
          </w:p>
        </w:tc>
        <w:tc>
          <w:tcPr>
            <w:tcW w:w="2655" w:type="dxa"/>
            <w:gridSpan w:val="2"/>
            <w:tcBorders>
              <w:top w:val="single" w:sz="4" w:space="0" w:color="auto"/>
              <w:left w:val="single" w:sz="4" w:space="0" w:color="auto"/>
              <w:bottom w:val="single" w:sz="6"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Consum de materie prima,resurse materiale si termo-energetice</w:t>
            </w:r>
          </w:p>
        </w:tc>
      </w:tr>
      <w:tr w:rsidR="00276CFF" w:rsidRPr="006D00CB" w:rsidTr="00276CFF">
        <w:trPr>
          <w:cantSplit/>
        </w:trPr>
        <w:tc>
          <w:tcPr>
            <w:tcW w:w="1118"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1398"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4184"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995" w:type="dxa"/>
            <w:vMerge/>
            <w:tcBorders>
              <w:top w:val="single" w:sz="6" w:space="0" w:color="auto"/>
              <w:left w:val="single" w:sz="6" w:space="0" w:color="auto"/>
              <w:bottom w:val="single" w:sz="6" w:space="0" w:color="auto"/>
              <w:right w:val="single" w:sz="4" w:space="0" w:color="auto"/>
            </w:tcBorders>
            <w:vAlign w:val="center"/>
            <w:hideMark/>
          </w:tcPr>
          <w:p w:rsidR="00276CFF" w:rsidRDefault="00276CFF">
            <w:pPr>
              <w:autoSpaceDE/>
              <w:autoSpaceDN/>
              <w:rPr>
                <w:sz w:val="16"/>
                <w:szCs w:val="16"/>
                <w:lang w:val="en-US"/>
              </w:rPr>
            </w:pPr>
          </w:p>
        </w:tc>
        <w:tc>
          <w:tcPr>
            <w:tcW w:w="1119" w:type="dxa"/>
            <w:tcBorders>
              <w:top w:val="single" w:sz="6" w:space="0" w:color="auto"/>
              <w:left w:val="single" w:sz="4" w:space="0" w:color="auto"/>
              <w:bottom w:val="single" w:sz="4" w:space="0" w:color="auto"/>
              <w:right w:val="single" w:sz="4" w:space="0" w:color="auto"/>
            </w:tcBorders>
            <w:shd w:val="pct5" w:color="auto" w:fill="auto"/>
            <w:vAlign w:val="center"/>
            <w:hideMark/>
          </w:tcPr>
          <w:p w:rsidR="00276CFF" w:rsidRDefault="00276CFF">
            <w:pPr>
              <w:autoSpaceDE/>
              <w:jc w:val="center"/>
              <w:rPr>
                <w:sz w:val="16"/>
                <w:szCs w:val="16"/>
                <w:lang w:val="en-US"/>
              </w:rPr>
            </w:pPr>
            <w:r>
              <w:rPr>
                <w:sz w:val="16"/>
                <w:szCs w:val="16"/>
                <w:lang w:val="en-US"/>
              </w:rPr>
              <w:t>Pe unitate de masura</w:t>
            </w:r>
          </w:p>
        </w:tc>
        <w:tc>
          <w:tcPr>
            <w:tcW w:w="1536" w:type="dxa"/>
            <w:tcBorders>
              <w:top w:val="single" w:sz="6" w:space="0" w:color="auto"/>
              <w:left w:val="single" w:sz="6" w:space="0" w:color="auto"/>
              <w:bottom w:val="single" w:sz="4" w:space="0" w:color="auto"/>
              <w:right w:val="single" w:sz="4" w:space="0" w:color="auto"/>
            </w:tcBorders>
            <w:shd w:val="pct5" w:color="auto" w:fill="auto"/>
            <w:vAlign w:val="center"/>
            <w:hideMark/>
          </w:tcPr>
          <w:p w:rsidR="00276CFF" w:rsidRDefault="00276CFF">
            <w:pPr>
              <w:autoSpaceDE/>
              <w:jc w:val="center"/>
              <w:rPr>
                <w:sz w:val="16"/>
                <w:szCs w:val="16"/>
                <w:lang w:val="en-US"/>
              </w:rPr>
            </w:pPr>
            <w:r>
              <w:rPr>
                <w:sz w:val="16"/>
                <w:szCs w:val="16"/>
                <w:lang w:val="en-US"/>
              </w:rPr>
              <w:t>In perioada lucrarilor de reglare-demarare</w:t>
            </w:r>
          </w:p>
        </w:tc>
      </w:tr>
    </w:tbl>
    <w:p w:rsidR="00276CFF" w:rsidRDefault="00276CFF" w:rsidP="00276CFF">
      <w:pPr>
        <w:rPr>
          <w:sz w:val="2"/>
          <w:szCs w:val="2"/>
          <w:lang w:val="en-US"/>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110"/>
        <w:gridCol w:w="1272"/>
        <w:gridCol w:w="94"/>
        <w:gridCol w:w="16"/>
        <w:gridCol w:w="3972"/>
        <w:gridCol w:w="267"/>
        <w:gridCol w:w="701"/>
        <w:gridCol w:w="296"/>
        <w:gridCol w:w="949"/>
        <w:gridCol w:w="158"/>
        <w:gridCol w:w="1518"/>
      </w:tblGrid>
      <w:tr w:rsidR="00276CFF" w:rsidTr="00276CFF">
        <w:trPr>
          <w:cantSplit/>
          <w:tblHeader/>
        </w:trPr>
        <w:tc>
          <w:tcPr>
            <w:tcW w:w="110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right="-108"/>
              <w:jc w:val="center"/>
              <w:rPr>
                <w:sz w:val="16"/>
                <w:szCs w:val="16"/>
                <w:lang w:val="en-US"/>
              </w:rPr>
            </w:pPr>
            <w:r>
              <w:rPr>
                <w:sz w:val="16"/>
                <w:szCs w:val="16"/>
                <w:lang w:val="en-US"/>
              </w:rPr>
              <w:t>1</w:t>
            </w:r>
          </w:p>
        </w:tc>
        <w:tc>
          <w:tcPr>
            <w:tcW w:w="1382" w:type="dxa"/>
            <w:gridSpan w:val="3"/>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20" w:right="-108"/>
              <w:jc w:val="center"/>
              <w:rPr>
                <w:sz w:val="16"/>
                <w:szCs w:val="16"/>
                <w:lang w:val="en-US"/>
              </w:rPr>
            </w:pPr>
            <w:r>
              <w:rPr>
                <w:sz w:val="16"/>
                <w:szCs w:val="16"/>
                <w:lang w:val="en-US"/>
              </w:rPr>
              <w:t>2</w:t>
            </w:r>
          </w:p>
        </w:tc>
        <w:tc>
          <w:tcPr>
            <w:tcW w:w="4239"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jc w:val="center"/>
              <w:rPr>
                <w:sz w:val="16"/>
                <w:szCs w:val="16"/>
                <w:lang w:val="en-US"/>
              </w:rPr>
            </w:pPr>
            <w:r>
              <w:rPr>
                <w:sz w:val="16"/>
                <w:szCs w:val="16"/>
                <w:lang w:val="en-US"/>
              </w:rPr>
              <w:t>3</w:t>
            </w:r>
          </w:p>
        </w:tc>
        <w:tc>
          <w:tcPr>
            <w:tcW w:w="99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4</w:t>
            </w:r>
          </w:p>
        </w:tc>
        <w:tc>
          <w:tcPr>
            <w:tcW w:w="110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5</w:t>
            </w:r>
          </w:p>
        </w:tc>
        <w:tc>
          <w:tcPr>
            <w:tcW w:w="1518" w:type="dxa"/>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6</w:t>
            </w: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sz w:val="22"/>
                <w:szCs w:val="22"/>
                <w:lang w:val="en-US"/>
              </w:rPr>
              <w:t xml:space="preserve"> </w:t>
            </w:r>
            <w:r>
              <w:rPr>
                <w:b/>
                <w:bCs/>
                <w:sz w:val="22"/>
                <w:szCs w:val="22"/>
                <w:lang w:val="en-US"/>
              </w:rPr>
              <w:t>1. Lucrari de constructie</w:t>
            </w:r>
          </w:p>
          <w:p w:rsidR="00276CFF" w:rsidRDefault="00276CFF">
            <w:pPr>
              <w:rPr>
                <w:sz w:val="2"/>
                <w:szCs w:val="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1.1. Camin de evidenta</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TsC02D1</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Sapatura mecanica cu excavator pe pneuri de 0</w:t>
            </w:r>
            <w:proofErr w:type="gramStart"/>
            <w:r>
              <w:rPr>
                <w:b/>
                <w:bCs/>
                <w:sz w:val="22"/>
                <w:szCs w:val="22"/>
                <w:lang w:val="en-US"/>
              </w:rPr>
              <w:t>,21</w:t>
            </w:r>
            <w:proofErr w:type="gramEnd"/>
            <w:r>
              <w:rPr>
                <w:b/>
                <w:bCs/>
                <w:sz w:val="22"/>
                <w:szCs w:val="22"/>
                <w:lang w:val="en-US"/>
              </w:rPr>
              <w:t>-0,39 mc, cu comanda hidraulica, in pamint cu umiditate naturala descarcare auto teren catg. II.</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100 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0,094</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2952260003521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Excavator pe pneuri cu motor termic de 0,21-0,39 mc buldoex</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4,7700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0,448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TsI51A5</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Transportarea pamintului cu autobasculanta de 10 t la distanta de: 5 km</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15,540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3410540000007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Autobasculanta-10t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0,0383</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0,595</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TsC02B1</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Sapatura mecanica cu excavator pe pneuri de 0</w:t>
            </w:r>
            <w:proofErr w:type="gramStart"/>
            <w:r>
              <w:rPr>
                <w:b/>
                <w:bCs/>
                <w:sz w:val="22"/>
                <w:szCs w:val="22"/>
                <w:lang w:val="en-US"/>
              </w:rPr>
              <w:t>,21</w:t>
            </w:r>
            <w:proofErr w:type="gramEnd"/>
            <w:r>
              <w:rPr>
                <w:b/>
                <w:bCs/>
                <w:sz w:val="22"/>
                <w:szCs w:val="22"/>
                <w:lang w:val="en-US"/>
              </w:rPr>
              <w:t>-0,39 mc, cu comanda hidraulica, in pamint cu umiditate naturala descarcare in depozit teren catg. II.</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100 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0,118</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2952260003521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Excavator pe pneuri cu motor termic de 0,21-0,39 mc buldoex</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4,3900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0,518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AcD21A1</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Turnarea betonului C12/15 in straturi cu grosimea de 5-20 cm, pentru completari egalizari, pante si umpluturi la canale in executie prin interior cu H 1,2-1,8 m si acoperire 1-5 m, Pentru beton procurat din statii centralizate</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3,620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7129090010600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Drenor-canalist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6,0500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21,901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26631021000004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Beton C12/15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1,0300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3,766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4100116202818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Apa pentru mortare si betoane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0,366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2952270007602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Tirfor 1,5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0,2500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0,905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2952270003799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Vibrator de interior pentru beton 0.90-1.5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0,6000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2,172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AcE12A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Executarea caminelor de vane din elemente de beton armat prefabricat, pentru alimentare cu apa circulare (inelare) cu diametrul 2,0 m, in teren fara apa subterana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1,820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6,0000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10,92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9310060019922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Muncitor deservire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2,8400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5,169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2663102100957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Beton de ciment  clasa B15/M200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0,2840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0,522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2010102915572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Cofraje din scindura 40 mm grosime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m2</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0,386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2664102101196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Mortar -ciment M 50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0,0860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1411122201752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Piatra sparta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0,2590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0,476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2874145893787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Cuie de constructii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0,165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2664102101126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Var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0,1470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2010102906951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Bara de lemn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3410520001373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1,6800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3,058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Inel prefabricat pt. camine КЦ-20-6 (0,39 m3)</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70090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Inel prefabricat pt. camine КЦ-20-6 (0,39 m3)</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Inel prefabricat pt. camine КЦ-20-9a (0,45 m3)</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26611264332021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Inel prefabricat pt. camine КЦ-20-9 (0,45 m3)</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Placi prefabricate pt. camine КЦП1-20-1(0,51 m3)</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26611264332012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Placi prefabricate pt. camine КЦП1-20-1(0,51 m3)</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Inel de reazem КЦО-1(0,02 m3)</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26611264330911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Inel de reazem КЦО-1(0,02 m3)</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10</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Capacul cu rama din fonta tip Л8</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70074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Capacul cu rama din fonta tip Л8</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RCsB30K</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Forarea gaurilor strapunse in constructii din beton marca pina la 500, utilizind masina cu foreza-carota diamantata cu diametrul  de: 120 mm / k=0,95 pentru diametrul forarii de 114 mm</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7123011000200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Betonist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0,4910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0,466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9310060019922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Muncitor deservire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0,2110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5001000100135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Freza cu carota diamanta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0,0104</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4100126202818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0,0510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0,048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2952260003904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Masina cu foreza-carota diamantata cu diametrul sub 250 mm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0,3400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0,323</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SA34H</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Confectionarea,  montarea si cimentarea tevii de protectie la trecerea conductelor prin ziduri, avind diametrul de 5" / Teava de protectie ф114x3,0mm - 0,2m/buc</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7136020011620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apa, canal</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0,6000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0,60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25221033048415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Teava de protectie ф114x3,0mm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2411115904512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Oxigen tehnic gazos S2031</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0,0870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0,087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2413547308164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Carbura de calciu tehnica (carbid) S102</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0,0400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2735725903453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Sirma pt. sudura, obisnuita dn=3,25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0,0090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2430116100798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Grund, ulei anticoroziv</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0,0240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0,024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2651122100440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Ciment portland cu adaosuri PA 35 saci S1500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0,4280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0,428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2652102100713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Var pasta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0,0002</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1421102200525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Nisip sortat nespalat de riu si lacuri 0,0-7,0 mm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0,0024</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4100116202820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 potabila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0,0010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0,001</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AcA15A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conductelor cu tuburi din azbociment, asamblate  cu mufe din azbociment si inel de cauciuc, avind lungimea de 3 m si diametrul de 100 mm</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1,200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0,60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25137366015013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Inel de cauciuc pentru etansare d.100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0,3420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0,423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26651227010013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Tub de azbociment de presiune d.100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1,0250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1,267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26651227016013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Mufa de azbociment d.100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0,3420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0,423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2952270003306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Electropompa de apa 4-6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3410520001373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0,0040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0,005</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TsD01B</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Imprastierea cu lopata a pamintului afinat, in straturi uniforme, de 10-30 cm grosime, printr-o aruncare de pina la 3 m din gramezi, inclusiv sfarimarea bulgarilor, pamintul provenind din teren mijlociu</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11,800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 necalificat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3,658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TsD05B</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 xml:space="preserve">Compactarea cu maiul mecanic de 150-200 kg a umpluturilor in straturi succesive de </w:t>
            </w:r>
            <w:r>
              <w:rPr>
                <w:b/>
                <w:bCs/>
                <w:sz w:val="22"/>
                <w:szCs w:val="22"/>
                <w:lang w:val="en-US"/>
              </w:rPr>
              <w:lastRenderedPageBreak/>
              <w:t>20-30 cm grosime, exclusiv udarea fiecarui strat in parte, umpluturile executindu-se din pamint coeziv</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lastRenderedPageBreak/>
              <w:t>100 m3</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0,118</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 necalificat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8,8200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2952270004021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Mai mecanic de 150-200 kg cu motor termic 6 cp (4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9,4300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1,113</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r>
              <w:rPr>
                <w:i/>
                <w:iCs/>
                <w:sz w:val="22"/>
                <w:szCs w:val="22"/>
                <w:lang w:val="en-US"/>
              </w:rPr>
              <w:t>Total</w:t>
            </w: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107"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single" w:sz="6"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sz w:val="22"/>
                <w:szCs w:val="22"/>
                <w:lang w:val="en-US"/>
              </w:rPr>
            </w:pPr>
            <w:r>
              <w:rPr>
                <w:b/>
                <w:bCs/>
                <w:sz w:val="24"/>
                <w:szCs w:val="24"/>
                <w:lang w:val="en-US"/>
              </w:rPr>
              <w:t xml:space="preserve">Total </w:t>
            </w:r>
            <w:r>
              <w:rPr>
                <w:b/>
                <w:bCs/>
                <w:sz w:val="22"/>
                <w:szCs w:val="22"/>
                <w:lang w:val="en-US"/>
              </w:rPr>
              <w:t>Camin de evidenta</w:t>
            </w:r>
          </w:p>
        </w:tc>
        <w:tc>
          <w:tcPr>
            <w:tcW w:w="3622" w:type="dxa"/>
            <w:gridSpan w:val="5"/>
            <w:tcBorders>
              <w:top w:val="single" w:sz="6" w:space="0" w:color="auto"/>
              <w:left w:val="single" w:sz="6" w:space="0" w:color="auto"/>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1.2. Materiale si utilaj</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IA18B</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Armaturi fine pentru cazanele de incalzire centrala: hidrometru sau manometru cu robinet de control / Manometru cu indice de masurare 0-1 MPa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7136040011749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incalzire si gaze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33205000000016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Manometru cu indice de masurare 0-1 MPa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1714227322940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Cinepa fuior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0,0060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2430126100338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Solutie de etansare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SD19A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Robinet de retinere cu venti drept cu mufe filetate, avind diametrul  1/2" -  3/4" / Vana din fonta cu cai de tensiune si caneluri P=1,0 MPa ф15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7136020011620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apa, canal</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0,2300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29131245031517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Vana din fonta cu cai de tensiune si caneluri P=1,0 MPa ф15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1,015</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AcB01A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armaturilor cu actionare manuala sau mecanica (vane, robinete, ventile), la conductele de alimentare cu apa sau de canalizare, avind diametrul de 50-100 mm / Vana din fonta P=1,0 MPa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3,000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28741173000018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Vana din fonta P=1,0 MPa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AcA26A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a pieselor de legatura, flanselor, inclusiv a flanselor oarbe si a armaturilor, avind diametrul de 50-100 mm / Clapeta inversa din fonta P=1,0 MPa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28752741101019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Clapeta inversa din fonta P=1,0 MPa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Suruburi cap hexagonal cu piulite M-16x240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4,0000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20</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SA35A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Cap ermetic de tip ОГ-50, montate prin insurubare la tevi din otel pentru instalatii zincate,la coloane pentru hidranti interiori, teava avind diametrul de 2"</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7136020011620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apa, canal</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2721204117897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Cap ermetic de tip ОГ-50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1714227322940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Cinepa fuior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0,0380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0,038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2430116100798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Grund, ulei anticoroziv</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0,081</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AcA26A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a pieselor de legatura, flanselor, inclusiv a flanselor oarbe si a armaturilor, avind diametrul de 50-100 mm / Robinet automat de aerisire din fonta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28752741101021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Robinet automat de aerisire din fonta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Suruburi cap hexagonal cu piulite M-16x240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4,0000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AcA54B</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fitingurilor mecanic (insurubare). Cap mufa conexiune D50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2523156713612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Cap mufa conexiune D50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1,0300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AcA05G</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tevilor din otel, zincate (aparente sau ingropate), pentru alimentari cu apa, asamblate prin sudo-</w:t>
            </w:r>
            <w:r>
              <w:rPr>
                <w:b/>
                <w:bCs/>
                <w:sz w:val="22"/>
                <w:szCs w:val="22"/>
                <w:lang w:val="en-US"/>
              </w:rPr>
              <w:lastRenderedPageBreak/>
              <w:t>brazare, avind diametrul de 3" / Conducta din otel zincata ф75x4,0; Element de imbinare (mufa ф75) - 3 buc</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lastRenderedPageBreak/>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17,000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1,8200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30,94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27221033050023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din otel zincata ф75x4,0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18,207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2873155903088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Electrozi speciali Cu-Zn-Si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2,678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28752740000023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Elemente imbinare (mufa ф75)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0,1700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3,034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2952270007602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Tirfor 1,5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0,1500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2952270003306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Electropompa de apa 4-6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0,0010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0,017</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RpIC31D</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Sudarea cu flacara oxiacetilenica a tevilor de instalatii, izolate cu diametrul  2 1/2"</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7136040011800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Instalator incalzire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0,9400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0,94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2413547308164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Carbura de calciu tehnica (carbid) S102</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0,1780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2411115904512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Oxigen tehnic gazos S2031</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0,0440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0,044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2735725903453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Sirma pt. sudura, obisnuita dn=3,25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0,0340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0,034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3110500002401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Aparat de sudura 28-35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Niplu din otel L=0,3m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70025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Niplu din otel L=0,3m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AcA26A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a pieselor de legatura, flanselor, inclusiv a flanselor oarbe si a armaturilor, avind diametrul de 50-100 mm / Reductie din inox cu flanse ф110x65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28752741101026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Reductie din inox cu flanse ф110x65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Suruburi cap hexagonal cu piulite M-16x240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4,0000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AcA31A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prin sudura electrica a flanselor sau pieselor de legatura, din otel, la capatul tevilor, avind diametrul de 50-100 mm / Cot din otel zincat 90*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28752744001027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Cot din otel zincat 90*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3110320003006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termic de sudura de 1-14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AcA31A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prin sudura electrica a flanselor sau pieselor de legatura, din otel, la capatul tevilor, avind diametrul de 50-100 mm / Teu din otel zincat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28752744001028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Teu din otel zincat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3110320003006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termic de sudura de 1-14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AcA31A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prin sudura electrica a flanselor sau pieselor de legatura, din otel, la capatul tevilor, avind diametrul de 50-100 mm / Flansa din otel zincat sudabila plata ф65mm P=1,0 MPa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14,000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12,46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28752744001029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din otel zincat sudabila plata ф65mm P=1,0 MPa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14,70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3110320003006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termic de sudura de 1-14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5,60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30</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AcA31A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prin sudura electrica a flanselor sau pieselor de legatura, din otel, la capatul tevilor, avind diametrul de 50-100 mm / Flansa din otel zincat sudabila plata ф63mm P=1,0 MPa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0,8900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28752744001030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din otel zincat sudabila plata ф63mm P=1,0 MPa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3110320003006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termic de sudura de 1-14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AcA52D</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Teava din polietilena, pentru conducte de alimentare cu apa montata in sant, cu diametrul de 110 mm./ Conducta de polietilena PE100 RC, ф110x6,6, PN12,5, SDR 13.6</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7,000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7136080025000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Montator conducte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0,1830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1,281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 deservire CM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0,0950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0,665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252121671000163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de polietilena PE100 RC, ф110x6,6, PN12,5, SDR 13.6</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7,035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25132066215001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Banda de avertizare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7,56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3410520006752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6 - 10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0,70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TfE01C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tevilor din otel, preizolate, pentru incalzire, in canal existent, pe pat de nisip sau suprateran, cu diametrul nominal de 100 pina la 125 mm / Conducta de ventilare din Inox DN110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3,500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7136080025000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Montator conducte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0,525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7212030022700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Sudor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1,225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27221031600032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de ventilare din Inox DN110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3,514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2735725901259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Electrod sud.otel e43.2     2 x 350 inv.supert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0,07</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2413547308164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Carbura de calciu tehnica (carbid) S102</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0,0030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2411115904512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Oxigen tehnic gazos S2031</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0,0040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4100116202820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 potabila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0,042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3110320002304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electrogen mobil motor ardere interna de 20-39 kva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0,1200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2912340002506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Motocompresor mobil de joasa presiune, debit 2,0 - 3,9 mc/min</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0,035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2952270004702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Motopompa de apa 6,6-12 kw (9-16 cp)</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0,035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3410520006753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12 - 15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0,0200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0,07</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TfE02C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cotului de otel, preizolat, pe teava de otel, preizolata, cu diametrul nominal de 100 pina la 125 mm / Cot din Inox sudabil DN110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7136080025000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Montator conducte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0,9000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0,90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7212030022700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Sudor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2,0000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28752740160033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Cot din Inox sudabil DN110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2735725901259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Electrod sud.otel e43.2     2 x 350 inv.supert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0,2320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0,232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2413547308164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Carbura de calciu tehnica (carbid) S102</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0,1850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0,185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2411115904512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Oxigen tehnic gazos S2031</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0,3760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0,376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4100116202820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 potabila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m3</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0,0720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0,072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3110320002304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electrogen mobil motor ardere interna de 20-39 kva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1,5500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1,55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2912340002506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Motocompresor mobil de joasa presiune, debit 2,0 - 3,9 mc/min</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AcA53C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fitingurilor prin electrofuziune. Imbinarea prin sudura de tip electrofuziune intre teava si fiting (mufe, teu, cot) din polietilena, tevii avind diametrul de 110 mm. / Capat conducta ф110/100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7212030022700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Sudor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1,2000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25231567138154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Capat conducta ф110/100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2940600003015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Aparat de sudura PE metoda electrofuziune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3110320012304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electrogen mobil de 39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Flansa libera ф110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28752744282055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libera ф110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8,24</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2. Lucrari de montare</w:t>
            </w:r>
          </w:p>
          <w:p w:rsidR="00276CFF" w:rsidRDefault="00276CFF">
            <w:pPr>
              <w:rPr>
                <w:sz w:val="2"/>
                <w:szCs w:val="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2.1. Materiale si utilaj</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07-04-030-04</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Pompa arteziana, cu motor electric submersibil</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61,0000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61,00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1010322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Petrol pentru scopuri tehnice, marca "КТ-1", "КТ-2"</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1010388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Vopsele de ulei, culoare de pamint "МА-0115": mumie, miniu de fier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0,0010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1010628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Ulei sicativat combinat "К-3"</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0,0005</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1010849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Placa de cauciuc, vulcanizata, in rulou</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3,0000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1011977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Suruburi cu piulite si saibe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5,0000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3009137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Vane de otel, 50 mm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Masa utilajului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0,5600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021102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Macarale pe sasiu auto pentru montarea utilajului tehnologic (cu exceptia conductei magistrale), 10 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7,6300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7,63</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SE58C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Contoare de apa rece, avind DN50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7136020011620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apa, canal</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0,55</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3. Utilaj</w:t>
            </w:r>
          </w:p>
          <w:p w:rsidR="00276CFF" w:rsidRDefault="00276CFF">
            <w:pPr>
              <w:rPr>
                <w:sz w:val="2"/>
                <w:szCs w:val="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3.1. Materiale si utilaj</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Pompa submersibila, Q=20 m3/h, Hp=129.5m, puterea electrica nominala P-15kW, M=90.20kg de tip TWI 6.8-22-B-SD sau analog</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60019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Pompa submersibila, Q=20 m3/h, Hp=129.5m, puterea electrica nominala P-15kW, M=90.20kg de tip TWI 6.8-22-B-SD</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Apometru cu turbina ф65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60020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Apometru cu turbina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bl>
    <w:p w:rsidR="00276CFF" w:rsidRDefault="00276CFF" w:rsidP="00276CFF">
      <w:pPr>
        <w:tabs>
          <w:tab w:val="left" w:pos="4786"/>
          <w:tab w:val="left" w:pos="10206"/>
        </w:tabs>
        <w:ind w:left="-567"/>
        <w:jc w:val="both"/>
        <w:rPr>
          <w:b/>
          <w:bCs/>
          <w:sz w:val="22"/>
          <w:szCs w:val="22"/>
          <w:u w:val="single"/>
          <w:lang w:val="en-US"/>
        </w:rPr>
      </w:pPr>
    </w:p>
    <w:p w:rsidR="00276CFF" w:rsidRPr="00453247" w:rsidRDefault="00276CFF" w:rsidP="00276CFF">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2-1-3</w:t>
      </w:r>
    </w:p>
    <w:p w:rsidR="00276CFF" w:rsidRPr="00453247" w:rsidRDefault="00276CFF" w:rsidP="00276CFF">
      <w:pPr>
        <w:jc w:val="center"/>
        <w:rPr>
          <w:b/>
          <w:bCs/>
          <w:sz w:val="28"/>
          <w:szCs w:val="28"/>
          <w:lang w:val="en-US"/>
        </w:rPr>
      </w:pPr>
      <w:r w:rsidRPr="00453247">
        <w:rPr>
          <w:b/>
          <w:bCs/>
          <w:sz w:val="28"/>
          <w:szCs w:val="28"/>
          <w:lang w:val="en-US"/>
        </w:rPr>
        <w:t xml:space="preserve"> Amenajarea teritoriu (202424/04-A-PG)</w:t>
      </w:r>
    </w:p>
    <w:p w:rsidR="00276CFF" w:rsidRPr="000E0709" w:rsidRDefault="00276CFF" w:rsidP="00276CFF">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76CFF" w:rsidRPr="006D00CB" w:rsidTr="00276CF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w:t>
            </w:r>
          </w:p>
          <w:p w:rsidR="00276CFF" w:rsidRPr="009B70F2" w:rsidRDefault="00276CFF" w:rsidP="00276CFF">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jc w:val="center"/>
              <w:rPr>
                <w:sz w:val="16"/>
                <w:szCs w:val="16"/>
                <w:lang w:val="ro-RO"/>
              </w:rPr>
            </w:pPr>
          </w:p>
          <w:p w:rsidR="00276CFF" w:rsidRPr="009B70F2" w:rsidRDefault="00276CFF" w:rsidP="00276CFF">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ro-RO"/>
              </w:rPr>
            </w:pPr>
          </w:p>
          <w:p w:rsidR="00276CFF" w:rsidRPr="009B70F2" w:rsidRDefault="00276CFF" w:rsidP="00276CFF">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en-US"/>
              </w:rPr>
            </w:pPr>
            <w:r w:rsidRPr="000E0709">
              <w:rPr>
                <w:sz w:val="16"/>
                <w:szCs w:val="16"/>
                <w:lang w:val="en-US"/>
              </w:rPr>
              <w:t>Consum de manopera ,resurse materiale si utilaje de constructie</w:t>
            </w:r>
          </w:p>
        </w:tc>
      </w:tr>
      <w:tr w:rsidR="00276CFF" w:rsidRPr="009B70F2" w:rsidTr="00276CFF">
        <w:trPr>
          <w:cantSplit/>
        </w:trPr>
        <w:tc>
          <w:tcPr>
            <w:tcW w:w="1008"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276CFF" w:rsidRPr="009B70F2" w:rsidRDefault="00276CFF" w:rsidP="00276CFF">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0E0709">
              <w:rPr>
                <w:sz w:val="16"/>
                <w:szCs w:val="16"/>
                <w:lang w:val="en-US"/>
              </w:rPr>
              <w:t>Conform cantitatilor din proiect</w:t>
            </w:r>
          </w:p>
        </w:tc>
      </w:tr>
    </w:tbl>
    <w:p w:rsidR="00276CFF" w:rsidRPr="000E0709" w:rsidRDefault="00276CFF" w:rsidP="00276CF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276CFF" w:rsidRPr="009B70F2" w:rsidTr="00276CFF">
        <w:trPr>
          <w:cantSplit/>
          <w:tblHeader/>
        </w:trPr>
        <w:tc>
          <w:tcPr>
            <w:tcW w:w="1134" w:type="dxa"/>
            <w:gridSpan w:val="2"/>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1</w:t>
            </w:r>
          </w:p>
        </w:tc>
        <w:tc>
          <w:tcPr>
            <w:tcW w:w="1418" w:type="dxa"/>
            <w:gridSpan w:val="3"/>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en-US"/>
              </w:rPr>
              <w:t>2</w:t>
            </w:r>
          </w:p>
        </w:tc>
        <w:tc>
          <w:tcPr>
            <w:tcW w:w="4366" w:type="dxa"/>
            <w:gridSpan w:val="2"/>
            <w:shd w:val="pct5" w:color="auto" w:fill="auto"/>
            <w:vAlign w:val="center"/>
          </w:tcPr>
          <w:p w:rsidR="00276CFF" w:rsidRPr="009B70F2" w:rsidRDefault="00276CFF" w:rsidP="00276CFF">
            <w:pPr>
              <w:jc w:val="center"/>
              <w:rPr>
                <w:sz w:val="16"/>
                <w:szCs w:val="16"/>
                <w:lang w:val="en-US"/>
              </w:rPr>
            </w:pPr>
            <w:r w:rsidRPr="009B70F2">
              <w:rPr>
                <w:sz w:val="16"/>
                <w:szCs w:val="16"/>
                <w:lang w:val="en-US"/>
              </w:rPr>
              <w:t>3</w:t>
            </w:r>
          </w:p>
        </w:tc>
        <w:tc>
          <w:tcPr>
            <w:tcW w:w="1006"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4</w:t>
            </w:r>
          </w:p>
        </w:tc>
        <w:tc>
          <w:tcPr>
            <w:tcW w:w="1134"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5</w:t>
            </w:r>
          </w:p>
        </w:tc>
        <w:tc>
          <w:tcPr>
            <w:tcW w:w="1559" w:type="dxa"/>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6</w:t>
            </w:r>
          </w:p>
        </w:tc>
      </w:tr>
      <w:tr w:rsidR="00276CFF" w:rsidRPr="009B70F2" w:rsidTr="00276CFF">
        <w:tblPrEx>
          <w:tblCellMar>
            <w:left w:w="107" w:type="dxa"/>
            <w:right w:w="107" w:type="dxa"/>
          </w:tblCellMar>
        </w:tblPrEx>
        <w:tc>
          <w:tcPr>
            <w:tcW w:w="10495" w:type="dxa"/>
            <w:gridSpan w:val="12"/>
          </w:tcPr>
          <w:p w:rsidR="00276CFF" w:rsidRPr="009B70F2" w:rsidRDefault="00276CFF" w:rsidP="00276CFF">
            <w:pPr>
              <w:rPr>
                <w:b/>
                <w:bCs/>
                <w:sz w:val="22"/>
                <w:szCs w:val="22"/>
                <w:lang w:val="en-US"/>
              </w:rPr>
            </w:pPr>
            <w:r w:rsidRPr="00B40365">
              <w:rPr>
                <w:sz w:val="22"/>
                <w:szCs w:val="22"/>
                <w:lang w:val="en-US"/>
              </w:rPr>
              <w:t xml:space="preserve"> </w:t>
            </w:r>
            <w:r w:rsidRPr="009B70F2">
              <w:rPr>
                <w:b/>
                <w:bCs/>
                <w:sz w:val="22"/>
                <w:szCs w:val="22"/>
                <w:lang w:val="en-US"/>
              </w:rPr>
              <w:t xml:space="preserve">1. Scoatrea stratului fertil </w:t>
            </w:r>
          </w:p>
          <w:p w:rsidR="00276CFF" w:rsidRPr="00B12F65" w:rsidRDefault="00276CFF" w:rsidP="00276CFF">
            <w:pPr>
              <w:rPr>
                <w:sz w:val="2"/>
                <w:szCs w:val="2"/>
                <w:lang w:val="en-US"/>
              </w:rPr>
            </w:pP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TsC18A1</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mecanica cu buldozer pe tractor pe senile de 65-80 CP, inclusiv impingerea pamintului pina la 10 m, in teren catg. 1</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0,474</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2952260003553</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Buldozer pe senile pina la 65-80 CP</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2,1000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0,995</w:t>
            </w: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rsidR="00276CFF" w:rsidRPr="003E2692" w:rsidRDefault="00276CFF" w:rsidP="00276CFF">
            <w:pPr>
              <w:rPr>
                <w:sz w:val="2"/>
                <w:szCs w:val="2"/>
                <w:lang w:val="en-US"/>
              </w:rPr>
            </w:pPr>
          </w:p>
        </w:tc>
        <w:tc>
          <w:tcPr>
            <w:tcW w:w="1418" w:type="dxa"/>
            <w:gridSpan w:val="2"/>
            <w:tcBorders>
              <w:top w:val="single" w:sz="6" w:space="0" w:color="auto"/>
              <w:bottom w:val="nil"/>
            </w:tcBorders>
            <w:vAlign w:val="center"/>
          </w:tcPr>
          <w:p w:rsidR="00276CFF" w:rsidRPr="003E2692" w:rsidRDefault="00276CFF" w:rsidP="00276CFF">
            <w:pPr>
              <w:rPr>
                <w:sz w:val="2"/>
                <w:szCs w:val="2"/>
                <w:lang w:val="en-US"/>
              </w:rPr>
            </w:pPr>
          </w:p>
        </w:tc>
        <w:tc>
          <w:tcPr>
            <w:tcW w:w="4204" w:type="dxa"/>
            <w:gridSpan w:val="3"/>
            <w:tcBorders>
              <w:top w:val="single" w:sz="6" w:space="0" w:color="auto"/>
              <w:bottom w:val="nil"/>
            </w:tcBorders>
          </w:tcPr>
          <w:p w:rsidR="00276CFF" w:rsidRPr="003E2692" w:rsidRDefault="00276CFF" w:rsidP="00276CFF">
            <w:pPr>
              <w:rPr>
                <w:sz w:val="2"/>
                <w:szCs w:val="2"/>
                <w:lang w:val="en-US"/>
              </w:rPr>
            </w:pPr>
          </w:p>
        </w:tc>
        <w:tc>
          <w:tcPr>
            <w:tcW w:w="992" w:type="dxa"/>
            <w:gridSpan w:val="2"/>
            <w:tcBorders>
              <w:top w:val="single" w:sz="6" w:space="0" w:color="auto"/>
              <w:bottom w:val="nil"/>
              <w:right w:val="nil"/>
            </w:tcBorders>
          </w:tcPr>
          <w:p w:rsidR="00276CFF" w:rsidRPr="003E2692" w:rsidRDefault="00276CFF" w:rsidP="00276CFF">
            <w:pPr>
              <w:rPr>
                <w:sz w:val="2"/>
                <w:szCs w:val="2"/>
                <w:lang w:val="en-US"/>
              </w:rPr>
            </w:pPr>
          </w:p>
        </w:tc>
        <w:tc>
          <w:tcPr>
            <w:tcW w:w="1276" w:type="dxa"/>
            <w:gridSpan w:val="2"/>
            <w:tcBorders>
              <w:top w:val="single" w:sz="6" w:space="0" w:color="auto"/>
              <w:left w:val="nil"/>
              <w:bottom w:val="nil"/>
              <w:right w:val="nil"/>
            </w:tcBorders>
          </w:tcPr>
          <w:p w:rsidR="00276CFF" w:rsidRPr="003E2692" w:rsidRDefault="00276CFF" w:rsidP="00276CFF">
            <w:pPr>
              <w:rPr>
                <w:sz w:val="2"/>
                <w:szCs w:val="2"/>
                <w:lang w:val="en-US"/>
              </w:rPr>
            </w:pPr>
          </w:p>
        </w:tc>
        <w:tc>
          <w:tcPr>
            <w:tcW w:w="1559" w:type="dxa"/>
            <w:gridSpan w:val="2"/>
            <w:tcBorders>
              <w:top w:val="single" w:sz="6" w:space="0" w:color="auto"/>
              <w:left w:val="nil"/>
              <w:bottom w:val="nil"/>
              <w:right w:val="nil"/>
            </w:tcBorders>
          </w:tcPr>
          <w:p w:rsidR="00276CFF" w:rsidRPr="003E2692" w:rsidRDefault="00276CFF" w:rsidP="00276CFF">
            <w:pPr>
              <w:rPr>
                <w:sz w:val="2"/>
                <w:szCs w:val="2"/>
                <w:lang w:val="en-US"/>
              </w:rPr>
            </w:pPr>
          </w:p>
        </w:tc>
      </w:tr>
      <w:tr w:rsidR="00276CFF" w:rsidRPr="00B449C4" w:rsidTr="00276C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rsidR="00276CFF" w:rsidRPr="00B40365" w:rsidRDefault="00276CFF" w:rsidP="00276CFF">
            <w:pPr>
              <w:rPr>
                <w:sz w:val="22"/>
                <w:szCs w:val="22"/>
                <w:lang w:val="en-US"/>
              </w:rPr>
            </w:pPr>
          </w:p>
        </w:tc>
        <w:tc>
          <w:tcPr>
            <w:tcW w:w="1418" w:type="dxa"/>
            <w:gridSpan w:val="3"/>
            <w:tcBorders>
              <w:top w:val="nil"/>
              <w:bottom w:val="single" w:sz="4" w:space="0" w:color="auto"/>
            </w:tcBorders>
            <w:vAlign w:val="center"/>
          </w:tcPr>
          <w:p w:rsidR="00276CFF" w:rsidRPr="00B40365" w:rsidRDefault="00276CFF" w:rsidP="00276CFF">
            <w:pPr>
              <w:rPr>
                <w:sz w:val="22"/>
                <w:szCs w:val="22"/>
                <w:lang w:val="en-US"/>
              </w:rPr>
            </w:pPr>
          </w:p>
        </w:tc>
        <w:tc>
          <w:tcPr>
            <w:tcW w:w="4366" w:type="dxa"/>
            <w:gridSpan w:val="2"/>
            <w:tcBorders>
              <w:top w:val="nil"/>
              <w:bottom w:val="single" w:sz="4" w:space="0" w:color="auto"/>
            </w:tcBorders>
          </w:tcPr>
          <w:p w:rsidR="00276CFF" w:rsidRPr="000E0709" w:rsidRDefault="00276CFF" w:rsidP="00276CFF">
            <w:pPr>
              <w:rPr>
                <w:i/>
                <w:iCs/>
                <w:sz w:val="22"/>
                <w:szCs w:val="22"/>
                <w:lang w:val="en-US"/>
              </w:rPr>
            </w:pPr>
          </w:p>
        </w:tc>
        <w:tc>
          <w:tcPr>
            <w:tcW w:w="1021" w:type="dxa"/>
            <w:gridSpan w:val="2"/>
            <w:tcBorders>
              <w:top w:val="nil"/>
              <w:bottom w:val="single" w:sz="4" w:space="0" w:color="auto"/>
              <w:right w:val="nil"/>
            </w:tcBorders>
          </w:tcPr>
          <w:p w:rsidR="00276CFF" w:rsidRPr="00B449C4" w:rsidRDefault="00276CFF" w:rsidP="00276CFF">
            <w:pPr>
              <w:rPr>
                <w:sz w:val="22"/>
                <w:szCs w:val="22"/>
                <w:lang w:val="en-US"/>
              </w:rPr>
            </w:pPr>
          </w:p>
        </w:tc>
        <w:tc>
          <w:tcPr>
            <w:tcW w:w="1134" w:type="dxa"/>
            <w:gridSpan w:val="2"/>
            <w:tcBorders>
              <w:top w:val="nil"/>
              <w:left w:val="nil"/>
              <w:bottom w:val="single" w:sz="4" w:space="0" w:color="auto"/>
              <w:right w:val="nil"/>
            </w:tcBorders>
          </w:tcPr>
          <w:p w:rsidR="00276CFF" w:rsidRPr="00B449C4" w:rsidRDefault="00276CFF" w:rsidP="00276CFF">
            <w:pPr>
              <w:rPr>
                <w:sz w:val="22"/>
                <w:szCs w:val="22"/>
                <w:lang w:val="en-US"/>
              </w:rPr>
            </w:pPr>
          </w:p>
        </w:tc>
        <w:tc>
          <w:tcPr>
            <w:tcW w:w="1559" w:type="dxa"/>
            <w:tcBorders>
              <w:top w:val="nil"/>
              <w:left w:val="nil"/>
              <w:bottom w:val="single" w:sz="4" w:space="0" w:color="auto"/>
            </w:tcBorders>
          </w:tcPr>
          <w:p w:rsidR="00276CFF" w:rsidRPr="00B449C4" w:rsidRDefault="00276CFF" w:rsidP="00276CFF">
            <w:pPr>
              <w:rPr>
                <w:sz w:val="22"/>
                <w:szCs w:val="22"/>
                <w:lang w:val="en-US"/>
              </w:rPr>
            </w:pPr>
          </w:p>
        </w:tc>
      </w:tr>
      <w:tr w:rsidR="00276CFF" w:rsidRPr="00B40365" w:rsidTr="00276C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276CFF" w:rsidRPr="00B40365" w:rsidRDefault="00276CFF" w:rsidP="00276CFF">
            <w:pPr>
              <w:rPr>
                <w:sz w:val="22"/>
                <w:szCs w:val="22"/>
                <w:lang w:val="en-US"/>
              </w:rPr>
            </w:pPr>
          </w:p>
        </w:tc>
        <w:tc>
          <w:tcPr>
            <w:tcW w:w="1381" w:type="dxa"/>
            <w:gridSpan w:val="3"/>
            <w:tcBorders>
              <w:bottom w:val="single" w:sz="4" w:space="0" w:color="auto"/>
            </w:tcBorders>
            <w:vAlign w:val="center"/>
          </w:tcPr>
          <w:p w:rsidR="00276CFF" w:rsidRPr="00B40365" w:rsidRDefault="00276CFF" w:rsidP="00276CFF">
            <w:pPr>
              <w:rPr>
                <w:sz w:val="22"/>
                <w:szCs w:val="22"/>
                <w:lang w:val="en-US"/>
              </w:rPr>
            </w:pPr>
          </w:p>
        </w:tc>
        <w:tc>
          <w:tcPr>
            <w:tcW w:w="4238" w:type="dxa"/>
            <w:gridSpan w:val="2"/>
            <w:tcBorders>
              <w:bottom w:val="single" w:sz="4" w:space="0" w:color="auto"/>
            </w:tcBorders>
          </w:tcPr>
          <w:p w:rsidR="00276CFF" w:rsidRPr="00B40365" w:rsidRDefault="00276CFF" w:rsidP="00276CFF">
            <w:pPr>
              <w:rPr>
                <w:sz w:val="22"/>
                <w:szCs w:val="22"/>
                <w:lang w:val="en-US"/>
              </w:rPr>
            </w:pPr>
          </w:p>
        </w:tc>
        <w:tc>
          <w:tcPr>
            <w:tcW w:w="3621" w:type="dxa"/>
            <w:gridSpan w:val="5"/>
            <w:tcBorders>
              <w:bottom w:val="single" w:sz="4" w:space="0" w:color="auto"/>
              <w:right w:val="single" w:sz="4" w:space="0" w:color="auto"/>
            </w:tcBorders>
          </w:tcPr>
          <w:p w:rsidR="00276CFF" w:rsidRPr="00B40365" w:rsidRDefault="00276CFF" w:rsidP="00276CFF">
            <w:pPr>
              <w:rPr>
                <w:sz w:val="22"/>
                <w:szCs w:val="22"/>
                <w:lang w:val="en-US"/>
              </w:rPr>
            </w:pPr>
          </w:p>
        </w:tc>
      </w:tr>
      <w:tr w:rsidR="00276CFF" w:rsidRPr="009B70F2" w:rsidTr="00276CFF">
        <w:tblPrEx>
          <w:tblCellMar>
            <w:left w:w="107" w:type="dxa"/>
            <w:right w:w="107" w:type="dxa"/>
          </w:tblCellMar>
        </w:tblPrEx>
        <w:tc>
          <w:tcPr>
            <w:tcW w:w="10495" w:type="dxa"/>
            <w:gridSpan w:val="12"/>
          </w:tcPr>
          <w:p w:rsidR="00276CFF" w:rsidRPr="009B70F2" w:rsidRDefault="00276CFF" w:rsidP="00276CFF">
            <w:pPr>
              <w:rPr>
                <w:b/>
                <w:bCs/>
                <w:sz w:val="22"/>
                <w:szCs w:val="22"/>
                <w:lang w:val="en-US"/>
              </w:rPr>
            </w:pPr>
            <w:r w:rsidRPr="009B70F2">
              <w:rPr>
                <w:b/>
                <w:bCs/>
                <w:sz w:val="22"/>
                <w:szCs w:val="22"/>
                <w:lang w:val="en-US"/>
              </w:rPr>
              <w:t xml:space="preserve">2. Cai de acces </w:t>
            </w:r>
          </w:p>
          <w:p w:rsidR="00276CFF" w:rsidRPr="00B12F65" w:rsidRDefault="00276CFF" w:rsidP="00276CFF">
            <w:pPr>
              <w:rPr>
                <w:sz w:val="2"/>
                <w:szCs w:val="2"/>
                <w:lang w:val="en-US"/>
              </w:rPr>
            </w:pP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TsA02B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3,40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4,046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TsE06B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1,58</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14,267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1,58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1,4000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2,212</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4</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Strat de fundatie din balast amestec optimal fr. 0-63 mm conform SM SR EN 13242+A1</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15,80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15,642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1421102201268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Balast amestec optimal fr. 0-63 mm conform SM SR EN 13242+A1</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18,17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1,58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2952270004021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Mai mecanic de 150-200 kg cu motor termic 6 cp (4 kw)</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6,636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DE18A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 xml:space="preserve">Pavaje executate din placi de trotuare din beton vibropresat, dimensiuni 200x100 mm, grosime 60 mm, culoare sura, asezate pe un strat din amestec uscat de ciment si </w:t>
            </w:r>
            <w:r w:rsidRPr="005E2CA0">
              <w:rPr>
                <w:b/>
                <w:bCs/>
                <w:sz w:val="22"/>
                <w:szCs w:val="22"/>
                <w:lang w:val="en-US"/>
              </w:rPr>
              <w:lastRenderedPageBreak/>
              <w:t>nisip, in proportie 1:6, rostuit cu amestec uscat de ciment si nisip, grosime strat de 5 cm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lastRenderedPageBreak/>
              <w:t>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158,00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0,5802</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91,672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0,0158</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2,496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26611128006552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Placi din vibropresat, dimensiuni  200x100 mm, grosime 60 mm, culoare sura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160,37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252,80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7,8700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1 243,46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0,79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0,0428</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6,762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3,16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6</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DE10E</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Borduri prefabricate din beton, pentru trotuare 18x10 cm, pe fundatie de beton C16/20 (0.055 m3/m)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61,00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0,1700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10,37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0,5100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31,11</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2663102100912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 marfa clasa C16/20 (B20/M250)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0,0550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3,355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3,5000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213,50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0,61</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0,366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2666122800293</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Bordura beton 500x180x100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61,305</w:t>
            </w: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rsidR="00276CFF" w:rsidRPr="003E2692" w:rsidRDefault="00276CFF" w:rsidP="00276CFF">
            <w:pPr>
              <w:rPr>
                <w:sz w:val="2"/>
                <w:szCs w:val="2"/>
                <w:lang w:val="en-US"/>
              </w:rPr>
            </w:pPr>
          </w:p>
        </w:tc>
        <w:tc>
          <w:tcPr>
            <w:tcW w:w="1418" w:type="dxa"/>
            <w:gridSpan w:val="2"/>
            <w:tcBorders>
              <w:top w:val="single" w:sz="6" w:space="0" w:color="auto"/>
              <w:bottom w:val="nil"/>
            </w:tcBorders>
            <w:vAlign w:val="center"/>
          </w:tcPr>
          <w:p w:rsidR="00276CFF" w:rsidRPr="003E2692" w:rsidRDefault="00276CFF" w:rsidP="00276CFF">
            <w:pPr>
              <w:rPr>
                <w:sz w:val="2"/>
                <w:szCs w:val="2"/>
                <w:lang w:val="en-US"/>
              </w:rPr>
            </w:pPr>
          </w:p>
        </w:tc>
        <w:tc>
          <w:tcPr>
            <w:tcW w:w="4204" w:type="dxa"/>
            <w:gridSpan w:val="3"/>
            <w:tcBorders>
              <w:top w:val="single" w:sz="6" w:space="0" w:color="auto"/>
              <w:bottom w:val="nil"/>
            </w:tcBorders>
          </w:tcPr>
          <w:p w:rsidR="00276CFF" w:rsidRPr="003E2692" w:rsidRDefault="00276CFF" w:rsidP="00276CFF">
            <w:pPr>
              <w:rPr>
                <w:sz w:val="2"/>
                <w:szCs w:val="2"/>
                <w:lang w:val="en-US"/>
              </w:rPr>
            </w:pPr>
          </w:p>
        </w:tc>
        <w:tc>
          <w:tcPr>
            <w:tcW w:w="992" w:type="dxa"/>
            <w:gridSpan w:val="2"/>
            <w:tcBorders>
              <w:top w:val="single" w:sz="6" w:space="0" w:color="auto"/>
              <w:bottom w:val="nil"/>
              <w:right w:val="nil"/>
            </w:tcBorders>
          </w:tcPr>
          <w:p w:rsidR="00276CFF" w:rsidRPr="003E2692" w:rsidRDefault="00276CFF" w:rsidP="00276CFF">
            <w:pPr>
              <w:rPr>
                <w:sz w:val="2"/>
                <w:szCs w:val="2"/>
                <w:lang w:val="en-US"/>
              </w:rPr>
            </w:pPr>
          </w:p>
        </w:tc>
        <w:tc>
          <w:tcPr>
            <w:tcW w:w="1276" w:type="dxa"/>
            <w:gridSpan w:val="2"/>
            <w:tcBorders>
              <w:top w:val="single" w:sz="6" w:space="0" w:color="auto"/>
              <w:left w:val="nil"/>
              <w:bottom w:val="nil"/>
              <w:right w:val="nil"/>
            </w:tcBorders>
          </w:tcPr>
          <w:p w:rsidR="00276CFF" w:rsidRPr="003E2692" w:rsidRDefault="00276CFF" w:rsidP="00276CFF">
            <w:pPr>
              <w:rPr>
                <w:sz w:val="2"/>
                <w:szCs w:val="2"/>
                <w:lang w:val="en-US"/>
              </w:rPr>
            </w:pPr>
          </w:p>
        </w:tc>
        <w:tc>
          <w:tcPr>
            <w:tcW w:w="1559" w:type="dxa"/>
            <w:gridSpan w:val="2"/>
            <w:tcBorders>
              <w:top w:val="single" w:sz="6" w:space="0" w:color="auto"/>
              <w:left w:val="nil"/>
              <w:bottom w:val="nil"/>
              <w:right w:val="nil"/>
            </w:tcBorders>
          </w:tcPr>
          <w:p w:rsidR="00276CFF" w:rsidRPr="003E2692" w:rsidRDefault="00276CFF" w:rsidP="00276CFF">
            <w:pPr>
              <w:rPr>
                <w:sz w:val="2"/>
                <w:szCs w:val="2"/>
                <w:lang w:val="en-US"/>
              </w:rPr>
            </w:pPr>
          </w:p>
        </w:tc>
      </w:tr>
      <w:tr w:rsidR="00276CFF" w:rsidRPr="00B449C4" w:rsidTr="00276C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rsidR="00276CFF" w:rsidRPr="00B40365" w:rsidRDefault="00276CFF" w:rsidP="00276CFF">
            <w:pPr>
              <w:rPr>
                <w:sz w:val="22"/>
                <w:szCs w:val="22"/>
                <w:lang w:val="en-US"/>
              </w:rPr>
            </w:pPr>
          </w:p>
        </w:tc>
        <w:tc>
          <w:tcPr>
            <w:tcW w:w="1418" w:type="dxa"/>
            <w:gridSpan w:val="3"/>
            <w:tcBorders>
              <w:top w:val="nil"/>
              <w:bottom w:val="single" w:sz="4" w:space="0" w:color="auto"/>
            </w:tcBorders>
            <w:vAlign w:val="center"/>
          </w:tcPr>
          <w:p w:rsidR="00276CFF" w:rsidRPr="00B40365" w:rsidRDefault="00276CFF" w:rsidP="00276CFF">
            <w:pPr>
              <w:rPr>
                <w:sz w:val="22"/>
                <w:szCs w:val="22"/>
                <w:lang w:val="en-US"/>
              </w:rPr>
            </w:pPr>
          </w:p>
        </w:tc>
        <w:tc>
          <w:tcPr>
            <w:tcW w:w="4366" w:type="dxa"/>
            <w:gridSpan w:val="2"/>
            <w:tcBorders>
              <w:top w:val="nil"/>
              <w:bottom w:val="single" w:sz="4" w:space="0" w:color="auto"/>
            </w:tcBorders>
          </w:tcPr>
          <w:p w:rsidR="00276CFF" w:rsidRPr="000E0709" w:rsidRDefault="00276CFF" w:rsidP="00276CFF">
            <w:pPr>
              <w:rPr>
                <w:i/>
                <w:iCs/>
                <w:sz w:val="22"/>
                <w:szCs w:val="22"/>
                <w:lang w:val="en-US"/>
              </w:rPr>
            </w:pPr>
          </w:p>
        </w:tc>
        <w:tc>
          <w:tcPr>
            <w:tcW w:w="1021" w:type="dxa"/>
            <w:gridSpan w:val="2"/>
            <w:tcBorders>
              <w:top w:val="nil"/>
              <w:bottom w:val="single" w:sz="4" w:space="0" w:color="auto"/>
              <w:right w:val="nil"/>
            </w:tcBorders>
          </w:tcPr>
          <w:p w:rsidR="00276CFF" w:rsidRPr="00B449C4" w:rsidRDefault="00276CFF" w:rsidP="00276CFF">
            <w:pPr>
              <w:rPr>
                <w:sz w:val="22"/>
                <w:szCs w:val="22"/>
                <w:lang w:val="en-US"/>
              </w:rPr>
            </w:pPr>
          </w:p>
        </w:tc>
        <w:tc>
          <w:tcPr>
            <w:tcW w:w="1134" w:type="dxa"/>
            <w:gridSpan w:val="2"/>
            <w:tcBorders>
              <w:top w:val="nil"/>
              <w:left w:val="nil"/>
              <w:bottom w:val="single" w:sz="4" w:space="0" w:color="auto"/>
              <w:right w:val="nil"/>
            </w:tcBorders>
          </w:tcPr>
          <w:p w:rsidR="00276CFF" w:rsidRPr="00B449C4" w:rsidRDefault="00276CFF" w:rsidP="00276CFF">
            <w:pPr>
              <w:rPr>
                <w:sz w:val="22"/>
                <w:szCs w:val="22"/>
                <w:lang w:val="en-US"/>
              </w:rPr>
            </w:pPr>
          </w:p>
        </w:tc>
        <w:tc>
          <w:tcPr>
            <w:tcW w:w="1559" w:type="dxa"/>
            <w:tcBorders>
              <w:top w:val="nil"/>
              <w:left w:val="nil"/>
              <w:bottom w:val="single" w:sz="4" w:space="0" w:color="auto"/>
            </w:tcBorders>
          </w:tcPr>
          <w:p w:rsidR="00276CFF" w:rsidRPr="00B449C4" w:rsidRDefault="00276CFF" w:rsidP="00276CFF">
            <w:pPr>
              <w:rPr>
                <w:sz w:val="22"/>
                <w:szCs w:val="22"/>
                <w:lang w:val="en-US"/>
              </w:rPr>
            </w:pPr>
          </w:p>
        </w:tc>
      </w:tr>
      <w:tr w:rsidR="00276CFF" w:rsidRPr="00B40365" w:rsidTr="00276C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276CFF" w:rsidRPr="00B40365" w:rsidRDefault="00276CFF" w:rsidP="00276CFF">
            <w:pPr>
              <w:rPr>
                <w:sz w:val="22"/>
                <w:szCs w:val="22"/>
                <w:lang w:val="en-US"/>
              </w:rPr>
            </w:pPr>
          </w:p>
        </w:tc>
        <w:tc>
          <w:tcPr>
            <w:tcW w:w="1381" w:type="dxa"/>
            <w:gridSpan w:val="3"/>
            <w:tcBorders>
              <w:bottom w:val="single" w:sz="4" w:space="0" w:color="auto"/>
            </w:tcBorders>
            <w:vAlign w:val="center"/>
          </w:tcPr>
          <w:p w:rsidR="00276CFF" w:rsidRPr="00B40365" w:rsidRDefault="00276CFF" w:rsidP="00276CFF">
            <w:pPr>
              <w:rPr>
                <w:sz w:val="22"/>
                <w:szCs w:val="22"/>
                <w:lang w:val="en-US"/>
              </w:rPr>
            </w:pPr>
          </w:p>
        </w:tc>
        <w:tc>
          <w:tcPr>
            <w:tcW w:w="4238" w:type="dxa"/>
            <w:gridSpan w:val="2"/>
            <w:tcBorders>
              <w:bottom w:val="single" w:sz="4" w:space="0" w:color="auto"/>
            </w:tcBorders>
          </w:tcPr>
          <w:p w:rsidR="00276CFF" w:rsidRPr="00B40365" w:rsidRDefault="00276CFF" w:rsidP="00276CFF">
            <w:pPr>
              <w:rPr>
                <w:sz w:val="22"/>
                <w:szCs w:val="22"/>
                <w:lang w:val="en-US"/>
              </w:rPr>
            </w:pPr>
          </w:p>
        </w:tc>
        <w:tc>
          <w:tcPr>
            <w:tcW w:w="3621" w:type="dxa"/>
            <w:gridSpan w:val="5"/>
            <w:tcBorders>
              <w:bottom w:val="single" w:sz="4" w:space="0" w:color="auto"/>
              <w:right w:val="single" w:sz="4" w:space="0" w:color="auto"/>
            </w:tcBorders>
          </w:tcPr>
          <w:p w:rsidR="00276CFF" w:rsidRPr="00B40365" w:rsidRDefault="00276CFF" w:rsidP="00276CFF">
            <w:pPr>
              <w:rPr>
                <w:sz w:val="22"/>
                <w:szCs w:val="22"/>
                <w:lang w:val="en-US"/>
              </w:rPr>
            </w:pPr>
          </w:p>
        </w:tc>
      </w:tr>
      <w:tr w:rsidR="00276CFF" w:rsidRPr="009B70F2" w:rsidTr="00276CFF">
        <w:tblPrEx>
          <w:tblCellMar>
            <w:left w:w="107" w:type="dxa"/>
            <w:right w:w="107" w:type="dxa"/>
          </w:tblCellMar>
        </w:tblPrEx>
        <w:tc>
          <w:tcPr>
            <w:tcW w:w="10495" w:type="dxa"/>
            <w:gridSpan w:val="12"/>
          </w:tcPr>
          <w:p w:rsidR="00276CFF" w:rsidRPr="009B70F2" w:rsidRDefault="00276CFF" w:rsidP="00276CFF">
            <w:pPr>
              <w:rPr>
                <w:b/>
                <w:bCs/>
                <w:sz w:val="22"/>
                <w:szCs w:val="22"/>
                <w:lang w:val="en-US"/>
              </w:rPr>
            </w:pPr>
            <w:r w:rsidRPr="009B70F2">
              <w:rPr>
                <w:b/>
                <w:bCs/>
                <w:sz w:val="22"/>
                <w:szCs w:val="22"/>
                <w:lang w:val="en-US"/>
              </w:rPr>
              <w:t xml:space="preserve">3. Spatii verzi </w:t>
            </w:r>
          </w:p>
          <w:p w:rsidR="00276CFF" w:rsidRPr="00B12F65" w:rsidRDefault="00276CFF" w:rsidP="00276CFF">
            <w:pPr>
              <w:rPr>
                <w:sz w:val="2"/>
                <w:szCs w:val="2"/>
                <w:lang w:val="en-US"/>
              </w:rPr>
            </w:pP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7</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TsH05A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158,00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17,38</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8</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TsH230A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Prelucrarea solului cu motocultivator cu freza, adincime 12-15 cm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0,42</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Piesagist-floricultor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2,6000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1,092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232011620050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Benzina A-92</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l</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0,42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154212610894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Ulei TAD-17</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l</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0,8000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0,336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232018620180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Ulei CASTROL</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l</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0,286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29000001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Motocultivator BS-3,5</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1,7000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0,714</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9</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TsE02B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Finisarea (politura) manuala a platformelor, in teren mijlociu</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3,9300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7,86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Semanarea gazonului pe suprafete orizontale sau in panta sub 30%</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9,64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7,92</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11</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TsH12A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Udarea suprafetelor cu furtunul de la hidranti</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1,32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TsH238E</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Saparea manuala a gropilor pentru plantarea arborilor si arbustilor in sol neinghetat, adincime 0,4 - 0,7 m:- sol mediu</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8,00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1,0700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8,56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13</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TsH24A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Plantari arbusti fara balot</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8,00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0,16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0,3400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2,72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1111000100002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Puieti arbusti foioase fara balot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1,0400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8,32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0,016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0221107204203</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Paie in snopi d 8-16 mm lungimea de 70-80cm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1714227322897</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Fringhie cinepa 9-16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2052157343803</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Rogojini din papura 1,8 x 1,8 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0,08</w:t>
            </w: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rsidR="00276CFF" w:rsidRPr="003E2692" w:rsidRDefault="00276CFF" w:rsidP="00276CFF">
            <w:pPr>
              <w:rPr>
                <w:sz w:val="2"/>
                <w:szCs w:val="2"/>
                <w:lang w:val="en-US"/>
              </w:rPr>
            </w:pPr>
          </w:p>
        </w:tc>
        <w:tc>
          <w:tcPr>
            <w:tcW w:w="1418" w:type="dxa"/>
            <w:gridSpan w:val="2"/>
            <w:tcBorders>
              <w:top w:val="single" w:sz="6" w:space="0" w:color="auto"/>
              <w:bottom w:val="nil"/>
            </w:tcBorders>
            <w:vAlign w:val="center"/>
          </w:tcPr>
          <w:p w:rsidR="00276CFF" w:rsidRPr="003E2692" w:rsidRDefault="00276CFF" w:rsidP="00276CFF">
            <w:pPr>
              <w:rPr>
                <w:sz w:val="2"/>
                <w:szCs w:val="2"/>
                <w:lang w:val="en-US"/>
              </w:rPr>
            </w:pPr>
          </w:p>
        </w:tc>
        <w:tc>
          <w:tcPr>
            <w:tcW w:w="4204" w:type="dxa"/>
            <w:gridSpan w:val="3"/>
            <w:tcBorders>
              <w:top w:val="single" w:sz="6" w:space="0" w:color="auto"/>
              <w:bottom w:val="nil"/>
            </w:tcBorders>
          </w:tcPr>
          <w:p w:rsidR="00276CFF" w:rsidRPr="003E2692" w:rsidRDefault="00276CFF" w:rsidP="00276CFF">
            <w:pPr>
              <w:rPr>
                <w:sz w:val="2"/>
                <w:szCs w:val="2"/>
                <w:lang w:val="en-US"/>
              </w:rPr>
            </w:pPr>
          </w:p>
        </w:tc>
        <w:tc>
          <w:tcPr>
            <w:tcW w:w="992" w:type="dxa"/>
            <w:gridSpan w:val="2"/>
            <w:tcBorders>
              <w:top w:val="single" w:sz="6" w:space="0" w:color="auto"/>
              <w:bottom w:val="nil"/>
              <w:right w:val="nil"/>
            </w:tcBorders>
          </w:tcPr>
          <w:p w:rsidR="00276CFF" w:rsidRPr="003E2692" w:rsidRDefault="00276CFF" w:rsidP="00276CFF">
            <w:pPr>
              <w:rPr>
                <w:sz w:val="2"/>
                <w:szCs w:val="2"/>
                <w:lang w:val="en-US"/>
              </w:rPr>
            </w:pPr>
          </w:p>
        </w:tc>
        <w:tc>
          <w:tcPr>
            <w:tcW w:w="1276" w:type="dxa"/>
            <w:gridSpan w:val="2"/>
            <w:tcBorders>
              <w:top w:val="single" w:sz="6" w:space="0" w:color="auto"/>
              <w:left w:val="nil"/>
              <w:bottom w:val="nil"/>
              <w:right w:val="nil"/>
            </w:tcBorders>
          </w:tcPr>
          <w:p w:rsidR="00276CFF" w:rsidRPr="003E2692" w:rsidRDefault="00276CFF" w:rsidP="00276CFF">
            <w:pPr>
              <w:rPr>
                <w:sz w:val="2"/>
                <w:szCs w:val="2"/>
                <w:lang w:val="en-US"/>
              </w:rPr>
            </w:pPr>
          </w:p>
        </w:tc>
        <w:tc>
          <w:tcPr>
            <w:tcW w:w="1559" w:type="dxa"/>
            <w:gridSpan w:val="2"/>
            <w:tcBorders>
              <w:top w:val="single" w:sz="6" w:space="0" w:color="auto"/>
              <w:left w:val="nil"/>
              <w:bottom w:val="nil"/>
              <w:right w:val="nil"/>
            </w:tcBorders>
          </w:tcPr>
          <w:p w:rsidR="00276CFF" w:rsidRPr="003E2692" w:rsidRDefault="00276CFF" w:rsidP="00276CFF">
            <w:pPr>
              <w:rPr>
                <w:sz w:val="2"/>
                <w:szCs w:val="2"/>
                <w:lang w:val="en-US"/>
              </w:rPr>
            </w:pPr>
          </w:p>
        </w:tc>
      </w:tr>
      <w:tr w:rsidR="00276CFF" w:rsidRPr="00B449C4" w:rsidTr="00276C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rsidR="00276CFF" w:rsidRPr="00B40365" w:rsidRDefault="00276CFF" w:rsidP="00276CFF">
            <w:pPr>
              <w:rPr>
                <w:sz w:val="22"/>
                <w:szCs w:val="22"/>
                <w:lang w:val="en-US"/>
              </w:rPr>
            </w:pPr>
          </w:p>
        </w:tc>
        <w:tc>
          <w:tcPr>
            <w:tcW w:w="1418" w:type="dxa"/>
            <w:gridSpan w:val="3"/>
            <w:tcBorders>
              <w:top w:val="nil"/>
              <w:bottom w:val="single" w:sz="4" w:space="0" w:color="auto"/>
            </w:tcBorders>
            <w:vAlign w:val="center"/>
          </w:tcPr>
          <w:p w:rsidR="00276CFF" w:rsidRPr="00B40365" w:rsidRDefault="00276CFF" w:rsidP="00276CFF">
            <w:pPr>
              <w:rPr>
                <w:sz w:val="22"/>
                <w:szCs w:val="22"/>
                <w:lang w:val="en-US"/>
              </w:rPr>
            </w:pPr>
          </w:p>
        </w:tc>
        <w:tc>
          <w:tcPr>
            <w:tcW w:w="4366" w:type="dxa"/>
            <w:gridSpan w:val="2"/>
            <w:tcBorders>
              <w:top w:val="nil"/>
              <w:bottom w:val="single" w:sz="4" w:space="0" w:color="auto"/>
            </w:tcBorders>
          </w:tcPr>
          <w:p w:rsidR="00276CFF" w:rsidRPr="000E0709" w:rsidRDefault="00276CFF" w:rsidP="00276CFF">
            <w:pPr>
              <w:rPr>
                <w:i/>
                <w:iCs/>
                <w:sz w:val="22"/>
                <w:szCs w:val="22"/>
                <w:lang w:val="en-US"/>
              </w:rPr>
            </w:pPr>
          </w:p>
        </w:tc>
        <w:tc>
          <w:tcPr>
            <w:tcW w:w="1021" w:type="dxa"/>
            <w:gridSpan w:val="2"/>
            <w:tcBorders>
              <w:top w:val="nil"/>
              <w:bottom w:val="single" w:sz="4" w:space="0" w:color="auto"/>
              <w:right w:val="nil"/>
            </w:tcBorders>
          </w:tcPr>
          <w:p w:rsidR="00276CFF" w:rsidRPr="00B449C4" w:rsidRDefault="00276CFF" w:rsidP="00276CFF">
            <w:pPr>
              <w:rPr>
                <w:sz w:val="22"/>
                <w:szCs w:val="22"/>
                <w:lang w:val="en-US"/>
              </w:rPr>
            </w:pPr>
          </w:p>
        </w:tc>
        <w:tc>
          <w:tcPr>
            <w:tcW w:w="1134" w:type="dxa"/>
            <w:gridSpan w:val="2"/>
            <w:tcBorders>
              <w:top w:val="nil"/>
              <w:left w:val="nil"/>
              <w:bottom w:val="single" w:sz="4" w:space="0" w:color="auto"/>
              <w:right w:val="nil"/>
            </w:tcBorders>
          </w:tcPr>
          <w:p w:rsidR="00276CFF" w:rsidRPr="00B449C4" w:rsidRDefault="00276CFF" w:rsidP="00276CFF">
            <w:pPr>
              <w:rPr>
                <w:sz w:val="22"/>
                <w:szCs w:val="22"/>
                <w:lang w:val="en-US"/>
              </w:rPr>
            </w:pPr>
          </w:p>
        </w:tc>
        <w:tc>
          <w:tcPr>
            <w:tcW w:w="1559" w:type="dxa"/>
            <w:tcBorders>
              <w:top w:val="nil"/>
              <w:left w:val="nil"/>
              <w:bottom w:val="single" w:sz="4" w:space="0" w:color="auto"/>
            </w:tcBorders>
          </w:tcPr>
          <w:p w:rsidR="00276CFF" w:rsidRPr="00B449C4" w:rsidRDefault="00276CFF" w:rsidP="00276CFF">
            <w:pPr>
              <w:rPr>
                <w:sz w:val="22"/>
                <w:szCs w:val="22"/>
                <w:lang w:val="en-US"/>
              </w:rPr>
            </w:pPr>
          </w:p>
        </w:tc>
      </w:tr>
      <w:tr w:rsidR="00276CFF" w:rsidRPr="00B40365" w:rsidTr="00276C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276CFF" w:rsidRPr="00B40365" w:rsidRDefault="00276CFF" w:rsidP="00276CFF">
            <w:pPr>
              <w:rPr>
                <w:sz w:val="22"/>
                <w:szCs w:val="22"/>
                <w:lang w:val="en-US"/>
              </w:rPr>
            </w:pPr>
          </w:p>
        </w:tc>
        <w:tc>
          <w:tcPr>
            <w:tcW w:w="1381" w:type="dxa"/>
            <w:gridSpan w:val="3"/>
            <w:tcBorders>
              <w:bottom w:val="single" w:sz="4" w:space="0" w:color="auto"/>
            </w:tcBorders>
            <w:vAlign w:val="center"/>
          </w:tcPr>
          <w:p w:rsidR="00276CFF" w:rsidRPr="00B40365" w:rsidRDefault="00276CFF" w:rsidP="00276CFF">
            <w:pPr>
              <w:rPr>
                <w:sz w:val="22"/>
                <w:szCs w:val="22"/>
                <w:lang w:val="en-US"/>
              </w:rPr>
            </w:pPr>
          </w:p>
        </w:tc>
        <w:tc>
          <w:tcPr>
            <w:tcW w:w="4238" w:type="dxa"/>
            <w:gridSpan w:val="2"/>
            <w:tcBorders>
              <w:bottom w:val="single" w:sz="4" w:space="0" w:color="auto"/>
            </w:tcBorders>
          </w:tcPr>
          <w:p w:rsidR="00276CFF" w:rsidRPr="00B40365" w:rsidRDefault="00276CFF" w:rsidP="00276CFF">
            <w:pPr>
              <w:rPr>
                <w:sz w:val="22"/>
                <w:szCs w:val="22"/>
                <w:lang w:val="en-US"/>
              </w:rPr>
            </w:pPr>
          </w:p>
        </w:tc>
        <w:tc>
          <w:tcPr>
            <w:tcW w:w="3621" w:type="dxa"/>
            <w:gridSpan w:val="5"/>
            <w:tcBorders>
              <w:bottom w:val="single" w:sz="4" w:space="0" w:color="auto"/>
              <w:right w:val="single" w:sz="4" w:space="0" w:color="auto"/>
            </w:tcBorders>
          </w:tcPr>
          <w:p w:rsidR="00276CFF" w:rsidRPr="00B40365" w:rsidRDefault="00276CFF" w:rsidP="00276CFF">
            <w:pPr>
              <w:rPr>
                <w:sz w:val="22"/>
                <w:szCs w:val="22"/>
                <w:lang w:val="en-US"/>
              </w:rPr>
            </w:pPr>
          </w:p>
        </w:tc>
      </w:tr>
      <w:tr w:rsidR="00276CFF" w:rsidRPr="009B70F2" w:rsidTr="00276CFF">
        <w:tblPrEx>
          <w:tblCellMar>
            <w:left w:w="107" w:type="dxa"/>
            <w:right w:w="107" w:type="dxa"/>
          </w:tblCellMar>
        </w:tblPrEx>
        <w:tc>
          <w:tcPr>
            <w:tcW w:w="10495" w:type="dxa"/>
            <w:gridSpan w:val="12"/>
          </w:tcPr>
          <w:p w:rsidR="00276CFF" w:rsidRPr="009B70F2" w:rsidRDefault="00276CFF" w:rsidP="00276CFF">
            <w:pPr>
              <w:rPr>
                <w:b/>
                <w:bCs/>
                <w:sz w:val="22"/>
                <w:szCs w:val="22"/>
                <w:lang w:val="en-US"/>
              </w:rPr>
            </w:pPr>
            <w:r w:rsidRPr="009B70F2">
              <w:rPr>
                <w:b/>
                <w:bCs/>
                <w:sz w:val="22"/>
                <w:szCs w:val="22"/>
                <w:lang w:val="en-US"/>
              </w:rPr>
              <w:t xml:space="preserve">4. Ingradirea </w:t>
            </w:r>
          </w:p>
          <w:p w:rsidR="00276CFF" w:rsidRPr="00B12F65" w:rsidRDefault="00276CFF" w:rsidP="00276CFF">
            <w:pPr>
              <w:rPr>
                <w:sz w:val="2"/>
                <w:szCs w:val="2"/>
                <w:lang w:val="en-US"/>
              </w:rPr>
            </w:pP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14</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TsA02B</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 xml:space="preserve">Sapatura manuala de pamint in spatii </w:t>
            </w:r>
            <w:r w:rsidRPr="005E2CA0">
              <w:rPr>
                <w:b/>
                <w:bCs/>
                <w:sz w:val="22"/>
                <w:szCs w:val="22"/>
                <w:lang w:val="en-US"/>
              </w:rPr>
              <w:lastRenderedPageBreak/>
              <w:t>limitate, executata fara sprijiniri, cu taluz vertical, la canale, adincime &lt; 0,75 m, teren mijlociu</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lastRenderedPageBreak/>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2,70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3,213</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15</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CA04B3</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Beton turnat in placi, grinzi, stilpi, preparat cu betoniera pe santier si turnarea cu mijloace clasice beton armat clasa C 15/12 (Bc 15/B 200), la inaltimi pina la 35 m inclusiv</w:t>
            </w:r>
          </w:p>
          <w:p w:rsidR="00276CFF" w:rsidRPr="009B70F2" w:rsidRDefault="00276CFF" w:rsidP="00276CFF">
            <w:pPr>
              <w:rPr>
                <w:sz w:val="16"/>
                <w:szCs w:val="16"/>
                <w:lang w:val="en-US"/>
              </w:rPr>
            </w:pPr>
            <w:r w:rsidRPr="009B70F2">
              <w:rPr>
                <w:sz w:val="16"/>
                <w:szCs w:val="16"/>
                <w:lang w:val="en-US"/>
              </w:rPr>
              <w:t>Material marunt (dulapi de rasinoase, cuie, scoabe)=1,0300</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2,70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6,1500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16,605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1,215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2651122100440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portland cu adaosuri PA 35 saci S1500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303,0000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842,643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1421102200525</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sortat nespalat de riu si lacuri 0,0-7,0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0,7460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2,075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1421102200290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Pietris ciuruit  spalat de mal 7-30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0,6850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1,905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0,3300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0,918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29522700037002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Betoniera de  250 l cu cadere libera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0,3250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0,878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2952270003100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Vibrator de adincime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0,6000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1,62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2922140007000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Macara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0,2800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0,756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16</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CL18A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Confectii metalice diverse din tevi 100x100x5,0 mm pentru sustineri panouri gard, inglobate partial in beton - stilpi poarta</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kg</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116,40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7214240021810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Lacatus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22,116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1,164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7212030022700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1,164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2775276309886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Confectii metalice inglobate in beton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116,40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2873155901200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Electrozi pentru sudura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0,582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4011106202741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Energie electrica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kw</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0,931</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17</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pret ofertant</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Dop din material plastic pentru teava 100x100 mm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2360100100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Dop din material plastic pentru teava 100x100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18</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CL18A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Confectii metalice diverse din tevi 50x50x2 mm pentru sustineri panouri gard, inglobate partial in beton - stilpi gard - 33 buc</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kg</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359,04</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7214240021810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Lacatus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68,218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3,59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7212030022700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3,59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2775276309886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Confectii metalice inglobate in beton</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359,04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2873155901200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Electrozi pentru sudura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1,795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4011106202741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Energie electrica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kw</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2,872</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19</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pret ofertant</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Dop din material plastic pentru teava 50x50 mm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33,00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236005050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Dop din material plastic pentru teava 50x50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33,00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20</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IzD10C</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0,475</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7141020013400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Vopsitor industrial</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7,2800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3,458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2430126108726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Email PF</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5,70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2430226101020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Grund GF-021 rosu-cafeniu</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6,0000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2,85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2430226109241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Diluant alhidic D-308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0,8400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0,399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2320166200676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White spirit</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3,0000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1,425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1711317306661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Bumbac de sters</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1,5000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0,713</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21</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CL19C</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165,00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7214240021810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Lacatus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1,3000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214,50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16,50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7212030022700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0,0250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4,125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2873136306000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PANOU EURO GARD BORDURAT ZINCAT cu diametrul sirmei 4.2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165,00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2873155901200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Electrozi pentru sudura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8,25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4011106202741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Energie electrica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kw</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13,20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2430126103294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Vopsea minium de plumb  v.351-3 ntr 90-80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0,0700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11,55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1010126200341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Carbuni de forja (huila)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165,00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22</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CK14A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Poarta metalica cu stilpi din profiluri din teava profilata 100x100x5 mm rame, carcasa din profiluri din teava profilata 50x50x2 mm, cu umplutura din PANOU EURO GARD BORDURAT ZINCAT cu diametrul sirmei 3,3 mm, inclusiv accesoriile necesare, montate pe stilpi din otel, dotata cu balamali (4 buc), urechiuse pentru lacat (2 buc) si lacat suspendat (1 buc) (5.0x2,0(h) 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7212030022700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1,90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7214070021400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Lacatus constructii metalice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0,9600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9,60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7141020013300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Zugrav vopsitor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1,80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0,3800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3,80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2030112930150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Poarta metalica cu rame din profiluri din teava profilata 50x50x2 mm, cu umplutura din PANOU EURO GARD BORDURAT ZINCAT cu diametrul sirmei 3,3 mm, inclusiv accesoriile necesare, montate pe stilpi din otel, dotata cu balamali (4 buc), urechiuse pentru lacat (2 buc) si lacat suspendat (1 buc)</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2874115817604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Surub cap hexagonal semiprecis  M 8 x 80 gr.5.8 S 6220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40,00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2874115842685</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Piulita hexag. M8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40,00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2874125881227</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Saiba plata  M 8</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40,00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2430226100034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Grund miniu anticoroziv g.351-4 S 3097-80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2873155901200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Electrozi pentru sudura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0,1150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1,15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4011106202741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Energie electrica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kw</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0,2300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2,30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2651122100402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metalurgic cu adaosuri M 30 saci S1500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12,50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1421102200496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sortat nespalat de riu si lacuri 0,0-1,0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0,01</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2410520006700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Automacara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0,20</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23</w:t>
            </w:r>
          </w:p>
        </w:tc>
        <w:tc>
          <w:tcPr>
            <w:tcW w:w="1402"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CK14A</w:t>
            </w:r>
          </w:p>
        </w:tc>
        <w:tc>
          <w:tcPr>
            <w:tcW w:w="4366" w:type="dxa"/>
            <w:gridSpan w:val="3"/>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Portita metalica cu cu stilp din profiluri din teava profilata 100x100x5 mm rame, carcasa din profiluri din teava profilata 50x50x2 mm, cu umplutura din PANOU EURO GARD BORDURAT ZINCAT cu diametrul sirmei 3,3 mm, inclusiv accesoriile necesare, montate pe stilpi din otel, dotata cu balamali (2 buc), urechiuse pentru lacat (2 buc) si lacat suspendat (1 buc) (1,2x2,0(h) m)</w:t>
            </w:r>
          </w:p>
          <w:p w:rsidR="00276CFF" w:rsidRPr="009B70F2" w:rsidRDefault="00276CFF" w:rsidP="00276CFF">
            <w:pPr>
              <w:rPr>
                <w:sz w:val="2"/>
                <w:szCs w:val="2"/>
                <w:lang w:val="en-US"/>
              </w:rPr>
            </w:pPr>
          </w:p>
        </w:tc>
        <w:tc>
          <w:tcPr>
            <w:tcW w:w="1011"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42"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2,40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7212030022700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Sudor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0,1900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0,456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7214070021400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Lacatus constructii metalice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0,9600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2,304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7141020013300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Zugrav vopsitor</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0,432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0,3800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0,912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2030112930151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Portita metalica cu rame din profiluri din teava profilata 50x50x2 mm, cu umplutura din PANOU EURO GARD BORDURAT ZINCAT cu diametrul sirmei 3,3 mm, inclusiv accesoriile necesare, montate pe stilpi din otel, dotata cu balamali (2 buc), urechiuse pentru lacat (2 buc) si lacat suspendat (1 buc)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2,40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2874115817604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Surub cap hexagonal semiprecis  M 8 x 80 gr.5.8 S 6220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9,60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2874115842685</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Piulita hexag. M8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9,60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2874125881227</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Saiba plata  M 8</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9,60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2430226100034</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Grund miniu anticoroziv g.351-4 S 3097-80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0,24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2873155901200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Electrozi pentru sudura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0,1150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0,276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4011106202741</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Energie electrica</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kw</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0,2300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0,552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2651122100402</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metalurgic cu adaosuri M 30 saci S1500</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1,2500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3,00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1421102200496</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sortat nespalat de riu si lacuri 0,0-1,0 mm</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0,01</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0,002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418" w:type="dxa"/>
            <w:gridSpan w:val="3"/>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2410520006700</w:t>
            </w:r>
          </w:p>
        </w:tc>
        <w:tc>
          <w:tcPr>
            <w:tcW w:w="4366" w:type="dxa"/>
            <w:gridSpan w:val="2"/>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Automacara </w:t>
            </w:r>
          </w:p>
        </w:tc>
        <w:tc>
          <w:tcPr>
            <w:tcW w:w="1021"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0,048</w:t>
            </w: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rsidR="00276CFF" w:rsidRPr="003E2692" w:rsidRDefault="00276CFF" w:rsidP="00276CFF">
            <w:pPr>
              <w:rPr>
                <w:sz w:val="2"/>
                <w:szCs w:val="2"/>
                <w:lang w:val="en-US"/>
              </w:rPr>
            </w:pPr>
          </w:p>
        </w:tc>
        <w:tc>
          <w:tcPr>
            <w:tcW w:w="1418" w:type="dxa"/>
            <w:gridSpan w:val="2"/>
            <w:tcBorders>
              <w:top w:val="single" w:sz="6" w:space="0" w:color="auto"/>
              <w:bottom w:val="nil"/>
            </w:tcBorders>
            <w:vAlign w:val="center"/>
          </w:tcPr>
          <w:p w:rsidR="00276CFF" w:rsidRPr="003E2692" w:rsidRDefault="00276CFF" w:rsidP="00276CFF">
            <w:pPr>
              <w:rPr>
                <w:sz w:val="2"/>
                <w:szCs w:val="2"/>
                <w:lang w:val="en-US"/>
              </w:rPr>
            </w:pPr>
          </w:p>
        </w:tc>
        <w:tc>
          <w:tcPr>
            <w:tcW w:w="4204" w:type="dxa"/>
            <w:gridSpan w:val="3"/>
            <w:tcBorders>
              <w:top w:val="single" w:sz="6" w:space="0" w:color="auto"/>
              <w:bottom w:val="nil"/>
            </w:tcBorders>
          </w:tcPr>
          <w:p w:rsidR="00276CFF" w:rsidRPr="003E2692" w:rsidRDefault="00276CFF" w:rsidP="00276CFF">
            <w:pPr>
              <w:rPr>
                <w:sz w:val="2"/>
                <w:szCs w:val="2"/>
                <w:lang w:val="en-US"/>
              </w:rPr>
            </w:pPr>
          </w:p>
        </w:tc>
        <w:tc>
          <w:tcPr>
            <w:tcW w:w="992" w:type="dxa"/>
            <w:gridSpan w:val="2"/>
            <w:tcBorders>
              <w:top w:val="single" w:sz="6" w:space="0" w:color="auto"/>
              <w:bottom w:val="nil"/>
              <w:right w:val="nil"/>
            </w:tcBorders>
          </w:tcPr>
          <w:p w:rsidR="00276CFF" w:rsidRPr="003E2692" w:rsidRDefault="00276CFF" w:rsidP="00276CFF">
            <w:pPr>
              <w:rPr>
                <w:sz w:val="2"/>
                <w:szCs w:val="2"/>
                <w:lang w:val="en-US"/>
              </w:rPr>
            </w:pPr>
          </w:p>
        </w:tc>
        <w:tc>
          <w:tcPr>
            <w:tcW w:w="1276" w:type="dxa"/>
            <w:gridSpan w:val="2"/>
            <w:tcBorders>
              <w:top w:val="single" w:sz="6" w:space="0" w:color="auto"/>
              <w:left w:val="nil"/>
              <w:bottom w:val="nil"/>
              <w:right w:val="nil"/>
            </w:tcBorders>
          </w:tcPr>
          <w:p w:rsidR="00276CFF" w:rsidRPr="003E2692" w:rsidRDefault="00276CFF" w:rsidP="00276CFF">
            <w:pPr>
              <w:rPr>
                <w:sz w:val="2"/>
                <w:szCs w:val="2"/>
                <w:lang w:val="en-US"/>
              </w:rPr>
            </w:pPr>
          </w:p>
        </w:tc>
        <w:tc>
          <w:tcPr>
            <w:tcW w:w="1559" w:type="dxa"/>
            <w:gridSpan w:val="2"/>
            <w:tcBorders>
              <w:top w:val="single" w:sz="6" w:space="0" w:color="auto"/>
              <w:left w:val="nil"/>
              <w:bottom w:val="nil"/>
              <w:right w:val="nil"/>
            </w:tcBorders>
          </w:tcPr>
          <w:p w:rsidR="00276CFF" w:rsidRPr="003E2692" w:rsidRDefault="00276CFF" w:rsidP="00276CFF">
            <w:pPr>
              <w:rPr>
                <w:sz w:val="2"/>
                <w:szCs w:val="2"/>
                <w:lang w:val="en-US"/>
              </w:rPr>
            </w:pPr>
          </w:p>
        </w:tc>
      </w:tr>
      <w:tr w:rsidR="00276CFF" w:rsidRPr="00B449C4" w:rsidTr="00276C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rsidR="00276CFF" w:rsidRPr="00B40365" w:rsidRDefault="00276CFF" w:rsidP="00276CFF">
            <w:pPr>
              <w:rPr>
                <w:sz w:val="22"/>
                <w:szCs w:val="22"/>
                <w:lang w:val="en-US"/>
              </w:rPr>
            </w:pPr>
          </w:p>
        </w:tc>
        <w:tc>
          <w:tcPr>
            <w:tcW w:w="1418" w:type="dxa"/>
            <w:gridSpan w:val="3"/>
            <w:tcBorders>
              <w:top w:val="nil"/>
              <w:bottom w:val="single" w:sz="4" w:space="0" w:color="auto"/>
            </w:tcBorders>
            <w:vAlign w:val="center"/>
          </w:tcPr>
          <w:p w:rsidR="00276CFF" w:rsidRPr="00B40365" w:rsidRDefault="00276CFF" w:rsidP="00276CFF">
            <w:pPr>
              <w:rPr>
                <w:sz w:val="22"/>
                <w:szCs w:val="22"/>
                <w:lang w:val="en-US"/>
              </w:rPr>
            </w:pPr>
          </w:p>
        </w:tc>
        <w:tc>
          <w:tcPr>
            <w:tcW w:w="4366" w:type="dxa"/>
            <w:gridSpan w:val="2"/>
            <w:tcBorders>
              <w:top w:val="nil"/>
              <w:bottom w:val="single" w:sz="4" w:space="0" w:color="auto"/>
            </w:tcBorders>
          </w:tcPr>
          <w:p w:rsidR="00276CFF" w:rsidRPr="000E0709" w:rsidRDefault="00276CFF" w:rsidP="00276CFF">
            <w:pPr>
              <w:rPr>
                <w:i/>
                <w:iCs/>
                <w:sz w:val="22"/>
                <w:szCs w:val="22"/>
                <w:lang w:val="en-US"/>
              </w:rPr>
            </w:pPr>
          </w:p>
        </w:tc>
        <w:tc>
          <w:tcPr>
            <w:tcW w:w="1021" w:type="dxa"/>
            <w:gridSpan w:val="2"/>
            <w:tcBorders>
              <w:top w:val="nil"/>
              <w:bottom w:val="single" w:sz="4" w:space="0" w:color="auto"/>
              <w:right w:val="nil"/>
            </w:tcBorders>
          </w:tcPr>
          <w:p w:rsidR="00276CFF" w:rsidRPr="00B449C4" w:rsidRDefault="00276CFF" w:rsidP="00276CFF">
            <w:pPr>
              <w:rPr>
                <w:sz w:val="22"/>
                <w:szCs w:val="22"/>
                <w:lang w:val="en-US"/>
              </w:rPr>
            </w:pPr>
          </w:p>
        </w:tc>
        <w:tc>
          <w:tcPr>
            <w:tcW w:w="1134" w:type="dxa"/>
            <w:gridSpan w:val="2"/>
            <w:tcBorders>
              <w:top w:val="nil"/>
              <w:left w:val="nil"/>
              <w:bottom w:val="single" w:sz="4" w:space="0" w:color="auto"/>
              <w:right w:val="nil"/>
            </w:tcBorders>
          </w:tcPr>
          <w:p w:rsidR="00276CFF" w:rsidRPr="00B449C4" w:rsidRDefault="00276CFF" w:rsidP="00276CFF">
            <w:pPr>
              <w:rPr>
                <w:sz w:val="22"/>
                <w:szCs w:val="22"/>
                <w:lang w:val="en-US"/>
              </w:rPr>
            </w:pPr>
          </w:p>
        </w:tc>
        <w:tc>
          <w:tcPr>
            <w:tcW w:w="1559" w:type="dxa"/>
            <w:tcBorders>
              <w:top w:val="nil"/>
              <w:left w:val="nil"/>
              <w:bottom w:val="single" w:sz="4" w:space="0" w:color="auto"/>
            </w:tcBorders>
          </w:tcPr>
          <w:p w:rsidR="00276CFF" w:rsidRPr="00B449C4" w:rsidRDefault="00276CFF" w:rsidP="00276CFF">
            <w:pPr>
              <w:rPr>
                <w:sz w:val="22"/>
                <w:szCs w:val="22"/>
                <w:lang w:val="en-US"/>
              </w:rPr>
            </w:pPr>
          </w:p>
        </w:tc>
      </w:tr>
    </w:tbl>
    <w:p w:rsidR="00276CFF" w:rsidRDefault="00276CFF" w:rsidP="00276CFF">
      <w:pPr>
        <w:tabs>
          <w:tab w:val="left" w:pos="4786"/>
          <w:tab w:val="left" w:pos="10206"/>
        </w:tabs>
        <w:ind w:left="-567"/>
        <w:jc w:val="both"/>
        <w:rPr>
          <w:b/>
          <w:bCs/>
          <w:sz w:val="22"/>
          <w:szCs w:val="22"/>
          <w:u w:val="single"/>
          <w:lang w:val="en-US"/>
        </w:rPr>
      </w:pPr>
    </w:p>
    <w:p w:rsidR="00276CFF" w:rsidRDefault="00276CFF" w:rsidP="00276CFF">
      <w:pPr>
        <w:jc w:val="center"/>
        <w:rPr>
          <w:b/>
          <w:bCs/>
          <w:sz w:val="36"/>
          <w:szCs w:val="36"/>
          <w:lang w:val="it-IT"/>
        </w:rPr>
      </w:pPr>
    </w:p>
    <w:p w:rsidR="00276CFF" w:rsidRPr="00453247" w:rsidRDefault="00276CFF" w:rsidP="00276CFF">
      <w:pPr>
        <w:jc w:val="center"/>
        <w:rPr>
          <w:sz w:val="36"/>
          <w:szCs w:val="36"/>
          <w:lang w:val="en-US"/>
        </w:rPr>
      </w:pPr>
      <w:r w:rsidRPr="00453247">
        <w:rPr>
          <w:b/>
          <w:bCs/>
          <w:sz w:val="36"/>
          <w:szCs w:val="36"/>
          <w:lang w:val="it-IT"/>
        </w:rPr>
        <w:lastRenderedPageBreak/>
        <w:t>Lista cu cantit</w:t>
      </w:r>
      <w:r w:rsidRPr="00453247">
        <w:rPr>
          <w:b/>
          <w:bCs/>
          <w:sz w:val="36"/>
          <w:szCs w:val="36"/>
          <w:lang w:val="ro-RO"/>
        </w:rPr>
        <w:t>ăţile de lucrări</w:t>
      </w:r>
      <w:r w:rsidRPr="00453247">
        <w:rPr>
          <w:b/>
          <w:bCs/>
          <w:sz w:val="36"/>
          <w:szCs w:val="36"/>
          <w:lang w:val="en-US"/>
        </w:rPr>
        <w:t xml:space="preserve"> № 2-2-1</w:t>
      </w:r>
    </w:p>
    <w:p w:rsidR="00276CFF" w:rsidRPr="00453247" w:rsidRDefault="00276CFF" w:rsidP="00276CFF">
      <w:pPr>
        <w:jc w:val="center"/>
        <w:rPr>
          <w:b/>
          <w:bCs/>
          <w:sz w:val="28"/>
          <w:szCs w:val="28"/>
          <w:lang w:val="en-US"/>
        </w:rPr>
      </w:pPr>
      <w:r w:rsidRPr="00453247">
        <w:rPr>
          <w:b/>
          <w:bCs/>
          <w:sz w:val="28"/>
          <w:szCs w:val="28"/>
          <w:lang w:val="en-US"/>
        </w:rPr>
        <w:t xml:space="preserve"> Constructii din beton armat (2024/24-B-1-CBA)</w:t>
      </w:r>
    </w:p>
    <w:p w:rsidR="00276CFF" w:rsidRPr="00453247" w:rsidRDefault="00276CFF" w:rsidP="00276CFF">
      <w:pPr>
        <w:jc w:val="center"/>
        <w:rPr>
          <w:b/>
          <w:bCs/>
          <w:sz w:val="28"/>
          <w:szCs w:val="28"/>
          <w:lang w:val="en-US"/>
        </w:rPr>
      </w:pPr>
    </w:p>
    <w:p w:rsidR="00276CFF" w:rsidRPr="000E0709" w:rsidRDefault="00276CFF" w:rsidP="00276CFF">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76CFF" w:rsidRPr="006D00CB" w:rsidTr="00276CF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w:t>
            </w:r>
          </w:p>
          <w:p w:rsidR="00276CFF" w:rsidRPr="009B70F2" w:rsidRDefault="00276CFF" w:rsidP="00276CFF">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276CFF" w:rsidRPr="009B70F2" w:rsidRDefault="00276CFF" w:rsidP="00276CFF">
            <w:pPr>
              <w:jc w:val="center"/>
              <w:rPr>
                <w:sz w:val="16"/>
                <w:szCs w:val="16"/>
                <w:lang w:val="ro-RO"/>
              </w:rPr>
            </w:pPr>
          </w:p>
          <w:p w:rsidR="00276CFF" w:rsidRPr="009B70F2" w:rsidRDefault="00276CFF" w:rsidP="00276CFF">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ro-RO"/>
              </w:rPr>
            </w:pPr>
          </w:p>
          <w:p w:rsidR="00276CFF" w:rsidRPr="009B70F2" w:rsidRDefault="00276CFF" w:rsidP="00276CFF">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76CFF" w:rsidRPr="009B70F2" w:rsidRDefault="00276CFF" w:rsidP="00276CFF">
            <w:pPr>
              <w:ind w:left="-108" w:right="-108"/>
              <w:jc w:val="center"/>
              <w:rPr>
                <w:sz w:val="16"/>
                <w:szCs w:val="16"/>
                <w:lang w:val="en-US"/>
              </w:rPr>
            </w:pPr>
            <w:r w:rsidRPr="000E0709">
              <w:rPr>
                <w:sz w:val="16"/>
                <w:szCs w:val="16"/>
                <w:lang w:val="en-US"/>
              </w:rPr>
              <w:t>Consum de manopera ,resurse materiale si utilaje de constructie</w:t>
            </w:r>
          </w:p>
        </w:tc>
      </w:tr>
      <w:tr w:rsidR="00276CFF" w:rsidRPr="009B70F2" w:rsidTr="00276CFF">
        <w:trPr>
          <w:cantSplit/>
        </w:trPr>
        <w:tc>
          <w:tcPr>
            <w:tcW w:w="1008"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276CFF" w:rsidRPr="009B70F2" w:rsidRDefault="00276CFF" w:rsidP="00276CFF">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276CFF" w:rsidRPr="009B70F2" w:rsidRDefault="00276CFF" w:rsidP="00276CFF">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76CFF" w:rsidRPr="009B70F2" w:rsidRDefault="00276CFF" w:rsidP="00276CFF">
            <w:pPr>
              <w:autoSpaceDE/>
              <w:autoSpaceDN/>
              <w:jc w:val="center"/>
              <w:rPr>
                <w:sz w:val="16"/>
                <w:szCs w:val="16"/>
                <w:lang w:val="en-US"/>
              </w:rPr>
            </w:pPr>
            <w:r w:rsidRPr="000E0709">
              <w:rPr>
                <w:sz w:val="16"/>
                <w:szCs w:val="16"/>
                <w:lang w:val="en-US"/>
              </w:rPr>
              <w:t>Conform cantitatilor din proiect</w:t>
            </w:r>
          </w:p>
        </w:tc>
      </w:tr>
    </w:tbl>
    <w:p w:rsidR="00276CFF" w:rsidRPr="000E0709" w:rsidRDefault="00276CFF" w:rsidP="00276CF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138"/>
        <w:gridCol w:w="6"/>
        <w:gridCol w:w="1236"/>
        <w:gridCol w:w="124"/>
        <w:gridCol w:w="16"/>
        <w:gridCol w:w="14"/>
        <w:gridCol w:w="3838"/>
        <w:gridCol w:w="387"/>
        <w:gridCol w:w="582"/>
        <w:gridCol w:w="416"/>
        <w:gridCol w:w="6"/>
        <w:gridCol w:w="1100"/>
        <w:gridCol w:w="1518"/>
      </w:tblGrid>
      <w:tr w:rsidR="00276CFF" w:rsidRPr="009B70F2" w:rsidTr="00276CFF">
        <w:trPr>
          <w:cantSplit/>
          <w:tblHeader/>
        </w:trPr>
        <w:tc>
          <w:tcPr>
            <w:tcW w:w="1105" w:type="dxa"/>
            <w:gridSpan w:val="2"/>
            <w:shd w:val="pct5" w:color="auto" w:fill="auto"/>
            <w:vAlign w:val="center"/>
          </w:tcPr>
          <w:p w:rsidR="00276CFF" w:rsidRPr="009B70F2" w:rsidRDefault="00276CFF" w:rsidP="00276CFF">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rsidR="00276CFF" w:rsidRPr="009B70F2" w:rsidRDefault="00276CFF" w:rsidP="00276CFF">
            <w:pPr>
              <w:ind w:left="-120" w:right="-108"/>
              <w:jc w:val="center"/>
              <w:rPr>
                <w:sz w:val="16"/>
                <w:szCs w:val="16"/>
                <w:lang w:val="en-US"/>
              </w:rPr>
            </w:pPr>
            <w:r w:rsidRPr="009B70F2">
              <w:rPr>
                <w:sz w:val="16"/>
                <w:szCs w:val="16"/>
                <w:lang w:val="en-US"/>
              </w:rPr>
              <w:t>2</w:t>
            </w:r>
          </w:p>
        </w:tc>
        <w:tc>
          <w:tcPr>
            <w:tcW w:w="4239" w:type="dxa"/>
            <w:gridSpan w:val="3"/>
            <w:shd w:val="pct5" w:color="auto" w:fill="auto"/>
            <w:vAlign w:val="center"/>
          </w:tcPr>
          <w:p w:rsidR="00276CFF" w:rsidRPr="009B70F2" w:rsidRDefault="00276CFF" w:rsidP="00276CFF">
            <w:pPr>
              <w:jc w:val="center"/>
              <w:rPr>
                <w:sz w:val="16"/>
                <w:szCs w:val="16"/>
                <w:lang w:val="en-US"/>
              </w:rPr>
            </w:pPr>
            <w:r w:rsidRPr="009B70F2">
              <w:rPr>
                <w:sz w:val="16"/>
                <w:szCs w:val="16"/>
                <w:lang w:val="en-US"/>
              </w:rPr>
              <w:t>3</w:t>
            </w:r>
          </w:p>
        </w:tc>
        <w:tc>
          <w:tcPr>
            <w:tcW w:w="998"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276CFF" w:rsidRPr="009B70F2" w:rsidRDefault="00276CFF" w:rsidP="00276CFF">
            <w:pPr>
              <w:ind w:left="-108" w:right="-108"/>
              <w:jc w:val="center"/>
              <w:rPr>
                <w:sz w:val="16"/>
                <w:szCs w:val="16"/>
                <w:lang w:val="en-US"/>
              </w:rPr>
            </w:pPr>
            <w:r w:rsidRPr="009B70F2">
              <w:rPr>
                <w:sz w:val="16"/>
                <w:szCs w:val="16"/>
                <w:lang w:val="en-US"/>
              </w:rPr>
              <w:t>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B40365">
              <w:rPr>
                <w:sz w:val="22"/>
                <w:szCs w:val="22"/>
                <w:lang w:val="en-US"/>
              </w:rPr>
              <w:t xml:space="preserve"> </w:t>
            </w:r>
            <w:r w:rsidRPr="005E2CA0">
              <w:rPr>
                <w:b/>
                <w:bCs/>
                <w:sz w:val="22"/>
                <w:szCs w:val="22"/>
                <w:lang w:val="en-US"/>
              </w:rPr>
              <w:t>1</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TsC02D1</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auto teren catg. II.</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0,05</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2952260003521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Excavator pe pneuri cu motor termic de 0,21-0,39 mc buldoex</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4,7700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0,239</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TsA02B</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1,90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1,1900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2,261</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TsC54A</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Strat de fundatie din PGS (amestec nisip - petris)</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5,70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5,13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408-0200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Amestec din nisip-pietris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6,27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4100126202818</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2952270004021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Mai mecanic de 150-200 kg cu motor termic 6 cp (4 kw)</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2,394</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CA02B3</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Beton simplu turnat in egalizari, pante, sape la inaltimi pina la 35 m inclusiv, prepararea manuala si turnarea cu mijloace clasice beton clasa C 10/8 (Bc 10/B 150)</w:t>
            </w:r>
          </w:p>
          <w:p w:rsidR="00276CFF" w:rsidRPr="009B70F2" w:rsidRDefault="00276CFF" w:rsidP="00276CFF">
            <w:pPr>
              <w:rPr>
                <w:sz w:val="16"/>
                <w:szCs w:val="16"/>
                <w:lang w:val="en-US"/>
              </w:rPr>
            </w:pPr>
            <w:r w:rsidRPr="009B70F2">
              <w:rPr>
                <w:sz w:val="16"/>
                <w:szCs w:val="16"/>
                <w:lang w:val="en-US"/>
              </w:rPr>
              <w:t>Material marunt (dulapi de rasinoase)=1,0100</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7123010010200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7,7000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9,24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0,78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2651122100402</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288,0000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349,056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1421102200525</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0,7660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0,928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1421102200290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Pietris ciuruit  spalat de mal 7-30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0,6850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0,83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0,2900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0,351</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2922140007000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0,30</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2952270003000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Vibrator de suprafata</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0,48</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CB01B</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5,36</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0,965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71240100107001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1,8200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9,755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2875276311528</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Scoabe din otel pentru constructii</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0,268</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2734113803233</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Sirma neagra moale d = 2,5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0,536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2873145887000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0,643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2320187315789</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Decofrol</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0,643</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2010102900900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Lemn rotund de rasinoase</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0,016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2010102904340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Dulapi de rasinoase</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0,005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2010102903495</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Scinduri de rasinoase</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0,086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CC01C</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Armaturi din otel beton A240 fasonate in ateliere de santier si montate cu diametrul barelor pina la 8 mm inclusiv in fundatii izolate</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5,60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7123020011140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0,0750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0,42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0,022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2710602100015</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Otel beton A240 diam. mai mic sau egal de 8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5,74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2010237318750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0,84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2734113803881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0,056</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CC01E1</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 xml:space="preserve">Armaturi din otel beton A500C fasonate in </w:t>
            </w:r>
            <w:r w:rsidRPr="005E2CA0">
              <w:rPr>
                <w:b/>
                <w:bCs/>
                <w:sz w:val="22"/>
                <w:szCs w:val="22"/>
                <w:lang w:val="en-US"/>
              </w:rPr>
              <w:lastRenderedPageBreak/>
              <w:t>ateliere de santier si montate cu diametrul barelor pina la 8 mm inclusiv in fundatii continue si radiere</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lastRenderedPageBreak/>
              <w:t>kg</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129,00</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7123020011140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0,0680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8,772</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0,387</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2710602400010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Otel beton A500C  diam mai mic sau egal cu  8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132,225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2010237318750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19,35</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2734113803881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1,29</w:t>
            </w:r>
          </w:p>
        </w:tc>
      </w:tr>
      <w:tr w:rsidR="00276CFF" w:rsidRPr="009B70F2"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CA03G</w:t>
            </w:r>
          </w:p>
        </w:tc>
        <w:tc>
          <w:tcPr>
            <w:tcW w:w="4255" w:type="dxa"/>
            <w:gridSpan w:val="4"/>
            <w:tcBorders>
              <w:top w:val="single" w:sz="4" w:space="0" w:color="auto"/>
              <w:bottom w:val="single" w:sz="4" w:space="0" w:color="auto"/>
            </w:tcBorders>
          </w:tcPr>
          <w:p w:rsidR="00276CFF" w:rsidRPr="005E2CA0" w:rsidRDefault="00276CFF" w:rsidP="00276CFF">
            <w:pPr>
              <w:rPr>
                <w:b/>
                <w:bCs/>
                <w:sz w:val="2"/>
                <w:szCs w:val="2"/>
                <w:lang w:val="en-US"/>
              </w:rPr>
            </w:pPr>
            <w:r w:rsidRPr="005E2CA0">
              <w:rPr>
                <w:b/>
                <w:bCs/>
                <w:sz w:val="22"/>
                <w:szCs w:val="22"/>
                <w:lang w:val="en-US"/>
              </w:rPr>
              <w:t>Beton armat turnat cu mijloace clasice</w:t>
            </w:r>
            <w:proofErr w:type="gramStart"/>
            <w:r w:rsidRPr="005E2CA0">
              <w:rPr>
                <w:b/>
                <w:bCs/>
                <w:sz w:val="22"/>
                <w:szCs w:val="22"/>
                <w:lang w:val="en-US"/>
              </w:rPr>
              <w:t>,  in</w:t>
            </w:r>
            <w:proofErr w:type="gramEnd"/>
            <w:r w:rsidRPr="005E2CA0">
              <w:rPr>
                <w:b/>
                <w:bCs/>
                <w:sz w:val="22"/>
                <w:szCs w:val="22"/>
                <w:lang w:val="en-US"/>
              </w:rPr>
              <w:t xml:space="preserve"> fundatii, socluri, ziduri de sprijin, pereti sub cota zero, preparat cu centrala de betoane sau beton marfa conform. </w:t>
            </w:r>
            <w:proofErr w:type="gramStart"/>
            <w:r w:rsidRPr="005E2CA0">
              <w:rPr>
                <w:b/>
                <w:bCs/>
                <w:sz w:val="22"/>
                <w:szCs w:val="22"/>
                <w:lang w:val="en-US"/>
              </w:rPr>
              <w:t>art</w:t>
            </w:r>
            <w:proofErr w:type="gramEnd"/>
            <w:r w:rsidRPr="005E2CA0">
              <w:rPr>
                <w:b/>
                <w:bCs/>
                <w:sz w:val="22"/>
                <w:szCs w:val="22"/>
                <w:lang w:val="en-US"/>
              </w:rPr>
              <w:t>. CA01, turnare cu mijloace clasice, beton armat clasa C20/25 XC2</w:t>
            </w:r>
          </w:p>
          <w:p w:rsidR="00276CFF" w:rsidRPr="009B70F2" w:rsidRDefault="00276CFF" w:rsidP="00276CFF">
            <w:pPr>
              <w:rPr>
                <w:sz w:val="16"/>
                <w:szCs w:val="16"/>
                <w:lang w:val="en-US"/>
              </w:rPr>
            </w:pPr>
            <w:r w:rsidRPr="009B70F2">
              <w:rPr>
                <w:sz w:val="16"/>
                <w:szCs w:val="16"/>
                <w:lang w:val="en-US"/>
              </w:rPr>
              <w:t>Material marunt (dulapi de rasinoase, cuie, scoabe)=1,0150</w:t>
            </w:r>
          </w:p>
          <w:p w:rsidR="00276CFF" w:rsidRPr="009B70F2" w:rsidRDefault="00276CFF" w:rsidP="00276CFF">
            <w:pPr>
              <w:rPr>
                <w:sz w:val="2"/>
                <w:szCs w:val="2"/>
                <w:lang w:val="en-US"/>
              </w:rPr>
            </w:pPr>
          </w:p>
        </w:tc>
        <w:tc>
          <w:tcPr>
            <w:tcW w:w="998" w:type="dxa"/>
            <w:gridSpan w:val="2"/>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276CFF" w:rsidRPr="009B70F2" w:rsidRDefault="00276CFF" w:rsidP="00276CFF">
            <w:pPr>
              <w:jc w:val="center"/>
              <w:rPr>
                <w:sz w:val="22"/>
                <w:szCs w:val="22"/>
                <w:lang w:val="en-US"/>
              </w:rPr>
            </w:pPr>
          </w:p>
        </w:tc>
        <w:tc>
          <w:tcPr>
            <w:tcW w:w="1518" w:type="dxa"/>
            <w:tcBorders>
              <w:top w:val="single" w:sz="4" w:space="0" w:color="auto"/>
              <w:bottom w:val="single" w:sz="4" w:space="0" w:color="auto"/>
            </w:tcBorders>
            <w:vAlign w:val="center"/>
          </w:tcPr>
          <w:p w:rsidR="00276CFF" w:rsidRPr="005E2CA0" w:rsidRDefault="00276CFF" w:rsidP="00276CFF">
            <w:pPr>
              <w:jc w:val="center"/>
              <w:rPr>
                <w:b/>
                <w:bCs/>
                <w:sz w:val="22"/>
                <w:szCs w:val="22"/>
                <w:lang w:val="en-US"/>
              </w:rPr>
            </w:pPr>
            <w:r w:rsidRPr="005E2CA0">
              <w:rPr>
                <w:b/>
                <w:bCs/>
                <w:sz w:val="22"/>
                <w:szCs w:val="22"/>
                <w:lang w:val="en-US"/>
              </w:rPr>
              <w:t>3,19</w:t>
            </w:r>
          </w:p>
          <w:p w:rsidR="00276CFF" w:rsidRPr="009B70F2" w:rsidRDefault="00276CFF" w:rsidP="00276CFF">
            <w:pPr>
              <w:jc w:val="center"/>
              <w:rPr>
                <w:sz w:val="2"/>
                <w:szCs w:val="2"/>
                <w:lang w:val="en-US"/>
              </w:rPr>
            </w:pP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7123010010200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12,76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9310060019920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1,276</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26631021009141</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Beton marfa clasa C20/25 XC2</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3,319</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4100116202818</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0,324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2952270003100</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Vibrator de adincime</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1,914</w:t>
            </w:r>
          </w:p>
        </w:tc>
      </w:tr>
      <w:tr w:rsidR="00276CFF" w:rsidRPr="00B40365" w:rsidTr="00276C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rsidR="00276CFF" w:rsidRPr="00C97908" w:rsidRDefault="00276CFF" w:rsidP="00276CFF">
            <w:pPr>
              <w:jc w:val="center"/>
              <w:rPr>
                <w:sz w:val="16"/>
                <w:szCs w:val="16"/>
                <w:lang w:val="en-US"/>
              </w:rPr>
            </w:pPr>
          </w:p>
        </w:tc>
        <w:tc>
          <w:tcPr>
            <w:tcW w:w="1382" w:type="dxa"/>
            <w:gridSpan w:val="4"/>
            <w:tcBorders>
              <w:top w:val="nil"/>
              <w:bottom w:val="single" w:sz="2" w:space="0" w:color="auto"/>
            </w:tcBorders>
            <w:vAlign w:val="center"/>
          </w:tcPr>
          <w:p w:rsidR="00276CFF" w:rsidRPr="00B40365" w:rsidRDefault="00276CFF" w:rsidP="00276CFF">
            <w:pPr>
              <w:jc w:val="center"/>
              <w:rPr>
                <w:sz w:val="16"/>
                <w:szCs w:val="16"/>
                <w:lang w:val="en-US"/>
              </w:rPr>
            </w:pPr>
            <w:r w:rsidRPr="00B40365">
              <w:rPr>
                <w:sz w:val="16"/>
                <w:szCs w:val="16"/>
                <w:lang w:val="en-US"/>
              </w:rPr>
              <w:t>3410520006752</w:t>
            </w:r>
          </w:p>
        </w:tc>
        <w:tc>
          <w:tcPr>
            <w:tcW w:w="4239" w:type="dxa"/>
            <w:gridSpan w:val="3"/>
            <w:tcBorders>
              <w:top w:val="nil"/>
              <w:bottom w:val="single" w:sz="2" w:space="0" w:color="auto"/>
            </w:tcBorders>
            <w:vAlign w:val="center"/>
          </w:tcPr>
          <w:p w:rsidR="00276CFF" w:rsidRPr="00C97908" w:rsidRDefault="00276CFF" w:rsidP="00276CFF">
            <w:pPr>
              <w:rPr>
                <w:sz w:val="16"/>
                <w:szCs w:val="16"/>
                <w:lang w:val="en-US"/>
              </w:rPr>
            </w:pPr>
            <w:r w:rsidRPr="00C97908">
              <w:rPr>
                <w:sz w:val="16"/>
                <w:szCs w:val="16"/>
                <w:lang w:val="en-US"/>
              </w:rPr>
              <w:t>Automacara 6 - 10 tf</w:t>
            </w:r>
          </w:p>
        </w:tc>
        <w:tc>
          <w:tcPr>
            <w:tcW w:w="998"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276CFF" w:rsidRPr="00C97908" w:rsidRDefault="00276CFF" w:rsidP="00276CFF">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rsidR="00276CFF" w:rsidRPr="00C97908" w:rsidRDefault="00276CFF" w:rsidP="00276CFF">
            <w:pPr>
              <w:jc w:val="center"/>
              <w:rPr>
                <w:sz w:val="16"/>
                <w:szCs w:val="16"/>
                <w:lang w:val="en-US"/>
              </w:rPr>
            </w:pPr>
            <w:r w:rsidRPr="00C97908">
              <w:rPr>
                <w:sz w:val="16"/>
                <w:szCs w:val="16"/>
                <w:lang w:val="en-US"/>
              </w:rPr>
              <w:t>0,798</w:t>
            </w:r>
          </w:p>
        </w:tc>
      </w:tr>
      <w:tr w:rsidR="00276CFF" w:rsidRPr="00B40365"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7" w:type="dxa"/>
            <w:tcBorders>
              <w:top w:val="single" w:sz="6" w:space="0" w:color="auto"/>
              <w:bottom w:val="single" w:sz="12" w:space="0" w:color="auto"/>
            </w:tcBorders>
          </w:tcPr>
          <w:p w:rsidR="00276CFF" w:rsidRPr="00B40365" w:rsidRDefault="00276CFF" w:rsidP="00276CFF">
            <w:pPr>
              <w:rPr>
                <w:sz w:val="22"/>
                <w:szCs w:val="22"/>
                <w:lang w:val="en-US"/>
              </w:rPr>
            </w:pPr>
          </w:p>
        </w:tc>
        <w:tc>
          <w:tcPr>
            <w:tcW w:w="1380" w:type="dxa"/>
            <w:gridSpan w:val="3"/>
            <w:tcBorders>
              <w:top w:val="single" w:sz="6" w:space="0" w:color="auto"/>
              <w:bottom w:val="single" w:sz="12" w:space="0" w:color="auto"/>
            </w:tcBorders>
          </w:tcPr>
          <w:p w:rsidR="00276CFF" w:rsidRPr="00B40365" w:rsidRDefault="00276CFF" w:rsidP="00276CFF">
            <w:pPr>
              <w:rPr>
                <w:sz w:val="22"/>
                <w:szCs w:val="22"/>
                <w:lang w:val="en-US"/>
              </w:rPr>
            </w:pPr>
          </w:p>
        </w:tc>
        <w:tc>
          <w:tcPr>
            <w:tcW w:w="3992" w:type="dxa"/>
            <w:gridSpan w:val="4"/>
            <w:tcBorders>
              <w:top w:val="single" w:sz="6" w:space="0" w:color="auto"/>
              <w:bottom w:val="single" w:sz="12" w:space="0" w:color="auto"/>
            </w:tcBorders>
          </w:tcPr>
          <w:p w:rsidR="00276CFF" w:rsidRPr="00B40365" w:rsidRDefault="00276CFF" w:rsidP="00276CFF">
            <w:pPr>
              <w:rPr>
                <w:b/>
                <w:bCs/>
                <w:sz w:val="22"/>
                <w:szCs w:val="22"/>
                <w:lang w:val="en-US"/>
              </w:rPr>
            </w:pPr>
          </w:p>
        </w:tc>
        <w:tc>
          <w:tcPr>
            <w:tcW w:w="969" w:type="dxa"/>
            <w:gridSpan w:val="2"/>
            <w:tcBorders>
              <w:top w:val="single" w:sz="6" w:space="0" w:color="auto"/>
              <w:bottom w:val="single" w:sz="12" w:space="0" w:color="auto"/>
            </w:tcBorders>
          </w:tcPr>
          <w:p w:rsidR="00276CFF" w:rsidRPr="00B40365" w:rsidRDefault="00276CFF" w:rsidP="00276CFF">
            <w:pPr>
              <w:rPr>
                <w:sz w:val="22"/>
                <w:szCs w:val="22"/>
                <w:lang w:val="en-US"/>
              </w:rPr>
            </w:pPr>
          </w:p>
        </w:tc>
        <w:tc>
          <w:tcPr>
            <w:tcW w:w="3040" w:type="dxa"/>
            <w:gridSpan w:val="4"/>
            <w:tcBorders>
              <w:top w:val="single" w:sz="6" w:space="0" w:color="auto"/>
              <w:bottom w:val="single" w:sz="12" w:space="0" w:color="auto"/>
            </w:tcBorders>
          </w:tcPr>
          <w:p w:rsidR="00276CFF" w:rsidRPr="00B40365" w:rsidRDefault="00276CFF" w:rsidP="00276CFF">
            <w:pPr>
              <w:rPr>
                <w:sz w:val="22"/>
                <w:szCs w:val="22"/>
                <w:lang w:val="en-US"/>
              </w:rPr>
            </w:pPr>
          </w:p>
        </w:tc>
      </w:tr>
      <w:tr w:rsidR="00276CFF" w:rsidRPr="003E2692" w:rsidTr="00276C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7" w:type="dxa"/>
            <w:tcBorders>
              <w:top w:val="single" w:sz="12" w:space="0" w:color="auto"/>
              <w:left w:val="nil"/>
              <w:bottom w:val="nil"/>
              <w:right w:val="nil"/>
            </w:tcBorders>
          </w:tcPr>
          <w:p w:rsidR="00276CFF" w:rsidRPr="003E2692" w:rsidRDefault="00276CFF" w:rsidP="00276CFF">
            <w:pPr>
              <w:rPr>
                <w:sz w:val="2"/>
                <w:szCs w:val="2"/>
                <w:lang w:val="en-US"/>
              </w:rPr>
            </w:pPr>
          </w:p>
        </w:tc>
        <w:tc>
          <w:tcPr>
            <w:tcW w:w="1380" w:type="dxa"/>
            <w:gridSpan w:val="3"/>
            <w:tcBorders>
              <w:top w:val="single" w:sz="12" w:space="0" w:color="auto"/>
              <w:left w:val="nil"/>
              <w:bottom w:val="nil"/>
              <w:right w:val="nil"/>
            </w:tcBorders>
          </w:tcPr>
          <w:p w:rsidR="00276CFF" w:rsidRPr="003E2692" w:rsidRDefault="00276CFF" w:rsidP="00276CFF">
            <w:pPr>
              <w:rPr>
                <w:sz w:val="2"/>
                <w:szCs w:val="2"/>
                <w:lang w:val="en-US"/>
              </w:rPr>
            </w:pPr>
          </w:p>
        </w:tc>
        <w:tc>
          <w:tcPr>
            <w:tcW w:w="3992" w:type="dxa"/>
            <w:gridSpan w:val="4"/>
            <w:tcBorders>
              <w:top w:val="single" w:sz="12" w:space="0" w:color="auto"/>
              <w:left w:val="nil"/>
              <w:bottom w:val="nil"/>
              <w:right w:val="nil"/>
            </w:tcBorders>
          </w:tcPr>
          <w:p w:rsidR="00276CFF" w:rsidRPr="003E2692" w:rsidRDefault="00276CFF" w:rsidP="00276CFF">
            <w:pPr>
              <w:rPr>
                <w:sz w:val="2"/>
                <w:szCs w:val="2"/>
                <w:lang w:val="en-US"/>
              </w:rPr>
            </w:pPr>
          </w:p>
        </w:tc>
        <w:tc>
          <w:tcPr>
            <w:tcW w:w="969" w:type="dxa"/>
            <w:gridSpan w:val="2"/>
            <w:tcBorders>
              <w:top w:val="single" w:sz="12" w:space="0" w:color="auto"/>
              <w:left w:val="nil"/>
              <w:bottom w:val="nil"/>
              <w:right w:val="nil"/>
            </w:tcBorders>
          </w:tcPr>
          <w:p w:rsidR="00276CFF" w:rsidRPr="003E2692" w:rsidRDefault="00276CFF" w:rsidP="00276CFF">
            <w:pPr>
              <w:rPr>
                <w:sz w:val="2"/>
                <w:szCs w:val="2"/>
                <w:lang w:val="en-US"/>
              </w:rPr>
            </w:pPr>
          </w:p>
        </w:tc>
        <w:tc>
          <w:tcPr>
            <w:tcW w:w="3040" w:type="dxa"/>
            <w:gridSpan w:val="4"/>
            <w:tcBorders>
              <w:top w:val="single" w:sz="12" w:space="0" w:color="auto"/>
              <w:left w:val="nil"/>
              <w:bottom w:val="nil"/>
              <w:right w:val="single" w:sz="4" w:space="0" w:color="auto"/>
            </w:tcBorders>
          </w:tcPr>
          <w:p w:rsidR="00276CFF" w:rsidRPr="003E2692" w:rsidRDefault="00276CFF" w:rsidP="00276CFF">
            <w:pPr>
              <w:rPr>
                <w:sz w:val="2"/>
                <w:szCs w:val="2"/>
                <w:lang w:val="en-US"/>
              </w:rPr>
            </w:pPr>
          </w:p>
        </w:tc>
      </w:tr>
      <w:tr w:rsidR="00276CFF" w:rsidRPr="002D6B2B" w:rsidTr="00276C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1" w:type="dxa"/>
            <w:gridSpan w:val="3"/>
            <w:tcBorders>
              <w:top w:val="single" w:sz="4" w:space="0" w:color="auto"/>
              <w:bottom w:val="single" w:sz="4" w:space="0" w:color="auto"/>
              <w:right w:val="single" w:sz="4" w:space="0" w:color="auto"/>
            </w:tcBorders>
            <w:vAlign w:val="center"/>
          </w:tcPr>
          <w:p w:rsidR="00276CFF" w:rsidRPr="00B40365" w:rsidRDefault="00276CFF" w:rsidP="00276CFF">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rsidR="00276CFF" w:rsidRPr="00B40365" w:rsidRDefault="00276CFF" w:rsidP="00276CFF">
            <w:pPr>
              <w:rPr>
                <w:sz w:val="22"/>
                <w:szCs w:val="22"/>
                <w:lang w:val="en-US"/>
              </w:rPr>
            </w:pPr>
          </w:p>
        </w:tc>
        <w:tc>
          <w:tcPr>
            <w:tcW w:w="4225" w:type="dxa"/>
            <w:gridSpan w:val="2"/>
            <w:tcBorders>
              <w:top w:val="single" w:sz="4" w:space="0" w:color="auto"/>
              <w:bottom w:val="single" w:sz="4" w:space="0" w:color="auto"/>
            </w:tcBorders>
            <w:vAlign w:val="center"/>
          </w:tcPr>
          <w:p w:rsidR="00276CFF" w:rsidRPr="000E0709" w:rsidRDefault="00276CFF" w:rsidP="00276CFF">
            <w:pPr>
              <w:rPr>
                <w:sz w:val="22"/>
                <w:szCs w:val="22"/>
                <w:lang w:val="en-US"/>
              </w:rPr>
            </w:pPr>
          </w:p>
        </w:tc>
        <w:tc>
          <w:tcPr>
            <w:tcW w:w="1004" w:type="dxa"/>
            <w:gridSpan w:val="3"/>
            <w:tcBorders>
              <w:top w:val="single" w:sz="4" w:space="0" w:color="auto"/>
              <w:bottom w:val="single" w:sz="4" w:space="0" w:color="auto"/>
              <w:right w:val="nil"/>
            </w:tcBorders>
          </w:tcPr>
          <w:p w:rsidR="00276CFF" w:rsidRPr="002D6B2B" w:rsidRDefault="00276CFF" w:rsidP="00276CFF">
            <w:pPr>
              <w:rPr>
                <w:sz w:val="22"/>
                <w:szCs w:val="22"/>
                <w:lang w:val="en-US"/>
              </w:rPr>
            </w:pPr>
          </w:p>
        </w:tc>
        <w:tc>
          <w:tcPr>
            <w:tcW w:w="2618" w:type="dxa"/>
            <w:gridSpan w:val="2"/>
            <w:tcBorders>
              <w:top w:val="single" w:sz="4" w:space="0" w:color="auto"/>
              <w:left w:val="nil"/>
              <w:bottom w:val="single" w:sz="4" w:space="0" w:color="auto"/>
              <w:right w:val="single" w:sz="4" w:space="0" w:color="auto"/>
            </w:tcBorders>
          </w:tcPr>
          <w:p w:rsidR="00276CFF" w:rsidRPr="002D6B2B" w:rsidRDefault="00276CFF" w:rsidP="00276CFF">
            <w:pPr>
              <w:rPr>
                <w:sz w:val="22"/>
                <w:szCs w:val="22"/>
                <w:lang w:val="en-US"/>
              </w:rPr>
            </w:pPr>
          </w:p>
        </w:tc>
      </w:tr>
    </w:tbl>
    <w:p w:rsidR="00276CFF" w:rsidRDefault="00276CFF" w:rsidP="00276CFF">
      <w:pPr>
        <w:jc w:val="center"/>
        <w:rPr>
          <w:b/>
          <w:bCs/>
          <w:sz w:val="36"/>
          <w:szCs w:val="36"/>
          <w:lang w:val="it-IT"/>
        </w:rPr>
      </w:pPr>
    </w:p>
    <w:p w:rsidR="00276CFF" w:rsidRDefault="00276CFF" w:rsidP="00276CFF">
      <w:pPr>
        <w:jc w:val="center"/>
        <w:rPr>
          <w:sz w:val="36"/>
          <w:szCs w:val="36"/>
          <w:lang w:val="en-US"/>
        </w:rPr>
      </w:pPr>
      <w:r>
        <w:rPr>
          <w:b/>
          <w:bCs/>
          <w:sz w:val="36"/>
          <w:szCs w:val="36"/>
          <w:lang w:val="it-IT"/>
        </w:rPr>
        <w:t>Lista cu cantit</w:t>
      </w:r>
      <w:r>
        <w:rPr>
          <w:b/>
          <w:bCs/>
          <w:sz w:val="36"/>
          <w:szCs w:val="36"/>
          <w:lang w:val="ro-RO"/>
        </w:rPr>
        <w:t>ăţile de lucrări</w:t>
      </w:r>
      <w:r>
        <w:rPr>
          <w:b/>
          <w:bCs/>
          <w:sz w:val="36"/>
          <w:szCs w:val="36"/>
          <w:lang w:val="en-US"/>
        </w:rPr>
        <w:t xml:space="preserve"> № 2-2-2</w:t>
      </w:r>
    </w:p>
    <w:p w:rsidR="00276CFF" w:rsidRDefault="00276CFF" w:rsidP="00276CFF">
      <w:pPr>
        <w:jc w:val="center"/>
        <w:rPr>
          <w:b/>
          <w:bCs/>
          <w:sz w:val="28"/>
          <w:szCs w:val="28"/>
          <w:lang w:val="en-US"/>
        </w:rPr>
      </w:pPr>
      <w:r>
        <w:rPr>
          <w:b/>
          <w:bCs/>
          <w:sz w:val="28"/>
          <w:szCs w:val="28"/>
          <w:lang w:val="en-US"/>
        </w:rPr>
        <w:t xml:space="preserve"> Solutii tehnologice (202404/24-B-CT)</w:t>
      </w:r>
    </w:p>
    <w:p w:rsidR="00276CFF" w:rsidRDefault="00276CFF" w:rsidP="00276CFF">
      <w:pPr>
        <w:jc w:val="center"/>
        <w:rPr>
          <w:b/>
          <w:bCs/>
          <w:sz w:val="28"/>
          <w:szCs w:val="28"/>
          <w:lang w:val="en-US"/>
        </w:rPr>
      </w:pPr>
    </w:p>
    <w:tbl>
      <w:tblPr>
        <w:tblW w:w="10350" w:type="dxa"/>
        <w:tblInd w:w="-459" w:type="dxa"/>
        <w:tblLayout w:type="fixed"/>
        <w:tblLook w:val="04A0" w:firstRow="1" w:lastRow="0" w:firstColumn="1" w:lastColumn="0" w:noHBand="0" w:noVBand="1"/>
      </w:tblPr>
      <w:tblGrid>
        <w:gridCol w:w="1118"/>
        <w:gridCol w:w="1398"/>
        <w:gridCol w:w="4184"/>
        <w:gridCol w:w="995"/>
        <w:gridCol w:w="1119"/>
        <w:gridCol w:w="1536"/>
      </w:tblGrid>
      <w:tr w:rsidR="00276CFF" w:rsidRPr="006D00CB" w:rsidTr="00276CFF">
        <w:trPr>
          <w:cantSplit/>
          <w:trHeight w:val="314"/>
        </w:trPr>
        <w:tc>
          <w:tcPr>
            <w:tcW w:w="1118" w:type="dxa"/>
            <w:vMerge w:val="restart"/>
            <w:tcBorders>
              <w:top w:val="single" w:sz="6" w:space="0" w:color="auto"/>
              <w:left w:val="single" w:sz="6" w:space="0" w:color="auto"/>
              <w:bottom w:val="single" w:sz="6" w:space="0" w:color="auto"/>
              <w:right w:val="nil"/>
            </w:tcBorders>
            <w:shd w:val="pct5" w:color="auto" w:fill="auto"/>
            <w:vAlign w:val="center"/>
            <w:hideMark/>
          </w:tcPr>
          <w:p w:rsidR="00276CFF" w:rsidRDefault="00276CFF">
            <w:pPr>
              <w:ind w:right="-108"/>
              <w:jc w:val="center"/>
              <w:rPr>
                <w:sz w:val="16"/>
                <w:szCs w:val="16"/>
                <w:lang w:val="en-US"/>
              </w:rPr>
            </w:pPr>
            <w:r>
              <w:rPr>
                <w:sz w:val="16"/>
                <w:szCs w:val="16"/>
                <w:lang w:val="en-US"/>
              </w:rPr>
              <w:t>№</w:t>
            </w:r>
          </w:p>
          <w:p w:rsidR="00276CFF" w:rsidRDefault="00276CFF">
            <w:pPr>
              <w:ind w:right="-108"/>
              <w:jc w:val="center"/>
              <w:rPr>
                <w:sz w:val="16"/>
                <w:szCs w:val="16"/>
                <w:lang w:val="en-US"/>
              </w:rPr>
            </w:pPr>
            <w:proofErr w:type="gramStart"/>
            <w:r>
              <w:rPr>
                <w:sz w:val="16"/>
                <w:szCs w:val="16"/>
                <w:lang w:val="en-US"/>
              </w:rPr>
              <w:t>crt</w:t>
            </w:r>
            <w:proofErr w:type="gramEnd"/>
            <w:r>
              <w:rPr>
                <w:sz w:val="16"/>
                <w:szCs w:val="16"/>
                <w:lang w:val="en-US"/>
              </w:rPr>
              <w:t>.</w:t>
            </w:r>
          </w:p>
        </w:tc>
        <w:tc>
          <w:tcPr>
            <w:tcW w:w="1398" w:type="dxa"/>
            <w:vMerge w:val="restart"/>
            <w:tcBorders>
              <w:top w:val="single" w:sz="6" w:space="0" w:color="auto"/>
              <w:left w:val="single" w:sz="6" w:space="0" w:color="auto"/>
              <w:bottom w:val="single" w:sz="6" w:space="0" w:color="auto"/>
              <w:right w:val="nil"/>
            </w:tcBorders>
            <w:shd w:val="pct5" w:color="auto" w:fill="auto"/>
            <w:vAlign w:val="center"/>
            <w:hideMark/>
          </w:tcPr>
          <w:p w:rsidR="00276CFF" w:rsidRDefault="00276CFF">
            <w:pPr>
              <w:ind w:left="-120" w:right="-108"/>
              <w:jc w:val="center"/>
              <w:rPr>
                <w:sz w:val="16"/>
                <w:szCs w:val="16"/>
                <w:lang w:val="en-US"/>
              </w:rPr>
            </w:pPr>
            <w:r>
              <w:rPr>
                <w:sz w:val="16"/>
                <w:szCs w:val="16"/>
                <w:lang w:val="ro-RO"/>
              </w:rPr>
              <w:t>Simbol</w:t>
            </w:r>
            <w:r>
              <w:rPr>
                <w:sz w:val="16"/>
                <w:szCs w:val="16"/>
                <w:lang w:val="en-US"/>
              </w:rPr>
              <w:t xml:space="preserve"> </w:t>
            </w:r>
            <w:r>
              <w:rPr>
                <w:sz w:val="16"/>
                <w:szCs w:val="16"/>
                <w:lang w:val="ro-RO"/>
              </w:rPr>
              <w:t>norme</w:t>
            </w:r>
            <w:r>
              <w:rPr>
                <w:sz w:val="16"/>
                <w:szCs w:val="16"/>
                <w:lang w:val="en-US"/>
              </w:rPr>
              <w:t xml:space="preserve"> </w:t>
            </w:r>
            <w:r>
              <w:rPr>
                <w:sz w:val="16"/>
                <w:szCs w:val="16"/>
                <w:lang w:val="ro-RO"/>
              </w:rPr>
              <w:t xml:space="preserve">şi Cod </w:t>
            </w:r>
            <w:r>
              <w:rPr>
                <w:sz w:val="16"/>
                <w:szCs w:val="16"/>
                <w:lang w:val="en-US"/>
              </w:rPr>
              <w:t xml:space="preserve"> </w:t>
            </w:r>
            <w:r>
              <w:rPr>
                <w:sz w:val="16"/>
                <w:szCs w:val="16"/>
                <w:lang w:val="ro-RO"/>
              </w:rPr>
              <w:t>resurse</w:t>
            </w:r>
          </w:p>
        </w:tc>
        <w:tc>
          <w:tcPr>
            <w:tcW w:w="4184" w:type="dxa"/>
            <w:vMerge w:val="restart"/>
            <w:tcBorders>
              <w:top w:val="single" w:sz="6" w:space="0" w:color="auto"/>
              <w:left w:val="single" w:sz="6" w:space="0" w:color="auto"/>
              <w:bottom w:val="single" w:sz="6" w:space="0" w:color="auto"/>
              <w:right w:val="nil"/>
            </w:tcBorders>
            <w:shd w:val="pct5" w:color="auto" w:fill="auto"/>
            <w:vAlign w:val="center"/>
          </w:tcPr>
          <w:p w:rsidR="00276CFF" w:rsidRDefault="00276CFF">
            <w:pPr>
              <w:jc w:val="center"/>
              <w:rPr>
                <w:sz w:val="16"/>
                <w:szCs w:val="16"/>
                <w:lang w:val="ro-RO"/>
              </w:rPr>
            </w:pPr>
          </w:p>
          <w:p w:rsidR="00276CFF" w:rsidRDefault="00276CFF">
            <w:pPr>
              <w:jc w:val="center"/>
              <w:rPr>
                <w:sz w:val="16"/>
                <w:szCs w:val="16"/>
                <w:lang w:val="en-US"/>
              </w:rPr>
            </w:pPr>
            <w:r>
              <w:rPr>
                <w:sz w:val="16"/>
                <w:szCs w:val="16"/>
                <w:lang w:val="ro-RO"/>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76CFF" w:rsidRDefault="00276CFF">
            <w:pPr>
              <w:ind w:left="-108" w:right="-108"/>
              <w:jc w:val="center"/>
              <w:rPr>
                <w:sz w:val="16"/>
                <w:szCs w:val="16"/>
                <w:lang w:val="ro-RO"/>
              </w:rPr>
            </w:pPr>
          </w:p>
          <w:p w:rsidR="00276CFF" w:rsidRDefault="00276CFF">
            <w:pPr>
              <w:ind w:left="-108" w:right="-108"/>
              <w:jc w:val="center"/>
              <w:rPr>
                <w:sz w:val="16"/>
                <w:szCs w:val="16"/>
                <w:lang w:val="en-US"/>
              </w:rPr>
            </w:pPr>
            <w:r>
              <w:rPr>
                <w:sz w:val="16"/>
                <w:szCs w:val="16"/>
                <w:lang w:val="ro-RO"/>
              </w:rPr>
              <w:t>U.M.</w:t>
            </w:r>
          </w:p>
        </w:tc>
        <w:tc>
          <w:tcPr>
            <w:tcW w:w="2655" w:type="dxa"/>
            <w:gridSpan w:val="2"/>
            <w:tcBorders>
              <w:top w:val="single" w:sz="4" w:space="0" w:color="auto"/>
              <w:left w:val="single" w:sz="4" w:space="0" w:color="auto"/>
              <w:bottom w:val="single" w:sz="6"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Consum de materie prima,resurse materiale si termo-energetice</w:t>
            </w:r>
          </w:p>
        </w:tc>
      </w:tr>
      <w:tr w:rsidR="00276CFF" w:rsidRPr="006D00CB" w:rsidTr="00276CFF">
        <w:trPr>
          <w:cantSplit/>
        </w:trPr>
        <w:tc>
          <w:tcPr>
            <w:tcW w:w="1118"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1398"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4184" w:type="dxa"/>
            <w:vMerge/>
            <w:tcBorders>
              <w:top w:val="single" w:sz="6" w:space="0" w:color="auto"/>
              <w:left w:val="single" w:sz="6" w:space="0" w:color="auto"/>
              <w:bottom w:val="single" w:sz="6" w:space="0" w:color="auto"/>
              <w:right w:val="nil"/>
            </w:tcBorders>
            <w:vAlign w:val="center"/>
            <w:hideMark/>
          </w:tcPr>
          <w:p w:rsidR="00276CFF" w:rsidRDefault="00276CFF">
            <w:pPr>
              <w:autoSpaceDE/>
              <w:autoSpaceDN/>
              <w:rPr>
                <w:sz w:val="16"/>
                <w:szCs w:val="16"/>
                <w:lang w:val="en-US"/>
              </w:rPr>
            </w:pPr>
          </w:p>
        </w:tc>
        <w:tc>
          <w:tcPr>
            <w:tcW w:w="995" w:type="dxa"/>
            <w:vMerge/>
            <w:tcBorders>
              <w:top w:val="single" w:sz="6" w:space="0" w:color="auto"/>
              <w:left w:val="single" w:sz="6" w:space="0" w:color="auto"/>
              <w:bottom w:val="single" w:sz="6" w:space="0" w:color="auto"/>
              <w:right w:val="single" w:sz="4" w:space="0" w:color="auto"/>
            </w:tcBorders>
            <w:vAlign w:val="center"/>
            <w:hideMark/>
          </w:tcPr>
          <w:p w:rsidR="00276CFF" w:rsidRDefault="00276CFF">
            <w:pPr>
              <w:autoSpaceDE/>
              <w:autoSpaceDN/>
              <w:rPr>
                <w:sz w:val="16"/>
                <w:szCs w:val="16"/>
                <w:lang w:val="en-US"/>
              </w:rPr>
            </w:pPr>
          </w:p>
        </w:tc>
        <w:tc>
          <w:tcPr>
            <w:tcW w:w="1119" w:type="dxa"/>
            <w:tcBorders>
              <w:top w:val="single" w:sz="6" w:space="0" w:color="auto"/>
              <w:left w:val="single" w:sz="4" w:space="0" w:color="auto"/>
              <w:bottom w:val="single" w:sz="4" w:space="0" w:color="auto"/>
              <w:right w:val="single" w:sz="4" w:space="0" w:color="auto"/>
            </w:tcBorders>
            <w:shd w:val="pct5" w:color="auto" w:fill="auto"/>
            <w:vAlign w:val="center"/>
            <w:hideMark/>
          </w:tcPr>
          <w:p w:rsidR="00276CFF" w:rsidRDefault="00276CFF">
            <w:pPr>
              <w:autoSpaceDE/>
              <w:jc w:val="center"/>
              <w:rPr>
                <w:sz w:val="16"/>
                <w:szCs w:val="16"/>
                <w:lang w:val="en-US"/>
              </w:rPr>
            </w:pPr>
            <w:r>
              <w:rPr>
                <w:sz w:val="16"/>
                <w:szCs w:val="16"/>
                <w:lang w:val="en-US"/>
              </w:rPr>
              <w:t>Pe unitate de masura</w:t>
            </w:r>
          </w:p>
        </w:tc>
        <w:tc>
          <w:tcPr>
            <w:tcW w:w="1536" w:type="dxa"/>
            <w:tcBorders>
              <w:top w:val="single" w:sz="6" w:space="0" w:color="auto"/>
              <w:left w:val="single" w:sz="6" w:space="0" w:color="auto"/>
              <w:bottom w:val="single" w:sz="4" w:space="0" w:color="auto"/>
              <w:right w:val="single" w:sz="4" w:space="0" w:color="auto"/>
            </w:tcBorders>
            <w:shd w:val="pct5" w:color="auto" w:fill="auto"/>
            <w:vAlign w:val="center"/>
            <w:hideMark/>
          </w:tcPr>
          <w:p w:rsidR="00276CFF" w:rsidRDefault="00276CFF">
            <w:pPr>
              <w:autoSpaceDE/>
              <w:jc w:val="center"/>
              <w:rPr>
                <w:sz w:val="16"/>
                <w:szCs w:val="16"/>
                <w:lang w:val="en-US"/>
              </w:rPr>
            </w:pPr>
            <w:r>
              <w:rPr>
                <w:sz w:val="16"/>
                <w:szCs w:val="16"/>
                <w:lang w:val="en-US"/>
              </w:rPr>
              <w:t>In perioada lucrarilor de reglare-demarare</w:t>
            </w:r>
          </w:p>
        </w:tc>
      </w:tr>
    </w:tbl>
    <w:p w:rsidR="00276CFF" w:rsidRDefault="00276CFF" w:rsidP="00276CFF">
      <w:pPr>
        <w:rPr>
          <w:sz w:val="2"/>
          <w:szCs w:val="2"/>
          <w:lang w:val="en-US"/>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110"/>
        <w:gridCol w:w="1272"/>
        <w:gridCol w:w="94"/>
        <w:gridCol w:w="16"/>
        <w:gridCol w:w="3972"/>
        <w:gridCol w:w="267"/>
        <w:gridCol w:w="701"/>
        <w:gridCol w:w="296"/>
        <w:gridCol w:w="949"/>
        <w:gridCol w:w="158"/>
        <w:gridCol w:w="1518"/>
      </w:tblGrid>
      <w:tr w:rsidR="00276CFF" w:rsidTr="00276CFF">
        <w:trPr>
          <w:cantSplit/>
          <w:tblHeader/>
        </w:trPr>
        <w:tc>
          <w:tcPr>
            <w:tcW w:w="110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right="-108"/>
              <w:jc w:val="center"/>
              <w:rPr>
                <w:sz w:val="16"/>
                <w:szCs w:val="16"/>
                <w:lang w:val="en-US"/>
              </w:rPr>
            </w:pPr>
            <w:r>
              <w:rPr>
                <w:sz w:val="16"/>
                <w:szCs w:val="16"/>
                <w:lang w:val="en-US"/>
              </w:rPr>
              <w:t>1</w:t>
            </w:r>
          </w:p>
        </w:tc>
        <w:tc>
          <w:tcPr>
            <w:tcW w:w="1382" w:type="dxa"/>
            <w:gridSpan w:val="3"/>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20" w:right="-108"/>
              <w:jc w:val="center"/>
              <w:rPr>
                <w:sz w:val="16"/>
                <w:szCs w:val="16"/>
                <w:lang w:val="en-US"/>
              </w:rPr>
            </w:pPr>
            <w:r>
              <w:rPr>
                <w:sz w:val="16"/>
                <w:szCs w:val="16"/>
                <w:lang w:val="en-US"/>
              </w:rPr>
              <w:t>2</w:t>
            </w:r>
          </w:p>
        </w:tc>
        <w:tc>
          <w:tcPr>
            <w:tcW w:w="4239"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jc w:val="center"/>
              <w:rPr>
                <w:sz w:val="16"/>
                <w:szCs w:val="16"/>
                <w:lang w:val="en-US"/>
              </w:rPr>
            </w:pPr>
            <w:r>
              <w:rPr>
                <w:sz w:val="16"/>
                <w:szCs w:val="16"/>
                <w:lang w:val="en-US"/>
              </w:rPr>
              <w:t>3</w:t>
            </w:r>
          </w:p>
        </w:tc>
        <w:tc>
          <w:tcPr>
            <w:tcW w:w="99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4</w:t>
            </w:r>
          </w:p>
        </w:tc>
        <w:tc>
          <w:tcPr>
            <w:tcW w:w="1107" w:type="dxa"/>
            <w:gridSpan w:val="2"/>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5</w:t>
            </w:r>
          </w:p>
        </w:tc>
        <w:tc>
          <w:tcPr>
            <w:tcW w:w="1518" w:type="dxa"/>
            <w:tcBorders>
              <w:top w:val="single" w:sz="4" w:space="0" w:color="auto"/>
              <w:left w:val="single" w:sz="4" w:space="0" w:color="auto"/>
              <w:bottom w:val="single" w:sz="4" w:space="0" w:color="auto"/>
              <w:right w:val="single" w:sz="4" w:space="0" w:color="auto"/>
            </w:tcBorders>
            <w:shd w:val="pct5" w:color="auto" w:fill="auto"/>
            <w:vAlign w:val="center"/>
            <w:hideMark/>
          </w:tcPr>
          <w:p w:rsidR="00276CFF" w:rsidRDefault="00276CFF">
            <w:pPr>
              <w:ind w:left="-108" w:right="-108"/>
              <w:jc w:val="center"/>
              <w:rPr>
                <w:sz w:val="16"/>
                <w:szCs w:val="16"/>
                <w:lang w:val="en-US"/>
              </w:rPr>
            </w:pPr>
            <w:r>
              <w:rPr>
                <w:sz w:val="16"/>
                <w:szCs w:val="16"/>
                <w:lang w:val="en-US"/>
              </w:rPr>
              <w:t>6</w:t>
            </w: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sz w:val="22"/>
                <w:szCs w:val="22"/>
                <w:lang w:val="en-US"/>
              </w:rPr>
              <w:t xml:space="preserve"> </w:t>
            </w:r>
            <w:r>
              <w:rPr>
                <w:b/>
                <w:bCs/>
                <w:sz w:val="22"/>
                <w:szCs w:val="22"/>
                <w:lang w:val="en-US"/>
              </w:rPr>
              <w:t>1. Lucrari de constructie</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Teu egal ф100 cu flanse din fonta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Teu egal ф100 cu flanse din fonta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2,081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16,48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Cot la 90* ф100 cu flanse din fonta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Cot la 90* ф100 cu flanse din fonta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2,081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16,48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AcB01A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armaturilor cu actionare manuala sau mecanica (vane, robinete, ventile), la conductele de alimentare cu apa sau de canalizare, avind diametrul de 50-100 mm / Robinet sertar pana ф100 PN16 din fonta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3,000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2874117300003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Robinet sertar pana ф100 PN16 din fonta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 xml:space="preserve">Imbinarea cu flanse libere a tuburilor, pieselor de legatura si armaturilor, la conducte din poliesteri, armate cu fibre de </w:t>
            </w:r>
            <w:r>
              <w:rPr>
                <w:b/>
                <w:bCs/>
                <w:sz w:val="22"/>
                <w:szCs w:val="22"/>
                <w:lang w:val="en-US"/>
              </w:rPr>
              <w:lastRenderedPageBreak/>
              <w:t>sticla,  avind diametrul de 50-100 mm / Teu redus ф100x50 cu flanse din fonta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lastRenderedPageBreak/>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Teu redus ф100x50 cu flanse din fonta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8,24</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AcA52D</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Teava din polietilena, pentru conducte de alimentare cu apa montata in sant, cu diametrul de 110 mm. / Conducta PE 100 RC, SDR 17, PN10 ф110x6,6</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5,500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7136080025000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Montator conducte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0,1830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 deservire CM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0,0950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0,522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252121671000164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PE 100 RC, SDR 17, PN10 ф110x6,6</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5,528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25132066215001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Banda de avertizare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5,94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3410520006752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6 - 10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0,55</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AcA05H</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tevilor din otel, zincate (aparente sau ingropate), pentru alimentari cu apa, asamblate prin sudo-brazare, avind diametrul de 4" / Conducta din otel zincat ф108x3,0; Element de imbinare (reductie ф65) - 1 buc</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1,100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1,9800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27221033050006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din otel zincat ф108x3,0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1,178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2873155903088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Electrozi speciali Cu-Zn-Si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0,1600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0,185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28752740000006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Elemente imbinare (reductie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0,8700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1,005</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2952270007602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Tirfor 1,5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2952270003306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Electropompa de apa 4-6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0,0015</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AcA05H</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tevilor din otel, zincate (aparente sau ingropate), pentru alimentari cu apa, asamblate prin sudo-brazare, avind diametrul de 4" / Conducta din otel zincat ф108x4,0; Element de imbinare (reductie ф65) - 1 buc</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5,300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1,9800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10,494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27221033050007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Conducta din otel zincat ф108x4,0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1,0200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5,676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2873155903088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Electrozi speciali Cu-Zn-Si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0,1600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0,89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28752740000006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Elemente imbinare (reductie ф65)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2952270007602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Tirfor 1,5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0,2000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2952270003306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Electropompa de apa 4-6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0,0015</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Flansa libera ф110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6,96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28752744282055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libera ф110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12,36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12,484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98,88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Filtru Y fonta cu flanse ф110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28752744282009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Filtru Y fonta cu flanse ф110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8,24</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10</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Clapeta din fonta de sens unic ф110 cu flanse</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28752744282010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Clapeta din fonta de sens unic ф110 cu flanse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8,24</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IA18B</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Armaturi fine pentru cazanele de incalzire centrala: hidrometru sau manometru cu robinet de control / Ansamblu Manometru complet</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7136040011749</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incalzire si gaze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0,4000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0,40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33205000000011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Ansamblu Manometru complet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1714227322940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Cinepa fuior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0,0060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2430126100338</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Solutie de etansare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kg</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0,0120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0,012</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AcA53C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fitingurilor prin electrofuziune. Imbinarea prin sudura de tip electrofuziune intre teava si fiting (mufe, teu, cot) din polietilena, tevii avind diametrul de 110 mm. / Capat conducta ф110/100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7212030022700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Sudor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1,2000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25231567138154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Capat conducta ф110/100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2940600003015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Aparat de sudura PE metoda electrofuziune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3110320012304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electrogen mobil de 39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2,16</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13</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Flansa libera ф110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28752744282055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libera ф110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2,081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16,48</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14</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AcA53C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Montarea fitingurilor prin electrofuziune. Imbinarea prin sudura de tip electrofuziune intre teava si fiting (mufe, teu, cot) din polietilena, tevii avind diametrul de 110 mm / Cot la 90* ф110 din PE100 PN10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7212030022700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Sudor</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1,2000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2,40</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25231567138114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Cot la 90* ф110 din PE100 PN10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2,02</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2940600003015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Aparat de sudura PE metoda electrofuziune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3110320012304</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Grup electrogen mobil de 39 kw</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2,16</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15</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AcA52D</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Teava din polietilena, pentru conducte de alimentare cu apa montata in sant, cu diametrul de 110 mm. / Tub de protectie din teava PEHD DN160 PN6</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m</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7136080025000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Montator conducte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0,1830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0,366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9310060019920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Muncitor deservire CM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0,0950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0,19</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252121671000115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Teava PEHD DN160 PN6</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1,0050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25132066215001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Banda de avertizare</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3410520006752</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Automacara 6 - 10 tf</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h-ut</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0,1000</w:t>
            </w:r>
          </w:p>
        </w:tc>
        <w:tc>
          <w:tcPr>
            <w:tcW w:w="1518" w:type="dxa"/>
            <w:tcBorders>
              <w:top w:val="nil"/>
              <w:left w:val="single" w:sz="6" w:space="0" w:color="auto"/>
              <w:bottom w:val="single" w:sz="2" w:space="0" w:color="auto"/>
              <w:right w:val="single" w:sz="4"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0,20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16</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Teu ф50 cu flanse din fonta</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0,58</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28752744282016</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Teu ф50 cu flanse din fonta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1,03</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1,04</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8,24</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17</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AcA23A</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Imbinarea cu flanse libere a tuburilor, pieselor de legatura si armaturilor, la conducte din poliesteri, armate cu fibre de sticla,  avind diametrul de 50-100 mm / Flansa din otel zincat cu filet ф50</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2,000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7136050012000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alimentari apa</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0,5800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1,16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28752744282017</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Flansa din otel zincat cu filet ф50</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2,06</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2513736601000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Garnituri cauciuc cu insertii</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1,0100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2,081</w:t>
            </w: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2874115800001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 xml:space="preserve">Suruburi hexagonale cu piulite </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8,0000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16,48</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2. Lucrari de montare</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18</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SE58C</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Contoare de apa electronic DN65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7136020011620</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Instalator apa, canal</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0,5500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0,55</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19</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1-13-020-1</w:t>
            </w: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Complex tehnologic, cu agregate, cantitate pina la 2 bucati (Statia de dezinfectie + sistem de automatizare)</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complex</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5</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Specialist</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h-om</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77,0000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77,00</w:t>
            </w:r>
          </w:p>
        </w:tc>
      </w:tr>
      <w:tr w:rsidR="00276CFF" w:rsidTr="00276CFF">
        <w:tc>
          <w:tcPr>
            <w:tcW w:w="997" w:type="dxa"/>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1382" w:type="dxa"/>
            <w:gridSpan w:val="2"/>
            <w:tcBorders>
              <w:top w:val="single" w:sz="6" w:space="0" w:color="auto"/>
              <w:left w:val="single" w:sz="6" w:space="0" w:color="auto"/>
              <w:bottom w:val="nil"/>
              <w:right w:val="single" w:sz="6" w:space="0" w:color="auto"/>
            </w:tcBorders>
            <w:tcMar>
              <w:top w:w="0" w:type="dxa"/>
              <w:left w:w="107" w:type="dxa"/>
              <w:bottom w:w="0" w:type="dxa"/>
              <w:right w:w="107" w:type="dxa"/>
            </w:tcMar>
            <w:vAlign w:val="center"/>
          </w:tcPr>
          <w:p w:rsidR="00276CFF" w:rsidRDefault="00276CFF">
            <w:pPr>
              <w:rPr>
                <w:sz w:val="2"/>
                <w:szCs w:val="2"/>
                <w:lang w:val="en-US"/>
              </w:rPr>
            </w:pPr>
          </w:p>
        </w:tc>
        <w:tc>
          <w:tcPr>
            <w:tcW w:w="4082" w:type="dxa"/>
            <w:gridSpan w:val="3"/>
            <w:tcBorders>
              <w:top w:val="single" w:sz="6" w:space="0" w:color="auto"/>
              <w:left w:val="single" w:sz="6" w:space="0" w:color="auto"/>
              <w:bottom w:val="nil"/>
              <w:right w:val="single" w:sz="6" w:space="0" w:color="auto"/>
            </w:tcBorders>
            <w:tcMar>
              <w:top w:w="0" w:type="dxa"/>
              <w:left w:w="107" w:type="dxa"/>
              <w:bottom w:w="0" w:type="dxa"/>
              <w:right w:w="107" w:type="dxa"/>
            </w:tcMar>
          </w:tcPr>
          <w:p w:rsidR="00276CFF" w:rsidRDefault="00276CFF">
            <w:pPr>
              <w:rPr>
                <w:sz w:val="2"/>
                <w:szCs w:val="2"/>
                <w:lang w:val="en-US"/>
              </w:rPr>
            </w:pPr>
          </w:p>
        </w:tc>
        <w:tc>
          <w:tcPr>
            <w:tcW w:w="968" w:type="dxa"/>
            <w:gridSpan w:val="2"/>
            <w:tcBorders>
              <w:top w:val="single" w:sz="6" w:space="0" w:color="auto"/>
              <w:left w:val="single" w:sz="6" w:space="0" w:color="auto"/>
              <w:bottom w:val="nil"/>
              <w:right w:val="nil"/>
            </w:tcBorders>
            <w:tcMar>
              <w:top w:w="0" w:type="dxa"/>
              <w:left w:w="107" w:type="dxa"/>
              <w:bottom w:w="0" w:type="dxa"/>
              <w:right w:w="107" w:type="dxa"/>
            </w:tcMar>
          </w:tcPr>
          <w:p w:rsidR="00276CFF" w:rsidRDefault="00276CFF">
            <w:pPr>
              <w:rPr>
                <w:sz w:val="2"/>
                <w:szCs w:val="2"/>
                <w:lang w:val="en-US"/>
              </w:rPr>
            </w:pPr>
          </w:p>
        </w:tc>
        <w:tc>
          <w:tcPr>
            <w:tcW w:w="1245"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c>
          <w:tcPr>
            <w:tcW w:w="1676" w:type="dxa"/>
            <w:gridSpan w:val="2"/>
            <w:tcBorders>
              <w:top w:val="single" w:sz="6" w:space="0" w:color="auto"/>
              <w:left w:val="nil"/>
              <w:bottom w:val="nil"/>
              <w:right w:val="nil"/>
            </w:tcBorders>
            <w:tcMar>
              <w:top w:w="0" w:type="dxa"/>
              <w:left w:w="107" w:type="dxa"/>
              <w:bottom w:w="0" w:type="dxa"/>
              <w:right w:w="107" w:type="dxa"/>
            </w:tcMar>
          </w:tcPr>
          <w:p w:rsidR="00276CFF" w:rsidRDefault="00276CFF">
            <w:pPr>
              <w:rPr>
                <w:sz w:val="2"/>
                <w:szCs w:val="2"/>
                <w:lang w:val="en-US"/>
              </w:rPr>
            </w:pPr>
          </w:p>
        </w:tc>
      </w:tr>
      <w:tr w:rsidR="00276CFF" w:rsidTr="00276CFF">
        <w:tc>
          <w:tcPr>
            <w:tcW w:w="1107" w:type="dxa"/>
            <w:gridSpan w:val="2"/>
            <w:tcBorders>
              <w:top w:val="nil"/>
              <w:left w:val="single" w:sz="4"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1382" w:type="dxa"/>
            <w:gridSpan w:val="3"/>
            <w:tcBorders>
              <w:top w:val="nil"/>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rPr>
                <w:sz w:val="22"/>
                <w:szCs w:val="22"/>
                <w:lang w:val="en-US"/>
              </w:rPr>
            </w:pPr>
          </w:p>
        </w:tc>
        <w:tc>
          <w:tcPr>
            <w:tcW w:w="4239" w:type="dxa"/>
            <w:gridSpan w:val="2"/>
            <w:tcBorders>
              <w:top w:val="nil"/>
              <w:left w:val="single" w:sz="6" w:space="0" w:color="auto"/>
              <w:bottom w:val="single" w:sz="4" w:space="0" w:color="auto"/>
              <w:right w:val="single" w:sz="6" w:space="0" w:color="auto"/>
            </w:tcBorders>
            <w:tcMar>
              <w:top w:w="0" w:type="dxa"/>
              <w:left w:w="107" w:type="dxa"/>
              <w:bottom w:w="0" w:type="dxa"/>
              <w:right w:w="107" w:type="dxa"/>
            </w:tcMar>
            <w:hideMark/>
          </w:tcPr>
          <w:p w:rsidR="00276CFF" w:rsidRDefault="00276CFF">
            <w:pPr>
              <w:rPr>
                <w:i/>
                <w:iCs/>
                <w:sz w:val="22"/>
                <w:szCs w:val="22"/>
                <w:lang w:val="en-US"/>
              </w:rPr>
            </w:pPr>
          </w:p>
        </w:tc>
        <w:tc>
          <w:tcPr>
            <w:tcW w:w="997" w:type="dxa"/>
            <w:gridSpan w:val="2"/>
            <w:tcBorders>
              <w:top w:val="nil"/>
              <w:left w:val="single" w:sz="6" w:space="0" w:color="auto"/>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107" w:type="dxa"/>
            <w:gridSpan w:val="2"/>
            <w:tcBorders>
              <w:top w:val="nil"/>
              <w:left w:val="nil"/>
              <w:bottom w:val="single" w:sz="4" w:space="0" w:color="auto"/>
              <w:right w:val="nil"/>
            </w:tcBorders>
            <w:tcMar>
              <w:top w:w="0" w:type="dxa"/>
              <w:left w:w="107" w:type="dxa"/>
              <w:bottom w:w="0" w:type="dxa"/>
              <w:right w:w="107" w:type="dxa"/>
            </w:tcMar>
          </w:tcPr>
          <w:p w:rsidR="00276CFF" w:rsidRDefault="00276CFF">
            <w:pPr>
              <w:rPr>
                <w:sz w:val="22"/>
                <w:szCs w:val="22"/>
                <w:lang w:val="en-US"/>
              </w:rPr>
            </w:pPr>
          </w:p>
        </w:tc>
        <w:tc>
          <w:tcPr>
            <w:tcW w:w="1518" w:type="dxa"/>
            <w:tcBorders>
              <w:top w:val="nil"/>
              <w:left w:val="nil"/>
              <w:bottom w:val="single" w:sz="4" w:space="0" w:color="auto"/>
              <w:right w:val="single" w:sz="4" w:space="0" w:color="auto"/>
            </w:tcBorders>
            <w:tcMar>
              <w:top w:w="0" w:type="dxa"/>
              <w:left w:w="107" w:type="dxa"/>
              <w:bottom w:w="0" w:type="dxa"/>
              <w:right w:w="107" w:type="dxa"/>
            </w:tcMar>
          </w:tcPr>
          <w:p w:rsidR="00276CFF" w:rsidRDefault="00276CFF">
            <w:pPr>
              <w:rPr>
                <w:sz w:val="22"/>
                <w:szCs w:val="22"/>
                <w:lang w:val="en-US"/>
              </w:rPr>
            </w:pPr>
          </w:p>
        </w:tc>
      </w:tr>
      <w:tr w:rsidR="00276CFF" w:rsidTr="00276CFF">
        <w:tc>
          <w:tcPr>
            <w:tcW w:w="10350" w:type="dxa"/>
            <w:gridSpan w:val="12"/>
            <w:tcBorders>
              <w:top w:val="single" w:sz="4" w:space="0" w:color="auto"/>
              <w:left w:val="single" w:sz="4" w:space="0" w:color="auto"/>
              <w:bottom w:val="single" w:sz="4" w:space="0" w:color="auto"/>
              <w:right w:val="single" w:sz="4"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3. Utilaj</w:t>
            </w:r>
          </w:p>
          <w:p w:rsidR="00276CFF" w:rsidRDefault="00276CFF">
            <w:pPr>
              <w:rPr>
                <w:sz w:val="2"/>
                <w:szCs w:val="2"/>
                <w:lang w:val="en-US"/>
              </w:rPr>
            </w:pP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20</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Contoare de apa electronic DN65</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70011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Contoare de apa electronic DN65</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21</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2"/>
                <w:szCs w:val="22"/>
                <w:lang w:val="en-US"/>
              </w:rPr>
            </w:pPr>
            <w:r>
              <w:rPr>
                <w:b/>
                <w:bCs/>
                <w:sz w:val="22"/>
                <w:szCs w:val="22"/>
                <w:lang w:val="en-US"/>
              </w:rPr>
              <w:t>Statie containerizata de dezinfectie a apei cu solutie de hipoclorid de natriu in urmatoarea componenta:</w:t>
            </w:r>
          </w:p>
          <w:p w:rsidR="00276CFF" w:rsidRDefault="00276CFF">
            <w:pPr>
              <w:rPr>
                <w:b/>
                <w:bCs/>
                <w:sz w:val="22"/>
                <w:szCs w:val="22"/>
                <w:lang w:val="en-US"/>
              </w:rPr>
            </w:pPr>
            <w:r>
              <w:rPr>
                <w:b/>
                <w:bCs/>
                <w:sz w:val="22"/>
                <w:szCs w:val="22"/>
                <w:lang w:val="en-US"/>
              </w:rPr>
              <w:t>1 Container termoizolat cu carcasa metalica si usa 3200x2500x2500(h) mm - 1 buc;</w:t>
            </w:r>
          </w:p>
          <w:p w:rsidR="00276CFF" w:rsidRDefault="00276CFF">
            <w:pPr>
              <w:rPr>
                <w:b/>
                <w:bCs/>
                <w:sz w:val="22"/>
                <w:szCs w:val="22"/>
                <w:lang w:val="en-US"/>
              </w:rPr>
            </w:pPr>
            <w:r>
              <w:rPr>
                <w:b/>
                <w:bCs/>
                <w:sz w:val="22"/>
                <w:szCs w:val="22"/>
                <w:lang w:val="en-US"/>
              </w:rPr>
              <w:t>2 Pompa dozare hipoclorid (2.5-7.5 l/h) - 1 buc;</w:t>
            </w:r>
          </w:p>
          <w:p w:rsidR="00276CFF" w:rsidRDefault="00276CFF">
            <w:pPr>
              <w:rPr>
                <w:b/>
                <w:bCs/>
                <w:sz w:val="22"/>
                <w:szCs w:val="22"/>
                <w:lang w:val="en-US"/>
              </w:rPr>
            </w:pPr>
            <w:r>
              <w:rPr>
                <w:b/>
                <w:bCs/>
                <w:sz w:val="22"/>
                <w:szCs w:val="22"/>
                <w:lang w:val="en-US"/>
              </w:rPr>
              <w:t>3. Debitmetru electromagnetic cu flanse DN50 - 1 buc;</w:t>
            </w:r>
          </w:p>
          <w:p w:rsidR="00276CFF" w:rsidRDefault="00276CFF">
            <w:pPr>
              <w:rPr>
                <w:b/>
                <w:bCs/>
                <w:sz w:val="22"/>
                <w:szCs w:val="22"/>
                <w:lang w:val="en-US"/>
              </w:rPr>
            </w:pPr>
            <w:r>
              <w:rPr>
                <w:b/>
                <w:bCs/>
                <w:sz w:val="22"/>
                <w:szCs w:val="22"/>
                <w:lang w:val="en-US"/>
              </w:rPr>
              <w:t>4. Rezervor hipoclorid V=100 l - 1 buc;</w:t>
            </w:r>
          </w:p>
          <w:p w:rsidR="00276CFF" w:rsidRDefault="00276CFF">
            <w:pPr>
              <w:rPr>
                <w:b/>
                <w:bCs/>
                <w:sz w:val="22"/>
                <w:szCs w:val="22"/>
                <w:lang w:val="en-US"/>
              </w:rPr>
            </w:pPr>
            <w:r>
              <w:rPr>
                <w:b/>
                <w:bCs/>
                <w:sz w:val="22"/>
                <w:szCs w:val="22"/>
                <w:lang w:val="en-US"/>
              </w:rPr>
              <w:t>5 Sensor de clor liber + controller - 1 buc;</w:t>
            </w:r>
          </w:p>
          <w:p w:rsidR="00276CFF" w:rsidRDefault="00276CFF">
            <w:pPr>
              <w:rPr>
                <w:b/>
                <w:bCs/>
                <w:sz w:val="22"/>
                <w:szCs w:val="22"/>
                <w:lang w:val="en-US"/>
              </w:rPr>
            </w:pPr>
            <w:r>
              <w:rPr>
                <w:b/>
                <w:bCs/>
                <w:sz w:val="22"/>
                <w:szCs w:val="22"/>
                <w:lang w:val="en-US"/>
              </w:rPr>
              <w:t>6 Sensor de nivel hipoclorid + electrozi - 2 buc;</w:t>
            </w:r>
          </w:p>
          <w:p w:rsidR="00276CFF" w:rsidRDefault="00276CFF">
            <w:pPr>
              <w:rPr>
                <w:b/>
                <w:bCs/>
                <w:sz w:val="22"/>
                <w:szCs w:val="22"/>
                <w:lang w:val="en-US"/>
              </w:rPr>
            </w:pPr>
            <w:r>
              <w:rPr>
                <w:b/>
                <w:bCs/>
                <w:sz w:val="22"/>
                <w:szCs w:val="22"/>
                <w:lang w:val="en-US"/>
              </w:rPr>
              <w:t>7 Aparat de conditionare aer (bloc interior + bloc exterior + traseu freon) - 1 set;</w:t>
            </w:r>
          </w:p>
          <w:p w:rsidR="00276CFF" w:rsidRDefault="00276CFF">
            <w:pPr>
              <w:rPr>
                <w:b/>
                <w:bCs/>
                <w:sz w:val="22"/>
                <w:szCs w:val="22"/>
                <w:lang w:val="en-US"/>
              </w:rPr>
            </w:pPr>
            <w:r>
              <w:rPr>
                <w:b/>
                <w:bCs/>
                <w:sz w:val="22"/>
                <w:szCs w:val="22"/>
                <w:lang w:val="en-US"/>
              </w:rPr>
              <w:t>8 Spalator de ochi - 1 set;</w:t>
            </w:r>
          </w:p>
          <w:p w:rsidR="00276CFF" w:rsidRDefault="00276CFF">
            <w:pPr>
              <w:rPr>
                <w:b/>
                <w:bCs/>
                <w:sz w:val="22"/>
                <w:szCs w:val="22"/>
                <w:lang w:val="en-US"/>
              </w:rPr>
            </w:pPr>
            <w:r>
              <w:rPr>
                <w:b/>
                <w:bCs/>
                <w:sz w:val="22"/>
                <w:szCs w:val="22"/>
                <w:lang w:val="en-US"/>
              </w:rPr>
              <w:t>9. Ventilator - 1 buc;</w:t>
            </w:r>
          </w:p>
          <w:p w:rsidR="00276CFF" w:rsidRDefault="00276CFF">
            <w:pPr>
              <w:rPr>
                <w:b/>
                <w:bCs/>
                <w:sz w:val="22"/>
                <w:szCs w:val="22"/>
                <w:lang w:val="en-US"/>
              </w:rPr>
            </w:pPr>
            <w:r>
              <w:rPr>
                <w:b/>
                <w:bCs/>
                <w:sz w:val="22"/>
                <w:szCs w:val="22"/>
                <w:lang w:val="en-US"/>
              </w:rPr>
              <w:t>10 Convector electric cu termostat 1.0 kW - 1 set;</w:t>
            </w:r>
          </w:p>
          <w:p w:rsidR="00276CFF" w:rsidRDefault="00276CFF">
            <w:pPr>
              <w:rPr>
                <w:b/>
                <w:bCs/>
                <w:sz w:val="22"/>
                <w:szCs w:val="22"/>
                <w:lang w:val="en-US"/>
              </w:rPr>
            </w:pPr>
            <w:r>
              <w:rPr>
                <w:b/>
                <w:bCs/>
                <w:sz w:val="22"/>
                <w:szCs w:val="22"/>
                <w:lang w:val="en-US"/>
              </w:rPr>
              <w:t>11 Retele electrice interioare si de ilumint cu panou automate - 1 set;</w:t>
            </w:r>
          </w:p>
          <w:p w:rsidR="00276CFF" w:rsidRDefault="00276CFF">
            <w:pPr>
              <w:rPr>
                <w:b/>
                <w:bCs/>
                <w:sz w:val="22"/>
                <w:szCs w:val="22"/>
                <w:lang w:val="en-US"/>
              </w:rPr>
            </w:pPr>
            <w:r>
              <w:rPr>
                <w:b/>
                <w:bCs/>
                <w:sz w:val="22"/>
                <w:szCs w:val="22"/>
                <w:lang w:val="en-US"/>
              </w:rPr>
              <w:t>12 Robinet cu flanse DN50 - 1 buc;</w:t>
            </w:r>
          </w:p>
          <w:p w:rsidR="00276CFF" w:rsidRDefault="00276CFF">
            <w:pPr>
              <w:rPr>
                <w:b/>
                <w:bCs/>
                <w:sz w:val="22"/>
                <w:szCs w:val="22"/>
                <w:lang w:val="en-US"/>
              </w:rPr>
            </w:pPr>
            <w:r>
              <w:rPr>
                <w:b/>
                <w:bCs/>
                <w:sz w:val="22"/>
                <w:szCs w:val="22"/>
                <w:lang w:val="en-US"/>
              </w:rPr>
              <w:t>13 Robinet actionat electric cu flanse DN50 - 1 buc;</w:t>
            </w:r>
          </w:p>
          <w:p w:rsidR="00276CFF" w:rsidRDefault="00276CFF">
            <w:pPr>
              <w:rPr>
                <w:b/>
                <w:bCs/>
                <w:sz w:val="22"/>
                <w:szCs w:val="22"/>
                <w:lang w:val="en-US"/>
              </w:rPr>
            </w:pPr>
            <w:r>
              <w:rPr>
                <w:b/>
                <w:bCs/>
                <w:sz w:val="22"/>
                <w:szCs w:val="22"/>
                <w:lang w:val="en-US"/>
              </w:rPr>
              <w:t>14 Sifon pardosea - 1 buc;</w:t>
            </w:r>
          </w:p>
          <w:p w:rsidR="00276CFF" w:rsidRDefault="00276CFF">
            <w:pPr>
              <w:rPr>
                <w:b/>
                <w:bCs/>
                <w:sz w:val="2"/>
                <w:szCs w:val="2"/>
                <w:lang w:val="en-US"/>
              </w:rPr>
            </w:pPr>
            <w:r>
              <w:rPr>
                <w:b/>
                <w:bCs/>
                <w:sz w:val="22"/>
                <w:szCs w:val="22"/>
                <w:lang w:val="en-US"/>
              </w:rPr>
              <w:t>15 Elemente conctoare a echipamentelor, fitinguri - 1 set</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70021</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Statie containerizata de dezinfectie a apei cu solutie de hipoclorid de natriu</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r w:rsidR="00276CFF" w:rsidTr="00276CFF">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22</w:t>
            </w:r>
          </w:p>
        </w:tc>
        <w:tc>
          <w:tcPr>
            <w:tcW w:w="1366"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p>
        </w:tc>
        <w:tc>
          <w:tcPr>
            <w:tcW w:w="4255" w:type="dxa"/>
            <w:gridSpan w:val="3"/>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tcPr>
          <w:p w:rsidR="00276CFF" w:rsidRDefault="00276CFF">
            <w:pPr>
              <w:rPr>
                <w:b/>
                <w:bCs/>
                <w:sz w:val="2"/>
                <w:szCs w:val="2"/>
                <w:lang w:val="en-US"/>
              </w:rPr>
            </w:pPr>
            <w:r>
              <w:rPr>
                <w:b/>
                <w:bCs/>
                <w:sz w:val="22"/>
                <w:szCs w:val="22"/>
                <w:lang w:val="en-US"/>
              </w:rPr>
              <w:t>Sistem de automatizare pentru: Statia de dezinfectare/ Rezervor/ Sonda Arteziana, cu transmiterea datelor prin GSM</w:t>
            </w:r>
          </w:p>
          <w:p w:rsidR="00276CFF" w:rsidRDefault="00276CFF">
            <w:pPr>
              <w:rPr>
                <w:sz w:val="2"/>
                <w:szCs w:val="2"/>
                <w:lang w:val="en-US"/>
              </w:rPr>
            </w:pPr>
          </w:p>
        </w:tc>
        <w:tc>
          <w:tcPr>
            <w:tcW w:w="99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276CFF" w:rsidRDefault="00276CFF">
            <w:pPr>
              <w:jc w:val="center"/>
              <w:rPr>
                <w:b/>
                <w:bCs/>
                <w:sz w:val="22"/>
                <w:szCs w:val="22"/>
                <w:lang w:val="en-US"/>
              </w:rPr>
            </w:pPr>
            <w:r>
              <w:rPr>
                <w:b/>
                <w:bCs/>
                <w:sz w:val="22"/>
                <w:szCs w:val="22"/>
                <w:lang w:val="en-US"/>
              </w:rPr>
              <w:t>buc</w:t>
            </w:r>
          </w:p>
        </w:tc>
        <w:tc>
          <w:tcPr>
            <w:tcW w:w="1107" w:type="dxa"/>
            <w:gridSpan w:val="2"/>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sz w:val="22"/>
                <w:szCs w:val="22"/>
                <w:lang w:val="en-US"/>
              </w:rPr>
            </w:pPr>
          </w:p>
        </w:tc>
        <w:tc>
          <w:tcPr>
            <w:tcW w:w="1518"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276CFF" w:rsidRDefault="00276CFF">
            <w:pPr>
              <w:jc w:val="center"/>
              <w:rPr>
                <w:b/>
                <w:bCs/>
                <w:sz w:val="22"/>
                <w:szCs w:val="22"/>
                <w:lang w:val="en-US"/>
              </w:rPr>
            </w:pPr>
            <w:r>
              <w:rPr>
                <w:b/>
                <w:bCs/>
                <w:sz w:val="22"/>
                <w:szCs w:val="22"/>
                <w:lang w:val="en-US"/>
              </w:rPr>
              <w:t>1,000</w:t>
            </w:r>
          </w:p>
          <w:p w:rsidR="00276CFF" w:rsidRDefault="00276CFF">
            <w:pPr>
              <w:jc w:val="center"/>
              <w:rPr>
                <w:sz w:val="2"/>
                <w:szCs w:val="2"/>
                <w:lang w:val="en-US"/>
              </w:rPr>
            </w:pPr>
          </w:p>
        </w:tc>
      </w:tr>
      <w:tr w:rsidR="00276CFF" w:rsidTr="00276CFF">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tcPr>
          <w:p w:rsidR="00276CFF" w:rsidRDefault="00276CFF">
            <w:pPr>
              <w:jc w:val="center"/>
              <w:rPr>
                <w:sz w:val="16"/>
                <w:szCs w:val="16"/>
                <w:lang w:val="en-US"/>
              </w:rPr>
            </w:pPr>
          </w:p>
        </w:tc>
        <w:tc>
          <w:tcPr>
            <w:tcW w:w="1382" w:type="dxa"/>
            <w:gridSpan w:val="3"/>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70023</w:t>
            </w:r>
          </w:p>
        </w:tc>
        <w:tc>
          <w:tcPr>
            <w:tcW w:w="4239"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rPr>
                <w:sz w:val="16"/>
                <w:szCs w:val="16"/>
                <w:lang w:val="en-US"/>
              </w:rPr>
            </w:pPr>
            <w:r>
              <w:rPr>
                <w:sz w:val="16"/>
                <w:szCs w:val="16"/>
                <w:lang w:val="en-US"/>
              </w:rPr>
              <w:t>Sistem de automatizare pentru: Statia de dezinfectare/ Rezervor/ Sonda Arteziana, cu transmiterea datelor prin GSM</w:t>
            </w:r>
          </w:p>
        </w:tc>
        <w:tc>
          <w:tcPr>
            <w:tcW w:w="99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buc</w:t>
            </w:r>
          </w:p>
        </w:tc>
        <w:tc>
          <w:tcPr>
            <w:tcW w:w="1107" w:type="dxa"/>
            <w:gridSpan w:val="2"/>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rFonts w:ascii="Times New Roman CYR" w:hAnsi="Times New Roman CYR" w:cs="Times New Roman CYR"/>
                <w:sz w:val="16"/>
                <w:szCs w:val="16"/>
                <w:lang w:val="en-US"/>
              </w:rPr>
              <w:t>1,0000</w:t>
            </w:r>
          </w:p>
        </w:tc>
        <w:tc>
          <w:tcPr>
            <w:tcW w:w="1518" w:type="dxa"/>
            <w:tcBorders>
              <w:top w:val="nil"/>
              <w:left w:val="single" w:sz="6" w:space="0" w:color="auto"/>
              <w:bottom w:val="single" w:sz="2" w:space="0" w:color="auto"/>
              <w:right w:val="single" w:sz="6" w:space="0" w:color="auto"/>
            </w:tcBorders>
            <w:tcMar>
              <w:top w:w="0" w:type="dxa"/>
              <w:left w:w="107" w:type="dxa"/>
              <w:bottom w:w="0" w:type="dxa"/>
              <w:right w:w="107" w:type="dxa"/>
            </w:tcMar>
            <w:vAlign w:val="center"/>
            <w:hideMark/>
          </w:tcPr>
          <w:p w:rsidR="00276CFF" w:rsidRDefault="00276CFF">
            <w:pPr>
              <w:jc w:val="center"/>
              <w:rPr>
                <w:sz w:val="16"/>
                <w:szCs w:val="16"/>
                <w:lang w:val="en-US"/>
              </w:rPr>
            </w:pPr>
            <w:r>
              <w:rPr>
                <w:sz w:val="16"/>
                <w:szCs w:val="16"/>
                <w:lang w:val="en-US"/>
              </w:rPr>
              <w:t>1,00</w:t>
            </w:r>
          </w:p>
        </w:tc>
      </w:tr>
    </w:tbl>
    <w:p w:rsidR="00276CFF" w:rsidRDefault="00276CFF" w:rsidP="00276CFF">
      <w:pPr>
        <w:tabs>
          <w:tab w:val="left" w:pos="4786"/>
          <w:tab w:val="left" w:pos="10206"/>
        </w:tabs>
        <w:ind w:left="-567"/>
        <w:jc w:val="both"/>
        <w:rPr>
          <w:b/>
          <w:bCs/>
          <w:sz w:val="22"/>
          <w:szCs w:val="22"/>
          <w:u w:val="single"/>
          <w:lang w:val="en-US"/>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Default="000B376B" w:rsidP="000B376B">
      <w:pPr>
        <w:jc w:val="center"/>
        <w:rPr>
          <w:b/>
          <w:bCs/>
          <w:sz w:val="36"/>
          <w:szCs w:val="36"/>
          <w:lang w:val="it-IT"/>
        </w:rPr>
      </w:pPr>
    </w:p>
    <w:p w:rsidR="000B376B" w:rsidRPr="00453247" w:rsidRDefault="000B376B" w:rsidP="000B376B">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2-2-3</w:t>
      </w:r>
    </w:p>
    <w:p w:rsidR="000B376B" w:rsidRPr="00453247" w:rsidRDefault="000B376B" w:rsidP="000B376B">
      <w:pPr>
        <w:jc w:val="center"/>
        <w:rPr>
          <w:b/>
          <w:bCs/>
          <w:sz w:val="28"/>
          <w:szCs w:val="28"/>
          <w:lang w:val="en-US"/>
        </w:rPr>
      </w:pPr>
      <w:r w:rsidRPr="00453247">
        <w:rPr>
          <w:b/>
          <w:bCs/>
          <w:sz w:val="28"/>
          <w:szCs w:val="28"/>
          <w:lang w:val="en-US"/>
        </w:rPr>
        <w:t xml:space="preserve"> Alimentarea cu energie electrica (2024/24-B-AEE)</w:t>
      </w:r>
    </w:p>
    <w:p w:rsidR="000B376B" w:rsidRPr="00453247" w:rsidRDefault="000B376B" w:rsidP="000B376B">
      <w:pPr>
        <w:jc w:val="center"/>
        <w:rPr>
          <w:b/>
          <w:bCs/>
          <w:sz w:val="28"/>
          <w:szCs w:val="28"/>
          <w:lang w:val="en-US"/>
        </w:rPr>
      </w:pPr>
    </w:p>
    <w:p w:rsidR="000B376B" w:rsidRPr="000E0709" w:rsidRDefault="000B376B" w:rsidP="000B376B">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B376B" w:rsidRPr="006D00CB" w:rsidTr="00AC2EF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ind w:right="-108"/>
              <w:jc w:val="center"/>
              <w:rPr>
                <w:sz w:val="16"/>
                <w:szCs w:val="16"/>
                <w:lang w:val="en-US"/>
              </w:rPr>
            </w:pPr>
            <w:r w:rsidRPr="009B70F2">
              <w:rPr>
                <w:sz w:val="16"/>
                <w:szCs w:val="16"/>
                <w:lang w:val="en-US"/>
              </w:rPr>
              <w:t>№</w:t>
            </w:r>
          </w:p>
          <w:p w:rsidR="000B376B" w:rsidRPr="009B70F2" w:rsidRDefault="000B376B" w:rsidP="00AC2EF6">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jc w:val="center"/>
              <w:rPr>
                <w:sz w:val="16"/>
                <w:szCs w:val="16"/>
                <w:lang w:val="ro-RO"/>
              </w:rPr>
            </w:pPr>
          </w:p>
          <w:p w:rsidR="000B376B" w:rsidRPr="009B70F2" w:rsidRDefault="000B376B" w:rsidP="00AC2EF6">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B376B" w:rsidRPr="009B70F2" w:rsidRDefault="000B376B" w:rsidP="00AC2EF6">
            <w:pPr>
              <w:ind w:left="-108" w:right="-108"/>
              <w:jc w:val="center"/>
              <w:rPr>
                <w:sz w:val="16"/>
                <w:szCs w:val="16"/>
                <w:lang w:val="ro-RO"/>
              </w:rPr>
            </w:pPr>
          </w:p>
          <w:p w:rsidR="000B376B" w:rsidRPr="009B70F2" w:rsidRDefault="000B376B" w:rsidP="00AC2EF6">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B376B" w:rsidRPr="009B70F2" w:rsidRDefault="000B376B" w:rsidP="00AC2EF6">
            <w:pPr>
              <w:ind w:left="-108" w:right="-108"/>
              <w:jc w:val="center"/>
              <w:rPr>
                <w:sz w:val="16"/>
                <w:szCs w:val="16"/>
                <w:lang w:val="en-US"/>
              </w:rPr>
            </w:pPr>
            <w:r w:rsidRPr="000E0709">
              <w:rPr>
                <w:sz w:val="16"/>
                <w:szCs w:val="16"/>
                <w:lang w:val="en-US"/>
              </w:rPr>
              <w:t>Consum de manopera ,resurse materiale si utilaje de constructie</w:t>
            </w:r>
          </w:p>
        </w:tc>
      </w:tr>
      <w:tr w:rsidR="000B376B" w:rsidRPr="009B70F2" w:rsidTr="00AC2EF6">
        <w:trPr>
          <w:cantSplit/>
        </w:trPr>
        <w:tc>
          <w:tcPr>
            <w:tcW w:w="1008"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B376B" w:rsidRPr="009B70F2" w:rsidRDefault="000B376B" w:rsidP="00AC2EF6">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B376B" w:rsidRPr="009B70F2" w:rsidRDefault="000B376B" w:rsidP="00AC2EF6">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B376B" w:rsidRPr="009B70F2" w:rsidRDefault="000B376B" w:rsidP="00AC2EF6">
            <w:pPr>
              <w:autoSpaceDE/>
              <w:autoSpaceDN/>
              <w:jc w:val="center"/>
              <w:rPr>
                <w:sz w:val="16"/>
                <w:szCs w:val="16"/>
                <w:lang w:val="en-US"/>
              </w:rPr>
            </w:pPr>
            <w:r w:rsidRPr="000E0709">
              <w:rPr>
                <w:sz w:val="16"/>
                <w:szCs w:val="16"/>
                <w:lang w:val="en-US"/>
              </w:rPr>
              <w:t>Conform cantitatilor din proiect</w:t>
            </w:r>
          </w:p>
        </w:tc>
      </w:tr>
    </w:tbl>
    <w:p w:rsidR="000B376B" w:rsidRPr="000E0709" w:rsidRDefault="000B376B" w:rsidP="000B376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0B376B" w:rsidRPr="009B70F2" w:rsidTr="000B376B">
        <w:trPr>
          <w:cantSplit/>
          <w:tblHeader/>
        </w:trPr>
        <w:tc>
          <w:tcPr>
            <w:tcW w:w="1107" w:type="dxa"/>
            <w:gridSpan w:val="2"/>
            <w:shd w:val="pct5" w:color="auto" w:fill="auto"/>
            <w:vAlign w:val="center"/>
          </w:tcPr>
          <w:p w:rsidR="000B376B" w:rsidRPr="009B70F2" w:rsidRDefault="000B376B" w:rsidP="00AC2EF6">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0B376B" w:rsidRPr="009B70F2" w:rsidRDefault="000B376B" w:rsidP="00AC2EF6">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rsidR="000B376B" w:rsidRPr="009B70F2" w:rsidRDefault="000B376B" w:rsidP="00AC2EF6">
            <w:pPr>
              <w:jc w:val="center"/>
              <w:rPr>
                <w:sz w:val="16"/>
                <w:szCs w:val="16"/>
                <w:lang w:val="en-US"/>
              </w:rPr>
            </w:pPr>
            <w:r w:rsidRPr="009B70F2">
              <w:rPr>
                <w:sz w:val="16"/>
                <w:szCs w:val="16"/>
                <w:lang w:val="en-US"/>
              </w:rPr>
              <w:t>3</w:t>
            </w:r>
          </w:p>
        </w:tc>
        <w:tc>
          <w:tcPr>
            <w:tcW w:w="997" w:type="dxa"/>
            <w:gridSpan w:val="2"/>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6</w:t>
            </w: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TsA02B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 - impamintare</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1,98</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2,356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RpEJ04B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Lucrari pentru pozarea cablurilor : umplutura de pamint, executata in straturi orizontale de 20-30 cm grosime, udata si batuta bine cu maiul de mina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1,98</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Sapator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0,8600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1,703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Apa pentru mortare si betoane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0,198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33-04-017-1</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Suspendarea conductorilor electrici izolati autoportanti CIA-2A cu tensiunea de la 0</w:t>
            </w:r>
            <w:proofErr w:type="gramStart"/>
            <w:r w:rsidRPr="005E2CA0">
              <w:rPr>
                <w:b/>
                <w:bCs/>
                <w:sz w:val="22"/>
                <w:szCs w:val="22"/>
                <w:lang w:val="en-US"/>
              </w:rPr>
              <w:t>,4</w:t>
            </w:r>
            <w:proofErr w:type="gramEnd"/>
            <w:r w:rsidRPr="005E2CA0">
              <w:rPr>
                <w:b/>
                <w:bCs/>
                <w:sz w:val="22"/>
                <w:szCs w:val="22"/>
                <w:lang w:val="en-US"/>
              </w:rPr>
              <w:t xml:space="preserve"> kV pina la 1kV  (cu detensionare): cu utilizarea autohidroascensorului.</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1000 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0,015</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65,2400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0,979</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3410520006739</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Macara pe pneuri pentru executarea lucrarilor de alt gen din constructie 10 t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0,8200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031002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Autohidroascensor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24,4100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0,366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Cablu SIP-4 sectiune 4x16 mm2</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m.l.</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15,00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3130134818756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Cablu SIP-4 sectiune 4x16 mm2</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15,375</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TsA02C</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2,1100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0,422</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TsA02B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0,238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CA03G</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Beton armat turnat cu mijloace clasice</w:t>
            </w:r>
            <w:proofErr w:type="gramStart"/>
            <w:r w:rsidRPr="005E2CA0">
              <w:rPr>
                <w:b/>
                <w:bCs/>
                <w:sz w:val="22"/>
                <w:szCs w:val="22"/>
                <w:lang w:val="en-US"/>
              </w:rPr>
              <w:t>,  in</w:t>
            </w:r>
            <w:proofErr w:type="gramEnd"/>
            <w:r w:rsidRPr="005E2CA0">
              <w:rPr>
                <w:b/>
                <w:bCs/>
                <w:sz w:val="22"/>
                <w:szCs w:val="22"/>
                <w:lang w:val="en-US"/>
              </w:rPr>
              <w:t xml:space="preserve"> fundatii, socluri, ziduri de sprijin, pereti sub cota zero, preparat cu centrala de betoane sau beton marfa conform. </w:t>
            </w:r>
            <w:proofErr w:type="gramStart"/>
            <w:r w:rsidRPr="005E2CA0">
              <w:rPr>
                <w:b/>
                <w:bCs/>
                <w:sz w:val="22"/>
                <w:szCs w:val="22"/>
                <w:lang w:val="en-US"/>
              </w:rPr>
              <w:t>art</w:t>
            </w:r>
            <w:proofErr w:type="gramEnd"/>
            <w:r w:rsidRPr="005E2CA0">
              <w:rPr>
                <w:b/>
                <w:bCs/>
                <w:sz w:val="22"/>
                <w:szCs w:val="22"/>
                <w:lang w:val="en-US"/>
              </w:rPr>
              <w:t>. CA01, turnare cu mijloace clasice, beton armat clasa C20/25 XC2</w:t>
            </w:r>
          </w:p>
          <w:p w:rsidR="000B376B" w:rsidRPr="009B70F2" w:rsidRDefault="000B376B" w:rsidP="00AC2EF6">
            <w:pPr>
              <w:rPr>
                <w:sz w:val="16"/>
                <w:szCs w:val="16"/>
                <w:lang w:val="en-US"/>
              </w:rPr>
            </w:pPr>
            <w:r w:rsidRPr="009B70F2">
              <w:rPr>
                <w:sz w:val="16"/>
                <w:szCs w:val="16"/>
                <w:lang w:val="en-US"/>
              </w:rPr>
              <w:t>Material marunt (dulapi de rasinoase, cuie, scoabe)=1,0150</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Betonist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26631021009141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Beton marfa clasa C20/25 XC2</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Apa pentru mortare si betoane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2952270003100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Vibrator de adincime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3410520006752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Automacara 6 - 10 tf</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0,05</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CL18A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Confectii metalice diverse din tevi 80x80x4 mm pentru sustineri sau acoperiri, inglobate partial in beton</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95,50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Lacatus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18,145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0,955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Sudor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0,955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2775276309886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Confectii metalice inglobate in beton</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95,50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1010126200341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Carbuni de forja (huila)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1,433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Electrozi pentru sudura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0,478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0,764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1010126200341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Carbuni de forja (huila)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1,433</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IzD10C</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0,096</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Vopsitor industrial</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7,2800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0,699</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2430126108726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Email PF</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12,0000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1,152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2430226101020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Grund GF-021 rosu-cafeniu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0,576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2430226109241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Diluant alhidic D-308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0,8400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White spirit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0,288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0,144</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9B70F2">
              <w:rPr>
                <w:b/>
                <w:bCs/>
                <w:sz w:val="22"/>
                <w:szCs w:val="22"/>
                <w:lang w:val="en-US"/>
              </w:rPr>
              <w:t xml:space="preserve">2. Lucrari de montare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08-02-376-19</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Noduri sectorului tip a liniei electrice aeriene la pozarea CIA-4 cu utilizarea conductorului fara element  portant: сonectarea bransamentului la CIA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2,4300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2,43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110-1044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Cirlig cu bulon  "HEL-5551"</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110-0336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Curea de cablu "CSB"</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7,0000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7,00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110-0377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Clema intermediara "PS 495"</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110-0303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Clema de perforare  "P2x95"</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4,00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110-0305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Clema de ancoraj "PA 25x100"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31001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Autoascensor hidraulic, inaltimea de ridicare 12m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1,1600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1,16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08-03-572-3</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2,3200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2,32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Suruburi cu piulite si saibe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Vopsea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0,10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08-03-575-1</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Dispozitiv - intrerupatoare automate, separatoare de sarcina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2,24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Suruburi cu piulite si saibe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0,004</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08-01-080-3</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Aparat pentru masurare si protectie, cantitate extremitati conectate pina la:12 - ОПС</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2,25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5009807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Formari de capuri de marcare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08-03-600-2</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Contoare, montate pe suport pregatit, cu trei faze</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0,8700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08-02-407-1</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 xml:space="preserve">Teava din otel pe constructii instalate pe </w:t>
            </w:r>
            <w:r w:rsidRPr="005E2CA0">
              <w:rPr>
                <w:b/>
                <w:bCs/>
                <w:sz w:val="22"/>
                <w:szCs w:val="22"/>
                <w:lang w:val="en-US"/>
              </w:rPr>
              <w:lastRenderedPageBreak/>
              <w:t>pereti, fixare cu scoabe, diametru pina la 25 mm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lastRenderedPageBreak/>
              <w:t>100 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30,8000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3,08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Sirma din otel cu carbon redus pentru diferite destinatii, zincata, diametru 3,0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Electrozi Э42А, diametru 4 mm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0,105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Vopsea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0,068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1109105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Piulite de montare de legare la pamint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0,065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Flanse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50090311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Scoabe fixare tevi cu diblu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0,41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5009081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Punti de conexiune flexibile, tip "ПГС-50"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8,0000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5009627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Banda "ФУМ"</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0,4700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0,047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Instalatii pentru sudare manuala cu arc electric (de curent continuu)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6,4200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0,642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Perforatoare electrice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6,1800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0,618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Teava din otel Dn=20x2.8 mm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m.l.</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2722103305578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Teava din otel Dn=20x2.8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10,25</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08-02-406-1</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Constructii metalice pentru tevi: scoabe sau constructii, tip "П"</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0,01</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267,0000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2,67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1011641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 cornier, polite egale, marca "ВСт3кп2" dimensiuni 50х50х5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1011755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 fisie calmat, marca "Ст3сп", latime 50-200 mm, grosime 4-5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 de bitum "БТ-123"</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0,0134</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Electrozi Э42А, diametru 4 mm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15,1500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0,152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Cartus pentru impuscat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91,5000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0,915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Dibluri pentru conexiune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91,5000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0,915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1,6700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Instalatii pentru sudare manuala cu arc electric (de curent continuu)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155,0000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1,55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Automobile cu bord, tonaj pina la 8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1,6700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0,017</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08-02-412-5</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70 mm2</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14,6000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1,46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Vopsea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Dispozitiv de stringere - ramificare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0,031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5009056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Capace de izolatie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Fise de conexiune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Fise de marcare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0,014</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Cablu АВВГ Tx-1,0  5х16 mm2</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m.l.</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3130134818415</w:t>
            </w:r>
          </w:p>
        </w:tc>
        <w:tc>
          <w:tcPr>
            <w:tcW w:w="4238" w:type="dxa"/>
            <w:gridSpan w:val="2"/>
            <w:tcBorders>
              <w:top w:val="nil"/>
              <w:bottom w:val="single" w:sz="2" w:space="0" w:color="auto"/>
            </w:tcBorders>
            <w:vAlign w:val="center"/>
          </w:tcPr>
          <w:p w:rsidR="000B376B" w:rsidRPr="000B376B" w:rsidRDefault="000B376B" w:rsidP="00AC2EF6">
            <w:pPr>
              <w:rPr>
                <w:sz w:val="16"/>
                <w:szCs w:val="16"/>
              </w:rPr>
            </w:pPr>
            <w:r w:rsidRPr="00C97908">
              <w:rPr>
                <w:sz w:val="16"/>
                <w:szCs w:val="16"/>
                <w:lang w:val="en-US"/>
              </w:rPr>
              <w:t>Cablu</w:t>
            </w:r>
            <w:r w:rsidRPr="000B376B">
              <w:rPr>
                <w:sz w:val="16"/>
                <w:szCs w:val="16"/>
              </w:rPr>
              <w:t xml:space="preserve"> АВВГ </w:t>
            </w:r>
            <w:r w:rsidRPr="00C97908">
              <w:rPr>
                <w:sz w:val="16"/>
                <w:szCs w:val="16"/>
                <w:lang w:val="en-US"/>
              </w:rPr>
              <w:t>Tx</w:t>
            </w:r>
            <w:r w:rsidRPr="000B376B">
              <w:rPr>
                <w:sz w:val="16"/>
                <w:szCs w:val="16"/>
              </w:rPr>
              <w:t xml:space="preserve">-1,0  5х16 </w:t>
            </w:r>
            <w:r w:rsidRPr="00C97908">
              <w:rPr>
                <w:sz w:val="16"/>
                <w:szCs w:val="16"/>
                <w:lang w:val="en-US"/>
              </w:rPr>
              <w:t>mm</w:t>
            </w:r>
            <w:r w:rsidRPr="000B376B">
              <w:rPr>
                <w:sz w:val="16"/>
                <w:szCs w:val="16"/>
              </w:rPr>
              <w:t>2</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10,25</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08-02-471-4</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Priza de pamint, verticala, din otel rotund, diametru 20 mm, L=3 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 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0,30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8,2900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2,487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1011620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Otel-carbon calitate normala, marca "ВСт3пс5-1", rotund, diametru 20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0,023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 de bitum "БТ-123"</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Electrozi Э42А, diametru 4 mm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0,7800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0,234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0,042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Instalatii pentru sudare manuala cu arc electric (de curent continuu)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2,5400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0,762</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08-02-472-9</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Conductor de legare la pamint, deschis, pe suporturi de constructii, din otel rotund, diametru 20 mm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0,14</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21,3000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2,982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1011620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Otel-carbon calitate normala, marca "ВСт3пс5-1", rotund, </w:t>
            </w:r>
            <w:r w:rsidRPr="00C97908">
              <w:rPr>
                <w:sz w:val="16"/>
                <w:szCs w:val="16"/>
                <w:lang w:val="en-US"/>
              </w:rPr>
              <w:lastRenderedPageBreak/>
              <w:t>diametru 20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lastRenderedPageBreak/>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0,2540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0,036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1011627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Otel-carbon calitate obisnuita, marca "ВСт3пс5", tabla, grosime 4-6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Electrozi Э42А, diametru 4 mm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0,126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Vopsea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2,4000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0,336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Scoabe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0,027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Instalatii pentru sudare manuala cu arc electric (de curent continuu)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3,3600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0,47</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08-02-472-6</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Conductor de legare la pamint, deschis, pe suporturi de constructii, din otel fisie, sectiune 100 mm2</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19,0000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1,90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1011627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Otel-carbon calitate obisnuita, marca "ВСт3пс5", tabla, grosime 4-6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1011924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Electrozi Э42А, diametru 4 mm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0,055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1019100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Cartus pentru impuscat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8,2000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Dibluri pentru conexiune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8,2000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1019373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Otel fisie necalmat 40х4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0,0810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1019852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Vopsea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Scoabe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5009105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Suportul corpului de iluminat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1,34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Macara pe sasiu auto la lucrari de montare a utilajului tehnologic (cu exceptia conductelor principale), 10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0,019</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040502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Instalatii pentru sudare manuala cu arc electric (de curent continuu)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3,3600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0,336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Automobile cu bord, tonaj pina la 8 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0,019</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9B70F2">
              <w:rPr>
                <w:b/>
                <w:bCs/>
                <w:sz w:val="22"/>
                <w:szCs w:val="22"/>
                <w:lang w:val="en-US"/>
              </w:rPr>
              <w:t>3. Utilaj</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Dulap de evidenta metalic, IP66, In=63A, gabaritele 305(L)x140(W)x380(H)mm, dotat cu usa cu lacat incrporat, bare DIN, N, PE si cu autocolant "Pericol de electrocutare" 96x100mm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3120355537801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Dulap de evidenta metalic, IP66, In=63A, gabaritele 305(L)x140(W)x380(H)mm, dotat cu usa cu lacat incrporat, bare DIN, N, PE si cu autocolant "Pericol de electrocutare" 96x100mm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Separator de sarcina modular, Un=400V, 3P, In=50A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2924127326164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Separator de sarcina BH-32, 3P, 50A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Intrerupator automat tripolar, caracteristica C, In=16A, Un=400V, Icu=4.5kA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2924127326455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Intrerupator automat de tip BA47-29M, 3P, 16A, °C°</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Protectie la supratensiuni ОПС1-В/3Р</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3320634627121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Protectie la supratensiuni ОПС1-В/3Р</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Contor electronic de evidenta a energiei electrice active si reactive, 5-60A, 380/220V, cu iesire la liniile de comunicare GSM/GPRS, RS-485 de tip "ZMR 110 CE"</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3320634627000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Contor electronic de evidenta a energiei electrice active si reactive, 5-60A, 380/220V, cu iesire la liniile de comunicare GSM/GPRS, RS-485 de tip "ZMR 110 CE"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Corp de iluminat led cu acumulator portabil</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2523116716070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Corp de iluminat led cu acumulator portabil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bl>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Pr="00453247" w:rsidRDefault="000B376B" w:rsidP="000B376B">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2-2-4</w:t>
      </w:r>
    </w:p>
    <w:p w:rsidR="000B376B" w:rsidRPr="00453247" w:rsidRDefault="000B376B" w:rsidP="000B376B">
      <w:pPr>
        <w:jc w:val="center"/>
        <w:rPr>
          <w:b/>
          <w:bCs/>
          <w:sz w:val="28"/>
          <w:szCs w:val="28"/>
          <w:lang w:val="en-US"/>
        </w:rPr>
      </w:pPr>
      <w:r w:rsidRPr="00453247">
        <w:rPr>
          <w:b/>
          <w:bCs/>
          <w:sz w:val="28"/>
          <w:szCs w:val="28"/>
          <w:lang w:val="en-US"/>
        </w:rPr>
        <w:t xml:space="preserve"> Amenajarea teritoriu (202424/04-B-PG)</w:t>
      </w:r>
    </w:p>
    <w:p w:rsidR="000B376B" w:rsidRPr="00453247" w:rsidRDefault="000B376B" w:rsidP="000B376B">
      <w:pPr>
        <w:jc w:val="center"/>
        <w:rPr>
          <w:b/>
          <w:bCs/>
          <w:sz w:val="28"/>
          <w:szCs w:val="28"/>
          <w:lang w:val="en-US"/>
        </w:rPr>
      </w:pPr>
    </w:p>
    <w:p w:rsidR="000B376B" w:rsidRPr="000E0709" w:rsidRDefault="000B376B" w:rsidP="000B376B">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B376B" w:rsidRPr="006D00CB" w:rsidTr="00AC2EF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ind w:right="-108"/>
              <w:jc w:val="center"/>
              <w:rPr>
                <w:sz w:val="16"/>
                <w:szCs w:val="16"/>
                <w:lang w:val="en-US"/>
              </w:rPr>
            </w:pPr>
            <w:r w:rsidRPr="009B70F2">
              <w:rPr>
                <w:sz w:val="16"/>
                <w:szCs w:val="16"/>
                <w:lang w:val="en-US"/>
              </w:rPr>
              <w:t>№</w:t>
            </w:r>
          </w:p>
          <w:p w:rsidR="000B376B" w:rsidRPr="009B70F2" w:rsidRDefault="000B376B" w:rsidP="00AC2EF6">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B376B" w:rsidRPr="009B70F2" w:rsidRDefault="000B376B" w:rsidP="00AC2EF6">
            <w:pPr>
              <w:jc w:val="center"/>
              <w:rPr>
                <w:sz w:val="16"/>
                <w:szCs w:val="16"/>
                <w:lang w:val="ro-RO"/>
              </w:rPr>
            </w:pPr>
          </w:p>
          <w:p w:rsidR="000B376B" w:rsidRPr="009B70F2" w:rsidRDefault="000B376B" w:rsidP="00AC2EF6">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B376B" w:rsidRPr="009B70F2" w:rsidRDefault="000B376B" w:rsidP="00AC2EF6">
            <w:pPr>
              <w:ind w:left="-108" w:right="-108"/>
              <w:jc w:val="center"/>
              <w:rPr>
                <w:sz w:val="16"/>
                <w:szCs w:val="16"/>
                <w:lang w:val="ro-RO"/>
              </w:rPr>
            </w:pPr>
          </w:p>
          <w:p w:rsidR="000B376B" w:rsidRPr="009B70F2" w:rsidRDefault="000B376B" w:rsidP="00AC2EF6">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B376B" w:rsidRPr="009B70F2" w:rsidRDefault="000B376B" w:rsidP="00AC2EF6">
            <w:pPr>
              <w:ind w:left="-108" w:right="-108"/>
              <w:jc w:val="center"/>
              <w:rPr>
                <w:sz w:val="16"/>
                <w:szCs w:val="16"/>
                <w:lang w:val="en-US"/>
              </w:rPr>
            </w:pPr>
            <w:r w:rsidRPr="000E0709">
              <w:rPr>
                <w:sz w:val="16"/>
                <w:szCs w:val="16"/>
                <w:lang w:val="en-US"/>
              </w:rPr>
              <w:t>Consum de manopera ,resurse materiale si utilaje de constructie</w:t>
            </w:r>
          </w:p>
        </w:tc>
      </w:tr>
      <w:tr w:rsidR="000B376B" w:rsidRPr="009B70F2" w:rsidTr="00AC2EF6">
        <w:trPr>
          <w:cantSplit/>
        </w:trPr>
        <w:tc>
          <w:tcPr>
            <w:tcW w:w="1008"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B376B" w:rsidRPr="009B70F2" w:rsidRDefault="000B376B" w:rsidP="00AC2EF6">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B376B" w:rsidRPr="009B70F2" w:rsidRDefault="000B376B" w:rsidP="00AC2EF6">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B376B" w:rsidRPr="009B70F2" w:rsidRDefault="000B376B" w:rsidP="00AC2EF6">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B376B" w:rsidRPr="009B70F2" w:rsidRDefault="000B376B" w:rsidP="00AC2EF6">
            <w:pPr>
              <w:autoSpaceDE/>
              <w:autoSpaceDN/>
              <w:jc w:val="center"/>
              <w:rPr>
                <w:sz w:val="16"/>
                <w:szCs w:val="16"/>
                <w:lang w:val="en-US"/>
              </w:rPr>
            </w:pPr>
            <w:r w:rsidRPr="000E0709">
              <w:rPr>
                <w:sz w:val="16"/>
                <w:szCs w:val="16"/>
                <w:lang w:val="en-US"/>
              </w:rPr>
              <w:t>Conform cantitatilor din proiect</w:t>
            </w:r>
          </w:p>
        </w:tc>
      </w:tr>
    </w:tbl>
    <w:p w:rsidR="000B376B" w:rsidRPr="000E0709" w:rsidRDefault="000B376B" w:rsidP="000B376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0B376B" w:rsidRPr="009B70F2" w:rsidTr="000B376B">
        <w:trPr>
          <w:cantSplit/>
          <w:tblHeader/>
        </w:trPr>
        <w:tc>
          <w:tcPr>
            <w:tcW w:w="1107" w:type="dxa"/>
            <w:gridSpan w:val="2"/>
            <w:shd w:val="pct5" w:color="auto" w:fill="auto"/>
            <w:vAlign w:val="center"/>
          </w:tcPr>
          <w:p w:rsidR="000B376B" w:rsidRPr="009B70F2" w:rsidRDefault="000B376B" w:rsidP="00AC2EF6">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0B376B" w:rsidRPr="009B70F2" w:rsidRDefault="000B376B" w:rsidP="00AC2EF6">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rsidR="000B376B" w:rsidRPr="009B70F2" w:rsidRDefault="000B376B" w:rsidP="00AC2EF6">
            <w:pPr>
              <w:jc w:val="center"/>
              <w:rPr>
                <w:sz w:val="16"/>
                <w:szCs w:val="16"/>
                <w:lang w:val="en-US"/>
              </w:rPr>
            </w:pPr>
            <w:r w:rsidRPr="009B70F2">
              <w:rPr>
                <w:sz w:val="16"/>
                <w:szCs w:val="16"/>
                <w:lang w:val="en-US"/>
              </w:rPr>
              <w:t>3</w:t>
            </w:r>
          </w:p>
        </w:tc>
        <w:tc>
          <w:tcPr>
            <w:tcW w:w="997" w:type="dxa"/>
            <w:gridSpan w:val="2"/>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0B376B" w:rsidRPr="009B70F2" w:rsidRDefault="000B376B" w:rsidP="00AC2EF6">
            <w:pPr>
              <w:ind w:left="-108" w:right="-108"/>
              <w:jc w:val="center"/>
              <w:rPr>
                <w:sz w:val="16"/>
                <w:szCs w:val="16"/>
                <w:lang w:val="en-US"/>
              </w:rPr>
            </w:pPr>
            <w:r w:rsidRPr="009B70F2">
              <w:rPr>
                <w:sz w:val="16"/>
                <w:szCs w:val="16"/>
                <w:lang w:val="en-US"/>
              </w:rPr>
              <w:t>6</w:t>
            </w: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B40365">
              <w:rPr>
                <w:sz w:val="22"/>
                <w:szCs w:val="22"/>
                <w:lang w:val="en-US"/>
              </w:rPr>
              <w:t xml:space="preserve"> </w:t>
            </w:r>
            <w:r w:rsidRPr="009B70F2">
              <w:rPr>
                <w:b/>
                <w:bCs/>
                <w:sz w:val="22"/>
                <w:szCs w:val="22"/>
                <w:lang w:val="en-US"/>
              </w:rPr>
              <w:t xml:space="preserve">1. Scoatrea stratului fertil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TsC18A1</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mecanica cu buldozer pe tractor pe senile de 65-80 CP, inclusiv impingerea pamintului pina la 10 m, in teren catg. 1</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0,04</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2952260003553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Buldozer pe senile pina la 65-80 CP</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2,1000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0,084</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9B70F2">
              <w:rPr>
                <w:b/>
                <w:bCs/>
                <w:sz w:val="22"/>
                <w:szCs w:val="22"/>
                <w:lang w:val="en-US"/>
              </w:rPr>
              <w:t xml:space="preserve">2. Cai de acces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TsA02B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1,428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0,18</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1,625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industriala in cisterne pt. lucrari drumuri-terasam.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Compactor auto cu rulouri pina la 12 tf</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1,4000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0,252</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TsC54C</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Strat de fundatie din balast amestec optimal fr. 0-63 mm conform SM SR EN 13242+A1</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1,80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1,782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1421102201268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Balast amestec optimal fr. 0-63 mm conform SM SR EN 13242+A1</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2,07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2952270004021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Mai mecanic de 150-200 kg cu motor termic 6 cp (4 kw)</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0,756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DE18A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Pavaje executate din placi de trotuare din beton vibropresat, dimensiuni 200x100 mm, grosime 60 mm, culoare sura, asezate pe un strat din amestec uscat de ciment si nisip, in proportie 1:6, rostuit cu amestec uscat de ciment si nisip, grosime strat de 5 cm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18,00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Pavator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0,5802</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10,444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Muncitor deservire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0,0158</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0,284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26611128006552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Placi din vibropresat, dimensiuni  200x100 mm, grosime 60 mm, culoare sura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1,0150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18,27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portland M400 saci, (pentru rosturi)</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28,80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portland M400 saci, (pentru strat)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7,8700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141,66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pentru constructii 0,3-0,7 mm (pentru rosturi)</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0,09</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pentru constructii 0,3-0,7 mm (pentru strat)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0,0428</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0,77</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Disc pentru taiat placi</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0,36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DE10E</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Borduri prefabricate din beton, pentru trotuare 18x10 cm, pe fundatie de beton C16/20 (0.055 m3/m)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3,74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Pavator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0,5100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11,22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2663102100912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Beton marfa clasa C16/20 (B20/M250)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0,0550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portland P 40 saci S388</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77,00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0,132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2666122800293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Bordura beton 500x180x100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22,11</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9B70F2">
              <w:rPr>
                <w:b/>
                <w:bCs/>
                <w:sz w:val="22"/>
                <w:szCs w:val="22"/>
                <w:lang w:val="en-US"/>
              </w:rPr>
              <w:t xml:space="preserve">3. Spatii verzi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Peisagist-floricultor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1,32</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TsH230A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Prelucrarea solului cu motocultivator cu freza, adincime 12-15 cm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1,88</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Piesagist-floricultor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2,6000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4,888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232011620050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Benzina A-92</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1,88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154212610894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Ulei TAD-17</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1,504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232018620180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Ulei CASTROL</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1,278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29000001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Motocultivator BS-3,5</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3,196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TsE02B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Finisarea (politura) manuala a platformelor, in teren mijlociu</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3,9300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7,86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Semanarea gazonului pe suprafete orizontale sau in panta sub 30%</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Peisagist-floricultor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4,8200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9,64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Seminte de plante-graminee perene (pm)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3,9600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7,92</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TsH12A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Udarea suprafetelor cu furtunul de la hidranti</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Peisagist-floricultor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0,6600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1,32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industriala in cisterne pt. lucrari drumuri-terasam.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TsH238E</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Saparea manuala a gropilor pentru plantarea arborilor si arbustilor in sol neinghetat, adincime 0,4 - 0,7 m:- sol mediu</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8,00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1,0700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8,56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TsH24A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Plantari arbusti fara balot</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8,00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Peisagist-floricultor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0,3400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2,72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1111000100002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Puieti arbusti foioase fara balot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8,32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industriala in cisterne pt. lucrari drumuri-terasam.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0,016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0221107204203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Paie in snopi d 8-16 mm lungimea de 70-80cm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1714227322897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Fringhie cinepa 9-16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2052157343803</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Rogojini din papura 1,8 x 1,8 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r w:rsidR="000B376B" w:rsidRPr="009B70F2" w:rsidTr="000B376B">
        <w:tblPrEx>
          <w:tblCellMar>
            <w:left w:w="107" w:type="dxa"/>
            <w:right w:w="107" w:type="dxa"/>
          </w:tblCellMar>
        </w:tblPrEx>
        <w:tc>
          <w:tcPr>
            <w:tcW w:w="10348" w:type="dxa"/>
            <w:gridSpan w:val="12"/>
          </w:tcPr>
          <w:p w:rsidR="000B376B" w:rsidRPr="009B70F2" w:rsidRDefault="000B376B" w:rsidP="00AC2EF6">
            <w:pPr>
              <w:rPr>
                <w:b/>
                <w:bCs/>
                <w:sz w:val="22"/>
                <w:szCs w:val="22"/>
                <w:lang w:val="en-US"/>
              </w:rPr>
            </w:pPr>
            <w:r w:rsidRPr="009B70F2">
              <w:rPr>
                <w:b/>
                <w:bCs/>
                <w:sz w:val="22"/>
                <w:szCs w:val="22"/>
                <w:lang w:val="en-US"/>
              </w:rPr>
              <w:t xml:space="preserve">4. Ingradirea </w:t>
            </w:r>
          </w:p>
          <w:p w:rsidR="000B376B" w:rsidRPr="00B12F65" w:rsidRDefault="000B376B" w:rsidP="00AC2EF6">
            <w:pPr>
              <w:rPr>
                <w:sz w:val="2"/>
                <w:szCs w:val="2"/>
                <w:lang w:val="en-US"/>
              </w:rPr>
            </w:pP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TsA02B</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Sapatura manuala de pamint in spatii limitate, executata fara sprijiniri, cu taluz vertical, la canale, adincime &lt; 0,75 m, teren mijlociu</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necalificat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0,238</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CA04B3</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Beton turnat in placi, grinzi, stilpi, preparat cu betoniera pe santier si turnarea cu mijloace clasice beton armat clasa C 15/12 (Bc 15/B 200), la inaltimi pina la 35 m inclusiv</w:t>
            </w:r>
          </w:p>
          <w:p w:rsidR="000B376B" w:rsidRPr="009B70F2" w:rsidRDefault="000B376B" w:rsidP="00AC2EF6">
            <w:pPr>
              <w:rPr>
                <w:sz w:val="16"/>
                <w:szCs w:val="16"/>
                <w:lang w:val="en-US"/>
              </w:rPr>
            </w:pPr>
            <w:r w:rsidRPr="009B70F2">
              <w:rPr>
                <w:sz w:val="16"/>
                <w:szCs w:val="16"/>
                <w:lang w:val="en-US"/>
              </w:rPr>
              <w:t>Material marunt (dulapi de rasinoase, cuie, scoabe)=1,0300</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0,20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Betonist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6,1500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0,09</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portland cu adaosuri PA 35 saci S1500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303,0000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62,418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sortat nespalat de riu si lacuri 0,0-7,0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0,7460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0,154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1421102200290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Pietris ciuruit  spalat de mal 7-30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0,6850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0,141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0,068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29522700037002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Betoniera de  250 l cu cadere libera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0,3250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0,065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2952270003100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Vibrator de adincime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Macara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0,056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lastRenderedPageBreak/>
              <w:t>16</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CL18A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Confectii metalice diverse din tevi 100x100x4,0 mm pentru sustineri panouri gard, inglobate partial in beton - stilpi poarta</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102,00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Lacatus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19,38</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Sudor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2775276309886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Confectii metalice inglobate in beton</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102,00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Electrozi pentru sudura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0,51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0,816</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IzD10C</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0,102</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Vopsitor industrial</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7,2800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0,743</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2430126108726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Email PF</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12,0000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1,224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2430226101020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Grund GF-021 rosu-cafeniu</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0,612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2430226109241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Diluant alhidic D-308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0,8400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0,086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White spirit</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0,306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0,153</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pret ofertant</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Dop din material plastic pentru teava 100x100 mm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3,00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2360100100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Dop din material plastic pentru teava 100x100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3,00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CK14A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Poarta metalica cu stilpi din profiluri din teava profilata 100x100x5 mm rame, carcasa din profiluri din teava profilata 50x50x2 mm, cu umplutura din PANOU EURO GARD BORDURAT ZINCAT cu diametrul sirmei 3,3 mm, inclusiv accesoriile necesare, montate pe stilpi din otel, dotata cu balamali (4 buc), urechiuse pentru lacat (2 buc) si lacat suspendat (1 buc) (5.0x2,0(h) 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10,00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Sudor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1,90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Lacatus constructii metalice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9,60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1,80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3,80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2030112930150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Poarta metalica cu rame din profiluri din teava profilata 50x50x2 mm, cu umplutura din PANOU EURO GARD BORDURAT ZINCAT cu diametrul sirmei 3,3 mm, inclusiv accesoriile necesare, montate pe stilpi din otel, dotata cu balamali (4 buc), urechiuse pentru lacat (2 buc) si lacat suspendat (1 buc)</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2874115817604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Surub cap hexagonal semiprecis  M 8 x 80 gr.5.8 S 6220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40,00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2874115842685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Piulita hexag. M8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40,00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2874125881227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Saiba plata  M 8</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40,00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Grund miniu anticoroziv g.351-4 S 3097-80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Electrozi pentru sudura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0,1150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1,15</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2,30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12,50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1421102200496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sortat nespalat de riu si lacuri 0,0-1,0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Automacara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0,20</w:t>
            </w:r>
          </w:p>
        </w:tc>
      </w:tr>
      <w:tr w:rsidR="000B376B" w:rsidRPr="009B70F2" w:rsidTr="000B376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CK14A</w:t>
            </w:r>
          </w:p>
        </w:tc>
        <w:tc>
          <w:tcPr>
            <w:tcW w:w="4254" w:type="dxa"/>
            <w:gridSpan w:val="3"/>
            <w:tcBorders>
              <w:top w:val="single" w:sz="4" w:space="0" w:color="auto"/>
              <w:bottom w:val="single" w:sz="4" w:space="0" w:color="auto"/>
            </w:tcBorders>
          </w:tcPr>
          <w:p w:rsidR="000B376B" w:rsidRPr="005E2CA0" w:rsidRDefault="000B376B" w:rsidP="00AC2EF6">
            <w:pPr>
              <w:rPr>
                <w:b/>
                <w:bCs/>
                <w:sz w:val="2"/>
                <w:szCs w:val="2"/>
                <w:lang w:val="en-US"/>
              </w:rPr>
            </w:pPr>
            <w:r w:rsidRPr="005E2CA0">
              <w:rPr>
                <w:b/>
                <w:bCs/>
                <w:sz w:val="22"/>
                <w:szCs w:val="22"/>
                <w:lang w:val="en-US"/>
              </w:rPr>
              <w:t>Portita metalica cu cu stilp din profiluri din teava profilata 100x100x5 mm rame, carcasa din profiluri din teava profilata 50x50x2 mm, cu umplutura din PANOU EURO GARD BORDURAT ZINCAT cu diametrul sirmei 3,3 mm, inclusiv accesoriile necesare, montate pe stilpi din otel, dotata cu balamali (2 buc), urechiuse pentru lacat (2 buc) si lacat suspendat (1 buc) (1,2x2,0(h) m)</w:t>
            </w:r>
          </w:p>
          <w:p w:rsidR="000B376B" w:rsidRPr="009B70F2" w:rsidRDefault="000B376B" w:rsidP="00AC2EF6">
            <w:pPr>
              <w:rPr>
                <w:sz w:val="2"/>
                <w:szCs w:val="2"/>
                <w:lang w:val="en-US"/>
              </w:rPr>
            </w:pPr>
          </w:p>
        </w:tc>
        <w:tc>
          <w:tcPr>
            <w:tcW w:w="997" w:type="dxa"/>
            <w:gridSpan w:val="2"/>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B376B" w:rsidRPr="009B70F2" w:rsidRDefault="000B376B" w:rsidP="00AC2EF6">
            <w:pPr>
              <w:jc w:val="center"/>
              <w:rPr>
                <w:sz w:val="22"/>
                <w:szCs w:val="22"/>
                <w:lang w:val="en-US"/>
              </w:rPr>
            </w:pPr>
          </w:p>
        </w:tc>
        <w:tc>
          <w:tcPr>
            <w:tcW w:w="1518" w:type="dxa"/>
            <w:tcBorders>
              <w:top w:val="single" w:sz="4" w:space="0" w:color="auto"/>
              <w:bottom w:val="single" w:sz="4" w:space="0" w:color="auto"/>
            </w:tcBorders>
            <w:vAlign w:val="center"/>
          </w:tcPr>
          <w:p w:rsidR="000B376B" w:rsidRPr="005E2CA0" w:rsidRDefault="000B376B" w:rsidP="00AC2EF6">
            <w:pPr>
              <w:jc w:val="center"/>
              <w:rPr>
                <w:b/>
                <w:bCs/>
                <w:sz w:val="22"/>
                <w:szCs w:val="22"/>
                <w:lang w:val="en-US"/>
              </w:rPr>
            </w:pPr>
            <w:r w:rsidRPr="005E2CA0">
              <w:rPr>
                <w:b/>
                <w:bCs/>
                <w:sz w:val="22"/>
                <w:szCs w:val="22"/>
                <w:lang w:val="en-US"/>
              </w:rPr>
              <w:t>2,40</w:t>
            </w:r>
          </w:p>
          <w:p w:rsidR="000B376B" w:rsidRPr="009B70F2" w:rsidRDefault="000B376B" w:rsidP="00AC2EF6">
            <w:pPr>
              <w:jc w:val="center"/>
              <w:rPr>
                <w:sz w:val="2"/>
                <w:szCs w:val="2"/>
                <w:lang w:val="en-US"/>
              </w:rPr>
            </w:pP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Sudor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0,456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7214070021400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Lacatus constructii metalice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2,304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0,432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0,912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2030112930151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Portita metalica cu rame din profiluri din teava profilata 50x50x2 mm, cu umplutura din PANOU EURO GARD BORDURAT ZINCAT cu diametrul sirmei 3,3 mm, inclusiv accesoriile necesare, montate pe stilpi din otel, dotata cu balamali (2 buc), urechiuse pentru lacat (2 buc) si lacat suspendat (1 buc)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2,40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2874115817604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Surub cap hexagonal semiprecis  M 8 x 80 gr.5.8 S 6220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9,60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2874115842685</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Piulita hexag. M8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9,60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2874125881227</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Saiba plata  M 8</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9,60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Grund miniu anticoroziv g.351-4 S 3097-80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0,24</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Electrozi pentru sudura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0,1150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0,276</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0,552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3,00</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1421102200496</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Nisip sortat nespalat de riu si lacuri 0,0-1,0 mm</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0,01</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0,002</w:t>
            </w:r>
          </w:p>
        </w:tc>
      </w:tr>
      <w:tr w:rsidR="000B376B" w:rsidRPr="00B40365" w:rsidTr="000B376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0B376B" w:rsidRPr="00C97908" w:rsidRDefault="000B376B" w:rsidP="00AC2EF6">
            <w:pPr>
              <w:jc w:val="center"/>
              <w:rPr>
                <w:sz w:val="16"/>
                <w:szCs w:val="16"/>
                <w:lang w:val="en-US"/>
              </w:rPr>
            </w:pPr>
          </w:p>
        </w:tc>
        <w:tc>
          <w:tcPr>
            <w:tcW w:w="1382" w:type="dxa"/>
            <w:gridSpan w:val="3"/>
            <w:tcBorders>
              <w:top w:val="nil"/>
              <w:bottom w:val="single" w:sz="2" w:space="0" w:color="auto"/>
            </w:tcBorders>
            <w:vAlign w:val="center"/>
          </w:tcPr>
          <w:p w:rsidR="000B376B" w:rsidRPr="00B40365" w:rsidRDefault="000B376B" w:rsidP="00AC2EF6">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B376B" w:rsidRPr="00C97908" w:rsidRDefault="000B376B" w:rsidP="00AC2EF6">
            <w:pPr>
              <w:rPr>
                <w:sz w:val="16"/>
                <w:szCs w:val="16"/>
                <w:lang w:val="en-US"/>
              </w:rPr>
            </w:pPr>
            <w:r w:rsidRPr="00C97908">
              <w:rPr>
                <w:sz w:val="16"/>
                <w:szCs w:val="16"/>
                <w:lang w:val="en-US"/>
              </w:rPr>
              <w:t xml:space="preserve">Automacara </w:t>
            </w:r>
          </w:p>
        </w:tc>
        <w:tc>
          <w:tcPr>
            <w:tcW w:w="997"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B376B" w:rsidRPr="00C97908" w:rsidRDefault="000B376B" w:rsidP="00AC2EF6">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B376B" w:rsidRPr="00C97908" w:rsidRDefault="000B376B" w:rsidP="00AC2EF6">
            <w:pPr>
              <w:jc w:val="center"/>
              <w:rPr>
                <w:sz w:val="16"/>
                <w:szCs w:val="16"/>
                <w:lang w:val="en-US"/>
              </w:rPr>
            </w:pPr>
            <w:r w:rsidRPr="00C97908">
              <w:rPr>
                <w:sz w:val="16"/>
                <w:szCs w:val="16"/>
                <w:lang w:val="en-US"/>
              </w:rPr>
              <w:t>0,048</w:t>
            </w:r>
          </w:p>
        </w:tc>
      </w:tr>
      <w:tr w:rsidR="000B376B" w:rsidRPr="003E2692" w:rsidTr="000B376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0B376B" w:rsidRPr="003E2692" w:rsidRDefault="000B376B" w:rsidP="00AC2EF6">
            <w:pPr>
              <w:rPr>
                <w:sz w:val="2"/>
                <w:szCs w:val="2"/>
                <w:lang w:val="en-US"/>
              </w:rPr>
            </w:pPr>
          </w:p>
        </w:tc>
        <w:tc>
          <w:tcPr>
            <w:tcW w:w="1382" w:type="dxa"/>
            <w:gridSpan w:val="2"/>
            <w:tcBorders>
              <w:top w:val="single" w:sz="6" w:space="0" w:color="auto"/>
              <w:bottom w:val="nil"/>
            </w:tcBorders>
            <w:vAlign w:val="center"/>
          </w:tcPr>
          <w:p w:rsidR="000B376B" w:rsidRPr="003E2692" w:rsidRDefault="000B376B" w:rsidP="00AC2EF6">
            <w:pPr>
              <w:rPr>
                <w:sz w:val="2"/>
                <w:szCs w:val="2"/>
                <w:lang w:val="en-US"/>
              </w:rPr>
            </w:pPr>
          </w:p>
        </w:tc>
        <w:tc>
          <w:tcPr>
            <w:tcW w:w="4081" w:type="dxa"/>
            <w:gridSpan w:val="3"/>
            <w:tcBorders>
              <w:top w:val="single" w:sz="6" w:space="0" w:color="auto"/>
              <w:bottom w:val="nil"/>
            </w:tcBorders>
          </w:tcPr>
          <w:p w:rsidR="000B376B" w:rsidRPr="003E2692" w:rsidRDefault="000B376B" w:rsidP="00AC2EF6">
            <w:pPr>
              <w:rPr>
                <w:sz w:val="2"/>
                <w:szCs w:val="2"/>
                <w:lang w:val="en-US"/>
              </w:rPr>
            </w:pPr>
          </w:p>
        </w:tc>
        <w:tc>
          <w:tcPr>
            <w:tcW w:w="968" w:type="dxa"/>
            <w:gridSpan w:val="2"/>
            <w:tcBorders>
              <w:top w:val="single" w:sz="6" w:space="0" w:color="auto"/>
              <w:bottom w:val="nil"/>
              <w:right w:val="nil"/>
            </w:tcBorders>
          </w:tcPr>
          <w:p w:rsidR="000B376B" w:rsidRPr="003E2692" w:rsidRDefault="000B376B" w:rsidP="00AC2EF6">
            <w:pPr>
              <w:rPr>
                <w:sz w:val="2"/>
                <w:szCs w:val="2"/>
                <w:lang w:val="en-US"/>
              </w:rPr>
            </w:pPr>
          </w:p>
        </w:tc>
        <w:tc>
          <w:tcPr>
            <w:tcW w:w="1244" w:type="dxa"/>
            <w:gridSpan w:val="2"/>
            <w:tcBorders>
              <w:top w:val="single" w:sz="6" w:space="0" w:color="auto"/>
              <w:left w:val="nil"/>
              <w:bottom w:val="nil"/>
              <w:right w:val="nil"/>
            </w:tcBorders>
          </w:tcPr>
          <w:p w:rsidR="000B376B" w:rsidRPr="003E2692" w:rsidRDefault="000B376B" w:rsidP="00AC2EF6">
            <w:pPr>
              <w:rPr>
                <w:sz w:val="2"/>
                <w:szCs w:val="2"/>
                <w:lang w:val="en-US"/>
              </w:rPr>
            </w:pPr>
          </w:p>
        </w:tc>
        <w:tc>
          <w:tcPr>
            <w:tcW w:w="1676" w:type="dxa"/>
            <w:gridSpan w:val="2"/>
            <w:tcBorders>
              <w:top w:val="single" w:sz="6" w:space="0" w:color="auto"/>
              <w:left w:val="nil"/>
              <w:bottom w:val="nil"/>
              <w:right w:val="nil"/>
            </w:tcBorders>
          </w:tcPr>
          <w:p w:rsidR="000B376B" w:rsidRPr="003E2692" w:rsidRDefault="000B376B" w:rsidP="00AC2EF6">
            <w:pPr>
              <w:rPr>
                <w:sz w:val="2"/>
                <w:szCs w:val="2"/>
                <w:lang w:val="en-US"/>
              </w:rPr>
            </w:pPr>
          </w:p>
        </w:tc>
      </w:tr>
      <w:tr w:rsidR="000B376B" w:rsidRPr="00B449C4" w:rsidTr="000B376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0B376B" w:rsidRPr="00B40365" w:rsidRDefault="000B376B" w:rsidP="00AC2EF6">
            <w:pPr>
              <w:rPr>
                <w:sz w:val="22"/>
                <w:szCs w:val="22"/>
                <w:lang w:val="en-US"/>
              </w:rPr>
            </w:pPr>
          </w:p>
        </w:tc>
        <w:tc>
          <w:tcPr>
            <w:tcW w:w="1382" w:type="dxa"/>
            <w:gridSpan w:val="3"/>
            <w:tcBorders>
              <w:top w:val="nil"/>
              <w:bottom w:val="single" w:sz="4" w:space="0" w:color="auto"/>
            </w:tcBorders>
            <w:vAlign w:val="center"/>
          </w:tcPr>
          <w:p w:rsidR="000B376B" w:rsidRPr="00B40365" w:rsidRDefault="000B376B" w:rsidP="00AC2EF6">
            <w:pPr>
              <w:rPr>
                <w:sz w:val="22"/>
                <w:szCs w:val="22"/>
                <w:lang w:val="en-US"/>
              </w:rPr>
            </w:pPr>
          </w:p>
        </w:tc>
        <w:tc>
          <w:tcPr>
            <w:tcW w:w="4238" w:type="dxa"/>
            <w:gridSpan w:val="2"/>
            <w:tcBorders>
              <w:top w:val="nil"/>
              <w:bottom w:val="single" w:sz="4" w:space="0" w:color="auto"/>
            </w:tcBorders>
          </w:tcPr>
          <w:p w:rsidR="000B376B" w:rsidRPr="000E0709" w:rsidRDefault="000B376B" w:rsidP="00AC2EF6">
            <w:pPr>
              <w:rPr>
                <w:i/>
                <w:iCs/>
                <w:sz w:val="22"/>
                <w:szCs w:val="22"/>
                <w:lang w:val="en-US"/>
              </w:rPr>
            </w:pPr>
          </w:p>
        </w:tc>
        <w:tc>
          <w:tcPr>
            <w:tcW w:w="997" w:type="dxa"/>
            <w:gridSpan w:val="2"/>
            <w:tcBorders>
              <w:top w:val="nil"/>
              <w:bottom w:val="single" w:sz="4" w:space="0" w:color="auto"/>
              <w:right w:val="nil"/>
            </w:tcBorders>
          </w:tcPr>
          <w:p w:rsidR="000B376B" w:rsidRPr="00B449C4" w:rsidRDefault="000B376B" w:rsidP="00AC2EF6">
            <w:pPr>
              <w:rPr>
                <w:sz w:val="22"/>
                <w:szCs w:val="22"/>
                <w:lang w:val="en-US"/>
              </w:rPr>
            </w:pPr>
          </w:p>
        </w:tc>
        <w:tc>
          <w:tcPr>
            <w:tcW w:w="1106" w:type="dxa"/>
            <w:gridSpan w:val="2"/>
            <w:tcBorders>
              <w:top w:val="nil"/>
              <w:left w:val="nil"/>
              <w:bottom w:val="single" w:sz="4" w:space="0" w:color="auto"/>
              <w:right w:val="nil"/>
            </w:tcBorders>
          </w:tcPr>
          <w:p w:rsidR="000B376B" w:rsidRPr="00B449C4" w:rsidRDefault="000B376B" w:rsidP="00AC2EF6">
            <w:pPr>
              <w:rPr>
                <w:sz w:val="22"/>
                <w:szCs w:val="22"/>
                <w:lang w:val="en-US"/>
              </w:rPr>
            </w:pPr>
          </w:p>
        </w:tc>
        <w:tc>
          <w:tcPr>
            <w:tcW w:w="1518" w:type="dxa"/>
            <w:tcBorders>
              <w:top w:val="nil"/>
              <w:left w:val="nil"/>
              <w:bottom w:val="single" w:sz="4" w:space="0" w:color="auto"/>
            </w:tcBorders>
          </w:tcPr>
          <w:p w:rsidR="000B376B" w:rsidRPr="00B449C4" w:rsidRDefault="000B376B" w:rsidP="00AC2EF6">
            <w:pPr>
              <w:rPr>
                <w:sz w:val="22"/>
                <w:szCs w:val="22"/>
                <w:lang w:val="en-US"/>
              </w:rPr>
            </w:pPr>
          </w:p>
        </w:tc>
      </w:tr>
    </w:tbl>
    <w:p w:rsidR="000B376B" w:rsidRDefault="000B376B" w:rsidP="00276CFF">
      <w:pPr>
        <w:tabs>
          <w:tab w:val="left" w:pos="4786"/>
          <w:tab w:val="left" w:pos="10206"/>
        </w:tabs>
        <w:ind w:left="-567"/>
        <w:jc w:val="both"/>
        <w:rPr>
          <w:b/>
          <w:bCs/>
          <w:sz w:val="22"/>
          <w:szCs w:val="22"/>
          <w:u w:val="single"/>
          <w:lang w:val="en-US"/>
        </w:rPr>
      </w:pPr>
    </w:p>
    <w:p w:rsidR="000B376B" w:rsidRDefault="000B376B" w:rsidP="00276CFF">
      <w:pPr>
        <w:tabs>
          <w:tab w:val="left" w:pos="4786"/>
          <w:tab w:val="left" w:pos="10206"/>
        </w:tabs>
        <w:ind w:left="-567"/>
        <w:jc w:val="both"/>
        <w:rPr>
          <w:b/>
          <w:bCs/>
          <w:sz w:val="22"/>
          <w:szCs w:val="22"/>
          <w:u w:val="single"/>
          <w:lang w:val="en-US"/>
        </w:rPr>
      </w:pPr>
    </w:p>
    <w:p w:rsidR="000B376B" w:rsidRPr="000B376B" w:rsidRDefault="000B376B" w:rsidP="000B376B">
      <w:pPr>
        <w:tabs>
          <w:tab w:val="left" w:pos="4786"/>
          <w:tab w:val="left" w:pos="10206"/>
        </w:tabs>
        <w:ind w:left="-567"/>
        <w:jc w:val="center"/>
        <w:rPr>
          <w:bCs/>
          <w:sz w:val="22"/>
          <w:szCs w:val="22"/>
          <w:lang w:val="en-US"/>
        </w:rPr>
      </w:pPr>
      <w:r w:rsidRPr="000B376B">
        <w:rPr>
          <w:bCs/>
          <w:sz w:val="22"/>
          <w:szCs w:val="22"/>
          <w:lang w:val="en-US"/>
        </w:rPr>
        <w:t>Conducătorul grupului de lucru</w:t>
      </w:r>
      <w:r w:rsidRPr="000B376B">
        <w:rPr>
          <w:bCs/>
          <w:sz w:val="22"/>
          <w:szCs w:val="22"/>
          <w:lang w:val="en-US"/>
        </w:rPr>
        <w:tab/>
        <w:t>Zavroțchii Dmitrii</w:t>
      </w:r>
    </w:p>
    <w:sectPr w:rsidR="000B376B" w:rsidRPr="000B376B" w:rsidSect="00825352">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352"/>
    <w:rsid w:val="000B376B"/>
    <w:rsid w:val="000B5789"/>
    <w:rsid w:val="00276CFF"/>
    <w:rsid w:val="0029067C"/>
    <w:rsid w:val="002C02F0"/>
    <w:rsid w:val="002E4A14"/>
    <w:rsid w:val="00353965"/>
    <w:rsid w:val="00384898"/>
    <w:rsid w:val="003C1E03"/>
    <w:rsid w:val="00444A25"/>
    <w:rsid w:val="005D2699"/>
    <w:rsid w:val="006D00CB"/>
    <w:rsid w:val="00825352"/>
    <w:rsid w:val="00912C7C"/>
    <w:rsid w:val="00993E33"/>
    <w:rsid w:val="00AE506D"/>
    <w:rsid w:val="00CE7F56"/>
    <w:rsid w:val="00D20E5B"/>
    <w:rsid w:val="00ED6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примечания Знак"/>
    <w:basedOn w:val="a0"/>
    <w:link w:val="a4"/>
    <w:uiPriority w:val="99"/>
    <w:semiHidden/>
    <w:rsid w:val="00276CFF"/>
    <w:rPr>
      <w:rFonts w:ascii="Times New Roman" w:eastAsia="Times New Roman" w:hAnsi="Times New Roman" w:cs="Times New Roman"/>
      <w:sz w:val="20"/>
      <w:szCs w:val="20"/>
      <w:lang w:eastAsia="ru-RU"/>
    </w:rPr>
  </w:style>
  <w:style w:type="paragraph" w:styleId="a4">
    <w:name w:val="annotation text"/>
    <w:basedOn w:val="a"/>
    <w:link w:val="a3"/>
    <w:uiPriority w:val="99"/>
    <w:semiHidden/>
    <w:unhideWhenUsed/>
    <w:rsid w:val="00276CFF"/>
  </w:style>
  <w:style w:type="character" w:customStyle="1" w:styleId="a5">
    <w:name w:val="Верхний колонтитул Знак"/>
    <w:basedOn w:val="a0"/>
    <w:link w:val="a6"/>
    <w:uiPriority w:val="99"/>
    <w:semiHidden/>
    <w:rsid w:val="00276CFF"/>
    <w:rPr>
      <w:rFonts w:ascii="Arial" w:eastAsia="Times New Roman" w:hAnsi="Arial" w:cs="Arial"/>
      <w:sz w:val="20"/>
      <w:szCs w:val="20"/>
      <w:lang w:eastAsia="ar-SA"/>
    </w:rPr>
  </w:style>
  <w:style w:type="paragraph" w:styleId="a6">
    <w:name w:val="header"/>
    <w:basedOn w:val="a"/>
    <w:link w:val="a5"/>
    <w:uiPriority w:val="99"/>
    <w:semiHidden/>
    <w:unhideWhenUsed/>
    <w:rsid w:val="00276CFF"/>
    <w:pPr>
      <w:tabs>
        <w:tab w:val="center" w:pos="4677"/>
        <w:tab w:val="right" w:pos="9355"/>
      </w:tabs>
      <w:suppressAutoHyphens/>
      <w:autoSpaceDE/>
      <w:autoSpaceDN/>
    </w:pPr>
    <w:rPr>
      <w:rFonts w:ascii="Arial" w:hAnsi="Arial" w:cs="Arial"/>
      <w:lang w:eastAsia="ar-SA"/>
    </w:rPr>
  </w:style>
  <w:style w:type="character" w:customStyle="1" w:styleId="a7">
    <w:name w:val="Основной текст Знак"/>
    <w:basedOn w:val="a0"/>
    <w:link w:val="a8"/>
    <w:uiPriority w:val="99"/>
    <w:semiHidden/>
    <w:rsid w:val="00276CFF"/>
    <w:rPr>
      <w:rFonts w:ascii="Times New Roman" w:eastAsia="Times New Roman" w:hAnsi="Times New Roman" w:cs="Times New Roman"/>
      <w:sz w:val="24"/>
      <w:szCs w:val="24"/>
      <w:lang w:eastAsia="ru-RU"/>
    </w:rPr>
  </w:style>
  <w:style w:type="paragraph" w:styleId="a8">
    <w:name w:val="Body Text"/>
    <w:basedOn w:val="a"/>
    <w:link w:val="a7"/>
    <w:uiPriority w:val="99"/>
    <w:semiHidden/>
    <w:unhideWhenUsed/>
    <w:rsid w:val="00276CFF"/>
    <w:pPr>
      <w:jc w:val="center"/>
    </w:pPr>
    <w:rPr>
      <w:sz w:val="24"/>
      <w:szCs w:val="24"/>
    </w:rPr>
  </w:style>
  <w:style w:type="character" w:customStyle="1" w:styleId="2">
    <w:name w:val="Основной текст 2 Знак"/>
    <w:basedOn w:val="a0"/>
    <w:link w:val="20"/>
    <w:uiPriority w:val="99"/>
    <w:semiHidden/>
    <w:rsid w:val="00276CFF"/>
    <w:rPr>
      <w:rFonts w:ascii="Times New Roman" w:eastAsia="Times New Roman" w:hAnsi="Times New Roman" w:cs="Times New Roman"/>
      <w:lang w:eastAsia="ru-RU"/>
    </w:rPr>
  </w:style>
  <w:style w:type="paragraph" w:styleId="20">
    <w:name w:val="Body Text 2"/>
    <w:basedOn w:val="a"/>
    <w:link w:val="2"/>
    <w:uiPriority w:val="99"/>
    <w:semiHidden/>
    <w:unhideWhenUsed/>
    <w:rsid w:val="00276CFF"/>
    <w:pPr>
      <w:jc w:val="center"/>
    </w:pPr>
    <w:rPr>
      <w:sz w:val="22"/>
      <w:szCs w:val="22"/>
    </w:rPr>
  </w:style>
  <w:style w:type="character" w:customStyle="1" w:styleId="a9">
    <w:name w:val="Тема примечания Знак"/>
    <w:basedOn w:val="a3"/>
    <w:link w:val="aa"/>
    <w:uiPriority w:val="99"/>
    <w:semiHidden/>
    <w:rsid w:val="00276CFF"/>
    <w:rPr>
      <w:rFonts w:ascii="Times New Roman" w:eastAsia="Times New Roman" w:hAnsi="Times New Roman" w:cs="Times New Roman"/>
      <w:b/>
      <w:bCs/>
      <w:sz w:val="20"/>
      <w:szCs w:val="20"/>
      <w:lang w:eastAsia="ru-RU"/>
    </w:rPr>
  </w:style>
  <w:style w:type="paragraph" w:styleId="aa">
    <w:name w:val="annotation subject"/>
    <w:basedOn w:val="a4"/>
    <w:next w:val="a4"/>
    <w:link w:val="a9"/>
    <w:uiPriority w:val="99"/>
    <w:semiHidden/>
    <w:unhideWhenUsed/>
    <w:rsid w:val="00276CF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примечания Знак"/>
    <w:basedOn w:val="a0"/>
    <w:link w:val="a4"/>
    <w:uiPriority w:val="99"/>
    <w:semiHidden/>
    <w:rsid w:val="00276CFF"/>
    <w:rPr>
      <w:rFonts w:ascii="Times New Roman" w:eastAsia="Times New Roman" w:hAnsi="Times New Roman" w:cs="Times New Roman"/>
      <w:sz w:val="20"/>
      <w:szCs w:val="20"/>
      <w:lang w:eastAsia="ru-RU"/>
    </w:rPr>
  </w:style>
  <w:style w:type="paragraph" w:styleId="a4">
    <w:name w:val="annotation text"/>
    <w:basedOn w:val="a"/>
    <w:link w:val="a3"/>
    <w:uiPriority w:val="99"/>
    <w:semiHidden/>
    <w:unhideWhenUsed/>
    <w:rsid w:val="00276CFF"/>
  </w:style>
  <w:style w:type="character" w:customStyle="1" w:styleId="a5">
    <w:name w:val="Верхний колонтитул Знак"/>
    <w:basedOn w:val="a0"/>
    <w:link w:val="a6"/>
    <w:uiPriority w:val="99"/>
    <w:semiHidden/>
    <w:rsid w:val="00276CFF"/>
    <w:rPr>
      <w:rFonts w:ascii="Arial" w:eastAsia="Times New Roman" w:hAnsi="Arial" w:cs="Arial"/>
      <w:sz w:val="20"/>
      <w:szCs w:val="20"/>
      <w:lang w:eastAsia="ar-SA"/>
    </w:rPr>
  </w:style>
  <w:style w:type="paragraph" w:styleId="a6">
    <w:name w:val="header"/>
    <w:basedOn w:val="a"/>
    <w:link w:val="a5"/>
    <w:uiPriority w:val="99"/>
    <w:semiHidden/>
    <w:unhideWhenUsed/>
    <w:rsid w:val="00276CFF"/>
    <w:pPr>
      <w:tabs>
        <w:tab w:val="center" w:pos="4677"/>
        <w:tab w:val="right" w:pos="9355"/>
      </w:tabs>
      <w:suppressAutoHyphens/>
      <w:autoSpaceDE/>
      <w:autoSpaceDN/>
    </w:pPr>
    <w:rPr>
      <w:rFonts w:ascii="Arial" w:hAnsi="Arial" w:cs="Arial"/>
      <w:lang w:eastAsia="ar-SA"/>
    </w:rPr>
  </w:style>
  <w:style w:type="character" w:customStyle="1" w:styleId="a7">
    <w:name w:val="Основной текст Знак"/>
    <w:basedOn w:val="a0"/>
    <w:link w:val="a8"/>
    <w:uiPriority w:val="99"/>
    <w:semiHidden/>
    <w:rsid w:val="00276CFF"/>
    <w:rPr>
      <w:rFonts w:ascii="Times New Roman" w:eastAsia="Times New Roman" w:hAnsi="Times New Roman" w:cs="Times New Roman"/>
      <w:sz w:val="24"/>
      <w:szCs w:val="24"/>
      <w:lang w:eastAsia="ru-RU"/>
    </w:rPr>
  </w:style>
  <w:style w:type="paragraph" w:styleId="a8">
    <w:name w:val="Body Text"/>
    <w:basedOn w:val="a"/>
    <w:link w:val="a7"/>
    <w:uiPriority w:val="99"/>
    <w:semiHidden/>
    <w:unhideWhenUsed/>
    <w:rsid w:val="00276CFF"/>
    <w:pPr>
      <w:jc w:val="center"/>
    </w:pPr>
    <w:rPr>
      <w:sz w:val="24"/>
      <w:szCs w:val="24"/>
    </w:rPr>
  </w:style>
  <w:style w:type="character" w:customStyle="1" w:styleId="2">
    <w:name w:val="Основной текст 2 Знак"/>
    <w:basedOn w:val="a0"/>
    <w:link w:val="20"/>
    <w:uiPriority w:val="99"/>
    <w:semiHidden/>
    <w:rsid w:val="00276CFF"/>
    <w:rPr>
      <w:rFonts w:ascii="Times New Roman" w:eastAsia="Times New Roman" w:hAnsi="Times New Roman" w:cs="Times New Roman"/>
      <w:lang w:eastAsia="ru-RU"/>
    </w:rPr>
  </w:style>
  <w:style w:type="paragraph" w:styleId="20">
    <w:name w:val="Body Text 2"/>
    <w:basedOn w:val="a"/>
    <w:link w:val="2"/>
    <w:uiPriority w:val="99"/>
    <w:semiHidden/>
    <w:unhideWhenUsed/>
    <w:rsid w:val="00276CFF"/>
    <w:pPr>
      <w:jc w:val="center"/>
    </w:pPr>
    <w:rPr>
      <w:sz w:val="22"/>
      <w:szCs w:val="22"/>
    </w:rPr>
  </w:style>
  <w:style w:type="character" w:customStyle="1" w:styleId="a9">
    <w:name w:val="Тема примечания Знак"/>
    <w:basedOn w:val="a3"/>
    <w:link w:val="aa"/>
    <w:uiPriority w:val="99"/>
    <w:semiHidden/>
    <w:rsid w:val="00276CFF"/>
    <w:rPr>
      <w:rFonts w:ascii="Times New Roman" w:eastAsia="Times New Roman" w:hAnsi="Times New Roman" w:cs="Times New Roman"/>
      <w:b/>
      <w:bCs/>
      <w:sz w:val="20"/>
      <w:szCs w:val="20"/>
      <w:lang w:eastAsia="ru-RU"/>
    </w:rPr>
  </w:style>
  <w:style w:type="paragraph" w:styleId="aa">
    <w:name w:val="annotation subject"/>
    <w:basedOn w:val="a4"/>
    <w:next w:val="a4"/>
    <w:link w:val="a9"/>
    <w:uiPriority w:val="99"/>
    <w:semiHidden/>
    <w:unhideWhenUsed/>
    <w:rsid w:val="00276C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672185">
      <w:bodyDiv w:val="1"/>
      <w:marLeft w:val="0"/>
      <w:marRight w:val="0"/>
      <w:marTop w:val="0"/>
      <w:marBottom w:val="0"/>
      <w:divBdr>
        <w:top w:val="none" w:sz="0" w:space="0" w:color="auto"/>
        <w:left w:val="none" w:sz="0" w:space="0" w:color="auto"/>
        <w:bottom w:val="none" w:sz="0" w:space="0" w:color="auto"/>
        <w:right w:val="none" w:sz="0" w:space="0" w:color="auto"/>
      </w:divBdr>
    </w:div>
    <w:div w:id="203457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10204</Words>
  <Characters>58169</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2024-07-03T05:40:00Z</dcterms:created>
  <dcterms:modified xsi:type="dcterms:W3CDTF">2024-07-04T05:45:00Z</dcterms:modified>
</cp:coreProperties>
</file>