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46AB8F9E" w14:textId="77777777" w:rsidR="00D66904" w:rsidRPr="003179F8" w:rsidRDefault="00D66904" w:rsidP="00D66904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3EB182C8" w14:textId="77777777" w:rsidR="00D66904" w:rsidRPr="003179F8" w:rsidRDefault="00D66904" w:rsidP="00D66904">
      <w:pPr>
        <w:rPr>
          <w:sz w:val="24"/>
          <w:szCs w:val="24"/>
        </w:rPr>
      </w:pPr>
    </w:p>
    <w:p w14:paraId="2D7CF144" w14:textId="7EF1C996" w:rsidR="0071579F" w:rsidRPr="008461F6" w:rsidRDefault="00D66904" w:rsidP="008461F6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RO"/>
        </w:rPr>
      </w:pPr>
      <w:r w:rsidRPr="00C8414B">
        <w:rPr>
          <w:b/>
          <w:sz w:val="24"/>
          <w:szCs w:val="24"/>
        </w:rPr>
        <w:t>privind achiziționarea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achiziţionarea sistemului integrat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de telemedicină și media educațională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în cadrul proiectului ”CROSS-border EDUcational Network for Orofacial pain and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Craniomandibular disorders”,</w:t>
      </w:r>
      <w:r w:rsidR="008461F6">
        <w:rPr>
          <w:b/>
          <w:sz w:val="24"/>
          <w:szCs w:val="24"/>
          <w:lang w:val="ro-RO"/>
        </w:rPr>
        <w:t xml:space="preserve"> </w:t>
      </w:r>
      <w:r w:rsidR="008461F6" w:rsidRPr="008461F6">
        <w:rPr>
          <w:b/>
          <w:sz w:val="24"/>
          <w:szCs w:val="24"/>
          <w:lang w:val="ro-RO"/>
        </w:rPr>
        <w:t>codul proiectului ROMD00337</w:t>
      </w:r>
      <w:r w:rsidR="008A6CB2">
        <w:rPr>
          <w:b/>
          <w:sz w:val="24"/>
          <w:szCs w:val="24"/>
        </w:rPr>
        <w:t>,</w:t>
      </w:r>
      <w:r w:rsidRPr="00C8414B">
        <w:rPr>
          <w:b/>
          <w:sz w:val="24"/>
          <w:szCs w:val="24"/>
        </w:rPr>
        <w:t xml:space="preserve"> prin procedura de achiziție prin cererea ofertelor de prețuri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D6EB6D1" w14:textId="3166495E" w:rsidR="00D66904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2D4093F2" w14:textId="42850808" w:rsidR="0090083E" w:rsidRPr="003179F8" w:rsidRDefault="0090083E" w:rsidP="00DA20A0">
      <w:pPr>
        <w:pStyle w:val="aa"/>
        <w:numPr>
          <w:ilvl w:val="0"/>
          <w:numId w:val="37"/>
        </w:numPr>
        <w:tabs>
          <w:tab w:val="right" w:pos="9531"/>
        </w:tabs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contractante: </w:t>
      </w:r>
      <w:r w:rsidR="00DA20A0" w:rsidRPr="003179F8">
        <w:rPr>
          <w:sz w:val="24"/>
          <w:szCs w:val="24"/>
        </w:rPr>
        <w:t xml:space="preserve">Instituția Publică Universitatea de Stat de Medicină și Farmacie </w:t>
      </w:r>
      <w:r w:rsidR="005569E2"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59BB94D3" w14:textId="4BC1DEA9" w:rsidR="00B27D26" w:rsidRPr="002A38F7" w:rsidRDefault="0062221E" w:rsidP="002A38F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"/>
        <w:gridCol w:w="1260"/>
        <w:gridCol w:w="1887"/>
        <w:gridCol w:w="1134"/>
        <w:gridCol w:w="1134"/>
        <w:gridCol w:w="2551"/>
        <w:gridCol w:w="1134"/>
      </w:tblGrid>
      <w:tr w:rsidR="00905500" w:rsidRPr="003179F8" w14:paraId="3EFDCDCD" w14:textId="77777777" w:rsidTr="002A38F7">
        <w:trPr>
          <w:trHeight w:val="63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2A38F7">
            <w:pPr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409C48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2A38F7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2A38F7">
            <w:pPr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2A38F7">
            <w:pPr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8F67DA" w:rsidRPr="003179F8" w14:paraId="0095F799" w14:textId="77777777" w:rsidTr="002A38F7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8F67DA" w:rsidRPr="003179F8" w:rsidRDefault="008F67DA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2E0482F" w:rsidR="008F67DA" w:rsidRPr="000402BB" w:rsidRDefault="008F67DA" w:rsidP="008461F6">
            <w:pPr>
              <w:jc w:val="center"/>
              <w:rPr>
                <w:sz w:val="24"/>
                <w:szCs w:val="24"/>
              </w:rPr>
            </w:pPr>
            <w:r w:rsidRPr="008461F6">
              <w:rPr>
                <w:sz w:val="24"/>
                <w:szCs w:val="24"/>
              </w:rPr>
              <w:t>32232000-8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2C6519DE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</w:t>
            </w:r>
            <w:r w:rsidRPr="008F67DA">
              <w:rPr>
                <w:bCs/>
                <w:sz w:val="24"/>
                <w:szCs w:val="24"/>
              </w:rPr>
              <w:t xml:space="preserve">istem integrat de telemedicină și media educațională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ED1F" w14:textId="6275724A" w:rsidR="008F67DA" w:rsidRPr="003179F8" w:rsidRDefault="008F67DA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2A915F7" w:rsidR="008F67DA" w:rsidRPr="003179F8" w:rsidRDefault="008F67DA" w:rsidP="008F67DA">
            <w:pPr>
              <w:pStyle w:val="aa"/>
              <w:ind w:left="-104" w:right="-11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310213,78</w:t>
            </w:r>
          </w:p>
        </w:tc>
      </w:tr>
      <w:tr w:rsidR="00461AB0" w:rsidRPr="003179F8" w14:paraId="690EC4CD" w14:textId="77777777" w:rsidTr="002A38F7">
        <w:trPr>
          <w:trHeight w:val="126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14A904E" w:rsidR="00461AB0" w:rsidRPr="003179F8" w:rsidRDefault="008F67DA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 w:rsidRPr="008F67DA">
              <w:rPr>
                <w:sz w:val="24"/>
                <w:szCs w:val="24"/>
              </w:rPr>
              <w:t>310213,78</w:t>
            </w:r>
          </w:p>
        </w:tc>
      </w:tr>
    </w:tbl>
    <w:p w14:paraId="4C605E27" w14:textId="396CA872" w:rsidR="00692254" w:rsidRPr="002A38F7" w:rsidRDefault="002A38F7" w:rsidP="002A38F7">
      <w:pPr>
        <w:jc w:val="both"/>
        <w:rPr>
          <w:b/>
          <w:i/>
          <w:iCs/>
          <w:sz w:val="24"/>
          <w:szCs w:val="24"/>
        </w:rPr>
      </w:pPr>
      <w:r w:rsidRPr="002A38F7">
        <w:rPr>
          <w:b/>
          <w:i/>
          <w:iCs/>
          <w:sz w:val="24"/>
          <w:szCs w:val="24"/>
        </w:rPr>
        <w:t xml:space="preserve">NOTĂ: Sistemul integrat de telemedicină și media educațională se achiziționează conform proiectului de asistență externă ”EduNoc-Cross-border EDUcational Network for Orofacial Pain and Craniomandibular Disorders,  și urmează a fi scutit de TVA conform Anexei nr.1 la HG 246 din 08.04.2010 și HG 448/2025 din 16.07.2025 </w:t>
      </w:r>
      <w:r w:rsidRPr="002A38F7">
        <w:rPr>
          <w:b/>
          <w:i/>
          <w:iCs/>
          <w:sz w:val="24"/>
          <w:szCs w:val="24"/>
          <w:lang w:val="it-IT"/>
        </w:rPr>
        <w:t>(293 </w:t>
      </w:r>
      <w:r w:rsidRPr="002A38F7">
        <w:rPr>
          <w:b/>
          <w:i/>
          <w:iCs/>
          <w:sz w:val="24"/>
          <w:szCs w:val="24"/>
          <w:vertAlign w:val="superscript"/>
          <w:lang w:val="it-IT"/>
        </w:rPr>
        <w:t>570</w:t>
      </w:r>
      <w:r w:rsidRPr="002A38F7">
        <w:rPr>
          <w:b/>
          <w:i/>
          <w:iCs/>
          <w:sz w:val="24"/>
          <w:szCs w:val="24"/>
          <w:lang w:val="it-IT"/>
        </w:rPr>
        <w:t xml:space="preserve"> 872113005638)</w:t>
      </w:r>
    </w:p>
    <w:p w14:paraId="0C0DC0FD" w14:textId="77777777" w:rsidR="002A38F7" w:rsidRPr="003179F8" w:rsidRDefault="002A38F7" w:rsidP="002A38F7">
      <w:pPr>
        <w:jc w:val="both"/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161CD82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8A6CB2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7913D671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6817C1" w:rsidRPr="006817C1">
        <w:rPr>
          <w:sz w:val="24"/>
          <w:szCs w:val="24"/>
          <w:lang w:eastAsia="en-US"/>
        </w:rPr>
        <w:t>maxim 60 zile din momentul semnării contractului, la sediul indicat de către Cumpărător</w:t>
      </w:r>
      <w:r w:rsidR="00C619DA" w:rsidRPr="00C2653E">
        <w:rPr>
          <w:sz w:val="24"/>
          <w:szCs w:val="24"/>
          <w:lang w:eastAsia="en-US"/>
        </w:rPr>
        <w:t>.</w:t>
      </w:r>
    </w:p>
    <w:bookmarkEnd w:id="2"/>
    <w:p w14:paraId="5B7C67F4" w14:textId="5F95C13E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FA3BFA">
        <w:rPr>
          <w:sz w:val="24"/>
          <w:szCs w:val="24"/>
          <w:shd w:val="clear" w:color="auto" w:fill="FFFFFF" w:themeFill="background1"/>
        </w:rPr>
        <w:t>31.03</w:t>
      </w:r>
      <w:r w:rsidR="006817C1">
        <w:rPr>
          <w:sz w:val="24"/>
          <w:szCs w:val="24"/>
          <w:shd w:val="clear" w:color="auto" w:fill="FFFFFF" w:themeFill="background1"/>
        </w:rPr>
        <w:t>.2026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3179F8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6817C1" w:rsidRPr="003179F8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634719B4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Specificații tehnice, conform Anexei nr. 22, completat integral, cu denumirea modelului (model/cod de referință care asigură identificarea unică a produsului), producător, țară de origine, specificarea tehnică deplină propusă de către ofertant, semnat electronic de către operatorul economic. Necompletarea sau lipsa rubricilor menționate, precum și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7C688B99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Specificații de preț, conform Anexei nr. 23, completat integral, inclusiv rubrica ”Termenul de livrare”, semnat electronic de către operatorul economic. Necompletarea sau lipsa rubricii menționate, precum și completarea necorespunzătoare a Anexei va atrage după sine respingerea ofertei: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5D28B7A1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>completat conform Formularului standard plasat pe platforma electronică,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32D37C63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1 % din valoarea ofertei, fără TVA, sub formă de transfer la contul bancar al Autorității contractante, ordin de plată, 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817C1" w:rsidRPr="003179F8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6817C1" w:rsidRPr="003179F8" w:rsidRDefault="006817C1" w:rsidP="006817C1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6817C1" w:rsidRPr="003179F8" w:rsidRDefault="006817C1" w:rsidP="006817C1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1B180A30" w:rsidR="006817C1" w:rsidRPr="006817C1" w:rsidRDefault="006817C1" w:rsidP="006817C1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62B00DE5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26C17D6C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4ADEBA56" w:rsidR="0034745E" w:rsidRPr="003179F8" w:rsidRDefault="008A6CB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  <w:r w:rsidRPr="008A6CB2">
              <w:rPr>
                <w:sz w:val="24"/>
                <w:szCs w:val="24"/>
                <w:lang w:eastAsia="en-US"/>
              </w:rPr>
              <w:t>nformați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8A6CB2">
              <w:rPr>
                <w:sz w:val="24"/>
                <w:szCs w:val="24"/>
                <w:lang w:eastAsia="en-US"/>
              </w:rPr>
              <w:t xml:space="preserve"> cu privire la restanța </w:t>
            </w:r>
            <w:r>
              <w:rPr>
                <w:sz w:val="24"/>
                <w:szCs w:val="24"/>
                <w:lang w:eastAsia="en-US"/>
              </w:rPr>
              <w:t>ofertantului</w:t>
            </w:r>
            <w:r w:rsidRPr="008A6CB2">
              <w:rPr>
                <w:sz w:val="24"/>
                <w:szCs w:val="24"/>
                <w:lang w:eastAsia="en-US"/>
              </w:rPr>
              <w:t xml:space="preserve">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498F626" w14:textId="4DCE2399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7B27D064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7F97CCD2" w14:textId="17B36B91" w:rsidR="00AF2F62" w:rsidRPr="003179F8" w:rsidRDefault="00AF2F62" w:rsidP="00C0043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ului </w:t>
            </w:r>
            <w:hyperlink r:id="rId11" w:history="1">
              <w:r w:rsidR="00C00433" w:rsidRPr="00657548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3179F8">
              <w:rPr>
                <w:sz w:val="24"/>
                <w:szCs w:val="24"/>
                <w:lang w:eastAsia="en-US"/>
              </w:rPr>
              <w:t>,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la momentul deschiderii ofertelor.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 xml:space="preserve">În cazul în care în urma </w:t>
            </w:r>
            <w:r w:rsidRPr="003179F8">
              <w:rPr>
                <w:sz w:val="24"/>
                <w:szCs w:val="24"/>
                <w:lang w:eastAsia="en-US"/>
              </w:rPr>
              <w:lastRenderedPageBreak/>
              <w:t>accesării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link-ului, va fi generată informația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conform căreia operatorul</w:t>
            </w:r>
          </w:p>
          <w:p w14:paraId="7D99A280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economic înregistrează restanță</w:t>
            </w:r>
          </w:p>
          <w:p w14:paraId="2382432D" w14:textId="718302C5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față de buget, oferta acestuia va fi respinsă</w:t>
            </w:r>
            <w:r w:rsidR="006817C1">
              <w:rPr>
                <w:sz w:val="24"/>
                <w:szCs w:val="24"/>
                <w:lang w:eastAsia="en-US"/>
              </w:rPr>
              <w:t>,</w:t>
            </w:r>
            <w:r w:rsidR="00F745B9">
              <w:rPr>
                <w:sz w:val="24"/>
                <w:szCs w:val="24"/>
                <w:lang w:eastAsia="en-US"/>
              </w:rPr>
              <w:t xml:space="preserve"> sau </w:t>
            </w:r>
            <w:r w:rsidR="006817C1">
              <w:rPr>
                <w:sz w:val="24"/>
                <w:szCs w:val="24"/>
                <w:lang w:eastAsia="en-US"/>
              </w:rPr>
              <w:t xml:space="preserve">prezentarea </w:t>
            </w:r>
            <w:r w:rsidR="008A6CB2">
              <w:rPr>
                <w:sz w:val="24"/>
                <w:szCs w:val="24"/>
                <w:lang w:eastAsia="en-US"/>
              </w:rPr>
              <w:t>C</w:t>
            </w:r>
            <w:r w:rsidR="008A6CB2" w:rsidRPr="008A6CB2">
              <w:rPr>
                <w:sz w:val="24"/>
                <w:szCs w:val="24"/>
                <w:lang w:eastAsia="en-US"/>
              </w:rPr>
              <w:t>ertificatul</w:t>
            </w:r>
            <w:r w:rsidR="006817C1">
              <w:rPr>
                <w:sz w:val="24"/>
                <w:szCs w:val="24"/>
                <w:lang w:eastAsia="en-US"/>
              </w:rPr>
              <w:t>ui</w:t>
            </w:r>
            <w:r w:rsidR="008A6CB2" w:rsidRPr="008A6CB2">
              <w:rPr>
                <w:sz w:val="24"/>
                <w:szCs w:val="24"/>
                <w:lang w:eastAsia="en-US"/>
              </w:rPr>
              <w:t xml:space="preserve"> privind lipsa sau existența restanțelor față de buget</w:t>
            </w:r>
            <w:r w:rsidR="008A6CB2">
              <w:rPr>
                <w:sz w:val="24"/>
                <w:szCs w:val="24"/>
                <w:lang w:eastAsia="en-US"/>
              </w:rPr>
              <w:t xml:space="preserve">, </w:t>
            </w:r>
            <w:r w:rsidR="00F745B9">
              <w:rPr>
                <w:sz w:val="24"/>
                <w:szCs w:val="24"/>
                <w:lang w:eastAsia="en-US"/>
              </w:rPr>
              <w:t>eliberat de Inspectoratul Fiscal, valabil la momentul deschiderii ofertelor.</w:t>
            </w:r>
          </w:p>
          <w:p w14:paraId="2694005F" w14:textId="22BC6BB5" w:rsidR="0034745E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6817C1" w:rsidRPr="003179F8" w14:paraId="1DA31EB7" w14:textId="77777777" w:rsidTr="00131E14">
        <w:tc>
          <w:tcPr>
            <w:tcW w:w="851" w:type="dxa"/>
          </w:tcPr>
          <w:p w14:paraId="45C88972" w14:textId="7690C7D0" w:rsidR="006817C1" w:rsidRPr="003179F8" w:rsidRDefault="006817C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  <w:shd w:val="clear" w:color="auto" w:fill="FFFFFF" w:themeFill="background1"/>
          </w:tcPr>
          <w:p w14:paraId="394DAA97" w14:textId="45B4D2C3" w:rsidR="006817C1" w:rsidRPr="003179F8" w:rsidRDefault="006817C1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6817C1">
              <w:rPr>
                <w:sz w:val="24"/>
                <w:szCs w:val="24"/>
                <w:lang w:eastAsia="en-US"/>
              </w:rPr>
              <w:t>Situații financiare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739623F7" w14:textId="5F9B86D2" w:rsidR="006817C1" w:rsidRPr="003179F8" w:rsidRDefault="006817C1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6817C1">
              <w:rPr>
                <w:sz w:val="24"/>
                <w:szCs w:val="24"/>
              </w:rPr>
              <w:t>pentru perioada de gestiune anterioară, aprobat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de către Direcția Generală pentru Statistică sau însoțite de recipisa de primire de către Direcția Generală pentru Statistică,  în cazul prezentării Situațiilor financiare online, semnat</w:t>
            </w:r>
            <w:r>
              <w:rPr>
                <w:sz w:val="24"/>
                <w:szCs w:val="24"/>
              </w:rPr>
              <w:t>e</w:t>
            </w:r>
            <w:r w:rsidRPr="006817C1">
              <w:rPr>
                <w:sz w:val="24"/>
                <w:szCs w:val="24"/>
              </w:rPr>
              <w:t xml:space="preserve">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1EEB503" w14:textId="7C7CF537" w:rsidR="006817C1" w:rsidRPr="003179F8" w:rsidRDefault="006817C1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2235B591" w:rsidR="002226F2" w:rsidRPr="003179F8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22A233EA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29BAD19F" w:rsidR="00600CAB" w:rsidRPr="003179F8" w:rsidRDefault="00C00433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817C1" w:rsidRPr="003179F8" w14:paraId="4A815071" w14:textId="77777777" w:rsidTr="00131E14">
        <w:tc>
          <w:tcPr>
            <w:tcW w:w="851" w:type="dxa"/>
          </w:tcPr>
          <w:p w14:paraId="58DB8ECA" w14:textId="4903B08C" w:rsidR="006817C1" w:rsidRDefault="006817C1" w:rsidP="006817C1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2835" w:type="dxa"/>
            <w:shd w:val="clear" w:color="auto" w:fill="FFFFFF" w:themeFill="background1"/>
          </w:tcPr>
          <w:p w14:paraId="7A01BC30" w14:textId="760E1521" w:rsidR="006817C1" w:rsidRPr="003179F8" w:rsidRDefault="006817C1" w:rsidP="006817C1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 w:rsidR="00820E8C">
              <w:rPr>
                <w:sz w:val="24"/>
                <w:szCs w:val="24"/>
                <w:lang w:eastAsia="en-US"/>
              </w:rPr>
              <w:t>e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4111" w:type="dxa"/>
            <w:shd w:val="clear" w:color="auto" w:fill="FFFFFF" w:themeFill="background1"/>
          </w:tcPr>
          <w:p w14:paraId="2F9D715A" w14:textId="36DF45BF" w:rsidR="006817C1" w:rsidRPr="003179F8" w:rsidRDefault="006817C1" w:rsidP="006817C1">
            <w:pPr>
              <w:rPr>
                <w:sz w:val="24"/>
                <w:szCs w:val="24"/>
              </w:rPr>
            </w:pPr>
            <w:r w:rsidRPr="00A43CAB">
              <w:rPr>
                <w:sz w:val="24"/>
                <w:szCs w:val="24"/>
              </w:rPr>
              <w:t xml:space="preserve">conform Anexei nr. 12, </w:t>
            </w:r>
            <w:r w:rsidRPr="00A43CAB">
              <w:rPr>
                <w:sz w:val="24"/>
                <w:szCs w:val="24"/>
                <w:lang w:eastAsia="en-US"/>
              </w:rPr>
              <w:t>ce confirmă deținerea experienței specifice de minim 3 ani în livrarea bunurilor similare,</w:t>
            </w:r>
            <w:r w:rsidRPr="00A43CAB">
              <w:rPr>
                <w:sz w:val="24"/>
                <w:szCs w:val="24"/>
              </w:rPr>
              <w:t xml:space="preserve"> confirmată prin anexarea</w:t>
            </w:r>
            <w:r>
              <w:rPr>
                <w:sz w:val="24"/>
                <w:szCs w:val="24"/>
              </w:rPr>
              <w:t xml:space="preserve"> copiilor contractelor, facturilor și actelor de primire-predare</w:t>
            </w:r>
            <w:r w:rsidRPr="00A43CAB">
              <w:rPr>
                <w:sz w:val="24"/>
                <w:szCs w:val="24"/>
              </w:rPr>
              <w:t>, semnate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6126389" w14:textId="5B8F867F" w:rsidR="006817C1" w:rsidRPr="003179F8" w:rsidRDefault="006817C1" w:rsidP="006817C1">
            <w:pPr>
              <w:jc w:val="center"/>
              <w:rPr>
                <w:iCs/>
                <w:sz w:val="24"/>
                <w:szCs w:val="24"/>
              </w:rPr>
            </w:pPr>
            <w:r w:rsidRPr="006817C1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424CC7E9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484C1F26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66B6816F" w:rsidR="00600CAB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77DBC4DD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6B6184FA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401524C3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76439A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820E8C" w:rsidRPr="003179F8" w14:paraId="746A1D60" w14:textId="77777777" w:rsidTr="00131E14">
        <w:tc>
          <w:tcPr>
            <w:tcW w:w="851" w:type="dxa"/>
          </w:tcPr>
          <w:p w14:paraId="2B3267F1" w14:textId="2357709B" w:rsidR="00820E8C" w:rsidRPr="003179F8" w:rsidRDefault="0076439A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835" w:type="dxa"/>
            <w:shd w:val="clear" w:color="auto" w:fill="FFFFFF" w:themeFill="background1"/>
          </w:tcPr>
          <w:p w14:paraId="47CA52CE" w14:textId="3A62699D" w:rsidR="00820E8C" w:rsidRPr="003179F8" w:rsidRDefault="0076439A" w:rsidP="00820E8C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76439A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76439A">
              <w:rPr>
                <w:color w:val="000000" w:themeColor="text1"/>
                <w:sz w:val="24"/>
                <w:szCs w:val="24"/>
              </w:rPr>
              <w:t xml:space="preserve"> privind confirmarea respectării cerințelor suplimentare de calificare</w:t>
            </w:r>
          </w:p>
        </w:tc>
        <w:tc>
          <w:tcPr>
            <w:tcW w:w="4111" w:type="dxa"/>
            <w:shd w:val="clear" w:color="auto" w:fill="FFFFFF" w:themeFill="background1"/>
          </w:tcPr>
          <w:p w14:paraId="04E98B44" w14:textId="2ECF6654" w:rsidR="0076439A" w:rsidRPr="0076439A" w:rsidRDefault="0076439A" w:rsidP="00764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76439A">
              <w:rPr>
                <w:sz w:val="24"/>
                <w:szCs w:val="24"/>
              </w:rPr>
              <w:t>asigurarea descărcării bunurilor la sediul indicat de către Cumpărător;</w:t>
            </w:r>
          </w:p>
          <w:p w14:paraId="0E90583E" w14:textId="665E3E4B" w:rsidR="0076439A" w:rsidRPr="0076439A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76439A">
              <w:rPr>
                <w:sz w:val="24"/>
                <w:szCs w:val="24"/>
              </w:rPr>
              <w:t xml:space="preserve">asigurarea service-ului în perioada de garanție a bunurilor, cu timpul maxim de intervenție 24 ore, cu suportarea </w:t>
            </w:r>
            <w:r w:rsidRPr="0076439A">
              <w:rPr>
                <w:sz w:val="24"/>
                <w:szCs w:val="24"/>
              </w:rPr>
              <w:lastRenderedPageBreak/>
              <w:t>tuturor cheltuielilor, inclusiv cheltuielile de transport</w:t>
            </w:r>
            <w:r w:rsidR="005A155B">
              <w:rPr>
                <w:sz w:val="24"/>
                <w:szCs w:val="24"/>
              </w:rPr>
              <w:t>,</w:t>
            </w:r>
          </w:p>
          <w:p w14:paraId="37D782E7" w14:textId="52960043" w:rsidR="00820E8C" w:rsidRPr="003179F8" w:rsidRDefault="0076439A" w:rsidP="0076439A">
            <w:pPr>
              <w:rPr>
                <w:sz w:val="24"/>
                <w:szCs w:val="24"/>
              </w:rPr>
            </w:pPr>
            <w:r w:rsidRPr="0076439A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61C59821" w14:textId="0511238F" w:rsidR="00820E8C" w:rsidRPr="003179F8" w:rsidRDefault="00820E8C" w:rsidP="00022DD8">
            <w:pPr>
              <w:jc w:val="center"/>
              <w:rPr>
                <w:iCs/>
                <w:sz w:val="24"/>
                <w:szCs w:val="24"/>
              </w:rPr>
            </w:pPr>
            <w:r w:rsidRPr="00820E8C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20E8C" w:rsidRPr="003179F8" w14:paraId="5BBAF12B" w14:textId="77777777" w:rsidTr="00131E14">
        <w:tc>
          <w:tcPr>
            <w:tcW w:w="851" w:type="dxa"/>
          </w:tcPr>
          <w:p w14:paraId="28682D16" w14:textId="4F957C31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F967444" w14:textId="1F0F4CDB" w:rsidR="00820E8C" w:rsidRPr="003179F8" w:rsidRDefault="00820E8C" w:rsidP="00820E8C">
            <w:pPr>
              <w:ind w:right="-108"/>
              <w:rPr>
                <w:sz w:val="24"/>
                <w:szCs w:val="24"/>
              </w:rPr>
            </w:pPr>
            <w:r w:rsidRPr="00B03CD7">
              <w:rPr>
                <w:color w:val="222222"/>
                <w:sz w:val="24"/>
                <w:szCs w:val="24"/>
                <w:lang w:val="ro-RO"/>
              </w:rPr>
              <w:t>Declaraţie de la producător/ distribuitor privind existenţa unui service centru oficial pe teritoriul Republicii Moldova sau prezentarea unui contract cu un asemenea service centru</w:t>
            </w:r>
          </w:p>
        </w:tc>
        <w:tc>
          <w:tcPr>
            <w:tcW w:w="4111" w:type="dxa"/>
            <w:shd w:val="clear" w:color="auto" w:fill="FFFFFF" w:themeFill="background1"/>
          </w:tcPr>
          <w:p w14:paraId="09F7354A" w14:textId="73C3FBD0" w:rsidR="00820E8C" w:rsidRPr="003179F8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sz w:val="24"/>
                <w:szCs w:val="24"/>
              </w:rPr>
              <w:t>semnată electronic de către operatorul economic;</w:t>
            </w:r>
          </w:p>
        </w:tc>
        <w:tc>
          <w:tcPr>
            <w:tcW w:w="2126" w:type="dxa"/>
            <w:shd w:val="clear" w:color="auto" w:fill="FFFFFF" w:themeFill="background1"/>
          </w:tcPr>
          <w:p w14:paraId="6BC41087" w14:textId="401F2C63" w:rsidR="00820E8C" w:rsidRPr="003179F8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 w:rsidRPr="0037100D">
              <w:rPr>
                <w:iCs/>
                <w:sz w:val="24"/>
                <w:szCs w:val="24"/>
              </w:rPr>
              <w:t>Obligatoriu</w:t>
            </w:r>
          </w:p>
        </w:tc>
      </w:tr>
      <w:tr w:rsidR="00820E8C" w:rsidRPr="003179F8" w14:paraId="25D63692" w14:textId="77777777" w:rsidTr="00131E14">
        <w:tc>
          <w:tcPr>
            <w:tcW w:w="851" w:type="dxa"/>
          </w:tcPr>
          <w:p w14:paraId="3627F6BD" w14:textId="4CB7393E" w:rsidR="00820E8C" w:rsidRPr="003179F8" w:rsidRDefault="0076439A" w:rsidP="00820E8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363186FA" w14:textId="19BFBB7B" w:rsidR="00820E8C" w:rsidRPr="00820E8C" w:rsidRDefault="00820E8C" w:rsidP="00820E8C">
            <w:pPr>
              <w:ind w:right="-108"/>
              <w:rPr>
                <w:color w:val="222222"/>
                <w:sz w:val="24"/>
                <w:szCs w:val="24"/>
                <w:lang w:val="ro-RO"/>
              </w:rPr>
            </w:pPr>
            <w:r w:rsidRPr="00820E8C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e</w:t>
            </w:r>
            <w:r w:rsidRPr="00820E8C">
              <w:rPr>
                <w:color w:val="000000" w:themeColor="text1"/>
                <w:sz w:val="24"/>
                <w:szCs w:val="24"/>
              </w:rPr>
              <w:t xml:space="preserve">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111" w:type="dxa"/>
            <w:shd w:val="clear" w:color="auto" w:fill="FFFFFF" w:themeFill="background1"/>
          </w:tcPr>
          <w:p w14:paraId="25140841" w14:textId="542094DE" w:rsidR="00820E8C" w:rsidRPr="00820E8C" w:rsidRDefault="00820E8C" w:rsidP="00820E8C">
            <w:pPr>
              <w:rPr>
                <w:sz w:val="24"/>
                <w:szCs w:val="24"/>
              </w:rPr>
            </w:pPr>
            <w:r w:rsidRPr="00820E8C">
              <w:rPr>
                <w:color w:val="000000"/>
                <w:sz w:val="24"/>
                <w:szCs w:val="24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C8D5A84" w14:textId="286BF80D" w:rsidR="00820E8C" w:rsidRPr="0037100D" w:rsidRDefault="00820E8C" w:rsidP="00820E8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441DEE91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304BD">
              <w:rPr>
                <w:sz w:val="24"/>
                <w:szCs w:val="24"/>
              </w:rPr>
              <w:t>7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7DBCCBF5" w:rsid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4EE97156" w14:textId="6CADC97B" w:rsidR="00DA6A6D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62175A55" w14:textId="77777777" w:rsidR="00DA6A6D" w:rsidRPr="003179F8" w:rsidRDefault="00DA6A6D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36682AFD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 xml:space="preserve">): </w:t>
      </w:r>
      <w:r w:rsidR="00FF46EE" w:rsidRPr="003179F8">
        <w:rPr>
          <w:sz w:val="24"/>
          <w:szCs w:val="24"/>
        </w:rPr>
        <w:t>licitați</w:t>
      </w:r>
      <w:r w:rsidR="006F3B65">
        <w:rPr>
          <w:sz w:val="24"/>
          <w:szCs w:val="24"/>
        </w:rPr>
        <w:t>e</w:t>
      </w:r>
      <w:r w:rsidR="00FF46EE" w:rsidRPr="003179F8">
        <w:rPr>
          <w:sz w:val="24"/>
          <w:szCs w:val="24"/>
        </w:rPr>
        <w:t xml:space="preserve"> electronică, ce se desfășoară în 3 runde succesive, pasul minim fiind de 1 % din valoarea estimată a lotului.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77777777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335049" w:rsidRPr="003179F8">
        <w:rPr>
          <w:sz w:val="24"/>
          <w:szCs w:val="24"/>
          <w:shd w:val="clear" w:color="auto" w:fill="FFFFFF" w:themeFill="background1"/>
        </w:rPr>
        <w:t>60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3AA203A4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</w:t>
      </w:r>
      <w:r w:rsidR="00B066C3">
        <w:rPr>
          <w:b/>
          <w:sz w:val="24"/>
          <w:szCs w:val="24"/>
        </w:rPr>
        <w:t xml:space="preserve"> </w:t>
      </w:r>
      <w:r w:rsidR="006F3B65" w:rsidRPr="00B066C3">
        <w:rPr>
          <w:bCs/>
          <w:sz w:val="24"/>
          <w:szCs w:val="24"/>
        </w:rPr>
        <w:t>„CROSS-border EDUcational Network for Orofacial pain and Craniomandibular disorders – CROSS-EduNOC”, cod ROMD00337</w:t>
      </w:r>
    </w:p>
    <w:p w14:paraId="3BDBE3BE" w14:textId="055D5A8F" w:rsidR="00DA6A6D" w:rsidRPr="00DA6A6D" w:rsidRDefault="005140ED" w:rsidP="00DA6A6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660A59CB" w:rsidR="005140ED" w:rsidRPr="003179F8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32557" w:rsidRPr="003179F8">
        <w:rPr>
          <w:sz w:val="24"/>
          <w:szCs w:val="24"/>
          <w:shd w:val="clear" w:color="auto" w:fill="FFFFFF" w:themeFill="background1"/>
        </w:rPr>
        <w:t>nu a fost publicat un astfel de anunț</w:t>
      </w:r>
    </w:p>
    <w:p w14:paraId="6EAEC787" w14:textId="44D3A07B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3E36A1" w:rsidRPr="003E36A1">
        <w:rPr>
          <w:bCs/>
          <w:sz w:val="24"/>
          <w:szCs w:val="24"/>
          <w:shd w:val="clear" w:color="auto" w:fill="FFFFFF" w:themeFill="background1"/>
        </w:rPr>
        <w:t>17.12.2025</w:t>
      </w:r>
    </w:p>
    <w:p w14:paraId="1D9D94EF" w14:textId="0A2200E3" w:rsidR="00F0049F" w:rsidRPr="003179F8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1AE904C" w14:textId="6B64CA6B" w:rsidR="00EB243E" w:rsidRPr="003179F8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1018642A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B066C3">
        <w:rPr>
          <w:b/>
          <w:sz w:val="24"/>
          <w:szCs w:val="24"/>
          <w:shd w:val="clear" w:color="auto" w:fill="FFFFFF" w:themeFill="background1"/>
        </w:rPr>
        <w:t>FALA VALERIU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059D3B06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066C3">
        <w:rPr>
          <w:b/>
          <w:sz w:val="24"/>
          <w:szCs w:val="24"/>
        </w:rPr>
        <w:t xml:space="preserve">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5BFA5" w14:textId="77777777" w:rsidR="00944CB6" w:rsidRPr="003179F8" w:rsidRDefault="00944CB6">
      <w:r w:rsidRPr="003179F8">
        <w:separator/>
      </w:r>
    </w:p>
  </w:endnote>
  <w:endnote w:type="continuationSeparator" w:id="0">
    <w:p w14:paraId="6A342B6E" w14:textId="77777777" w:rsidR="00944CB6" w:rsidRPr="003179F8" w:rsidRDefault="00944CB6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ABB5A" w14:textId="77777777" w:rsidR="00944CB6" w:rsidRPr="003179F8" w:rsidRDefault="00944CB6">
      <w:r w:rsidRPr="003179F8">
        <w:separator/>
      </w:r>
    </w:p>
  </w:footnote>
  <w:footnote w:type="continuationSeparator" w:id="0">
    <w:p w14:paraId="1C51FE9E" w14:textId="77777777" w:rsidR="00944CB6" w:rsidRPr="003179F8" w:rsidRDefault="00944CB6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5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9"/>
  </w:num>
  <w:num w:numId="5">
    <w:abstractNumId w:val="20"/>
  </w:num>
  <w:num w:numId="6">
    <w:abstractNumId w:val="1"/>
  </w:num>
  <w:num w:numId="7">
    <w:abstractNumId w:val="11"/>
  </w:num>
  <w:num w:numId="8">
    <w:abstractNumId w:val="32"/>
  </w:num>
  <w:num w:numId="9">
    <w:abstractNumId w:val="3"/>
  </w:num>
  <w:num w:numId="10">
    <w:abstractNumId w:val="7"/>
  </w:num>
  <w:num w:numId="11">
    <w:abstractNumId w:val="15"/>
  </w:num>
  <w:num w:numId="12">
    <w:abstractNumId w:val="34"/>
  </w:num>
  <w:num w:numId="13">
    <w:abstractNumId w:val="31"/>
  </w:num>
  <w:num w:numId="14">
    <w:abstractNumId w:val="3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3"/>
  </w:num>
  <w:num w:numId="21">
    <w:abstractNumId w:val="22"/>
  </w:num>
  <w:num w:numId="22">
    <w:abstractNumId w:val="4"/>
  </w:num>
  <w:num w:numId="23">
    <w:abstractNumId w:val="24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6"/>
  </w:num>
  <w:num w:numId="28">
    <w:abstractNumId w:val="26"/>
  </w:num>
  <w:num w:numId="29">
    <w:abstractNumId w:val="30"/>
  </w:num>
  <w:num w:numId="30">
    <w:abstractNumId w:val="28"/>
  </w:num>
  <w:num w:numId="31">
    <w:abstractNumId w:val="2"/>
  </w:num>
  <w:num w:numId="32">
    <w:abstractNumId w:val="19"/>
  </w:num>
  <w:num w:numId="33">
    <w:abstractNumId w:val="10"/>
  </w:num>
  <w:num w:numId="34">
    <w:abstractNumId w:val="25"/>
  </w:num>
  <w:num w:numId="35">
    <w:abstractNumId w:val="0"/>
  </w:num>
  <w:num w:numId="36">
    <w:abstractNumId w:val="21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2B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D10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7519"/>
    <w:rsid w:val="00161F0E"/>
    <w:rsid w:val="00166CF5"/>
    <w:rsid w:val="001679E0"/>
    <w:rsid w:val="00170C8D"/>
    <w:rsid w:val="0017594D"/>
    <w:rsid w:val="00176381"/>
    <w:rsid w:val="00177F76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1E4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34A9"/>
    <w:rsid w:val="002546EC"/>
    <w:rsid w:val="002666EC"/>
    <w:rsid w:val="00273462"/>
    <w:rsid w:val="0027663F"/>
    <w:rsid w:val="00276C33"/>
    <w:rsid w:val="00290A50"/>
    <w:rsid w:val="00294FCC"/>
    <w:rsid w:val="00295959"/>
    <w:rsid w:val="00296754"/>
    <w:rsid w:val="002977F5"/>
    <w:rsid w:val="00297F99"/>
    <w:rsid w:val="002A03A2"/>
    <w:rsid w:val="002A074C"/>
    <w:rsid w:val="002A3022"/>
    <w:rsid w:val="002A38F7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E36A1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3F29"/>
    <w:rsid w:val="004A4541"/>
    <w:rsid w:val="004A49D0"/>
    <w:rsid w:val="004C2A8F"/>
    <w:rsid w:val="004C2D79"/>
    <w:rsid w:val="004C3E08"/>
    <w:rsid w:val="004C5BB0"/>
    <w:rsid w:val="004C5F00"/>
    <w:rsid w:val="004D0AAE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37F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1060"/>
    <w:rsid w:val="00595B4F"/>
    <w:rsid w:val="00595BF9"/>
    <w:rsid w:val="005A155B"/>
    <w:rsid w:val="005A1CFA"/>
    <w:rsid w:val="005A538D"/>
    <w:rsid w:val="005B0108"/>
    <w:rsid w:val="005C726C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809B3"/>
    <w:rsid w:val="006817C1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3B65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439A"/>
    <w:rsid w:val="007652F5"/>
    <w:rsid w:val="007677E3"/>
    <w:rsid w:val="00770966"/>
    <w:rsid w:val="00781BE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20E8C"/>
    <w:rsid w:val="00830602"/>
    <w:rsid w:val="00843446"/>
    <w:rsid w:val="008461F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0734"/>
    <w:rsid w:val="008A6CB2"/>
    <w:rsid w:val="008A73B0"/>
    <w:rsid w:val="008C3FED"/>
    <w:rsid w:val="008D2856"/>
    <w:rsid w:val="008E34BE"/>
    <w:rsid w:val="008E53FD"/>
    <w:rsid w:val="008F67DA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70E"/>
    <w:rsid w:val="00943DBF"/>
    <w:rsid w:val="00944CB6"/>
    <w:rsid w:val="0094654E"/>
    <w:rsid w:val="00946C95"/>
    <w:rsid w:val="00952E4C"/>
    <w:rsid w:val="00955A08"/>
    <w:rsid w:val="00960924"/>
    <w:rsid w:val="00963759"/>
    <w:rsid w:val="00963F44"/>
    <w:rsid w:val="0096527B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66C3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4D00"/>
    <w:rsid w:val="00BC7850"/>
    <w:rsid w:val="00BD0C12"/>
    <w:rsid w:val="00BD4345"/>
    <w:rsid w:val="00BD4E39"/>
    <w:rsid w:val="00BD511D"/>
    <w:rsid w:val="00BE22A3"/>
    <w:rsid w:val="00BF471D"/>
    <w:rsid w:val="00BF666B"/>
    <w:rsid w:val="00BF71B5"/>
    <w:rsid w:val="00C00433"/>
    <w:rsid w:val="00C03320"/>
    <w:rsid w:val="00C06A78"/>
    <w:rsid w:val="00C0720B"/>
    <w:rsid w:val="00C119F8"/>
    <w:rsid w:val="00C1430D"/>
    <w:rsid w:val="00C1543C"/>
    <w:rsid w:val="00C21008"/>
    <w:rsid w:val="00C21396"/>
    <w:rsid w:val="00C21B85"/>
    <w:rsid w:val="00C22322"/>
    <w:rsid w:val="00C239BD"/>
    <w:rsid w:val="00C2653E"/>
    <w:rsid w:val="00C27032"/>
    <w:rsid w:val="00C304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14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01DD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A6A6D"/>
    <w:rsid w:val="00DB1C36"/>
    <w:rsid w:val="00DB2FA4"/>
    <w:rsid w:val="00DC0F26"/>
    <w:rsid w:val="00DC72DC"/>
    <w:rsid w:val="00DD6A5F"/>
    <w:rsid w:val="00DD75FA"/>
    <w:rsid w:val="00DE1ACC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A3BFA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5235</TotalTime>
  <Pages>6</Pages>
  <Words>2078</Words>
  <Characters>11850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264</cp:revision>
  <cp:lastPrinted>2025-12-17T13:29:00Z</cp:lastPrinted>
  <dcterms:created xsi:type="dcterms:W3CDTF">2018-10-19T13:45:00Z</dcterms:created>
  <dcterms:modified xsi:type="dcterms:W3CDTF">2025-12-17T13:29:00Z</dcterms:modified>
</cp:coreProperties>
</file>