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EC262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bookmarkStart w:id="4" w:name="_Hlk126566009"/>
    </w:p>
    <w:p w14:paraId="699FDAF1" w14:textId="398C1F6F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14:paraId="5E89F35F" w14:textId="77777777" w:rsidTr="00975E65">
        <w:tc>
          <w:tcPr>
            <w:tcW w:w="15460" w:type="dxa"/>
            <w:gridSpan w:val="8"/>
          </w:tcPr>
          <w:p w14:paraId="349F4E41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14:paraId="59B54E50" w14:textId="77777777" w:rsidTr="00975E65">
        <w:tc>
          <w:tcPr>
            <w:tcW w:w="15460" w:type="dxa"/>
            <w:gridSpan w:val="8"/>
            <w:vAlign w:val="center"/>
          </w:tcPr>
          <w:p w14:paraId="6D4A6298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14:paraId="219B4C8E" w14:textId="77777777" w:rsidTr="00975E65">
        <w:tc>
          <w:tcPr>
            <w:tcW w:w="15460" w:type="dxa"/>
            <w:gridSpan w:val="8"/>
            <w:vAlign w:val="center"/>
          </w:tcPr>
          <w:p w14:paraId="1B8A3EE3" w14:textId="75FE94C5" w:rsidR="00C244DA" w:rsidRPr="00F64001" w:rsidRDefault="00471EBD" w:rsidP="00471EBD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C244DA">
              <w:rPr>
                <w:rFonts w:ascii="Times New Roman" w:hAnsi="Times New Roman" w:cs="Times New Roman"/>
              </w:rPr>
              <w:t xml:space="preserve"> </w:t>
            </w:r>
            <w:r w:rsidR="00891DDE">
              <w:rPr>
                <w:b/>
              </w:rPr>
              <w:t>servicii</w:t>
            </w:r>
            <w:r w:rsidR="00F64001" w:rsidRPr="00F64001">
              <w:rPr>
                <w:b/>
              </w:rPr>
              <w:t xml:space="preserve"> de expertiza securității industriale a ascensoarelor a.2023</w:t>
            </w:r>
          </w:p>
        </w:tc>
      </w:tr>
      <w:tr w:rsidR="00471EBD" w14:paraId="00FC4B0E" w14:textId="77777777" w:rsidTr="00975E65">
        <w:tc>
          <w:tcPr>
            <w:tcW w:w="675" w:type="dxa"/>
          </w:tcPr>
          <w:p w14:paraId="5DD49F01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14:paraId="40E4C4C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6C443FDF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14:paraId="115342E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14:paraId="423A592E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B3A6C0E" w14:textId="77777777" w:rsidR="00471EBD" w:rsidRPr="00471EBD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B5041E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14:paraId="2A4C3507" w14:textId="77777777" w:rsidTr="00975E65">
        <w:tc>
          <w:tcPr>
            <w:tcW w:w="675" w:type="dxa"/>
            <w:vAlign w:val="center"/>
          </w:tcPr>
          <w:p w14:paraId="69D8045E" w14:textId="77777777"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14:paraId="1F2C7167" w14:textId="77777777"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14:paraId="1C21351C" w14:textId="77777777"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14:paraId="40FF4153" w14:textId="77777777"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14:paraId="1B79D1F0" w14:textId="77777777"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Default="00471EBD" w:rsidP="00471EBD">
            <w:r>
              <w:t>8</w:t>
            </w:r>
          </w:p>
        </w:tc>
      </w:tr>
      <w:tr w:rsidR="00F64001" w14:paraId="3D8A6C7D" w14:textId="77777777" w:rsidTr="006A0C47">
        <w:trPr>
          <w:trHeight w:val="319"/>
        </w:trPr>
        <w:tc>
          <w:tcPr>
            <w:tcW w:w="675" w:type="dxa"/>
            <w:vAlign w:val="center"/>
          </w:tcPr>
          <w:p w14:paraId="489B2595" w14:textId="77777777" w:rsidR="00F64001" w:rsidRDefault="00F64001" w:rsidP="00C25FA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7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DDB58A" w14:textId="765975F9" w:rsidR="00F64001" w:rsidRPr="00F64001" w:rsidRDefault="00891DDE" w:rsidP="00F64001">
            <w:pPr>
              <w:jc w:val="center"/>
              <w:rPr>
                <w:b/>
              </w:rPr>
            </w:pPr>
            <w:r>
              <w:rPr>
                <w:b/>
              </w:rPr>
              <w:t>LOTUL -1 - servicii</w:t>
            </w:r>
            <w:r w:rsidR="00F64001" w:rsidRPr="00F64001">
              <w:rPr>
                <w:b/>
              </w:rPr>
              <w:t xml:space="preserve"> de expertiza securității industriale a ascensoarelor a.2023</w:t>
            </w:r>
          </w:p>
        </w:tc>
      </w:tr>
      <w:tr w:rsidR="00F64001" w14:paraId="70AFCBBD" w14:textId="77777777" w:rsidTr="00F64001">
        <w:trPr>
          <w:trHeight w:val="319"/>
        </w:trPr>
        <w:tc>
          <w:tcPr>
            <w:tcW w:w="675" w:type="dxa"/>
            <w:vAlign w:val="center"/>
          </w:tcPr>
          <w:p w14:paraId="46C9CA1D" w14:textId="6152A0E6" w:rsidR="00F64001" w:rsidRDefault="00F64001" w:rsidP="00F64001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B9007" w14:textId="4B03E222" w:rsidR="00F64001" w:rsidRPr="00080DAA" w:rsidRDefault="00F64001" w:rsidP="00C25FA2">
            <w:r w:rsidRPr="00E55ABF">
              <w:rPr>
                <w:rFonts w:eastAsia="Calibri"/>
              </w:rPr>
              <w:t>Elaborarea programului individual de lucru pentru prelungirea termenului de exploatare a instalațiilor</w:t>
            </w:r>
          </w:p>
        </w:tc>
        <w:tc>
          <w:tcPr>
            <w:tcW w:w="1551" w:type="dxa"/>
            <w:vAlign w:val="center"/>
          </w:tcPr>
          <w:p w14:paraId="41B1400C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7F2EE97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DB7F5B7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45AC" w14:textId="5D5AB53F" w:rsidR="00F64001" w:rsidRPr="00891DDE" w:rsidRDefault="00F64001" w:rsidP="00C25FA2">
            <w:pPr>
              <w:rPr>
                <w:rFonts w:ascii="Times New Roman" w:hAnsi="Times New Roman" w:cs="Times New Roman"/>
              </w:rPr>
            </w:pPr>
            <w:r w:rsidRPr="00891DDE">
              <w:rPr>
                <w:rFonts w:eastAsia="Calibri"/>
              </w:rPr>
              <w:t xml:space="preserve">Elaborarea programului individual de lucru pentru prelungirea termenului de exploatare a instalațiilor: ascensoarelor nr. 866; 867; 1598; 2220; 2221; 5265; 5268; 5269; 6284; 6295; 6297; 6299; </w:t>
            </w:r>
            <w:r w:rsidRPr="00891DDE">
              <w:rPr>
                <w:sz w:val="24"/>
                <w:szCs w:val="24"/>
              </w:rPr>
              <w:t>6572; 6573; 6651; 6652;</w:t>
            </w:r>
          </w:p>
        </w:tc>
        <w:tc>
          <w:tcPr>
            <w:tcW w:w="1984" w:type="dxa"/>
            <w:vAlign w:val="center"/>
          </w:tcPr>
          <w:p w14:paraId="132FA94F" w14:textId="77777777" w:rsidR="00F64001" w:rsidRDefault="00F64001" w:rsidP="00C25FA2"/>
        </w:tc>
        <w:tc>
          <w:tcPr>
            <w:tcW w:w="1418" w:type="dxa"/>
            <w:vAlign w:val="center"/>
          </w:tcPr>
          <w:p w14:paraId="267EFCAA" w14:textId="77777777" w:rsidR="00F64001" w:rsidRDefault="00F64001" w:rsidP="00C25FA2"/>
        </w:tc>
      </w:tr>
      <w:tr w:rsidR="00F64001" w14:paraId="3ED438A2" w14:textId="77777777" w:rsidTr="00F64001">
        <w:trPr>
          <w:trHeight w:val="319"/>
        </w:trPr>
        <w:tc>
          <w:tcPr>
            <w:tcW w:w="675" w:type="dxa"/>
            <w:vAlign w:val="center"/>
          </w:tcPr>
          <w:p w14:paraId="3879C956" w14:textId="77777777" w:rsidR="00F64001" w:rsidRDefault="00F64001" w:rsidP="00F64001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AB61" w14:textId="6F0717A7" w:rsidR="00F64001" w:rsidRPr="00080DAA" w:rsidRDefault="00F64001" w:rsidP="00C25FA2">
            <w:r w:rsidRPr="00E55ABF">
              <w:rPr>
                <w:rFonts w:eastAsia="Calibri"/>
              </w:rPr>
              <w:t xml:space="preserve">Expertiza rezultatelor controlului nedestructiv al metalului și stării tehnice a instalației </w:t>
            </w:r>
          </w:p>
        </w:tc>
        <w:tc>
          <w:tcPr>
            <w:tcW w:w="1551" w:type="dxa"/>
            <w:vAlign w:val="center"/>
          </w:tcPr>
          <w:p w14:paraId="7A14787C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E5F1B7D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1AE8093" w14:textId="77777777" w:rsidR="00F64001" w:rsidRPr="00946E22" w:rsidRDefault="00F64001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74C1D" w14:textId="7BE81E88" w:rsidR="00F64001" w:rsidRPr="00891DDE" w:rsidRDefault="00F64001" w:rsidP="00C25FA2">
            <w:pPr>
              <w:rPr>
                <w:rFonts w:ascii="Times New Roman" w:hAnsi="Times New Roman" w:cs="Times New Roman"/>
              </w:rPr>
            </w:pPr>
            <w:r w:rsidRPr="00891DDE">
              <w:rPr>
                <w:rFonts w:eastAsia="Calibri"/>
              </w:rPr>
              <w:t>Expertiza rezultatelor controlului nedestructiv al metalului și stării tehnice a instalației: ascensoarelor nr. 866; 867; 1598; 2220; 2221; 5265; 5268; 5269; 6284; 6295; 6297; 6299; 6572; 6573; 6651; 6652;</w:t>
            </w:r>
          </w:p>
        </w:tc>
        <w:tc>
          <w:tcPr>
            <w:tcW w:w="1984" w:type="dxa"/>
            <w:vAlign w:val="center"/>
          </w:tcPr>
          <w:p w14:paraId="677FBDAA" w14:textId="77777777" w:rsidR="00F64001" w:rsidRDefault="00F64001" w:rsidP="00C25FA2"/>
        </w:tc>
        <w:tc>
          <w:tcPr>
            <w:tcW w:w="1418" w:type="dxa"/>
            <w:vAlign w:val="center"/>
          </w:tcPr>
          <w:p w14:paraId="2A9C0763" w14:textId="77777777" w:rsidR="00F64001" w:rsidRDefault="00F64001" w:rsidP="00C25FA2"/>
        </w:tc>
      </w:tr>
    </w:tbl>
    <w:p w14:paraId="04C47027" w14:textId="77777777" w:rsidR="004D3050" w:rsidRDefault="004D3050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18941A5F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EC7D348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071C72DC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bookmarkEnd w:id="4"/>
    <w:p w14:paraId="62F9D9BA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BF9A78E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1910A23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301260F" w14:textId="248A3A40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bookmarkStart w:id="5" w:name="_Hlk126566046"/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0"/>
        <w:gridCol w:w="1147"/>
        <w:gridCol w:w="2830"/>
        <w:gridCol w:w="1021"/>
        <w:gridCol w:w="896"/>
        <w:gridCol w:w="864"/>
        <w:gridCol w:w="864"/>
        <w:gridCol w:w="835"/>
        <w:gridCol w:w="835"/>
        <w:gridCol w:w="1560"/>
        <w:gridCol w:w="3382"/>
        <w:gridCol w:w="1028"/>
      </w:tblGrid>
      <w:tr w:rsidR="00471EBD" w14:paraId="57DDC5FE" w14:textId="77777777" w:rsidTr="00975E65">
        <w:tc>
          <w:tcPr>
            <w:tcW w:w="15882" w:type="dxa"/>
            <w:gridSpan w:val="12"/>
          </w:tcPr>
          <w:p w14:paraId="58F2879D" w14:textId="77777777" w:rsid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7E1DCA10" w14:textId="4BDF84B2" w:rsidR="00674EB3" w:rsidRPr="00471EBD" w:rsidRDefault="00674EB3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71EBD" w14:paraId="3D3060F8" w14:textId="77777777" w:rsidTr="00975E65">
        <w:tc>
          <w:tcPr>
            <w:tcW w:w="15882" w:type="dxa"/>
            <w:gridSpan w:val="12"/>
          </w:tcPr>
          <w:p w14:paraId="7E095C06" w14:textId="77777777" w:rsid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  <w:p w14:paraId="7201769D" w14:textId="6B4981E7" w:rsidR="00674EB3" w:rsidRPr="00471EBD" w:rsidRDefault="00674EB3" w:rsidP="00471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71EBD" w14:paraId="476D3EBE" w14:textId="77777777" w:rsidTr="00975E65">
        <w:tc>
          <w:tcPr>
            <w:tcW w:w="15882" w:type="dxa"/>
            <w:gridSpan w:val="12"/>
          </w:tcPr>
          <w:p w14:paraId="451EDBB5" w14:textId="77777777" w:rsidR="00674EB3" w:rsidRDefault="00674EB3" w:rsidP="00080DA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2D84A47" w14:textId="603360E6" w:rsidR="00080DAA" w:rsidRDefault="00471EBD" w:rsidP="00080DAA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080DAA" w:rsidRPr="00C244D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891DDE">
              <w:rPr>
                <w:rFonts w:ascii="Times New Roman" w:hAnsi="Times New Roman" w:cs="Times New Roman"/>
                <w:b/>
                <w:i/>
              </w:rPr>
              <w:t>servicii</w:t>
            </w:r>
            <w:r w:rsidR="00F64001" w:rsidRPr="00F64001">
              <w:rPr>
                <w:rFonts w:ascii="Times New Roman" w:hAnsi="Times New Roman" w:cs="Times New Roman"/>
                <w:b/>
                <w:i/>
              </w:rPr>
              <w:t xml:space="preserve"> de expertiza securității industriale a ascensoarelor a.2023</w:t>
            </w:r>
          </w:p>
          <w:p w14:paraId="0404CE5B" w14:textId="1FE22CAA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149D" w14:paraId="799010F3" w14:textId="77777777" w:rsidTr="00F64001">
        <w:tc>
          <w:tcPr>
            <w:tcW w:w="620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47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30" w:type="dxa"/>
          </w:tcPr>
          <w:p w14:paraId="55AD3836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1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6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4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4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5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5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382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8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14:paraId="79FF7A3F" w14:textId="77777777" w:rsidTr="00F64001">
        <w:tc>
          <w:tcPr>
            <w:tcW w:w="620" w:type="dxa"/>
            <w:vAlign w:val="center"/>
          </w:tcPr>
          <w:p w14:paraId="26E742A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47" w:type="dxa"/>
            <w:vAlign w:val="center"/>
          </w:tcPr>
          <w:p w14:paraId="10F4A4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30" w:type="dxa"/>
            <w:vAlign w:val="center"/>
          </w:tcPr>
          <w:p w14:paraId="144E5C89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1" w:type="dxa"/>
            <w:vAlign w:val="center"/>
          </w:tcPr>
          <w:p w14:paraId="1D409E1B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96" w:type="dxa"/>
            <w:vAlign w:val="center"/>
          </w:tcPr>
          <w:p w14:paraId="52FE3D5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4" w:type="dxa"/>
            <w:vAlign w:val="center"/>
          </w:tcPr>
          <w:p w14:paraId="7E83E9A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4" w:type="dxa"/>
            <w:vAlign w:val="center"/>
          </w:tcPr>
          <w:p w14:paraId="25A87F18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5" w:type="dxa"/>
            <w:vAlign w:val="center"/>
          </w:tcPr>
          <w:p w14:paraId="4C208F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35" w:type="dxa"/>
          </w:tcPr>
          <w:p w14:paraId="1824EB7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B6ACE56" w14:textId="77777777"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82" w:type="dxa"/>
          </w:tcPr>
          <w:p w14:paraId="2B7A8E5D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28" w:type="dxa"/>
          </w:tcPr>
          <w:p w14:paraId="17B44673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F64001" w14:paraId="3564B9BA" w14:textId="77777777" w:rsidTr="00F64001">
        <w:tc>
          <w:tcPr>
            <w:tcW w:w="620" w:type="dxa"/>
            <w:vAlign w:val="center"/>
          </w:tcPr>
          <w:p w14:paraId="4FFC270C" w14:textId="77777777" w:rsidR="00F64001" w:rsidRPr="00471EBD" w:rsidRDefault="00F64001" w:rsidP="00815A67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52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63BE6" w14:textId="252E2D14" w:rsidR="00F64001" w:rsidRPr="00F64001" w:rsidRDefault="00891DDE" w:rsidP="00815A67">
            <w:pPr>
              <w:jc w:val="center"/>
              <w:rPr>
                <w:b/>
              </w:rPr>
            </w:pPr>
            <w:r>
              <w:rPr>
                <w:b/>
              </w:rPr>
              <w:t>LOTUL -1 - servicii</w:t>
            </w:r>
            <w:r w:rsidR="00F64001" w:rsidRPr="00F64001">
              <w:rPr>
                <w:b/>
              </w:rPr>
              <w:t xml:space="preserve"> de expertiza securității industriale a ascensoarelor a.2023</w:t>
            </w:r>
          </w:p>
        </w:tc>
      </w:tr>
      <w:tr w:rsidR="00F64001" w14:paraId="3F5F91BA" w14:textId="77777777" w:rsidTr="00C75F83">
        <w:tc>
          <w:tcPr>
            <w:tcW w:w="620" w:type="dxa"/>
            <w:vAlign w:val="center"/>
          </w:tcPr>
          <w:p w14:paraId="23A74603" w14:textId="77777777" w:rsidR="00F64001" w:rsidRPr="00471EBD" w:rsidRDefault="00F64001" w:rsidP="00815A67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B2E9" w14:textId="7A811E80" w:rsidR="00F64001" w:rsidRPr="00F669B4" w:rsidRDefault="00F64001" w:rsidP="00815A67">
            <w:pPr>
              <w:jc w:val="center"/>
              <w:rPr>
                <w:sz w:val="18"/>
                <w:szCs w:val="18"/>
              </w:rPr>
            </w:pPr>
            <w:r w:rsidRPr="00E55ABF">
              <w:rPr>
                <w:i/>
                <w:sz w:val="16"/>
                <w:szCs w:val="16"/>
              </w:rPr>
              <w:t>71000000-8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D7BF9" w14:textId="467C0245" w:rsidR="00F64001" w:rsidRPr="00F669B4" w:rsidRDefault="00F64001" w:rsidP="00815A67">
            <w:r w:rsidRPr="00E55ABF">
              <w:rPr>
                <w:rFonts w:eastAsia="Calibri"/>
              </w:rPr>
              <w:t>Elaborarea programului individual de lucru pentru prelungirea termenului de exploatare a instalațiilor</w:t>
            </w:r>
          </w:p>
        </w:tc>
        <w:tc>
          <w:tcPr>
            <w:tcW w:w="1021" w:type="dxa"/>
            <w:vAlign w:val="center"/>
          </w:tcPr>
          <w:p w14:paraId="6C29C570" w14:textId="6315164B" w:rsidR="00F64001" w:rsidRPr="00975E65" w:rsidRDefault="00374907" w:rsidP="00815A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Unități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4C8E" w14:textId="532FD5FC" w:rsidR="00F64001" w:rsidRPr="00975E65" w:rsidRDefault="00374907" w:rsidP="00815A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64" w:type="dxa"/>
            <w:vAlign w:val="center"/>
          </w:tcPr>
          <w:p w14:paraId="1CEDA899" w14:textId="77777777" w:rsidR="00F64001" w:rsidRPr="007D149D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6469B438" w14:textId="77777777" w:rsidR="00F64001" w:rsidRPr="007D149D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4633C2DA" w14:textId="77777777" w:rsidR="00F64001" w:rsidRPr="007D149D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4AC6FE5C" w14:textId="77777777" w:rsidR="00F64001" w:rsidRPr="007D149D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F18EF1B" w14:textId="11752618" w:rsidR="00F64001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0A99B6EE" w14:textId="56431553" w:rsidR="00F64001" w:rsidRPr="00066E89" w:rsidRDefault="00F64001" w:rsidP="00815A67">
            <w:pPr>
              <w:jc w:val="center"/>
              <w:rPr>
                <w:rFonts w:ascii="Times New Roman" w:hAnsi="Times New Roman" w:cs="Times New Roman"/>
              </w:rPr>
            </w:pPr>
            <w:r w:rsidRPr="00066E89">
              <w:rPr>
                <w:rFonts w:ascii="Times New Roman" w:hAnsi="Times New Roman" w:cs="Times New Roman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460B6CF3" w14:textId="6695EA3D" w:rsidR="00F64001" w:rsidRDefault="00F64001" w:rsidP="0081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74907" w14:paraId="696F7E0B" w14:textId="77777777" w:rsidTr="00C75F83">
        <w:tc>
          <w:tcPr>
            <w:tcW w:w="620" w:type="dxa"/>
            <w:vAlign w:val="center"/>
          </w:tcPr>
          <w:p w14:paraId="5901C63C" w14:textId="77777777" w:rsidR="00374907" w:rsidRPr="00471EBD" w:rsidRDefault="00374907" w:rsidP="00374907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D5AC" w14:textId="1E6FEEF4" w:rsidR="00374907" w:rsidRPr="00F669B4" w:rsidRDefault="00374907" w:rsidP="00374907">
            <w:pPr>
              <w:jc w:val="center"/>
              <w:rPr>
                <w:sz w:val="18"/>
                <w:szCs w:val="18"/>
              </w:rPr>
            </w:pPr>
            <w:r w:rsidRPr="00E55ABF">
              <w:rPr>
                <w:i/>
                <w:sz w:val="16"/>
                <w:szCs w:val="16"/>
              </w:rPr>
              <w:t>71000000-8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F437" w14:textId="472ED0F8" w:rsidR="00374907" w:rsidRPr="00F669B4" w:rsidRDefault="00374907" w:rsidP="00374907">
            <w:r w:rsidRPr="00E55ABF">
              <w:rPr>
                <w:rFonts w:eastAsia="Calibri"/>
              </w:rPr>
              <w:t xml:space="preserve">Expertiza rezultatelor controlului nedestructiv al metalului și stării tehnice a instalației </w:t>
            </w:r>
          </w:p>
        </w:tc>
        <w:tc>
          <w:tcPr>
            <w:tcW w:w="1021" w:type="dxa"/>
            <w:vAlign w:val="center"/>
          </w:tcPr>
          <w:p w14:paraId="4C609575" w14:textId="05BB38E3" w:rsidR="00374907" w:rsidRPr="00975E65" w:rsidRDefault="00374907" w:rsidP="003749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Unit</w:t>
            </w:r>
            <w:r>
              <w:rPr>
                <w:rFonts w:ascii="Times New Roman" w:hAnsi="Times New Roman" w:cs="Times New Roman"/>
                <w:color w:val="000000"/>
              </w:rPr>
              <w:t>ăți</w:t>
            </w:r>
            <w:bookmarkStart w:id="6" w:name="_GoBack"/>
            <w:bookmarkEnd w:id="6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7B2D" w14:textId="655E71E7" w:rsidR="00374907" w:rsidRPr="00975E65" w:rsidRDefault="00374907" w:rsidP="003749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64" w:type="dxa"/>
            <w:vAlign w:val="center"/>
          </w:tcPr>
          <w:p w14:paraId="674C46BC" w14:textId="77777777" w:rsidR="00374907" w:rsidRPr="007D149D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vAlign w:val="center"/>
          </w:tcPr>
          <w:p w14:paraId="74428EE2" w14:textId="77777777" w:rsidR="00374907" w:rsidRPr="007D149D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Align w:val="center"/>
          </w:tcPr>
          <w:p w14:paraId="38706638" w14:textId="77777777" w:rsidR="00374907" w:rsidRPr="007D149D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</w:tcPr>
          <w:p w14:paraId="4B0E3E65" w14:textId="77777777" w:rsidR="00374907" w:rsidRPr="007D149D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C7C908A" w14:textId="034FFC4C" w:rsidR="00374907" w:rsidRPr="007D149D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51C1F4E5" w14:textId="7B142FC4" w:rsidR="00374907" w:rsidRPr="00066E89" w:rsidRDefault="00374907" w:rsidP="00374907">
            <w:pPr>
              <w:jc w:val="center"/>
              <w:rPr>
                <w:rFonts w:ascii="Times New Roman" w:hAnsi="Times New Roman" w:cs="Times New Roman"/>
              </w:rPr>
            </w:pPr>
            <w:r w:rsidRPr="00066E89">
              <w:rPr>
                <w:rFonts w:ascii="Times New Roman" w:hAnsi="Times New Roman" w:cs="Times New Roman"/>
              </w:rPr>
              <w:t>MD58TRPCCW518430A00124AA</w:t>
            </w:r>
          </w:p>
        </w:tc>
        <w:tc>
          <w:tcPr>
            <w:tcW w:w="1028" w:type="dxa"/>
            <w:vAlign w:val="center"/>
          </w:tcPr>
          <w:p w14:paraId="18DCCB49" w14:textId="77777777" w:rsidR="00374907" w:rsidRDefault="00374907" w:rsidP="003749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5BB46765"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32EF6DFA" w14:textId="77777777" w:rsidR="0054462F" w:rsidRPr="00471EBD" w:rsidRDefault="0054462F" w:rsidP="007D149D">
      <w:pPr>
        <w:rPr>
          <w:rFonts w:ascii="Times New Roman" w:hAnsi="Times New Roman" w:cs="Times New Roman"/>
          <w:sz w:val="24"/>
          <w:szCs w:val="24"/>
        </w:rPr>
      </w:pPr>
    </w:p>
    <w:p w14:paraId="7FD31AB0" w14:textId="7E9E94A4" w:rsidR="0054462F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24B953F6" w14:textId="6F5A087B" w:rsidR="007D149D" w:rsidRDefault="0054462F" w:rsidP="0054462F">
      <w:pPr>
        <w:tabs>
          <w:tab w:val="left" w:pos="11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bookmarkEnd w:id="5"/>
    <w:p w14:paraId="6C043850" w14:textId="78F148F9" w:rsidR="0054462F" w:rsidRDefault="0054462F" w:rsidP="0054462F">
      <w:pPr>
        <w:tabs>
          <w:tab w:val="left" w:pos="11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14:paraId="50403E81" w14:textId="77777777" w:rsidR="00F64001" w:rsidRPr="0054462F" w:rsidRDefault="00F64001" w:rsidP="00F640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64001" w:rsidRPr="0054462F" w:rsidSect="00F64001">
      <w:pgSz w:w="16838" w:h="11906" w:orient="landscape"/>
      <w:pgMar w:top="851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93ED2" w14:textId="77777777" w:rsidR="00DA23A2" w:rsidRDefault="00DA23A2" w:rsidP="0054462F">
      <w:pPr>
        <w:spacing w:after="0" w:line="240" w:lineRule="auto"/>
      </w:pPr>
      <w:r>
        <w:separator/>
      </w:r>
    </w:p>
  </w:endnote>
  <w:endnote w:type="continuationSeparator" w:id="0">
    <w:p w14:paraId="6A95FA4F" w14:textId="77777777" w:rsidR="00DA23A2" w:rsidRDefault="00DA23A2" w:rsidP="0054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04DCE" w14:textId="77777777" w:rsidR="00DA23A2" w:rsidRDefault="00DA23A2" w:rsidP="0054462F">
      <w:pPr>
        <w:spacing w:after="0" w:line="240" w:lineRule="auto"/>
      </w:pPr>
      <w:r>
        <w:separator/>
      </w:r>
    </w:p>
  </w:footnote>
  <w:footnote w:type="continuationSeparator" w:id="0">
    <w:p w14:paraId="7159F293" w14:textId="77777777" w:rsidR="00DA23A2" w:rsidRDefault="00DA23A2" w:rsidP="00544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multilevel"/>
    <w:tmpl w:val="73E69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4401B63"/>
    <w:multiLevelType w:val="hybridMultilevel"/>
    <w:tmpl w:val="4DAAFC7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66E89"/>
    <w:rsid w:val="00080DAA"/>
    <w:rsid w:val="000B6EB8"/>
    <w:rsid w:val="000F5BB0"/>
    <w:rsid w:val="001813F5"/>
    <w:rsid w:val="00321360"/>
    <w:rsid w:val="003452E9"/>
    <w:rsid w:val="00374907"/>
    <w:rsid w:val="003C12E1"/>
    <w:rsid w:val="003C3FF0"/>
    <w:rsid w:val="00407912"/>
    <w:rsid w:val="00423891"/>
    <w:rsid w:val="00443ED6"/>
    <w:rsid w:val="004454E9"/>
    <w:rsid w:val="00471EBD"/>
    <w:rsid w:val="004D3050"/>
    <w:rsid w:val="004F4E65"/>
    <w:rsid w:val="00541F3E"/>
    <w:rsid w:val="0054462F"/>
    <w:rsid w:val="0056101F"/>
    <w:rsid w:val="006032E8"/>
    <w:rsid w:val="00620493"/>
    <w:rsid w:val="00630DF4"/>
    <w:rsid w:val="00674EB3"/>
    <w:rsid w:val="007D149D"/>
    <w:rsid w:val="00815A67"/>
    <w:rsid w:val="008246AE"/>
    <w:rsid w:val="00891DDE"/>
    <w:rsid w:val="008A1A3E"/>
    <w:rsid w:val="008A56DF"/>
    <w:rsid w:val="00946E22"/>
    <w:rsid w:val="00975E65"/>
    <w:rsid w:val="009960FC"/>
    <w:rsid w:val="0099722C"/>
    <w:rsid w:val="009A1633"/>
    <w:rsid w:val="009C6CF1"/>
    <w:rsid w:val="009C7B75"/>
    <w:rsid w:val="00AC43AF"/>
    <w:rsid w:val="00C01585"/>
    <w:rsid w:val="00C244DA"/>
    <w:rsid w:val="00C25FA2"/>
    <w:rsid w:val="00C77A54"/>
    <w:rsid w:val="00C97CD4"/>
    <w:rsid w:val="00CC415C"/>
    <w:rsid w:val="00CE7996"/>
    <w:rsid w:val="00DA23A2"/>
    <w:rsid w:val="00DE5E68"/>
    <w:rsid w:val="00DF0DB7"/>
    <w:rsid w:val="00F26BCC"/>
    <w:rsid w:val="00F42507"/>
    <w:rsid w:val="00F46A3E"/>
    <w:rsid w:val="00F521DF"/>
    <w:rsid w:val="00F64001"/>
    <w:rsid w:val="00F9148F"/>
    <w:rsid w:val="00FA41E6"/>
    <w:rsid w:val="00FD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862CF1-F4A9-4126-8AFD-0F7EE23C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54462F"/>
  </w:style>
  <w:style w:type="paragraph" w:styleId="a6">
    <w:name w:val="header"/>
    <w:basedOn w:val="a"/>
    <w:link w:val="a7"/>
    <w:uiPriority w:val="99"/>
    <w:unhideWhenUsed/>
    <w:rsid w:val="0054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62F"/>
  </w:style>
  <w:style w:type="paragraph" w:styleId="a8">
    <w:name w:val="footer"/>
    <w:basedOn w:val="a"/>
    <w:link w:val="a9"/>
    <w:uiPriority w:val="99"/>
    <w:unhideWhenUsed/>
    <w:rsid w:val="0054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32</cp:revision>
  <cp:lastPrinted>2022-10-04T11:18:00Z</cp:lastPrinted>
  <dcterms:created xsi:type="dcterms:W3CDTF">2021-12-06T12:02:00Z</dcterms:created>
  <dcterms:modified xsi:type="dcterms:W3CDTF">2023-06-20T08:41:00Z</dcterms:modified>
</cp:coreProperties>
</file>