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1986"/>
        <w:gridCol w:w="1841"/>
        <w:gridCol w:w="1559"/>
        <w:gridCol w:w="1418"/>
        <w:gridCol w:w="2124"/>
        <w:gridCol w:w="2562"/>
        <w:gridCol w:w="2593"/>
        <w:gridCol w:w="1261"/>
      </w:tblGrid>
      <w:tr w:rsidR="00E74DFF" w:rsidRPr="00C00499" w14:paraId="480E5D5D" w14:textId="77777777" w:rsidTr="001B6B83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1B6B83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1B6B83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1B6B83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1B6B83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1B6B83">
            <w:pPr>
              <w:jc w:val="center"/>
            </w:pPr>
          </w:p>
        </w:tc>
      </w:tr>
      <w:tr w:rsidR="00E74DFF" w:rsidRPr="00C00499" w14:paraId="6D21407A" w14:textId="77777777" w:rsidTr="001B6B8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1B6B8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1B6B8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1C9F1DC8" w:rsidR="00E74DFF" w:rsidRPr="00435BF6" w:rsidRDefault="00E74DFF" w:rsidP="001B6B83">
            <w:pPr>
              <w:ind w:right="1701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791973">
              <w:t xml:space="preserve"> </w:t>
            </w:r>
            <w:r w:rsidR="00435BF6" w:rsidRPr="003F34A5">
              <w:rPr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r w:rsidR="0016178E" w:rsidRPr="007E0B0A">
              <w:rPr>
                <w:bCs/>
                <w:i/>
                <w:iCs/>
                <w:u w:val="single"/>
                <w:lang w:val="en-US"/>
              </w:rPr>
              <w:t xml:space="preserve"> </w:t>
            </w:r>
            <w:r w:rsidR="0016178E" w:rsidRPr="0016178E">
              <w:rPr>
                <w:b/>
                <w:i/>
                <w:iCs/>
                <w:u w:val="single"/>
                <w:lang w:val="en-US"/>
              </w:rPr>
              <w:t>Echipamente</w:t>
            </w:r>
            <w:r w:rsidR="0016178E" w:rsidRPr="0016178E">
              <w:rPr>
                <w:b/>
                <w:i/>
                <w:iCs/>
                <w:color w:val="000000" w:themeColor="text1"/>
                <w:u w:val="single"/>
                <w:lang w:val="en-US"/>
              </w:rPr>
              <w:t xml:space="preserve"> tehnice pentru sistemul de informare a pasagerilor</w:t>
            </w:r>
          </w:p>
        </w:tc>
      </w:tr>
      <w:tr w:rsidR="00E74DFF" w:rsidRPr="00C00499" w14:paraId="361D4A97" w14:textId="77777777" w:rsidTr="001B6B83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1B6B83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1B6B83"/>
        </w:tc>
      </w:tr>
      <w:tr w:rsidR="00E74DFF" w:rsidRPr="00C00499" w14:paraId="3CB4A5B9" w14:textId="77777777" w:rsidTr="0027620E">
        <w:trPr>
          <w:trHeight w:val="1043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1B6B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1B6B8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1B6B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1B6B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1B6B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1B6B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1B6B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1B6B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27620E">
        <w:trPr>
          <w:trHeight w:val="283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27620E">
        <w:trPr>
          <w:trHeight w:val="397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1B6B8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1B6B83">
            <w:pPr>
              <w:rPr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1B6B83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1B6B83">
            <w:pPr>
              <w:rPr>
                <w:sz w:val="20"/>
                <w:szCs w:val="20"/>
              </w:rPr>
            </w:pPr>
          </w:p>
        </w:tc>
        <w:tc>
          <w:tcPr>
            <w:tcW w:w="1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1B6B83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1B6B83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1B6B83">
            <w:pPr>
              <w:rPr>
                <w:sz w:val="20"/>
                <w:szCs w:val="20"/>
              </w:rPr>
            </w:pPr>
          </w:p>
        </w:tc>
      </w:tr>
      <w:tr w:rsidR="001B6B83" w:rsidRPr="00C00499" w14:paraId="669A7EFC" w14:textId="77777777" w:rsidTr="0027620E">
        <w:trPr>
          <w:trHeight w:val="397"/>
        </w:trPr>
        <w:tc>
          <w:tcPr>
            <w:tcW w:w="45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B6B83" w:rsidRPr="001D4C9C" w:rsidRDefault="001B6B83" w:rsidP="001B6B83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1B6B83" w:rsidRDefault="001B6B83" w:rsidP="001B6B83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1B6B83" w:rsidRPr="0065496F" w:rsidRDefault="001B6B83" w:rsidP="001B6B83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27620E" w:rsidRPr="00C00499" w14:paraId="005E8FC5" w14:textId="77777777" w:rsidTr="0027620E">
        <w:trPr>
          <w:trHeight w:val="300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BB89" w14:textId="4280A8DD" w:rsidR="0027620E" w:rsidRPr="0061500D" w:rsidRDefault="0027620E" w:rsidP="0027620E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F9615B">
              <w:rPr>
                <w:b/>
                <w:color w:val="000000" w:themeColor="text1"/>
              </w:rPr>
              <w:t>Computer de bord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27620E" w:rsidRPr="0061500D" w:rsidRDefault="0027620E" w:rsidP="0027620E">
            <w:pPr>
              <w:rPr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27620E" w:rsidRPr="0061500D" w:rsidRDefault="0027620E" w:rsidP="0027620E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27620E" w:rsidRPr="0061500D" w:rsidRDefault="0027620E" w:rsidP="0027620E">
            <w:pPr>
              <w:rPr>
                <w:sz w:val="20"/>
                <w:szCs w:val="20"/>
              </w:rPr>
            </w:pPr>
          </w:p>
        </w:tc>
        <w:tc>
          <w:tcPr>
            <w:tcW w:w="1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27AAD" w14:textId="77777777" w:rsidR="0027620E" w:rsidRDefault="0027620E" w:rsidP="0027620E">
            <w:pPr>
              <w:widowControl w:val="0"/>
              <w:spacing w:after="200"/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Computerul de bord reprezintă elementul central al sistemului. Acesta poate controla afișajele interioare ale vehiculelor, asigură o interfață cu șoferul și dispune de o ieșire audio pentru anunțarea stațiilor.</w:t>
            </w:r>
          </w:p>
          <w:p w14:paraId="7C692F76" w14:textId="77777777" w:rsidR="0027620E" w:rsidRPr="00F9615B" w:rsidRDefault="0027620E" w:rsidP="0027620E">
            <w:pPr>
              <w:widowControl w:val="0"/>
              <w:spacing w:after="200"/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Specificații tehnice:</w:t>
            </w:r>
          </w:p>
          <w:p w14:paraId="6A4EC24B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Display cu diagonala de minim 7 inch, rezoluție minim 1280x800, luminozitate minim 1000nits, cu retroiluminare LED și Touchscreen capacitiv multi-point;</w:t>
            </w:r>
          </w:p>
          <w:p w14:paraId="6A809DF8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 xml:space="preserve">Factor de protectie împotriva pătrunderii corpurilor solide și </w:t>
            </w:r>
            <w:r w:rsidRPr="00F9615B">
              <w:rPr>
                <w:color w:val="000000" w:themeColor="text1"/>
                <w:lang w:val="en-US"/>
              </w:rPr>
              <w:lastRenderedPageBreak/>
              <w:t>lichidelor: IP67;</w:t>
            </w:r>
          </w:p>
          <w:p w14:paraId="6339346B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Conectivitate: Ethernet, 4G SIM</w:t>
            </w:r>
          </w:p>
          <w:p w14:paraId="249CDA58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Alimentare: 9-36Vcc;</w:t>
            </w:r>
          </w:p>
          <w:p w14:paraId="307123E8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CPU: minim 8 Care, fregvență minim 1,8 Ghz</w:t>
            </w:r>
          </w:p>
          <w:p w14:paraId="7F7B4F1F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RAM: minim 4GB;</w:t>
            </w:r>
          </w:p>
          <w:p w14:paraId="38976248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Stocare: minim eMMC 64GB;</w:t>
            </w:r>
          </w:p>
          <w:p w14:paraId="22A22E1D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Stocare suplimentară: Card microSD;</w:t>
            </w:r>
          </w:p>
          <w:p w14:paraId="42CFCCBA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Sistem de operare Android, versiunea 13;</w:t>
            </w:r>
          </w:p>
          <w:p w14:paraId="38EDCC45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Modul GPS integrat cu antena externă activă;</w:t>
            </w:r>
          </w:p>
          <w:p w14:paraId="15C23E99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Interfețe: 2 x RS232, 1 x RJ-45, 1 x USB-A / 1 x USB-C, GPIO</w:t>
            </w:r>
          </w:p>
          <w:p w14:paraId="57E82AA7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Modul NFC pentru autentificare sofer pe partea frontala a computerului</w:t>
            </w:r>
          </w:p>
          <w:p w14:paraId="00B935EB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Permite intergrarea ulterioară a unui sistem de management al flotei si a unui sistem de e-ticketing;</w:t>
            </w:r>
          </w:p>
          <w:p w14:paraId="5C562567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Ieșire audio;</w:t>
            </w:r>
          </w:p>
          <w:p w14:paraId="6FE5C0A0" w14:textId="77777777" w:rsidR="0027620E" w:rsidRPr="00F9615B" w:rsidRDefault="0027620E">
            <w:pPr>
              <w:numPr>
                <w:ilvl w:val="0"/>
                <w:numId w:val="3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Filtru de semnal audio pentru reducerea zgomotului;</w:t>
            </w:r>
          </w:p>
          <w:p w14:paraId="5C1BA81E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Modul vizualizare zi/noapte;</w:t>
            </w:r>
          </w:p>
          <w:p w14:paraId="2C0D799D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Temperatura de operare: -20 - 65 grade Celsius;</w:t>
            </w:r>
          </w:p>
          <w:p w14:paraId="1BFF5966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Suport montare pe bord</w:t>
            </w:r>
          </w:p>
          <w:p w14:paraId="2E155DF8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Acumulator integrat minim 2800mAh și acționarea automată a pornirii la punerea contactului, respectiv a opririi temporizate după un interval configurabil.</w:t>
            </w:r>
          </w:p>
          <w:p w14:paraId="04C2CA9D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rPr>
                <w:color w:val="000000" w:themeColor="text1"/>
                <w:lang w:val="en-US"/>
              </w:rPr>
            </w:pPr>
            <w:r w:rsidRPr="00F9615B">
              <w:rPr>
                <w:b/>
                <w:color w:val="000000" w:themeColor="text1"/>
                <w:lang w:val="en-US"/>
              </w:rPr>
              <w:lastRenderedPageBreak/>
              <w:t>Aplicații software – conform caietului de sarcini</w:t>
            </w:r>
          </w:p>
          <w:p w14:paraId="3FE3A281" w14:textId="77777777" w:rsidR="0027620E" w:rsidRPr="00F9615B" w:rsidRDefault="0027620E">
            <w:pPr>
              <w:widowControl w:val="0"/>
              <w:numPr>
                <w:ilvl w:val="0"/>
                <w:numId w:val="3"/>
              </w:numPr>
              <w:spacing w:after="200"/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Echipamentul trebuie sa fie pe deplin compatibil din punct de vedere hardware și software cu modelele aflate în exploatare la ÎM PUA. Acestea trebuie să permită înlocuirea rapidă a unităților existente fără necesitatea unor modificări structurale, adaptoare suplimentare sau reconfigurări ale sistemelor auxiliare.</w:t>
            </w:r>
          </w:p>
          <w:p w14:paraId="2D57E99C" w14:textId="1ADE14EB" w:rsidR="0027620E" w:rsidRPr="0061500D" w:rsidRDefault="0027620E" w:rsidP="0027620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Va fi dotat cu accesoriile necesare conectării și cablurile de alimentare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2186BE1" w:rsidR="0027620E" w:rsidRPr="0050491E" w:rsidRDefault="0027620E" w:rsidP="0027620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27620E" w:rsidRPr="0065496F" w:rsidRDefault="0027620E" w:rsidP="0027620E">
            <w:pPr>
              <w:rPr>
                <w:sz w:val="20"/>
                <w:szCs w:val="20"/>
              </w:rPr>
            </w:pPr>
          </w:p>
        </w:tc>
      </w:tr>
      <w:tr w:rsidR="0027620E" w:rsidRPr="00C00499" w14:paraId="4AB0D450" w14:textId="77777777" w:rsidTr="0027620E">
        <w:trPr>
          <w:trHeight w:val="405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A68D" w14:textId="5CDAEC0B" w:rsidR="0027620E" w:rsidRPr="0061500D" w:rsidRDefault="0027620E" w:rsidP="0027620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9615B">
              <w:rPr>
                <w:b/>
                <w:bCs/>
                <w:color w:val="000000" w:themeColor="text1"/>
              </w:rPr>
              <w:lastRenderedPageBreak/>
              <w:t>Monitor LCD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1F1A" w14:textId="77777777" w:rsidR="0027620E" w:rsidRPr="0061500D" w:rsidRDefault="0027620E" w:rsidP="0027620E">
            <w:pPr>
              <w:rPr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04E8" w14:textId="77777777" w:rsidR="0027620E" w:rsidRPr="0061500D" w:rsidRDefault="0027620E" w:rsidP="0027620E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17AB" w14:textId="77777777" w:rsidR="0027620E" w:rsidRPr="0061500D" w:rsidRDefault="0027620E" w:rsidP="0027620E">
            <w:pPr>
              <w:rPr>
                <w:sz w:val="20"/>
                <w:szCs w:val="20"/>
              </w:rPr>
            </w:pPr>
          </w:p>
        </w:tc>
        <w:tc>
          <w:tcPr>
            <w:tcW w:w="1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53DFB" w14:textId="77777777" w:rsidR="0027620E" w:rsidRPr="00F9615B" w:rsidRDefault="0027620E" w:rsidP="0027620E">
            <w:p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Specificatii tehnice:</w:t>
            </w:r>
          </w:p>
          <w:p w14:paraId="13B7B262" w14:textId="77777777" w:rsidR="0027620E" w:rsidRPr="00F9615B" w:rsidRDefault="0027620E" w:rsidP="0027620E">
            <w:pPr>
              <w:rPr>
                <w:color w:val="000000" w:themeColor="text1"/>
              </w:rPr>
            </w:pPr>
          </w:p>
          <w:p w14:paraId="0943182C" w14:textId="77777777" w:rsidR="0027620E" w:rsidRPr="00F9615B" w:rsidRDefault="0027620E">
            <w:pPr>
              <w:numPr>
                <w:ilvl w:val="0"/>
                <w:numId w:val="4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Monitor LCD ultra-wide cu diagonala de minim 29’’</w:t>
            </w:r>
          </w:p>
          <w:p w14:paraId="6E02F6CB" w14:textId="77777777" w:rsidR="0027620E" w:rsidRPr="00F9615B" w:rsidRDefault="0027620E">
            <w:pPr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Rezolutie: minim 1920x540</w:t>
            </w:r>
          </w:p>
          <w:p w14:paraId="02C2CD66" w14:textId="77777777" w:rsidR="0027620E" w:rsidRPr="00F9615B" w:rsidRDefault="0027620E">
            <w:pPr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Luminozitate: minim 1000 cd/m2</w:t>
            </w:r>
          </w:p>
          <w:p w14:paraId="064E7B14" w14:textId="77777777" w:rsidR="0027620E" w:rsidRPr="00F9615B" w:rsidRDefault="0027620E">
            <w:pPr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Procesor quad-core minim 1.8Ghz</w:t>
            </w:r>
          </w:p>
          <w:p w14:paraId="0BD46A84" w14:textId="77777777" w:rsidR="0027620E" w:rsidRPr="00F9615B" w:rsidRDefault="0027620E">
            <w:pPr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 xml:space="preserve">Dimensiuni: </w:t>
            </w:r>
          </w:p>
          <w:p w14:paraId="6F06EF8E" w14:textId="77777777" w:rsidR="0027620E" w:rsidRPr="00F9615B" w:rsidRDefault="0027620E" w:rsidP="0027620E">
            <w:pPr>
              <w:ind w:left="720"/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maxim 770x263mm</w:t>
            </w:r>
            <w:r w:rsidRPr="00F9615B">
              <w:rPr>
                <w:color w:val="000000" w:themeColor="text1"/>
              </w:rPr>
              <w:t>,</w:t>
            </w:r>
            <w:r w:rsidRPr="00F9615B">
              <w:rPr>
                <w:color w:val="000000" w:themeColor="text1"/>
                <w:lang w:val="en-US"/>
              </w:rPr>
              <w:t xml:space="preserve">                     minim 760x250 mm</w:t>
            </w:r>
          </w:p>
          <w:p w14:paraId="78211292" w14:textId="77777777" w:rsidR="0027620E" w:rsidRPr="00F9615B" w:rsidRDefault="0027620E">
            <w:pPr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RAM: minim 2GB</w:t>
            </w:r>
          </w:p>
          <w:p w14:paraId="27D26B3E" w14:textId="77777777" w:rsidR="0027620E" w:rsidRPr="00F9615B" w:rsidRDefault="0027620E">
            <w:pPr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Stocare: minim 16GB eMMC</w:t>
            </w:r>
          </w:p>
          <w:p w14:paraId="4E68FB45" w14:textId="77777777" w:rsidR="0027620E" w:rsidRPr="00F9615B" w:rsidRDefault="0027620E">
            <w:pPr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Alimentare 12-36 Vcc</w:t>
            </w:r>
          </w:p>
          <w:p w14:paraId="2C7C666D" w14:textId="77777777" w:rsidR="0027620E" w:rsidRPr="00F9615B" w:rsidRDefault="0027620E">
            <w:pPr>
              <w:numPr>
                <w:ilvl w:val="0"/>
                <w:numId w:val="4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Fabricat din aluminiu cu fata de sticla securizata</w:t>
            </w:r>
          </w:p>
          <w:p w14:paraId="3B722DB4" w14:textId="77777777" w:rsidR="0027620E" w:rsidRPr="00F9615B" w:rsidRDefault="0027620E">
            <w:pPr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Interfețe: USB/RJ-45</w:t>
            </w:r>
          </w:p>
          <w:p w14:paraId="26501E85" w14:textId="77777777" w:rsidR="0027620E" w:rsidRPr="00F9615B" w:rsidRDefault="0027620E">
            <w:pPr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Sistem de operare Android</w:t>
            </w:r>
          </w:p>
          <w:p w14:paraId="6AAF9CC5" w14:textId="77777777" w:rsidR="0027620E" w:rsidRPr="00F9615B" w:rsidRDefault="0027620E">
            <w:pPr>
              <w:numPr>
                <w:ilvl w:val="0"/>
                <w:numId w:val="4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lastRenderedPageBreak/>
              <w:t>Rezistent la vibrațiile specifice transportului public</w:t>
            </w:r>
          </w:p>
          <w:p w14:paraId="6E1E2434" w14:textId="77777777" w:rsidR="0027620E" w:rsidRPr="00F9615B" w:rsidRDefault="0027620E">
            <w:pPr>
              <w:numPr>
                <w:ilvl w:val="0"/>
                <w:numId w:val="4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Posibilitate de montare pe tavan și/sau partea laterală cu suporturi rigide și sigure</w:t>
            </w:r>
          </w:p>
          <w:p w14:paraId="155FDBA6" w14:textId="77777777" w:rsidR="0027620E" w:rsidRPr="00F9615B" w:rsidRDefault="0027620E">
            <w:pPr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 xml:space="preserve">Intregrat cu computerul de bord </w:t>
            </w:r>
          </w:p>
          <w:p w14:paraId="197A336B" w14:textId="77777777" w:rsidR="0027620E" w:rsidRPr="00F9615B" w:rsidRDefault="0027620E">
            <w:pPr>
              <w:numPr>
                <w:ilvl w:val="0"/>
                <w:numId w:val="4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 xml:space="preserve">Aplicația display multimedia preinstalată </w:t>
            </w:r>
            <w:r w:rsidRPr="00F9615B">
              <w:rPr>
                <w:b/>
                <w:color w:val="000000" w:themeColor="text1"/>
                <w:lang w:val="en-US"/>
              </w:rPr>
              <w:t>– conform caietului de sarcini</w:t>
            </w:r>
          </w:p>
          <w:p w14:paraId="2939B75D" w14:textId="0013479F" w:rsidR="0027620E" w:rsidRPr="0061500D" w:rsidRDefault="0027620E" w:rsidP="0027620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Va fi dotat cu accesoriile necesare conectării și cablurile de alimentare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4620" w14:textId="77777777" w:rsidR="0027620E" w:rsidRPr="0050491E" w:rsidRDefault="0027620E" w:rsidP="0027620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5AFD35" w14:textId="77777777" w:rsidR="0027620E" w:rsidRPr="0065496F" w:rsidRDefault="0027620E" w:rsidP="0027620E">
            <w:pPr>
              <w:rPr>
                <w:sz w:val="20"/>
                <w:szCs w:val="20"/>
              </w:rPr>
            </w:pPr>
          </w:p>
        </w:tc>
      </w:tr>
      <w:tr w:rsidR="0027620E" w:rsidRPr="00C00499" w14:paraId="2F7EBAB0" w14:textId="77777777" w:rsidTr="0027620E">
        <w:trPr>
          <w:trHeight w:val="420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3FF5" w14:textId="77777777" w:rsidR="0027620E" w:rsidRPr="00F9615B" w:rsidRDefault="0027620E" w:rsidP="0027620E">
            <w:pPr>
              <w:pStyle w:val="Heading2"/>
              <w:spacing w:before="360" w:after="120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F9615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Modul de comunicație</w:t>
            </w:r>
          </w:p>
          <w:p w14:paraId="4558073A" w14:textId="27DB8177" w:rsidR="0027620E" w:rsidRPr="0061500D" w:rsidRDefault="0027620E" w:rsidP="0027620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153C" w14:textId="77777777" w:rsidR="0027620E" w:rsidRPr="0061500D" w:rsidRDefault="0027620E" w:rsidP="0027620E">
            <w:pPr>
              <w:rPr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7E7B" w14:textId="77777777" w:rsidR="0027620E" w:rsidRPr="0061500D" w:rsidRDefault="0027620E" w:rsidP="0027620E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A0CCD" w14:textId="77777777" w:rsidR="0027620E" w:rsidRPr="0061500D" w:rsidRDefault="0027620E" w:rsidP="0027620E">
            <w:pPr>
              <w:rPr>
                <w:sz w:val="20"/>
                <w:szCs w:val="20"/>
              </w:rPr>
            </w:pPr>
          </w:p>
        </w:tc>
        <w:tc>
          <w:tcPr>
            <w:tcW w:w="1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F57A1" w14:textId="77777777" w:rsidR="0027620E" w:rsidRPr="00F9615B" w:rsidRDefault="0027620E" w:rsidP="0027620E">
            <w:p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Specificatii tehnice:</w:t>
            </w:r>
          </w:p>
          <w:p w14:paraId="27C1B686" w14:textId="77777777" w:rsidR="0027620E" w:rsidRPr="00F9615B" w:rsidRDefault="0027620E" w:rsidP="0027620E">
            <w:pPr>
              <w:ind w:left="826"/>
              <w:rPr>
                <w:color w:val="000000" w:themeColor="text1"/>
              </w:rPr>
            </w:pPr>
          </w:p>
          <w:p w14:paraId="4D83FDAF" w14:textId="77777777" w:rsidR="0027620E" w:rsidRPr="00F9615B" w:rsidRDefault="0027620E">
            <w:pPr>
              <w:numPr>
                <w:ilvl w:val="0"/>
                <w:numId w:val="5"/>
              </w:numPr>
              <w:ind w:left="685"/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Router 4G</w:t>
            </w:r>
          </w:p>
          <w:p w14:paraId="5BA7F598" w14:textId="77777777" w:rsidR="0027620E" w:rsidRPr="00F9615B" w:rsidRDefault="0027620E">
            <w:pPr>
              <w:numPr>
                <w:ilvl w:val="0"/>
                <w:numId w:val="5"/>
              </w:numPr>
              <w:ind w:left="685"/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Viteze panala 150 Mbps Download / 50 Mbps Upload</w:t>
            </w:r>
          </w:p>
          <w:p w14:paraId="5585ABF3" w14:textId="77777777" w:rsidR="0027620E" w:rsidRPr="00F9615B" w:rsidRDefault="0027620E">
            <w:pPr>
              <w:numPr>
                <w:ilvl w:val="0"/>
                <w:numId w:val="5"/>
              </w:numPr>
              <w:ind w:left="685"/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Auto APN</w:t>
            </w:r>
          </w:p>
          <w:p w14:paraId="04225A0E" w14:textId="77777777" w:rsidR="0027620E" w:rsidRPr="00F9615B" w:rsidRDefault="0027620E">
            <w:pPr>
              <w:numPr>
                <w:ilvl w:val="0"/>
                <w:numId w:val="5"/>
              </w:numPr>
              <w:ind w:left="685"/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Configurare prin SMS</w:t>
            </w:r>
          </w:p>
          <w:p w14:paraId="34E57738" w14:textId="77777777" w:rsidR="0027620E" w:rsidRPr="00F9615B" w:rsidRDefault="0027620E">
            <w:pPr>
              <w:numPr>
                <w:ilvl w:val="0"/>
                <w:numId w:val="5"/>
              </w:numPr>
              <w:ind w:left="685"/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 xml:space="preserve">4 x RJ-45 </w:t>
            </w:r>
          </w:p>
          <w:p w14:paraId="621B78A8" w14:textId="77777777" w:rsidR="0027620E" w:rsidRPr="00F9615B" w:rsidRDefault="0027620E">
            <w:pPr>
              <w:numPr>
                <w:ilvl w:val="0"/>
                <w:numId w:val="5"/>
              </w:numPr>
              <w:ind w:left="685"/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Wireless optional</w:t>
            </w:r>
          </w:p>
          <w:p w14:paraId="52F0B2A7" w14:textId="77777777" w:rsidR="0027620E" w:rsidRPr="00F9615B" w:rsidRDefault="0027620E">
            <w:pPr>
              <w:numPr>
                <w:ilvl w:val="0"/>
                <w:numId w:val="5"/>
              </w:numPr>
              <w:ind w:left="685"/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Protocoale de retea: TCP, UDP, IPv4, IPv6, ICMP, NTP, DNS, HTTP, HTTPS, SFTP, FTP, SMTP, SSL/TLS, ARP, VRRP, PPP, PPPoE, UPNP, SSH, DHCP, Telnet, SMPP, SNMP, MQTT, Wake On Lan (WOL), VXLAN</w:t>
            </w:r>
          </w:p>
          <w:p w14:paraId="7702808A" w14:textId="77777777" w:rsidR="0027620E" w:rsidRPr="00F9615B" w:rsidRDefault="0027620E">
            <w:pPr>
              <w:numPr>
                <w:ilvl w:val="0"/>
                <w:numId w:val="5"/>
              </w:numPr>
              <w:ind w:left="685"/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Posibilitate update de la distanta</w:t>
            </w:r>
          </w:p>
          <w:p w14:paraId="360A201A" w14:textId="77777777" w:rsidR="0027620E" w:rsidRPr="00F9615B" w:rsidRDefault="0027620E">
            <w:pPr>
              <w:numPr>
                <w:ilvl w:val="0"/>
                <w:numId w:val="5"/>
              </w:numPr>
              <w:ind w:left="685"/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Posibilitate VPN: OpenVPN</w:t>
            </w:r>
          </w:p>
          <w:p w14:paraId="3D7E4390" w14:textId="77777777" w:rsidR="0027620E" w:rsidRPr="00F9615B" w:rsidRDefault="0027620E">
            <w:pPr>
              <w:numPr>
                <w:ilvl w:val="0"/>
                <w:numId w:val="5"/>
              </w:numPr>
              <w:ind w:left="685"/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Configurare din interfata Web</w:t>
            </w:r>
          </w:p>
          <w:p w14:paraId="2FF2B50B" w14:textId="77777777" w:rsidR="0027620E" w:rsidRPr="00F9615B" w:rsidRDefault="0027620E">
            <w:pPr>
              <w:numPr>
                <w:ilvl w:val="0"/>
                <w:numId w:val="5"/>
              </w:numPr>
              <w:ind w:left="685"/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Procesor 580 Mhz</w:t>
            </w:r>
          </w:p>
          <w:p w14:paraId="0D1836A6" w14:textId="77777777" w:rsidR="0027620E" w:rsidRPr="00F9615B" w:rsidRDefault="0027620E">
            <w:pPr>
              <w:numPr>
                <w:ilvl w:val="0"/>
                <w:numId w:val="5"/>
              </w:numPr>
              <w:ind w:left="685"/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 xml:space="preserve">RAM: 128MB </w:t>
            </w:r>
          </w:p>
          <w:p w14:paraId="74F53500" w14:textId="77777777" w:rsidR="0027620E" w:rsidRPr="00F9615B" w:rsidRDefault="0027620E">
            <w:pPr>
              <w:numPr>
                <w:ilvl w:val="0"/>
                <w:numId w:val="5"/>
              </w:numPr>
              <w:ind w:left="685"/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lastRenderedPageBreak/>
              <w:t>Antene: 2 x WiFi , 2 x 4G LTE</w:t>
            </w:r>
          </w:p>
          <w:p w14:paraId="7DFF31C3" w14:textId="77777777" w:rsidR="0027620E" w:rsidRPr="00F9615B" w:rsidRDefault="0027620E">
            <w:pPr>
              <w:numPr>
                <w:ilvl w:val="0"/>
                <w:numId w:val="5"/>
              </w:numPr>
              <w:ind w:left="685"/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Alimentare: 9-36 VDC</w:t>
            </w:r>
          </w:p>
          <w:p w14:paraId="42251447" w14:textId="77777777" w:rsidR="0027620E" w:rsidRPr="00F9615B" w:rsidRDefault="0027620E">
            <w:pPr>
              <w:numPr>
                <w:ilvl w:val="0"/>
                <w:numId w:val="5"/>
              </w:numPr>
              <w:ind w:left="685"/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Marcaj CE</w:t>
            </w:r>
          </w:p>
          <w:p w14:paraId="6629DF53" w14:textId="2387CD2C" w:rsidR="0027620E" w:rsidRPr="0061500D" w:rsidRDefault="0027620E" w:rsidP="0027620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Va fi dotat cu accesoriile necesare conectării și cablurile de alimentare.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5E99" w14:textId="77777777" w:rsidR="0027620E" w:rsidRPr="0050491E" w:rsidRDefault="0027620E" w:rsidP="0027620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EFF8E" w14:textId="77777777" w:rsidR="0027620E" w:rsidRPr="0065496F" w:rsidRDefault="0027620E" w:rsidP="0027620E">
            <w:pPr>
              <w:rPr>
                <w:sz w:val="20"/>
                <w:szCs w:val="20"/>
              </w:rPr>
            </w:pPr>
          </w:p>
        </w:tc>
      </w:tr>
      <w:tr w:rsidR="0027620E" w:rsidRPr="00C00499" w14:paraId="69F02E91" w14:textId="77777777" w:rsidTr="0027620E">
        <w:trPr>
          <w:trHeight w:val="495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2C8E0" w14:textId="33086B4D" w:rsidR="0027620E" w:rsidRPr="0061500D" w:rsidRDefault="0027620E" w:rsidP="0027620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9615B">
              <w:rPr>
                <w:b/>
                <w:bCs/>
                <w:color w:val="000000" w:themeColor="text1"/>
              </w:rPr>
              <w:t>Amplificato</w:t>
            </w:r>
            <w:r>
              <w:rPr>
                <w:b/>
                <w:bCs/>
                <w:color w:val="000000" w:themeColor="text1"/>
              </w:rPr>
              <w:t>r</w:t>
            </w:r>
            <w:r w:rsidRPr="00F9615B">
              <w:rPr>
                <w:b/>
                <w:bCs/>
                <w:color w:val="000000" w:themeColor="text1"/>
              </w:rPr>
              <w:t xml:space="preserve"> audio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2199" w14:textId="77777777" w:rsidR="0027620E" w:rsidRPr="0061500D" w:rsidRDefault="0027620E" w:rsidP="0027620E">
            <w:pPr>
              <w:rPr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DDD2" w14:textId="77777777" w:rsidR="0027620E" w:rsidRPr="0061500D" w:rsidRDefault="0027620E" w:rsidP="0027620E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A912" w14:textId="77777777" w:rsidR="0027620E" w:rsidRPr="0061500D" w:rsidRDefault="0027620E" w:rsidP="0027620E">
            <w:pPr>
              <w:rPr>
                <w:sz w:val="20"/>
                <w:szCs w:val="20"/>
              </w:rPr>
            </w:pPr>
          </w:p>
        </w:tc>
        <w:tc>
          <w:tcPr>
            <w:tcW w:w="152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D6E19C" w14:textId="77777777" w:rsidR="0027620E" w:rsidRPr="00F9615B" w:rsidRDefault="0027620E" w:rsidP="0027620E">
            <w:p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Asigură output-ul audio la un nivel ridicat, adecvat pentru difuzoarele existente în vehicul.</w:t>
            </w:r>
          </w:p>
          <w:p w14:paraId="6D99E23B" w14:textId="77777777" w:rsidR="0027620E" w:rsidRPr="00F9615B" w:rsidRDefault="0027620E" w:rsidP="0027620E">
            <w:pPr>
              <w:rPr>
                <w:color w:val="000000" w:themeColor="text1"/>
                <w:lang w:val="en-US"/>
              </w:rPr>
            </w:pPr>
          </w:p>
          <w:p w14:paraId="4388D2FE" w14:textId="77777777" w:rsidR="0027620E" w:rsidRPr="00F9615B" w:rsidRDefault="0027620E" w:rsidP="0027620E">
            <w:pPr>
              <w:widowControl w:val="0"/>
              <w:spacing w:after="200"/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Specificații tehnice:</w:t>
            </w:r>
          </w:p>
          <w:p w14:paraId="731320EE" w14:textId="77777777" w:rsidR="0027620E" w:rsidRPr="00F9615B" w:rsidRDefault="0027620E">
            <w:pPr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Alimentare 24VDC</w:t>
            </w:r>
          </w:p>
          <w:p w14:paraId="3FE32F51" w14:textId="77777777" w:rsidR="0027620E" w:rsidRPr="00F9615B" w:rsidRDefault="0027620E">
            <w:pPr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Putere maximă 4x45W</w:t>
            </w:r>
          </w:p>
          <w:p w14:paraId="099AFCC9" w14:textId="77777777" w:rsidR="0027620E" w:rsidRPr="00F9615B" w:rsidRDefault="0027620E">
            <w:pPr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F9615B">
              <w:rPr>
                <w:color w:val="000000" w:themeColor="text1"/>
              </w:rPr>
              <w:t>Frecvența: 20Hz-20KHz</w:t>
            </w:r>
          </w:p>
          <w:p w14:paraId="19E07401" w14:textId="77777777" w:rsidR="0027620E" w:rsidRPr="00F9615B" w:rsidRDefault="0027620E">
            <w:pPr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F9615B">
              <w:rPr>
                <w:rFonts w:eastAsia="Arial Unicode MS"/>
                <w:color w:val="000000" w:themeColor="text1"/>
              </w:rPr>
              <w:t>Rata de zgomot: ≥ 80 dB</w:t>
            </w:r>
          </w:p>
          <w:p w14:paraId="52CEFAB1" w14:textId="77777777" w:rsidR="0027620E" w:rsidRPr="00F9615B" w:rsidRDefault="0027620E">
            <w:pPr>
              <w:numPr>
                <w:ilvl w:val="0"/>
                <w:numId w:val="6"/>
              </w:numPr>
              <w:rPr>
                <w:color w:val="000000" w:themeColor="text1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Suport pentru microfon extern (standard, BOSCH, sau ACTIA)</w:t>
            </w:r>
          </w:p>
          <w:p w14:paraId="3656BA9B" w14:textId="69743835" w:rsidR="0027620E" w:rsidRPr="0061500D" w:rsidRDefault="0027620E" w:rsidP="0027620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615B">
              <w:rPr>
                <w:color w:val="000000" w:themeColor="text1"/>
                <w:lang w:val="en-US"/>
              </w:rPr>
              <w:t>Va fi dotat cu accesoriile necesare conectării și cablurile de alimentare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A673" w14:textId="77777777" w:rsidR="0027620E" w:rsidRPr="0050491E" w:rsidRDefault="0027620E" w:rsidP="0027620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B67F6" w14:textId="77777777" w:rsidR="0027620E" w:rsidRPr="0065496F" w:rsidRDefault="0027620E" w:rsidP="0027620E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06950" w14:textId="77777777" w:rsidR="00B015A6" w:rsidRDefault="00B015A6" w:rsidP="00A20ACF">
      <w:r>
        <w:separator/>
      </w:r>
    </w:p>
  </w:endnote>
  <w:endnote w:type="continuationSeparator" w:id="0">
    <w:p w14:paraId="0776B99B" w14:textId="77777777" w:rsidR="00B015A6" w:rsidRDefault="00B015A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2523D" w14:textId="77777777" w:rsidR="00B015A6" w:rsidRDefault="00B015A6" w:rsidP="00A20ACF">
      <w:r>
        <w:separator/>
      </w:r>
    </w:p>
  </w:footnote>
  <w:footnote w:type="continuationSeparator" w:id="0">
    <w:p w14:paraId="5641219E" w14:textId="77777777" w:rsidR="00B015A6" w:rsidRDefault="00B015A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23482"/>
    <w:multiLevelType w:val="multilevel"/>
    <w:tmpl w:val="9E943EC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3D95BE6"/>
    <w:multiLevelType w:val="multilevel"/>
    <w:tmpl w:val="970E5B8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45307EE1"/>
    <w:multiLevelType w:val="multilevel"/>
    <w:tmpl w:val="9A38CB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B243765"/>
    <w:multiLevelType w:val="multilevel"/>
    <w:tmpl w:val="03F04B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44597553">
    <w:abstractNumId w:val="4"/>
  </w:num>
  <w:num w:numId="2" w16cid:durableId="710568032">
    <w:abstractNumId w:val="5"/>
  </w:num>
  <w:num w:numId="3" w16cid:durableId="1304192201">
    <w:abstractNumId w:val="3"/>
  </w:num>
  <w:num w:numId="4" w16cid:durableId="2027751378">
    <w:abstractNumId w:val="2"/>
  </w:num>
  <w:num w:numId="5" w16cid:durableId="1436680449">
    <w:abstractNumId w:val="1"/>
  </w:num>
  <w:num w:numId="6" w16cid:durableId="46675172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78E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B6B83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786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20E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6D92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BF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1C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26CE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216C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1973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208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13C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1345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344"/>
    <w:rsid w:val="008F5C61"/>
    <w:rsid w:val="008F5E7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36A4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5A6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B25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46F5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9BC83-F6FC-4D3E-BB5D-1CD4BC664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679</Words>
  <Characters>3875</Characters>
  <Application>Microsoft Office Word</Application>
  <DocSecurity>0</DocSecurity>
  <Lines>32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37</cp:revision>
  <cp:lastPrinted>2021-03-10T08:12:00Z</cp:lastPrinted>
  <dcterms:created xsi:type="dcterms:W3CDTF">2021-11-11T06:18:00Z</dcterms:created>
  <dcterms:modified xsi:type="dcterms:W3CDTF">2026-05-15T05:13:00Z</dcterms:modified>
</cp:coreProperties>
</file>