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C47" w:rsidRPr="003C32A3" w:rsidRDefault="00385C47" w:rsidP="00385C47">
      <w:pPr>
        <w:pStyle w:val="a3"/>
        <w:jc w:val="right"/>
        <w:rPr>
          <w:sz w:val="24"/>
          <w:szCs w:val="24"/>
        </w:rPr>
      </w:pPr>
      <w:r w:rsidRPr="003C32A3">
        <w:rPr>
          <w:sz w:val="24"/>
          <w:szCs w:val="24"/>
          <w:vertAlign w:val="subscript"/>
        </w:rPr>
        <w:t>Aprob</w:t>
      </w:r>
      <w:r w:rsidRPr="003C32A3">
        <w:rPr>
          <w:sz w:val="24"/>
          <w:szCs w:val="24"/>
          <w:vertAlign w:val="superscript"/>
        </w:rPr>
        <w:t xml:space="preserve">”  </w:t>
      </w:r>
    </w:p>
    <w:p w:rsidR="00385C47" w:rsidRPr="003C32A3" w:rsidRDefault="00385C47" w:rsidP="00385C47">
      <w:pPr>
        <w:pStyle w:val="a3"/>
        <w:spacing w:line="276" w:lineRule="auto"/>
        <w:jc w:val="right"/>
        <w:rPr>
          <w:sz w:val="24"/>
          <w:szCs w:val="24"/>
        </w:rPr>
      </w:pPr>
      <w:r w:rsidRPr="003C32A3">
        <w:rPr>
          <w:sz w:val="24"/>
          <w:szCs w:val="24"/>
        </w:rPr>
        <w:t>Director</w:t>
      </w:r>
      <w:r>
        <w:rPr>
          <w:sz w:val="24"/>
          <w:szCs w:val="24"/>
        </w:rPr>
        <w:t xml:space="preserve"> interimar</w:t>
      </w:r>
      <w:r w:rsidRPr="003C32A3">
        <w:rPr>
          <w:sz w:val="24"/>
          <w:szCs w:val="24"/>
        </w:rPr>
        <w:t xml:space="preserve"> al IMSP SCTO</w:t>
      </w:r>
    </w:p>
    <w:p w:rsidR="00385C47" w:rsidRPr="003C32A3" w:rsidRDefault="00385C47" w:rsidP="00385C47">
      <w:pPr>
        <w:pStyle w:val="a3"/>
        <w:spacing w:line="276" w:lineRule="auto"/>
        <w:jc w:val="right"/>
        <w:rPr>
          <w:sz w:val="24"/>
          <w:szCs w:val="24"/>
        </w:rPr>
      </w:pPr>
      <w:r>
        <w:rPr>
          <w:sz w:val="24"/>
          <w:szCs w:val="24"/>
        </w:rPr>
        <w:t>__</w:t>
      </w:r>
      <w:r w:rsidRPr="003C32A3">
        <w:rPr>
          <w:sz w:val="24"/>
          <w:szCs w:val="24"/>
        </w:rPr>
        <w:t xml:space="preserve">____________ Serghei ȘTEPA   </w:t>
      </w:r>
    </w:p>
    <w:p w:rsidR="00385C47" w:rsidRPr="008D01A7" w:rsidRDefault="00385C47" w:rsidP="00385C47">
      <w:pPr>
        <w:ind w:right="567"/>
        <w:jc w:val="center"/>
        <w:rPr>
          <w:b/>
          <w:bCs/>
          <w:sz w:val="24"/>
          <w:szCs w:val="24"/>
          <w:lang w:val="en-US"/>
        </w:rPr>
      </w:pPr>
    </w:p>
    <w:p w:rsidR="00385C47" w:rsidRPr="008D01A7" w:rsidRDefault="00385C47" w:rsidP="00385C47">
      <w:pPr>
        <w:ind w:right="567"/>
        <w:jc w:val="center"/>
        <w:rPr>
          <w:b/>
          <w:bCs/>
          <w:sz w:val="28"/>
          <w:szCs w:val="28"/>
          <w:lang w:val="en-US"/>
        </w:rPr>
      </w:pPr>
      <w:r w:rsidRPr="008D01A7">
        <w:rPr>
          <w:b/>
          <w:bCs/>
          <w:sz w:val="28"/>
          <w:szCs w:val="28"/>
          <w:lang w:val="en-US"/>
        </w:rPr>
        <w:t>CAIET DE SARCINI</w:t>
      </w:r>
    </w:p>
    <w:p w:rsidR="00385C47" w:rsidRDefault="00385C47" w:rsidP="00385C47">
      <w:pPr>
        <w:ind w:right="567"/>
        <w:jc w:val="center"/>
        <w:rPr>
          <w:b/>
          <w:bCs/>
          <w:sz w:val="28"/>
          <w:szCs w:val="28"/>
          <w:lang w:val="en-US"/>
        </w:rPr>
      </w:pPr>
      <w:proofErr w:type="gramStart"/>
      <w:r>
        <w:rPr>
          <w:b/>
          <w:bCs/>
          <w:sz w:val="28"/>
          <w:szCs w:val="28"/>
          <w:lang w:val="en-US"/>
        </w:rPr>
        <w:t>pentru</w:t>
      </w:r>
      <w:proofErr w:type="gramEnd"/>
      <w:r>
        <w:rPr>
          <w:b/>
          <w:bCs/>
          <w:sz w:val="28"/>
          <w:szCs w:val="28"/>
          <w:lang w:val="en-US"/>
        </w:rPr>
        <w:t xml:space="preserve"> procedura de valoare mică</w:t>
      </w:r>
    </w:p>
    <w:p w:rsidR="00385C47" w:rsidRDefault="00385C47" w:rsidP="00385C47">
      <w:pPr>
        <w:ind w:right="567"/>
        <w:jc w:val="center"/>
        <w:rPr>
          <w:b/>
          <w:bCs/>
          <w:sz w:val="28"/>
          <w:szCs w:val="28"/>
          <w:lang w:val="en-US"/>
        </w:rPr>
      </w:pPr>
    </w:p>
    <w:p w:rsidR="00385C47" w:rsidRPr="008D01A7" w:rsidRDefault="00385C47" w:rsidP="00385C47">
      <w:pPr>
        <w:ind w:right="567"/>
        <w:jc w:val="center"/>
        <w:rPr>
          <w:b/>
          <w:bCs/>
          <w:sz w:val="24"/>
          <w:szCs w:val="24"/>
          <w:lang w:val="en-US"/>
        </w:rPr>
      </w:pPr>
    </w:p>
    <w:p w:rsidR="00385C47" w:rsidRPr="007A7A59" w:rsidRDefault="00385C47" w:rsidP="00A7318A">
      <w:pPr>
        <w:spacing w:line="276" w:lineRule="auto"/>
        <w:ind w:right="567" w:firstLine="630"/>
        <w:jc w:val="both"/>
        <w:rPr>
          <w:sz w:val="24"/>
          <w:szCs w:val="24"/>
          <w:lang w:val="en-US"/>
        </w:rPr>
      </w:pPr>
      <w:r w:rsidRPr="002C2F63">
        <w:rPr>
          <w:b/>
          <w:bCs/>
          <w:sz w:val="24"/>
          <w:szCs w:val="24"/>
          <w:lang w:val="en-US"/>
        </w:rPr>
        <w:t>1</w:t>
      </w:r>
      <w:r w:rsidRPr="007A7A59">
        <w:rPr>
          <w:b/>
          <w:bCs/>
          <w:sz w:val="24"/>
          <w:szCs w:val="24"/>
          <w:lang w:val="en-US"/>
        </w:rPr>
        <w:t>. Denumerea beneficiarului de stat: IMSP SCTO.</w:t>
      </w:r>
    </w:p>
    <w:p w:rsidR="00385C47" w:rsidRPr="007A7A59" w:rsidRDefault="00385C47" w:rsidP="00A7318A">
      <w:pPr>
        <w:spacing w:line="276" w:lineRule="auto"/>
        <w:ind w:right="567" w:firstLine="630"/>
        <w:jc w:val="both"/>
        <w:rPr>
          <w:b/>
          <w:bCs/>
          <w:sz w:val="24"/>
          <w:szCs w:val="24"/>
          <w:lang w:val="en-US"/>
        </w:rPr>
      </w:pPr>
      <w:r w:rsidRPr="007A7A59">
        <w:rPr>
          <w:b/>
          <w:bCs/>
          <w:sz w:val="24"/>
          <w:szCs w:val="24"/>
          <w:lang w:val="en-US"/>
        </w:rPr>
        <w:t>2. Organizatorul procedurii de achizi</w:t>
      </w:r>
      <w:r w:rsidRPr="007A7A59">
        <w:rPr>
          <w:b/>
          <w:bCs/>
          <w:sz w:val="24"/>
          <w:szCs w:val="24"/>
          <w:lang w:val="ro-RO"/>
        </w:rPr>
        <w:t>ţ</w:t>
      </w:r>
      <w:r w:rsidRPr="007A7A59">
        <w:rPr>
          <w:b/>
          <w:bCs/>
          <w:sz w:val="24"/>
          <w:szCs w:val="24"/>
          <w:lang w:val="en-US"/>
        </w:rPr>
        <w:t>ie:</w:t>
      </w:r>
      <w:r w:rsidRPr="007A7A59">
        <w:rPr>
          <w:sz w:val="24"/>
          <w:szCs w:val="24"/>
          <w:lang w:val="en-US"/>
        </w:rPr>
        <w:t xml:space="preserve"> </w:t>
      </w:r>
      <w:r w:rsidRPr="007A7A59">
        <w:rPr>
          <w:b/>
          <w:bCs/>
          <w:sz w:val="24"/>
          <w:szCs w:val="24"/>
          <w:lang w:val="en-US"/>
        </w:rPr>
        <w:t>IMSP SCTO.</w:t>
      </w:r>
    </w:p>
    <w:p w:rsidR="00385C47" w:rsidRPr="007A7A59" w:rsidRDefault="00385C47" w:rsidP="00A7318A">
      <w:pPr>
        <w:spacing w:line="276" w:lineRule="auto"/>
        <w:ind w:right="567" w:firstLine="630"/>
        <w:jc w:val="both"/>
        <w:rPr>
          <w:b/>
          <w:bCs/>
          <w:sz w:val="24"/>
          <w:szCs w:val="24"/>
          <w:lang w:val="en-US"/>
        </w:rPr>
      </w:pPr>
      <w:r w:rsidRPr="007A7A59">
        <w:rPr>
          <w:b/>
          <w:sz w:val="24"/>
          <w:szCs w:val="24"/>
          <w:lang w:val="ro-MD"/>
        </w:rPr>
        <w:t xml:space="preserve">3. IDNO: </w:t>
      </w:r>
      <w:r w:rsidRPr="007A7A59">
        <w:rPr>
          <w:b/>
          <w:sz w:val="24"/>
          <w:szCs w:val="24"/>
          <w:u w:val="single"/>
          <w:lang w:val="ro-RO"/>
        </w:rPr>
        <w:t>1003600150598.</w:t>
      </w:r>
    </w:p>
    <w:p w:rsidR="00385C47" w:rsidRPr="007A7A59" w:rsidRDefault="00385C47" w:rsidP="00A7318A">
      <w:pPr>
        <w:tabs>
          <w:tab w:val="left" w:pos="34"/>
        </w:tabs>
        <w:spacing w:line="276" w:lineRule="auto"/>
        <w:ind w:firstLine="630"/>
        <w:jc w:val="both"/>
        <w:rPr>
          <w:noProof/>
          <w:sz w:val="24"/>
          <w:szCs w:val="24"/>
          <w:lang w:val="ro-RO"/>
        </w:rPr>
      </w:pPr>
      <w:r w:rsidRPr="007A7A59">
        <w:rPr>
          <w:b/>
          <w:sz w:val="24"/>
          <w:szCs w:val="24"/>
          <w:lang w:val="ro-MD"/>
        </w:rPr>
        <w:t xml:space="preserve">4. Adresa:  </w:t>
      </w:r>
      <w:r w:rsidRPr="007A7A59">
        <w:rPr>
          <w:noProof/>
          <w:sz w:val="24"/>
          <w:szCs w:val="24"/>
          <w:lang w:val="ro-RO"/>
        </w:rPr>
        <w:t>Municipiul Chișinău bd. Ștefan cel Mare 190.</w:t>
      </w:r>
    </w:p>
    <w:p w:rsidR="00385C47" w:rsidRDefault="00385C47" w:rsidP="00A7318A">
      <w:pPr>
        <w:tabs>
          <w:tab w:val="left" w:pos="34"/>
        </w:tabs>
        <w:spacing w:line="276" w:lineRule="auto"/>
        <w:ind w:firstLine="630"/>
        <w:jc w:val="both"/>
        <w:rPr>
          <w:noProof/>
          <w:sz w:val="24"/>
          <w:szCs w:val="24"/>
          <w:lang w:val="ro-RO"/>
        </w:rPr>
      </w:pPr>
      <w:r w:rsidRPr="007A7A59">
        <w:rPr>
          <w:b/>
          <w:noProof/>
          <w:sz w:val="24"/>
          <w:szCs w:val="24"/>
          <w:lang w:val="ro-RO"/>
        </w:rPr>
        <w:t>5</w:t>
      </w:r>
      <w:r w:rsidRPr="007A7A59">
        <w:rPr>
          <w:noProof/>
          <w:sz w:val="24"/>
          <w:szCs w:val="24"/>
          <w:lang w:val="ro-RO"/>
        </w:rPr>
        <w:t>.</w:t>
      </w:r>
      <w:r w:rsidRPr="007A7A59">
        <w:rPr>
          <w:b/>
          <w:sz w:val="24"/>
          <w:szCs w:val="24"/>
          <w:lang w:val="ro-MD"/>
        </w:rPr>
        <w:t xml:space="preserve"> Numărul de telefon/fax: </w:t>
      </w:r>
      <w:r w:rsidRPr="007A7A59">
        <w:rPr>
          <w:noProof/>
          <w:sz w:val="24"/>
          <w:szCs w:val="24"/>
          <w:lang w:val="ro-RO"/>
        </w:rPr>
        <w:t>(022) 24-12-62.</w:t>
      </w:r>
    </w:p>
    <w:p w:rsidR="00A7318A" w:rsidRDefault="00385C47" w:rsidP="00A7318A">
      <w:pPr>
        <w:ind w:left="630"/>
        <w:jc w:val="both"/>
        <w:rPr>
          <w:b/>
          <w:sz w:val="24"/>
          <w:szCs w:val="24"/>
          <w:u w:val="single"/>
          <w:lang w:val="ro-RO"/>
        </w:rPr>
      </w:pPr>
      <w:r w:rsidRPr="001F6EBE">
        <w:rPr>
          <w:b/>
          <w:noProof/>
          <w:sz w:val="24"/>
          <w:szCs w:val="24"/>
          <w:lang w:val="ro-RO"/>
        </w:rPr>
        <w:t>6</w:t>
      </w:r>
      <w:r w:rsidRPr="001F6EBE">
        <w:rPr>
          <w:b/>
          <w:bCs/>
          <w:sz w:val="22"/>
          <w:szCs w:val="22"/>
          <w:lang w:val="en-US"/>
        </w:rPr>
        <w:t>.</w:t>
      </w:r>
      <w:r w:rsidRPr="008D01A7">
        <w:rPr>
          <w:b/>
          <w:bCs/>
          <w:sz w:val="22"/>
          <w:szCs w:val="22"/>
          <w:lang w:val="en-US"/>
        </w:rPr>
        <w:t xml:space="preserve"> </w:t>
      </w:r>
      <w:r w:rsidRPr="00FF12C9">
        <w:rPr>
          <w:b/>
          <w:bCs/>
          <w:sz w:val="24"/>
          <w:szCs w:val="24"/>
          <w:lang w:val="en-US"/>
        </w:rPr>
        <w:t>Obiectul achiziţiilor</w:t>
      </w:r>
      <w:r w:rsidRPr="00FF12C9">
        <w:rPr>
          <w:sz w:val="24"/>
          <w:szCs w:val="24"/>
          <w:lang w:val="en-US"/>
        </w:rPr>
        <w:t>:</w:t>
      </w:r>
      <w:r w:rsidRPr="008D01A7">
        <w:rPr>
          <w:sz w:val="24"/>
          <w:szCs w:val="24"/>
          <w:lang w:val="en-US"/>
        </w:rPr>
        <w:t xml:space="preserve"> </w:t>
      </w:r>
      <w:r w:rsidRPr="00A7318A">
        <w:rPr>
          <w:b/>
          <w:sz w:val="24"/>
          <w:szCs w:val="24"/>
          <w:u w:val="single"/>
          <w:lang w:val="ro-MD"/>
        </w:rPr>
        <w:t xml:space="preserve">Lucrari de reparatie curentă </w:t>
      </w:r>
      <w:r w:rsidR="00703206">
        <w:rPr>
          <w:b/>
          <w:sz w:val="24"/>
          <w:szCs w:val="24"/>
          <w:u w:val="single"/>
          <w:lang w:val="ro-MD"/>
        </w:rPr>
        <w:t xml:space="preserve">la </w:t>
      </w:r>
      <w:bookmarkStart w:id="0" w:name="_GoBack"/>
      <w:bookmarkEnd w:id="0"/>
      <w:r w:rsidRPr="00A7318A">
        <w:rPr>
          <w:b/>
          <w:sz w:val="24"/>
          <w:szCs w:val="24"/>
          <w:u w:val="single"/>
          <w:lang w:val="ro-MD"/>
        </w:rPr>
        <w:t xml:space="preserve">etajul 1 al secției </w:t>
      </w:r>
      <w:r w:rsidR="00A7318A">
        <w:rPr>
          <w:b/>
          <w:sz w:val="24"/>
          <w:szCs w:val="24"/>
          <w:u w:val="single"/>
          <w:lang w:val="ro-MD"/>
        </w:rPr>
        <w:t>,,</w:t>
      </w:r>
      <w:r w:rsidRPr="00A7318A">
        <w:rPr>
          <w:b/>
          <w:sz w:val="24"/>
          <w:szCs w:val="24"/>
          <w:u w:val="single"/>
          <w:lang w:val="ro-MD"/>
        </w:rPr>
        <w:t>Asuri și Chirurgie Plastică</w:t>
      </w:r>
      <w:r w:rsidR="00A7318A">
        <w:rPr>
          <w:b/>
          <w:sz w:val="24"/>
          <w:szCs w:val="24"/>
          <w:u w:val="single"/>
          <w:lang w:val="ro-MD"/>
        </w:rPr>
        <w:t>’’</w:t>
      </w:r>
      <w:r w:rsidR="00A7318A" w:rsidRPr="00A7318A">
        <w:rPr>
          <w:b/>
          <w:sz w:val="24"/>
          <w:szCs w:val="24"/>
          <w:u w:val="single"/>
          <w:lang w:val="ro-MD"/>
        </w:rPr>
        <w:t xml:space="preserve"> </w:t>
      </w:r>
      <w:r w:rsidR="00A7318A" w:rsidRPr="00A7318A">
        <w:rPr>
          <w:b/>
          <w:sz w:val="24"/>
          <w:szCs w:val="24"/>
          <w:u w:val="single"/>
          <w:lang w:val="ro-RO"/>
        </w:rPr>
        <w:t>conform necesităților IMSP SCTO anul 2026</w:t>
      </w:r>
    </w:p>
    <w:p w:rsidR="00385C47" w:rsidRPr="001F6EBE" w:rsidRDefault="00385C47" w:rsidP="00A7318A">
      <w:pPr>
        <w:tabs>
          <w:tab w:val="left" w:pos="34"/>
        </w:tabs>
        <w:spacing w:line="276" w:lineRule="auto"/>
        <w:ind w:firstLine="630"/>
        <w:jc w:val="both"/>
        <w:rPr>
          <w:noProof/>
          <w:sz w:val="24"/>
          <w:szCs w:val="24"/>
          <w:lang w:val="ro-RO"/>
        </w:rPr>
      </w:pPr>
    </w:p>
    <w:p w:rsidR="00385C47" w:rsidRPr="00A7318A" w:rsidRDefault="00385C47" w:rsidP="00385C47">
      <w:pPr>
        <w:ind w:right="567"/>
        <w:jc w:val="center"/>
        <w:rPr>
          <w:b/>
          <w:bCs/>
          <w:sz w:val="28"/>
          <w:szCs w:val="28"/>
          <w:lang w:val="ro-RO"/>
        </w:rPr>
      </w:pPr>
    </w:p>
    <w:tbl>
      <w:tblPr>
        <w:tblW w:w="11070" w:type="dxa"/>
        <w:tblInd w:w="-368" w:type="dxa"/>
        <w:tblLayout w:type="fixed"/>
        <w:tblLook w:val="0000" w:firstRow="0" w:lastRow="0" w:firstColumn="0" w:lastColumn="0" w:noHBand="0" w:noVBand="0"/>
      </w:tblPr>
      <w:tblGrid>
        <w:gridCol w:w="810"/>
        <w:gridCol w:w="1530"/>
        <w:gridCol w:w="6840"/>
        <w:gridCol w:w="900"/>
        <w:gridCol w:w="990"/>
      </w:tblGrid>
      <w:tr w:rsidR="00385C47" w:rsidRPr="00385C47" w:rsidTr="004F12E8">
        <w:tblPrEx>
          <w:tblCellMar>
            <w:top w:w="0" w:type="dxa"/>
            <w:bottom w:w="0" w:type="dxa"/>
          </w:tblCellMar>
        </w:tblPrEx>
        <w:trPr>
          <w:cantSplit/>
          <w:trHeight w:val="592"/>
        </w:trPr>
        <w:tc>
          <w:tcPr>
            <w:tcW w:w="810" w:type="dxa"/>
            <w:tcBorders>
              <w:top w:val="single" w:sz="6" w:space="0" w:color="auto"/>
              <w:left w:val="single" w:sz="6" w:space="0" w:color="auto"/>
              <w:bottom w:val="nil"/>
              <w:right w:val="nil"/>
            </w:tcBorders>
            <w:shd w:val="pct5" w:color="auto" w:fill="auto"/>
          </w:tcPr>
          <w:p w:rsidR="00385C47" w:rsidRPr="00385C47" w:rsidRDefault="00385C47" w:rsidP="00B74F78">
            <w:pPr>
              <w:ind w:right="-108"/>
              <w:jc w:val="center"/>
              <w:rPr>
                <w:sz w:val="22"/>
                <w:szCs w:val="22"/>
                <w:lang w:val="en-US"/>
              </w:rPr>
            </w:pPr>
            <w:r w:rsidRPr="00385C47">
              <w:rPr>
                <w:sz w:val="22"/>
                <w:szCs w:val="22"/>
              </w:rPr>
              <w:t>№</w:t>
            </w:r>
          </w:p>
          <w:p w:rsidR="00385C47" w:rsidRPr="00385C47" w:rsidRDefault="00385C47" w:rsidP="00B74F78">
            <w:pPr>
              <w:ind w:right="-108"/>
              <w:jc w:val="center"/>
              <w:rPr>
                <w:sz w:val="22"/>
                <w:szCs w:val="22"/>
              </w:rPr>
            </w:pPr>
            <w:r w:rsidRPr="00385C47">
              <w:rPr>
                <w:sz w:val="22"/>
                <w:szCs w:val="22"/>
              </w:rPr>
              <w:t xml:space="preserve"> </w:t>
            </w:r>
            <w:proofErr w:type="gramStart"/>
            <w:r w:rsidRPr="00385C47">
              <w:rPr>
                <w:sz w:val="22"/>
                <w:szCs w:val="22"/>
                <w:lang w:val="en-US"/>
              </w:rPr>
              <w:t>crt</w:t>
            </w:r>
            <w:proofErr w:type="gramEnd"/>
            <w:r w:rsidRPr="00385C47">
              <w:rPr>
                <w:sz w:val="22"/>
                <w:szCs w:val="22"/>
              </w:rPr>
              <w:t>.</w:t>
            </w:r>
          </w:p>
        </w:tc>
        <w:tc>
          <w:tcPr>
            <w:tcW w:w="1530" w:type="dxa"/>
            <w:tcBorders>
              <w:top w:val="single" w:sz="6" w:space="0" w:color="auto"/>
              <w:left w:val="single" w:sz="6" w:space="0" w:color="auto"/>
              <w:bottom w:val="nil"/>
              <w:right w:val="nil"/>
            </w:tcBorders>
            <w:shd w:val="pct5" w:color="auto" w:fill="auto"/>
          </w:tcPr>
          <w:p w:rsidR="00A7318A" w:rsidRDefault="00385C47" w:rsidP="00B74F78">
            <w:pPr>
              <w:ind w:left="-120" w:right="-108"/>
              <w:jc w:val="center"/>
              <w:rPr>
                <w:sz w:val="22"/>
                <w:szCs w:val="22"/>
                <w:lang w:val="ro-RO"/>
              </w:rPr>
            </w:pPr>
            <w:r w:rsidRPr="00385C47">
              <w:rPr>
                <w:sz w:val="22"/>
                <w:szCs w:val="22"/>
                <w:lang w:val="ro-RO"/>
              </w:rPr>
              <w:t>Simbol</w:t>
            </w:r>
            <w:r w:rsidRPr="00385C47">
              <w:rPr>
                <w:sz w:val="22"/>
                <w:szCs w:val="22"/>
                <w:lang w:val="en-US"/>
              </w:rPr>
              <w:t xml:space="preserve"> </w:t>
            </w:r>
            <w:r w:rsidRPr="00385C47">
              <w:rPr>
                <w:sz w:val="22"/>
                <w:szCs w:val="22"/>
                <w:lang w:val="ro-RO"/>
              </w:rPr>
              <w:t>norme</w:t>
            </w:r>
            <w:r w:rsidRPr="00385C47">
              <w:rPr>
                <w:sz w:val="22"/>
                <w:szCs w:val="22"/>
                <w:lang w:val="en-US"/>
              </w:rPr>
              <w:t xml:space="preserve"> </w:t>
            </w:r>
            <w:r w:rsidRPr="00385C47">
              <w:rPr>
                <w:sz w:val="22"/>
                <w:szCs w:val="22"/>
                <w:lang w:val="ro-RO"/>
              </w:rPr>
              <w:t>şi</w:t>
            </w:r>
          </w:p>
          <w:p w:rsidR="00385C47" w:rsidRPr="00385C47" w:rsidRDefault="00385C47" w:rsidP="00B74F78">
            <w:pPr>
              <w:ind w:left="-120" w:right="-108"/>
              <w:jc w:val="center"/>
              <w:rPr>
                <w:sz w:val="22"/>
                <w:szCs w:val="22"/>
                <w:lang w:val="en-US"/>
              </w:rPr>
            </w:pPr>
            <w:r w:rsidRPr="00385C47">
              <w:rPr>
                <w:sz w:val="22"/>
                <w:szCs w:val="22"/>
                <w:lang w:val="ro-RO"/>
              </w:rPr>
              <w:t xml:space="preserve"> Cod </w:t>
            </w:r>
            <w:r w:rsidRPr="00385C47">
              <w:rPr>
                <w:sz w:val="22"/>
                <w:szCs w:val="22"/>
                <w:lang w:val="en-US"/>
              </w:rPr>
              <w:t xml:space="preserve"> </w:t>
            </w:r>
            <w:r w:rsidRPr="00385C47">
              <w:rPr>
                <w:sz w:val="22"/>
                <w:szCs w:val="22"/>
                <w:lang w:val="ro-RO"/>
              </w:rPr>
              <w:t xml:space="preserve">resurse  </w:t>
            </w:r>
          </w:p>
        </w:tc>
        <w:tc>
          <w:tcPr>
            <w:tcW w:w="6840" w:type="dxa"/>
            <w:tcBorders>
              <w:top w:val="single" w:sz="6" w:space="0" w:color="auto"/>
              <w:left w:val="single" w:sz="6" w:space="0" w:color="auto"/>
              <w:bottom w:val="nil"/>
              <w:right w:val="nil"/>
            </w:tcBorders>
            <w:shd w:val="pct5" w:color="auto" w:fill="auto"/>
          </w:tcPr>
          <w:p w:rsidR="00385C47" w:rsidRPr="00385C47" w:rsidRDefault="00385C47" w:rsidP="00B74F78">
            <w:pPr>
              <w:jc w:val="center"/>
              <w:rPr>
                <w:sz w:val="22"/>
                <w:szCs w:val="22"/>
                <w:lang w:val="ro-RO"/>
              </w:rPr>
            </w:pPr>
          </w:p>
          <w:p w:rsidR="00385C47" w:rsidRPr="00385C47" w:rsidRDefault="00385C47" w:rsidP="00B74F78">
            <w:pPr>
              <w:jc w:val="center"/>
              <w:rPr>
                <w:sz w:val="22"/>
                <w:szCs w:val="22"/>
                <w:lang w:val="en-US"/>
              </w:rPr>
            </w:pPr>
            <w:r w:rsidRPr="00385C47">
              <w:rPr>
                <w:sz w:val="22"/>
                <w:szCs w:val="22"/>
                <w:lang w:val="ro-RO"/>
              </w:rPr>
              <w:t xml:space="preserve">Denumire lucrărilor    </w:t>
            </w:r>
          </w:p>
        </w:tc>
        <w:tc>
          <w:tcPr>
            <w:tcW w:w="900" w:type="dxa"/>
            <w:tcBorders>
              <w:top w:val="single" w:sz="6" w:space="0" w:color="auto"/>
              <w:left w:val="single" w:sz="6" w:space="0" w:color="auto"/>
              <w:bottom w:val="nil"/>
              <w:right w:val="nil"/>
            </w:tcBorders>
            <w:shd w:val="pct5" w:color="auto" w:fill="auto"/>
          </w:tcPr>
          <w:p w:rsidR="00385C47" w:rsidRPr="00385C47" w:rsidRDefault="00385C47" w:rsidP="00B74F78">
            <w:pPr>
              <w:ind w:left="-108" w:right="-108"/>
              <w:jc w:val="center"/>
              <w:rPr>
                <w:sz w:val="22"/>
                <w:szCs w:val="22"/>
              </w:rPr>
            </w:pPr>
            <w:r w:rsidRPr="00385C47">
              <w:rPr>
                <w:sz w:val="22"/>
                <w:szCs w:val="22"/>
                <w:lang w:val="ro-RO"/>
              </w:rPr>
              <w:t>Unitatea de masura</w:t>
            </w:r>
            <w:r w:rsidRPr="00385C47">
              <w:rPr>
                <w:sz w:val="22"/>
                <w:szCs w:val="22"/>
              </w:rPr>
              <w:t xml:space="preserve"> </w:t>
            </w:r>
          </w:p>
        </w:tc>
        <w:tc>
          <w:tcPr>
            <w:tcW w:w="990" w:type="dxa"/>
            <w:tcBorders>
              <w:top w:val="single" w:sz="6" w:space="0" w:color="auto"/>
              <w:left w:val="single" w:sz="6" w:space="0" w:color="auto"/>
              <w:right w:val="single" w:sz="6" w:space="0" w:color="auto"/>
            </w:tcBorders>
            <w:shd w:val="pct5" w:color="auto" w:fill="auto"/>
          </w:tcPr>
          <w:p w:rsidR="00385C47" w:rsidRPr="00385C47" w:rsidRDefault="00385C47" w:rsidP="00B74F78">
            <w:pPr>
              <w:jc w:val="center"/>
              <w:rPr>
                <w:sz w:val="22"/>
                <w:szCs w:val="22"/>
                <w:lang w:val="en-US"/>
              </w:rPr>
            </w:pPr>
            <w:r w:rsidRPr="00385C47">
              <w:rPr>
                <w:sz w:val="22"/>
                <w:szCs w:val="22"/>
                <w:lang w:val="en-US"/>
              </w:rPr>
              <w:t>Volum</w:t>
            </w:r>
          </w:p>
        </w:tc>
      </w:tr>
    </w:tbl>
    <w:p w:rsidR="00385C47" w:rsidRPr="00385C47" w:rsidRDefault="00385C47" w:rsidP="00385C47">
      <w:pPr>
        <w:rPr>
          <w:sz w:val="22"/>
          <w:szCs w:val="22"/>
          <w:lang w:val="en-US"/>
        </w:rPr>
      </w:pPr>
    </w:p>
    <w:tbl>
      <w:tblPr>
        <w:tblW w:w="11070" w:type="dxa"/>
        <w:tblInd w:w="-368" w:type="dxa"/>
        <w:tblLayout w:type="fixed"/>
        <w:tblLook w:val="0000" w:firstRow="0" w:lastRow="0" w:firstColumn="0" w:lastColumn="0" w:noHBand="0" w:noVBand="0"/>
      </w:tblPr>
      <w:tblGrid>
        <w:gridCol w:w="630"/>
        <w:gridCol w:w="1350"/>
        <w:gridCol w:w="7470"/>
        <w:gridCol w:w="720"/>
        <w:gridCol w:w="900"/>
      </w:tblGrid>
      <w:tr w:rsidR="00A7318A" w:rsidRPr="00385C47" w:rsidTr="00A7318A">
        <w:tblPrEx>
          <w:tblCellMar>
            <w:top w:w="0" w:type="dxa"/>
            <w:bottom w:w="0" w:type="dxa"/>
          </w:tblCellMar>
        </w:tblPrEx>
        <w:trPr>
          <w:cantSplit/>
          <w:tblHeader/>
        </w:trPr>
        <w:tc>
          <w:tcPr>
            <w:tcW w:w="630" w:type="dxa"/>
            <w:tcBorders>
              <w:top w:val="single" w:sz="6" w:space="0" w:color="auto"/>
              <w:left w:val="single" w:sz="6" w:space="0" w:color="auto"/>
              <w:bottom w:val="double" w:sz="6" w:space="0" w:color="auto"/>
              <w:right w:val="nil"/>
            </w:tcBorders>
            <w:shd w:val="pct5" w:color="auto" w:fill="auto"/>
          </w:tcPr>
          <w:p w:rsidR="00385C47" w:rsidRPr="00385C47" w:rsidRDefault="00385C47" w:rsidP="00B74F78">
            <w:pPr>
              <w:ind w:right="-108"/>
              <w:jc w:val="center"/>
              <w:rPr>
                <w:sz w:val="22"/>
                <w:szCs w:val="22"/>
              </w:rPr>
            </w:pPr>
            <w:r w:rsidRPr="00385C47">
              <w:rPr>
                <w:sz w:val="22"/>
                <w:szCs w:val="22"/>
              </w:rPr>
              <w:t>1</w:t>
            </w:r>
          </w:p>
        </w:tc>
        <w:tc>
          <w:tcPr>
            <w:tcW w:w="1350" w:type="dxa"/>
            <w:tcBorders>
              <w:top w:val="single" w:sz="6" w:space="0" w:color="auto"/>
              <w:left w:val="single" w:sz="6" w:space="0" w:color="auto"/>
              <w:bottom w:val="double" w:sz="6" w:space="0" w:color="auto"/>
              <w:right w:val="nil"/>
            </w:tcBorders>
            <w:shd w:val="pct5" w:color="auto" w:fill="auto"/>
          </w:tcPr>
          <w:p w:rsidR="00385C47" w:rsidRPr="00385C47" w:rsidRDefault="00385C47" w:rsidP="00B74F78">
            <w:pPr>
              <w:ind w:left="-120" w:right="-108"/>
              <w:jc w:val="center"/>
              <w:rPr>
                <w:sz w:val="22"/>
                <w:szCs w:val="22"/>
              </w:rPr>
            </w:pPr>
            <w:r w:rsidRPr="00385C47">
              <w:rPr>
                <w:sz w:val="22"/>
                <w:szCs w:val="22"/>
              </w:rPr>
              <w:t>2</w:t>
            </w:r>
          </w:p>
        </w:tc>
        <w:tc>
          <w:tcPr>
            <w:tcW w:w="7470" w:type="dxa"/>
            <w:tcBorders>
              <w:top w:val="single" w:sz="6" w:space="0" w:color="auto"/>
              <w:left w:val="single" w:sz="6" w:space="0" w:color="auto"/>
              <w:bottom w:val="double" w:sz="6" w:space="0" w:color="auto"/>
              <w:right w:val="nil"/>
            </w:tcBorders>
            <w:shd w:val="pct5" w:color="auto" w:fill="auto"/>
          </w:tcPr>
          <w:p w:rsidR="00385C47" w:rsidRPr="00385C47" w:rsidRDefault="00385C47" w:rsidP="00B74F78">
            <w:pPr>
              <w:jc w:val="center"/>
              <w:rPr>
                <w:sz w:val="22"/>
                <w:szCs w:val="22"/>
              </w:rPr>
            </w:pPr>
            <w:r w:rsidRPr="00385C47">
              <w:rPr>
                <w:sz w:val="22"/>
                <w:szCs w:val="22"/>
              </w:rPr>
              <w:t>3</w:t>
            </w:r>
          </w:p>
        </w:tc>
        <w:tc>
          <w:tcPr>
            <w:tcW w:w="720" w:type="dxa"/>
            <w:tcBorders>
              <w:top w:val="single" w:sz="6" w:space="0" w:color="auto"/>
              <w:left w:val="single" w:sz="6" w:space="0" w:color="auto"/>
              <w:bottom w:val="double" w:sz="6" w:space="0" w:color="auto"/>
              <w:right w:val="nil"/>
            </w:tcBorders>
            <w:shd w:val="pct5" w:color="auto" w:fill="auto"/>
          </w:tcPr>
          <w:p w:rsidR="00385C47" w:rsidRPr="00385C47" w:rsidRDefault="00385C47" w:rsidP="00B74F78">
            <w:pPr>
              <w:ind w:left="-108" w:right="-108"/>
              <w:jc w:val="center"/>
              <w:rPr>
                <w:sz w:val="22"/>
                <w:szCs w:val="22"/>
              </w:rPr>
            </w:pPr>
            <w:r w:rsidRPr="00385C47">
              <w:rPr>
                <w:sz w:val="22"/>
                <w:szCs w:val="22"/>
              </w:rPr>
              <w:t>4</w:t>
            </w:r>
          </w:p>
        </w:tc>
        <w:tc>
          <w:tcPr>
            <w:tcW w:w="900" w:type="dxa"/>
            <w:tcBorders>
              <w:top w:val="single" w:sz="6" w:space="0" w:color="auto"/>
              <w:left w:val="single" w:sz="6" w:space="0" w:color="auto"/>
              <w:bottom w:val="double" w:sz="6" w:space="0" w:color="auto"/>
              <w:right w:val="single" w:sz="6" w:space="0" w:color="auto"/>
            </w:tcBorders>
            <w:shd w:val="pct5" w:color="auto" w:fill="auto"/>
          </w:tcPr>
          <w:p w:rsidR="00385C47" w:rsidRPr="00385C47" w:rsidRDefault="00385C47" w:rsidP="00B74F78">
            <w:pPr>
              <w:jc w:val="center"/>
              <w:rPr>
                <w:sz w:val="22"/>
                <w:szCs w:val="22"/>
                <w:lang w:val="en-US"/>
              </w:rPr>
            </w:pPr>
            <w:r w:rsidRPr="00385C47">
              <w:rPr>
                <w:sz w:val="22"/>
                <w:szCs w:val="22"/>
                <w:lang w:val="en-US"/>
              </w:rPr>
              <w:t>5</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385C47">
            <w:pPr>
              <w:rPr>
                <w:b/>
                <w:bCs/>
                <w:sz w:val="22"/>
                <w:szCs w:val="22"/>
                <w:lang w:val="en-US"/>
              </w:rPr>
            </w:pPr>
            <w:r w:rsidRPr="00385C47">
              <w:rPr>
                <w:b/>
                <w:bCs/>
                <w:sz w:val="22"/>
                <w:szCs w:val="22"/>
              </w:rPr>
              <w:t>1. Lucrari de reparatie Triaj</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385C47">
            <w:pPr>
              <w:rPr>
                <w:b/>
                <w:bCs/>
                <w:sz w:val="22"/>
                <w:szCs w:val="22"/>
                <w:lang w:val="en-US"/>
              </w:rPr>
            </w:pPr>
            <w:r w:rsidRPr="00385C47">
              <w:rPr>
                <w:b/>
                <w:bCs/>
                <w:sz w:val="22"/>
                <w:szCs w:val="22"/>
              </w:rPr>
              <w:t>1.1. Tavan</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CK50B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Tavane suspendate executate pe santier din ghips-carton rezistent la umezeala, grosime 12,5 mm pe structura din profile zincata: suprafete tavanelor plane, cu gol</w:t>
            </w:r>
            <w:r w:rsidRPr="00385C47">
              <w:rPr>
                <w:sz w:val="22"/>
                <w:szCs w:val="22"/>
                <w:lang w:val="en-US"/>
              </w:rPr>
              <w:t xml:space="preserve">uri pentru corpuri de iluminat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Grunduirea supraf</w:t>
            </w:r>
            <w:r w:rsidRPr="00385C47">
              <w:rPr>
                <w:sz w:val="22"/>
                <w:szCs w:val="22"/>
                <w:lang w:val="en-US"/>
              </w:rPr>
              <w:t xml:space="preserve">etelor interioare a  tavanelor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CF17C</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Diverse lucrari - strat de impaslitura din fibra de sticla aplicat pe suprafata elementelor prefabricate din b.c.a. lipit cu arac</w:t>
            </w:r>
            <w:r w:rsidRPr="00385C47">
              <w:rPr>
                <w:sz w:val="22"/>
                <w:szCs w:val="22"/>
                <w:lang w:val="en-US"/>
              </w:rPr>
              <w:t>et, inclusiv stratul de amorsaj</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CF52B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Tencuieli interioare de 5 mm grosime, executate manual, cu amestec uscat pe baza de ipsos, la tavan, </w:t>
            </w:r>
            <w:r w:rsidRPr="00385C47">
              <w:rPr>
                <w:sz w:val="22"/>
                <w:szCs w:val="22"/>
                <w:lang w:val="en-US"/>
              </w:rPr>
              <w:t xml:space="preserve">preparare manuala a mortarului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Grunduirea supraf</w:t>
            </w:r>
            <w:r w:rsidRPr="00385C47">
              <w:rPr>
                <w:sz w:val="22"/>
                <w:szCs w:val="22"/>
                <w:lang w:val="en-US"/>
              </w:rPr>
              <w:t xml:space="preserve">etelor interioare a  tavanelor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CF57A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Aplicarea manuala a chitului pe baza de ipsos "Eurofin" grosime 1,</w:t>
            </w:r>
            <w:r w:rsidRPr="00385C47">
              <w:rPr>
                <w:sz w:val="22"/>
                <w:szCs w:val="22"/>
                <w:lang w:val="en-US"/>
              </w:rPr>
              <w:t xml:space="preserve">0 mm pe suprafetele  tavanelor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Grunduirea supraf</w:t>
            </w:r>
            <w:r w:rsidRPr="00385C47">
              <w:rPr>
                <w:sz w:val="22"/>
                <w:szCs w:val="22"/>
                <w:lang w:val="en-US"/>
              </w:rPr>
              <w:t xml:space="preserve">etelor interioare a  tavanelor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CN06A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Vopsitorii interioare cu vopsea pe baza de copolimeri vinilici in emulsie apoasa,  aplicate in 2 straturi pe glet exist</w:t>
            </w:r>
            <w:r w:rsidRPr="00385C47">
              <w:rPr>
                <w:sz w:val="22"/>
                <w:szCs w:val="22"/>
                <w:lang w:val="en-US"/>
              </w:rPr>
              <w:t xml:space="preserve">ent, executate manual la tavan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31,000</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A7318A">
            <w:pPr>
              <w:spacing w:line="360" w:lineRule="auto"/>
              <w:rPr>
                <w:b/>
                <w:bCs/>
                <w:sz w:val="22"/>
                <w:szCs w:val="22"/>
                <w:lang w:val="en-US"/>
              </w:rPr>
            </w:pPr>
            <w:r w:rsidRPr="00385C47">
              <w:rPr>
                <w:b/>
                <w:bCs/>
                <w:sz w:val="22"/>
                <w:szCs w:val="22"/>
              </w:rPr>
              <w:t>1.2. Pereti</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9</w:t>
            </w:r>
          </w:p>
        </w:tc>
        <w:tc>
          <w:tcPr>
            <w:tcW w:w="1350" w:type="dxa"/>
            <w:tcBorders>
              <w:top w:val="single" w:sz="4" w:space="0" w:color="auto"/>
              <w:bottom w:val="single" w:sz="4" w:space="0" w:color="auto"/>
            </w:tcBorders>
          </w:tcPr>
          <w:p w:rsidR="00385C47" w:rsidRPr="00385C47" w:rsidRDefault="00385C47" w:rsidP="004F12E8">
            <w:pPr>
              <w:ind w:left="75" w:right="-465" w:hanging="90"/>
              <w:rPr>
                <w:sz w:val="22"/>
                <w:szCs w:val="22"/>
              </w:rPr>
            </w:pPr>
            <w:r w:rsidRPr="00385C47">
              <w:rPr>
                <w:sz w:val="22"/>
                <w:szCs w:val="22"/>
                <w:lang w:val="en-US"/>
              </w:rPr>
              <w:t>RpCP23A apl</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rPr>
            </w:pPr>
            <w:r w:rsidRPr="00385C47">
              <w:rPr>
                <w:sz w:val="22"/>
                <w:szCs w:val="22"/>
              </w:rPr>
              <w:t>Dem</w:t>
            </w:r>
            <w:r w:rsidRPr="00385C47">
              <w:rPr>
                <w:sz w:val="22"/>
                <w:szCs w:val="22"/>
              </w:rPr>
              <w:t xml:space="preserve">ontarea grilelor de ventilatie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RpCM33A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Demontarea p</w:t>
            </w:r>
            <w:r w:rsidRPr="00385C47">
              <w:rPr>
                <w:sz w:val="22"/>
                <w:szCs w:val="22"/>
                <w:lang w:val="en-US"/>
              </w:rPr>
              <w:t xml:space="preserve">lacajelor din faianta ceramica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RpCJ35A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Desfaceri de tencuieli interioare sau </w:t>
            </w:r>
            <w:r w:rsidRPr="00385C47">
              <w:rPr>
                <w:sz w:val="22"/>
                <w:szCs w:val="22"/>
                <w:lang w:val="en-US"/>
              </w:rPr>
              <w:t>exterioare driscuite la  pereti</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87,000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CN54A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Aplicarea manuala a grundului cu cuart "Betonocon</w:t>
            </w:r>
            <w:r w:rsidRPr="00385C47">
              <w:rPr>
                <w:sz w:val="22"/>
                <w:szCs w:val="22"/>
                <w:lang w:val="en-US"/>
              </w:rPr>
              <w:t xml:space="preserve">tact" intr-un strat, la pereti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87,000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RpCJ04C</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Reparatii de tencuieli interioare, de 2 cm grosime, driscuite, executate la pereti sau stilpi, pe suprafete plane, din pereti sau stilpi liberi din beton armat, cu mortar de ciment-var marca 100 T , pentru sprit si mortar de var-ciment marca 10-T, p</w:t>
            </w:r>
            <w:r w:rsidRPr="00385C47">
              <w:rPr>
                <w:sz w:val="22"/>
                <w:szCs w:val="22"/>
                <w:lang w:val="en-US"/>
              </w:rPr>
              <w:t xml:space="preserve">entru grund si stratul vizibil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87,000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CI06C4</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Placaj din fainata smaltuita, nesmaltuita, mata sau lucioasa cu placi de aceeasi culoare si format, executate pe suprafete plane la pereti si stilpi, inclusiv glafurile si muchiile, cu rosturi alternante, in incaperi cu suprafata mai mica de 10 mp (inclusiv), fixate cu ad</w:t>
            </w:r>
            <w:r w:rsidRPr="00385C47">
              <w:rPr>
                <w:sz w:val="22"/>
                <w:szCs w:val="22"/>
                <w:lang w:val="en-US"/>
              </w:rPr>
              <w:t xml:space="preserve">eziv pentu montarea placajelor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87,000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CK18B</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baghetelor</w:t>
            </w:r>
            <w:r>
              <w:rPr>
                <w:sz w:val="22"/>
                <w:szCs w:val="22"/>
                <w:lang w:val="en-US"/>
              </w:rPr>
              <w:t xml:space="preserve"> la lambriuri din mase plastice</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28,000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RpCP23A</w:t>
            </w:r>
          </w:p>
        </w:tc>
        <w:tc>
          <w:tcPr>
            <w:tcW w:w="7470" w:type="dxa"/>
            <w:tcBorders>
              <w:top w:val="single" w:sz="4" w:space="0" w:color="auto"/>
              <w:bottom w:val="single" w:sz="4" w:space="0" w:color="auto"/>
            </w:tcBorders>
            <w:vAlign w:val="center"/>
          </w:tcPr>
          <w:p w:rsidR="00385C47" w:rsidRPr="00385C47" w:rsidRDefault="00385C47" w:rsidP="00B74F78">
            <w:pPr>
              <w:rPr>
                <w:sz w:val="22"/>
                <w:szCs w:val="22"/>
                <w:lang w:val="en-US"/>
              </w:rPr>
            </w:pPr>
            <w:r w:rsidRPr="00385C47">
              <w:rPr>
                <w:sz w:val="22"/>
                <w:szCs w:val="22"/>
                <w:lang w:val="en-US"/>
              </w:rPr>
              <w:t>Montarea grilelor de ventilatie, ga</w:t>
            </w:r>
            <w:r>
              <w:rPr>
                <w:sz w:val="22"/>
                <w:szCs w:val="22"/>
                <w:lang w:val="en-US"/>
              </w:rPr>
              <w:t>ta confectionate, din PVC 20x60</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A7318A">
            <w:pPr>
              <w:spacing w:line="360" w:lineRule="auto"/>
              <w:rPr>
                <w:b/>
                <w:bCs/>
                <w:sz w:val="22"/>
                <w:szCs w:val="22"/>
                <w:lang w:val="en-US"/>
              </w:rPr>
            </w:pPr>
            <w:r w:rsidRPr="00385C47">
              <w:rPr>
                <w:b/>
                <w:bCs/>
                <w:sz w:val="22"/>
                <w:szCs w:val="22"/>
              </w:rPr>
              <w:t>1.3. Pardoseli</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RpCK42C</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Desfacerea pardoselilor reci din placi </w:t>
            </w:r>
            <w:r>
              <w:rPr>
                <w:sz w:val="22"/>
                <w:szCs w:val="22"/>
                <w:lang w:val="en-US"/>
              </w:rPr>
              <w:t>de  gresie, placi ceramice, etc</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RpCK42A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Desfacerea pardoselilor reci</w:t>
            </w:r>
            <w:r>
              <w:rPr>
                <w:sz w:val="22"/>
                <w:szCs w:val="22"/>
                <w:lang w:val="en-US"/>
              </w:rPr>
              <w:t xml:space="preserve"> din beton sau mortar de ciment</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19</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CN54A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Aplicarea manuala a grundului cu cuart "Betonocontact" intr-un strat, la pardoseli</w:t>
            </w:r>
          </w:p>
          <w:p w:rsidR="00385C47" w:rsidRPr="00385C47" w:rsidRDefault="00385C47" w:rsidP="00A7318A">
            <w:pPr>
              <w:jc w:val="both"/>
              <w:rPr>
                <w:sz w:val="22"/>
                <w:szCs w:val="22"/>
                <w:lang w:val="en-US"/>
              </w:rPr>
            </w:pP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lastRenderedPageBreak/>
              <w:t>20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RpCK01B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Repararea stratului-suport pentru pardoseli executat din mortar din ciment M 100-T de 3 c</w:t>
            </w:r>
            <w:r>
              <w:rPr>
                <w:sz w:val="22"/>
                <w:szCs w:val="22"/>
                <w:lang w:val="en-US"/>
              </w:rPr>
              <w:t>m grosime cu fata driscuita fin</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21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Grunduirea suprafe</w:t>
            </w:r>
            <w:r w:rsidRPr="00385C47">
              <w:rPr>
                <w:sz w:val="22"/>
                <w:szCs w:val="22"/>
                <w:lang w:val="en-US"/>
              </w:rPr>
              <w:t>telor interioare a pardoselilor</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22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CG56A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Sapa din amestec de autoni</w:t>
            </w:r>
            <w:r>
              <w:rPr>
                <w:sz w:val="22"/>
                <w:szCs w:val="22"/>
                <w:lang w:val="en-US"/>
              </w:rPr>
              <w:t xml:space="preserve">velare "Nivelir": grosime 10mm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23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CG49A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Executarea acoperirii antibacteriale din vinil omogen (linoleum medical ), la pardoseli Pardoseli din PVC omogen antibacterial conductiv, profil ridicare la pe</w:t>
            </w:r>
            <w:r>
              <w:rPr>
                <w:sz w:val="22"/>
                <w:szCs w:val="22"/>
                <w:lang w:val="en-US"/>
              </w:rPr>
              <w:t xml:space="preserve">rete din omogen antibacterial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36,000</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A7318A" w:rsidRDefault="00385C47" w:rsidP="00A7318A">
            <w:pPr>
              <w:spacing w:line="360" w:lineRule="auto"/>
              <w:rPr>
                <w:b/>
                <w:bCs/>
                <w:sz w:val="22"/>
                <w:szCs w:val="22"/>
                <w:lang w:val="en-US"/>
              </w:rPr>
            </w:pPr>
            <w:r w:rsidRPr="00385C47">
              <w:rPr>
                <w:b/>
                <w:bCs/>
                <w:sz w:val="22"/>
                <w:szCs w:val="22"/>
              </w:rPr>
              <w:t>1.4. Apa si canalizare</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24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RpSD01A</w:t>
            </w:r>
          </w:p>
        </w:tc>
        <w:tc>
          <w:tcPr>
            <w:tcW w:w="7470" w:type="dxa"/>
            <w:tcBorders>
              <w:top w:val="single" w:sz="4" w:space="0" w:color="auto"/>
              <w:bottom w:val="single" w:sz="4" w:space="0" w:color="auto"/>
            </w:tcBorders>
            <w:vAlign w:val="center"/>
          </w:tcPr>
          <w:p w:rsidR="00385C47" w:rsidRPr="00385C47" w:rsidRDefault="00385C47" w:rsidP="00A7318A">
            <w:pPr>
              <w:ind w:right="-199" w:hanging="110"/>
              <w:jc w:val="both"/>
              <w:rPr>
                <w:sz w:val="22"/>
                <w:szCs w:val="22"/>
                <w:lang w:val="en-US"/>
              </w:rPr>
            </w:pPr>
            <w:r w:rsidRPr="00385C47">
              <w:rPr>
                <w:sz w:val="22"/>
                <w:szCs w:val="22"/>
                <w:lang w:val="en-US"/>
              </w:rPr>
              <w:t>Demontarea unui robinet simplu serviciu sau cu raco</w:t>
            </w:r>
            <w:r>
              <w:rPr>
                <w:sz w:val="22"/>
                <w:szCs w:val="22"/>
                <w:lang w:val="en-US"/>
              </w:rPr>
              <w:t>rd, avind diametru de 3/8"-1/2"</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25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RpSC04A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Demontarea u</w:t>
            </w:r>
            <w:r w:rsidRPr="00385C47">
              <w:rPr>
                <w:sz w:val="22"/>
                <w:szCs w:val="22"/>
                <w:lang w:val="en-US"/>
              </w:rPr>
              <w:t>nui boiler inclusiv accesoriile</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26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RpSE06A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Demontarea racordurilor unui boiler la </w:t>
            </w:r>
            <w:r>
              <w:rPr>
                <w:sz w:val="22"/>
                <w:szCs w:val="22"/>
                <w:lang w:val="en-US"/>
              </w:rPr>
              <w:t>conductele de apa rece si calda</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27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RpSC11A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ind w:hanging="110"/>
              <w:jc w:val="both"/>
              <w:rPr>
                <w:sz w:val="22"/>
                <w:szCs w:val="22"/>
                <w:lang w:val="en-US"/>
              </w:rPr>
            </w:pPr>
            <w:r w:rsidRPr="00385C47">
              <w:rPr>
                <w:sz w:val="22"/>
                <w:szCs w:val="22"/>
                <w:lang w:val="en-US"/>
              </w:rPr>
              <w:t>Demontarea unui spalator pentru vase cu picurator, din</w:t>
            </w:r>
            <w:r>
              <w:rPr>
                <w:sz w:val="22"/>
                <w:szCs w:val="22"/>
                <w:lang w:val="en-US"/>
              </w:rPr>
              <w:t xml:space="preserve"> fonta, tabla emailata sau inox</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28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RpSD02A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Demontarea unei baterii de perete cu D=1</w:t>
            </w:r>
            <w:r>
              <w:rPr>
                <w:sz w:val="22"/>
                <w:szCs w:val="22"/>
                <w:lang w:val="en-US"/>
              </w:rPr>
              <w:t>/2" pentru functionari multiple</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29</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RpSA19B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tevii din polipropilena imbinata prin sudura prin polifuziune, la constructii indust</w:t>
            </w:r>
            <w:r>
              <w:rPr>
                <w:sz w:val="22"/>
                <w:szCs w:val="22"/>
                <w:lang w:val="en-US"/>
              </w:rPr>
              <w:t>riale, avind diametrul de 20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28,000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30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RpSA43B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Bratara pentru fixarea conductelor de alimentare cu apa din material plastic  montata prin incastrare, con</w:t>
            </w:r>
            <w:r>
              <w:rPr>
                <w:sz w:val="22"/>
                <w:szCs w:val="22"/>
                <w:lang w:val="en-US"/>
              </w:rPr>
              <w:t>ductele avind diametrul de 3/4"</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18,000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31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RpSB10C</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tevii din PVC neplastifiata tip usor (U) pentru canalizare,imbinata prin lipire, montata aparent sau ingropata sub pardo</w:t>
            </w:r>
            <w:r>
              <w:rPr>
                <w:sz w:val="22"/>
                <w:szCs w:val="22"/>
                <w:lang w:val="en-US"/>
              </w:rPr>
              <w:t>seala, avind diametrul de 50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32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RpSB11B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piesei de legatura (cot, piesa de curatire, mufa dubla, compensator de dilatatie si reductie) din teava  PVC tip usor (U), montata prin li</w:t>
            </w:r>
            <w:r>
              <w:rPr>
                <w:sz w:val="22"/>
                <w:szCs w:val="22"/>
                <w:lang w:val="en-US"/>
              </w:rPr>
              <w:t>pire,  avind diametrul de 50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33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RpSD37A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racordului olandez sau cotului cu racord olandez, zincat, cu etansare plana, avind filet interior-exteri</w:t>
            </w:r>
            <w:r>
              <w:rPr>
                <w:sz w:val="22"/>
                <w:szCs w:val="22"/>
                <w:lang w:val="en-US"/>
              </w:rPr>
              <w:t>or, cu diametrul   3/8" -  1/2"</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34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RpSD20A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robinetului de reglaj, drept sau coltar, montat inaintea armaturii de la obiectele sanitare, avind diamet</w:t>
            </w:r>
            <w:r>
              <w:rPr>
                <w:sz w:val="22"/>
                <w:szCs w:val="22"/>
                <w:lang w:val="en-US"/>
              </w:rPr>
              <w:t>rul de 3/8" - 1/2"</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35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RpSC23A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Montarea spalatorului cu picurator  pentru vase,   din inox, etc., avind teava de scurgere din material plastic, montat pe console fixate pe </w:t>
            </w:r>
            <w:r>
              <w:rPr>
                <w:sz w:val="22"/>
                <w:szCs w:val="22"/>
                <w:lang w:val="en-US"/>
              </w:rPr>
              <w:t xml:space="preserve">pereti din zidarie de caramida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36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RpSD35A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bateriei amestecatoare  stativa pentru spalator, indiferent de modul de inchidere, inclusiv pentru handi</w:t>
            </w:r>
            <w:r w:rsidR="00A7318A">
              <w:rPr>
                <w:sz w:val="22"/>
                <w:szCs w:val="22"/>
                <w:lang w:val="en-US"/>
              </w:rPr>
              <w:t>capati, avind diametrul de 1/2"</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37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RpSD19A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bateriei amestecatoare pentru baie, cu dus flexibil sau cu dus fix indiferent de modul de inchidere, pe</w:t>
            </w:r>
            <w:r>
              <w:rPr>
                <w:sz w:val="22"/>
                <w:szCs w:val="22"/>
                <w:lang w:val="en-US"/>
              </w:rPr>
              <w:t xml:space="preserve"> perete din caramida sau b.c.a.</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38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RpSE25A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preparatorului de apa calda menajera, functionind cu agent termic apa calda</w:t>
            </w:r>
            <w:r>
              <w:rPr>
                <w:sz w:val="22"/>
                <w:szCs w:val="22"/>
                <w:lang w:val="en-US"/>
              </w:rPr>
              <w:t xml:space="preserve"> 70-90 grade C, a (Boiler 80 l)</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39</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RpSB25E</w:t>
            </w:r>
          </w:p>
        </w:tc>
        <w:tc>
          <w:tcPr>
            <w:tcW w:w="7470" w:type="dxa"/>
            <w:tcBorders>
              <w:top w:val="single" w:sz="4" w:space="0" w:color="auto"/>
              <w:bottom w:val="single" w:sz="4" w:space="0" w:color="auto"/>
            </w:tcBorders>
            <w:vAlign w:val="center"/>
          </w:tcPr>
          <w:p w:rsidR="00385C47" w:rsidRPr="00385C47" w:rsidRDefault="00385C47" w:rsidP="00A7318A">
            <w:pPr>
              <w:ind w:right="-195" w:hanging="20"/>
              <w:jc w:val="both"/>
              <w:rPr>
                <w:sz w:val="22"/>
                <w:szCs w:val="22"/>
                <w:lang w:val="en-US"/>
              </w:rPr>
            </w:pPr>
            <w:r w:rsidRPr="00385C47">
              <w:rPr>
                <w:sz w:val="22"/>
                <w:szCs w:val="22"/>
                <w:lang w:val="en-US"/>
              </w:rPr>
              <w:t>Montarea sifonului de pardoseala din inox si</w:t>
            </w:r>
            <w:r>
              <w:rPr>
                <w:sz w:val="22"/>
                <w:szCs w:val="22"/>
                <w:lang w:val="en-US"/>
              </w:rPr>
              <w:t>mplu, avind diametrul de 100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A7318A">
            <w:pPr>
              <w:spacing w:line="360" w:lineRule="auto"/>
              <w:rPr>
                <w:b/>
                <w:bCs/>
                <w:sz w:val="22"/>
                <w:szCs w:val="22"/>
                <w:lang w:val="en-US"/>
              </w:rPr>
            </w:pPr>
            <w:r w:rsidRPr="00385C47">
              <w:rPr>
                <w:b/>
                <w:bCs/>
                <w:sz w:val="22"/>
                <w:szCs w:val="22"/>
              </w:rPr>
              <w:t xml:space="preserve">1.5. Incalzire </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40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RpIB11A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rPr>
            </w:pPr>
            <w:r w:rsidRPr="00385C47">
              <w:rPr>
                <w:sz w:val="22"/>
                <w:szCs w:val="22"/>
              </w:rPr>
              <w:t>D</w:t>
            </w:r>
            <w:r>
              <w:rPr>
                <w:sz w:val="22"/>
                <w:szCs w:val="22"/>
              </w:rPr>
              <w:t xml:space="preserve">emontari radiatoare de pozitie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6,600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41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IC36B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Teava din  polipropilena, montata in coloane la  instalatii de incalzire centrala, avind</w:t>
            </w:r>
            <w:r>
              <w:rPr>
                <w:sz w:val="22"/>
                <w:szCs w:val="22"/>
                <w:lang w:val="en-US"/>
              </w:rPr>
              <w:t xml:space="preserve"> diametrul exterior de 25,0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16,000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42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RpSA43C</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Bratara pentru fixarea conductelor din material plastic montata prin incastrare, c</w:t>
            </w:r>
            <w:r>
              <w:rPr>
                <w:sz w:val="22"/>
                <w:szCs w:val="22"/>
                <w:lang w:val="en-US"/>
              </w:rPr>
              <w:t>onductele avind diametrul de 1"</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8,000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43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IB05A</w:t>
            </w:r>
          </w:p>
        </w:tc>
        <w:tc>
          <w:tcPr>
            <w:tcW w:w="7470" w:type="dxa"/>
            <w:tcBorders>
              <w:top w:val="single" w:sz="4" w:space="0" w:color="auto"/>
              <w:bottom w:val="single" w:sz="4" w:space="0" w:color="auto"/>
            </w:tcBorders>
            <w:vAlign w:val="center"/>
          </w:tcPr>
          <w:p w:rsidR="00385C47" w:rsidRPr="00385C47" w:rsidRDefault="00385C47" w:rsidP="00A7318A">
            <w:pPr>
              <w:ind w:right="-105"/>
              <w:jc w:val="both"/>
              <w:rPr>
                <w:sz w:val="22"/>
                <w:szCs w:val="22"/>
                <w:lang w:val="en-US"/>
              </w:rPr>
            </w:pPr>
            <w:r w:rsidRPr="00385C47">
              <w:rPr>
                <w:sz w:val="22"/>
                <w:szCs w:val="22"/>
                <w:lang w:val="en-US"/>
              </w:rPr>
              <w:t>Radiatoare din aluminiu, corpul de radiator avin</w:t>
            </w:r>
            <w:r>
              <w:rPr>
                <w:sz w:val="22"/>
                <w:szCs w:val="22"/>
                <w:lang w:val="en-US"/>
              </w:rPr>
              <w:t>d pina la 10 elemente, inclusiv</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44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IC38B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Piesa de racordare (cot, mufa, teu)  din polipropilena imbinate prin polifusiune cu teava din polipropilena armata, avin</w:t>
            </w:r>
            <w:r>
              <w:rPr>
                <w:sz w:val="22"/>
                <w:szCs w:val="22"/>
                <w:lang w:val="en-US"/>
              </w:rPr>
              <w:t>d diametrul exterior de 25,0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14,000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45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ID01B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Robinet de serviciu  pentru instalatii de incalzire central, avin</w:t>
            </w:r>
            <w:r>
              <w:rPr>
                <w:sz w:val="22"/>
                <w:szCs w:val="22"/>
                <w:lang w:val="en-US"/>
              </w:rPr>
              <w:t>d diametrul nominal de 3/4" -1"</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46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IB20A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Elemente de sustinere pentru corpuri de incalz</w:t>
            </w:r>
            <w:r>
              <w:rPr>
                <w:sz w:val="22"/>
                <w:szCs w:val="22"/>
                <w:lang w:val="en-US"/>
              </w:rPr>
              <w:t>ire, montat pe zid de caramida.</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8,000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47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ID06A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Robinet de aerisire cu cheie mobila pentru instalatii de incalzire centrala, </w:t>
            </w:r>
            <w:r>
              <w:rPr>
                <w:sz w:val="22"/>
                <w:szCs w:val="22"/>
                <w:lang w:val="en-US"/>
              </w:rPr>
              <w:t>avind diametrul nominal de 1/4"</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48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ID07B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Separator termostatic de condensat racordat, cu mufe, avind </w:t>
            </w:r>
            <w:r>
              <w:rPr>
                <w:sz w:val="22"/>
                <w:szCs w:val="22"/>
                <w:lang w:val="en-US"/>
              </w:rPr>
              <w:t>diametrul nominal de 1" -1 1/4"</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49</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IC50A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Racord ol</w:t>
            </w:r>
            <w:r>
              <w:rPr>
                <w:sz w:val="22"/>
                <w:szCs w:val="22"/>
                <w:lang w:val="en-US"/>
              </w:rPr>
              <w:t>andez ,avind diametrul de 25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4,000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50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IC36F</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Teava din polipropilena armata sau nearmata, montata in coloane la  instalatii de incalzire centrala, avind</w:t>
            </w:r>
            <w:r>
              <w:rPr>
                <w:sz w:val="22"/>
                <w:szCs w:val="22"/>
                <w:lang w:val="en-US"/>
              </w:rPr>
              <w:t xml:space="preserve"> diametrul exterior de 63,0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51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IC38B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Piesa de racordare (Cot)  din polipropilena armata, avin</w:t>
            </w:r>
            <w:r>
              <w:rPr>
                <w:sz w:val="22"/>
                <w:szCs w:val="22"/>
                <w:lang w:val="en-US"/>
              </w:rPr>
              <w:t>d diametrul exterior de 63,0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7,000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lastRenderedPageBreak/>
              <w:t>52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IC38F</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Piesa de racordare (Mufa)  din polipropilena armata, avin</w:t>
            </w:r>
            <w:r>
              <w:rPr>
                <w:sz w:val="22"/>
                <w:szCs w:val="22"/>
                <w:lang w:val="en-US"/>
              </w:rPr>
              <w:t>d diametrul exterior de 63,0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4,000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53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IC38L</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Piesa de racordare (Teu 63x25x63 mm), cu 3 imbinari,  din polipropilena armata, avin</w:t>
            </w:r>
            <w:r>
              <w:rPr>
                <w:sz w:val="22"/>
                <w:szCs w:val="22"/>
                <w:lang w:val="en-US"/>
              </w:rPr>
              <w:t>d diametrul exterior de 63,0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4,000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54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IC53C</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Racord ola</w:t>
            </w:r>
            <w:r>
              <w:rPr>
                <w:sz w:val="22"/>
                <w:szCs w:val="22"/>
                <w:lang w:val="en-US"/>
              </w:rPr>
              <w:t xml:space="preserve">ndez  avind diametrul de 63 mm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55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RpIC29D</w:t>
            </w:r>
          </w:p>
        </w:tc>
        <w:tc>
          <w:tcPr>
            <w:tcW w:w="7470" w:type="dxa"/>
            <w:tcBorders>
              <w:top w:val="single" w:sz="4" w:space="0" w:color="auto"/>
              <w:bottom w:val="single" w:sz="4" w:space="0" w:color="auto"/>
            </w:tcBorders>
            <w:vAlign w:val="center"/>
          </w:tcPr>
          <w:p w:rsidR="00385C47" w:rsidRPr="00385C47" w:rsidRDefault="00385C47" w:rsidP="004F12E8">
            <w:pPr>
              <w:ind w:right="-112" w:hanging="108"/>
              <w:rPr>
                <w:sz w:val="22"/>
                <w:szCs w:val="22"/>
                <w:lang w:val="en-US"/>
              </w:rPr>
            </w:pPr>
            <w:r w:rsidRPr="00385C47">
              <w:rPr>
                <w:sz w:val="22"/>
                <w:szCs w:val="22"/>
                <w:lang w:val="en-US"/>
              </w:rPr>
              <w:t>Executarea manuala a filetului la tevi din otel pentru inst</w:t>
            </w:r>
            <w:r w:rsidR="004F12E8">
              <w:rPr>
                <w:sz w:val="22"/>
                <w:szCs w:val="22"/>
                <w:lang w:val="en-US"/>
              </w:rPr>
              <w:t>alatii,</w:t>
            </w:r>
            <w:r w:rsidR="00A7318A">
              <w:rPr>
                <w:sz w:val="22"/>
                <w:szCs w:val="22"/>
                <w:lang w:val="en-US"/>
              </w:rPr>
              <w:t xml:space="preserve">cu diametrul </w:t>
            </w:r>
            <w:r>
              <w:rPr>
                <w:sz w:val="22"/>
                <w:szCs w:val="22"/>
                <w:lang w:val="en-US"/>
              </w:rPr>
              <w:t>2 1/2"-4"</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56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IC40B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Bratara pentru fixarea conductelor  de incalzire centrala , montata prin dibluri de 1 1/4" - 2",  pe dib</w:t>
            </w:r>
            <w:r>
              <w:rPr>
                <w:sz w:val="22"/>
                <w:szCs w:val="22"/>
                <w:lang w:val="en-US"/>
              </w:rPr>
              <w:t>luri din PVC pe zid de caramida</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12,000</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A7318A">
            <w:pPr>
              <w:spacing w:line="360" w:lineRule="auto"/>
              <w:rPr>
                <w:b/>
                <w:bCs/>
                <w:sz w:val="22"/>
                <w:szCs w:val="22"/>
                <w:lang w:val="en-US"/>
              </w:rPr>
            </w:pPr>
            <w:r w:rsidRPr="00385C47">
              <w:rPr>
                <w:b/>
                <w:bCs/>
                <w:sz w:val="22"/>
                <w:szCs w:val="22"/>
              </w:rPr>
              <w:t xml:space="preserve">2. Lucrari de </w:t>
            </w:r>
            <w:proofErr w:type="gramStart"/>
            <w:r w:rsidRPr="00385C47">
              <w:rPr>
                <w:b/>
                <w:bCs/>
                <w:sz w:val="22"/>
                <w:szCs w:val="22"/>
              </w:rPr>
              <w:t>electricitate .</w:t>
            </w:r>
            <w:proofErr w:type="gramEnd"/>
            <w:r w:rsidRPr="00385C47">
              <w:rPr>
                <w:b/>
                <w:bCs/>
                <w:sz w:val="22"/>
                <w:szCs w:val="22"/>
              </w:rPr>
              <w:t xml:space="preserve"> Triaj</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57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RpEE23B</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Demontarea aparatelor pentru curent slabi : intrerupa</w:t>
            </w:r>
            <w:r>
              <w:rPr>
                <w:sz w:val="22"/>
                <w:szCs w:val="22"/>
                <w:lang w:val="en-US"/>
              </w:rPr>
              <w:t>toare si priza bipolara cu fise</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58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RpEF23A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Demontari de corpuri de iluminat orice ti</w:t>
            </w:r>
            <w:r>
              <w:rPr>
                <w:sz w:val="22"/>
                <w:szCs w:val="22"/>
                <w:lang w:val="en-US"/>
              </w:rPr>
              <w:t>p, inclisiv tijele si globurile</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14,000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59</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RpEE03A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prizelor bipo</w:t>
            </w:r>
            <w:r>
              <w:rPr>
                <w:sz w:val="22"/>
                <w:szCs w:val="22"/>
                <w:lang w:val="en-US"/>
              </w:rPr>
              <w:t>lare constructie normala simpla</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60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RpEE14A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intrerupatoarelor unipol</w:t>
            </w:r>
            <w:r>
              <w:rPr>
                <w:sz w:val="22"/>
                <w:szCs w:val="22"/>
                <w:lang w:val="en-US"/>
              </w:rPr>
              <w:t>are - intrerupator simplu tip 1</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61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RpEE14A</w:t>
            </w:r>
          </w:p>
        </w:tc>
        <w:tc>
          <w:tcPr>
            <w:tcW w:w="7470" w:type="dxa"/>
            <w:tcBorders>
              <w:top w:val="single" w:sz="4" w:space="0" w:color="auto"/>
              <w:bottom w:val="single" w:sz="4" w:space="0" w:color="auto"/>
            </w:tcBorders>
            <w:vAlign w:val="center"/>
          </w:tcPr>
          <w:p w:rsidR="00385C47" w:rsidRPr="00A7318A" w:rsidRDefault="00385C47" w:rsidP="00A7318A">
            <w:pPr>
              <w:jc w:val="both"/>
              <w:rPr>
                <w:sz w:val="22"/>
                <w:szCs w:val="22"/>
                <w:lang w:val="en-US"/>
              </w:rPr>
            </w:pPr>
            <w:r w:rsidRPr="00A7318A">
              <w:rPr>
                <w:sz w:val="22"/>
                <w:szCs w:val="22"/>
                <w:lang w:val="en-US"/>
              </w:rPr>
              <w:t>Montarea intrerupatoarelor</w:t>
            </w:r>
            <w:r w:rsidRPr="00A7318A">
              <w:rPr>
                <w:sz w:val="22"/>
                <w:szCs w:val="22"/>
                <w:lang w:val="en-US"/>
              </w:rPr>
              <w:t xml:space="preserve"> unipolare - intrerupator dublu</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62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RpEG01A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tabl</w:t>
            </w:r>
            <w:r w:rsidRPr="00385C47">
              <w:rPr>
                <w:sz w:val="22"/>
                <w:szCs w:val="22"/>
                <w:lang w:val="en-US"/>
              </w:rPr>
              <w:t xml:space="preserve">ourilor electrice cu 24 moduli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63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RpEE09C</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intrerupatoarelor automate tripolare, racordate la conduct</w:t>
            </w:r>
            <w:r>
              <w:rPr>
                <w:sz w:val="22"/>
                <w:szCs w:val="22"/>
                <w:lang w:val="en-US"/>
              </w:rPr>
              <w:t>ori de cupru sau aluminiu, 63 A</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64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RpEE09B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intrerupatoarelor automate tripolare, racordate la conduct</w:t>
            </w:r>
            <w:r>
              <w:rPr>
                <w:sz w:val="22"/>
                <w:szCs w:val="22"/>
                <w:lang w:val="en-US"/>
              </w:rPr>
              <w:t>ori de cupru sau aluminiu, 32 A</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4,000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65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RpEE09A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intrerupatoarelor automate tripolare racordate la conductori de cup</w:t>
            </w:r>
            <w:r>
              <w:rPr>
                <w:sz w:val="22"/>
                <w:szCs w:val="22"/>
                <w:lang w:val="en-US"/>
              </w:rPr>
              <w:t xml:space="preserve">ru sau aluminiu, pina la 16 A,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66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RpEE09A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intrerupatoarelor automate tripolare racordate la conductori de cup</w:t>
            </w:r>
            <w:r>
              <w:rPr>
                <w:sz w:val="22"/>
                <w:szCs w:val="22"/>
                <w:lang w:val="en-US"/>
              </w:rPr>
              <w:t xml:space="preserve">ru sau aluminiu, pina la 10 A,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67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RpEE09A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intrerupatoarelor automate tripolare,racordate la conductori de cupru sau a</w:t>
            </w:r>
            <w:r>
              <w:rPr>
                <w:sz w:val="22"/>
                <w:szCs w:val="22"/>
                <w:lang w:val="en-US"/>
              </w:rPr>
              <w:t>luminiu, pina la  BA47 29/3/20A</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68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RpEE09B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intrerupatoarelor automate tripolare, racordate la conductori de</w:t>
            </w:r>
            <w:r>
              <w:rPr>
                <w:sz w:val="22"/>
                <w:szCs w:val="22"/>
                <w:lang w:val="en-US"/>
              </w:rPr>
              <w:t xml:space="preserve"> cupru sau aluminiu, UZO -25 Am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69</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RpEF02C</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corpuri de iluminat multiple, pentru lampi fluorescente, inclusiv dispozitivu</w:t>
            </w:r>
            <w:r>
              <w:rPr>
                <w:sz w:val="22"/>
                <w:szCs w:val="22"/>
                <w:lang w:val="en-US"/>
              </w:rPr>
              <w:t xml:space="preserve">l de sustinere, tip (2x36) led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70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RpEF02D</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corpuri de iluminat bactericide, cu doua lampi, incl</w:t>
            </w:r>
            <w:r>
              <w:rPr>
                <w:sz w:val="22"/>
                <w:szCs w:val="22"/>
                <w:lang w:val="en-US"/>
              </w:rPr>
              <w:t xml:space="preserve">usiv dispozitivul de sustinere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71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RpED08A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cablurilor electrice din cupru, cu izolatie din PVC, cu rezistenta marita la propagarea flacarilor, avi</w:t>
            </w:r>
            <w:r>
              <w:rPr>
                <w:sz w:val="22"/>
                <w:szCs w:val="22"/>
                <w:lang w:val="en-US"/>
              </w:rPr>
              <w:t>nd sectiunea de 3x1.5 VVGng mmp</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4F12E8">
            <w:pPr>
              <w:ind w:right="-104" w:hanging="107"/>
              <w:jc w:val="center"/>
              <w:rPr>
                <w:sz w:val="22"/>
                <w:szCs w:val="22"/>
                <w:lang w:val="en-US"/>
              </w:rPr>
            </w:pPr>
            <w:r w:rsidRPr="00385C47">
              <w:rPr>
                <w:sz w:val="22"/>
                <w:szCs w:val="22"/>
                <w:lang w:val="en-US"/>
              </w:rPr>
              <w:t>192,000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72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RpED08B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cablurilor electrice din cupru, cu izolatie din PVC, cu rezistenta marita la propagarea flacarilor, avind s</w:t>
            </w:r>
            <w:r>
              <w:rPr>
                <w:sz w:val="22"/>
                <w:szCs w:val="22"/>
                <w:lang w:val="en-US"/>
              </w:rPr>
              <w:t>ectiunea de 3x2,5 mmp VVGng mmp</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4F12E8">
            <w:pPr>
              <w:ind w:right="-104" w:hanging="107"/>
              <w:jc w:val="center"/>
              <w:rPr>
                <w:sz w:val="22"/>
                <w:szCs w:val="22"/>
                <w:lang w:val="en-US"/>
              </w:rPr>
            </w:pPr>
            <w:r w:rsidRPr="00385C47">
              <w:rPr>
                <w:sz w:val="22"/>
                <w:szCs w:val="22"/>
                <w:lang w:val="en-US"/>
              </w:rPr>
              <w:t>180,000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73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RpED11D</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cablurilor electrice din cupru, cu izolatie din PVC, cu rezistenta marita la propagarea flacarilo montate aparent, a</w:t>
            </w:r>
            <w:r>
              <w:rPr>
                <w:sz w:val="22"/>
                <w:szCs w:val="22"/>
                <w:lang w:val="en-US"/>
              </w:rPr>
              <w:t>vind sectiunea de 5x6 mmp VVGng</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74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RpEA01B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Montarea tuburilor de protectie din policlorura de vinil PVC  gofrat du diametrul 20 mm, montate </w:t>
            </w:r>
            <w:r>
              <w:rPr>
                <w:sz w:val="22"/>
                <w:szCs w:val="22"/>
                <w:lang w:val="en-US"/>
              </w:rPr>
              <w:t>aparent fixate direct pe ziduri</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4F12E8">
            <w:pPr>
              <w:ind w:right="-104" w:hanging="107"/>
              <w:jc w:val="center"/>
              <w:rPr>
                <w:sz w:val="22"/>
                <w:szCs w:val="22"/>
                <w:lang w:val="en-US"/>
              </w:rPr>
            </w:pPr>
            <w:r w:rsidRPr="00385C47">
              <w:rPr>
                <w:sz w:val="22"/>
                <w:szCs w:val="22"/>
                <w:lang w:val="en-US"/>
              </w:rPr>
              <w:t>372,000</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B74F78">
            <w:pPr>
              <w:rPr>
                <w:b/>
                <w:bCs/>
                <w:sz w:val="22"/>
                <w:szCs w:val="22"/>
                <w:lang w:val="en-US"/>
              </w:rPr>
            </w:pPr>
            <w:r w:rsidRPr="00385C47">
              <w:rPr>
                <w:b/>
                <w:bCs/>
                <w:sz w:val="22"/>
                <w:szCs w:val="22"/>
              </w:rPr>
              <w:t>3. Lucrari de reparatie Hol</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B74F78">
            <w:pPr>
              <w:rPr>
                <w:b/>
                <w:bCs/>
                <w:sz w:val="22"/>
                <w:szCs w:val="22"/>
                <w:lang w:val="en-US"/>
              </w:rPr>
            </w:pPr>
            <w:r w:rsidRPr="00385C47">
              <w:rPr>
                <w:b/>
                <w:bCs/>
                <w:sz w:val="22"/>
                <w:szCs w:val="22"/>
              </w:rPr>
              <w:t>3.1. Tavan</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75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A7318A" w:rsidRDefault="00385C47" w:rsidP="00A7318A">
            <w:pPr>
              <w:jc w:val="both"/>
              <w:rPr>
                <w:sz w:val="22"/>
                <w:szCs w:val="22"/>
                <w:lang w:val="en-US"/>
              </w:rPr>
            </w:pPr>
            <w:r w:rsidRPr="00A7318A">
              <w:rPr>
                <w:sz w:val="22"/>
                <w:szCs w:val="22"/>
                <w:lang w:val="en-US"/>
              </w:rPr>
              <w:t>Grunduirea supraf</w:t>
            </w:r>
            <w:r w:rsidRPr="00A7318A">
              <w:rPr>
                <w:sz w:val="22"/>
                <w:szCs w:val="22"/>
                <w:lang w:val="en-US"/>
              </w:rPr>
              <w:t xml:space="preserve">etelor interioare a  tavanelor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10,500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76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CF17C</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Diverse lucrari - strat de impaslitura din fibra de sticla aplicat pe suprafata elementelor prefabricate din b.c.a. lipit cu arac</w:t>
            </w:r>
            <w:r>
              <w:rPr>
                <w:sz w:val="22"/>
                <w:szCs w:val="22"/>
                <w:lang w:val="en-US"/>
              </w:rPr>
              <w:t>et, inclusiv stratul de amorsaj</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10,500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77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CF52B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Tencuieli interioare de 5 mm grosime, executate manual, cu amestec uscat pe baza de ipsos, la tavan, </w:t>
            </w:r>
            <w:r>
              <w:rPr>
                <w:sz w:val="22"/>
                <w:szCs w:val="22"/>
                <w:lang w:val="en-US"/>
              </w:rPr>
              <w:t xml:space="preserve">preparare manuala a mortarului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10,500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78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Grunduirea supraf</w:t>
            </w:r>
            <w:r w:rsidRPr="00385C47">
              <w:rPr>
                <w:sz w:val="22"/>
                <w:szCs w:val="22"/>
                <w:lang w:val="en-US"/>
              </w:rPr>
              <w:t xml:space="preserve">etelor interioare a  tavanelor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10,500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79</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CF57A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Aplicarea manuala a chitului pe baza de ipsos "Eurofin" grosime 1,</w:t>
            </w:r>
            <w:r>
              <w:rPr>
                <w:sz w:val="22"/>
                <w:szCs w:val="22"/>
                <w:lang w:val="en-US"/>
              </w:rPr>
              <w:t xml:space="preserve">0 mm pe suprafetele  tavanelor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10,500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80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rPr>
            </w:pPr>
            <w:r w:rsidRPr="00385C47">
              <w:rPr>
                <w:sz w:val="22"/>
                <w:szCs w:val="22"/>
              </w:rPr>
              <w:t>Grunduirea supraf</w:t>
            </w:r>
            <w:r w:rsidR="00A7318A">
              <w:rPr>
                <w:sz w:val="22"/>
                <w:szCs w:val="22"/>
              </w:rPr>
              <w:t xml:space="preserve">etelor interioare a  tavanelor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98,000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81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CN06A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Vopsitorii interioare cu vopsea pe baza de copolimeri vinilici in emulsie apoasa,  aplicate in 2 straturi pe glet exist</w:t>
            </w:r>
            <w:r>
              <w:rPr>
                <w:sz w:val="22"/>
                <w:szCs w:val="22"/>
                <w:lang w:val="en-US"/>
              </w:rPr>
              <w:t xml:space="preserve">ent, executate manual la tavan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98,000</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A7318A">
            <w:pPr>
              <w:spacing w:line="360" w:lineRule="auto"/>
              <w:rPr>
                <w:b/>
                <w:bCs/>
                <w:sz w:val="22"/>
                <w:szCs w:val="22"/>
                <w:lang w:val="en-US"/>
              </w:rPr>
            </w:pPr>
            <w:r w:rsidRPr="00385C47">
              <w:rPr>
                <w:b/>
                <w:bCs/>
                <w:sz w:val="22"/>
                <w:szCs w:val="22"/>
              </w:rPr>
              <w:t>3.2. Pereti</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82</w:t>
            </w:r>
          </w:p>
        </w:tc>
        <w:tc>
          <w:tcPr>
            <w:tcW w:w="1350" w:type="dxa"/>
            <w:tcBorders>
              <w:top w:val="single" w:sz="4" w:space="0" w:color="auto"/>
              <w:bottom w:val="single" w:sz="4" w:space="0" w:color="auto"/>
            </w:tcBorders>
          </w:tcPr>
          <w:p w:rsidR="00385C47" w:rsidRPr="00385C47" w:rsidRDefault="00385C47" w:rsidP="00385C47">
            <w:pPr>
              <w:ind w:right="-107"/>
              <w:rPr>
                <w:sz w:val="22"/>
                <w:szCs w:val="22"/>
              </w:rPr>
            </w:pPr>
            <w:r w:rsidRPr="00385C47">
              <w:rPr>
                <w:sz w:val="22"/>
                <w:szCs w:val="22"/>
                <w:lang w:val="en-US"/>
              </w:rPr>
              <w:t>RpCM33A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Demontarea p</w:t>
            </w:r>
            <w:r w:rsidRPr="00385C47">
              <w:rPr>
                <w:sz w:val="22"/>
                <w:szCs w:val="22"/>
                <w:lang w:val="en-US"/>
              </w:rPr>
              <w:t xml:space="preserve">lacajelor din faianta ceramica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11,000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83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RpCK42E</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Desfacere</w:t>
            </w:r>
            <w:r>
              <w:rPr>
                <w:sz w:val="22"/>
                <w:szCs w:val="22"/>
                <w:lang w:val="en-US"/>
              </w:rPr>
              <w:t>a Lambriului din lemn la pereti</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68,000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84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RpCJ35A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Desfaceri de tencuieli interioare sau </w:t>
            </w:r>
            <w:r>
              <w:rPr>
                <w:sz w:val="22"/>
                <w:szCs w:val="22"/>
                <w:lang w:val="en-US"/>
              </w:rPr>
              <w:t>exterioare driscuite la  pereti</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85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CN54A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Aplicarea manuala a grundului cu cuart "Betonocon</w:t>
            </w:r>
            <w:r>
              <w:rPr>
                <w:sz w:val="22"/>
                <w:szCs w:val="22"/>
                <w:lang w:val="en-US"/>
              </w:rPr>
              <w:t xml:space="preserve">tact" intr-un strat, la pereti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86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RpCJ04C</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Reparatii de tencuieli interioare, de 2 cm grosime, driscuite, executate la pereti sau stilpi, pe suprafete plane, din pereti sau stilpi liberi din beton armat, cu mortar de </w:t>
            </w:r>
            <w:r w:rsidRPr="00385C47">
              <w:rPr>
                <w:sz w:val="22"/>
                <w:szCs w:val="22"/>
                <w:lang w:val="en-US"/>
              </w:rPr>
              <w:lastRenderedPageBreak/>
              <w:t>ciment-var marca 100 T , pentru sprit si mortar de var-ciment marca 10-T, pentru g</w:t>
            </w:r>
            <w:r>
              <w:rPr>
                <w:sz w:val="22"/>
                <w:szCs w:val="22"/>
                <w:lang w:val="en-US"/>
              </w:rPr>
              <w:t xml:space="preserve">rund si stratul vizibil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lastRenderedPageBreak/>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87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CF17C</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Diverse lucrari - strat de impaslitura din fibra de sticla aplicat pe suprafata elementelor prefabricate din b.c.a. lipit cu arac</w:t>
            </w:r>
            <w:r>
              <w:rPr>
                <w:sz w:val="22"/>
                <w:szCs w:val="22"/>
                <w:lang w:val="en-US"/>
              </w:rPr>
              <w:t>et, inclusiv stratul de amorsaj</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49,000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88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Grunduirea supra</w:t>
            </w:r>
            <w:r w:rsidRPr="00385C47">
              <w:rPr>
                <w:sz w:val="22"/>
                <w:szCs w:val="22"/>
                <w:lang w:val="en-US"/>
              </w:rPr>
              <w:t xml:space="preserve">fetelor interioare a peretilor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49,000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89</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CF50B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Tencuieli interioare de 5 mm grosime, executate manual, cu amestec uscat pe baza de ipsos, la pereti si pereti despartitori, </w:t>
            </w:r>
            <w:r>
              <w:rPr>
                <w:sz w:val="22"/>
                <w:szCs w:val="22"/>
                <w:lang w:val="en-US"/>
              </w:rPr>
              <w:t>preparare manuala a mortarului.</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49,000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90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Grunduirea supra</w:t>
            </w:r>
            <w:r w:rsidRPr="00385C47">
              <w:rPr>
                <w:sz w:val="22"/>
                <w:szCs w:val="22"/>
                <w:lang w:val="en-US"/>
              </w:rPr>
              <w:t xml:space="preserve">fetelor interioare a peretilor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49,000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91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CF57A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Aplicarea manuala a chitului pe baza de ipsos "Eurofin" grosime 1</w:t>
            </w:r>
            <w:r>
              <w:rPr>
                <w:sz w:val="22"/>
                <w:szCs w:val="22"/>
                <w:lang w:val="en-US"/>
              </w:rPr>
              <w:t>,0 mm pe suprafetele  peretilor</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49,000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92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Grunduirea supra</w:t>
            </w:r>
            <w:r w:rsidRPr="00385C47">
              <w:rPr>
                <w:sz w:val="22"/>
                <w:szCs w:val="22"/>
                <w:lang w:val="en-US"/>
              </w:rPr>
              <w:t xml:space="preserve">fetelor interioare a peretilor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4F12E8">
            <w:pPr>
              <w:ind w:right="-104" w:hanging="107"/>
              <w:jc w:val="center"/>
              <w:rPr>
                <w:sz w:val="22"/>
                <w:szCs w:val="22"/>
                <w:lang w:val="en-US"/>
              </w:rPr>
            </w:pPr>
            <w:r w:rsidRPr="00385C47">
              <w:rPr>
                <w:sz w:val="22"/>
                <w:szCs w:val="22"/>
                <w:lang w:val="en-US"/>
              </w:rPr>
              <w:t>380,000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93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CN06A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Vopsitorii interioare cu vopsea pe baza de copolimeri vinilici in emulsie apoasa,  aplicate in 2 straturi pe glet existe</w:t>
            </w:r>
            <w:r>
              <w:rPr>
                <w:sz w:val="22"/>
                <w:szCs w:val="22"/>
                <w:lang w:val="en-US"/>
              </w:rPr>
              <w:t xml:space="preserve">nt, executate manual la pereti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4F12E8">
            <w:pPr>
              <w:ind w:right="-104" w:hanging="107"/>
              <w:jc w:val="center"/>
              <w:rPr>
                <w:sz w:val="22"/>
                <w:szCs w:val="22"/>
                <w:lang w:val="en-US"/>
              </w:rPr>
            </w:pPr>
            <w:r w:rsidRPr="00385C47">
              <w:rPr>
                <w:sz w:val="22"/>
                <w:szCs w:val="22"/>
                <w:lang w:val="en-US"/>
              </w:rPr>
              <w:t>380,000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94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RpCK09D</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Briu de protectie din pfl grosime si </w:t>
            </w:r>
            <w:r>
              <w:rPr>
                <w:sz w:val="22"/>
                <w:szCs w:val="22"/>
                <w:lang w:val="en-US"/>
              </w:rPr>
              <w:t xml:space="preserve">20 cm latime, montat pe pereti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68,000</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A7318A" w:rsidRDefault="00385C47" w:rsidP="00A7318A">
            <w:pPr>
              <w:spacing w:line="360" w:lineRule="auto"/>
              <w:rPr>
                <w:b/>
                <w:bCs/>
                <w:sz w:val="22"/>
                <w:szCs w:val="22"/>
                <w:lang w:val="en-US"/>
              </w:rPr>
            </w:pPr>
            <w:r w:rsidRPr="00385C47">
              <w:rPr>
                <w:b/>
                <w:bCs/>
                <w:sz w:val="22"/>
                <w:szCs w:val="22"/>
              </w:rPr>
              <w:t xml:space="preserve">3.3. Incalzire </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95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RpIB11A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rPr>
            </w:pPr>
            <w:r w:rsidRPr="00385C47">
              <w:rPr>
                <w:sz w:val="22"/>
                <w:szCs w:val="22"/>
              </w:rPr>
              <w:t>D</w:t>
            </w:r>
            <w:r>
              <w:rPr>
                <w:sz w:val="22"/>
                <w:szCs w:val="22"/>
              </w:rPr>
              <w:t xml:space="preserve">emontari radiatoare de pozitie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13,200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96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RpCR29A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Curatarea vopselei pe baza de ul</w:t>
            </w:r>
            <w:r>
              <w:rPr>
                <w:sz w:val="22"/>
                <w:szCs w:val="22"/>
                <w:lang w:val="en-US"/>
              </w:rPr>
              <w:t>ei, cu decapant a caloriferului</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13,200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97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CN23G</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Vopsitorii de calitate superioara la instalatii functionale, executate cu email alchidic (Termolux) pe corpu</w:t>
            </w:r>
            <w:r>
              <w:rPr>
                <w:sz w:val="22"/>
                <w:szCs w:val="22"/>
                <w:lang w:val="en-US"/>
              </w:rPr>
              <w:t>rile radiatoarelor de calorifer</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13,200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98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CN23A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Vopsitorii de calitate superioara la instalatii functionale,executate cu  vopsea de ulei pe conducte avind diametrul exterioar pina la 34 mm inclus</w:t>
            </w:r>
            <w:r>
              <w:rPr>
                <w:sz w:val="22"/>
                <w:szCs w:val="22"/>
                <w:lang w:val="en-US"/>
              </w:rPr>
              <w:t>iv (teava instalatie incalzire)</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20,000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99</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IC36B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Teava din  polipropilena, montata in coloane la  instalatii de incalzire centrala, avind</w:t>
            </w:r>
            <w:r>
              <w:rPr>
                <w:sz w:val="22"/>
                <w:szCs w:val="22"/>
                <w:lang w:val="en-US"/>
              </w:rPr>
              <w:t xml:space="preserve"> diametrul exterior de 25,0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100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IC38B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Piesa de racordare (cot, teu, mufa)  din polipropilena imbinate prin polifusiune cu teava din polipropilena armata, avin</w:t>
            </w:r>
            <w:r>
              <w:rPr>
                <w:sz w:val="22"/>
                <w:szCs w:val="22"/>
                <w:lang w:val="en-US"/>
              </w:rPr>
              <w:t>d diametrul exterior de 25,0 mm</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101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RpSA43C</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Bratara pentru fixarea conductelor din material plastic montata prin incastrare, c</w:t>
            </w:r>
            <w:r>
              <w:rPr>
                <w:sz w:val="22"/>
                <w:szCs w:val="22"/>
                <w:lang w:val="en-US"/>
              </w:rPr>
              <w:t>onductele avind diametrul de 1"</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4,000</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A7318A">
            <w:pPr>
              <w:spacing w:line="360" w:lineRule="auto"/>
              <w:rPr>
                <w:b/>
                <w:bCs/>
                <w:sz w:val="22"/>
                <w:szCs w:val="22"/>
                <w:lang w:val="en-US"/>
              </w:rPr>
            </w:pPr>
            <w:r w:rsidRPr="00385C47">
              <w:rPr>
                <w:b/>
                <w:bCs/>
                <w:sz w:val="22"/>
                <w:szCs w:val="22"/>
              </w:rPr>
              <w:t>3.4. Timplarii</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102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RpCO56A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Demontari: timplarie din lemn (usi)</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37,200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103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CK21A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Usi confectionate din profiluri din aluminiu, inclusiv armaturile si accesoriile necesare usilor montate in zidarie de orice natura, la constructii cu inaltimea pina  la 35 m inclusiv, intr-un canat, cu suprafata</w:t>
            </w:r>
            <w:r>
              <w:rPr>
                <w:sz w:val="22"/>
                <w:szCs w:val="22"/>
                <w:lang w:val="en-US"/>
              </w:rPr>
              <w:t xml:space="preserve"> tocului pina la 7 mp inclusiv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17,300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104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CK21A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Usi confectionate din profiluri din aluminiu cu framuga, inclusiv armaturile si accesoriile necesare usilor montate in zidarie de orice natura, la constructii cu inaltimea pina  la 35 m inclusiv, intr-un canat, cu suprafata tocului pina la 7 mp </w:t>
            </w:r>
            <w:r>
              <w:rPr>
                <w:sz w:val="22"/>
                <w:szCs w:val="22"/>
                <w:lang w:val="en-US"/>
              </w:rPr>
              <w:t xml:space="preserve">inclusiv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19,900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105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CK18C</w:t>
            </w:r>
          </w:p>
        </w:tc>
        <w:tc>
          <w:tcPr>
            <w:tcW w:w="7470" w:type="dxa"/>
            <w:tcBorders>
              <w:top w:val="single" w:sz="4" w:space="0" w:color="auto"/>
              <w:bottom w:val="single" w:sz="4" w:space="0" w:color="auto"/>
            </w:tcBorders>
            <w:vAlign w:val="center"/>
          </w:tcPr>
          <w:p w:rsidR="00385C47" w:rsidRPr="00385C47" w:rsidRDefault="00385C47" w:rsidP="00B74F78">
            <w:pPr>
              <w:rPr>
                <w:sz w:val="22"/>
                <w:szCs w:val="22"/>
                <w:lang w:val="en-US"/>
              </w:rPr>
            </w:pPr>
            <w:r w:rsidRPr="00385C47">
              <w:rPr>
                <w:sz w:val="22"/>
                <w:szCs w:val="22"/>
                <w:lang w:val="en-US"/>
              </w:rPr>
              <w:t>Montarea baghete</w:t>
            </w:r>
            <w:r>
              <w:rPr>
                <w:sz w:val="22"/>
                <w:szCs w:val="22"/>
                <w:lang w:val="en-US"/>
              </w:rPr>
              <w:t>lor din aluminiu la pragul usii</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15,000</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A7318A">
            <w:pPr>
              <w:spacing w:line="360" w:lineRule="auto"/>
              <w:rPr>
                <w:b/>
                <w:bCs/>
                <w:sz w:val="22"/>
                <w:szCs w:val="22"/>
                <w:lang w:val="en-US"/>
              </w:rPr>
            </w:pPr>
            <w:r w:rsidRPr="00385C47">
              <w:rPr>
                <w:b/>
                <w:bCs/>
                <w:sz w:val="22"/>
                <w:szCs w:val="22"/>
              </w:rPr>
              <w:t xml:space="preserve">3.5. Glafuri </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106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RpCJ06B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Reparatii de tencuieli interioare, in jurul tocurilor si pervazurilor, la usi si ferestre, de 2 cm grosime, driscuite, executate cu mortar de ciment-var marca 25 T, avind spaletii </w:t>
            </w:r>
            <w:r>
              <w:rPr>
                <w:sz w:val="22"/>
                <w:szCs w:val="22"/>
                <w:lang w:val="en-US"/>
              </w:rPr>
              <w:t>drepti, intre 15 - 25 cm latime</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4F12E8">
            <w:pPr>
              <w:ind w:right="-194" w:hanging="197"/>
              <w:jc w:val="center"/>
              <w:rPr>
                <w:sz w:val="22"/>
                <w:szCs w:val="22"/>
                <w:lang w:val="en-US"/>
              </w:rPr>
            </w:pPr>
            <w:r w:rsidRPr="00385C47">
              <w:rPr>
                <w:sz w:val="22"/>
                <w:szCs w:val="22"/>
                <w:lang w:val="en-US"/>
              </w:rPr>
              <w:t>146,000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107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Grunduirea supra</w:t>
            </w:r>
            <w:r w:rsidRPr="00385C47">
              <w:rPr>
                <w:sz w:val="22"/>
                <w:szCs w:val="22"/>
                <w:lang w:val="en-US"/>
              </w:rPr>
              <w:t>fetelor interioare a glafurilor</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4F12E8">
            <w:pPr>
              <w:jc w:val="center"/>
              <w:rPr>
                <w:sz w:val="22"/>
                <w:szCs w:val="22"/>
                <w:lang w:val="en-US"/>
              </w:rPr>
            </w:pPr>
            <w:r w:rsidRPr="00385C47">
              <w:rPr>
                <w:sz w:val="22"/>
                <w:szCs w:val="22"/>
                <w:lang w:val="en-US"/>
              </w:rPr>
              <w:t>37,000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108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CF50B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ind w:right="-109"/>
              <w:jc w:val="both"/>
              <w:rPr>
                <w:sz w:val="22"/>
                <w:szCs w:val="22"/>
              </w:rPr>
            </w:pPr>
            <w:r w:rsidRPr="00385C47">
              <w:rPr>
                <w:sz w:val="22"/>
                <w:szCs w:val="22"/>
                <w:lang w:val="en-US"/>
              </w:rPr>
              <w:t xml:space="preserve">Tencuieli interioare de 5 mm grosime, executate manual, cu amestec uscat pe baza de ipsos, la pereti si pereti despartitori, preparare manuala a mortarului. </w:t>
            </w:r>
            <w:r>
              <w:rPr>
                <w:sz w:val="22"/>
                <w:szCs w:val="22"/>
              </w:rPr>
              <w:t>(glafuri)</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4F12E8">
            <w:pPr>
              <w:jc w:val="center"/>
              <w:rPr>
                <w:sz w:val="22"/>
                <w:szCs w:val="22"/>
                <w:lang w:val="en-US"/>
              </w:rPr>
            </w:pPr>
            <w:r w:rsidRPr="00385C47">
              <w:rPr>
                <w:sz w:val="22"/>
                <w:szCs w:val="22"/>
                <w:lang w:val="en-US"/>
              </w:rPr>
              <w:t>37,000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109</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CK18C</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baghe</w:t>
            </w:r>
            <w:r w:rsidR="00A7318A">
              <w:rPr>
                <w:sz w:val="22"/>
                <w:szCs w:val="22"/>
                <w:lang w:val="en-US"/>
              </w:rPr>
              <w:t>telor la lambriuri din aluminiu</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4F12E8">
            <w:pPr>
              <w:ind w:right="-104" w:hanging="107"/>
              <w:jc w:val="center"/>
              <w:rPr>
                <w:sz w:val="22"/>
                <w:szCs w:val="22"/>
                <w:lang w:val="en-US"/>
              </w:rPr>
            </w:pPr>
            <w:r w:rsidRPr="00385C47">
              <w:rPr>
                <w:sz w:val="22"/>
                <w:szCs w:val="22"/>
                <w:lang w:val="en-US"/>
              </w:rPr>
              <w:t>110,000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110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CF17C</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Diverse lucrari - strat de impaslitura din fibra de sticla aplicat pe suprafata elementelor prefabricate din b.c.a. lipit cu arac</w:t>
            </w:r>
            <w:r>
              <w:rPr>
                <w:sz w:val="22"/>
                <w:szCs w:val="22"/>
                <w:lang w:val="en-US"/>
              </w:rPr>
              <w:t>et, inclusiv stratul de amorsaj</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4F12E8">
            <w:pPr>
              <w:jc w:val="center"/>
              <w:rPr>
                <w:sz w:val="22"/>
                <w:szCs w:val="22"/>
                <w:lang w:val="en-US"/>
              </w:rPr>
            </w:pPr>
            <w:r w:rsidRPr="00385C47">
              <w:rPr>
                <w:sz w:val="22"/>
                <w:szCs w:val="22"/>
                <w:lang w:val="en-US"/>
              </w:rPr>
              <w:t>37,000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111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CF57A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Aplicarea manuala a chitului pe baza de ipsos "Eurofin" grosime 1,0 mm pe suprafetele  peretil</w:t>
            </w:r>
            <w:r>
              <w:rPr>
                <w:sz w:val="22"/>
                <w:szCs w:val="22"/>
                <w:lang w:val="en-US"/>
              </w:rPr>
              <w:t xml:space="preserve">or,  coloanelor  si  tavanelor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4F12E8">
            <w:pPr>
              <w:jc w:val="center"/>
              <w:rPr>
                <w:sz w:val="22"/>
                <w:szCs w:val="22"/>
                <w:lang w:val="en-US"/>
              </w:rPr>
            </w:pPr>
            <w:r w:rsidRPr="00385C47">
              <w:rPr>
                <w:sz w:val="22"/>
                <w:szCs w:val="22"/>
                <w:lang w:val="en-US"/>
              </w:rPr>
              <w:t>37,000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112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CN53A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rPr>
            </w:pPr>
            <w:r w:rsidRPr="00385C47">
              <w:rPr>
                <w:sz w:val="22"/>
                <w:szCs w:val="22"/>
              </w:rPr>
              <w:t>Grunduirea supra</w:t>
            </w:r>
            <w:r>
              <w:rPr>
                <w:sz w:val="22"/>
                <w:szCs w:val="22"/>
              </w:rPr>
              <w:t>fetelor interioare a glafurilor</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4F12E8">
            <w:pPr>
              <w:jc w:val="center"/>
              <w:rPr>
                <w:sz w:val="22"/>
                <w:szCs w:val="22"/>
                <w:lang w:val="en-US"/>
              </w:rPr>
            </w:pPr>
            <w:r w:rsidRPr="00385C47">
              <w:rPr>
                <w:sz w:val="22"/>
                <w:szCs w:val="22"/>
                <w:lang w:val="en-US"/>
              </w:rPr>
              <w:t>37,000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113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CN06A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Vopsitorii interioare cu vopsea pe baza de copolimeri vinilici in emulsie apoasa,  aplicate in 2 straturi pe glet existen</w:t>
            </w:r>
            <w:r>
              <w:rPr>
                <w:sz w:val="22"/>
                <w:szCs w:val="22"/>
                <w:lang w:val="en-US"/>
              </w:rPr>
              <w:t xml:space="preserve">t, executate manual la glafuri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m2</w:t>
            </w:r>
          </w:p>
        </w:tc>
        <w:tc>
          <w:tcPr>
            <w:tcW w:w="900" w:type="dxa"/>
            <w:tcBorders>
              <w:top w:val="single" w:sz="4" w:space="0" w:color="auto"/>
              <w:bottom w:val="single" w:sz="4" w:space="0" w:color="auto"/>
            </w:tcBorders>
            <w:vAlign w:val="center"/>
          </w:tcPr>
          <w:p w:rsidR="00385C47" w:rsidRPr="00385C47" w:rsidRDefault="00385C47" w:rsidP="004F12E8">
            <w:pPr>
              <w:jc w:val="center"/>
              <w:rPr>
                <w:sz w:val="22"/>
                <w:szCs w:val="22"/>
                <w:lang w:val="en-US"/>
              </w:rPr>
            </w:pPr>
            <w:r w:rsidRPr="00385C47">
              <w:rPr>
                <w:sz w:val="22"/>
                <w:szCs w:val="22"/>
                <w:lang w:val="en-US"/>
              </w:rPr>
              <w:t>37,000</w:t>
            </w:r>
          </w:p>
        </w:tc>
      </w:tr>
      <w:tr w:rsidR="00385C47" w:rsidRPr="00385C47" w:rsidTr="00A7318A">
        <w:tblPrEx>
          <w:tblCellMar>
            <w:top w:w="0" w:type="dxa"/>
            <w:bottom w:w="0" w:type="dxa"/>
          </w:tblCellMar>
        </w:tblPrEx>
        <w:tc>
          <w:tcPr>
            <w:tcW w:w="630" w:type="dxa"/>
            <w:tcBorders>
              <w:top w:val="nil"/>
              <w:left w:val="single" w:sz="6" w:space="0" w:color="auto"/>
              <w:bottom w:val="nil"/>
              <w:right w:val="nil"/>
            </w:tcBorders>
          </w:tcPr>
          <w:p w:rsidR="00385C47" w:rsidRPr="00385C47" w:rsidRDefault="00385C47" w:rsidP="00B74F78">
            <w:pPr>
              <w:jc w:val="center"/>
              <w:rPr>
                <w:sz w:val="22"/>
                <w:szCs w:val="22"/>
              </w:rPr>
            </w:pPr>
          </w:p>
        </w:tc>
        <w:tc>
          <w:tcPr>
            <w:tcW w:w="1350" w:type="dxa"/>
            <w:tcBorders>
              <w:top w:val="nil"/>
              <w:left w:val="single" w:sz="6" w:space="0" w:color="auto"/>
              <w:bottom w:val="nil"/>
              <w:right w:val="nil"/>
            </w:tcBorders>
          </w:tcPr>
          <w:p w:rsidR="00385C47" w:rsidRPr="00385C47" w:rsidRDefault="00385C47" w:rsidP="00B74F78">
            <w:pPr>
              <w:rPr>
                <w:sz w:val="22"/>
                <w:szCs w:val="22"/>
              </w:rPr>
            </w:pPr>
          </w:p>
        </w:tc>
        <w:tc>
          <w:tcPr>
            <w:tcW w:w="9090" w:type="dxa"/>
            <w:gridSpan w:val="3"/>
            <w:tcBorders>
              <w:top w:val="nil"/>
              <w:left w:val="single" w:sz="6" w:space="0" w:color="auto"/>
              <w:bottom w:val="nil"/>
              <w:right w:val="single" w:sz="6" w:space="0" w:color="auto"/>
            </w:tcBorders>
          </w:tcPr>
          <w:p w:rsidR="00385C47" w:rsidRPr="00385C47" w:rsidRDefault="00385C47" w:rsidP="00A7318A">
            <w:pPr>
              <w:spacing w:line="360" w:lineRule="auto"/>
              <w:rPr>
                <w:b/>
                <w:bCs/>
                <w:sz w:val="22"/>
                <w:szCs w:val="22"/>
                <w:lang w:val="en-US"/>
              </w:rPr>
            </w:pPr>
            <w:r w:rsidRPr="00385C47">
              <w:rPr>
                <w:b/>
                <w:bCs/>
                <w:sz w:val="22"/>
                <w:szCs w:val="22"/>
              </w:rPr>
              <w:t>4. Lucrari de electricitate Hol</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114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RpEE23B</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Demontarea aparatelor pentru curent slabi : intrerupa</w:t>
            </w:r>
            <w:r>
              <w:rPr>
                <w:sz w:val="22"/>
                <w:szCs w:val="22"/>
                <w:lang w:val="en-US"/>
              </w:rPr>
              <w:t>toare si priza bipolara cu fise</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8,000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115</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RpEF23A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Demontari de corpuri de iluminat orice ti</w:t>
            </w:r>
            <w:r>
              <w:rPr>
                <w:sz w:val="22"/>
                <w:szCs w:val="22"/>
                <w:lang w:val="en-US"/>
              </w:rPr>
              <w:t>p, inclisiv tijele si globurile</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16,000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116</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RpEE03A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prizelor bipo</w:t>
            </w:r>
            <w:r>
              <w:rPr>
                <w:sz w:val="22"/>
                <w:szCs w:val="22"/>
                <w:lang w:val="en-US"/>
              </w:rPr>
              <w:t>lare constructie normala simpla</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15,000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117</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RpEE14A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rPr>
            </w:pPr>
            <w:r w:rsidRPr="00385C47">
              <w:rPr>
                <w:sz w:val="22"/>
                <w:szCs w:val="22"/>
              </w:rPr>
              <w:t>Montarea intrerupatoarelor</w:t>
            </w:r>
            <w:r>
              <w:rPr>
                <w:sz w:val="22"/>
                <w:szCs w:val="22"/>
              </w:rPr>
              <w:t xml:space="preserve"> unipolare - intrerupator dublu</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lastRenderedPageBreak/>
              <w:t>118</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RpEE14A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intrerupatoarelor unipol</w:t>
            </w:r>
            <w:r>
              <w:rPr>
                <w:sz w:val="22"/>
                <w:szCs w:val="22"/>
                <w:lang w:val="en-US"/>
              </w:rPr>
              <w:t>are - intrerupator simplu tip 1</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4,000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119</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RpEF02C</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corpuri de iluminat multiple, pentru lampi fluorescente, inclusiv dispozitivu</w:t>
            </w:r>
            <w:r>
              <w:rPr>
                <w:sz w:val="22"/>
                <w:szCs w:val="22"/>
                <w:lang w:val="en-US"/>
              </w:rPr>
              <w:t xml:space="preserve">l de sustinere, tip (2x36) led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12,000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120</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RpEF17A</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lampii de semn</w:t>
            </w:r>
            <w:r>
              <w:rPr>
                <w:sz w:val="22"/>
                <w:szCs w:val="22"/>
                <w:lang w:val="en-US"/>
              </w:rPr>
              <w:t xml:space="preserve">alizare - cu inscriptia "Exit"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3,000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121</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RpEF01B</w:t>
            </w: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Montarea corpurilor de iluminat, </w:t>
            </w:r>
            <w:r>
              <w:rPr>
                <w:sz w:val="22"/>
                <w:szCs w:val="22"/>
                <w:lang w:val="en-US"/>
              </w:rPr>
              <w:t xml:space="preserve"> de plafon , complet echipate  </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buc</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6,000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122</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RpED08A</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cablurilor electrice din cupru, cu izolatie din PVC, cu rezistenta marita la propagarea flacarilor, avi</w:t>
            </w:r>
            <w:r>
              <w:rPr>
                <w:sz w:val="22"/>
                <w:szCs w:val="22"/>
                <w:lang w:val="en-US"/>
              </w:rPr>
              <w:t>nd sectiunea de 3x1.5 VVGng mmp</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50,000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123</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RpED08B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Montarea cablurilor electrice din cupru, cu izolatie din PVC, cu rezistenta marita la propagarea flacarilor, avind s</w:t>
            </w:r>
            <w:r>
              <w:rPr>
                <w:sz w:val="22"/>
                <w:szCs w:val="22"/>
                <w:lang w:val="en-US"/>
              </w:rPr>
              <w:t>ectiunea de 3x2,5 mmp VVGng mmp</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B74F78">
            <w:pPr>
              <w:jc w:val="center"/>
              <w:rPr>
                <w:sz w:val="22"/>
                <w:szCs w:val="22"/>
                <w:lang w:val="en-US"/>
              </w:rPr>
            </w:pPr>
            <w:r w:rsidRPr="00385C47">
              <w:rPr>
                <w:sz w:val="22"/>
                <w:szCs w:val="22"/>
                <w:lang w:val="en-US"/>
              </w:rPr>
              <w:t>50,000</w:t>
            </w:r>
          </w:p>
        </w:tc>
      </w:tr>
      <w:tr w:rsidR="00A7318A" w:rsidRPr="00385C47" w:rsidTr="00A731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63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rPr>
              <w:t>124</w:t>
            </w:r>
          </w:p>
        </w:tc>
        <w:tc>
          <w:tcPr>
            <w:tcW w:w="1350" w:type="dxa"/>
            <w:tcBorders>
              <w:top w:val="single" w:sz="4" w:space="0" w:color="auto"/>
              <w:bottom w:val="single" w:sz="4" w:space="0" w:color="auto"/>
            </w:tcBorders>
          </w:tcPr>
          <w:p w:rsidR="00385C47" w:rsidRPr="00385C47" w:rsidRDefault="00385C47" w:rsidP="00B74F78">
            <w:pPr>
              <w:rPr>
                <w:sz w:val="22"/>
                <w:szCs w:val="22"/>
              </w:rPr>
            </w:pPr>
            <w:r w:rsidRPr="00385C47">
              <w:rPr>
                <w:sz w:val="22"/>
                <w:szCs w:val="22"/>
                <w:lang w:val="en-US"/>
              </w:rPr>
              <w:t>RpEA01B</w:t>
            </w:r>
          </w:p>
          <w:p w:rsidR="00385C47" w:rsidRPr="00385C47" w:rsidRDefault="00385C47" w:rsidP="00B74F78">
            <w:pPr>
              <w:rPr>
                <w:sz w:val="22"/>
                <w:szCs w:val="22"/>
              </w:rPr>
            </w:pPr>
          </w:p>
        </w:tc>
        <w:tc>
          <w:tcPr>
            <w:tcW w:w="7470" w:type="dxa"/>
            <w:tcBorders>
              <w:top w:val="single" w:sz="4" w:space="0" w:color="auto"/>
              <w:bottom w:val="single" w:sz="4" w:space="0" w:color="auto"/>
            </w:tcBorders>
            <w:vAlign w:val="center"/>
          </w:tcPr>
          <w:p w:rsidR="00385C47" w:rsidRPr="00385C47" w:rsidRDefault="00385C47" w:rsidP="00A7318A">
            <w:pPr>
              <w:jc w:val="both"/>
              <w:rPr>
                <w:sz w:val="22"/>
                <w:szCs w:val="22"/>
                <w:lang w:val="en-US"/>
              </w:rPr>
            </w:pPr>
            <w:r w:rsidRPr="00385C47">
              <w:rPr>
                <w:sz w:val="22"/>
                <w:szCs w:val="22"/>
                <w:lang w:val="en-US"/>
              </w:rPr>
              <w:t xml:space="preserve">Montarea tuburilor de protectie din policlorura de vinil PVC  gofrat du diametrul 20 mm, montate </w:t>
            </w:r>
            <w:r>
              <w:rPr>
                <w:sz w:val="22"/>
                <w:szCs w:val="22"/>
                <w:lang w:val="en-US"/>
              </w:rPr>
              <w:t>aparent fixate direct pe ziduri</w:t>
            </w:r>
          </w:p>
        </w:tc>
        <w:tc>
          <w:tcPr>
            <w:tcW w:w="720" w:type="dxa"/>
            <w:tcBorders>
              <w:top w:val="single" w:sz="4" w:space="0" w:color="auto"/>
              <w:bottom w:val="single" w:sz="4" w:space="0" w:color="auto"/>
            </w:tcBorders>
            <w:vAlign w:val="center"/>
          </w:tcPr>
          <w:p w:rsidR="00385C47" w:rsidRPr="00385C47" w:rsidRDefault="00385C47" w:rsidP="00B74F78">
            <w:pPr>
              <w:jc w:val="center"/>
              <w:rPr>
                <w:sz w:val="22"/>
                <w:szCs w:val="22"/>
              </w:rPr>
            </w:pPr>
            <w:r w:rsidRPr="00385C47">
              <w:rPr>
                <w:sz w:val="22"/>
                <w:szCs w:val="22"/>
              </w:rPr>
              <w:t>m</w:t>
            </w:r>
          </w:p>
        </w:tc>
        <w:tc>
          <w:tcPr>
            <w:tcW w:w="900" w:type="dxa"/>
            <w:tcBorders>
              <w:top w:val="single" w:sz="4" w:space="0" w:color="auto"/>
              <w:bottom w:val="single" w:sz="4" w:space="0" w:color="auto"/>
            </w:tcBorders>
            <w:vAlign w:val="center"/>
          </w:tcPr>
          <w:p w:rsidR="00385C47" w:rsidRPr="00385C47" w:rsidRDefault="00385C47" w:rsidP="004F12E8">
            <w:pPr>
              <w:ind w:right="-104" w:hanging="107"/>
              <w:jc w:val="center"/>
              <w:rPr>
                <w:sz w:val="22"/>
                <w:szCs w:val="22"/>
                <w:lang w:val="en-US"/>
              </w:rPr>
            </w:pPr>
            <w:r w:rsidRPr="00385C47">
              <w:rPr>
                <w:sz w:val="22"/>
                <w:szCs w:val="22"/>
                <w:lang w:val="en-US"/>
              </w:rPr>
              <w:t>100,000</w:t>
            </w:r>
          </w:p>
        </w:tc>
      </w:tr>
    </w:tbl>
    <w:p w:rsidR="00385C47" w:rsidRPr="00385C47" w:rsidRDefault="00385C47" w:rsidP="00385C47">
      <w:pPr>
        <w:rPr>
          <w:sz w:val="22"/>
          <w:szCs w:val="22"/>
        </w:rPr>
      </w:pPr>
    </w:p>
    <w:p w:rsidR="00385C47" w:rsidRPr="008D01A7" w:rsidRDefault="00385C47" w:rsidP="00385C47">
      <w:pPr>
        <w:ind w:left="360"/>
        <w:jc w:val="center"/>
        <w:rPr>
          <w:b/>
          <w:lang w:val="ro-RO"/>
        </w:rPr>
      </w:pPr>
      <w:r>
        <w:rPr>
          <w:b/>
          <w:sz w:val="28"/>
          <w:szCs w:val="28"/>
          <w:lang w:val="ro-RO"/>
        </w:rPr>
        <w:t>Semnăturile membrilor G</w:t>
      </w:r>
      <w:r w:rsidRPr="008D01A7">
        <w:rPr>
          <w:b/>
          <w:sz w:val="28"/>
          <w:szCs w:val="28"/>
          <w:lang w:val="ro-RO"/>
        </w:rPr>
        <w:t>rupului de lucru</w:t>
      </w:r>
      <w:r w:rsidRPr="008D01A7">
        <w:rPr>
          <w:b/>
          <w:lang w:val="ro-RO"/>
        </w:rPr>
        <w:t>:</w:t>
      </w:r>
    </w:p>
    <w:p w:rsidR="00385C47" w:rsidRPr="008D01A7" w:rsidRDefault="00385C47" w:rsidP="00385C47">
      <w:pPr>
        <w:ind w:left="360"/>
        <w:jc w:val="center"/>
        <w:rPr>
          <w:b/>
          <w:lang w:val="ro-RO"/>
        </w:rPr>
      </w:pPr>
    </w:p>
    <w:p w:rsidR="00385C47" w:rsidRPr="008D01A7" w:rsidRDefault="00385C47" w:rsidP="00385C47">
      <w:pPr>
        <w:pStyle w:val="a5"/>
        <w:widowControl w:val="0"/>
        <w:numPr>
          <w:ilvl w:val="0"/>
          <w:numId w:val="1"/>
        </w:numPr>
        <w:spacing w:line="480" w:lineRule="auto"/>
        <w:ind w:right="421"/>
        <w:jc w:val="both"/>
        <w:rPr>
          <w:rStyle w:val="Bodytext2"/>
          <w:szCs w:val="24"/>
          <w:lang w:val="en-US"/>
        </w:rPr>
      </w:pPr>
      <w:r>
        <w:rPr>
          <w:b/>
          <w:sz w:val="24"/>
          <w:szCs w:val="24"/>
          <w:lang w:val="en-US"/>
        </w:rPr>
        <w:t>Tulbure Vasile</w:t>
      </w:r>
      <w:r w:rsidRPr="008D01A7">
        <w:rPr>
          <w:sz w:val="24"/>
          <w:szCs w:val="24"/>
          <w:lang w:val="en-US"/>
        </w:rPr>
        <w:t xml:space="preserve">- președintele grupului de lucru, </w:t>
      </w:r>
      <w:r>
        <w:rPr>
          <w:rStyle w:val="Bodytext2"/>
          <w:szCs w:val="24"/>
        </w:rPr>
        <w:t xml:space="preserve">șef secție </w:t>
      </w:r>
      <w:proofErr w:type="gramStart"/>
      <w:r>
        <w:rPr>
          <w:rStyle w:val="Bodytext2"/>
          <w:szCs w:val="24"/>
        </w:rPr>
        <w:t>,,Ortopedie</w:t>
      </w:r>
      <w:proofErr w:type="gramEnd"/>
      <w:r>
        <w:rPr>
          <w:rStyle w:val="Bodytext2"/>
          <w:szCs w:val="24"/>
        </w:rPr>
        <w:t xml:space="preserve"> și Traumatologie’’</w:t>
      </w:r>
      <w:r w:rsidRPr="008D01A7">
        <w:rPr>
          <w:rStyle w:val="Bodytext2"/>
          <w:szCs w:val="24"/>
        </w:rPr>
        <w:t>.</w:t>
      </w:r>
    </w:p>
    <w:p w:rsidR="00385C47" w:rsidRPr="008D01A7" w:rsidRDefault="00385C47" w:rsidP="00385C47">
      <w:pPr>
        <w:pStyle w:val="a5"/>
        <w:widowControl w:val="0"/>
        <w:numPr>
          <w:ilvl w:val="0"/>
          <w:numId w:val="1"/>
        </w:numPr>
        <w:spacing w:line="480" w:lineRule="auto"/>
        <w:ind w:right="1200"/>
        <w:jc w:val="both"/>
        <w:rPr>
          <w:rStyle w:val="Bodytext2"/>
          <w:szCs w:val="24"/>
          <w:lang w:val="en-US"/>
        </w:rPr>
      </w:pPr>
      <w:r w:rsidRPr="008D01A7">
        <w:rPr>
          <w:rStyle w:val="Bodytext2"/>
          <w:b/>
          <w:szCs w:val="24"/>
        </w:rPr>
        <w:t>Curea Cristina</w:t>
      </w:r>
      <w:r w:rsidRPr="008D01A7">
        <w:rPr>
          <w:rStyle w:val="Bodytext2"/>
          <w:szCs w:val="24"/>
        </w:rPr>
        <w:t xml:space="preserve"> - secretară, șefă serviciul achiziții publice și juridic.</w:t>
      </w:r>
    </w:p>
    <w:p w:rsidR="00385C47" w:rsidRPr="008D01A7" w:rsidRDefault="00385C47" w:rsidP="00385C47">
      <w:pPr>
        <w:pStyle w:val="a5"/>
        <w:widowControl w:val="0"/>
        <w:numPr>
          <w:ilvl w:val="0"/>
          <w:numId w:val="1"/>
        </w:numPr>
        <w:spacing w:line="480" w:lineRule="auto"/>
        <w:ind w:right="1200"/>
        <w:jc w:val="both"/>
        <w:rPr>
          <w:sz w:val="24"/>
          <w:szCs w:val="24"/>
          <w:lang w:val="en-US"/>
        </w:rPr>
      </w:pPr>
      <w:r w:rsidRPr="008D01A7">
        <w:rPr>
          <w:rStyle w:val="Bodytext2"/>
          <w:b/>
          <w:szCs w:val="24"/>
        </w:rPr>
        <w:t>Caraman Natalia</w:t>
      </w:r>
      <w:r w:rsidRPr="008D01A7">
        <w:rPr>
          <w:rStyle w:val="Bodytext2"/>
          <w:szCs w:val="24"/>
        </w:rPr>
        <w:t>- membru, șefă secției ,,Infrastructură și Dezvoltare’’.</w:t>
      </w:r>
    </w:p>
    <w:p w:rsidR="00385C47" w:rsidRPr="008D01A7" w:rsidRDefault="00385C47" w:rsidP="00385C47">
      <w:pPr>
        <w:pStyle w:val="a5"/>
        <w:widowControl w:val="0"/>
        <w:numPr>
          <w:ilvl w:val="0"/>
          <w:numId w:val="1"/>
        </w:numPr>
        <w:spacing w:line="480" w:lineRule="auto"/>
        <w:ind w:right="1200"/>
        <w:jc w:val="both"/>
        <w:rPr>
          <w:rStyle w:val="Bodytext2"/>
          <w:szCs w:val="24"/>
          <w:lang w:val="en-US"/>
        </w:rPr>
      </w:pPr>
      <w:r w:rsidRPr="008D01A7">
        <w:rPr>
          <w:rStyle w:val="Bodytext2"/>
          <w:b/>
          <w:szCs w:val="24"/>
        </w:rPr>
        <w:t>Borodachi Natalia</w:t>
      </w:r>
      <w:r>
        <w:rPr>
          <w:rStyle w:val="Bodytext2"/>
          <w:szCs w:val="24"/>
        </w:rPr>
        <w:t xml:space="preserve"> - membru, asistentă medicală </w:t>
      </w:r>
      <w:r w:rsidRPr="008D01A7">
        <w:rPr>
          <w:rStyle w:val="Bodytext2"/>
          <w:szCs w:val="24"/>
        </w:rPr>
        <w:t>şefă.</w:t>
      </w:r>
    </w:p>
    <w:p w:rsidR="00385C47" w:rsidRPr="008D01A7" w:rsidRDefault="00385C47" w:rsidP="00385C47">
      <w:pPr>
        <w:pStyle w:val="a5"/>
        <w:widowControl w:val="0"/>
        <w:numPr>
          <w:ilvl w:val="0"/>
          <w:numId w:val="1"/>
        </w:numPr>
        <w:spacing w:line="480" w:lineRule="auto"/>
        <w:ind w:right="1200"/>
        <w:jc w:val="both"/>
        <w:rPr>
          <w:rStyle w:val="Bodytext2"/>
          <w:szCs w:val="24"/>
          <w:lang w:val="en-US"/>
        </w:rPr>
      </w:pPr>
      <w:r w:rsidRPr="008D01A7">
        <w:rPr>
          <w:rStyle w:val="Bodytext2"/>
          <w:b/>
          <w:szCs w:val="24"/>
        </w:rPr>
        <w:t>Gabriela Doagă</w:t>
      </w:r>
      <w:r w:rsidRPr="008D01A7">
        <w:rPr>
          <w:rStyle w:val="Bodytext2"/>
          <w:szCs w:val="24"/>
        </w:rPr>
        <w:t xml:space="preserve"> - membu, contabilă șefă.</w:t>
      </w:r>
    </w:p>
    <w:p w:rsidR="00385C47" w:rsidRPr="008D01A7" w:rsidRDefault="00385C47" w:rsidP="00385C47">
      <w:pPr>
        <w:pStyle w:val="a5"/>
        <w:widowControl w:val="0"/>
        <w:numPr>
          <w:ilvl w:val="0"/>
          <w:numId w:val="1"/>
        </w:numPr>
        <w:spacing w:line="480" w:lineRule="auto"/>
        <w:ind w:right="1200"/>
        <w:jc w:val="both"/>
        <w:rPr>
          <w:rStyle w:val="Bodytext2"/>
          <w:szCs w:val="24"/>
          <w:lang w:val="en-US"/>
        </w:rPr>
      </w:pPr>
      <w:r w:rsidRPr="008D01A7">
        <w:rPr>
          <w:b/>
          <w:sz w:val="24"/>
          <w:szCs w:val="24"/>
          <w:lang w:val="en-US"/>
        </w:rPr>
        <w:t>Pereverzeva Tatiana</w:t>
      </w:r>
      <w:r>
        <w:rPr>
          <w:rStyle w:val="Bodytext2"/>
          <w:szCs w:val="24"/>
        </w:rPr>
        <w:t xml:space="preserve"> - membru, economistă șefă</w:t>
      </w:r>
      <w:r w:rsidRPr="008D01A7">
        <w:rPr>
          <w:rStyle w:val="Bodytext2"/>
          <w:szCs w:val="24"/>
        </w:rPr>
        <w:t>.</w:t>
      </w:r>
    </w:p>
    <w:p w:rsidR="00E831D7" w:rsidRPr="00385C47" w:rsidRDefault="00E831D7">
      <w:pPr>
        <w:rPr>
          <w:sz w:val="22"/>
          <w:szCs w:val="22"/>
          <w:lang w:val="en-US"/>
        </w:rPr>
      </w:pPr>
    </w:p>
    <w:sectPr w:rsidR="00E831D7" w:rsidRPr="00385C47" w:rsidSect="00385C47">
      <w:pgSz w:w="11906" w:h="16838"/>
      <w:pgMar w:top="450" w:right="850" w:bottom="360" w:left="8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B066A"/>
    <w:multiLevelType w:val="hybridMultilevel"/>
    <w:tmpl w:val="ADE4A54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224"/>
    <w:rsid w:val="00385C47"/>
    <w:rsid w:val="004F12E8"/>
    <w:rsid w:val="00703206"/>
    <w:rsid w:val="00815224"/>
    <w:rsid w:val="00A7318A"/>
    <w:rsid w:val="00E831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D5627"/>
  <w15:chartTrackingRefBased/>
  <w15:docId w15:val="{B943E610-F3B4-494C-8C0F-92717426C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C47"/>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385C47"/>
    <w:pPr>
      <w:autoSpaceDE/>
      <w:autoSpaceDN/>
      <w:jc w:val="center"/>
    </w:pPr>
    <w:rPr>
      <w:b/>
      <w:sz w:val="36"/>
      <w:lang w:val="ro-RO"/>
    </w:rPr>
  </w:style>
  <w:style w:type="character" w:customStyle="1" w:styleId="a4">
    <w:name w:val="Заголовок Знак"/>
    <w:basedOn w:val="a0"/>
    <w:link w:val="a3"/>
    <w:rsid w:val="00385C47"/>
    <w:rPr>
      <w:rFonts w:ascii="Times New Roman" w:eastAsia="Times New Roman" w:hAnsi="Times New Roman" w:cs="Times New Roman"/>
      <w:b/>
      <w:sz w:val="36"/>
      <w:szCs w:val="20"/>
      <w:lang w:val="ro-RO" w:eastAsia="ru-RU"/>
    </w:rPr>
  </w:style>
  <w:style w:type="paragraph" w:styleId="a5">
    <w:name w:val="List Paragraph"/>
    <w:aliases w:val="HotarirePunct1"/>
    <w:basedOn w:val="a"/>
    <w:uiPriority w:val="34"/>
    <w:qFormat/>
    <w:rsid w:val="00385C47"/>
    <w:pPr>
      <w:autoSpaceDE/>
      <w:autoSpaceDN/>
      <w:ind w:left="720"/>
      <w:contextualSpacing/>
    </w:pPr>
  </w:style>
  <w:style w:type="character" w:customStyle="1" w:styleId="Bodytext2">
    <w:name w:val="Body text (2)"/>
    <w:rsid w:val="00385C47"/>
    <w:rPr>
      <w:rFonts w:ascii="Times New Roman" w:hAnsi="Times New Roman"/>
      <w:color w:val="000000"/>
      <w:spacing w:val="0"/>
      <w:w w:val="100"/>
      <w:position w:val="0"/>
      <w:sz w:val="24"/>
      <w:u w:val="none"/>
      <w:effect w:val="none"/>
      <w:lang w:val="ro-RO" w:eastAsia="ro-RO"/>
    </w:rPr>
  </w:style>
  <w:style w:type="paragraph" w:styleId="a6">
    <w:name w:val="Balloon Text"/>
    <w:basedOn w:val="a"/>
    <w:link w:val="a7"/>
    <w:uiPriority w:val="99"/>
    <w:semiHidden/>
    <w:unhideWhenUsed/>
    <w:rsid w:val="004F12E8"/>
    <w:rPr>
      <w:rFonts w:ascii="Segoe UI" w:hAnsi="Segoe UI" w:cs="Segoe UI"/>
      <w:sz w:val="18"/>
      <w:szCs w:val="18"/>
    </w:rPr>
  </w:style>
  <w:style w:type="character" w:customStyle="1" w:styleId="a7">
    <w:name w:val="Текст выноски Знак"/>
    <w:basedOn w:val="a0"/>
    <w:link w:val="a6"/>
    <w:uiPriority w:val="99"/>
    <w:semiHidden/>
    <w:rsid w:val="004F12E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2556</Words>
  <Characters>14572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cp:lastPrinted>2026-03-05T15:37:00Z</cp:lastPrinted>
  <dcterms:created xsi:type="dcterms:W3CDTF">2026-03-05T15:13:00Z</dcterms:created>
  <dcterms:modified xsi:type="dcterms:W3CDTF">2026-03-05T15:59:00Z</dcterms:modified>
</cp:coreProperties>
</file>