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24DC5" w14:textId="0873BD84" w:rsidR="00B201CE" w:rsidRPr="00856C14" w:rsidRDefault="009C408B">
      <w:pPr>
        <w:spacing w:after="0"/>
        <w:ind w:left="12036" w:right="-745" w:firstLine="722"/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</w:pPr>
      <w:r w:rsidRPr="00856C14"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  <w:t>Anexa nr. 2</w:t>
      </w:r>
      <w:r w:rsidR="00635157"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  <w:t>2</w:t>
      </w:r>
    </w:p>
    <w:p w14:paraId="37CE64FF" w14:textId="77777777" w:rsidR="00B201CE" w:rsidRPr="00856C14" w:rsidRDefault="009C408B">
      <w:pPr>
        <w:spacing w:after="0"/>
        <w:ind w:hanging="709"/>
        <w:rPr>
          <w:rFonts w:ascii="Calibri Light" w:eastAsia="Calibri" w:hAnsi="Calibri Light" w:cs="Calibri Light"/>
          <w:b/>
          <w:bCs/>
          <w:color w:val="4472C4"/>
          <w:kern w:val="0"/>
          <w:sz w:val="26"/>
          <w:szCs w:val="26"/>
          <w:lang w:val="ro-MD"/>
          <w14:ligatures w14:val="none"/>
        </w:rPr>
      </w:pPr>
      <w:bookmarkStart w:id="0" w:name="_Hlk126146995"/>
      <w:r w:rsidRPr="00856C14">
        <w:rPr>
          <w:rFonts w:ascii="Calibri Light" w:eastAsia="Calibri" w:hAnsi="Calibri Light" w:cs="Calibri Light"/>
          <w:b/>
          <w:bCs/>
          <w:color w:val="4472C4"/>
          <w:kern w:val="0"/>
          <w:sz w:val="26"/>
          <w:szCs w:val="26"/>
          <w:lang w:val="ro-MD"/>
          <w14:ligatures w14:val="none"/>
        </w:rPr>
        <w:t>Specificaţii tehnice</w:t>
      </w:r>
    </w:p>
    <w:bookmarkEnd w:id="0"/>
    <w:p w14:paraId="040549BB" w14:textId="77777777" w:rsidR="00B201CE" w:rsidRPr="00856C14" w:rsidRDefault="009C408B">
      <w:pPr>
        <w:spacing w:after="0"/>
        <w:ind w:firstLine="993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  <w:t>[Acest tabel va fi completat de către ofertant în coloanele 2, 3, 4, 6, 7, iar de către autoritatea contractantă – în coloanele 1, 5,]</w:t>
      </w:r>
    </w:p>
    <w:p w14:paraId="59EA3C29" w14:textId="77777777" w:rsidR="00B201CE" w:rsidRPr="00856C14" w:rsidRDefault="00B201CE">
      <w:pPr>
        <w:spacing w:after="0"/>
        <w:ind w:firstLine="993"/>
        <w:rPr>
          <w:rFonts w:ascii="Times New Roman" w:eastAsia="Calibri" w:hAnsi="Times New Roman" w:cs="Times New Roman"/>
          <w:i/>
          <w:iCs/>
          <w:kern w:val="0"/>
          <w:sz w:val="16"/>
          <w:szCs w:val="16"/>
          <w:lang w:val="ro-MD"/>
          <w14:ligatures w14:val="none"/>
        </w:rPr>
      </w:pPr>
    </w:p>
    <w:tbl>
      <w:tblPr>
        <w:tblStyle w:val="1"/>
        <w:tblW w:w="15251" w:type="dxa"/>
        <w:tblInd w:w="-714" w:type="dxa"/>
        <w:tblLook w:val="04A0" w:firstRow="1" w:lastRow="0" w:firstColumn="1" w:lastColumn="0" w:noHBand="0" w:noVBand="1"/>
      </w:tblPr>
      <w:tblGrid>
        <w:gridCol w:w="566"/>
        <w:gridCol w:w="3357"/>
        <w:gridCol w:w="1956"/>
        <w:gridCol w:w="955"/>
        <w:gridCol w:w="898"/>
        <w:gridCol w:w="3961"/>
        <w:gridCol w:w="2230"/>
        <w:gridCol w:w="1328"/>
      </w:tblGrid>
      <w:tr w:rsidR="00B201CE" w:rsidRPr="00856C14" w14:paraId="0FE9A999" w14:textId="77777777">
        <w:trPr>
          <w:trHeight w:val="371"/>
        </w:trPr>
        <w:tc>
          <w:tcPr>
            <w:tcW w:w="15251" w:type="dxa"/>
            <w:gridSpan w:val="8"/>
            <w:vAlign w:val="center"/>
          </w:tcPr>
          <w:p w14:paraId="0A12D7B3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i/>
                <w:iCs/>
                <w:kern w:val="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kern w:val="0"/>
                <w:lang w:val="ro-MD"/>
                <w14:ligatures w14:val="none"/>
              </w:rPr>
              <w:t>Numărul procedurii de achiziție______________din_________</w:t>
            </w:r>
          </w:p>
        </w:tc>
      </w:tr>
      <w:tr w:rsidR="00B201CE" w:rsidRPr="00856C14" w14:paraId="5A744459" w14:textId="77777777">
        <w:trPr>
          <w:trHeight w:val="419"/>
        </w:trPr>
        <w:tc>
          <w:tcPr>
            <w:tcW w:w="15251" w:type="dxa"/>
            <w:gridSpan w:val="8"/>
            <w:vAlign w:val="center"/>
          </w:tcPr>
          <w:p w14:paraId="121C1592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kern w:val="0"/>
                <w:sz w:val="20"/>
                <w:szCs w:val="20"/>
                <w:lang w:val="ro-MD"/>
                <w14:ligatures w14:val="none"/>
              </w:rPr>
              <w:t>Obiectul achiziției: Servicii de transportare a elevilor la IPLT M. Eminescu și IPLT Al Pușkin, or. Anenii Noi</w:t>
            </w:r>
          </w:p>
        </w:tc>
      </w:tr>
      <w:tr w:rsidR="00B201CE" w:rsidRPr="00856C14" w14:paraId="21BA8854" w14:textId="77777777">
        <w:tc>
          <w:tcPr>
            <w:tcW w:w="566" w:type="dxa"/>
            <w:vAlign w:val="center"/>
          </w:tcPr>
          <w:p w14:paraId="396F0105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Nr.</w:t>
            </w:r>
          </w:p>
          <w:p w14:paraId="7286EBD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ord.</w:t>
            </w:r>
          </w:p>
        </w:tc>
        <w:tc>
          <w:tcPr>
            <w:tcW w:w="3429" w:type="dxa"/>
            <w:vAlign w:val="center"/>
          </w:tcPr>
          <w:p w14:paraId="3D136F54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Denumirea Serviciilor</w:t>
            </w:r>
          </w:p>
        </w:tc>
        <w:tc>
          <w:tcPr>
            <w:tcW w:w="1960" w:type="dxa"/>
            <w:vAlign w:val="center"/>
          </w:tcPr>
          <w:p w14:paraId="2DA2AEA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Denumirea modelului bunului/serviciului</w:t>
            </w:r>
          </w:p>
        </w:tc>
        <w:tc>
          <w:tcPr>
            <w:tcW w:w="960" w:type="dxa"/>
            <w:vAlign w:val="center"/>
          </w:tcPr>
          <w:p w14:paraId="5513EF6C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 xml:space="preserve">Ţara </w:t>
            </w:r>
          </w:p>
          <w:p w14:paraId="78D4F47F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de</w:t>
            </w:r>
          </w:p>
          <w:p w14:paraId="1CB4AC6B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origine</w:t>
            </w:r>
          </w:p>
        </w:tc>
        <w:tc>
          <w:tcPr>
            <w:tcW w:w="900" w:type="dxa"/>
            <w:vAlign w:val="center"/>
          </w:tcPr>
          <w:p w14:paraId="5A473726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Produ-cătorul</w:t>
            </w:r>
          </w:p>
        </w:tc>
        <w:tc>
          <w:tcPr>
            <w:tcW w:w="4048" w:type="dxa"/>
            <w:vAlign w:val="center"/>
          </w:tcPr>
          <w:p w14:paraId="791B8212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Specificarea tehnică deplină solicitată de către autoritatea contractantă</w:t>
            </w:r>
          </w:p>
        </w:tc>
        <w:tc>
          <w:tcPr>
            <w:tcW w:w="2262" w:type="dxa"/>
            <w:vAlign w:val="center"/>
          </w:tcPr>
          <w:p w14:paraId="2F59E181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Specificarea tehnică deplină propusă de către ofertant</w:t>
            </w:r>
          </w:p>
        </w:tc>
        <w:tc>
          <w:tcPr>
            <w:tcW w:w="1126" w:type="dxa"/>
            <w:vAlign w:val="center"/>
          </w:tcPr>
          <w:p w14:paraId="0F443DBB" w14:textId="77777777" w:rsidR="00B201CE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Standarde de referinţă</w:t>
            </w:r>
            <w:r w:rsidR="005827CD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 xml:space="preserve"> </w:t>
            </w:r>
          </w:p>
          <w:p w14:paraId="262CDA2C" w14:textId="1C4E99A6" w:rsidR="005827CD" w:rsidRPr="00856C14" w:rsidRDefault="005827C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</w:pPr>
            <w:r w:rsidRPr="005827CD">
              <w:rPr>
                <w:rFonts w:ascii="Times New Roman" w:hAnsi="Times New Roman"/>
                <w:i/>
                <w:iCs/>
                <w:kern w:val="0"/>
                <w:sz w:val="20"/>
                <w:szCs w:val="20"/>
                <w:lang w:val="ro-MD"/>
                <w14:ligatures w14:val="none"/>
              </w:rPr>
              <w:t>Regulamentul cu privire la  transportarea elevilor,  H.G. nr. 903/2014</w:t>
            </w:r>
          </w:p>
        </w:tc>
      </w:tr>
      <w:tr w:rsidR="00B201CE" w:rsidRPr="00856C14" w14:paraId="2119CE37" w14:textId="77777777">
        <w:tc>
          <w:tcPr>
            <w:tcW w:w="3995" w:type="dxa"/>
            <w:gridSpan w:val="2"/>
            <w:vAlign w:val="center"/>
          </w:tcPr>
          <w:p w14:paraId="0C0CB6CA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</w:t>
            </w:r>
          </w:p>
        </w:tc>
        <w:tc>
          <w:tcPr>
            <w:tcW w:w="1960" w:type="dxa"/>
            <w:vAlign w:val="center"/>
          </w:tcPr>
          <w:p w14:paraId="5ECD26AB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</w:t>
            </w:r>
          </w:p>
        </w:tc>
        <w:tc>
          <w:tcPr>
            <w:tcW w:w="960" w:type="dxa"/>
            <w:vAlign w:val="center"/>
          </w:tcPr>
          <w:p w14:paraId="7F514C4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3</w:t>
            </w:r>
          </w:p>
        </w:tc>
        <w:tc>
          <w:tcPr>
            <w:tcW w:w="900" w:type="dxa"/>
            <w:vAlign w:val="center"/>
          </w:tcPr>
          <w:p w14:paraId="6CE93289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4</w:t>
            </w:r>
          </w:p>
        </w:tc>
        <w:tc>
          <w:tcPr>
            <w:tcW w:w="4048" w:type="dxa"/>
            <w:vAlign w:val="center"/>
          </w:tcPr>
          <w:p w14:paraId="4944A8AE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5</w:t>
            </w:r>
          </w:p>
        </w:tc>
        <w:tc>
          <w:tcPr>
            <w:tcW w:w="2262" w:type="dxa"/>
            <w:vAlign w:val="center"/>
          </w:tcPr>
          <w:p w14:paraId="6A07FF3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6</w:t>
            </w:r>
          </w:p>
        </w:tc>
        <w:tc>
          <w:tcPr>
            <w:tcW w:w="1126" w:type="dxa"/>
            <w:vAlign w:val="center"/>
          </w:tcPr>
          <w:p w14:paraId="4FD7B3CE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8</w:t>
            </w:r>
          </w:p>
        </w:tc>
      </w:tr>
      <w:tr w:rsidR="00B201CE" w:rsidRPr="00856C14" w14:paraId="4C5458AF" w14:textId="77777777">
        <w:trPr>
          <w:trHeight w:val="263"/>
        </w:trPr>
        <w:tc>
          <w:tcPr>
            <w:tcW w:w="566" w:type="dxa"/>
            <w:vAlign w:val="center"/>
          </w:tcPr>
          <w:p w14:paraId="7608C86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</w:t>
            </w:r>
          </w:p>
        </w:tc>
        <w:tc>
          <w:tcPr>
            <w:tcW w:w="3429" w:type="dxa"/>
            <w:vAlign w:val="center"/>
          </w:tcPr>
          <w:p w14:paraId="49FE037F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Crețoaia, Țînțăreni, Socoleni, Albinița, Ruseni (tur)</w:t>
            </w:r>
          </w:p>
        </w:tc>
        <w:tc>
          <w:tcPr>
            <w:tcW w:w="1960" w:type="dxa"/>
            <w:vAlign w:val="center"/>
          </w:tcPr>
          <w:p w14:paraId="30D8E96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0C7E7B6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6B5091E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0CFA3E50" w14:textId="5C93721A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 w:eastAsia="zh-CN"/>
                <w14:ligatures w14:val="none"/>
              </w:rPr>
              <w:t xml:space="preserve">Crețoaia, Țînțăreni, Socoleni, Albinița, Ruseni (tur),  218 elevi, Elevii urmează să ajungă la IPLT M. Eminescu și IPLT Al Pușkin or. </w:t>
            </w: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Anenii Noi, în intervalul: 07:30 -  07:45.</w:t>
            </w:r>
          </w:p>
        </w:tc>
        <w:tc>
          <w:tcPr>
            <w:tcW w:w="2262" w:type="dxa"/>
            <w:vAlign w:val="center"/>
          </w:tcPr>
          <w:p w14:paraId="77352C0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4DE7AFE9" w14:textId="34C94F1B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2E95DDB9" w14:textId="77777777">
        <w:trPr>
          <w:trHeight w:val="263"/>
        </w:trPr>
        <w:tc>
          <w:tcPr>
            <w:tcW w:w="566" w:type="dxa"/>
            <w:vAlign w:val="center"/>
          </w:tcPr>
          <w:p w14:paraId="5ADAFFA6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</w:t>
            </w:r>
          </w:p>
        </w:tc>
        <w:tc>
          <w:tcPr>
            <w:tcW w:w="3429" w:type="dxa"/>
            <w:vAlign w:val="center"/>
          </w:tcPr>
          <w:p w14:paraId="1E8E677C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Hîrbovățul Nou, Beriozchi (tur)</w:t>
            </w:r>
          </w:p>
        </w:tc>
        <w:tc>
          <w:tcPr>
            <w:tcW w:w="1960" w:type="dxa"/>
            <w:vAlign w:val="center"/>
          </w:tcPr>
          <w:p w14:paraId="5824D44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17F014D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705C314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1BDC55D4" w14:textId="19A0B55C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Hîrbovățul Nou, Beriozchi (tur), 132 elevi.</w:t>
            </w:r>
            <w:r w:rsidRPr="00856C14">
              <w:rPr>
                <w:kern w:val="0"/>
                <w:sz w:val="20"/>
                <w:szCs w:val="20"/>
                <w:lang w:val="ro-MD"/>
                <w14:ligatures w14:val="none"/>
              </w:rPr>
              <w:t xml:space="preserve"> </w:t>
            </w: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Elevii urmează să ajungă la IPLT M. Eminescu și IPLT Al Pușkin or. Anenii Noi, în intervalul: 07:30 -  07:45.</w:t>
            </w:r>
          </w:p>
        </w:tc>
        <w:tc>
          <w:tcPr>
            <w:tcW w:w="2262" w:type="dxa"/>
            <w:vAlign w:val="center"/>
          </w:tcPr>
          <w:p w14:paraId="6ED56D6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0CD3A60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70323AF4" w14:textId="77777777">
        <w:trPr>
          <w:trHeight w:val="263"/>
        </w:trPr>
        <w:tc>
          <w:tcPr>
            <w:tcW w:w="566" w:type="dxa"/>
            <w:vAlign w:val="center"/>
          </w:tcPr>
          <w:p w14:paraId="4667C0FF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3</w:t>
            </w:r>
          </w:p>
        </w:tc>
        <w:tc>
          <w:tcPr>
            <w:tcW w:w="3429" w:type="dxa"/>
            <w:vAlign w:val="center"/>
          </w:tcPr>
          <w:p w14:paraId="1563D8B9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Troița Nouă (tur)</w:t>
            </w:r>
          </w:p>
        </w:tc>
        <w:tc>
          <w:tcPr>
            <w:tcW w:w="1960" w:type="dxa"/>
            <w:vAlign w:val="center"/>
          </w:tcPr>
          <w:p w14:paraId="327DDBC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2164CEA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3358144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550F22E3" w14:textId="355B8A39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 w:eastAsia="zh-CN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 w:eastAsia="zh-CN"/>
                <w14:ligatures w14:val="none"/>
              </w:rPr>
              <w:t>Troița Nouă    11 elevi, elevii urmează să ajungă la IPLT Alexandr Pușkin Anenii Noi în intervalul: 07:30 -  07:45</w:t>
            </w:r>
          </w:p>
        </w:tc>
        <w:tc>
          <w:tcPr>
            <w:tcW w:w="2262" w:type="dxa"/>
            <w:vAlign w:val="center"/>
          </w:tcPr>
          <w:p w14:paraId="40BA4DA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 w:eastAsia="zh-CN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46421526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 w:eastAsia="zh-CN"/>
                <w14:ligatures w14:val="none"/>
              </w:rPr>
            </w:pPr>
          </w:p>
        </w:tc>
      </w:tr>
      <w:tr w:rsidR="00B201CE" w:rsidRPr="00856C14" w14:paraId="710454F7" w14:textId="77777777">
        <w:trPr>
          <w:trHeight w:val="263"/>
        </w:trPr>
        <w:tc>
          <w:tcPr>
            <w:tcW w:w="566" w:type="dxa"/>
            <w:vAlign w:val="center"/>
          </w:tcPr>
          <w:p w14:paraId="520C8EE9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4</w:t>
            </w:r>
          </w:p>
        </w:tc>
        <w:tc>
          <w:tcPr>
            <w:tcW w:w="3429" w:type="dxa"/>
            <w:vAlign w:val="center"/>
          </w:tcPr>
          <w:p w14:paraId="46D36C9E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Beriozchi, Hîrbovățul Nou (retur)</w:t>
            </w:r>
          </w:p>
        </w:tc>
        <w:tc>
          <w:tcPr>
            <w:tcW w:w="1960" w:type="dxa"/>
            <w:vAlign w:val="center"/>
          </w:tcPr>
          <w:p w14:paraId="37FAB96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28A83DC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5956B11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6DD4A93A" w14:textId="4C2777AA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Retur către Beriozchi și Hîrbovățul Nou,   50 elevi din ambele localități, pornirea în jur de ora 13:35</w:t>
            </w:r>
          </w:p>
        </w:tc>
        <w:tc>
          <w:tcPr>
            <w:tcW w:w="2262" w:type="dxa"/>
            <w:vAlign w:val="center"/>
          </w:tcPr>
          <w:p w14:paraId="126D092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7C0543B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446345BF" w14:textId="77777777">
        <w:trPr>
          <w:trHeight w:val="263"/>
        </w:trPr>
        <w:tc>
          <w:tcPr>
            <w:tcW w:w="566" w:type="dxa"/>
            <w:vAlign w:val="center"/>
          </w:tcPr>
          <w:p w14:paraId="4E3C87A2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5</w:t>
            </w:r>
          </w:p>
        </w:tc>
        <w:tc>
          <w:tcPr>
            <w:tcW w:w="3429" w:type="dxa"/>
            <w:vAlign w:val="center"/>
          </w:tcPr>
          <w:p w14:paraId="032C2E18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Ruseni  Albinița, Socoleni, Țînțăreni, Crețoaia, (retur)</w:t>
            </w:r>
          </w:p>
        </w:tc>
        <w:tc>
          <w:tcPr>
            <w:tcW w:w="1960" w:type="dxa"/>
            <w:vAlign w:val="center"/>
          </w:tcPr>
          <w:p w14:paraId="50F0F2D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46A0C45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20997B8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3B25954F" w14:textId="7B5BA6CC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Retur către Ruseni, Albinița, Socoleni, Țînțăreni, Crețoaia,  90 elevi din toate localitățile, pornirea în jur de ora 13:35</w:t>
            </w:r>
          </w:p>
        </w:tc>
        <w:tc>
          <w:tcPr>
            <w:tcW w:w="2262" w:type="dxa"/>
            <w:vAlign w:val="center"/>
          </w:tcPr>
          <w:p w14:paraId="2BDDBD4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74B44FB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44A05C6E" w14:textId="77777777">
        <w:trPr>
          <w:trHeight w:val="263"/>
        </w:trPr>
        <w:tc>
          <w:tcPr>
            <w:tcW w:w="566" w:type="dxa"/>
            <w:vAlign w:val="center"/>
          </w:tcPr>
          <w:p w14:paraId="2F778CA0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6</w:t>
            </w:r>
          </w:p>
        </w:tc>
        <w:tc>
          <w:tcPr>
            <w:tcW w:w="3429" w:type="dxa"/>
            <w:vAlign w:val="center"/>
          </w:tcPr>
          <w:p w14:paraId="185AA09B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Beriozchi, Hîrbovățul Nou (retur)</w:t>
            </w:r>
          </w:p>
        </w:tc>
        <w:tc>
          <w:tcPr>
            <w:tcW w:w="1960" w:type="dxa"/>
            <w:vAlign w:val="center"/>
          </w:tcPr>
          <w:p w14:paraId="67D022E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36D8453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21E469D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52BDE1B5" w14:textId="13A9510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Retur către Beriozchi și Hîrbovățul Nou,    82 elevi din ambele localități, pornirea în jur de ora 14:45</w:t>
            </w:r>
          </w:p>
        </w:tc>
        <w:tc>
          <w:tcPr>
            <w:tcW w:w="2262" w:type="dxa"/>
            <w:vAlign w:val="center"/>
          </w:tcPr>
          <w:p w14:paraId="5988ACD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6B5C07B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717CD41D" w14:textId="77777777">
        <w:trPr>
          <w:trHeight w:val="263"/>
        </w:trPr>
        <w:tc>
          <w:tcPr>
            <w:tcW w:w="566" w:type="dxa"/>
            <w:vAlign w:val="center"/>
          </w:tcPr>
          <w:p w14:paraId="5706D248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7</w:t>
            </w:r>
          </w:p>
        </w:tc>
        <w:tc>
          <w:tcPr>
            <w:tcW w:w="3429" w:type="dxa"/>
            <w:vAlign w:val="center"/>
          </w:tcPr>
          <w:p w14:paraId="3BBE0AB2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Ruseni  Albinița, Socoleni, Țînțăreni, Crețoaia, (retur)</w:t>
            </w:r>
          </w:p>
        </w:tc>
        <w:tc>
          <w:tcPr>
            <w:tcW w:w="1960" w:type="dxa"/>
            <w:vAlign w:val="center"/>
          </w:tcPr>
          <w:p w14:paraId="04AD0FC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7E431936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6F2B173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63276B48" w14:textId="78A60421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Retur către Ruseni, Albinița, Socoleni, Țînțăreni, Crețoaia,    128 elevi din toate localitățile, pornirea în jur de ora 14:45</w:t>
            </w:r>
          </w:p>
        </w:tc>
        <w:tc>
          <w:tcPr>
            <w:tcW w:w="2262" w:type="dxa"/>
            <w:vAlign w:val="center"/>
          </w:tcPr>
          <w:p w14:paraId="7A4B8730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3E8E3B1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7D570194" w14:textId="77777777">
        <w:trPr>
          <w:trHeight w:val="263"/>
        </w:trPr>
        <w:tc>
          <w:tcPr>
            <w:tcW w:w="566" w:type="dxa"/>
            <w:vAlign w:val="center"/>
          </w:tcPr>
          <w:p w14:paraId="5CE24DA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8</w:t>
            </w:r>
          </w:p>
        </w:tc>
        <w:tc>
          <w:tcPr>
            <w:tcW w:w="3429" w:type="dxa"/>
            <w:vAlign w:val="center"/>
          </w:tcPr>
          <w:p w14:paraId="70CACA79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Troița Nouă (retur)</w:t>
            </w:r>
          </w:p>
        </w:tc>
        <w:tc>
          <w:tcPr>
            <w:tcW w:w="1960" w:type="dxa"/>
            <w:vAlign w:val="center"/>
          </w:tcPr>
          <w:p w14:paraId="2EC681F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10758E7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08E756F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2E00964E" w14:textId="5DB82349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Retur către Troița Nouă, 1  11 elevi, pornirea în jur de ora 14:45</w:t>
            </w:r>
          </w:p>
        </w:tc>
        <w:tc>
          <w:tcPr>
            <w:tcW w:w="2262" w:type="dxa"/>
            <w:vAlign w:val="center"/>
          </w:tcPr>
          <w:p w14:paraId="6792EDD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0ABC856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2D66637F" w14:textId="77777777">
        <w:trPr>
          <w:trHeight w:val="263"/>
        </w:trPr>
        <w:tc>
          <w:tcPr>
            <w:tcW w:w="3995" w:type="dxa"/>
            <w:gridSpan w:val="2"/>
            <w:vAlign w:val="center"/>
          </w:tcPr>
          <w:p w14:paraId="0DE49550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TOTAL</w:t>
            </w:r>
          </w:p>
        </w:tc>
        <w:tc>
          <w:tcPr>
            <w:tcW w:w="1960" w:type="dxa"/>
            <w:vAlign w:val="center"/>
          </w:tcPr>
          <w:p w14:paraId="1540CBF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60" w:type="dxa"/>
            <w:vAlign w:val="center"/>
          </w:tcPr>
          <w:p w14:paraId="71DEB65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00" w:type="dxa"/>
            <w:vAlign w:val="center"/>
          </w:tcPr>
          <w:p w14:paraId="0807585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4048" w:type="dxa"/>
            <w:vAlign w:val="center"/>
          </w:tcPr>
          <w:p w14:paraId="1CD3F45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262" w:type="dxa"/>
            <w:vAlign w:val="center"/>
          </w:tcPr>
          <w:p w14:paraId="0A5284E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126" w:type="dxa"/>
            <w:vAlign w:val="center"/>
          </w:tcPr>
          <w:p w14:paraId="1AC25C9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</w:tbl>
    <w:p w14:paraId="4C03CEC9" w14:textId="77777777" w:rsidR="00B201CE" w:rsidRPr="00856C14" w:rsidRDefault="00B201CE">
      <w:pPr>
        <w:spacing w:after="0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</w:p>
    <w:p w14:paraId="4920D215" w14:textId="77777777" w:rsidR="00B201CE" w:rsidRPr="00856C14" w:rsidRDefault="009C408B">
      <w:pPr>
        <w:spacing w:after="0" w:line="360" w:lineRule="auto"/>
        <w:ind w:hanging="709"/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  <w:t>Semnat:_______________ Numele, Prenumele:_____________________________ În calitate de: ________________</w:t>
      </w:r>
    </w:p>
    <w:p w14:paraId="0B283A09" w14:textId="77777777" w:rsidR="00B201CE" w:rsidRPr="00856C14" w:rsidRDefault="009C408B">
      <w:pPr>
        <w:spacing w:after="0" w:line="360" w:lineRule="auto"/>
        <w:ind w:hanging="709"/>
        <w:rPr>
          <w:rFonts w:ascii="Times New Roman" w:eastAsia="SimSun" w:hAnsi="Times New Roman" w:cs="Times New Roman"/>
          <w:bCs/>
          <w:iCs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bCs/>
          <w:iCs/>
          <w:kern w:val="0"/>
          <w:sz w:val="24"/>
          <w:szCs w:val="24"/>
          <w:lang w:val="ro-MD"/>
          <w14:ligatures w14:val="none"/>
        </w:rPr>
        <w:t>Ofertantul: _______________________ Adresa: __________________________</w:t>
      </w:r>
    </w:p>
    <w:p w14:paraId="42929E9E" w14:textId="77777777" w:rsidR="00B201CE" w:rsidRPr="00856C14" w:rsidRDefault="00B201CE">
      <w:pPr>
        <w:spacing w:after="0" w:line="360" w:lineRule="auto"/>
        <w:ind w:hanging="709"/>
        <w:rPr>
          <w:rFonts w:ascii="Times New Roman" w:eastAsia="SimSun" w:hAnsi="Times New Roman" w:cs="Times New Roman"/>
          <w:bCs/>
          <w:iCs/>
          <w:kern w:val="0"/>
          <w:sz w:val="24"/>
          <w:szCs w:val="24"/>
          <w:lang w:val="ro-MD"/>
          <w14:ligatures w14:val="none"/>
        </w:rPr>
      </w:pPr>
    </w:p>
    <w:p w14:paraId="0DDBE12D" w14:textId="5F6C4EF4" w:rsidR="00B201CE" w:rsidRPr="00856C14" w:rsidRDefault="009C408B">
      <w:pPr>
        <w:spacing w:after="0"/>
        <w:ind w:left="12036" w:right="-745" w:firstLine="722"/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</w:pPr>
      <w:r w:rsidRPr="00856C14"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  <w:t>Anexa nr. 2</w:t>
      </w:r>
      <w:r w:rsidR="00635157"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  <w:t>3</w:t>
      </w:r>
    </w:p>
    <w:p w14:paraId="475A43A7" w14:textId="77777777" w:rsidR="00B201CE" w:rsidRPr="00856C14" w:rsidRDefault="009C408B">
      <w:pPr>
        <w:spacing w:after="0" w:line="360" w:lineRule="auto"/>
        <w:ind w:left="12036" w:right="-745" w:hanging="1263"/>
        <w:jc w:val="both"/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  <w:t>la Documentația standard nr._____</w:t>
      </w:r>
    </w:p>
    <w:p w14:paraId="6CE2425F" w14:textId="77777777" w:rsidR="00B201CE" w:rsidRPr="00856C14" w:rsidRDefault="009C408B">
      <w:pPr>
        <w:spacing w:after="0" w:line="360" w:lineRule="auto"/>
        <w:ind w:left="12036" w:right="-745" w:hanging="696"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  <w:t>din “____” ________ 20___</w:t>
      </w:r>
    </w:p>
    <w:p w14:paraId="3F191526" w14:textId="77777777" w:rsidR="00B201CE" w:rsidRPr="00856C14" w:rsidRDefault="009C408B">
      <w:pPr>
        <w:spacing w:after="0"/>
        <w:ind w:hanging="709"/>
        <w:rPr>
          <w:rFonts w:ascii="Calibri Light" w:eastAsia="Calibri" w:hAnsi="Calibri Light" w:cs="Calibri Light"/>
          <w:b/>
          <w:bCs/>
          <w:color w:val="4472C4"/>
          <w:kern w:val="0"/>
          <w:sz w:val="26"/>
          <w:szCs w:val="26"/>
          <w:lang w:val="ro-MD"/>
          <w14:ligatures w14:val="none"/>
        </w:rPr>
      </w:pPr>
      <w:r w:rsidRPr="00856C14">
        <w:rPr>
          <w:rFonts w:ascii="Calibri Light" w:eastAsia="Calibri" w:hAnsi="Calibri Light" w:cs="Calibri Light"/>
          <w:b/>
          <w:bCs/>
          <w:color w:val="4472C4"/>
          <w:kern w:val="0"/>
          <w:sz w:val="26"/>
          <w:szCs w:val="26"/>
          <w:lang w:val="ro-MD"/>
          <w14:ligatures w14:val="none"/>
        </w:rPr>
        <w:t>Specificaţie de preț</w:t>
      </w:r>
    </w:p>
    <w:p w14:paraId="404D162A" w14:textId="77777777" w:rsidR="00B201CE" w:rsidRPr="00856C14" w:rsidRDefault="00B201CE">
      <w:pPr>
        <w:spacing w:after="0"/>
        <w:rPr>
          <w:rFonts w:ascii="Calibri Light" w:eastAsia="Calibri" w:hAnsi="Calibri Light" w:cs="Calibri Light"/>
          <w:b/>
          <w:bCs/>
          <w:color w:val="4472C4"/>
          <w:kern w:val="0"/>
          <w:sz w:val="26"/>
          <w:szCs w:val="26"/>
          <w:lang w:val="ro-MD"/>
          <w14:ligatures w14:val="none"/>
        </w:rPr>
      </w:pPr>
    </w:p>
    <w:p w14:paraId="68582E69" w14:textId="1A9E8537" w:rsidR="00B201CE" w:rsidRPr="00856C14" w:rsidRDefault="009C408B">
      <w:pPr>
        <w:spacing w:after="0"/>
        <w:ind w:right="-1029" w:hanging="426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  <w:t>[Acest tabel va fi completat de către ofertant în coloanele 5, 7, și 9 la necesitate, iar de către autoritatea contractantă – în coloanele 1, 2, 3, 4, 9, 10]</w:t>
      </w:r>
    </w:p>
    <w:p w14:paraId="19F9543A" w14:textId="77777777" w:rsidR="00B201CE" w:rsidRPr="00856C14" w:rsidRDefault="00B201CE">
      <w:pPr>
        <w:spacing w:after="0"/>
        <w:ind w:firstLine="993"/>
        <w:rPr>
          <w:rFonts w:ascii="Times New Roman" w:eastAsia="Calibri" w:hAnsi="Times New Roman" w:cs="Times New Roman"/>
          <w:i/>
          <w:iCs/>
          <w:kern w:val="0"/>
          <w:sz w:val="16"/>
          <w:szCs w:val="16"/>
          <w:lang w:val="ro-MD"/>
          <w14:ligatures w14:val="none"/>
        </w:rPr>
      </w:pPr>
    </w:p>
    <w:tbl>
      <w:tblPr>
        <w:tblStyle w:val="2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B201CE" w:rsidRPr="00856C14" w14:paraId="46EFC1B5" w14:textId="77777777">
        <w:trPr>
          <w:trHeight w:val="371"/>
        </w:trPr>
        <w:tc>
          <w:tcPr>
            <w:tcW w:w="15168" w:type="dxa"/>
            <w:vAlign w:val="center"/>
          </w:tcPr>
          <w:p w14:paraId="0D2105FF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i/>
                <w:iCs/>
                <w:kern w:val="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kern w:val="0"/>
                <w:lang w:val="ro-MD"/>
                <w14:ligatures w14:val="none"/>
              </w:rPr>
              <w:t>Numărul procedurii de achiziție______________din_________</w:t>
            </w:r>
          </w:p>
        </w:tc>
      </w:tr>
      <w:tr w:rsidR="00B201CE" w:rsidRPr="00856C14" w14:paraId="190A4606" w14:textId="77777777">
        <w:trPr>
          <w:trHeight w:val="419"/>
        </w:trPr>
        <w:tc>
          <w:tcPr>
            <w:tcW w:w="15168" w:type="dxa"/>
            <w:vAlign w:val="center"/>
          </w:tcPr>
          <w:p w14:paraId="76E70DD3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i/>
                <w:iCs/>
                <w:kern w:val="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kern w:val="0"/>
                <w:lang w:val="ro-MD"/>
                <w14:ligatures w14:val="none"/>
              </w:rPr>
              <w:t xml:space="preserve">Obiectul achiziției: Servicii de transportare a elevilor la IPLT M. Eminescu și IPLT Al Pușkin, or. Anenii Noi </w:t>
            </w:r>
          </w:p>
        </w:tc>
      </w:tr>
    </w:tbl>
    <w:p w14:paraId="3A2D1D16" w14:textId="77777777" w:rsidR="00B201CE" w:rsidRPr="00856C14" w:rsidRDefault="00B201CE">
      <w:pPr>
        <w:spacing w:after="0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</w:p>
    <w:tbl>
      <w:tblPr>
        <w:tblStyle w:val="2"/>
        <w:tblW w:w="15168" w:type="dxa"/>
        <w:tblInd w:w="-714" w:type="dxa"/>
        <w:tblLook w:val="04A0" w:firstRow="1" w:lastRow="0" w:firstColumn="1" w:lastColumn="0" w:noHBand="0" w:noVBand="1"/>
      </w:tblPr>
      <w:tblGrid>
        <w:gridCol w:w="640"/>
        <w:gridCol w:w="582"/>
        <w:gridCol w:w="3083"/>
        <w:gridCol w:w="960"/>
        <w:gridCol w:w="913"/>
        <w:gridCol w:w="959"/>
        <w:gridCol w:w="934"/>
        <w:gridCol w:w="860"/>
        <w:gridCol w:w="837"/>
        <w:gridCol w:w="1531"/>
        <w:gridCol w:w="2856"/>
        <w:gridCol w:w="1013"/>
      </w:tblGrid>
      <w:tr w:rsidR="00B201CE" w:rsidRPr="00856C14" w14:paraId="2A9A7C90" w14:textId="77777777">
        <w:tc>
          <w:tcPr>
            <w:tcW w:w="641" w:type="dxa"/>
            <w:vAlign w:val="center"/>
          </w:tcPr>
          <w:p w14:paraId="6FC1A4B7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Cod CPV</w:t>
            </w:r>
          </w:p>
        </w:tc>
        <w:tc>
          <w:tcPr>
            <w:tcW w:w="584" w:type="dxa"/>
            <w:vAlign w:val="center"/>
          </w:tcPr>
          <w:p w14:paraId="72D8E482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Nr.</w:t>
            </w:r>
          </w:p>
          <w:p w14:paraId="05C33BF4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ord.</w:t>
            </w:r>
          </w:p>
        </w:tc>
        <w:tc>
          <w:tcPr>
            <w:tcW w:w="3148" w:type="dxa"/>
            <w:vAlign w:val="center"/>
          </w:tcPr>
          <w:p w14:paraId="2DDFA255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Denumirea bunurilor/serviciilor</w:t>
            </w:r>
          </w:p>
        </w:tc>
        <w:tc>
          <w:tcPr>
            <w:tcW w:w="962" w:type="dxa"/>
            <w:vAlign w:val="center"/>
          </w:tcPr>
          <w:p w14:paraId="77637489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Unitatea de măsură</w:t>
            </w:r>
          </w:p>
        </w:tc>
        <w:tc>
          <w:tcPr>
            <w:tcW w:w="804" w:type="dxa"/>
            <w:vAlign w:val="center"/>
          </w:tcPr>
          <w:p w14:paraId="3D7AADEC" w14:textId="5435D592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Canti-tatea</w:t>
            </w:r>
            <w:r w:rsidR="008720ED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 xml:space="preserve"> elevi/zile</w:t>
            </w:r>
          </w:p>
        </w:tc>
        <w:tc>
          <w:tcPr>
            <w:tcW w:w="972" w:type="dxa"/>
            <w:vAlign w:val="center"/>
          </w:tcPr>
          <w:p w14:paraId="266EFDD8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Preţ unitar (fără TVA)</w:t>
            </w:r>
          </w:p>
        </w:tc>
        <w:tc>
          <w:tcPr>
            <w:tcW w:w="972" w:type="dxa"/>
            <w:vAlign w:val="center"/>
          </w:tcPr>
          <w:p w14:paraId="0B0D0969" w14:textId="7B28336A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19"/>
                <w:szCs w:val="19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0E2EAEA1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Suma</w:t>
            </w:r>
          </w:p>
          <w:p w14:paraId="2FEE13C8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fără</w:t>
            </w:r>
          </w:p>
          <w:p w14:paraId="5B79A976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TVA</w:t>
            </w:r>
          </w:p>
        </w:tc>
        <w:tc>
          <w:tcPr>
            <w:tcW w:w="870" w:type="dxa"/>
            <w:vAlign w:val="center"/>
          </w:tcPr>
          <w:p w14:paraId="383E6FFD" w14:textId="544DEE1E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19"/>
                <w:szCs w:val="19"/>
                <w:lang w:val="ro-MD"/>
                <w14:ligatures w14:val="none"/>
              </w:rPr>
            </w:pPr>
          </w:p>
        </w:tc>
        <w:tc>
          <w:tcPr>
            <w:tcW w:w="1533" w:type="dxa"/>
            <w:vAlign w:val="center"/>
          </w:tcPr>
          <w:p w14:paraId="4E5B07B0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Termenul de</w:t>
            </w:r>
          </w:p>
          <w:p w14:paraId="1542CF6B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livrare/prestare</w:t>
            </w:r>
          </w:p>
        </w:tc>
        <w:tc>
          <w:tcPr>
            <w:tcW w:w="2757" w:type="dxa"/>
            <w:vAlign w:val="center"/>
          </w:tcPr>
          <w:p w14:paraId="3F1C059A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  <w:t>Clasificație bugetară (IBAN)</w:t>
            </w:r>
          </w:p>
        </w:tc>
        <w:tc>
          <w:tcPr>
            <w:tcW w:w="1055" w:type="dxa"/>
            <w:vAlign w:val="center"/>
          </w:tcPr>
          <w:p w14:paraId="42900848" w14:textId="3CDFA13E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19"/>
                <w:szCs w:val="19"/>
                <w:lang w:val="ro-MD"/>
                <w14:ligatures w14:val="none"/>
              </w:rPr>
            </w:pPr>
          </w:p>
        </w:tc>
      </w:tr>
      <w:tr w:rsidR="00B201CE" w:rsidRPr="00856C14" w14:paraId="1FF679D3" w14:textId="77777777">
        <w:tc>
          <w:tcPr>
            <w:tcW w:w="641" w:type="dxa"/>
          </w:tcPr>
          <w:p w14:paraId="03A961F4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</w:t>
            </w:r>
          </w:p>
        </w:tc>
        <w:tc>
          <w:tcPr>
            <w:tcW w:w="3732" w:type="dxa"/>
            <w:gridSpan w:val="2"/>
            <w:vAlign w:val="center"/>
          </w:tcPr>
          <w:p w14:paraId="141F859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</w:t>
            </w:r>
          </w:p>
        </w:tc>
        <w:tc>
          <w:tcPr>
            <w:tcW w:w="962" w:type="dxa"/>
            <w:vAlign w:val="center"/>
          </w:tcPr>
          <w:p w14:paraId="1855A5D0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3</w:t>
            </w:r>
          </w:p>
        </w:tc>
        <w:tc>
          <w:tcPr>
            <w:tcW w:w="804" w:type="dxa"/>
            <w:vAlign w:val="center"/>
          </w:tcPr>
          <w:p w14:paraId="28C6E4DF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4</w:t>
            </w:r>
          </w:p>
        </w:tc>
        <w:tc>
          <w:tcPr>
            <w:tcW w:w="972" w:type="dxa"/>
            <w:vAlign w:val="center"/>
          </w:tcPr>
          <w:p w14:paraId="7146FD59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5</w:t>
            </w:r>
          </w:p>
        </w:tc>
        <w:tc>
          <w:tcPr>
            <w:tcW w:w="972" w:type="dxa"/>
            <w:vAlign w:val="center"/>
          </w:tcPr>
          <w:p w14:paraId="4B724454" w14:textId="504960DE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79B4343C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7</w:t>
            </w:r>
          </w:p>
        </w:tc>
        <w:tc>
          <w:tcPr>
            <w:tcW w:w="870" w:type="dxa"/>
            <w:vAlign w:val="center"/>
          </w:tcPr>
          <w:p w14:paraId="1144ED51" w14:textId="4CB4E0F2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Align w:val="center"/>
          </w:tcPr>
          <w:p w14:paraId="1C50F84C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9</w:t>
            </w:r>
          </w:p>
        </w:tc>
        <w:tc>
          <w:tcPr>
            <w:tcW w:w="2757" w:type="dxa"/>
            <w:vAlign w:val="center"/>
          </w:tcPr>
          <w:p w14:paraId="6952341A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10</w:t>
            </w:r>
          </w:p>
        </w:tc>
        <w:tc>
          <w:tcPr>
            <w:tcW w:w="1055" w:type="dxa"/>
            <w:vAlign w:val="center"/>
          </w:tcPr>
          <w:p w14:paraId="11A5C80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71880287" w14:textId="77777777">
        <w:trPr>
          <w:trHeight w:val="263"/>
        </w:trPr>
        <w:tc>
          <w:tcPr>
            <w:tcW w:w="4373" w:type="dxa"/>
            <w:gridSpan w:val="3"/>
          </w:tcPr>
          <w:p w14:paraId="4DAC549D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Bunuri/servicii</w:t>
            </w:r>
          </w:p>
        </w:tc>
        <w:tc>
          <w:tcPr>
            <w:tcW w:w="962" w:type="dxa"/>
            <w:vAlign w:val="center"/>
          </w:tcPr>
          <w:p w14:paraId="6736F76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04" w:type="dxa"/>
            <w:vAlign w:val="center"/>
          </w:tcPr>
          <w:p w14:paraId="42BD371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6FF7CBB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10501610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6B6B15C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062FC62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Align w:val="center"/>
          </w:tcPr>
          <w:p w14:paraId="71D1324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Align w:val="center"/>
          </w:tcPr>
          <w:p w14:paraId="0183FBB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3F5D18A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2C88B37B" w14:textId="77777777">
        <w:trPr>
          <w:trHeight w:val="263"/>
        </w:trPr>
        <w:tc>
          <w:tcPr>
            <w:tcW w:w="641" w:type="dxa"/>
            <w:vMerge w:val="restart"/>
            <w:textDirection w:val="btLr"/>
            <w:vAlign w:val="center"/>
          </w:tcPr>
          <w:p w14:paraId="09D5F95F" w14:textId="77777777" w:rsidR="00B201CE" w:rsidRPr="00856C14" w:rsidRDefault="009C408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60100000-9</w:t>
            </w:r>
          </w:p>
        </w:tc>
        <w:tc>
          <w:tcPr>
            <w:tcW w:w="584" w:type="dxa"/>
            <w:vAlign w:val="center"/>
          </w:tcPr>
          <w:p w14:paraId="70CC5C98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</w:t>
            </w:r>
          </w:p>
        </w:tc>
        <w:tc>
          <w:tcPr>
            <w:tcW w:w="3148" w:type="dxa"/>
            <w:vAlign w:val="center"/>
          </w:tcPr>
          <w:p w14:paraId="6B091E10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Crețoaia, Țînțăreni, Socoleni, Albinița, Ruseni (tur)</w:t>
            </w:r>
          </w:p>
        </w:tc>
        <w:tc>
          <w:tcPr>
            <w:tcW w:w="962" w:type="dxa"/>
            <w:vAlign w:val="center"/>
          </w:tcPr>
          <w:p w14:paraId="57D34CEA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vAlign w:val="center"/>
          </w:tcPr>
          <w:p w14:paraId="603A85A5" w14:textId="67CEC3A8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218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4026069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0DD7040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0CC1629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71F03EF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 w:val="restart"/>
            <w:vAlign w:val="center"/>
          </w:tcPr>
          <w:p w14:paraId="688B811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</w:p>
          <w:p w14:paraId="4AE5252E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  <w:t>02.02.2026-24.12.2026</w:t>
            </w:r>
          </w:p>
        </w:tc>
        <w:tc>
          <w:tcPr>
            <w:tcW w:w="2757" w:type="dxa"/>
            <w:vMerge w:val="restart"/>
            <w:vAlign w:val="center"/>
          </w:tcPr>
          <w:p w14:paraId="53D021EA" w14:textId="73336BDB" w:rsidR="00B201CE" w:rsidRPr="00856C14" w:rsidRDefault="002C6C5A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  <w:r w:rsidRPr="002C6C5A">
              <w:rPr>
                <w:rFonts w:ascii="Times New Roman" w:hAnsi="Times New Roman"/>
                <w:bCs/>
                <w:noProof/>
                <w:kern w:val="0"/>
                <w:sz w:val="18"/>
                <w:szCs w:val="18"/>
                <w:lang w:val="ro-MD"/>
                <w14:ligatures w14:val="none"/>
              </w:rPr>
              <w:drawing>
                <wp:inline distT="0" distB="0" distL="0" distR="0" wp14:anchorId="16BD9D48" wp14:editId="03479C37">
                  <wp:extent cx="1667108" cy="352474"/>
                  <wp:effectExtent l="0" t="0" r="9525" b="9525"/>
                  <wp:docPr id="663924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92460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108" cy="352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5" w:type="dxa"/>
            <w:vAlign w:val="center"/>
          </w:tcPr>
          <w:p w14:paraId="72B1DD6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</w:p>
        </w:tc>
      </w:tr>
      <w:tr w:rsidR="00B201CE" w:rsidRPr="00856C14" w14:paraId="3CB677BE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135A4C8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0A369E87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5F75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Hîrbovățul Nou, Beriozchi (tur)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F11C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7E55" w14:textId="71F08618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132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5D7787C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4DA1A64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4D75C83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3A8EC39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11F1667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74F5E14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17D0B4D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3FD86479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3F1C937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4652BF42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18"/>
                <w:szCs w:val="18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3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1E31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Troița Nouă (tur)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2820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23DF" w14:textId="001BEF82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11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02281076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560C287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2B78BCB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51EC896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7A6014D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530CC04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2B38DF3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426DB137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6B935CD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0F5D4048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4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C906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Beriozchi, Hîrbovățul Nou (retur la 13:35)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ADDE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EA73" w14:textId="28FCE456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50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61801E9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0B222E0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394D35C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6214448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3E96660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2AD4289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2825850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03368F4B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053469F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46D2F50A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5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4A37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Ruseni  Albinița, Socoleni, Țînțăreni, Crețoaia, (retur la 13:35)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E1B2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289A" w14:textId="4150FD0C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 xml:space="preserve"> 90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05338BF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258D4B7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3895BC3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6361B66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36A0AC3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4CFBCFC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735E497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25A77C10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5F23D0F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7C156236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6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9C77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Beriozchi, Hîrbovățul Nou (retur la 14:45)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5BF7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11A9" w14:textId="0E0104F2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82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2AC34EB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21AED56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4B3CFED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7E089F8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2BDD8ED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6DBE4F08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38EAE03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7A46492C" w14:textId="77777777">
        <w:trPr>
          <w:trHeight w:val="125"/>
        </w:trPr>
        <w:tc>
          <w:tcPr>
            <w:tcW w:w="641" w:type="dxa"/>
            <w:vMerge/>
            <w:vAlign w:val="center"/>
          </w:tcPr>
          <w:p w14:paraId="254F377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6B10DA20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7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F969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Ruseni  Albinița, Socoleni, Țînțăreni, Crețoaia, (retur la 14:45)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E751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F4C7" w14:textId="608D10F5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128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6261603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4CB5FE5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7CEC3FCD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0E588BA5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75F1E94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5C8EDBF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6F99CC7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2CD3BE77" w14:textId="77777777">
        <w:trPr>
          <w:trHeight w:val="263"/>
        </w:trPr>
        <w:tc>
          <w:tcPr>
            <w:tcW w:w="641" w:type="dxa"/>
            <w:vMerge/>
            <w:vAlign w:val="center"/>
          </w:tcPr>
          <w:p w14:paraId="757209B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584" w:type="dxa"/>
            <w:vAlign w:val="center"/>
          </w:tcPr>
          <w:p w14:paraId="32EB2DCF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8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3BF0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Troița Nouă (retur la 14.45)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2295" w14:textId="77777777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Elevi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710A" w14:textId="2BB8C6C5" w:rsidR="00B201CE" w:rsidRPr="00856C14" w:rsidRDefault="009C408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11</w:t>
            </w:r>
            <w:r w:rsidR="008720ED"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  <w:t>/155</w:t>
            </w:r>
          </w:p>
        </w:tc>
        <w:tc>
          <w:tcPr>
            <w:tcW w:w="972" w:type="dxa"/>
            <w:vAlign w:val="center"/>
          </w:tcPr>
          <w:p w14:paraId="6E21855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17054C59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414EC1FB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05749740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Merge/>
            <w:vAlign w:val="center"/>
          </w:tcPr>
          <w:p w14:paraId="64DB164A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Merge/>
            <w:vAlign w:val="center"/>
          </w:tcPr>
          <w:p w14:paraId="43F2FCE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5BDC486F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  <w:tr w:rsidR="00B201CE" w:rsidRPr="00856C14" w14:paraId="13C55D66" w14:textId="77777777">
        <w:trPr>
          <w:trHeight w:val="263"/>
        </w:trPr>
        <w:tc>
          <w:tcPr>
            <w:tcW w:w="641" w:type="dxa"/>
          </w:tcPr>
          <w:p w14:paraId="523EA389" w14:textId="77777777" w:rsidR="00B201CE" w:rsidRPr="00856C14" w:rsidRDefault="00B201CE">
            <w:pPr>
              <w:spacing w:after="0" w:line="240" w:lineRule="auto"/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3732" w:type="dxa"/>
            <w:gridSpan w:val="2"/>
            <w:vAlign w:val="center"/>
          </w:tcPr>
          <w:p w14:paraId="4814A379" w14:textId="77777777" w:rsidR="00B201CE" w:rsidRPr="00856C14" w:rsidRDefault="009C408B">
            <w:pPr>
              <w:spacing w:after="0" w:line="240" w:lineRule="auto"/>
              <w:rPr>
                <w:rFonts w:ascii="Times New Roman" w:hAnsi="Times New Roman"/>
                <w:b/>
                <w:kern w:val="0"/>
                <w:sz w:val="18"/>
                <w:szCs w:val="18"/>
                <w:lang w:val="ro-MD"/>
                <w14:ligatures w14:val="none"/>
              </w:rPr>
            </w:pPr>
            <w:r w:rsidRPr="00856C14">
              <w:rPr>
                <w:rFonts w:ascii="Times New Roman" w:hAnsi="Times New Roman"/>
                <w:b/>
                <w:kern w:val="0"/>
                <w:sz w:val="20"/>
                <w:szCs w:val="20"/>
                <w:lang w:val="ro-MD"/>
                <w14:ligatures w14:val="none"/>
              </w:rPr>
              <w:t>TOTAL</w:t>
            </w:r>
          </w:p>
        </w:tc>
        <w:tc>
          <w:tcPr>
            <w:tcW w:w="962" w:type="dxa"/>
            <w:vAlign w:val="center"/>
          </w:tcPr>
          <w:p w14:paraId="5AD0379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04" w:type="dxa"/>
            <w:vAlign w:val="center"/>
          </w:tcPr>
          <w:p w14:paraId="00F18582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4C9B840C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972" w:type="dxa"/>
            <w:vAlign w:val="center"/>
          </w:tcPr>
          <w:p w14:paraId="0525A691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1073BE54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870" w:type="dxa"/>
            <w:vAlign w:val="center"/>
          </w:tcPr>
          <w:p w14:paraId="43595217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533" w:type="dxa"/>
            <w:vAlign w:val="center"/>
          </w:tcPr>
          <w:p w14:paraId="54AF1153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2757" w:type="dxa"/>
            <w:vAlign w:val="center"/>
          </w:tcPr>
          <w:p w14:paraId="5B38763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  <w:tc>
          <w:tcPr>
            <w:tcW w:w="1055" w:type="dxa"/>
            <w:vAlign w:val="center"/>
          </w:tcPr>
          <w:p w14:paraId="201D013E" w14:textId="77777777" w:rsidR="00B201CE" w:rsidRPr="00856C14" w:rsidRDefault="00B201CE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0"/>
                <w:sz w:val="20"/>
                <w:szCs w:val="20"/>
                <w:lang w:val="ro-MD"/>
                <w14:ligatures w14:val="none"/>
              </w:rPr>
            </w:pPr>
          </w:p>
        </w:tc>
      </w:tr>
    </w:tbl>
    <w:p w14:paraId="159CDC89" w14:textId="77777777" w:rsidR="00B201CE" w:rsidRPr="00856C14" w:rsidRDefault="00B201CE">
      <w:pPr>
        <w:spacing w:after="0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</w:p>
    <w:p w14:paraId="3DC53C60" w14:textId="77777777" w:rsidR="00B201CE" w:rsidRPr="00856C14" w:rsidRDefault="009C408B">
      <w:pPr>
        <w:spacing w:after="0" w:line="240" w:lineRule="auto"/>
        <w:ind w:hanging="709"/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  <w:t>Semnat:_______________ Numele, Prenumele:_____________________________ În calitate de: ______________</w:t>
      </w:r>
    </w:p>
    <w:p w14:paraId="52AA0916" w14:textId="77777777" w:rsidR="00B201CE" w:rsidRPr="00856C14" w:rsidRDefault="00B201CE">
      <w:pPr>
        <w:spacing w:after="0"/>
        <w:ind w:hanging="709"/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o-MD"/>
          <w14:ligatures w14:val="none"/>
        </w:rPr>
      </w:pPr>
    </w:p>
    <w:p w14:paraId="602B8581" w14:textId="77777777" w:rsidR="00B201CE" w:rsidRPr="00856C14" w:rsidRDefault="009C408B">
      <w:pPr>
        <w:spacing w:after="0" w:line="240" w:lineRule="auto"/>
        <w:ind w:hanging="709"/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</w:pPr>
      <w:r w:rsidRPr="00856C14">
        <w:rPr>
          <w:rFonts w:ascii="Times New Roman" w:eastAsia="SimSun" w:hAnsi="Times New Roman" w:cs="Times New Roman"/>
          <w:kern w:val="0"/>
          <w:sz w:val="24"/>
          <w:szCs w:val="24"/>
          <w:lang w:val="ro-MD"/>
          <w14:ligatures w14:val="none"/>
        </w:rPr>
        <w:t>Ofertantul: ___________________             Adresa: ____________________________________________________</w:t>
      </w:r>
    </w:p>
    <w:p w14:paraId="00AD9104" w14:textId="77777777" w:rsidR="00B201CE" w:rsidRPr="00856C14" w:rsidRDefault="00B201CE">
      <w:pPr>
        <w:spacing w:after="0" w:line="240" w:lineRule="auto"/>
        <w:rPr>
          <w:rFonts w:ascii="Times New Roman" w:eastAsia="SimSun" w:hAnsi="Times New Roman" w:cs="Times New Roman"/>
          <w:b/>
          <w:kern w:val="0"/>
          <w:sz w:val="24"/>
          <w:szCs w:val="24"/>
          <w:lang w:val="ro-MD"/>
          <w14:ligatures w14:val="none"/>
        </w:rPr>
      </w:pPr>
    </w:p>
    <w:p w14:paraId="1DA0F031" w14:textId="77777777" w:rsidR="00B201CE" w:rsidRPr="00856C14" w:rsidRDefault="00B201CE">
      <w:pPr>
        <w:rPr>
          <w:lang w:val="ro-MD"/>
        </w:rPr>
      </w:pPr>
    </w:p>
    <w:sectPr w:rsidR="00B201CE" w:rsidRPr="00856C14" w:rsidSect="00462F65">
      <w:pgSz w:w="15840" w:h="12240" w:orient="landscape"/>
      <w:pgMar w:top="284" w:right="1134" w:bottom="62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C3605" w14:textId="77777777" w:rsidR="001132C6" w:rsidRDefault="001132C6">
      <w:pPr>
        <w:spacing w:line="240" w:lineRule="auto"/>
      </w:pPr>
      <w:r>
        <w:separator/>
      </w:r>
    </w:p>
  </w:endnote>
  <w:endnote w:type="continuationSeparator" w:id="0">
    <w:p w14:paraId="6710B963" w14:textId="77777777" w:rsidR="001132C6" w:rsidRDefault="001132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93065" w14:textId="77777777" w:rsidR="001132C6" w:rsidRDefault="001132C6">
      <w:pPr>
        <w:spacing w:after="0"/>
      </w:pPr>
      <w:r>
        <w:separator/>
      </w:r>
    </w:p>
  </w:footnote>
  <w:footnote w:type="continuationSeparator" w:id="0">
    <w:p w14:paraId="0B8F52EC" w14:textId="77777777" w:rsidR="001132C6" w:rsidRDefault="001132C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50B"/>
    <w:rsid w:val="00106EC8"/>
    <w:rsid w:val="001128F9"/>
    <w:rsid w:val="001132C6"/>
    <w:rsid w:val="001437C1"/>
    <w:rsid w:val="00197DF7"/>
    <w:rsid w:val="001A597D"/>
    <w:rsid w:val="0024672B"/>
    <w:rsid w:val="002A5B28"/>
    <w:rsid w:val="002B7BB2"/>
    <w:rsid w:val="002C6C5A"/>
    <w:rsid w:val="002D2366"/>
    <w:rsid w:val="002F0796"/>
    <w:rsid w:val="002F6DF1"/>
    <w:rsid w:val="0032426E"/>
    <w:rsid w:val="0033319D"/>
    <w:rsid w:val="00381900"/>
    <w:rsid w:val="003A597D"/>
    <w:rsid w:val="003D54AF"/>
    <w:rsid w:val="003F5C9F"/>
    <w:rsid w:val="00401F79"/>
    <w:rsid w:val="00416DC5"/>
    <w:rsid w:val="004254DD"/>
    <w:rsid w:val="00460AC6"/>
    <w:rsid w:val="00462F65"/>
    <w:rsid w:val="00477F67"/>
    <w:rsid w:val="00483D09"/>
    <w:rsid w:val="00497CA0"/>
    <w:rsid w:val="004A5515"/>
    <w:rsid w:val="004B67FC"/>
    <w:rsid w:val="004E6AA6"/>
    <w:rsid w:val="004F1B6F"/>
    <w:rsid w:val="004F56AF"/>
    <w:rsid w:val="005208BC"/>
    <w:rsid w:val="005827CD"/>
    <w:rsid w:val="005B187A"/>
    <w:rsid w:val="005B5F72"/>
    <w:rsid w:val="00604CBA"/>
    <w:rsid w:val="00635157"/>
    <w:rsid w:val="006461C2"/>
    <w:rsid w:val="00667826"/>
    <w:rsid w:val="006A2D58"/>
    <w:rsid w:val="006B6F31"/>
    <w:rsid w:val="00716EE7"/>
    <w:rsid w:val="007619FC"/>
    <w:rsid w:val="00771655"/>
    <w:rsid w:val="00771C66"/>
    <w:rsid w:val="00775E77"/>
    <w:rsid w:val="0079202B"/>
    <w:rsid w:val="007E43ED"/>
    <w:rsid w:val="007F4D0E"/>
    <w:rsid w:val="00810F05"/>
    <w:rsid w:val="00824DDA"/>
    <w:rsid w:val="008362B7"/>
    <w:rsid w:val="00842246"/>
    <w:rsid w:val="00856C14"/>
    <w:rsid w:val="008647A1"/>
    <w:rsid w:val="00867FE8"/>
    <w:rsid w:val="008720ED"/>
    <w:rsid w:val="00876043"/>
    <w:rsid w:val="008C7B88"/>
    <w:rsid w:val="008E4DB9"/>
    <w:rsid w:val="008F3C30"/>
    <w:rsid w:val="008F7AEB"/>
    <w:rsid w:val="00904A90"/>
    <w:rsid w:val="00922ED4"/>
    <w:rsid w:val="00944D60"/>
    <w:rsid w:val="00975483"/>
    <w:rsid w:val="00984BBD"/>
    <w:rsid w:val="009C408B"/>
    <w:rsid w:val="009D7AB7"/>
    <w:rsid w:val="009F5044"/>
    <w:rsid w:val="00A4750B"/>
    <w:rsid w:val="00A93EEB"/>
    <w:rsid w:val="00AB4F73"/>
    <w:rsid w:val="00AF2AFA"/>
    <w:rsid w:val="00B067F2"/>
    <w:rsid w:val="00B201CE"/>
    <w:rsid w:val="00BB2093"/>
    <w:rsid w:val="00BC0A38"/>
    <w:rsid w:val="00BD2802"/>
    <w:rsid w:val="00C4130C"/>
    <w:rsid w:val="00C7749B"/>
    <w:rsid w:val="00C879D5"/>
    <w:rsid w:val="00C953B7"/>
    <w:rsid w:val="00CA28D9"/>
    <w:rsid w:val="00D0475B"/>
    <w:rsid w:val="00D07033"/>
    <w:rsid w:val="00D23D78"/>
    <w:rsid w:val="00D25D42"/>
    <w:rsid w:val="00D90508"/>
    <w:rsid w:val="00E0676A"/>
    <w:rsid w:val="00E37F80"/>
    <w:rsid w:val="00E727D3"/>
    <w:rsid w:val="00E90119"/>
    <w:rsid w:val="00EB04E8"/>
    <w:rsid w:val="00EC06C0"/>
    <w:rsid w:val="00EC1100"/>
    <w:rsid w:val="00F238D5"/>
    <w:rsid w:val="00F55CA4"/>
    <w:rsid w:val="00FA6693"/>
    <w:rsid w:val="00FB78DC"/>
    <w:rsid w:val="030C5996"/>
    <w:rsid w:val="11B734A2"/>
    <w:rsid w:val="14FA358F"/>
    <w:rsid w:val="430375F3"/>
    <w:rsid w:val="5F25511B"/>
    <w:rsid w:val="767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92ED6"/>
  <w15:docId w15:val="{28897D9F-BD1F-4ACB-98B2-5A34610C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val="zh-CN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customStyle="1" w:styleId="1">
    <w:name w:val="Сетка таблицы1"/>
    <w:basedOn w:val="TableNormal"/>
    <w:uiPriority w:val="39"/>
    <w:qFormat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uiPriority w:val="39"/>
    <w:qFormat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vision1">
    <w:name w:val="Revision1"/>
    <w:hidden/>
    <w:uiPriority w:val="99"/>
    <w:unhideWhenUsed/>
    <w:qFormat/>
    <w:rPr>
      <w:kern w:val="2"/>
      <w:sz w:val="22"/>
      <w:szCs w:val="22"/>
      <w:lang w:val="zh-CN" w:eastAsia="en-US"/>
      <w14:ligatures w14:val="standardContextual"/>
    </w:rPr>
  </w:style>
  <w:style w:type="paragraph" w:styleId="Revision">
    <w:name w:val="Revision"/>
    <w:hidden/>
    <w:uiPriority w:val="99"/>
    <w:unhideWhenUsed/>
    <w:rsid w:val="009C408B"/>
    <w:rPr>
      <w:kern w:val="2"/>
      <w:sz w:val="22"/>
      <w:szCs w:val="22"/>
      <w:lang w:val="zh-CN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Bulmag Andrei</dc:creator>
  <cp:lastModifiedBy>Plamadeala Iacob</cp:lastModifiedBy>
  <cp:revision>26</cp:revision>
  <cp:lastPrinted>2024-01-25T14:11:00Z</cp:lastPrinted>
  <dcterms:created xsi:type="dcterms:W3CDTF">2025-12-16T12:33:00Z</dcterms:created>
  <dcterms:modified xsi:type="dcterms:W3CDTF">2025-12-16T13:38:00Z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D0201C3A9B494D16B2C64E8462C89BDD_12</vt:lpwstr>
  </property>
</Properties>
</file>