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493EAF" w:rsidRDefault="00A20ACF" w:rsidP="00493EAF">
            <w:pPr>
              <w:tabs>
                <w:tab w:val="left" w:pos="-9923"/>
                <w:tab w:val="right" w:pos="0"/>
                <w:tab w:val="left" w:pos="709"/>
              </w:tabs>
              <w:rPr>
                <w:b/>
                <w:sz w:val="22"/>
                <w:szCs w:val="22"/>
              </w:rPr>
            </w:pPr>
            <w:r w:rsidRPr="00EB1FF8">
              <w:rPr>
                <w:sz w:val="32"/>
                <w:szCs w:val="32"/>
              </w:rPr>
              <w:t>Obiectul achiziţiei:</w:t>
            </w:r>
            <w:r w:rsidR="00493EAF">
              <w:rPr>
                <w:b/>
                <w:sz w:val="32"/>
                <w:szCs w:val="32"/>
              </w:rPr>
              <w:t xml:space="preserve"> </w:t>
            </w:r>
            <w:r w:rsidR="00493EAF">
              <w:rPr>
                <w:b/>
                <w:sz w:val="22"/>
                <w:szCs w:val="22"/>
                <w:u w:val="single"/>
              </w:rPr>
              <w:t>achizitionarea lucrarilor de constructie de canalizare menajer- fecaloida din str. Izvoarelor, acordarii a strazilor asociate strazii  Izvoarelor, retea de menajer- fecaloida str-la Milescu Spataru, Rediul Mare, str. Gh. Asachi, racordarea la reteaua de canalizare menajer fecaloida a caselor de locuit din str. Ion Creanga nr. 7.9 str. Razesilor nr. 60, 70, str. Caucaz nr. 82, 84, str-la Vasile Lupu si str. Ion Soltis d</w:t>
            </w:r>
            <w:r w:rsidR="00493EAF" w:rsidRPr="001D758B">
              <w:rPr>
                <w:b/>
                <w:sz w:val="22"/>
                <w:szCs w:val="22"/>
                <w:u w:val="single"/>
              </w:rPr>
              <w:t>in oraşul Durleşti, mun. Chişinău</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 xml:space="preserve">Cod </w:t>
            </w:r>
            <w:r w:rsidRPr="00493EAF">
              <w:rPr>
                <w:sz w:val="28"/>
                <w:szCs w:val="28"/>
              </w:rPr>
              <w:t>CPV:</w:t>
            </w:r>
            <w:r w:rsidRPr="00493EAF">
              <w:rPr>
                <w:b/>
                <w:sz w:val="28"/>
                <w:szCs w:val="28"/>
              </w:rPr>
              <w:tab/>
            </w:r>
            <w:r w:rsidR="00493EAF" w:rsidRPr="00493EAF">
              <w:rPr>
                <w:rStyle w:val="treelistitemtitle"/>
                <w:b/>
                <w:bCs/>
                <w:sz w:val="28"/>
                <w:szCs w:val="28"/>
                <w:lang w:val="en-US"/>
              </w:rPr>
              <w:t>45200000-9</w:t>
            </w:r>
            <w:r w:rsidRPr="00493EAF">
              <w:rPr>
                <w:b/>
                <w:sz w:val="28"/>
                <w:szCs w:val="28"/>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bookmarkStart w:id="0" w:name="_GoBack"/>
            <w:bookmarkEnd w:id="0"/>
          </w:p>
          <w:p w:rsidR="002221ED" w:rsidRPr="00493EAF" w:rsidRDefault="00A20ACF" w:rsidP="00493EAF">
            <w:pPr>
              <w:spacing w:line="360" w:lineRule="auto"/>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A0919" w:rsidRPr="00493EAF">
              <w:rPr>
                <w:b/>
                <w:sz w:val="32"/>
                <w:szCs w:val="32"/>
              </w:rPr>
              <w:t xml:space="preserve">Primaria </w:t>
            </w:r>
            <w:r w:rsidR="00493EAF" w:rsidRPr="00493EAF">
              <w:rPr>
                <w:b/>
                <w:sz w:val="32"/>
                <w:szCs w:val="32"/>
              </w:rPr>
              <w:t>oraşul</w:t>
            </w:r>
            <w:r w:rsidR="00493EAF">
              <w:rPr>
                <w:b/>
                <w:sz w:val="32"/>
                <w:szCs w:val="32"/>
              </w:rPr>
              <w:t>ui</w:t>
            </w:r>
            <w:r w:rsidR="00493EAF" w:rsidRPr="00493EAF">
              <w:rPr>
                <w:b/>
                <w:sz w:val="32"/>
                <w:szCs w:val="32"/>
              </w:rPr>
              <w:t xml:space="preserve">  Durleşti, mun. Chişinău</w:t>
            </w: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493EAF">
              <w:rPr>
                <w:b/>
                <w:sz w:val="32"/>
                <w:szCs w:val="32"/>
              </w:rPr>
              <w:t>Licitatie Deschisa</w:t>
            </w:r>
            <w:r w:rsidRPr="00563DE1">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3A0919" w:rsidRPr="003A0919" w:rsidRDefault="003A0919" w:rsidP="003A0919">
      <w:pPr>
        <w:tabs>
          <w:tab w:val="left" w:pos="37"/>
          <w:tab w:val="left" w:pos="462"/>
          <w:tab w:val="left" w:pos="604"/>
          <w:tab w:val="left" w:pos="960"/>
        </w:tabs>
        <w:spacing w:after="120"/>
        <w:rPr>
          <w:rFonts w:asciiTheme="majorHAnsi" w:hAnsiTheme="majorHAnsi" w:cstheme="majorHAnsi"/>
        </w:rPr>
      </w:pP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lastRenderedPageBreak/>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w:t>
      </w:r>
      <w:r w:rsidRPr="0030652C">
        <w:rPr>
          <w:rFonts w:asciiTheme="majorHAnsi" w:hAnsiTheme="majorHAnsi" w:cstheme="majorHAnsi"/>
        </w:rPr>
        <w:lastRenderedPageBreak/>
        <w:t xml:space="preserve">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lastRenderedPageBreak/>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3A0919" w:rsidP="002870C3">
            <w:pPr>
              <w:rPr>
                <w:b/>
                <w:i/>
              </w:rPr>
            </w:pPr>
            <w:r w:rsidRPr="00493EAF">
              <w:rPr>
                <w:b/>
                <w:i/>
                <w:noProof w:val="0"/>
              </w:rPr>
              <w:t xml:space="preserve">Primaria </w:t>
            </w:r>
            <w:r w:rsidR="00493EAF" w:rsidRPr="00493EAF">
              <w:rPr>
                <w:b/>
                <w:i/>
              </w:rPr>
              <w:t>oraşului Durleşti, mun. Chişinău</w:t>
            </w:r>
          </w:p>
          <w:p w:rsidR="00493EAF" w:rsidRPr="00493EAF" w:rsidRDefault="00493EAF" w:rsidP="00493EAF">
            <w:pPr>
              <w:tabs>
                <w:tab w:val="left" w:pos="284"/>
                <w:tab w:val="right" w:pos="9531"/>
              </w:tabs>
              <w:spacing w:line="360" w:lineRule="auto"/>
              <w:rPr>
                <w:b/>
                <w:i/>
              </w:rPr>
            </w:pPr>
            <w:r w:rsidRPr="00493EAF">
              <w:rPr>
                <w:b/>
                <w:i/>
                <w:noProof w:val="0"/>
              </w:rPr>
              <w:t xml:space="preserve"> </w:t>
            </w:r>
            <w:r w:rsidR="003A0919" w:rsidRPr="00493EAF">
              <w:rPr>
                <w:b/>
                <w:i/>
                <w:noProof w:val="0"/>
              </w:rPr>
              <w:t xml:space="preserve">IDNO </w:t>
            </w:r>
            <w:r w:rsidRPr="00493EAF">
              <w:rPr>
                <w:b/>
                <w:i/>
              </w:rPr>
              <w:t>1007601009679</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3EAF" w:rsidP="002870C3">
            <w:pPr>
              <w:rPr>
                <w:rFonts w:asciiTheme="majorHAnsi" w:hAnsiTheme="majorHAnsi" w:cstheme="majorHAnsi"/>
                <w:b/>
                <w:i/>
                <w:noProof w:val="0"/>
              </w:rPr>
            </w:pPr>
            <w:r>
              <w:rPr>
                <w:b/>
                <w:sz w:val="22"/>
                <w:szCs w:val="22"/>
              </w:rPr>
              <w:t>A</w:t>
            </w:r>
            <w:r>
              <w:rPr>
                <w:b/>
                <w:sz w:val="22"/>
                <w:szCs w:val="22"/>
                <w:u w:val="single"/>
              </w:rPr>
              <w:t>chizitionarea lucrarilor de constructie de canalizare menajer- fecaloida din orasul Durlesti, mun. Chisinau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493EAF" w:rsidRDefault="002870C3" w:rsidP="002870C3">
            <w:pPr>
              <w:rPr>
                <w:rFonts w:asciiTheme="majorHAnsi" w:hAnsiTheme="majorHAnsi" w:cstheme="majorHAnsi"/>
                <w:i/>
                <w:noProof w:val="0"/>
              </w:rPr>
            </w:pPr>
            <w:r w:rsidRPr="00493EAF">
              <w:rPr>
                <w:rFonts w:asciiTheme="majorHAnsi" w:hAnsiTheme="majorHAnsi" w:cstheme="majorHAnsi"/>
                <w: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93EAF" w:rsidRDefault="002870C3" w:rsidP="002870C3">
            <w:pPr>
              <w:rPr>
                <w:rFonts w:asciiTheme="majorHAnsi" w:hAnsiTheme="majorHAnsi" w:cstheme="majorHAnsi"/>
                <w:b/>
                <w:i/>
                <w:noProof w:val="0"/>
              </w:rPr>
            </w:pPr>
            <w:r w:rsidRPr="00493EAF">
              <w:rPr>
                <w:rFonts w:asciiTheme="majorHAnsi" w:hAnsiTheme="majorHAnsi" w:cstheme="majorHAnsi"/>
                <w:b/>
                <w:i/>
                <w:noProof w:val="0"/>
              </w:rPr>
              <w:t>Nr.:</w:t>
            </w:r>
          </w:p>
          <w:p w:rsidR="002870C3" w:rsidRPr="00493EAF" w:rsidRDefault="002870C3" w:rsidP="002870C3">
            <w:pPr>
              <w:rPr>
                <w:rFonts w:asciiTheme="majorHAnsi" w:hAnsiTheme="majorHAnsi" w:cstheme="majorHAnsi"/>
                <w:b/>
                <w:i/>
                <w:noProof w:val="0"/>
              </w:rPr>
            </w:pPr>
            <w:r w:rsidRPr="00493EAF">
              <w:rPr>
                <w:rFonts w:asciiTheme="majorHAnsi" w:hAnsiTheme="majorHAnsi" w:cstheme="majorHAnsi"/>
                <w:b/>
                <w:i/>
                <w:noProof w:val="0"/>
              </w:rPr>
              <w:t>Tipul procedurii de achiziție:</w:t>
            </w:r>
            <w:r w:rsidR="00493EAF">
              <w:rPr>
                <w:rFonts w:asciiTheme="majorHAnsi" w:hAnsiTheme="majorHAnsi" w:cstheme="majorHAnsi"/>
                <w:b/>
                <w:i/>
                <w:noProof w:val="0"/>
              </w:rPr>
              <w:t xml:space="preserve"> Licitatie Deschisa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493EAF" w:rsidRDefault="002870C3" w:rsidP="002870C3">
            <w:pPr>
              <w:rPr>
                <w:rFonts w:asciiTheme="majorHAnsi" w:hAnsiTheme="majorHAnsi" w:cstheme="majorHAnsi"/>
                <w:i/>
                <w:noProof w:val="0"/>
              </w:rPr>
            </w:pPr>
            <w:r w:rsidRPr="00493EAF">
              <w:rPr>
                <w:rFonts w:asciiTheme="majorHAnsi" w:hAnsiTheme="majorHAnsi" w:cstheme="majorHAnsi"/>
                <w: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93EAF" w:rsidRDefault="003A0919" w:rsidP="002870C3">
            <w:pPr>
              <w:rPr>
                <w:rFonts w:asciiTheme="majorHAnsi" w:hAnsiTheme="majorHAnsi" w:cstheme="majorHAnsi"/>
                <w:b/>
                <w:i/>
                <w:noProof w:val="0"/>
              </w:rPr>
            </w:pPr>
            <w:r w:rsidRPr="00493EAF">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493EAF" w:rsidRDefault="002870C3" w:rsidP="002870C3">
            <w:pPr>
              <w:rPr>
                <w:rFonts w:asciiTheme="majorHAnsi" w:hAnsiTheme="majorHAnsi" w:cstheme="majorHAnsi"/>
                <w:i/>
                <w:noProof w:val="0"/>
              </w:rPr>
            </w:pPr>
            <w:r w:rsidRPr="00493EAF">
              <w:rPr>
                <w:rFonts w:asciiTheme="majorHAnsi" w:hAnsiTheme="majorHAnsi" w:cstheme="majorHAnsi"/>
                <w: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93EAF" w:rsidRDefault="00493EAF" w:rsidP="002870C3">
            <w:pPr>
              <w:rPr>
                <w:rFonts w:asciiTheme="majorHAnsi" w:hAnsiTheme="majorHAnsi" w:cstheme="majorHAnsi"/>
                <w:b/>
                <w:i/>
                <w:noProof w:val="0"/>
              </w:rPr>
            </w:pPr>
            <w:r w:rsidRPr="00493EAF">
              <w:rPr>
                <w:rStyle w:val="treelistitemtitle"/>
                <w:b/>
                <w:bCs/>
                <w:i/>
                <w:lang w:val="en-US"/>
              </w:rPr>
              <w:t xml:space="preserve">45200000-9- </w:t>
            </w:r>
            <w:r w:rsidRPr="00493EAF">
              <w:rPr>
                <w:rStyle w:val="treelistitemtitle"/>
                <w:b/>
                <w:i/>
                <w:iCs/>
                <w:lang w:val="en-US"/>
              </w:rPr>
              <w:t>Lucrări de construcţii complete sau parţiale şi lucrări publice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0919" w:rsidP="002870C3">
            <w:pPr>
              <w:rPr>
                <w:rFonts w:asciiTheme="majorHAnsi" w:hAnsiTheme="majorHAnsi" w:cstheme="majorHAnsi"/>
                <w:b/>
                <w:i/>
                <w:noProof w:val="0"/>
              </w:rPr>
            </w:pPr>
            <w:r>
              <w:rPr>
                <w:rFonts w:asciiTheme="majorHAnsi" w:hAnsiTheme="majorHAnsi" w:cstheme="majorHAnsi"/>
                <w:b/>
                <w:i/>
                <w:noProof w:val="0"/>
              </w:rPr>
              <w:t>Bugetul local , A/201</w:t>
            </w:r>
            <w:r w:rsidR="00493EAF">
              <w:rPr>
                <w:rFonts w:asciiTheme="majorHAnsi" w:hAnsiTheme="majorHAnsi" w:cstheme="majorHAnsi"/>
                <w:b/>
                <w:i/>
                <w:noProof w:val="0"/>
              </w:rPr>
              <w:t>8- 2019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3A0919" w:rsidP="00493EAF">
            <w:pPr>
              <w:rPr>
                <w:b/>
                <w:i/>
              </w:rPr>
            </w:pPr>
            <w:r>
              <w:rPr>
                <w:rFonts w:asciiTheme="majorHAnsi" w:hAnsiTheme="majorHAnsi" w:cstheme="majorHAnsi"/>
                <w:b/>
                <w:i/>
                <w:noProof w:val="0"/>
              </w:rPr>
              <w:t xml:space="preserve">Primaria </w:t>
            </w:r>
            <w:r w:rsidR="00493EAF" w:rsidRPr="00493EAF">
              <w:rPr>
                <w:b/>
                <w:i/>
              </w:rPr>
              <w:t>oraşului Durleşti, mun. Chişinău</w:t>
            </w:r>
          </w:p>
          <w:p w:rsidR="002870C3" w:rsidRPr="002870C3" w:rsidRDefault="002870C3" w:rsidP="00493EAF">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0919"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493EAF" w:rsidP="00493EAF">
            <w:pPr>
              <w:rPr>
                <w:b/>
                <w:i/>
              </w:rPr>
            </w:pPr>
            <w:r>
              <w:rPr>
                <w:rFonts w:asciiTheme="majorHAnsi" w:hAnsiTheme="majorHAnsi" w:cstheme="majorHAnsi"/>
                <w:b/>
                <w:i/>
                <w:noProof w:val="0"/>
              </w:rPr>
              <w:t xml:space="preserve">Primaria </w:t>
            </w:r>
            <w:r w:rsidRPr="00493EAF">
              <w:rPr>
                <w:b/>
                <w:i/>
              </w:rPr>
              <w:t>oraşului Durleşti, mun. Chişinău</w:t>
            </w:r>
          </w:p>
          <w:p w:rsidR="002870C3" w:rsidRPr="00493EAF" w:rsidRDefault="00493EAF" w:rsidP="00493EAF">
            <w:pPr>
              <w:tabs>
                <w:tab w:val="left" w:pos="284"/>
                <w:tab w:val="right" w:pos="9531"/>
              </w:tabs>
              <w:spacing w:line="360" w:lineRule="auto"/>
              <w:rPr>
                <w:b/>
                <w:i/>
              </w:rPr>
            </w:pPr>
            <w:r w:rsidRPr="00493EAF">
              <w:rPr>
                <w:b/>
                <w:i/>
                <w:noProof w:val="0"/>
              </w:rPr>
              <w:t xml:space="preserve">IDNO </w:t>
            </w:r>
            <w:r w:rsidRPr="00493EAF">
              <w:rPr>
                <w:b/>
                <w:i/>
              </w:rPr>
              <w:t>1007601009679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93EAF" w:rsidRPr="00493EAF" w:rsidRDefault="00493EAF" w:rsidP="00493EAF">
            <w:pPr>
              <w:rPr>
                <w:b/>
                <w:i/>
              </w:rPr>
            </w:pPr>
            <w:r>
              <w:rPr>
                <w:rFonts w:asciiTheme="majorHAnsi" w:hAnsiTheme="majorHAnsi" w:cstheme="majorHAnsi"/>
                <w:b/>
                <w:i/>
                <w:noProof w:val="0"/>
              </w:rPr>
              <w:t xml:space="preserve">Primaria </w:t>
            </w:r>
            <w:r w:rsidRPr="00493EAF">
              <w:rPr>
                <w:b/>
                <w:i/>
              </w:rPr>
              <w:t>oraşului Durleşti, mun. Chişinău</w:t>
            </w:r>
          </w:p>
          <w:p w:rsidR="002870C3" w:rsidRPr="00493EAF" w:rsidRDefault="003A0919" w:rsidP="00493EAF">
            <w:pPr>
              <w:tabs>
                <w:tab w:val="left" w:pos="284"/>
                <w:tab w:val="right" w:pos="9531"/>
              </w:tabs>
              <w:spacing w:line="360" w:lineRule="auto"/>
              <w:rPr>
                <w:b/>
                <w:i/>
              </w:rPr>
            </w:pPr>
            <w:r>
              <w:rPr>
                <w:rFonts w:asciiTheme="majorHAnsi" w:hAnsiTheme="majorHAnsi" w:cstheme="majorHAnsi"/>
                <w:b/>
                <w:i/>
                <w:noProof w:val="0"/>
              </w:rPr>
              <w:t xml:space="preserve">  </w:t>
            </w:r>
            <w:r w:rsidR="00493EAF" w:rsidRPr="00493EAF">
              <w:rPr>
                <w:b/>
                <w:i/>
                <w:noProof w:val="0"/>
              </w:rPr>
              <w:t xml:space="preserve">IDNO </w:t>
            </w:r>
            <w:r w:rsidR="00493EAF" w:rsidRPr="00493EAF">
              <w:rPr>
                <w:b/>
                <w:i/>
              </w:rPr>
              <w:t>1007601009679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0919"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843A67"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43A67"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43A67"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 xml:space="preserve">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843A67"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686"/>
      </w:tblGrid>
      <w:tr w:rsidR="005E57E4" w:rsidRPr="005E57E4" w:rsidTr="002C6E2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2C6E24">
        <w:trPr>
          <w:trHeight w:val="397"/>
        </w:trPr>
        <w:tc>
          <w:tcPr>
            <w:tcW w:w="638" w:type="dxa"/>
            <w:shd w:val="clear" w:color="auto" w:fill="auto"/>
            <w:vAlign w:val="center"/>
          </w:tcPr>
          <w:p w:rsidR="005E57E4" w:rsidRPr="00AF0C14" w:rsidRDefault="00493EAF" w:rsidP="005E57E4">
            <w:pPr>
              <w:ind w:left="-57" w:right="-57"/>
              <w:jc w:val="center"/>
              <w:rPr>
                <w:rFonts w:asciiTheme="majorHAnsi" w:hAnsiTheme="majorHAnsi" w:cstheme="majorHAnsi"/>
                <w:b/>
                <w:i/>
              </w:rPr>
            </w:pPr>
            <w:r w:rsidRPr="00AF0C14">
              <w:rPr>
                <w:rFonts w:asciiTheme="majorHAnsi" w:hAnsiTheme="majorHAnsi" w:cstheme="majorHAnsi"/>
                <w:b/>
                <w:i/>
              </w:rPr>
              <w:t>1</w:t>
            </w:r>
          </w:p>
        </w:tc>
        <w:tc>
          <w:tcPr>
            <w:tcW w:w="887" w:type="dxa"/>
            <w:shd w:val="clear" w:color="auto" w:fill="auto"/>
            <w:vAlign w:val="center"/>
          </w:tcPr>
          <w:p w:rsidR="005E57E4" w:rsidRPr="00AF0C14" w:rsidRDefault="00493EAF" w:rsidP="005E57E4">
            <w:pPr>
              <w:ind w:left="-57" w:right="-57"/>
              <w:jc w:val="center"/>
              <w:rPr>
                <w:rFonts w:asciiTheme="majorHAnsi" w:hAnsiTheme="majorHAnsi" w:cstheme="majorHAnsi"/>
                <w:b/>
                <w:i/>
              </w:rPr>
            </w:pPr>
            <w:r w:rsidRPr="00AF0C14">
              <w:rPr>
                <w:rStyle w:val="treelistitemtitle"/>
                <w:b/>
                <w:bCs/>
                <w:i/>
                <w:lang w:val="en-US"/>
              </w:rPr>
              <w:t>45200000-9</w:t>
            </w:r>
          </w:p>
        </w:tc>
        <w:tc>
          <w:tcPr>
            <w:tcW w:w="2836" w:type="dxa"/>
            <w:shd w:val="clear" w:color="auto" w:fill="auto"/>
            <w:vAlign w:val="center"/>
          </w:tcPr>
          <w:p w:rsidR="005E57E4" w:rsidRPr="00AF0C14" w:rsidRDefault="00493EAF" w:rsidP="005E57E4">
            <w:pPr>
              <w:ind w:left="-57" w:right="-57"/>
              <w:jc w:val="center"/>
              <w:rPr>
                <w:rFonts w:asciiTheme="majorHAnsi" w:hAnsiTheme="majorHAnsi" w:cstheme="majorHAnsi"/>
                <w:b/>
                <w:i/>
              </w:rPr>
            </w:pPr>
            <w:r w:rsidRPr="00AF0C14">
              <w:rPr>
                <w:rStyle w:val="treelistitemtitle"/>
                <w:b/>
                <w:i/>
                <w:iCs/>
                <w:lang w:val="en-US"/>
              </w:rPr>
              <w:t>Lucrări de construcţii complete sau parţiale şi lucrări publice</w:t>
            </w:r>
          </w:p>
        </w:tc>
        <w:tc>
          <w:tcPr>
            <w:tcW w:w="992" w:type="dxa"/>
            <w:shd w:val="clear" w:color="auto" w:fill="auto"/>
            <w:vAlign w:val="center"/>
          </w:tcPr>
          <w:p w:rsidR="005E57E4" w:rsidRPr="00AF0C14" w:rsidRDefault="00AF0C14" w:rsidP="005E57E4">
            <w:pPr>
              <w:ind w:left="-57" w:right="-57"/>
              <w:jc w:val="center"/>
              <w:rPr>
                <w:rFonts w:asciiTheme="majorHAnsi" w:hAnsiTheme="majorHAnsi" w:cstheme="majorHAnsi"/>
                <w:b/>
                <w:i/>
              </w:rPr>
            </w:pPr>
            <w:r w:rsidRPr="00AF0C14">
              <w:rPr>
                <w:rFonts w:asciiTheme="majorHAnsi" w:hAnsiTheme="majorHAnsi" w:cstheme="majorHAnsi"/>
                <w:b/>
                <w:i/>
              </w:rPr>
              <w:t>Buc.</w:t>
            </w:r>
          </w:p>
        </w:tc>
        <w:tc>
          <w:tcPr>
            <w:tcW w:w="992" w:type="dxa"/>
            <w:shd w:val="clear" w:color="auto" w:fill="auto"/>
            <w:vAlign w:val="center"/>
          </w:tcPr>
          <w:p w:rsidR="005E57E4" w:rsidRPr="00AF0C14" w:rsidRDefault="00AF0C14" w:rsidP="005E57E4">
            <w:pPr>
              <w:ind w:left="-57" w:right="-57"/>
              <w:jc w:val="center"/>
              <w:rPr>
                <w:rFonts w:asciiTheme="majorHAnsi" w:hAnsiTheme="majorHAnsi" w:cstheme="majorHAnsi"/>
                <w:b/>
                <w:i/>
              </w:rPr>
            </w:pPr>
            <w:r w:rsidRPr="00AF0C14">
              <w:rPr>
                <w:rFonts w:asciiTheme="majorHAnsi" w:hAnsiTheme="majorHAnsi" w:cstheme="majorHAnsi"/>
                <w:b/>
                <w:i/>
              </w:rPr>
              <w:t>1</w:t>
            </w:r>
          </w:p>
        </w:tc>
        <w:tc>
          <w:tcPr>
            <w:tcW w:w="3686" w:type="dxa"/>
            <w:shd w:val="clear" w:color="auto" w:fill="auto"/>
            <w:vAlign w:val="center"/>
          </w:tcPr>
          <w:p w:rsidR="005E57E4" w:rsidRPr="00AF0C14" w:rsidRDefault="00AF0C14" w:rsidP="005E57E4">
            <w:pPr>
              <w:ind w:left="-57" w:right="-57"/>
              <w:jc w:val="center"/>
              <w:rPr>
                <w:rFonts w:asciiTheme="majorHAnsi" w:hAnsiTheme="majorHAnsi" w:cstheme="majorHAnsi"/>
                <w:b/>
                <w:i/>
              </w:rPr>
            </w:pPr>
            <w:r w:rsidRPr="00AF0C14">
              <w:rPr>
                <w:rFonts w:asciiTheme="majorHAnsi" w:hAnsiTheme="majorHAnsi" w:cstheme="majorHAnsi"/>
                <w:b/>
                <w:i/>
              </w:rPr>
              <w:t xml:space="preserve">Conforma </w:t>
            </w:r>
            <w:r>
              <w:rPr>
                <w:rFonts w:asciiTheme="majorHAnsi" w:hAnsiTheme="majorHAnsi" w:cstheme="majorHAnsi"/>
                <w:b/>
                <w:i/>
              </w:rPr>
              <w:t>c</w:t>
            </w:r>
            <w:r w:rsidRPr="00AF0C14">
              <w:rPr>
                <w:rFonts w:asciiTheme="majorHAnsi" w:hAnsiTheme="majorHAnsi" w:cstheme="majorHAnsi"/>
                <w:b/>
                <w:i/>
              </w:rPr>
              <w:t>aietului de sarcini</w:t>
            </w:r>
          </w:p>
        </w:tc>
      </w:tr>
    </w:tbl>
    <w:p w:rsidR="002C6E24" w:rsidRPr="002C6E24" w:rsidRDefault="002C6E24" w:rsidP="002C6E24">
      <w:pPr>
        <w:jc w:val="center"/>
        <w:rPr>
          <w:b/>
        </w:rPr>
      </w:pPr>
      <w:r w:rsidRPr="002C6E24">
        <w:rPr>
          <w:b/>
        </w:rPr>
        <w:t>Lucrari de constructie de canalizare menajer-fecaloida din str.Izvoarelor, racordarii a strazilor asociate strazii Izvoarelor, retea de manajer-fecaloida str-la M.Spataru, Redul Mare si G.Asachi.or Durle</w:t>
      </w:r>
    </w:p>
    <w:tbl>
      <w:tblPr>
        <w:tblW w:w="10206" w:type="dxa"/>
        <w:tblInd w:w="-459" w:type="dxa"/>
        <w:tblLayout w:type="fixed"/>
        <w:tblLook w:val="0000"/>
      </w:tblPr>
      <w:tblGrid>
        <w:gridCol w:w="709"/>
        <w:gridCol w:w="1134"/>
        <w:gridCol w:w="3544"/>
        <w:gridCol w:w="1134"/>
        <w:gridCol w:w="992"/>
        <w:gridCol w:w="1276"/>
        <w:gridCol w:w="1417"/>
      </w:tblGrid>
      <w:tr w:rsidR="002C6E24" w:rsidTr="00D37F54">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2C6E24" w:rsidRDefault="002C6E24" w:rsidP="00D37F54">
            <w:pPr>
              <w:ind w:right="-108"/>
              <w:jc w:val="center"/>
              <w:rPr>
                <w:sz w:val="22"/>
                <w:szCs w:val="22"/>
                <w:lang w:val="en-US"/>
              </w:rPr>
            </w:pPr>
            <w:r>
              <w:rPr>
                <w:sz w:val="22"/>
                <w:szCs w:val="22"/>
              </w:rPr>
              <w:t>№</w:t>
            </w:r>
          </w:p>
          <w:p w:rsidR="002C6E24" w:rsidRDefault="002C6E24" w:rsidP="00D37F54">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2C6E24" w:rsidRDefault="002C6E24" w:rsidP="00D37F54">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C6E24" w:rsidRDefault="002C6E24" w:rsidP="00D37F54">
            <w:pPr>
              <w:jc w:val="center"/>
              <w:rPr>
                <w:sz w:val="22"/>
                <w:szCs w:val="22"/>
              </w:rPr>
            </w:pPr>
          </w:p>
          <w:p w:rsidR="002C6E24" w:rsidRDefault="002C6E24" w:rsidP="00D37F54">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C6E24" w:rsidRDefault="002C6E24" w:rsidP="00D37F54">
            <w:pPr>
              <w:ind w:left="-108" w:right="-108"/>
              <w:jc w:val="center"/>
              <w:rPr>
                <w:sz w:val="22"/>
                <w:szCs w:val="22"/>
              </w:rPr>
            </w:pPr>
          </w:p>
          <w:p w:rsidR="002C6E24" w:rsidRDefault="002C6E24" w:rsidP="00D37F54">
            <w:pPr>
              <w:ind w:left="-108" w:right="-108"/>
              <w:jc w:val="center"/>
              <w:rPr>
                <w:sz w:val="22"/>
                <w:szCs w:val="22"/>
              </w:rPr>
            </w:pPr>
            <w:r>
              <w:rPr>
                <w:sz w:val="22"/>
                <w:szCs w:val="22"/>
              </w:rPr>
              <w:t xml:space="preserve">U.M. </w:t>
            </w:r>
          </w:p>
        </w:tc>
        <w:tc>
          <w:tcPr>
            <w:tcW w:w="992" w:type="dxa"/>
            <w:vMerge w:val="restart"/>
            <w:tcBorders>
              <w:top w:val="single" w:sz="6" w:space="0" w:color="auto"/>
              <w:left w:val="single" w:sz="6" w:space="0" w:color="auto"/>
              <w:bottom w:val="nil"/>
              <w:right w:val="nil"/>
            </w:tcBorders>
            <w:shd w:val="pct5" w:color="auto" w:fill="auto"/>
          </w:tcPr>
          <w:p w:rsidR="002C6E24" w:rsidRDefault="002C6E24" w:rsidP="00D37F54">
            <w:pPr>
              <w:ind w:left="-108" w:right="-108"/>
              <w:jc w:val="center"/>
              <w:rPr>
                <w:sz w:val="22"/>
                <w:szCs w:val="22"/>
                <w:lang w:val="en-US"/>
              </w:rPr>
            </w:pPr>
            <w:r>
              <w:rPr>
                <w:sz w:val="22"/>
                <w:szCs w:val="22"/>
              </w:rPr>
              <w:t xml:space="preserve">Cantitate </w:t>
            </w:r>
          </w:p>
        </w:tc>
        <w:tc>
          <w:tcPr>
            <w:tcW w:w="1276" w:type="dxa"/>
            <w:vMerge w:val="restart"/>
            <w:tcBorders>
              <w:top w:val="single" w:sz="6" w:space="0" w:color="auto"/>
              <w:left w:val="single" w:sz="6" w:space="0" w:color="auto"/>
              <w:bottom w:val="nil"/>
              <w:right w:val="nil"/>
            </w:tcBorders>
            <w:shd w:val="pct5" w:color="auto" w:fill="auto"/>
          </w:tcPr>
          <w:p w:rsidR="002C6E24" w:rsidRDefault="002C6E24" w:rsidP="00D37F54">
            <w:pPr>
              <w:ind w:left="-108" w:right="-108"/>
              <w:jc w:val="center"/>
              <w:rPr>
                <w:sz w:val="22"/>
                <w:szCs w:val="22"/>
                <w:lang w:val="en-US"/>
              </w:rPr>
            </w:pPr>
            <w:r>
              <w:rPr>
                <w:sz w:val="22"/>
                <w:szCs w:val="22"/>
                <w:lang w:val="en-US"/>
              </w:rPr>
              <w:t>Preţ pe unitate de măsură, lei (inclusiv salariu)</w:t>
            </w:r>
          </w:p>
        </w:tc>
        <w:tc>
          <w:tcPr>
            <w:tcW w:w="1417" w:type="dxa"/>
            <w:vMerge w:val="restart"/>
            <w:tcBorders>
              <w:top w:val="single" w:sz="6" w:space="0" w:color="auto"/>
              <w:left w:val="single" w:sz="6" w:space="0" w:color="auto"/>
              <w:bottom w:val="nil"/>
              <w:right w:val="nil"/>
            </w:tcBorders>
            <w:shd w:val="pct5" w:color="auto" w:fill="auto"/>
          </w:tcPr>
          <w:p w:rsidR="002C6E24" w:rsidRDefault="002C6E24" w:rsidP="00D37F54">
            <w:pPr>
              <w:ind w:left="-108" w:right="-108"/>
              <w:jc w:val="center"/>
              <w:rPr>
                <w:sz w:val="22"/>
                <w:szCs w:val="22"/>
                <w:lang w:val="en-US"/>
              </w:rPr>
            </w:pPr>
            <w:r>
              <w:rPr>
                <w:sz w:val="22"/>
                <w:szCs w:val="22"/>
                <w:lang w:val="en-US"/>
              </w:rPr>
              <w:t>Total, lei (col.5 x col.6)</w:t>
            </w:r>
          </w:p>
        </w:tc>
      </w:tr>
      <w:tr w:rsidR="002C6E24" w:rsidTr="00D37F54">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2C6E24" w:rsidRDefault="002C6E24" w:rsidP="00D37F5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C6E24" w:rsidRDefault="002C6E24" w:rsidP="00D37F54">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2C6E24" w:rsidRDefault="002C6E24" w:rsidP="00D37F5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C6E24" w:rsidRDefault="002C6E24" w:rsidP="00D37F54">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2C6E24" w:rsidRDefault="002C6E24" w:rsidP="00D37F54">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tcPr>
          <w:p w:rsidR="002C6E24" w:rsidRDefault="002C6E24" w:rsidP="00D37F54">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2C6E24" w:rsidRDefault="002C6E24" w:rsidP="00D37F54">
            <w:pPr>
              <w:jc w:val="center"/>
              <w:rPr>
                <w:sz w:val="22"/>
                <w:szCs w:val="22"/>
                <w:lang w:val="en-US"/>
              </w:rPr>
            </w:pPr>
          </w:p>
        </w:tc>
      </w:tr>
    </w:tbl>
    <w:p w:rsidR="002C6E24" w:rsidRDefault="002C6E24" w:rsidP="002C6E24">
      <w:pPr>
        <w:rPr>
          <w:sz w:val="2"/>
          <w:szCs w:val="2"/>
          <w:lang w:val="en-US"/>
        </w:rPr>
      </w:pPr>
    </w:p>
    <w:tbl>
      <w:tblPr>
        <w:tblW w:w="10206" w:type="dxa"/>
        <w:tblInd w:w="-459" w:type="dxa"/>
        <w:tblLayout w:type="fixed"/>
        <w:tblLook w:val="0000"/>
      </w:tblPr>
      <w:tblGrid>
        <w:gridCol w:w="709"/>
        <w:gridCol w:w="1134"/>
        <w:gridCol w:w="3544"/>
        <w:gridCol w:w="1134"/>
        <w:gridCol w:w="1134"/>
        <w:gridCol w:w="1134"/>
        <w:gridCol w:w="1417"/>
      </w:tblGrid>
      <w:tr w:rsidR="002C6E24" w:rsidTr="00D37F5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C6E24" w:rsidRDefault="002C6E24" w:rsidP="00D37F54">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2C6E24" w:rsidRDefault="002C6E24" w:rsidP="00D37F54">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C6E24" w:rsidRDefault="002C6E24" w:rsidP="00D37F54">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C6E24" w:rsidRDefault="002C6E24" w:rsidP="00D37F5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C6E24" w:rsidRDefault="002C6E24" w:rsidP="00D37F54">
            <w:pPr>
              <w:ind w:left="-108" w:right="-108"/>
              <w:jc w:val="center"/>
              <w:rPr>
                <w:sz w:val="22"/>
                <w:szCs w:val="22"/>
              </w:rPr>
            </w:pPr>
            <w:r>
              <w:rPr>
                <w:sz w:val="22"/>
                <w:szCs w:val="22"/>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2C6E24" w:rsidRDefault="002C6E24" w:rsidP="00D37F54">
            <w:pPr>
              <w:jc w:val="center"/>
              <w:rPr>
                <w:sz w:val="22"/>
                <w:szCs w:val="22"/>
              </w:rPr>
            </w:pPr>
            <w:r>
              <w:rPr>
                <w:sz w:val="22"/>
                <w:szCs w:val="22"/>
              </w:rPr>
              <w:t>6</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C6E24" w:rsidRDefault="002C6E24" w:rsidP="00D37F54">
            <w:pPr>
              <w:jc w:val="center"/>
              <w:rPr>
                <w:sz w:val="22"/>
                <w:szCs w:val="22"/>
              </w:rPr>
            </w:pPr>
            <w:r>
              <w:rPr>
                <w:sz w:val="22"/>
                <w:szCs w:val="22"/>
              </w:rPr>
              <w:t>7</w:t>
            </w:r>
          </w:p>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1. Lucrari de constructii</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single" w:sz="6" w:space="0" w:color="auto"/>
            </w:tcBorders>
          </w:tcPr>
          <w:p w:rsidR="002C6E24" w:rsidRDefault="002C6E24" w:rsidP="00D37F54"/>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1.1. Sistemul  C1</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single" w:sz="6" w:space="0" w:color="auto"/>
            </w:tcBorders>
          </w:tcPr>
          <w:p w:rsidR="002C6E24" w:rsidRDefault="002C6E24" w:rsidP="00D37F54"/>
        </w:tc>
      </w:tr>
      <w:tr w:rsidR="002C6E24" w:rsidRPr="001E7E06"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Pr="001E7E06" w:rsidRDefault="002C6E24" w:rsidP="00D37F54">
            <w:pPr>
              <w:rPr>
                <w:b/>
                <w:bCs/>
                <w:sz w:val="22"/>
                <w:szCs w:val="22"/>
                <w:lang w:val="en-US"/>
              </w:rPr>
            </w:pPr>
            <w:r>
              <w:rPr>
                <w:b/>
                <w:bCs/>
                <w:sz w:val="22"/>
                <w:szCs w:val="22"/>
                <w:lang w:val="en-US"/>
              </w:rPr>
              <w:t xml:space="preserve">Capitolul </w:t>
            </w:r>
            <w:r w:rsidRPr="001E7E06">
              <w:rPr>
                <w:b/>
                <w:bCs/>
                <w:sz w:val="22"/>
                <w:szCs w:val="22"/>
                <w:lang w:val="en-US"/>
              </w:rPr>
              <w:t xml:space="preserve">1.1.1. Demolarea si restabilirea asternutului asfaltului partii carosabile </w:t>
            </w: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417" w:type="dxa"/>
            <w:tcBorders>
              <w:top w:val="nil"/>
              <w:left w:val="single" w:sz="6" w:space="0" w:color="auto"/>
              <w:bottom w:val="nil"/>
              <w:right w:val="single" w:sz="6" w:space="0" w:color="auto"/>
            </w:tcBorders>
          </w:tcPr>
          <w:p w:rsidR="002C6E24" w:rsidRPr="001E7E06" w:rsidRDefault="002C6E24" w:rsidP="00D37F54">
            <w:pPr>
              <w:rPr>
                <w:lang w:val="en-US"/>
              </w:rPr>
            </w:pPr>
          </w:p>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Pr="001E7E06" w:rsidRDefault="002C6E24" w:rsidP="00D37F54">
            <w:pPr>
              <w:jc w:val="center"/>
              <w:rPr>
                <w:lang w:val="en-US"/>
              </w:rPr>
            </w:pP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1.1.1.1. Asfalt</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single" w:sz="6" w:space="0" w:color="auto"/>
            </w:tcBorders>
          </w:tcPr>
          <w:p w:rsidR="002C6E24" w:rsidRDefault="002C6E24" w:rsidP="00D37F54"/>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DC04B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Taierea cu masina cu discuri diamantate a rosturilor de contractie si dilatatie in betonul de uzura la drumuri</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54,000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Dl109</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Decaparea mecanizata a imbracamintei din beton asfaltic h=22cm</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4,158</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Dl118</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Decaparea mecanizata a imbracamintei din piatra sparta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4,914</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TsC03G1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Sapatura mecanica cu excavatorul de 0,40-0,70 mc, cu motor cu ardere interna si comanda hidraulica, in pamint cu umiditate naturala, descarcare in autovehicule teren catg. </w:t>
            </w:r>
            <w:r>
              <w:t>III(Incarcare imbracamintei de asfalt )</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0,042</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TsC03G</w:t>
            </w:r>
            <w:r>
              <w:rPr>
                <w:lang w:val="en-US"/>
              </w:rPr>
              <w:lastRenderedPageBreak/>
              <w:t>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lastRenderedPageBreak/>
              <w:t xml:space="preserve">Sapatura mecanica cu excavatorul </w:t>
            </w:r>
            <w:r w:rsidRPr="001E7E06">
              <w:rPr>
                <w:lang w:val="en-US"/>
              </w:rPr>
              <w:lastRenderedPageBreak/>
              <w:t xml:space="preserve">de 0,40-0,70 mc, cu motor cu ardere interna si comanda hidraulica, in pamint cu umiditate naturala, descarcare in autovehicule teren catg. </w:t>
            </w:r>
            <w:r>
              <w:t>III(   pietris decapat)</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100 m3</w:t>
            </w:r>
          </w:p>
        </w:tc>
        <w:tc>
          <w:tcPr>
            <w:tcW w:w="1134" w:type="dxa"/>
            <w:tcBorders>
              <w:top w:val="single" w:sz="4" w:space="0" w:color="auto"/>
              <w:bottom w:val="single" w:sz="4" w:space="0" w:color="auto"/>
            </w:tcBorders>
            <w:vAlign w:val="center"/>
          </w:tcPr>
          <w:p w:rsidR="002C6E24" w:rsidRDefault="002C6E24" w:rsidP="00D37F54">
            <w:pPr>
              <w:jc w:val="center"/>
            </w:pPr>
            <w:r>
              <w:t>0,049</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TsI50A2</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Transportarea (imb pietris decapat+asfalt) cu autobasculanta de 5 t la distanta de 2 km  </w:t>
            </w:r>
          </w:p>
        </w:tc>
        <w:tc>
          <w:tcPr>
            <w:tcW w:w="1134" w:type="dxa"/>
            <w:tcBorders>
              <w:top w:val="single" w:sz="4" w:space="0" w:color="auto"/>
              <w:bottom w:val="single" w:sz="4" w:space="0" w:color="auto"/>
            </w:tcBorders>
            <w:vAlign w:val="center"/>
          </w:tcPr>
          <w:p w:rsidR="002C6E24" w:rsidRDefault="002C6E24" w:rsidP="00D37F54">
            <w:pPr>
              <w:jc w:val="center"/>
            </w:pPr>
            <w:r>
              <w:t>t</w:t>
            </w:r>
          </w:p>
        </w:tc>
        <w:tc>
          <w:tcPr>
            <w:tcW w:w="1134" w:type="dxa"/>
            <w:tcBorders>
              <w:top w:val="single" w:sz="4" w:space="0" w:color="auto"/>
              <w:bottom w:val="single" w:sz="4" w:space="0" w:color="auto"/>
            </w:tcBorders>
            <w:vAlign w:val="center"/>
          </w:tcPr>
          <w:p w:rsidR="002C6E24" w:rsidRDefault="002C6E24" w:rsidP="00D37F54">
            <w:pPr>
              <w:jc w:val="center"/>
            </w:pPr>
            <w:r>
              <w:t>15,590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TsC51C</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Lucrari la descarcarea ( imb.de asfalt+  pietris decapat ) in depozit, teren categoria III </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0,091</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Strat de fundatie din piatra sparta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4,914</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Strat de fundatie din nisip</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2,835</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DB16D k=1,75</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Imbracaminte de beton asfaltic cu agregate marunte, executata la cald, in groosime de 4 cm, cu asternere manuala ( 7cm)</w:t>
            </w:r>
          </w:p>
        </w:tc>
        <w:tc>
          <w:tcPr>
            <w:tcW w:w="1134" w:type="dxa"/>
            <w:tcBorders>
              <w:top w:val="single" w:sz="4" w:space="0" w:color="auto"/>
              <w:bottom w:val="single" w:sz="4" w:space="0" w:color="auto"/>
            </w:tcBorders>
            <w:vAlign w:val="center"/>
          </w:tcPr>
          <w:p w:rsidR="002C6E24" w:rsidRDefault="002C6E24" w:rsidP="00D37F54">
            <w:pPr>
              <w:jc w:val="center"/>
            </w:pPr>
            <w:r>
              <w:t>m2</w:t>
            </w:r>
          </w:p>
        </w:tc>
        <w:tc>
          <w:tcPr>
            <w:tcW w:w="1134" w:type="dxa"/>
            <w:tcBorders>
              <w:top w:val="single" w:sz="4" w:space="0" w:color="auto"/>
              <w:bottom w:val="single" w:sz="4" w:space="0" w:color="auto"/>
            </w:tcBorders>
            <w:vAlign w:val="center"/>
          </w:tcPr>
          <w:p w:rsidR="002C6E24" w:rsidRDefault="002C6E24" w:rsidP="00D37F54">
            <w:pPr>
              <w:jc w:val="center"/>
            </w:pPr>
            <w:r>
              <w:t>18,900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DB19B k=3.0</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Imbracaminte de beton asfaltic cu agregat mare, executata la cald, in grosime de 5,0 cm, cu asternere manuala  -(15cm)</w:t>
            </w:r>
          </w:p>
        </w:tc>
        <w:tc>
          <w:tcPr>
            <w:tcW w:w="1134" w:type="dxa"/>
            <w:tcBorders>
              <w:top w:val="single" w:sz="4" w:space="0" w:color="auto"/>
              <w:bottom w:val="single" w:sz="4" w:space="0" w:color="auto"/>
            </w:tcBorders>
            <w:vAlign w:val="center"/>
          </w:tcPr>
          <w:p w:rsidR="002C6E24" w:rsidRDefault="002C6E24" w:rsidP="00D37F54">
            <w:pPr>
              <w:jc w:val="center"/>
            </w:pPr>
            <w:r>
              <w:t>m2</w:t>
            </w:r>
          </w:p>
        </w:tc>
        <w:tc>
          <w:tcPr>
            <w:tcW w:w="1134" w:type="dxa"/>
            <w:tcBorders>
              <w:top w:val="single" w:sz="4" w:space="0" w:color="auto"/>
              <w:bottom w:val="single" w:sz="4" w:space="0" w:color="auto"/>
            </w:tcBorders>
            <w:vAlign w:val="center"/>
          </w:tcPr>
          <w:p w:rsidR="002C6E24" w:rsidRDefault="002C6E24" w:rsidP="00D37F54">
            <w:pPr>
              <w:jc w:val="center"/>
            </w:pPr>
            <w:r>
              <w:t>18,900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r>
              <w:t xml:space="preserve">   </w:t>
            </w: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1.1.1.2. Pietris</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single" w:sz="6" w:space="0" w:color="auto"/>
            </w:tcBorders>
          </w:tcPr>
          <w:p w:rsidR="002C6E24" w:rsidRDefault="002C6E24" w:rsidP="00D37F54"/>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12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Dl118</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Decaparea mecanizata a imbracamintei din piatra sparta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126,520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TsC03G1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Sapatura mecanica cu excavatorul de 0,40-0,70 mc, cu motor cu ardere interna si comanda hidraulica, in pamint cu umiditate naturala, descarcare in autovehicule teren catg. </w:t>
            </w:r>
            <w:r>
              <w:t>III(   pietris decapat)</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1,265</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TsI50A2</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Transportarea (imb pietris decapat) cu autobasculanta de 5 t la distanta de 2 km  </w:t>
            </w:r>
          </w:p>
        </w:tc>
        <w:tc>
          <w:tcPr>
            <w:tcW w:w="1134" w:type="dxa"/>
            <w:tcBorders>
              <w:top w:val="single" w:sz="4" w:space="0" w:color="auto"/>
              <w:bottom w:val="single" w:sz="4" w:space="0" w:color="auto"/>
            </w:tcBorders>
            <w:vAlign w:val="center"/>
          </w:tcPr>
          <w:p w:rsidR="002C6E24" w:rsidRDefault="002C6E24" w:rsidP="00D37F54">
            <w:pPr>
              <w:jc w:val="center"/>
            </w:pPr>
            <w:r>
              <w:t>t</w:t>
            </w:r>
          </w:p>
        </w:tc>
        <w:tc>
          <w:tcPr>
            <w:tcW w:w="1134" w:type="dxa"/>
            <w:tcBorders>
              <w:top w:val="single" w:sz="4" w:space="0" w:color="auto"/>
              <w:bottom w:val="single" w:sz="4" w:space="0" w:color="auto"/>
            </w:tcBorders>
            <w:vAlign w:val="center"/>
          </w:tcPr>
          <w:p w:rsidR="002C6E24" w:rsidRDefault="002C6E24" w:rsidP="00D37F54">
            <w:pPr>
              <w:jc w:val="center"/>
            </w:pPr>
            <w:r>
              <w:t>155,620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TsC51C</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Lucrari la descarcarea (   pietris decapat ) in depozit, teren categoria III </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1,265</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Strat de fundatie din piatra sparta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126,530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Strat de fundatie din nisip</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126,520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r>
              <w:t xml:space="preserve">   </w:t>
            </w: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1.1.1.3. Beton</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single" w:sz="6" w:space="0" w:color="auto"/>
            </w:tcBorders>
          </w:tcPr>
          <w:p w:rsidR="002C6E24" w:rsidRDefault="002C6E24" w:rsidP="00D37F54"/>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18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DG06A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Spargerea si desfacerea  betonului de ciment pe suprafete limitate, pentru pozarea cablurilor, conductelor, podetelor, gurilor de scurgere etc., executate in imbracaminti carosabile</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3,850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19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Dl118</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Decaparea mecanizata a imbracamintei din piatra sparta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10,010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TsC03G1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Sapatura mecanica cu excavatorul de 0,40-0,70 mc, cu motor cu ardere interna si comanda hidraulica, in pamint cu umiditate naturala, descarcare in autovehicule teren catg. </w:t>
            </w:r>
            <w:r>
              <w:t>III(  beton+ pietris decapat)</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0,139</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TsI50A2</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Transportarea (imb pietris decapat) cu autobasculanta de 5 t la distanta de 2 km  </w:t>
            </w:r>
          </w:p>
        </w:tc>
        <w:tc>
          <w:tcPr>
            <w:tcW w:w="1134" w:type="dxa"/>
            <w:tcBorders>
              <w:top w:val="single" w:sz="4" w:space="0" w:color="auto"/>
              <w:bottom w:val="single" w:sz="4" w:space="0" w:color="auto"/>
            </w:tcBorders>
            <w:vAlign w:val="center"/>
          </w:tcPr>
          <w:p w:rsidR="002C6E24" w:rsidRDefault="002C6E24" w:rsidP="00D37F54">
            <w:pPr>
              <w:jc w:val="center"/>
            </w:pPr>
            <w:r>
              <w:t>t</w:t>
            </w:r>
          </w:p>
        </w:tc>
        <w:tc>
          <w:tcPr>
            <w:tcW w:w="1134" w:type="dxa"/>
            <w:tcBorders>
              <w:top w:val="single" w:sz="4" w:space="0" w:color="auto"/>
              <w:bottom w:val="single" w:sz="4" w:space="0" w:color="auto"/>
            </w:tcBorders>
            <w:vAlign w:val="center"/>
          </w:tcPr>
          <w:p w:rsidR="002C6E24" w:rsidRDefault="002C6E24" w:rsidP="00D37F54">
            <w:pPr>
              <w:jc w:val="center"/>
            </w:pPr>
            <w:r>
              <w:t>21,180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TsC51C</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Lucrari la descarcarea (   pietris decapat ) in depozit, teren categoria III </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0,139</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Strat de fundatie din piatra sparta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10,010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Strat de fundatie din nisip</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5,780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DA14A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Fundatie din beton de ciment la strazi, alei si platforme carosabile</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3,850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r>
              <w:t xml:space="preserve">     </w:t>
            </w: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 xml:space="preserve">1.1.2. Lucrari de terasamente  </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single" w:sz="6" w:space="0" w:color="auto"/>
            </w:tcBorders>
          </w:tcPr>
          <w:p w:rsidR="002C6E24" w:rsidRDefault="002C6E24" w:rsidP="00D37F54"/>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26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TsC03F1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Sapatura mecanica cu excavatorul de 0,40-0,70 mc, cu motor cu ardere interna si comanda hidraulica, in pamint cu umiditate naturala, descarcare in autovehicule teren catg. </w:t>
            </w:r>
            <w:r>
              <w:t>II</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7,737</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TsC03B1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Sapatura mecanica cu excavatorul de 0,40-0,70 mc, cu motor cu ardere interna si comanda hidraulica, in pamint cu umiditate naturala, descarcare in depozit teren catg. </w:t>
            </w:r>
            <w:r>
              <w:t>II</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18,005</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TsA20B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Sapatura manuala de pamint, in taluzuri, la deblee sapate cu excavator sau screper, pentru completarea sapaturii la profilul taluzului, in teren mijlociu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79,620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TsA04E1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Sapatura manuala de pamint in spatii limitate, avind sub 1,00 m latime si maximum 4,5m adincime, executata cu sprijiniri, cu evacuarea manuala la  fundatii, canale, drumuri , in pamint cu umeditatea naturala   adincimea sapaturii  1,5-3 m teren mijlociu(intersectii cu A,G,C,T)</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115,000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TsC03F1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Sapatura mecanica cu excavatorul de 0,40-0,70 mc, cu motor cu </w:t>
            </w:r>
            <w:r w:rsidRPr="001E7E06">
              <w:rPr>
                <w:lang w:val="en-US"/>
              </w:rPr>
              <w:lastRenderedPageBreak/>
              <w:t xml:space="preserve">ardere interna si comanda hidraulica, in pamint cu umiditate naturala, descarcare in autovehicule teren catg. </w:t>
            </w:r>
            <w:r>
              <w:t>II(incarcarea pamintului sapat manual)</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100 m3</w:t>
            </w:r>
          </w:p>
        </w:tc>
        <w:tc>
          <w:tcPr>
            <w:tcW w:w="1134" w:type="dxa"/>
            <w:tcBorders>
              <w:top w:val="single" w:sz="4" w:space="0" w:color="auto"/>
              <w:bottom w:val="single" w:sz="4" w:space="0" w:color="auto"/>
            </w:tcBorders>
            <w:vAlign w:val="center"/>
          </w:tcPr>
          <w:p w:rsidR="002C6E24" w:rsidRDefault="002C6E24" w:rsidP="00D37F54">
            <w:pPr>
              <w:jc w:val="center"/>
            </w:pPr>
            <w:r>
              <w:t>1,946</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31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TsI50A2</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Transportarea pamintului cu autobasculanta de 5 t la distanta de 2 km </w:t>
            </w:r>
          </w:p>
        </w:tc>
        <w:tc>
          <w:tcPr>
            <w:tcW w:w="1134" w:type="dxa"/>
            <w:tcBorders>
              <w:top w:val="single" w:sz="4" w:space="0" w:color="auto"/>
              <w:bottom w:val="single" w:sz="4" w:space="0" w:color="auto"/>
            </w:tcBorders>
            <w:vAlign w:val="center"/>
          </w:tcPr>
          <w:p w:rsidR="002C6E24" w:rsidRDefault="002C6E24" w:rsidP="00D37F54">
            <w:pPr>
              <w:jc w:val="center"/>
            </w:pPr>
            <w:r>
              <w:t>t</w:t>
            </w:r>
          </w:p>
        </w:tc>
        <w:tc>
          <w:tcPr>
            <w:tcW w:w="1134" w:type="dxa"/>
            <w:tcBorders>
              <w:top w:val="single" w:sz="4" w:space="0" w:color="auto"/>
              <w:bottom w:val="single" w:sz="4" w:space="0" w:color="auto"/>
            </w:tcBorders>
            <w:vAlign w:val="center"/>
          </w:tcPr>
          <w:p w:rsidR="002C6E24" w:rsidRDefault="002C6E24" w:rsidP="00D37F54">
            <w:pPr>
              <w:jc w:val="center"/>
            </w:pPr>
            <w:r>
              <w:t>1 549,250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TsC51A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Lucrari la descarcarea pamintului in depozit, teren categoria I</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9,683</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TsD01B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540,160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TsD04C</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Compactarea cu maiul de mina a umpluturilor executate in sapaturi orizontale sau inclinate la 1/4, inclusiv udarea fiecarui strat de pamint in parte, avind 20 cm grosime pamint necoeziv</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540,160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TsD02B1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Imprastierea pamintului afinat provenit din teren categoria I sau II, executata cu buldozer pe tractor cu senile de 65-80 CP, in straturi cu grosimea de 21-30 cm</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12,604</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TsD05A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12,604</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TsD01B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Imprastierea cu lopata a pamintului afinat, in straturi uniforme, de 10-30 cm grosime, printr-o aruncare de pina la 3 m din gramezi, inclusiv sfarimarea bulgarilor, pamintul provenind din teren mijlociu (nisip)</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318,250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TsD04C</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Compactarea cu maiul de mina a umpluturilor executate in sapaturi orizontale sau inclinate la 1/4, inclusiv udarea fiecarui strat de pamint in parte, avind 20 cm grosime pamint necoeziv(nisip)</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318,250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TsD02B1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lastRenderedPageBreak/>
              <w:t xml:space="preserve">Imprastierea pamintului afinat provenit din teren categoria I sau </w:t>
            </w:r>
            <w:r w:rsidRPr="001E7E06">
              <w:rPr>
                <w:lang w:val="en-US"/>
              </w:rPr>
              <w:lastRenderedPageBreak/>
              <w:t>II, executata cu buldozer pe tractor cu senile de 65-80 CP, in straturi cu grosimea de 21-30 cm(nisip)</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100 m3</w:t>
            </w:r>
          </w:p>
        </w:tc>
        <w:tc>
          <w:tcPr>
            <w:tcW w:w="1134" w:type="dxa"/>
            <w:tcBorders>
              <w:top w:val="single" w:sz="4" w:space="0" w:color="auto"/>
              <w:bottom w:val="single" w:sz="4" w:space="0" w:color="auto"/>
            </w:tcBorders>
            <w:vAlign w:val="center"/>
          </w:tcPr>
          <w:p w:rsidR="002C6E24" w:rsidRDefault="002C6E24" w:rsidP="00D37F54">
            <w:pPr>
              <w:jc w:val="center"/>
            </w:pPr>
            <w:r>
              <w:t>7,426</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40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TsD05A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Compactarea cu maiul mecanic de 150-200 kg a umpluturilor in straturi succesive de 20-30 cm grosime, exclusiv udarea fiecarui strat in parte, umpluturile executindu-se din pamint necoeziv(nisip)</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7,426</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41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Strat de fundatie din piatra sparta g=200mm</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27,300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42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TsF01B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Sprijiniri de maluri, cu dulapi de fag asezati orizontal, la sapaturi executate in spatii limitate, avind latimea de pina la 1,50 m intre maluri adincimea sapaturii de 0,00...2 m, intre dulapi 0,21...0,60 m</w:t>
            </w:r>
          </w:p>
        </w:tc>
        <w:tc>
          <w:tcPr>
            <w:tcW w:w="1134" w:type="dxa"/>
            <w:tcBorders>
              <w:top w:val="single" w:sz="4" w:space="0" w:color="auto"/>
              <w:bottom w:val="single" w:sz="4" w:space="0" w:color="auto"/>
            </w:tcBorders>
            <w:vAlign w:val="center"/>
          </w:tcPr>
          <w:p w:rsidR="002C6E24" w:rsidRDefault="002C6E24" w:rsidP="00D37F54">
            <w:pPr>
              <w:jc w:val="center"/>
            </w:pPr>
            <w:r>
              <w:t>m2</w:t>
            </w:r>
          </w:p>
        </w:tc>
        <w:tc>
          <w:tcPr>
            <w:tcW w:w="1134" w:type="dxa"/>
            <w:tcBorders>
              <w:top w:val="single" w:sz="4" w:space="0" w:color="auto"/>
              <w:bottom w:val="single" w:sz="4" w:space="0" w:color="auto"/>
            </w:tcBorders>
            <w:vAlign w:val="center"/>
          </w:tcPr>
          <w:p w:rsidR="002C6E24" w:rsidRDefault="002C6E24" w:rsidP="00D37F54">
            <w:pPr>
              <w:jc w:val="center"/>
            </w:pPr>
            <w:r>
              <w:t>5 220,200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RPr="001E7E06"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r>
              <w:t xml:space="preserve">   </w:t>
            </w: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Pr="001E7E06" w:rsidRDefault="002C6E24" w:rsidP="00D37F54">
            <w:pPr>
              <w:rPr>
                <w:b/>
                <w:bCs/>
                <w:sz w:val="22"/>
                <w:szCs w:val="22"/>
                <w:lang w:val="en-US"/>
              </w:rPr>
            </w:pPr>
            <w:r>
              <w:rPr>
                <w:b/>
                <w:bCs/>
                <w:sz w:val="22"/>
                <w:szCs w:val="22"/>
                <w:lang w:val="en-US"/>
              </w:rPr>
              <w:t xml:space="preserve">Capitolul </w:t>
            </w:r>
            <w:r w:rsidRPr="001E7E06">
              <w:rPr>
                <w:b/>
                <w:bCs/>
                <w:sz w:val="22"/>
                <w:szCs w:val="22"/>
                <w:lang w:val="en-US"/>
              </w:rPr>
              <w:t>1.1.3. tevi si armaturi Sistema C1</w:t>
            </w: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417" w:type="dxa"/>
            <w:tcBorders>
              <w:top w:val="nil"/>
              <w:left w:val="single" w:sz="6" w:space="0" w:color="auto"/>
              <w:bottom w:val="nil"/>
              <w:right w:val="single" w:sz="6" w:space="0" w:color="auto"/>
            </w:tcBorders>
          </w:tcPr>
          <w:p w:rsidR="002C6E24" w:rsidRPr="001E7E06" w:rsidRDefault="002C6E24" w:rsidP="00D37F54">
            <w:pPr>
              <w:rPr>
                <w:lang w:val="en-US"/>
              </w:rP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43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AcD18C</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Montarea tevii din PVC tip M-3, pentru scurgere, imbinate prin lipire, in exteriorul cladirilor,  avind diametrul de 160 mm (</w:t>
            </w:r>
            <w:r>
              <w:t>Укладка</w:t>
            </w:r>
            <w:r w:rsidRPr="001E7E06">
              <w:rPr>
                <w:lang w:val="en-US"/>
              </w:rPr>
              <w:t xml:space="preserve"> </w:t>
            </w:r>
            <w:r>
              <w:t>труб</w:t>
            </w:r>
            <w:r w:rsidRPr="001E7E06">
              <w:rPr>
                <w:lang w:val="en-US"/>
              </w:rPr>
              <w:t xml:space="preserve"> </w:t>
            </w:r>
            <w:r>
              <w:t>ПВХ</w:t>
            </w:r>
            <w:r w:rsidRPr="001E7E06">
              <w:rPr>
                <w:lang w:val="en-US"/>
              </w:rPr>
              <w:t xml:space="preserve">,  , </w:t>
            </w:r>
            <w:r>
              <w:t>диам</w:t>
            </w:r>
            <w:r w:rsidRPr="001E7E06">
              <w:rPr>
                <w:lang w:val="en-US"/>
              </w:rPr>
              <w:t xml:space="preserve">. </w:t>
            </w:r>
            <w:r>
              <w:t>160 мм)</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379,000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44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AcD18D</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Montarea tevii din PVC tip M-3, pentru scurgere, imbinate prin lipire, in exteriorul cladirilor,  avind diametrul de 200 mm (</w:t>
            </w:r>
            <w:r>
              <w:t>Укладка</w:t>
            </w:r>
            <w:r w:rsidRPr="001E7E06">
              <w:rPr>
                <w:lang w:val="en-US"/>
              </w:rPr>
              <w:t xml:space="preserve"> </w:t>
            </w:r>
            <w:r>
              <w:t>труб</w:t>
            </w:r>
            <w:r w:rsidRPr="001E7E06">
              <w:rPr>
                <w:lang w:val="en-US"/>
              </w:rPr>
              <w:t xml:space="preserve"> </w:t>
            </w:r>
            <w:r>
              <w:t>ПВХ</w:t>
            </w:r>
            <w:r w:rsidRPr="001E7E06">
              <w:rPr>
                <w:lang w:val="en-US"/>
              </w:rPr>
              <w:t xml:space="preserve">,   </w:t>
            </w:r>
            <w:r>
              <w:t>диам</w:t>
            </w:r>
            <w:r w:rsidRPr="001E7E06">
              <w:rPr>
                <w:lang w:val="en-US"/>
              </w:rPr>
              <w:t xml:space="preserve">. </w:t>
            </w:r>
            <w:r>
              <w:t>200 мм)</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917,000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45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AcD18D</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Montarea tevii din PVC tip M-3, pentru scurgere, imbinate prin lipire, in exteriorul cladirilor,  avind diametrul de 250 mm (</w:t>
            </w:r>
            <w:r>
              <w:t>Укладка</w:t>
            </w:r>
            <w:r w:rsidRPr="001E7E06">
              <w:rPr>
                <w:lang w:val="en-US"/>
              </w:rPr>
              <w:t xml:space="preserve"> </w:t>
            </w:r>
            <w:r>
              <w:t>труб</w:t>
            </w:r>
            <w:r w:rsidRPr="001E7E06">
              <w:rPr>
                <w:lang w:val="en-US"/>
              </w:rPr>
              <w:t xml:space="preserve"> </w:t>
            </w:r>
            <w:r>
              <w:t>ПВХ</w:t>
            </w:r>
            <w:r w:rsidRPr="001E7E06">
              <w:rPr>
                <w:lang w:val="en-US"/>
              </w:rPr>
              <w:t xml:space="preserve">,   </w:t>
            </w:r>
            <w:r>
              <w:t>диам</w:t>
            </w:r>
            <w:r w:rsidRPr="001E7E06">
              <w:rPr>
                <w:lang w:val="en-US"/>
              </w:rPr>
              <w:t xml:space="preserve">. </w:t>
            </w:r>
            <w:r>
              <w:t>250 мм)</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296,500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46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GA08H</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Tub de protectie din teava de otel, montat in sant, la traversari de drumuri, pentru protectia conductei, tubul avind Dn 630 x 12mm </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18,500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47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GD58C</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Montarea tubului de protectie, din polietilena, la traversari de drumuri, tubul avind diametrul de 315 mm  (</w:t>
            </w:r>
            <w:r>
              <w:t>футляр</w:t>
            </w:r>
            <w:r w:rsidRPr="001E7E06">
              <w:rPr>
                <w:lang w:val="en-US"/>
              </w:rPr>
              <w:t xml:space="preserve"> </w:t>
            </w:r>
            <w:r>
              <w:t>открытым</w:t>
            </w:r>
            <w:r w:rsidRPr="001E7E06">
              <w:rPr>
                <w:lang w:val="en-US"/>
              </w:rPr>
              <w:t xml:space="preserve"> </w:t>
            </w:r>
            <w:r>
              <w:t>способом</w:t>
            </w:r>
            <w:r w:rsidRPr="001E7E06">
              <w:rPr>
                <w:lang w:val="en-US"/>
              </w:rPr>
              <w:t>)</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132,500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48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GD58C</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lastRenderedPageBreak/>
              <w:t xml:space="preserve">Montarea tubului de protectie, din </w:t>
            </w:r>
            <w:r w:rsidRPr="001E7E06">
              <w:rPr>
                <w:lang w:val="en-US"/>
              </w:rPr>
              <w:lastRenderedPageBreak/>
              <w:t>polietilena, la traversari de drumuri, tubul avind diametrul de 400 mm  (</w:t>
            </w:r>
            <w:r>
              <w:t>футляр</w:t>
            </w:r>
            <w:r w:rsidRPr="001E7E06">
              <w:rPr>
                <w:lang w:val="en-US"/>
              </w:rPr>
              <w:t xml:space="preserve">  </w:t>
            </w:r>
            <w:r>
              <w:t>открытым</w:t>
            </w:r>
            <w:r w:rsidRPr="001E7E06">
              <w:rPr>
                <w:lang w:val="en-US"/>
              </w:rPr>
              <w:t xml:space="preserve"> </w:t>
            </w:r>
            <w:r>
              <w:t>способом</w:t>
            </w:r>
            <w:r w:rsidRPr="001E7E06">
              <w:rPr>
                <w:lang w:val="en-US"/>
              </w:rPr>
              <w:t>)</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m</w:t>
            </w:r>
          </w:p>
        </w:tc>
        <w:tc>
          <w:tcPr>
            <w:tcW w:w="1134" w:type="dxa"/>
            <w:tcBorders>
              <w:top w:val="single" w:sz="4" w:space="0" w:color="auto"/>
              <w:bottom w:val="single" w:sz="4" w:space="0" w:color="auto"/>
            </w:tcBorders>
            <w:vAlign w:val="center"/>
          </w:tcPr>
          <w:p w:rsidR="002C6E24" w:rsidRDefault="002C6E24" w:rsidP="00D37F54">
            <w:pPr>
              <w:jc w:val="center"/>
            </w:pPr>
            <w:r>
              <w:t>330,000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49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AcA54B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Montarea fitingurilor mecanic (insurubare). Imbinare mecanica intre teava si fiting (mufe, teu, cot) din polietilena,Teu PVC 250x250mm 87*</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5,000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50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AcA54B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Montarea fitingurilor mecanic (insurubare). Imbinare mecanica intre teava si fiting (mufe, teu, cot) din polietilena,Teu PVC 250x150mm 45*</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3,000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51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AcA54B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Montarea fitingurilor mecanic (insurubare). Imbinare mecanica intre teava si fiting (mufe, teu, cot) din polietilena,Teu PVC 250x200mm </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52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AcA54B</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Montarea fitingurilor mecanic (insurubare). Imbinare mecanica intre teava si fiting (mufe, teu, cot) din polietilena, tevile avind diametrul de 50-110 mm. </w:t>
            </w:r>
            <w:r>
              <w:t>Cot PVC 250mm 45*</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2,000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53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AcA54B</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Montarea fitingurilor mecanic (insurubare). Imbinare mecanica intre teava si fiting (mufe, teu, cot) din polietilena, tevile avind diametrul de 50-110 mm. </w:t>
            </w:r>
            <w:r>
              <w:t>Cot PVC 250mm 87*</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3,000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54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AcA54B</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Montarea fitingurilor mecanic (insurubare). Imbinare mecanica intre teava si fiting (mufe, teu, cot) din polietilena, tevile avind diametrul de 50-110 mm. </w:t>
            </w:r>
            <w:r>
              <w:t xml:space="preserve">Dop  PVC 250mm </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5,000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55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AcA54B</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Montarea fitingurilor mecanic (insurubare). Imbinare mecanica intre teava si fiting (mufe, teu, cot) din polietilena, tevile avind diametrul de 50-110 mm. </w:t>
            </w:r>
            <w:r>
              <w:t xml:space="preserve">Dop  PVC 150mm </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3,000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56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AcA54B</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Montarea fitingurilor mecanic (insurubare). Imbinare mecanica intre teava si fiting (mufe, teu, cot) din polietilena, tevile avind diametrul de 50-110 mm. </w:t>
            </w:r>
            <w:r>
              <w:t xml:space="preserve">Dop  PVC 200mm </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57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AcF06A</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 xml:space="preserve">крепление заглушек (Брус деревянный сеч. 40х40мм </w:t>
            </w:r>
            <w:r>
              <w:lastRenderedPageBreak/>
              <w:t>,дл.0,35м. Проволока стальная 1,6mm-8m)</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m</w:t>
            </w:r>
          </w:p>
        </w:tc>
        <w:tc>
          <w:tcPr>
            <w:tcW w:w="1134" w:type="dxa"/>
            <w:tcBorders>
              <w:top w:val="single" w:sz="4" w:space="0" w:color="auto"/>
              <w:bottom w:val="single" w:sz="4" w:space="0" w:color="auto"/>
            </w:tcBorders>
            <w:vAlign w:val="center"/>
          </w:tcPr>
          <w:p w:rsidR="002C6E24" w:rsidRDefault="002C6E24" w:rsidP="00D37F54">
            <w:pPr>
              <w:jc w:val="center"/>
            </w:pPr>
            <w:r>
              <w:t>8,000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58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AcD18D</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Montarea tevii din PVC tip M-3, pentru scurgere, imbinate prin lipire, in exteriorul cladirilor,  avind diametrul de 250 mm (</w:t>
            </w:r>
            <w:r>
              <w:t>Укладка</w:t>
            </w:r>
            <w:r w:rsidRPr="001E7E06">
              <w:rPr>
                <w:lang w:val="en-US"/>
              </w:rPr>
              <w:t xml:space="preserve"> </w:t>
            </w:r>
            <w:r>
              <w:t>труб</w:t>
            </w:r>
            <w:r w:rsidRPr="001E7E06">
              <w:rPr>
                <w:lang w:val="en-US"/>
              </w:rPr>
              <w:t xml:space="preserve"> </w:t>
            </w:r>
            <w:r>
              <w:t>ПВХ</w:t>
            </w:r>
            <w:r w:rsidRPr="001E7E06">
              <w:rPr>
                <w:lang w:val="en-US"/>
              </w:rPr>
              <w:t xml:space="preserve">,   </w:t>
            </w:r>
            <w:r>
              <w:t>диам</w:t>
            </w:r>
            <w:r w:rsidRPr="001E7E06">
              <w:rPr>
                <w:lang w:val="en-US"/>
              </w:rPr>
              <w:t xml:space="preserve">. </w:t>
            </w:r>
            <w:r>
              <w:t>250 мм)</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5,500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59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AcA04D</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Montarea in pamint a conductelor din otel, asamblate prin sudura electrica, avind diametrul de 325</w:t>
            </w:r>
            <w:r>
              <w:t>х</w:t>
            </w:r>
            <w:r w:rsidRPr="001E7E06">
              <w:rPr>
                <w:lang w:val="en-US"/>
              </w:rPr>
              <w:t>6 mm (</w:t>
            </w:r>
            <w:r>
              <w:t>патрубок</w:t>
            </w:r>
            <w:r w:rsidRPr="001E7E06">
              <w:rPr>
                <w:lang w:val="en-US"/>
              </w:rPr>
              <w:t xml:space="preserve"> </w:t>
            </w:r>
            <w:r>
              <w:t>в</w:t>
            </w:r>
            <w:r w:rsidRPr="001E7E06">
              <w:rPr>
                <w:lang w:val="en-US"/>
              </w:rPr>
              <w:t xml:space="preserve"> </w:t>
            </w:r>
            <w:r>
              <w:t>колодце</w:t>
            </w:r>
            <w:r w:rsidRPr="001E7E06">
              <w:rPr>
                <w:lang w:val="en-US"/>
              </w:rPr>
              <w:t xml:space="preserve"> 148buc L=200mm)</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29,600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60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CL18A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Confectii metalice diverse din profile laminate, tabla, tabla striata, otel beton, tevi pentru sustineri sau acoperiri, inglobate total sau partial in beton (</w:t>
            </w:r>
            <w:r>
              <w:t>Опора</w:t>
            </w:r>
            <w:r w:rsidRPr="001E7E06">
              <w:rPr>
                <w:lang w:val="en-US"/>
              </w:rPr>
              <w:t xml:space="preserve"> </w:t>
            </w:r>
            <w:r>
              <w:t>для</w:t>
            </w:r>
            <w:r w:rsidRPr="001E7E06">
              <w:rPr>
                <w:lang w:val="en-US"/>
              </w:rPr>
              <w:t xml:space="preserve"> </w:t>
            </w:r>
            <w:r>
              <w:t>трубы</w:t>
            </w:r>
            <w:r w:rsidRPr="001E7E06">
              <w:rPr>
                <w:lang w:val="en-US"/>
              </w:rPr>
              <w:t xml:space="preserve"> </w:t>
            </w:r>
            <w:r>
              <w:t>д</w:t>
            </w:r>
            <w:r w:rsidRPr="001E7E06">
              <w:rPr>
                <w:lang w:val="en-US"/>
              </w:rPr>
              <w:t>=250</w:t>
            </w:r>
            <w:r>
              <w:t>мм</w:t>
            </w:r>
            <w:r w:rsidRPr="001E7E06">
              <w:rPr>
                <w:lang w:val="en-US"/>
              </w:rPr>
              <w:t>-55</w:t>
            </w:r>
            <w:r>
              <w:t>шт</w:t>
            </w:r>
            <w:r w:rsidRPr="001E7E06">
              <w:rPr>
                <w:lang w:val="en-US"/>
              </w:rPr>
              <w:t xml:space="preserve"> </w:t>
            </w:r>
            <w:r>
              <w:t>тип</w:t>
            </w:r>
            <w:r w:rsidRPr="001E7E06">
              <w:rPr>
                <w:lang w:val="en-US"/>
              </w:rPr>
              <w:t xml:space="preserve"> 1,  </w:t>
            </w:r>
            <w:r>
              <w:t>д</w:t>
            </w:r>
            <w:r w:rsidRPr="001E7E06">
              <w:rPr>
                <w:lang w:val="en-US"/>
              </w:rPr>
              <w:t>=250</w:t>
            </w:r>
            <w:r>
              <w:t>мм</w:t>
            </w:r>
            <w:r w:rsidRPr="001E7E06">
              <w:rPr>
                <w:lang w:val="en-US"/>
              </w:rPr>
              <w:t>-10</w:t>
            </w:r>
            <w:r>
              <w:t>шт</w:t>
            </w:r>
            <w:r w:rsidRPr="001E7E06">
              <w:rPr>
                <w:lang w:val="en-US"/>
              </w:rPr>
              <w:t xml:space="preserve"> </w:t>
            </w:r>
            <w:r>
              <w:t>тип</w:t>
            </w:r>
            <w:r w:rsidRPr="001E7E06">
              <w:rPr>
                <w:lang w:val="en-US"/>
              </w:rPr>
              <w:t xml:space="preserve"> 2  )</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469,140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61</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Полоса cт. 1х80</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80,300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62</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 xml:space="preserve">Teava din otel 57*3mm </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176,000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63</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Лист ст2 кп2</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14,200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64</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Полоса cт. 20х150</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80,000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65</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Полоса ст. 5х200</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78,600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66</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Болт М12х60.4,6С</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150,000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67</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Гайка М12х4,6</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150,000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68</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 xml:space="preserve"> Шайба 12.01</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260,000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69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CL18A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Confectii metalice diverse din profile laminate, tabla, tabla striata, otel beton, tevi pentru sustineri sau acoperiri, inglobate total sau partial in beton (</w:t>
            </w:r>
            <w:r>
              <w:t>Опора</w:t>
            </w:r>
            <w:r w:rsidRPr="001E7E06">
              <w:rPr>
                <w:lang w:val="en-US"/>
              </w:rPr>
              <w:t xml:space="preserve"> </w:t>
            </w:r>
            <w:r>
              <w:t>для</w:t>
            </w:r>
            <w:r w:rsidRPr="001E7E06">
              <w:rPr>
                <w:lang w:val="en-US"/>
              </w:rPr>
              <w:t xml:space="preserve"> </w:t>
            </w:r>
            <w:r>
              <w:t>трубы</w:t>
            </w:r>
            <w:r w:rsidRPr="001E7E06">
              <w:rPr>
                <w:lang w:val="en-US"/>
              </w:rPr>
              <w:t xml:space="preserve"> </w:t>
            </w:r>
            <w:r>
              <w:t>д</w:t>
            </w:r>
            <w:r w:rsidRPr="001E7E06">
              <w:rPr>
                <w:lang w:val="en-US"/>
              </w:rPr>
              <w:t>=160</w:t>
            </w:r>
            <w:r>
              <w:t>мм</w:t>
            </w:r>
            <w:r w:rsidRPr="001E7E06">
              <w:rPr>
                <w:lang w:val="en-US"/>
              </w:rPr>
              <w:t>-88</w:t>
            </w:r>
            <w:r>
              <w:t>шт</w:t>
            </w:r>
            <w:r w:rsidRPr="001E7E06">
              <w:rPr>
                <w:lang w:val="en-US"/>
              </w:rPr>
              <w:t xml:space="preserve">   )</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445,280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70</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 xml:space="preserve">Teava din otel 57*3mm </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70,400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71</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 xml:space="preserve"> Шайба 12.01</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352,000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72</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Болт М12х60.4,6С</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176,000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73</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Гайка М12х4,6</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176,000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74</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lastRenderedPageBreak/>
              <w:t>Полоса cт. 1х80</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77,440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75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RpCU05C1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Executarea strapungerilor pentru conducte sau tiranti in pereti sau plansee din piatra sau beton armat pina la 15 cm, pentru executarea strapungerilor mecanizat(racordarea)</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76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IzH03A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Izolarea conductelor cu saltele din vata de sticla, vata minerala tip I sau vata minerala tip P, pe carton ondulat, confectionate pe santier, avind grosimea de 20; 30; 40 sau 50 mm, la conducte cu circumferinta peste termoizolatie sub 35 cm, inclusiv</w:t>
            </w:r>
          </w:p>
        </w:tc>
        <w:tc>
          <w:tcPr>
            <w:tcW w:w="1134" w:type="dxa"/>
            <w:tcBorders>
              <w:top w:val="single" w:sz="4" w:space="0" w:color="auto"/>
              <w:bottom w:val="single" w:sz="4" w:space="0" w:color="auto"/>
            </w:tcBorders>
            <w:vAlign w:val="center"/>
          </w:tcPr>
          <w:p w:rsidR="002C6E24" w:rsidRDefault="002C6E24" w:rsidP="00D37F54">
            <w:pPr>
              <w:jc w:val="center"/>
            </w:pPr>
            <w:r>
              <w:t>m2</w:t>
            </w:r>
          </w:p>
        </w:tc>
        <w:tc>
          <w:tcPr>
            <w:tcW w:w="1134" w:type="dxa"/>
            <w:tcBorders>
              <w:top w:val="single" w:sz="4" w:space="0" w:color="auto"/>
              <w:bottom w:val="single" w:sz="4" w:space="0" w:color="auto"/>
            </w:tcBorders>
            <w:vAlign w:val="center"/>
          </w:tcPr>
          <w:p w:rsidR="002C6E24" w:rsidRDefault="002C6E24" w:rsidP="00D37F54">
            <w:pPr>
              <w:jc w:val="center"/>
            </w:pPr>
            <w:r>
              <w:t>42,000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77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IzI23B</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t>Protectia termoizolatiei cu folie din plastic cu fibre de sticla, 0,35 mm grosime si fixare cu bandaje din aluminiu (adeband) la conducte, diametru mai mare de 200 mm (Защита термоизоляции стеклопластиком толщиной 0,35 мм, с креплением бандажами,  трубопроводов диаметром более 200 мм)</w:t>
            </w:r>
          </w:p>
        </w:tc>
        <w:tc>
          <w:tcPr>
            <w:tcW w:w="1134" w:type="dxa"/>
            <w:tcBorders>
              <w:top w:val="single" w:sz="4" w:space="0" w:color="auto"/>
              <w:bottom w:val="single" w:sz="4" w:space="0" w:color="auto"/>
            </w:tcBorders>
            <w:vAlign w:val="center"/>
          </w:tcPr>
          <w:p w:rsidR="002C6E24" w:rsidRDefault="002C6E24" w:rsidP="00D37F54">
            <w:pPr>
              <w:jc w:val="center"/>
            </w:pPr>
            <w:r>
              <w:t>m2</w:t>
            </w:r>
          </w:p>
        </w:tc>
        <w:tc>
          <w:tcPr>
            <w:tcW w:w="1134" w:type="dxa"/>
            <w:tcBorders>
              <w:top w:val="single" w:sz="4" w:space="0" w:color="auto"/>
              <w:bottom w:val="single" w:sz="4" w:space="0" w:color="auto"/>
            </w:tcBorders>
            <w:vAlign w:val="center"/>
          </w:tcPr>
          <w:p w:rsidR="002C6E24" w:rsidRDefault="002C6E24" w:rsidP="00D37F54">
            <w:pPr>
              <w:jc w:val="center"/>
            </w:pPr>
            <w:r>
              <w:t>42,000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78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CB03D</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Cofraje din panouri refolosibile, cu placaj de 15 mm pentru turnarea betonului in pereti si diafragme la constructii cu inaltimea  pina la 20 m inclusiv,  sprijinirile fiind incluse (diafragma)</w:t>
            </w:r>
          </w:p>
        </w:tc>
        <w:tc>
          <w:tcPr>
            <w:tcW w:w="1134" w:type="dxa"/>
            <w:tcBorders>
              <w:top w:val="single" w:sz="4" w:space="0" w:color="auto"/>
              <w:bottom w:val="single" w:sz="4" w:space="0" w:color="auto"/>
            </w:tcBorders>
            <w:vAlign w:val="center"/>
          </w:tcPr>
          <w:p w:rsidR="002C6E24" w:rsidRDefault="002C6E24" w:rsidP="00D37F54">
            <w:pPr>
              <w:jc w:val="center"/>
            </w:pPr>
            <w:r>
              <w:t>m2</w:t>
            </w:r>
          </w:p>
        </w:tc>
        <w:tc>
          <w:tcPr>
            <w:tcW w:w="1134" w:type="dxa"/>
            <w:tcBorders>
              <w:top w:val="single" w:sz="4" w:space="0" w:color="auto"/>
              <w:bottom w:val="single" w:sz="4" w:space="0" w:color="auto"/>
            </w:tcBorders>
            <w:vAlign w:val="center"/>
          </w:tcPr>
          <w:p w:rsidR="002C6E24" w:rsidRDefault="002C6E24" w:rsidP="00D37F54">
            <w:pPr>
              <w:jc w:val="center"/>
            </w:pPr>
            <w:r>
              <w:t>29,120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79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CA03A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Beton turnat in fundatii, socluri, ziduri de sprijin, pereti sub cota zero, preparat cu centrala de betoane si turnarea cu mijloace clasice beton simplu clasa C 5/4 (Bc 5/B 75) (diafragma)</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2,200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80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RpCS20E</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Demontarea imprejmuirilor din prefabricate de 1,20 m inaltime(h=0.5m)(perete din beton)</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36,500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81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CA03A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Beton turnat in fundatii, socluri, ziduri de sprijin, pereti sub cota zero, preparat cu centrala de betoane si turnarea cu mijloace clasice beton simplu clasa C 5/4 (Bc 5/B 75) (perete din beton)</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3,650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82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CB03D</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Cofraje din panouri refolosibile, cu placaj de 15 mm pentru turnarea betonului in pereti si </w:t>
            </w:r>
            <w:r w:rsidRPr="001E7E06">
              <w:rPr>
                <w:lang w:val="en-US"/>
              </w:rPr>
              <w:lastRenderedPageBreak/>
              <w:t>diafragme la constructii cu inaltimea  pina la 20 m inclusiv,  sprijinirile fiind incluse (perete de beton)</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m2</w:t>
            </w:r>
          </w:p>
        </w:tc>
        <w:tc>
          <w:tcPr>
            <w:tcW w:w="1134" w:type="dxa"/>
            <w:tcBorders>
              <w:top w:val="single" w:sz="4" w:space="0" w:color="auto"/>
              <w:bottom w:val="single" w:sz="4" w:space="0" w:color="auto"/>
            </w:tcBorders>
            <w:vAlign w:val="center"/>
          </w:tcPr>
          <w:p w:rsidR="002C6E24" w:rsidRDefault="002C6E24" w:rsidP="00D37F54">
            <w:pPr>
              <w:jc w:val="center"/>
            </w:pPr>
            <w:r>
              <w:t>36,500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83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AcD25A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Executarea tencuielilor sclivisite cu mortar de ciment M-100 T, prin interior la peretii canalelor cu sectiunea H de 1,2-1,8 m si acoperirea 1-5 m</w:t>
            </w:r>
          </w:p>
        </w:tc>
        <w:tc>
          <w:tcPr>
            <w:tcW w:w="1134" w:type="dxa"/>
            <w:tcBorders>
              <w:top w:val="single" w:sz="4" w:space="0" w:color="auto"/>
              <w:bottom w:val="single" w:sz="4" w:space="0" w:color="auto"/>
            </w:tcBorders>
            <w:vAlign w:val="center"/>
          </w:tcPr>
          <w:p w:rsidR="002C6E24" w:rsidRDefault="002C6E24" w:rsidP="00D37F54">
            <w:pPr>
              <w:jc w:val="center"/>
            </w:pPr>
            <w:r>
              <w:t>m2</w:t>
            </w:r>
          </w:p>
        </w:tc>
        <w:tc>
          <w:tcPr>
            <w:tcW w:w="1134" w:type="dxa"/>
            <w:tcBorders>
              <w:top w:val="single" w:sz="4" w:space="0" w:color="auto"/>
              <w:bottom w:val="single" w:sz="4" w:space="0" w:color="auto"/>
            </w:tcBorders>
            <w:vAlign w:val="center"/>
          </w:tcPr>
          <w:p w:rsidR="002C6E24" w:rsidRDefault="002C6E24" w:rsidP="00D37F54">
            <w:pPr>
              <w:jc w:val="center"/>
            </w:pPr>
            <w:r>
              <w:t>222,920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RPr="001E7E06"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r>
              <w:t xml:space="preserve">   </w:t>
            </w: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Pr="001E7E06" w:rsidRDefault="002C6E24" w:rsidP="00D37F54">
            <w:pPr>
              <w:rPr>
                <w:b/>
                <w:bCs/>
                <w:sz w:val="22"/>
                <w:szCs w:val="22"/>
                <w:lang w:val="en-US"/>
              </w:rPr>
            </w:pPr>
            <w:r>
              <w:rPr>
                <w:b/>
                <w:bCs/>
                <w:sz w:val="22"/>
                <w:szCs w:val="22"/>
                <w:lang w:val="en-US"/>
              </w:rPr>
              <w:t xml:space="preserve">Capitolul </w:t>
            </w:r>
            <w:r w:rsidRPr="001E7E06">
              <w:rPr>
                <w:b/>
                <w:bCs/>
                <w:sz w:val="22"/>
                <w:szCs w:val="22"/>
                <w:lang w:val="en-US"/>
              </w:rPr>
              <w:t>1.1.4. Camine lucrari de constructie C1</w:t>
            </w: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417" w:type="dxa"/>
            <w:tcBorders>
              <w:top w:val="nil"/>
              <w:left w:val="single" w:sz="6" w:space="0" w:color="auto"/>
              <w:bottom w:val="nil"/>
              <w:right w:val="single" w:sz="6" w:space="0" w:color="auto"/>
            </w:tcBorders>
          </w:tcPr>
          <w:p w:rsidR="002C6E24" w:rsidRPr="001E7E06" w:rsidRDefault="002C6E24" w:rsidP="00D37F54">
            <w:pPr>
              <w:rPr>
                <w:lang w:val="en-US"/>
              </w:rP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84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Executarea caminelor de vizitare din elemente de beton armat prefabricat, pentru canalizare, circulare (inelare) cu diametrul 1,0 m, in teren fara apa subterana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42,720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85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Elemente din beton armat prefabricat, ale caminelor de vizitare, circulare (inelare) cu diametrul 1,0 m, pentru canalizare, in teren fara apa subterana. </w:t>
            </w:r>
            <w:r>
              <w:t>Cuprinde conform proiectului Inel CT10-6 (0,16m3)-52buc</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52,000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86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Elemente din beton armat prefabricat, ale caminelor de vizitare, circulare (inelare) cu diametrul 1,0 m, pentru canalizare, in teren fara apa subterana. </w:t>
            </w:r>
            <w:r>
              <w:t>Cuprinde conform proiectului Inel КЦО-1(0,02 m3)-145buc,</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145,000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87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Elemente din beton armat prefabricat, ale caminelor de vizitare, circulare (inelare) cu diametrul 1,0 m, pentru canalizare, in teren fara apa subterana. </w:t>
            </w:r>
            <w:r>
              <w:t>Cuprinde conform proiectului Inel  КЦ-10-9 (0,24 m3)-43buc,</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43,000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88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Elemente din beton armat prefabricat, ale caminelor de vizitare, circulare (inelare) cu diametrul 1,0 m, pentru canalizare, in teren fara apa subterana. </w:t>
            </w:r>
            <w:r>
              <w:t>Cuprinde conform proiectului Inel,КЦ-7-3 (0,05 m3)-26buc,</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26,000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89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Elemente din beton armat prefabricat, ale caminelor de vizitare, circulare (inelare) cu </w:t>
            </w:r>
            <w:r w:rsidRPr="001E7E06">
              <w:rPr>
                <w:lang w:val="en-US"/>
              </w:rPr>
              <w:lastRenderedPageBreak/>
              <w:t xml:space="preserve">diametrul 1,0 m, pentru canalizare, in teren fara apa subterana. </w:t>
            </w:r>
            <w:r>
              <w:t xml:space="preserve">Cuprinde conform proiectului КЦП1-10-1(0,10 m3)-71buc, </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buc</w:t>
            </w:r>
          </w:p>
        </w:tc>
        <w:tc>
          <w:tcPr>
            <w:tcW w:w="1134" w:type="dxa"/>
            <w:tcBorders>
              <w:top w:val="single" w:sz="4" w:space="0" w:color="auto"/>
              <w:bottom w:val="single" w:sz="4" w:space="0" w:color="auto"/>
            </w:tcBorders>
            <w:vAlign w:val="center"/>
          </w:tcPr>
          <w:p w:rsidR="002C6E24" w:rsidRDefault="002C6E24" w:rsidP="00D37F54">
            <w:pPr>
              <w:jc w:val="center"/>
            </w:pPr>
            <w:r>
              <w:t>71,000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90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Elemente din beton armat prefabricat, ale caminelor de vizitare, circulare (inelare) cu diametrul 1,0 m, pentru canalizare, in teren fara apa subterana. </w:t>
            </w:r>
            <w:r>
              <w:t xml:space="preserve">Cuprinde conform proiectului КЦД-10 (0,18 m3)-71buc </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71,000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91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Elemente din beton armat prefabricat, ale caminelor de vizitare, circulare (inelare) cu diametrul 1,0 m, pentru canalizare, in teren fara apa subterana. </w:t>
            </w:r>
            <w:r>
              <w:t xml:space="preserve">Cuprinde conform proiectului ,Capacul cu rama din fonta*-71buc </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71,000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92</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Scara cu vanguri din otel-1541,92kg</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1 541,920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93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AcE14A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Executarea caminelor de vizitare din elemente de beton armat prefabricat, pentru canalizare, circulare (inelare) cu diametrul 1,5 m, in teren fara apa subterana</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7,220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94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AcE14A1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Elemente din beton armat prefabricat, ale caminelor de vizitare, circulare (inelare) cu diametrul 1,5 m, pentru canalizare, in teren fara apa subterana. Nota: resursul cu norma 0,00 (zero) se ia conform proiectului Inel CT15-6 (0,265m3)-5buc, </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5,000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95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AcE14A1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Elemente din beton armat prefabricat, ale caminelor de vizitare, circulare (inelare) cu diametrul 1,5 m, pentru canalizare, in teren fara apa subterana. Nota: resursul cu norma 0,00 (zero) se ia conform proiectului Inel </w:t>
            </w:r>
            <w:r>
              <w:t>КЦ</w:t>
            </w:r>
            <w:r w:rsidRPr="001E7E06">
              <w:rPr>
                <w:lang w:val="en-US"/>
              </w:rPr>
              <w:t>-15-9 (0,4 m3)-4 buc,</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4,000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96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AcE14A1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Elemente din beton armat prefabricat, ale caminelor de vizitare, circulare (inelare) cu diametrul 1,5 m, pentru canalizare, in teren fara apa </w:t>
            </w:r>
            <w:r w:rsidRPr="001E7E06">
              <w:rPr>
                <w:lang w:val="en-US"/>
              </w:rPr>
              <w:lastRenderedPageBreak/>
              <w:t xml:space="preserve">subterana. Nota: resursul cu norma 0,00 (zero) se ia conform proiectului l </w:t>
            </w:r>
            <w:r>
              <w:t>КЦП</w:t>
            </w:r>
            <w:r w:rsidRPr="001E7E06">
              <w:rPr>
                <w:lang w:val="en-US"/>
              </w:rPr>
              <w:t>-15-1(0,27m3)-6buc</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buc</w:t>
            </w:r>
          </w:p>
        </w:tc>
        <w:tc>
          <w:tcPr>
            <w:tcW w:w="1134" w:type="dxa"/>
            <w:tcBorders>
              <w:top w:val="single" w:sz="4" w:space="0" w:color="auto"/>
              <w:bottom w:val="single" w:sz="4" w:space="0" w:color="auto"/>
            </w:tcBorders>
            <w:vAlign w:val="center"/>
          </w:tcPr>
          <w:p w:rsidR="002C6E24" w:rsidRDefault="002C6E24" w:rsidP="00D37F54">
            <w:pPr>
              <w:jc w:val="center"/>
            </w:pPr>
            <w:r>
              <w:t>6,000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97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AcE14A1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Elemente din beton armat prefabricat, ale caminelor de vizitare, circulare (inelare) cu diametrul 1,5 m, pentru canalizare, in teren fara apa subterana. Nota: resursul cu norma 0,00 (zero) se ia conform proiectului  </w:t>
            </w:r>
            <w:r>
              <w:t>КЦД</w:t>
            </w:r>
            <w:r w:rsidRPr="001E7E06">
              <w:rPr>
                <w:lang w:val="en-US"/>
              </w:rPr>
              <w:t>-15 (0,38 m3)</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6,000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98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AcE14A1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Elemente din beton armat prefabricat, ale caminelor de vizitare, circulare (inelare) cu diametrul 1,5 m, pentru canalizare, in teren fara apa subterana. Nota: resursul cu norma 0,00 (zero) se ia conform proiectului Capac din fonta T</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10,000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99</w:t>
            </w:r>
          </w:p>
        </w:tc>
        <w:tc>
          <w:tcPr>
            <w:tcW w:w="1134" w:type="dxa"/>
            <w:tcBorders>
              <w:top w:val="single" w:sz="4" w:space="0" w:color="auto"/>
              <w:bottom w:val="single" w:sz="4" w:space="0" w:color="auto"/>
            </w:tcBorders>
            <w:vAlign w:val="center"/>
          </w:tcPr>
          <w:p w:rsidR="002C6E24" w:rsidRDefault="002C6E24" w:rsidP="00D37F54">
            <w:pPr>
              <w:rPr>
                <w:lang w:val="en-US"/>
              </w:rPr>
            </w:pP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Scara cu vanguri din otel</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147,480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100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AcE14A1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Elemente din beton armat prefabricat, ale caminelor de vizitare, circulare (inelare) cu diametrul 1,0 m, pentru canalizare, in teren fara apa subterana. </w:t>
            </w:r>
            <w:r>
              <w:t>Cuprinde conform proiectului Inel,КЦ-7-3 (0,05 m3)-3buc,</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3,000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101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AcE14A1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 xml:space="preserve">Elemente din beton armat prefabricat, ale caminelor de vizitare, circulare (inelare) cu diametrul 1,0 m, pentru canalizare, in teren fara apa subterana. </w:t>
            </w:r>
            <w:r>
              <w:t>Cuprinde conform proiectului Inel КЦО-1(0,02 m3)-12buc,</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12,000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102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CA02A2</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Beton simplu turnat in egalizari, pante, sape la inaltimi pina la 35 m inclusiv, prepararea cu betoniera pe santier si turnarea cu mijloace clasice beton clasa C 5/4 (Bc 5/B 75) (Strat de etansare g=3cm  76fintini 5,3m2)</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11,766</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103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DA06A1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Strat de agregate naturale cilindrate, avind functia de rezistenta filtranta, izolatoare, aerisire, antigeliva si anticapilara, cu asternere manuala cu balast(strat de etansare)</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39,220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104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CN01A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Zugraveli simple pe baza de lapte de var, executate la interior sau exterior pe orice suprafata suport cu doua straturi de lapte de var (izolarea fintinilor)</w:t>
            </w:r>
          </w:p>
        </w:tc>
        <w:tc>
          <w:tcPr>
            <w:tcW w:w="1134" w:type="dxa"/>
            <w:tcBorders>
              <w:top w:val="single" w:sz="4" w:space="0" w:color="auto"/>
              <w:bottom w:val="single" w:sz="4" w:space="0" w:color="auto"/>
            </w:tcBorders>
            <w:vAlign w:val="center"/>
          </w:tcPr>
          <w:p w:rsidR="002C6E24" w:rsidRDefault="002C6E24" w:rsidP="00D37F54">
            <w:pPr>
              <w:jc w:val="center"/>
            </w:pPr>
            <w:r>
              <w:t>m2</w:t>
            </w:r>
          </w:p>
        </w:tc>
        <w:tc>
          <w:tcPr>
            <w:tcW w:w="1134" w:type="dxa"/>
            <w:tcBorders>
              <w:top w:val="single" w:sz="4" w:space="0" w:color="auto"/>
              <w:bottom w:val="single" w:sz="4" w:space="0" w:color="auto"/>
            </w:tcBorders>
            <w:vAlign w:val="center"/>
          </w:tcPr>
          <w:p w:rsidR="002C6E24" w:rsidRDefault="002C6E24" w:rsidP="00D37F54">
            <w:pPr>
              <w:jc w:val="center"/>
            </w:pPr>
            <w:r>
              <w:t>477,280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105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AcD22B1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Prepararea si turnarea betonului in fundatia canalelor prin interior cu H 1,8-4 m si acoperire 1-5 m, pentru beton B7,5 procurat din statii centralizate  ( Beton  B7,5) </w:t>
            </w:r>
            <w:r>
              <w:t>лоток</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10,545</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106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AcD22B1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Prepararea si turnarea betonului in fundatia canalelor prin interior cu H 1,8-4 m si acoperire 1-5 m, pentru beton B7,5 procurat din statii centralizate  ( Beton  B7,5) </w:t>
            </w:r>
            <w:r>
              <w:t>заливка</w:t>
            </w:r>
            <w:r w:rsidRPr="001E7E06">
              <w:rPr>
                <w:lang w:val="en-US"/>
              </w:rPr>
              <w:t xml:space="preserve"> </w:t>
            </w:r>
            <w:r>
              <w:t>С</w:t>
            </w:r>
            <w:r w:rsidRPr="001E7E06">
              <w:rPr>
                <w:lang w:val="en-US"/>
              </w:rPr>
              <w:t>1-23,24,25,26,27</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9,000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RPr="001E7E06"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r>
              <w:t xml:space="preserve">   </w:t>
            </w: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Pr="001E7E06" w:rsidRDefault="002C6E24" w:rsidP="00D37F54">
            <w:pPr>
              <w:rPr>
                <w:b/>
                <w:bCs/>
                <w:sz w:val="22"/>
                <w:szCs w:val="22"/>
                <w:lang w:val="en-US"/>
              </w:rPr>
            </w:pPr>
            <w:r>
              <w:rPr>
                <w:b/>
                <w:bCs/>
                <w:sz w:val="22"/>
                <w:szCs w:val="22"/>
                <w:lang w:val="en-US"/>
              </w:rPr>
              <w:t xml:space="preserve">Capitolul </w:t>
            </w:r>
            <w:r w:rsidRPr="001E7E06">
              <w:rPr>
                <w:b/>
                <w:bCs/>
                <w:sz w:val="22"/>
                <w:szCs w:val="22"/>
                <w:lang w:val="en-US"/>
              </w:rPr>
              <w:t>1.1.5. Camine lucrari de constructie casa 28</w:t>
            </w: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134" w:type="dxa"/>
            <w:tcBorders>
              <w:top w:val="nil"/>
              <w:left w:val="single" w:sz="6" w:space="0" w:color="auto"/>
              <w:bottom w:val="nil"/>
              <w:right w:val="nil"/>
            </w:tcBorders>
          </w:tcPr>
          <w:p w:rsidR="002C6E24" w:rsidRPr="001E7E06" w:rsidRDefault="002C6E24" w:rsidP="00D37F54">
            <w:pPr>
              <w:rPr>
                <w:lang w:val="en-US"/>
              </w:rPr>
            </w:pPr>
          </w:p>
        </w:tc>
        <w:tc>
          <w:tcPr>
            <w:tcW w:w="1417" w:type="dxa"/>
            <w:tcBorders>
              <w:top w:val="nil"/>
              <w:left w:val="single" w:sz="6" w:space="0" w:color="auto"/>
              <w:bottom w:val="nil"/>
              <w:right w:val="single" w:sz="6" w:space="0" w:color="auto"/>
            </w:tcBorders>
          </w:tcPr>
          <w:p w:rsidR="002C6E24" w:rsidRPr="001E7E06" w:rsidRDefault="002C6E24" w:rsidP="00D37F54">
            <w:pPr>
              <w:rPr>
                <w:lang w:val="en-US"/>
              </w:rP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107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AcD18C</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1E7E06">
              <w:rPr>
                <w:lang w:val="en-US"/>
              </w:rPr>
              <w:t>Montarea tevii din PVC tip M-3, pentru scurgere, imbinate prin lipire, in exteriorul cladirilor,  avind diametrul de 160 mm (</w:t>
            </w:r>
            <w:r>
              <w:t>Укладка</w:t>
            </w:r>
            <w:r w:rsidRPr="001E7E06">
              <w:rPr>
                <w:lang w:val="en-US"/>
              </w:rPr>
              <w:t xml:space="preserve"> </w:t>
            </w:r>
            <w:r>
              <w:t>труб</w:t>
            </w:r>
            <w:r w:rsidRPr="001E7E06">
              <w:rPr>
                <w:lang w:val="en-US"/>
              </w:rPr>
              <w:t xml:space="preserve"> </w:t>
            </w:r>
            <w:r>
              <w:t>ПВХ</w:t>
            </w:r>
            <w:r w:rsidRPr="001E7E06">
              <w:rPr>
                <w:lang w:val="en-US"/>
              </w:rPr>
              <w:t xml:space="preserve">,  , </w:t>
            </w:r>
            <w:r>
              <w:t>диам</w:t>
            </w:r>
            <w:r w:rsidRPr="001E7E06">
              <w:rPr>
                <w:lang w:val="en-US"/>
              </w:rPr>
              <w:t xml:space="preserve">. </w:t>
            </w:r>
            <w:r>
              <w:t>160 мм)</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13,000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108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AcA08A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Montarea in pamint, in exteriorul cladirilor, a tevilor din PVC, de 9 m lungime, etansate cu garnituri de cauciuc, avind diametrul de 110 mm</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7,000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109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Executarea caminelor de vizitare din elemente de beton armat prefabricat, pentru canalizare, circulare (inelare) cu diametrul 1,0 m, in teren fara apa subterana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0,460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110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Elemente din beton armat prefabricat, ale caminelor de vizitare, circulare (inelare) cu diametrul 1,0 m, pentru canalizare, in teren fara apa subterana. Nota: resursul cu norma 0,00 (zero) se ia conform proiectului Inel CT10-6 (0,16m3) </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111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Elemente din beton armat prefabricat, ale caminelor de vizitare, circulare (inelare) cu diametrul 1,0 m, pentru canalizare, in teren fara apa subterana. Nota: resursul cu norma 0,00 (zero) se ia conform proiectului Inel de reazem </w:t>
            </w:r>
            <w:r>
              <w:t>КЦО</w:t>
            </w:r>
            <w:r w:rsidRPr="001E7E06">
              <w:rPr>
                <w:lang w:val="en-US"/>
              </w:rPr>
              <w:t>-</w:t>
            </w:r>
            <w:r w:rsidRPr="001E7E06">
              <w:rPr>
                <w:lang w:val="en-US"/>
              </w:rPr>
              <w:lastRenderedPageBreak/>
              <w:t>1(0,02 m3)</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buc</w:t>
            </w:r>
          </w:p>
        </w:tc>
        <w:tc>
          <w:tcPr>
            <w:tcW w:w="1134" w:type="dxa"/>
            <w:tcBorders>
              <w:top w:val="single" w:sz="4" w:space="0" w:color="auto"/>
              <w:bottom w:val="single" w:sz="4" w:space="0" w:color="auto"/>
            </w:tcBorders>
            <w:vAlign w:val="center"/>
          </w:tcPr>
          <w:p w:rsidR="002C6E24" w:rsidRDefault="002C6E24" w:rsidP="00D37F54">
            <w:pPr>
              <w:jc w:val="center"/>
            </w:pPr>
            <w:r>
              <w:t>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112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Elemente din beton armat prefabricat, ale caminelor de vizitare, circulare (inelare) cu diametrul 1,0 m, pentru canalizare, in teren fara apa subterana. Nota: resursul cu norma 0,00 (zero) se ia conform proiectului Placi prefabricate pt. camine </w:t>
            </w:r>
            <w:r>
              <w:t>КЦП</w:t>
            </w:r>
            <w:r w:rsidRPr="001E7E06">
              <w:rPr>
                <w:lang w:val="en-US"/>
              </w:rPr>
              <w:t>1-10-1(0,10 m3)</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113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Elemente din beton armat prefabricat, ale caminelor de vizitare, circulare (inelare) cu diametrul 1,0 m, pentru canalizare, in teren fara apa subterana. Nota: resursul cu norma 0,00 (zero) se ia conform proiectului ,</w:t>
            </w:r>
            <w:r>
              <w:t>КЦД</w:t>
            </w:r>
            <w:r w:rsidRPr="001E7E06">
              <w:rPr>
                <w:lang w:val="en-US"/>
              </w:rPr>
              <w:t>-10 (0,18 m3)</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114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Elemente din beton armat prefabricat, ale caminelor de vizitare, circulare (inelare) cu diametrul 1,0 m, pentru canalizare, in teren fara apa subterana. Nota: resursul cu norma 0,00 (zero) se ia conform proiectului Capacul cu rama din fonta*</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115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DG06A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Spargerea si desfacerea  betonului de ciment pe suprafete limitate, pentru pozarea cablurilor, conductelor, podetelor, gurilor de scurgere etc., executate in imbracaminti carosabile l=2m,g=10cm,h=0.7m</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0,140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116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 xml:space="preserve">Strat de fundatie din piatra sparta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0,364</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117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Strat de fundatie din nisip</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0,210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118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DA14A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Fundatie din beton de ciment la strazi, alei si platforme carosabile</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0,140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r>
              <w:t xml:space="preserve">   </w:t>
            </w: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1.1.6. Estacada</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single" w:sz="6" w:space="0" w:color="auto"/>
            </w:tcBorders>
          </w:tcPr>
          <w:p w:rsidR="002C6E24" w:rsidRDefault="002C6E24" w:rsidP="00D37F54"/>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119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Strat de fundatie din piatra sparta g=200mm(consolidare panta)</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38,400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120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CA03A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Beton turnat in fundatii, socluri, ziduri de sprijin, pereti sub cota zero, preparat cu centrala de betoane si turnarea cu mijloace clasice beton simplu clasa C 5/4 (Bc 5/B 75) (Strat nivilator de fundatie consolidare panta)</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19,000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121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CC03C</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lastRenderedPageBreak/>
              <w:t xml:space="preserve">Montare plase sudate la inaltimi </w:t>
            </w:r>
            <w:r w:rsidRPr="001E7E06">
              <w:rPr>
                <w:lang w:val="en-US"/>
              </w:rPr>
              <w:lastRenderedPageBreak/>
              <w:t>mai mici sau egale cu 35 m,( la placi consolidare panta)</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kg</w:t>
            </w:r>
          </w:p>
        </w:tc>
        <w:tc>
          <w:tcPr>
            <w:tcW w:w="1134" w:type="dxa"/>
            <w:tcBorders>
              <w:top w:val="single" w:sz="4" w:space="0" w:color="auto"/>
              <w:bottom w:val="single" w:sz="4" w:space="0" w:color="auto"/>
            </w:tcBorders>
            <w:vAlign w:val="center"/>
          </w:tcPr>
          <w:p w:rsidR="002C6E24" w:rsidRDefault="002C6E24" w:rsidP="00D37F54">
            <w:pPr>
              <w:jc w:val="center"/>
            </w:pPr>
            <w:r>
              <w:t>1 516,80</w:t>
            </w:r>
            <w:r>
              <w:lastRenderedPageBreak/>
              <w:t>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122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CA03D</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Beton turnat in fundatii, socluri, ziduri de sprijin, pereti sub cota zero, preparat cu centrala de betoane si turnarea cu mijloace clasice beton armat clasa C 15/12 (Bc 15/B 200)(placa de beton consolidare panta)</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19,000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123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CC01A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Armaturi din otel beton OB 37 fasonate in ateliere de santier cu diametrul barelor pina la 8 mm inclusiv (fundatie monolite Fm1,Fm2,Fm3,Fm4)</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119,260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124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CC01B</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Armaturi din otel beton OB 37 fasonate in ateliere de santier cu diametrul barelor peste 8 mm inclusiv (fundatie monolite Fm1,Fm2,Fm3,Fm4)</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314,480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125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CC03D</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Montare plase sudate la inaltimi mai mici sau egale cu 35 m, la constructii speciale (fundatie monolite Fm1,Fm2,Fm3,Fm4)</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164,800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126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CL18A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Confectii metalice diverse din profile laminate, tabla, tabla striata, otel beton, tevi pentru sustineri sau acoperiri, inglobate total sau partial in beton (fundatie monolite Fm1,Fm2,Fm3,Fm4)</w:t>
            </w:r>
          </w:p>
        </w:tc>
        <w:tc>
          <w:tcPr>
            <w:tcW w:w="1134" w:type="dxa"/>
            <w:tcBorders>
              <w:top w:val="single" w:sz="4" w:space="0" w:color="auto"/>
              <w:bottom w:val="single" w:sz="4" w:space="0" w:color="auto"/>
            </w:tcBorders>
            <w:vAlign w:val="center"/>
          </w:tcPr>
          <w:p w:rsidR="002C6E24" w:rsidRDefault="002C6E24" w:rsidP="00D37F54">
            <w:pPr>
              <w:jc w:val="center"/>
            </w:pPr>
            <w:r>
              <w:t>kg</w:t>
            </w:r>
          </w:p>
        </w:tc>
        <w:tc>
          <w:tcPr>
            <w:tcW w:w="1134" w:type="dxa"/>
            <w:tcBorders>
              <w:top w:val="single" w:sz="4" w:space="0" w:color="auto"/>
              <w:bottom w:val="single" w:sz="4" w:space="0" w:color="auto"/>
            </w:tcBorders>
            <w:vAlign w:val="center"/>
          </w:tcPr>
          <w:p w:rsidR="002C6E24" w:rsidRDefault="002C6E24" w:rsidP="00D37F54">
            <w:pPr>
              <w:jc w:val="center"/>
            </w:pPr>
            <w:r>
              <w:t>614,240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127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CB02A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Cofraje din panouri refolosibile, cu asteriala din scinduri de rasinoase scurte si subscurte pentru turnarea betonului in cuzineti, fundatii pahar si fundatii de utilaje inclusiv sprijinirile (fundatie monolite Fm1,Fm2,Fm3,Fm4)</w:t>
            </w:r>
          </w:p>
        </w:tc>
        <w:tc>
          <w:tcPr>
            <w:tcW w:w="1134" w:type="dxa"/>
            <w:tcBorders>
              <w:top w:val="single" w:sz="4" w:space="0" w:color="auto"/>
              <w:bottom w:val="single" w:sz="4" w:space="0" w:color="auto"/>
            </w:tcBorders>
            <w:vAlign w:val="center"/>
          </w:tcPr>
          <w:p w:rsidR="002C6E24" w:rsidRDefault="002C6E24" w:rsidP="00D37F54">
            <w:pPr>
              <w:jc w:val="center"/>
            </w:pPr>
            <w:r>
              <w:t>m2</w:t>
            </w:r>
          </w:p>
        </w:tc>
        <w:tc>
          <w:tcPr>
            <w:tcW w:w="1134" w:type="dxa"/>
            <w:tcBorders>
              <w:top w:val="single" w:sz="4" w:space="0" w:color="auto"/>
              <w:bottom w:val="single" w:sz="4" w:space="0" w:color="auto"/>
            </w:tcBorders>
            <w:vAlign w:val="center"/>
          </w:tcPr>
          <w:p w:rsidR="002C6E24" w:rsidRDefault="002C6E24" w:rsidP="00D37F54">
            <w:pPr>
              <w:jc w:val="center"/>
            </w:pPr>
            <w:r>
              <w:t>51,620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128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CA03D</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Beton turnat in fundatii, socluri, ziduri de sprijin, pereti sub cota zero, preparat cu centrala de betoane si turnarea cu mijloace clasice beton armat clasa C 15/12 (Bc 15/B 200)(fundatie monolite Fm1,Fm2,Fm3,Fm4)</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14,900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129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CA03A</w:t>
            </w:r>
          </w:p>
          <w:p w:rsidR="002C6E24" w:rsidRDefault="002C6E24" w:rsidP="00D37F54"/>
        </w:tc>
        <w:tc>
          <w:tcPr>
            <w:tcW w:w="3544" w:type="dxa"/>
            <w:tcBorders>
              <w:top w:val="single" w:sz="4" w:space="0" w:color="auto"/>
              <w:bottom w:val="single" w:sz="4" w:space="0" w:color="auto"/>
            </w:tcBorders>
            <w:vAlign w:val="center"/>
          </w:tcPr>
          <w:p w:rsidR="002C6E24" w:rsidRPr="001E7E06" w:rsidRDefault="002C6E24" w:rsidP="00D37F54">
            <w:pPr>
              <w:rPr>
                <w:lang w:val="en-US"/>
              </w:rPr>
            </w:pPr>
            <w:r w:rsidRPr="001E7E06">
              <w:rPr>
                <w:lang w:val="en-US"/>
              </w:rPr>
              <w:t>Beton turnat in fundatii, socluri, ziduri de sprijin, pereti sub cota zero, preparat cu centrala de betoane si turnarea cu mijloace clasice beton simplu clasa C 5/4 (Bc 5/B 75) (fundatie monolite Fm1,Fm2,Fm3,Fm4)</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1,000</w:t>
            </w:r>
          </w:p>
        </w:tc>
        <w:tc>
          <w:tcPr>
            <w:tcW w:w="1134" w:type="dxa"/>
            <w:tcBorders>
              <w:top w:val="single" w:sz="4" w:space="0" w:color="auto"/>
              <w:bottom w:val="single" w:sz="4" w:space="0" w:color="auto"/>
            </w:tcBorders>
            <w:vAlign w:val="center"/>
          </w:tcPr>
          <w:p w:rsidR="002C6E24" w:rsidRDefault="002C6E24" w:rsidP="00D37F54">
            <w:pPr>
              <w:jc w:val="center"/>
            </w:pPr>
          </w:p>
        </w:tc>
        <w:tc>
          <w:tcPr>
            <w:tcW w:w="1417" w:type="dxa"/>
            <w:tcBorders>
              <w:top w:val="single" w:sz="4" w:space="0" w:color="auto"/>
              <w:bottom w:val="single" w:sz="4" w:space="0" w:color="auto"/>
            </w:tcBorders>
            <w:vAlign w:val="center"/>
          </w:tcPr>
          <w:p w:rsidR="002C6E24" w:rsidRDefault="002C6E24" w:rsidP="00D37F54">
            <w:pPr>
              <w:jc w:val="center"/>
            </w:pPr>
          </w:p>
        </w:tc>
      </w:tr>
    </w:tbl>
    <w:p w:rsidR="002C6E24" w:rsidRDefault="002C6E24" w:rsidP="002C6E24">
      <w:pPr>
        <w:rPr>
          <w:sz w:val="6"/>
          <w:szCs w:val="6"/>
        </w:rPr>
      </w:pPr>
      <w:r>
        <w:t xml:space="preserve"> </w:t>
      </w:r>
    </w:p>
    <w:p w:rsidR="002C6E24" w:rsidRDefault="002C6E24" w:rsidP="002C6E24">
      <w:r w:rsidRPr="001E7E06">
        <w:rPr>
          <w:b/>
          <w:bCs/>
          <w:sz w:val="32"/>
          <w:szCs w:val="32"/>
          <w:lang w:val="en-US"/>
        </w:rPr>
        <w:lastRenderedPageBreak/>
        <w:t xml:space="preserve">Lucrari de constructie la reteaua </w:t>
      </w:r>
      <w:r w:rsidRPr="00DB747E">
        <w:rPr>
          <w:b/>
          <w:bCs/>
          <w:sz w:val="32"/>
          <w:szCs w:val="32"/>
          <w:lang w:val="en-US"/>
        </w:rPr>
        <w:t>reteaua de canalizare menajer-fecaloida a caselor de locuit din str.I.Creanga nr.7.9 str.Razes</w:t>
      </w:r>
      <w:r>
        <w:rPr>
          <w:b/>
          <w:bCs/>
          <w:sz w:val="32"/>
          <w:szCs w:val="32"/>
          <w:lang w:val="en-US"/>
        </w:rPr>
        <w:t>i</w:t>
      </w:r>
      <w:r w:rsidRPr="00DB747E">
        <w:rPr>
          <w:b/>
          <w:bCs/>
          <w:sz w:val="32"/>
          <w:szCs w:val="32"/>
          <w:lang w:val="en-US"/>
        </w:rPr>
        <w:t>lor nr.60,70, str.Caucaz nr.82,84 str-la Vasile Lupu si str.I.Soltis in or.D</w:t>
      </w:r>
      <w:r>
        <w:rPr>
          <w:b/>
          <w:bCs/>
          <w:sz w:val="32"/>
          <w:szCs w:val="32"/>
          <w:lang w:val="en-US"/>
        </w:rPr>
        <w:t>urlesti</w:t>
      </w:r>
      <w:r>
        <w:tab/>
        <w:t>(denumirea lucrări)</w:t>
      </w:r>
    </w:p>
    <w:tbl>
      <w:tblPr>
        <w:tblW w:w="0" w:type="auto"/>
        <w:tblInd w:w="-459" w:type="dxa"/>
        <w:tblLayout w:type="fixed"/>
        <w:tblLook w:val="0000"/>
      </w:tblPr>
      <w:tblGrid>
        <w:gridCol w:w="709"/>
        <w:gridCol w:w="1134"/>
        <w:gridCol w:w="3544"/>
        <w:gridCol w:w="1134"/>
        <w:gridCol w:w="1134"/>
        <w:gridCol w:w="1417"/>
        <w:gridCol w:w="1418"/>
      </w:tblGrid>
      <w:tr w:rsidR="002C6E24" w:rsidTr="00D37F54">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2C6E24" w:rsidRDefault="002C6E24" w:rsidP="00D37F54">
            <w:pPr>
              <w:ind w:right="-108"/>
              <w:jc w:val="center"/>
              <w:rPr>
                <w:sz w:val="22"/>
                <w:szCs w:val="22"/>
                <w:lang w:val="en-US"/>
              </w:rPr>
            </w:pPr>
            <w:r>
              <w:rPr>
                <w:sz w:val="22"/>
                <w:szCs w:val="22"/>
              </w:rPr>
              <w:t>№</w:t>
            </w:r>
          </w:p>
          <w:p w:rsidR="002C6E24" w:rsidRDefault="002C6E24" w:rsidP="00D37F54">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2C6E24" w:rsidRDefault="002C6E24" w:rsidP="00D37F54">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2C6E24" w:rsidRDefault="002C6E24" w:rsidP="00D37F54">
            <w:pPr>
              <w:jc w:val="center"/>
              <w:rPr>
                <w:sz w:val="22"/>
                <w:szCs w:val="22"/>
              </w:rPr>
            </w:pPr>
          </w:p>
          <w:p w:rsidR="002C6E24" w:rsidRDefault="002C6E24" w:rsidP="00D37F54">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2C6E24" w:rsidRDefault="002C6E24" w:rsidP="00D37F54">
            <w:pPr>
              <w:ind w:left="-108" w:right="-108"/>
              <w:jc w:val="center"/>
              <w:rPr>
                <w:sz w:val="22"/>
                <w:szCs w:val="22"/>
              </w:rPr>
            </w:pPr>
          </w:p>
          <w:p w:rsidR="002C6E24" w:rsidRDefault="002C6E24" w:rsidP="00D37F54">
            <w:pPr>
              <w:ind w:left="-108" w:right="-108"/>
              <w:jc w:val="center"/>
              <w:rPr>
                <w:sz w:val="22"/>
                <w:szCs w:val="22"/>
              </w:rP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2C6E24" w:rsidRDefault="002C6E24" w:rsidP="00D37F54">
            <w:pPr>
              <w:ind w:left="-108" w:right="-108"/>
              <w:jc w:val="center"/>
              <w:rPr>
                <w:sz w:val="22"/>
                <w:szCs w:val="22"/>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2C6E24" w:rsidRDefault="002C6E24" w:rsidP="00D37F54">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2C6E24" w:rsidRDefault="002C6E24" w:rsidP="00D37F54">
            <w:pPr>
              <w:ind w:left="-108" w:right="-108"/>
              <w:jc w:val="center"/>
              <w:rPr>
                <w:sz w:val="22"/>
                <w:szCs w:val="22"/>
                <w:lang w:val="en-US"/>
              </w:rPr>
            </w:pPr>
            <w:r>
              <w:rPr>
                <w:sz w:val="22"/>
                <w:szCs w:val="22"/>
                <w:lang w:val="en-US"/>
              </w:rPr>
              <w:t>Total, lei (col.5 x col.6)</w:t>
            </w:r>
          </w:p>
        </w:tc>
      </w:tr>
      <w:tr w:rsidR="002C6E24" w:rsidTr="00D37F54">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2C6E24" w:rsidRDefault="002C6E24" w:rsidP="00D37F5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C6E24" w:rsidRDefault="002C6E24" w:rsidP="00D37F54">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2C6E24" w:rsidRDefault="002C6E24" w:rsidP="00D37F5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C6E24" w:rsidRDefault="002C6E24" w:rsidP="00D37F54">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C6E24" w:rsidRDefault="002C6E24" w:rsidP="00D37F54">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2C6E24" w:rsidRDefault="002C6E24" w:rsidP="00D37F54">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2C6E24" w:rsidRDefault="002C6E24" w:rsidP="00D37F54">
            <w:pPr>
              <w:jc w:val="center"/>
              <w:rPr>
                <w:sz w:val="22"/>
                <w:szCs w:val="22"/>
                <w:lang w:val="en-US"/>
              </w:rPr>
            </w:pPr>
          </w:p>
        </w:tc>
      </w:tr>
    </w:tbl>
    <w:p w:rsidR="002C6E24" w:rsidRDefault="002C6E24" w:rsidP="002C6E24">
      <w:pPr>
        <w:rPr>
          <w:sz w:val="2"/>
          <w:szCs w:val="2"/>
          <w:lang w:val="en-US"/>
        </w:rPr>
      </w:pPr>
    </w:p>
    <w:tbl>
      <w:tblPr>
        <w:tblW w:w="10492" w:type="dxa"/>
        <w:tblInd w:w="-459" w:type="dxa"/>
        <w:tblLayout w:type="fixed"/>
        <w:tblLook w:val="0000"/>
      </w:tblPr>
      <w:tblGrid>
        <w:gridCol w:w="709"/>
        <w:gridCol w:w="1134"/>
        <w:gridCol w:w="3544"/>
        <w:gridCol w:w="1134"/>
        <w:gridCol w:w="1134"/>
        <w:gridCol w:w="1417"/>
        <w:gridCol w:w="1420"/>
      </w:tblGrid>
      <w:tr w:rsidR="002C6E24" w:rsidTr="00D37F5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C6E24" w:rsidRDefault="002C6E24" w:rsidP="00D37F54">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2C6E24" w:rsidRDefault="002C6E24" w:rsidP="00D37F54">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C6E24" w:rsidRDefault="002C6E24" w:rsidP="00D37F54">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2C6E24" w:rsidRDefault="002C6E24" w:rsidP="00D37F5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C6E24" w:rsidRDefault="002C6E24" w:rsidP="00D37F54">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C6E24" w:rsidRDefault="002C6E24" w:rsidP="00D37F54">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2C6E24" w:rsidRDefault="002C6E24" w:rsidP="00D37F54">
            <w:pPr>
              <w:jc w:val="center"/>
              <w:rPr>
                <w:sz w:val="22"/>
                <w:szCs w:val="22"/>
              </w:rPr>
            </w:pPr>
            <w:r>
              <w:rPr>
                <w:sz w:val="22"/>
                <w:szCs w:val="22"/>
              </w:rPr>
              <w:t>7</w:t>
            </w:r>
          </w:p>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1. Lucrari de constructii</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nil"/>
            </w:tcBorders>
          </w:tcPr>
          <w:p w:rsidR="002C6E24" w:rsidRDefault="002C6E24" w:rsidP="00D37F54"/>
        </w:tc>
        <w:tc>
          <w:tcPr>
            <w:tcW w:w="1420" w:type="dxa"/>
            <w:tcBorders>
              <w:top w:val="nil"/>
              <w:left w:val="single" w:sz="6" w:space="0" w:color="auto"/>
              <w:bottom w:val="nil"/>
              <w:right w:val="single" w:sz="6" w:space="0" w:color="auto"/>
            </w:tcBorders>
          </w:tcPr>
          <w:p w:rsidR="002C6E24" w:rsidRDefault="002C6E24" w:rsidP="00D37F54"/>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1.1. Sistemul  C1</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nil"/>
            </w:tcBorders>
          </w:tcPr>
          <w:p w:rsidR="002C6E24" w:rsidRDefault="002C6E24" w:rsidP="00D37F54"/>
        </w:tc>
        <w:tc>
          <w:tcPr>
            <w:tcW w:w="1420" w:type="dxa"/>
            <w:tcBorders>
              <w:top w:val="nil"/>
              <w:left w:val="single" w:sz="6" w:space="0" w:color="auto"/>
              <w:bottom w:val="nil"/>
              <w:right w:val="single" w:sz="6" w:space="0" w:color="auto"/>
            </w:tcBorders>
          </w:tcPr>
          <w:p w:rsidR="002C6E24" w:rsidRDefault="002C6E24" w:rsidP="00D37F54"/>
        </w:tc>
      </w:tr>
      <w:tr w:rsidR="002C6E24" w:rsidRPr="00DB747E"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Pr="00DB747E" w:rsidRDefault="002C6E24" w:rsidP="00D37F54">
            <w:pPr>
              <w:rPr>
                <w:b/>
                <w:bCs/>
                <w:sz w:val="22"/>
                <w:szCs w:val="22"/>
                <w:lang w:val="en-US"/>
              </w:rPr>
            </w:pPr>
            <w:r>
              <w:rPr>
                <w:b/>
                <w:bCs/>
                <w:sz w:val="22"/>
                <w:szCs w:val="22"/>
                <w:lang w:val="en-US"/>
              </w:rPr>
              <w:t xml:space="preserve">Capitolul </w:t>
            </w:r>
            <w:r w:rsidRPr="00DB747E">
              <w:rPr>
                <w:b/>
                <w:bCs/>
                <w:sz w:val="22"/>
                <w:szCs w:val="22"/>
                <w:lang w:val="en-US"/>
              </w:rPr>
              <w:t xml:space="preserve">1.1.1. Demolarea si restabilirea asternutului asfaltului partii carosabile </w:t>
            </w:r>
          </w:p>
        </w:tc>
        <w:tc>
          <w:tcPr>
            <w:tcW w:w="1134" w:type="dxa"/>
            <w:tcBorders>
              <w:top w:val="nil"/>
              <w:left w:val="single" w:sz="6" w:space="0" w:color="auto"/>
              <w:bottom w:val="nil"/>
              <w:right w:val="nil"/>
            </w:tcBorders>
          </w:tcPr>
          <w:p w:rsidR="002C6E24" w:rsidRPr="00DB747E" w:rsidRDefault="002C6E24" w:rsidP="00D37F54">
            <w:pPr>
              <w:rPr>
                <w:lang w:val="en-US"/>
              </w:rPr>
            </w:pPr>
          </w:p>
        </w:tc>
        <w:tc>
          <w:tcPr>
            <w:tcW w:w="1134" w:type="dxa"/>
            <w:tcBorders>
              <w:top w:val="nil"/>
              <w:left w:val="single" w:sz="6" w:space="0" w:color="auto"/>
              <w:bottom w:val="nil"/>
              <w:right w:val="nil"/>
            </w:tcBorders>
          </w:tcPr>
          <w:p w:rsidR="002C6E24" w:rsidRPr="00DB747E" w:rsidRDefault="002C6E24" w:rsidP="00D37F54">
            <w:pPr>
              <w:rPr>
                <w:lang w:val="en-US"/>
              </w:rPr>
            </w:pPr>
          </w:p>
        </w:tc>
        <w:tc>
          <w:tcPr>
            <w:tcW w:w="1417" w:type="dxa"/>
            <w:tcBorders>
              <w:top w:val="nil"/>
              <w:left w:val="single" w:sz="6" w:space="0" w:color="auto"/>
              <w:bottom w:val="nil"/>
              <w:right w:val="nil"/>
            </w:tcBorders>
          </w:tcPr>
          <w:p w:rsidR="002C6E24" w:rsidRPr="00DB747E" w:rsidRDefault="002C6E24" w:rsidP="00D37F54">
            <w:pPr>
              <w:rPr>
                <w:lang w:val="en-US"/>
              </w:rPr>
            </w:pPr>
          </w:p>
        </w:tc>
        <w:tc>
          <w:tcPr>
            <w:tcW w:w="1420" w:type="dxa"/>
            <w:tcBorders>
              <w:top w:val="nil"/>
              <w:left w:val="single" w:sz="6" w:space="0" w:color="auto"/>
              <w:bottom w:val="nil"/>
              <w:right w:val="single" w:sz="6" w:space="0" w:color="auto"/>
            </w:tcBorders>
          </w:tcPr>
          <w:p w:rsidR="002C6E24" w:rsidRPr="00DB747E" w:rsidRDefault="002C6E24" w:rsidP="00D37F54">
            <w:pPr>
              <w:rPr>
                <w:lang w:val="en-US"/>
              </w:rPr>
            </w:pPr>
          </w:p>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Pr="00DB747E" w:rsidRDefault="002C6E24" w:rsidP="00D37F54">
            <w:pPr>
              <w:jc w:val="center"/>
              <w:rPr>
                <w:lang w:val="en-US"/>
              </w:rPr>
            </w:pPr>
          </w:p>
        </w:tc>
        <w:tc>
          <w:tcPr>
            <w:tcW w:w="1134" w:type="dxa"/>
            <w:tcBorders>
              <w:top w:val="nil"/>
              <w:left w:val="single" w:sz="6" w:space="0" w:color="auto"/>
              <w:bottom w:val="nil"/>
              <w:right w:val="nil"/>
            </w:tcBorders>
          </w:tcPr>
          <w:p w:rsidR="002C6E24" w:rsidRPr="00DB747E" w:rsidRDefault="002C6E24" w:rsidP="00D37F54">
            <w:pPr>
              <w:rPr>
                <w:lang w:val="en-US"/>
              </w:rPr>
            </w:pPr>
          </w:p>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1.1.1.1. Asfalt</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nil"/>
            </w:tcBorders>
          </w:tcPr>
          <w:p w:rsidR="002C6E24" w:rsidRDefault="002C6E24" w:rsidP="00D37F54"/>
        </w:tc>
        <w:tc>
          <w:tcPr>
            <w:tcW w:w="1420" w:type="dxa"/>
            <w:tcBorders>
              <w:top w:val="nil"/>
              <w:left w:val="single" w:sz="6" w:space="0" w:color="auto"/>
              <w:bottom w:val="nil"/>
              <w:right w:val="single" w:sz="6" w:space="0" w:color="auto"/>
            </w:tcBorders>
          </w:tcPr>
          <w:p w:rsidR="002C6E24" w:rsidRDefault="002C6E24" w:rsidP="00D37F54"/>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DC04B</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Taierea cu masina cu discuri diamantate a rosturilor de contractie si dilatatie in betonul de uzura la drumuri</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682,000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Dl109</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Decaparea mecanizata a imbracamintei din beton asfaltic h=22cm</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52,510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Dl118</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 xml:space="preserve">Decaparea mecanizata a imbracamintei din piatra sparta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35,810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TsC03G1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DB747E">
              <w:rPr>
                <w:lang w:val="en-US"/>
              </w:rPr>
              <w:t xml:space="preserve">Sapatura mecanica cu excavatorul de 0,40-0,70 mc, cu motor cu ardere interna si comanda hidraulica, in pamint cu umiditate naturala, descarcare in autovehicule teren catg. </w:t>
            </w:r>
            <w:r>
              <w:t>III(Incarcare imbracamintei de asfalt )</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0,525</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TsC03G1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DB747E">
              <w:rPr>
                <w:lang w:val="en-US"/>
              </w:rPr>
              <w:t xml:space="preserve">Sapatura mecanica cu excavatorul de 0,40-0,70 mc, cu motor cu ardere interna si comanda hidraulica, in pamint cu umiditate naturala, descarcare in autovehicule teren catg. </w:t>
            </w:r>
            <w:r>
              <w:t>III(   pietris decapat)</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0,358</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TsI50A10</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Transportarea (imb pietris decapat+asfalt)  cu autobasculanta de 5 t la distanta de 10 km</w:t>
            </w:r>
          </w:p>
        </w:tc>
        <w:tc>
          <w:tcPr>
            <w:tcW w:w="1134" w:type="dxa"/>
            <w:tcBorders>
              <w:top w:val="single" w:sz="4" w:space="0" w:color="auto"/>
              <w:bottom w:val="single" w:sz="4" w:space="0" w:color="auto"/>
            </w:tcBorders>
            <w:vAlign w:val="center"/>
          </w:tcPr>
          <w:p w:rsidR="002C6E24" w:rsidRDefault="002C6E24" w:rsidP="00D37F54">
            <w:pPr>
              <w:jc w:val="center"/>
            </w:pPr>
            <w:r>
              <w:t>t</w:t>
            </w:r>
          </w:p>
        </w:tc>
        <w:tc>
          <w:tcPr>
            <w:tcW w:w="1134" w:type="dxa"/>
            <w:tcBorders>
              <w:top w:val="single" w:sz="4" w:space="0" w:color="auto"/>
              <w:bottom w:val="single" w:sz="4" w:space="0" w:color="auto"/>
            </w:tcBorders>
            <w:vAlign w:val="center"/>
          </w:tcPr>
          <w:p w:rsidR="002C6E24" w:rsidRDefault="002C6E24" w:rsidP="00D37F54">
            <w:pPr>
              <w:jc w:val="center"/>
            </w:pPr>
            <w:r>
              <w:t>164,820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TsC51C</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 xml:space="preserve">Lucrari la descarcarea ( imb.de asfalt+  pietris decapat ) in depozit, teren categoria III </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0,883</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TsC54B</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 xml:space="preserve">Strat de fundatie din piatra sparta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35,810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TsC54A</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Strat de fundatie din nisip</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35,810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DB16D k=1,75</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lastRenderedPageBreak/>
              <w:t xml:space="preserve">Imbracaminte de beton asfaltic cu agregate marunte, executata la </w:t>
            </w:r>
            <w:r w:rsidRPr="00DB747E">
              <w:rPr>
                <w:lang w:val="en-US"/>
              </w:rPr>
              <w:lastRenderedPageBreak/>
              <w:t>cald, in groosime de 4 cm, cu asternere manuala ( 7cm)</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m2</w:t>
            </w:r>
          </w:p>
        </w:tc>
        <w:tc>
          <w:tcPr>
            <w:tcW w:w="1134" w:type="dxa"/>
            <w:tcBorders>
              <w:top w:val="single" w:sz="4" w:space="0" w:color="auto"/>
              <w:bottom w:val="single" w:sz="4" w:space="0" w:color="auto"/>
            </w:tcBorders>
            <w:vAlign w:val="center"/>
          </w:tcPr>
          <w:p w:rsidR="002C6E24" w:rsidRDefault="002C6E24" w:rsidP="00D37F54">
            <w:pPr>
              <w:jc w:val="center"/>
            </w:pPr>
            <w:r>
              <w:t>238,700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11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DB19B k=3.0</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Imbracaminte de beton asfaltic cu agregat mare, executata la cald, in grosime de 5,0 cm, cu asternere manuala  -(15cm)</w:t>
            </w:r>
          </w:p>
        </w:tc>
        <w:tc>
          <w:tcPr>
            <w:tcW w:w="1134" w:type="dxa"/>
            <w:tcBorders>
              <w:top w:val="single" w:sz="4" w:space="0" w:color="auto"/>
              <w:bottom w:val="single" w:sz="4" w:space="0" w:color="auto"/>
            </w:tcBorders>
            <w:vAlign w:val="center"/>
          </w:tcPr>
          <w:p w:rsidR="002C6E24" w:rsidRDefault="002C6E24" w:rsidP="00D37F54">
            <w:pPr>
              <w:jc w:val="center"/>
            </w:pPr>
            <w:r>
              <w:t>m2</w:t>
            </w:r>
          </w:p>
        </w:tc>
        <w:tc>
          <w:tcPr>
            <w:tcW w:w="1134" w:type="dxa"/>
            <w:tcBorders>
              <w:top w:val="single" w:sz="4" w:space="0" w:color="auto"/>
              <w:bottom w:val="single" w:sz="4" w:space="0" w:color="auto"/>
            </w:tcBorders>
            <w:vAlign w:val="center"/>
          </w:tcPr>
          <w:p w:rsidR="002C6E24" w:rsidRDefault="002C6E24" w:rsidP="00D37F54">
            <w:pPr>
              <w:jc w:val="center"/>
            </w:pPr>
            <w:r>
              <w:t>238,700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r>
              <w:t xml:space="preserve">   </w:t>
            </w: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1.1.1.2. Pietris</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nil"/>
            </w:tcBorders>
          </w:tcPr>
          <w:p w:rsidR="002C6E24" w:rsidRDefault="002C6E24" w:rsidP="00D37F54"/>
        </w:tc>
        <w:tc>
          <w:tcPr>
            <w:tcW w:w="1420" w:type="dxa"/>
            <w:tcBorders>
              <w:top w:val="nil"/>
              <w:left w:val="single" w:sz="6" w:space="0" w:color="auto"/>
              <w:bottom w:val="nil"/>
              <w:right w:val="single" w:sz="6" w:space="0" w:color="auto"/>
            </w:tcBorders>
          </w:tcPr>
          <w:p w:rsidR="002C6E24" w:rsidRDefault="002C6E24" w:rsidP="00D37F54"/>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12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Dl118</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 xml:space="preserve">Decaparea mecanizata a imbracamintei din piatra sparta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29,400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TsC03G1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DB747E">
              <w:rPr>
                <w:lang w:val="en-US"/>
              </w:rPr>
              <w:t xml:space="preserve">Sapatura mecanica cu excavatorul de 0,40-0,70 mc, cu motor cu ardere interna si comanda hidraulica, in pamint cu umiditate naturala, descarcare in autovehicule teren catg. </w:t>
            </w:r>
            <w:r>
              <w:t>III(   pietris decapat)</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0,294</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TsI50A10</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Transportarea pietris decapat cu autobasculanta de 5 t la distanta de 10 km</w:t>
            </w:r>
          </w:p>
        </w:tc>
        <w:tc>
          <w:tcPr>
            <w:tcW w:w="1134" w:type="dxa"/>
            <w:tcBorders>
              <w:top w:val="single" w:sz="4" w:space="0" w:color="auto"/>
              <w:bottom w:val="single" w:sz="4" w:space="0" w:color="auto"/>
            </w:tcBorders>
            <w:vAlign w:val="center"/>
          </w:tcPr>
          <w:p w:rsidR="002C6E24" w:rsidRDefault="002C6E24" w:rsidP="00D37F54">
            <w:pPr>
              <w:jc w:val="center"/>
            </w:pPr>
            <w:r>
              <w:t>t</w:t>
            </w:r>
          </w:p>
        </w:tc>
        <w:tc>
          <w:tcPr>
            <w:tcW w:w="1134" w:type="dxa"/>
            <w:tcBorders>
              <w:top w:val="single" w:sz="4" w:space="0" w:color="auto"/>
              <w:bottom w:val="single" w:sz="4" w:space="0" w:color="auto"/>
            </w:tcBorders>
            <w:vAlign w:val="center"/>
          </w:tcPr>
          <w:p w:rsidR="002C6E24" w:rsidRDefault="002C6E24" w:rsidP="00D37F54">
            <w:pPr>
              <w:jc w:val="center"/>
            </w:pPr>
            <w:r>
              <w:t>36,160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TsC51C</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 xml:space="preserve">Lucrari la descarcarea (   pietris decapat ) in depozit, teren categoria III </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0,294</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TsC54B</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 xml:space="preserve">Strat de fundatie din piatra sparta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29,400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TsC54A</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Strat de fundatie din nisip</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29,400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r>
              <w:t xml:space="preserve">     </w:t>
            </w: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Default="002C6E24" w:rsidP="00D37F54">
            <w:pPr>
              <w:rPr>
                <w:b/>
                <w:bCs/>
                <w:sz w:val="22"/>
                <w:szCs w:val="22"/>
              </w:rPr>
            </w:pPr>
            <w:r>
              <w:rPr>
                <w:b/>
                <w:bCs/>
                <w:sz w:val="22"/>
                <w:szCs w:val="22"/>
                <w:lang w:val="en-US"/>
              </w:rPr>
              <w:t xml:space="preserve">Capitolul </w:t>
            </w:r>
            <w:r>
              <w:rPr>
                <w:b/>
                <w:bCs/>
                <w:sz w:val="22"/>
                <w:szCs w:val="22"/>
              </w:rPr>
              <w:t xml:space="preserve">1.1.2. Lucrari de terasamente  </w:t>
            </w:r>
          </w:p>
        </w:tc>
        <w:tc>
          <w:tcPr>
            <w:tcW w:w="1134" w:type="dxa"/>
            <w:tcBorders>
              <w:top w:val="nil"/>
              <w:left w:val="single" w:sz="6" w:space="0" w:color="auto"/>
              <w:bottom w:val="nil"/>
              <w:right w:val="nil"/>
            </w:tcBorders>
          </w:tcPr>
          <w:p w:rsidR="002C6E24" w:rsidRDefault="002C6E24" w:rsidP="00D37F54"/>
        </w:tc>
        <w:tc>
          <w:tcPr>
            <w:tcW w:w="1134" w:type="dxa"/>
            <w:tcBorders>
              <w:top w:val="nil"/>
              <w:left w:val="single" w:sz="6" w:space="0" w:color="auto"/>
              <w:bottom w:val="nil"/>
              <w:right w:val="nil"/>
            </w:tcBorders>
          </w:tcPr>
          <w:p w:rsidR="002C6E24" w:rsidRDefault="002C6E24" w:rsidP="00D37F54"/>
        </w:tc>
        <w:tc>
          <w:tcPr>
            <w:tcW w:w="1417" w:type="dxa"/>
            <w:tcBorders>
              <w:top w:val="nil"/>
              <w:left w:val="single" w:sz="6" w:space="0" w:color="auto"/>
              <w:bottom w:val="nil"/>
              <w:right w:val="nil"/>
            </w:tcBorders>
          </w:tcPr>
          <w:p w:rsidR="002C6E24" w:rsidRDefault="002C6E24" w:rsidP="00D37F54"/>
        </w:tc>
        <w:tc>
          <w:tcPr>
            <w:tcW w:w="1420" w:type="dxa"/>
            <w:tcBorders>
              <w:top w:val="nil"/>
              <w:left w:val="single" w:sz="6" w:space="0" w:color="auto"/>
              <w:bottom w:val="nil"/>
              <w:right w:val="single" w:sz="6" w:space="0" w:color="auto"/>
            </w:tcBorders>
          </w:tcPr>
          <w:p w:rsidR="002C6E24" w:rsidRDefault="002C6E24" w:rsidP="00D37F54"/>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18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TsC03F1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DB747E">
              <w:rPr>
                <w:lang w:val="en-US"/>
              </w:rPr>
              <w:t xml:space="preserve">Sapatura mecanica cu excavatorul de 0,40-0,70 mc, cu motor cu ardere interna si comanda hidraulica, in pamint cu umiditate naturala, descarcare in autovehicule teren catg. </w:t>
            </w:r>
            <w:r>
              <w:t>II</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8,991</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19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TsA20B</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 xml:space="preserve">Sapatura manuala de pamint, in taluzuri, la deblee sapate cu excavator sau screper, pentru completarea sapaturii la profilul taluzului, in teren mijlociu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27,810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TsA04E1</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Sapatura manuala de pamint in spatii limitate, avind sub 1,00 m latime si maximum 4,5m adincime, executata cu sprijiniri, cu evacuarea manuala la  fundatii, canale, drumuri , in pamint cu umeditatea naturala   adincimea sapaturii  1,5-3 m teren mijlociu(intersectii cu A,G,C,T)</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154,980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TsC03F1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DB747E">
              <w:rPr>
                <w:lang w:val="en-US"/>
              </w:rPr>
              <w:t xml:space="preserve">Sapatura mecanica cu excavatorul de 0,40-0,70 mc, cu motor cu ardere interna si comanda </w:t>
            </w:r>
            <w:r w:rsidRPr="00DB747E">
              <w:rPr>
                <w:lang w:val="en-US"/>
              </w:rPr>
              <w:lastRenderedPageBreak/>
              <w:t xml:space="preserve">hidraulica, in pamint cu umiditate naturala, descarcare in autovehicule teren catg. </w:t>
            </w:r>
            <w:r>
              <w:t>II(Incarcarea pamintului sapat manual)</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100 m3</w:t>
            </w:r>
          </w:p>
        </w:tc>
        <w:tc>
          <w:tcPr>
            <w:tcW w:w="1134" w:type="dxa"/>
            <w:tcBorders>
              <w:top w:val="single" w:sz="4" w:space="0" w:color="auto"/>
              <w:bottom w:val="single" w:sz="4" w:space="0" w:color="auto"/>
            </w:tcBorders>
            <w:vAlign w:val="center"/>
          </w:tcPr>
          <w:p w:rsidR="002C6E24" w:rsidRDefault="002C6E24" w:rsidP="00D37F54">
            <w:pPr>
              <w:jc w:val="center"/>
            </w:pPr>
            <w:r>
              <w:t>1,828</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22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TsI50A10</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Transportarea pamintului cu autobasculanta de 5 t la distanta de 10 km</w:t>
            </w:r>
          </w:p>
        </w:tc>
        <w:tc>
          <w:tcPr>
            <w:tcW w:w="1134" w:type="dxa"/>
            <w:tcBorders>
              <w:top w:val="single" w:sz="4" w:space="0" w:color="auto"/>
              <w:bottom w:val="single" w:sz="4" w:space="0" w:color="auto"/>
            </w:tcBorders>
            <w:vAlign w:val="center"/>
          </w:tcPr>
          <w:p w:rsidR="002C6E24" w:rsidRDefault="002C6E24" w:rsidP="00D37F54">
            <w:pPr>
              <w:jc w:val="center"/>
            </w:pPr>
            <w:r>
              <w:t>t</w:t>
            </w:r>
          </w:p>
        </w:tc>
        <w:tc>
          <w:tcPr>
            <w:tcW w:w="1134" w:type="dxa"/>
            <w:tcBorders>
              <w:top w:val="single" w:sz="4" w:space="0" w:color="auto"/>
              <w:bottom w:val="single" w:sz="4" w:space="0" w:color="auto"/>
            </w:tcBorders>
            <w:vAlign w:val="center"/>
          </w:tcPr>
          <w:p w:rsidR="002C6E24" w:rsidRDefault="002C6E24" w:rsidP="00D37F54">
            <w:pPr>
              <w:jc w:val="center"/>
            </w:pPr>
            <w:r>
              <w:t>1 730,980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TsC51A</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Lucrari la descarcarea pamintului in depozit, teren categoria I</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10,819</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TsD01B</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Imprastierea cu lopata a pamintului afinat, in straturi uniforme, de 10-30 cm grosime, printr-o aruncare de pina la 3 m din gramezi, inclusiv sfarimarea bulgarilor, pamintul provenind din teren mijlociu (nisip)</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295,420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TsD04C</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Compactarea cu maiul de mina a umpluturilor executate in sapaturi orizontale sau inclinate la 1/4, inclusiv udarea fiecarui strat de pamint in parte, avind 20 cm grosime pamint necoeziv(nisip)</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295,420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TsD02B1</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Imprastierea pamintului afinat provenit din teren categoria I sau II, executata cu buldozer pe tractor cu senile de 65-80 CP, in straturi cu grosimea de 21-30 cm(nisip)</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6,893</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27</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TsD05A</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Compactarea cu maiul mecanic de 150-200 kg a umpluturilor in straturi succesive de 20-30 cm grosime, exclusiv udarea fiecarui strat in parte, umpluturile executindu-se din pamint necoeziv(nisip)</w:t>
            </w:r>
          </w:p>
        </w:tc>
        <w:tc>
          <w:tcPr>
            <w:tcW w:w="1134" w:type="dxa"/>
            <w:tcBorders>
              <w:top w:val="single" w:sz="4" w:space="0" w:color="auto"/>
              <w:bottom w:val="single" w:sz="4" w:space="0" w:color="auto"/>
            </w:tcBorders>
            <w:vAlign w:val="center"/>
          </w:tcPr>
          <w:p w:rsidR="002C6E24" w:rsidRDefault="002C6E24" w:rsidP="00D37F54">
            <w:pPr>
              <w:jc w:val="center"/>
            </w:pPr>
            <w:r>
              <w:t>100 m3</w:t>
            </w:r>
          </w:p>
        </w:tc>
        <w:tc>
          <w:tcPr>
            <w:tcW w:w="1134" w:type="dxa"/>
            <w:tcBorders>
              <w:top w:val="single" w:sz="4" w:space="0" w:color="auto"/>
              <w:bottom w:val="single" w:sz="4" w:space="0" w:color="auto"/>
            </w:tcBorders>
            <w:vAlign w:val="center"/>
          </w:tcPr>
          <w:p w:rsidR="002C6E24" w:rsidRDefault="002C6E24" w:rsidP="00D37F54">
            <w:pPr>
              <w:jc w:val="center"/>
            </w:pPr>
            <w:r>
              <w:t>6,893</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28</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TsF01B</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Sprijiniri de maluri, cu dulapi de fag asezati orizontal, la sapaturi executate in spatii limitate, avind latimea de pina la 1,50 m intre maluri adincimea sapaturii de 0,00...2 m, intre dulapi 0,21...0,60 m</w:t>
            </w:r>
          </w:p>
        </w:tc>
        <w:tc>
          <w:tcPr>
            <w:tcW w:w="1134" w:type="dxa"/>
            <w:tcBorders>
              <w:top w:val="single" w:sz="4" w:space="0" w:color="auto"/>
              <w:bottom w:val="single" w:sz="4" w:space="0" w:color="auto"/>
            </w:tcBorders>
            <w:vAlign w:val="center"/>
          </w:tcPr>
          <w:p w:rsidR="002C6E24" w:rsidRDefault="002C6E24" w:rsidP="00D37F54">
            <w:pPr>
              <w:jc w:val="center"/>
            </w:pPr>
            <w:r>
              <w:t>m2</w:t>
            </w:r>
          </w:p>
        </w:tc>
        <w:tc>
          <w:tcPr>
            <w:tcW w:w="1134" w:type="dxa"/>
            <w:tcBorders>
              <w:top w:val="single" w:sz="4" w:space="0" w:color="auto"/>
              <w:bottom w:val="single" w:sz="4" w:space="0" w:color="auto"/>
            </w:tcBorders>
            <w:vAlign w:val="center"/>
          </w:tcPr>
          <w:p w:rsidR="002C6E24" w:rsidRDefault="002C6E24" w:rsidP="00D37F54">
            <w:pPr>
              <w:jc w:val="center"/>
            </w:pPr>
            <w:r>
              <w:t>3 101,650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RPr="00DB747E"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r>
              <w:t xml:space="preserve">   </w:t>
            </w: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Pr="00DB747E" w:rsidRDefault="002C6E24" w:rsidP="00D37F54">
            <w:pPr>
              <w:rPr>
                <w:b/>
                <w:bCs/>
                <w:sz w:val="22"/>
                <w:szCs w:val="22"/>
                <w:lang w:val="en-US"/>
              </w:rPr>
            </w:pPr>
            <w:r>
              <w:rPr>
                <w:b/>
                <w:bCs/>
                <w:sz w:val="22"/>
                <w:szCs w:val="22"/>
                <w:lang w:val="en-US"/>
              </w:rPr>
              <w:t xml:space="preserve">Capitolul </w:t>
            </w:r>
            <w:r w:rsidRPr="00DB747E">
              <w:rPr>
                <w:b/>
                <w:bCs/>
                <w:sz w:val="22"/>
                <w:szCs w:val="22"/>
                <w:lang w:val="en-US"/>
              </w:rPr>
              <w:t>1.1.3. tevi si armaturi Sistema C1</w:t>
            </w:r>
          </w:p>
        </w:tc>
        <w:tc>
          <w:tcPr>
            <w:tcW w:w="1134" w:type="dxa"/>
            <w:tcBorders>
              <w:top w:val="nil"/>
              <w:left w:val="single" w:sz="6" w:space="0" w:color="auto"/>
              <w:bottom w:val="nil"/>
              <w:right w:val="nil"/>
            </w:tcBorders>
          </w:tcPr>
          <w:p w:rsidR="002C6E24" w:rsidRPr="00DB747E" w:rsidRDefault="002C6E24" w:rsidP="00D37F54">
            <w:pPr>
              <w:rPr>
                <w:lang w:val="en-US"/>
              </w:rPr>
            </w:pPr>
          </w:p>
        </w:tc>
        <w:tc>
          <w:tcPr>
            <w:tcW w:w="1134" w:type="dxa"/>
            <w:tcBorders>
              <w:top w:val="nil"/>
              <w:left w:val="single" w:sz="6" w:space="0" w:color="auto"/>
              <w:bottom w:val="nil"/>
              <w:right w:val="nil"/>
            </w:tcBorders>
          </w:tcPr>
          <w:p w:rsidR="002C6E24" w:rsidRPr="00DB747E" w:rsidRDefault="002C6E24" w:rsidP="00D37F54">
            <w:pPr>
              <w:rPr>
                <w:lang w:val="en-US"/>
              </w:rPr>
            </w:pPr>
          </w:p>
        </w:tc>
        <w:tc>
          <w:tcPr>
            <w:tcW w:w="1417" w:type="dxa"/>
            <w:tcBorders>
              <w:top w:val="nil"/>
              <w:left w:val="single" w:sz="6" w:space="0" w:color="auto"/>
              <w:bottom w:val="nil"/>
              <w:right w:val="nil"/>
            </w:tcBorders>
          </w:tcPr>
          <w:p w:rsidR="002C6E24" w:rsidRPr="00DB747E" w:rsidRDefault="002C6E24" w:rsidP="00D37F54">
            <w:pPr>
              <w:rPr>
                <w:lang w:val="en-US"/>
              </w:rPr>
            </w:pPr>
          </w:p>
        </w:tc>
        <w:tc>
          <w:tcPr>
            <w:tcW w:w="1420" w:type="dxa"/>
            <w:tcBorders>
              <w:top w:val="nil"/>
              <w:left w:val="single" w:sz="6" w:space="0" w:color="auto"/>
              <w:bottom w:val="nil"/>
              <w:right w:val="single" w:sz="6" w:space="0" w:color="auto"/>
            </w:tcBorders>
          </w:tcPr>
          <w:p w:rsidR="002C6E24" w:rsidRPr="00DB747E" w:rsidRDefault="002C6E24" w:rsidP="00D37F54">
            <w:pPr>
              <w:rPr>
                <w:lang w:val="en-US"/>
              </w:rP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29</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AcA08A</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Montarea in pamint, in exteriorul cladirilor, a tevilor din PVC, de 9 m lungime, etansate cu garnituri de cauciuc, avind diametrul de 160 mm</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756,500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30</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GD58C</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lastRenderedPageBreak/>
              <w:t xml:space="preserve">Montarea tubului de protectie, din </w:t>
            </w:r>
            <w:r w:rsidRPr="00DB747E">
              <w:rPr>
                <w:lang w:val="en-US"/>
              </w:rPr>
              <w:lastRenderedPageBreak/>
              <w:t xml:space="preserve">polietilena, la traversari de drumuri, tubul avind diametrul de 315 mm   </w:t>
            </w:r>
          </w:p>
        </w:tc>
        <w:tc>
          <w:tcPr>
            <w:tcW w:w="1134" w:type="dxa"/>
            <w:tcBorders>
              <w:top w:val="single" w:sz="4" w:space="0" w:color="auto"/>
              <w:bottom w:val="single" w:sz="4" w:space="0" w:color="auto"/>
            </w:tcBorders>
            <w:vAlign w:val="center"/>
          </w:tcPr>
          <w:p w:rsidR="002C6E24" w:rsidRDefault="002C6E24" w:rsidP="00D37F54">
            <w:pPr>
              <w:jc w:val="center"/>
            </w:pPr>
            <w:r>
              <w:lastRenderedPageBreak/>
              <w:t>m</w:t>
            </w:r>
          </w:p>
        </w:tc>
        <w:tc>
          <w:tcPr>
            <w:tcW w:w="1134" w:type="dxa"/>
            <w:tcBorders>
              <w:top w:val="single" w:sz="4" w:space="0" w:color="auto"/>
              <w:bottom w:val="single" w:sz="4" w:space="0" w:color="auto"/>
            </w:tcBorders>
            <w:vAlign w:val="center"/>
          </w:tcPr>
          <w:p w:rsidR="002C6E24" w:rsidRDefault="002C6E24" w:rsidP="00D37F54">
            <w:pPr>
              <w:jc w:val="center"/>
            </w:pPr>
            <w:r>
              <w:t>31,000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lastRenderedPageBreak/>
              <w:t xml:space="preserve"> 31</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AcA08A</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Montarea in pamint, in exteriorul cladirilor, a tevilor din PVC, de 9 m lungime, etansate cu garnituri de cauciuc, avind diametrul de 160 mm</w:t>
            </w:r>
          </w:p>
        </w:tc>
        <w:tc>
          <w:tcPr>
            <w:tcW w:w="1134" w:type="dxa"/>
            <w:tcBorders>
              <w:top w:val="single" w:sz="4" w:space="0" w:color="auto"/>
              <w:bottom w:val="single" w:sz="4" w:space="0" w:color="auto"/>
            </w:tcBorders>
            <w:vAlign w:val="center"/>
          </w:tcPr>
          <w:p w:rsidR="002C6E24" w:rsidRDefault="002C6E24" w:rsidP="00D37F54">
            <w:pPr>
              <w:jc w:val="center"/>
            </w:pPr>
            <w:r>
              <w:t>m</w:t>
            </w:r>
          </w:p>
        </w:tc>
        <w:tc>
          <w:tcPr>
            <w:tcW w:w="1134" w:type="dxa"/>
            <w:tcBorders>
              <w:top w:val="single" w:sz="4" w:space="0" w:color="auto"/>
              <w:bottom w:val="single" w:sz="4" w:space="0" w:color="auto"/>
            </w:tcBorders>
            <w:vAlign w:val="center"/>
          </w:tcPr>
          <w:p w:rsidR="002C6E24" w:rsidRDefault="002C6E24" w:rsidP="00D37F54">
            <w:pPr>
              <w:jc w:val="center"/>
            </w:pPr>
            <w:r>
              <w:t>1,100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32</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RpCU05C1</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Executarea strapungerilor pentru conducte sau tiranti in pereti sau plansee din piatra sau beton armat pina la 15 cm, pentru executarea strapungerilor mecanizat(racordarea)</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3,000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RPr="00DB747E" w:rsidTr="00D37F54">
        <w:tblPrEx>
          <w:tblCellMar>
            <w:top w:w="0" w:type="dxa"/>
            <w:bottom w:w="0" w:type="dxa"/>
          </w:tblCellMar>
        </w:tblPrEx>
        <w:tc>
          <w:tcPr>
            <w:tcW w:w="709" w:type="dxa"/>
            <w:tcBorders>
              <w:top w:val="nil"/>
              <w:left w:val="single" w:sz="6" w:space="0" w:color="auto"/>
              <w:bottom w:val="nil"/>
              <w:right w:val="nil"/>
            </w:tcBorders>
          </w:tcPr>
          <w:p w:rsidR="002C6E24" w:rsidRDefault="002C6E24" w:rsidP="00D37F54">
            <w:pPr>
              <w:jc w:val="center"/>
            </w:pPr>
            <w:r>
              <w:t xml:space="preserve">   </w:t>
            </w:r>
          </w:p>
        </w:tc>
        <w:tc>
          <w:tcPr>
            <w:tcW w:w="1134" w:type="dxa"/>
            <w:tcBorders>
              <w:top w:val="nil"/>
              <w:left w:val="single" w:sz="6" w:space="0" w:color="auto"/>
              <w:bottom w:val="nil"/>
              <w:right w:val="nil"/>
            </w:tcBorders>
          </w:tcPr>
          <w:p w:rsidR="002C6E24" w:rsidRDefault="002C6E24" w:rsidP="00D37F54"/>
        </w:tc>
        <w:tc>
          <w:tcPr>
            <w:tcW w:w="3544" w:type="dxa"/>
            <w:tcBorders>
              <w:top w:val="nil"/>
              <w:left w:val="single" w:sz="6" w:space="0" w:color="auto"/>
              <w:bottom w:val="nil"/>
              <w:right w:val="nil"/>
            </w:tcBorders>
          </w:tcPr>
          <w:p w:rsidR="002C6E24" w:rsidRPr="00DB747E" w:rsidRDefault="002C6E24" w:rsidP="00D37F54">
            <w:pPr>
              <w:rPr>
                <w:b/>
                <w:bCs/>
                <w:sz w:val="22"/>
                <w:szCs w:val="22"/>
                <w:lang w:val="en-US"/>
              </w:rPr>
            </w:pPr>
            <w:r>
              <w:rPr>
                <w:b/>
                <w:bCs/>
                <w:sz w:val="22"/>
                <w:szCs w:val="22"/>
                <w:lang w:val="en-US"/>
              </w:rPr>
              <w:t xml:space="preserve">Capitolul </w:t>
            </w:r>
            <w:r w:rsidRPr="00DB747E">
              <w:rPr>
                <w:b/>
                <w:bCs/>
                <w:sz w:val="22"/>
                <w:szCs w:val="22"/>
                <w:lang w:val="en-US"/>
              </w:rPr>
              <w:t>1.1.4. Camine lucrari de constructie C1</w:t>
            </w:r>
          </w:p>
        </w:tc>
        <w:tc>
          <w:tcPr>
            <w:tcW w:w="1134" w:type="dxa"/>
            <w:tcBorders>
              <w:top w:val="nil"/>
              <w:left w:val="single" w:sz="6" w:space="0" w:color="auto"/>
              <w:bottom w:val="nil"/>
              <w:right w:val="nil"/>
            </w:tcBorders>
          </w:tcPr>
          <w:p w:rsidR="002C6E24" w:rsidRPr="00DB747E" w:rsidRDefault="002C6E24" w:rsidP="00D37F54">
            <w:pPr>
              <w:rPr>
                <w:lang w:val="en-US"/>
              </w:rPr>
            </w:pPr>
          </w:p>
        </w:tc>
        <w:tc>
          <w:tcPr>
            <w:tcW w:w="1134" w:type="dxa"/>
            <w:tcBorders>
              <w:top w:val="nil"/>
              <w:left w:val="single" w:sz="6" w:space="0" w:color="auto"/>
              <w:bottom w:val="nil"/>
              <w:right w:val="nil"/>
            </w:tcBorders>
          </w:tcPr>
          <w:p w:rsidR="002C6E24" w:rsidRPr="00DB747E" w:rsidRDefault="002C6E24" w:rsidP="00D37F54">
            <w:pPr>
              <w:rPr>
                <w:lang w:val="en-US"/>
              </w:rPr>
            </w:pPr>
          </w:p>
        </w:tc>
        <w:tc>
          <w:tcPr>
            <w:tcW w:w="1417" w:type="dxa"/>
            <w:tcBorders>
              <w:top w:val="nil"/>
              <w:left w:val="single" w:sz="6" w:space="0" w:color="auto"/>
              <w:bottom w:val="nil"/>
              <w:right w:val="nil"/>
            </w:tcBorders>
          </w:tcPr>
          <w:p w:rsidR="002C6E24" w:rsidRPr="00DB747E" w:rsidRDefault="002C6E24" w:rsidP="00D37F54">
            <w:pPr>
              <w:rPr>
                <w:lang w:val="en-US"/>
              </w:rPr>
            </w:pPr>
          </w:p>
        </w:tc>
        <w:tc>
          <w:tcPr>
            <w:tcW w:w="1420" w:type="dxa"/>
            <w:tcBorders>
              <w:top w:val="nil"/>
              <w:left w:val="single" w:sz="6" w:space="0" w:color="auto"/>
              <w:bottom w:val="nil"/>
              <w:right w:val="single" w:sz="6" w:space="0" w:color="auto"/>
            </w:tcBorders>
          </w:tcPr>
          <w:p w:rsidR="002C6E24" w:rsidRPr="00DB747E" w:rsidRDefault="002C6E24" w:rsidP="00D37F54">
            <w:pPr>
              <w:rPr>
                <w:lang w:val="en-US"/>
              </w:rP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33</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AcE14A</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Executarea caminelor de vizitare din elemente de beton armat prefabricat, pentru canalizare, circulare (inelare) cu diametrul 1,5 m, in teren fara apa subterana</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9,830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34</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AcE14A1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DB747E">
              <w:rPr>
                <w:lang w:val="en-US"/>
              </w:rPr>
              <w:t xml:space="preserve">Elemente din beton armat prefabricat, ale caminelor de vizitare, circulare (inelare) cu diametrul 1,5 m, pentru canalizare, in teren fara apa subterana. </w:t>
            </w:r>
            <w:r>
              <w:t xml:space="preserve">Nota: resursul cu norma 0,00 (zero) se ia conform proiectului </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5,000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35</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w:t>
            </w:r>
          </w:p>
          <w:p w:rsidR="002C6E24" w:rsidRDefault="002C6E24" w:rsidP="00D37F54"/>
        </w:tc>
        <w:tc>
          <w:tcPr>
            <w:tcW w:w="3544" w:type="dxa"/>
            <w:tcBorders>
              <w:top w:val="single" w:sz="4" w:space="0" w:color="auto"/>
              <w:bottom w:val="single" w:sz="4" w:space="0" w:color="auto"/>
            </w:tcBorders>
            <w:vAlign w:val="center"/>
          </w:tcPr>
          <w:p w:rsidR="002C6E24" w:rsidRPr="00DB747E" w:rsidRDefault="002C6E24" w:rsidP="00D37F54">
            <w:pPr>
              <w:rPr>
                <w:lang w:val="en-US"/>
              </w:rPr>
            </w:pPr>
            <w:r w:rsidRPr="00DB747E">
              <w:rPr>
                <w:lang w:val="en-US"/>
              </w:rPr>
              <w:t xml:space="preserve">Executarea caminelor de vizitare din elemente de beton armat prefabricat, pentru canalizare, circulare (inelare) cu diametrul 1,0 m, in teren fara apa subterana </w:t>
            </w:r>
          </w:p>
        </w:tc>
        <w:tc>
          <w:tcPr>
            <w:tcW w:w="1134" w:type="dxa"/>
            <w:tcBorders>
              <w:top w:val="single" w:sz="4" w:space="0" w:color="auto"/>
              <w:bottom w:val="single" w:sz="4" w:space="0" w:color="auto"/>
            </w:tcBorders>
            <w:vAlign w:val="center"/>
          </w:tcPr>
          <w:p w:rsidR="002C6E24" w:rsidRDefault="002C6E24" w:rsidP="00D37F54">
            <w:pPr>
              <w:jc w:val="center"/>
            </w:pPr>
            <w:r>
              <w:t>m3</w:t>
            </w:r>
          </w:p>
        </w:tc>
        <w:tc>
          <w:tcPr>
            <w:tcW w:w="1134" w:type="dxa"/>
            <w:tcBorders>
              <w:top w:val="single" w:sz="4" w:space="0" w:color="auto"/>
              <w:bottom w:val="single" w:sz="4" w:space="0" w:color="auto"/>
            </w:tcBorders>
            <w:vAlign w:val="center"/>
          </w:tcPr>
          <w:p w:rsidR="002C6E24" w:rsidRDefault="002C6E24" w:rsidP="00D37F54">
            <w:pPr>
              <w:jc w:val="center"/>
            </w:pPr>
            <w:r>
              <w:t>22,470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r w:rsidR="002C6E24" w:rsidTr="00D37F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2C6E24" w:rsidRDefault="002C6E24" w:rsidP="00D37F54">
            <w:r>
              <w:t xml:space="preserve"> 36</w:t>
            </w:r>
          </w:p>
        </w:tc>
        <w:tc>
          <w:tcPr>
            <w:tcW w:w="1134" w:type="dxa"/>
            <w:tcBorders>
              <w:top w:val="single" w:sz="4" w:space="0" w:color="auto"/>
              <w:bottom w:val="single" w:sz="4" w:space="0" w:color="auto"/>
            </w:tcBorders>
            <w:vAlign w:val="center"/>
          </w:tcPr>
          <w:p w:rsidR="002C6E24" w:rsidRDefault="002C6E24" w:rsidP="00D37F54">
            <w:pPr>
              <w:rPr>
                <w:lang w:val="en-US"/>
              </w:rPr>
            </w:pPr>
            <w:r>
              <w:rPr>
                <w:lang w:val="en-US"/>
              </w:rPr>
              <w:t>AcE13A1</w:t>
            </w:r>
          </w:p>
          <w:p w:rsidR="002C6E24" w:rsidRDefault="002C6E24" w:rsidP="00D37F54"/>
        </w:tc>
        <w:tc>
          <w:tcPr>
            <w:tcW w:w="3544" w:type="dxa"/>
            <w:tcBorders>
              <w:top w:val="single" w:sz="4" w:space="0" w:color="auto"/>
              <w:bottom w:val="single" w:sz="4" w:space="0" w:color="auto"/>
            </w:tcBorders>
            <w:vAlign w:val="center"/>
          </w:tcPr>
          <w:p w:rsidR="002C6E24" w:rsidRDefault="002C6E24" w:rsidP="00D37F54">
            <w:r w:rsidRPr="00DB747E">
              <w:rPr>
                <w:lang w:val="en-US"/>
              </w:rPr>
              <w:t xml:space="preserve">Elemente din beton armat prefabricat, ale caminelor de vizitare, circulare (inelare) cu diametrul 1,0 m, pentru canalizare, in teren fara apa subterana. </w:t>
            </w:r>
            <w:r>
              <w:t xml:space="preserve">Nota: resursul cu norma 0,00 (zero) se ia conform proiectului </w:t>
            </w:r>
          </w:p>
        </w:tc>
        <w:tc>
          <w:tcPr>
            <w:tcW w:w="1134" w:type="dxa"/>
            <w:tcBorders>
              <w:top w:val="single" w:sz="4" w:space="0" w:color="auto"/>
              <w:bottom w:val="single" w:sz="4" w:space="0" w:color="auto"/>
            </w:tcBorders>
            <w:vAlign w:val="center"/>
          </w:tcPr>
          <w:p w:rsidR="002C6E24" w:rsidRDefault="002C6E24" w:rsidP="00D37F54">
            <w:pPr>
              <w:jc w:val="center"/>
            </w:pPr>
            <w:r>
              <w:t>buc</w:t>
            </w:r>
          </w:p>
        </w:tc>
        <w:tc>
          <w:tcPr>
            <w:tcW w:w="1134" w:type="dxa"/>
            <w:tcBorders>
              <w:top w:val="single" w:sz="4" w:space="0" w:color="auto"/>
              <w:bottom w:val="single" w:sz="4" w:space="0" w:color="auto"/>
            </w:tcBorders>
            <w:vAlign w:val="center"/>
          </w:tcPr>
          <w:p w:rsidR="002C6E24" w:rsidRDefault="002C6E24" w:rsidP="00D37F54">
            <w:pPr>
              <w:jc w:val="center"/>
            </w:pPr>
            <w:r>
              <w:t>36,000</w:t>
            </w:r>
          </w:p>
        </w:tc>
        <w:tc>
          <w:tcPr>
            <w:tcW w:w="1417" w:type="dxa"/>
            <w:tcBorders>
              <w:top w:val="single" w:sz="4" w:space="0" w:color="auto"/>
              <w:bottom w:val="single" w:sz="4" w:space="0" w:color="auto"/>
            </w:tcBorders>
            <w:vAlign w:val="center"/>
          </w:tcPr>
          <w:p w:rsidR="002C6E24" w:rsidRDefault="002C6E24" w:rsidP="00D37F54">
            <w:pPr>
              <w:jc w:val="center"/>
            </w:pPr>
          </w:p>
        </w:tc>
        <w:tc>
          <w:tcPr>
            <w:tcW w:w="1420" w:type="dxa"/>
            <w:tcBorders>
              <w:top w:val="single" w:sz="4" w:space="0" w:color="auto"/>
              <w:bottom w:val="single" w:sz="4" w:space="0" w:color="auto"/>
            </w:tcBorders>
            <w:vAlign w:val="center"/>
          </w:tcPr>
          <w:p w:rsidR="002C6E24" w:rsidRDefault="002C6E24" w:rsidP="00D37F54">
            <w:pPr>
              <w:jc w:val="center"/>
            </w:pPr>
          </w:p>
        </w:tc>
      </w:tr>
    </w:tbl>
    <w:p w:rsidR="002C6E24" w:rsidRDefault="002C6E24" w:rsidP="002C6E24">
      <w:pPr>
        <w:tabs>
          <w:tab w:val="left" w:pos="4786"/>
          <w:tab w:val="left" w:pos="10031"/>
        </w:tabs>
        <w:rPr>
          <w:sz w:val="4"/>
          <w:szCs w:val="4"/>
        </w:rPr>
      </w:pPr>
    </w:p>
    <w:p w:rsidR="002C6E24" w:rsidRDefault="002C6E24" w:rsidP="002C6E24">
      <w:pPr>
        <w:tabs>
          <w:tab w:val="left" w:pos="4786"/>
          <w:tab w:val="left" w:pos="10031"/>
        </w:tabs>
        <w:rPr>
          <w:sz w:val="4"/>
          <w:szCs w:val="4"/>
        </w:rPr>
      </w:pPr>
    </w:p>
    <w:p w:rsidR="00D37F54" w:rsidRDefault="00D37F54" w:rsidP="00A20ACF">
      <w:pPr>
        <w:rPr>
          <w:rFonts w:asciiTheme="majorHAnsi" w:hAnsiTheme="majorHAnsi" w:cstheme="majorHAnsi"/>
        </w:rPr>
      </w:pPr>
    </w:p>
    <w:p w:rsidR="00D37F54" w:rsidRDefault="00D37F54" w:rsidP="00A20ACF">
      <w:pPr>
        <w:rPr>
          <w:rFonts w:asciiTheme="majorHAnsi" w:hAnsiTheme="majorHAnsi" w:cstheme="majorHAnsi"/>
        </w:rPr>
      </w:pPr>
    </w:p>
    <w:p w:rsidR="00D37F54" w:rsidRDefault="00D37F54" w:rsidP="00A20ACF">
      <w:pPr>
        <w:rPr>
          <w:rFonts w:asciiTheme="majorHAnsi" w:hAnsiTheme="majorHAnsi" w:cstheme="majorHAnsi"/>
        </w:rPr>
      </w:pPr>
    </w:p>
    <w:p w:rsidR="00D37F54" w:rsidRDefault="00D37F54" w:rsidP="00A20ACF">
      <w:pPr>
        <w:rPr>
          <w:rFonts w:asciiTheme="majorHAnsi" w:hAnsiTheme="majorHAnsi" w:cstheme="majorHAnsi"/>
        </w:rPr>
      </w:pPr>
    </w:p>
    <w:p w:rsidR="00D37F54" w:rsidRDefault="00D37F54" w:rsidP="00A20ACF">
      <w:pPr>
        <w:rPr>
          <w:rFonts w:asciiTheme="majorHAnsi" w:hAnsiTheme="majorHAnsi" w:cstheme="majorHAnsi"/>
        </w:rPr>
      </w:pPr>
    </w:p>
    <w:p w:rsidR="00D37F54" w:rsidRDefault="00D37F54" w:rsidP="00A20ACF">
      <w:pPr>
        <w:rPr>
          <w:rFonts w:asciiTheme="majorHAnsi" w:hAnsiTheme="majorHAnsi" w:cstheme="majorHAnsi"/>
        </w:rPr>
      </w:pPr>
    </w:p>
    <w:p w:rsidR="00D37F54" w:rsidRPr="005D708F" w:rsidRDefault="00D37F54"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lastRenderedPageBreak/>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10235" w:type="dxa"/>
        <w:tblInd w:w="-459" w:type="dxa"/>
        <w:tblLook w:val="04A0"/>
      </w:tblPr>
      <w:tblGrid>
        <w:gridCol w:w="567"/>
        <w:gridCol w:w="3969"/>
        <w:gridCol w:w="4962"/>
        <w:gridCol w:w="737"/>
      </w:tblGrid>
      <w:tr w:rsidR="0077101F" w:rsidRPr="00D37F54" w:rsidTr="005455BB">
        <w:tc>
          <w:tcPr>
            <w:tcW w:w="567" w:type="dxa"/>
            <w:vAlign w:val="center"/>
          </w:tcPr>
          <w:p w:rsidR="0077101F" w:rsidRPr="00D37F54" w:rsidRDefault="0077101F" w:rsidP="0077101F">
            <w:pPr>
              <w:ind w:left="-120" w:right="-108"/>
              <w:jc w:val="center"/>
              <w:rPr>
                <w:rFonts w:asciiTheme="majorHAnsi" w:hAnsiTheme="majorHAnsi" w:cstheme="majorHAnsi"/>
                <w:spacing w:val="-4"/>
              </w:rPr>
            </w:pPr>
            <w:r w:rsidRPr="00D37F54">
              <w:rPr>
                <w:rFonts w:asciiTheme="majorHAnsi" w:hAnsiTheme="majorHAnsi" w:cstheme="majorHAnsi"/>
                <w:spacing w:val="-4"/>
              </w:rPr>
              <w:t>Nr.</w:t>
            </w:r>
          </w:p>
        </w:tc>
        <w:tc>
          <w:tcPr>
            <w:tcW w:w="3969" w:type="dxa"/>
            <w:vAlign w:val="center"/>
          </w:tcPr>
          <w:p w:rsidR="0077101F" w:rsidRPr="00D37F54"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D37F54">
              <w:rPr>
                <w:rStyle w:val="afe"/>
                <w:rFonts w:asciiTheme="majorHAnsi" w:hAnsiTheme="majorHAnsi" w:cstheme="majorHAnsi"/>
                <w:i w:val="0"/>
                <w:iCs/>
                <w:color w:val="auto"/>
                <w:sz w:val="24"/>
                <w:szCs w:val="24"/>
              </w:rPr>
              <w:t>Denumirea</w:t>
            </w:r>
            <w:r w:rsidRPr="00D37F54">
              <w:rPr>
                <w:rFonts w:asciiTheme="majorHAnsi" w:hAnsiTheme="majorHAnsi" w:cstheme="majorHAnsi"/>
                <w:b/>
                <w:szCs w:val="24"/>
              </w:rPr>
              <w:t xml:space="preserve"> documentului/cerințelor</w:t>
            </w:r>
            <w:bookmarkEnd w:id="169"/>
          </w:p>
        </w:tc>
        <w:tc>
          <w:tcPr>
            <w:tcW w:w="4962" w:type="dxa"/>
            <w:vAlign w:val="center"/>
          </w:tcPr>
          <w:p w:rsidR="0077101F" w:rsidRPr="00D37F54" w:rsidRDefault="0077101F" w:rsidP="0077101F">
            <w:pPr>
              <w:pStyle w:val="a7"/>
              <w:tabs>
                <w:tab w:val="left" w:pos="567"/>
              </w:tabs>
              <w:ind w:left="-57" w:right="-57"/>
              <w:jc w:val="center"/>
              <w:rPr>
                <w:rFonts w:asciiTheme="majorHAnsi" w:hAnsiTheme="majorHAnsi" w:cstheme="majorHAnsi"/>
                <w:b/>
                <w:szCs w:val="24"/>
              </w:rPr>
            </w:pPr>
            <w:r w:rsidRPr="00D37F54">
              <w:rPr>
                <w:rStyle w:val="afe"/>
                <w:rFonts w:asciiTheme="majorHAnsi" w:hAnsiTheme="majorHAnsi" w:cstheme="majorHAnsi"/>
                <w:b/>
                <w:i w:val="0"/>
                <w:iCs/>
                <w:color w:val="auto"/>
                <w:sz w:val="24"/>
                <w:szCs w:val="24"/>
              </w:rPr>
              <w:t>Mod de demonstrare a îndeplinirii cerinţei:</w:t>
            </w:r>
          </w:p>
        </w:tc>
        <w:tc>
          <w:tcPr>
            <w:tcW w:w="737" w:type="dxa"/>
            <w:vAlign w:val="center"/>
          </w:tcPr>
          <w:p w:rsidR="0077101F" w:rsidRPr="00D37F54" w:rsidRDefault="0077101F" w:rsidP="0077101F">
            <w:pPr>
              <w:pStyle w:val="a7"/>
              <w:tabs>
                <w:tab w:val="left" w:pos="567"/>
              </w:tabs>
              <w:ind w:left="-113" w:right="-113"/>
              <w:jc w:val="center"/>
              <w:rPr>
                <w:rFonts w:asciiTheme="majorHAnsi" w:hAnsiTheme="majorHAnsi" w:cstheme="majorHAnsi"/>
                <w:b/>
                <w:szCs w:val="24"/>
              </w:rPr>
            </w:pPr>
            <w:r w:rsidRPr="00D37F54">
              <w:rPr>
                <w:rFonts w:asciiTheme="majorHAnsi" w:hAnsiTheme="majorHAnsi" w:cstheme="majorHAnsi"/>
                <w:b/>
                <w:szCs w:val="24"/>
              </w:rPr>
              <w:t>Obl.</w:t>
            </w:r>
          </w:p>
          <w:p w:rsidR="0077101F" w:rsidRPr="00D37F54" w:rsidRDefault="0077101F" w:rsidP="0077101F">
            <w:pPr>
              <w:pStyle w:val="a7"/>
              <w:ind w:left="-113" w:right="-113"/>
              <w:jc w:val="center"/>
              <w:rPr>
                <w:rFonts w:asciiTheme="majorHAnsi" w:hAnsiTheme="majorHAnsi" w:cstheme="majorHAnsi"/>
                <w:b/>
                <w:i/>
                <w:szCs w:val="24"/>
              </w:rPr>
            </w:pPr>
            <w:r w:rsidRPr="00D37F54">
              <w:rPr>
                <w:rFonts w:asciiTheme="majorHAnsi" w:hAnsiTheme="majorHAnsi" w:cstheme="majorHAnsi"/>
                <w:b/>
                <w:i/>
                <w:szCs w:val="24"/>
              </w:rPr>
              <w:t>Da /Nu</w:t>
            </w:r>
          </w:p>
        </w:tc>
      </w:tr>
      <w:tr w:rsidR="00B453B6" w:rsidRPr="00D37F54" w:rsidTr="005455BB">
        <w:tc>
          <w:tcPr>
            <w:tcW w:w="567" w:type="dxa"/>
          </w:tcPr>
          <w:p w:rsidR="00B453B6" w:rsidRPr="00D37F54" w:rsidRDefault="00B453B6" w:rsidP="00A20ACF">
            <w:pPr>
              <w:rPr>
                <w:rFonts w:asciiTheme="majorHAnsi" w:hAnsiTheme="majorHAnsi" w:cstheme="majorHAnsi"/>
              </w:rPr>
            </w:pPr>
          </w:p>
        </w:tc>
        <w:tc>
          <w:tcPr>
            <w:tcW w:w="3969" w:type="dxa"/>
          </w:tcPr>
          <w:p w:rsidR="00B453B6" w:rsidRPr="00D37F54" w:rsidRDefault="00B453B6" w:rsidP="00A20ACF">
            <w:pPr>
              <w:rPr>
                <w:rFonts w:asciiTheme="majorHAnsi" w:hAnsiTheme="majorHAnsi" w:cstheme="majorHAnsi"/>
              </w:rPr>
            </w:pPr>
          </w:p>
        </w:tc>
        <w:tc>
          <w:tcPr>
            <w:tcW w:w="4962" w:type="dxa"/>
          </w:tcPr>
          <w:p w:rsidR="00B453B6" w:rsidRPr="00D37F54" w:rsidRDefault="00B453B6" w:rsidP="00A20ACF">
            <w:pPr>
              <w:rPr>
                <w:rFonts w:asciiTheme="majorHAnsi" w:hAnsiTheme="majorHAnsi" w:cstheme="majorHAnsi"/>
              </w:rPr>
            </w:pPr>
          </w:p>
        </w:tc>
        <w:tc>
          <w:tcPr>
            <w:tcW w:w="737" w:type="dxa"/>
          </w:tcPr>
          <w:p w:rsidR="00B453B6" w:rsidRPr="00D37F54" w:rsidRDefault="00B453B6" w:rsidP="00A20ACF">
            <w:pPr>
              <w:rPr>
                <w:rFonts w:asciiTheme="majorHAnsi" w:hAnsiTheme="majorHAnsi" w:cstheme="majorHAnsi"/>
              </w:rPr>
            </w:pPr>
          </w:p>
        </w:tc>
      </w:tr>
    </w:tbl>
    <w:tbl>
      <w:tblPr>
        <w:tblStyle w:val="12"/>
        <w:tblW w:w="10206" w:type="dxa"/>
        <w:tblInd w:w="-459" w:type="dxa"/>
        <w:tblLayout w:type="fixed"/>
        <w:tblLook w:val="04A0"/>
      </w:tblPr>
      <w:tblGrid>
        <w:gridCol w:w="567"/>
        <w:gridCol w:w="3969"/>
        <w:gridCol w:w="4962"/>
        <w:gridCol w:w="708"/>
      </w:tblGrid>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b/>
                <w:sz w:val="24"/>
                <w:szCs w:val="24"/>
              </w:rPr>
            </w:pPr>
            <w:r w:rsidRPr="00D37F54">
              <w:rPr>
                <w:b/>
                <w:sz w:val="24"/>
                <w:szCs w:val="24"/>
              </w:rPr>
              <w:t>1</w:t>
            </w:r>
          </w:p>
        </w:tc>
        <w:tc>
          <w:tcPr>
            <w:tcW w:w="3969" w:type="dxa"/>
            <w:tcBorders>
              <w:top w:val="single" w:sz="4" w:space="0" w:color="auto"/>
              <w:left w:val="single" w:sz="4" w:space="0" w:color="auto"/>
              <w:bottom w:val="single" w:sz="4" w:space="0" w:color="auto"/>
              <w:right w:val="single" w:sz="4" w:space="0" w:color="auto"/>
            </w:tcBorders>
            <w:hideMark/>
          </w:tcPr>
          <w:p w:rsidR="00843A67" w:rsidRPr="00D37F54" w:rsidRDefault="002C6E24">
            <w:pPr>
              <w:tabs>
                <w:tab w:val="left" w:pos="612"/>
              </w:tabs>
              <w:rPr>
                <w:sz w:val="24"/>
                <w:szCs w:val="24"/>
              </w:rPr>
            </w:pPr>
            <w:r w:rsidRPr="00D37F54">
              <w:rPr>
                <w:sz w:val="24"/>
                <w:szCs w:val="24"/>
                <w:lang w:val="en-US"/>
              </w:rPr>
              <w:t>Neimplicarea în practici frauduloase si de corupere</w:t>
            </w:r>
          </w:p>
        </w:tc>
        <w:tc>
          <w:tcPr>
            <w:tcW w:w="4962" w:type="dxa"/>
            <w:tcBorders>
              <w:top w:val="single" w:sz="4" w:space="0" w:color="auto"/>
              <w:left w:val="single" w:sz="4" w:space="0" w:color="auto"/>
              <w:bottom w:val="single" w:sz="4" w:space="0" w:color="auto"/>
              <w:right w:val="single" w:sz="4" w:space="0" w:color="auto"/>
            </w:tcBorders>
            <w:hideMark/>
          </w:tcPr>
          <w:p w:rsidR="00843A67" w:rsidRPr="00D37F54" w:rsidRDefault="002C6E24">
            <w:pPr>
              <w:tabs>
                <w:tab w:val="left" w:pos="612"/>
              </w:tabs>
              <w:rPr>
                <w:sz w:val="24"/>
                <w:szCs w:val="24"/>
              </w:rPr>
            </w:pPr>
            <w:r w:rsidRPr="00D37F54">
              <w:rPr>
                <w:sz w:val="24"/>
                <w:szCs w:val="24"/>
                <w:lang w:val="en-US"/>
              </w:rPr>
              <w:t>Declaratie pe proprie răspundere conform Formularului (se va indica)</w:t>
            </w:r>
          </w:p>
        </w:tc>
        <w:tc>
          <w:tcPr>
            <w:tcW w:w="708"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sz w:val="24"/>
                <w:szCs w:val="24"/>
              </w:rPr>
            </w:pPr>
            <w:r w:rsidRPr="00D37F54">
              <w:rPr>
                <w:sz w:val="24"/>
                <w:szCs w:val="24"/>
              </w:rPr>
              <w:t xml:space="preserve">Da </w:t>
            </w:r>
          </w:p>
        </w:tc>
      </w:tr>
      <w:tr w:rsidR="00D37F54" w:rsidRPr="00D37F54" w:rsidTr="005455BB">
        <w:trPr>
          <w:trHeight w:val="1414"/>
        </w:trPr>
        <w:tc>
          <w:tcPr>
            <w:tcW w:w="567"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b/>
                <w:sz w:val="24"/>
                <w:szCs w:val="24"/>
              </w:rPr>
            </w:pPr>
            <w:r w:rsidRPr="00D37F54">
              <w:rPr>
                <w:b/>
                <w:sz w:val="24"/>
                <w:szCs w:val="24"/>
              </w:rPr>
              <w:t>2</w:t>
            </w:r>
          </w:p>
        </w:tc>
        <w:tc>
          <w:tcPr>
            <w:tcW w:w="3969" w:type="dxa"/>
            <w:tcBorders>
              <w:top w:val="single" w:sz="4" w:space="0" w:color="auto"/>
              <w:left w:val="single" w:sz="4" w:space="0" w:color="auto"/>
              <w:bottom w:val="single" w:sz="4" w:space="0" w:color="auto"/>
              <w:right w:val="single" w:sz="4" w:space="0" w:color="auto"/>
            </w:tcBorders>
            <w:hideMark/>
          </w:tcPr>
          <w:p w:rsidR="00843A67" w:rsidRPr="00D37F54" w:rsidRDefault="002C6E24">
            <w:pPr>
              <w:tabs>
                <w:tab w:val="left" w:pos="612"/>
              </w:tabs>
              <w:rPr>
                <w:sz w:val="24"/>
                <w:szCs w:val="24"/>
              </w:rPr>
            </w:pPr>
            <w:r w:rsidRPr="00D37F54">
              <w:rPr>
                <w:sz w:val="24"/>
                <w:szCs w:val="24"/>
                <w:lang w:val="en-US"/>
              </w:rPr>
              <w:t>Dovada</w:t>
            </w:r>
            <w:r w:rsidR="00785504" w:rsidRPr="00D37F54">
              <w:rPr>
                <w:sz w:val="24"/>
                <w:szCs w:val="24"/>
                <w:lang w:val="en-US"/>
              </w:rPr>
              <w:t xml:space="preserve"> </w:t>
            </w:r>
            <w:r w:rsidRPr="00D37F54">
              <w:rPr>
                <w:sz w:val="24"/>
                <w:szCs w:val="24"/>
                <w:lang w:val="en-US"/>
              </w:rPr>
              <w:t>înregistrării</w:t>
            </w:r>
            <w:r w:rsidR="00785504" w:rsidRPr="00D37F54">
              <w:rPr>
                <w:sz w:val="24"/>
                <w:szCs w:val="24"/>
                <w:lang w:val="en-US"/>
              </w:rPr>
              <w:t xml:space="preserve"> </w:t>
            </w:r>
            <w:r w:rsidRPr="00D37F54">
              <w:rPr>
                <w:sz w:val="24"/>
                <w:szCs w:val="24"/>
                <w:lang w:val="en-US"/>
              </w:rPr>
              <w:t>persoanei</w:t>
            </w:r>
            <w:r w:rsidR="00785504" w:rsidRPr="00D37F54">
              <w:rPr>
                <w:sz w:val="24"/>
                <w:szCs w:val="24"/>
                <w:lang w:val="en-US"/>
              </w:rPr>
              <w:t xml:space="preserve"> </w:t>
            </w:r>
            <w:r w:rsidRPr="00D37F54">
              <w:rPr>
                <w:sz w:val="24"/>
                <w:szCs w:val="24"/>
                <w:lang w:val="en-US"/>
              </w:rPr>
              <w:t>juridice, înconformitate cu prevederile</w:t>
            </w:r>
            <w:r w:rsidR="00785504" w:rsidRPr="00D37F54">
              <w:rPr>
                <w:sz w:val="24"/>
                <w:szCs w:val="24"/>
                <w:lang w:val="en-US"/>
              </w:rPr>
              <w:t xml:space="preserve"> </w:t>
            </w:r>
            <w:r w:rsidRPr="00D37F54">
              <w:rPr>
                <w:sz w:val="24"/>
                <w:szCs w:val="24"/>
                <w:lang w:val="en-US"/>
              </w:rPr>
              <w:t>legale din ţara</w:t>
            </w:r>
            <w:r w:rsidR="00785504" w:rsidRPr="00D37F54">
              <w:rPr>
                <w:sz w:val="24"/>
                <w:szCs w:val="24"/>
                <w:lang w:val="en-US"/>
              </w:rPr>
              <w:t xml:space="preserve"> </w:t>
            </w:r>
            <w:r w:rsidRPr="00D37F54">
              <w:rPr>
                <w:sz w:val="24"/>
                <w:szCs w:val="24"/>
                <w:lang w:val="en-US"/>
              </w:rPr>
              <w:t>în care ofertantul</w:t>
            </w:r>
            <w:r w:rsidR="00785504" w:rsidRPr="00D37F54">
              <w:rPr>
                <w:sz w:val="24"/>
                <w:szCs w:val="24"/>
                <w:lang w:val="en-US"/>
              </w:rPr>
              <w:t xml:space="preserve"> </w:t>
            </w:r>
            <w:r w:rsidRPr="00D37F54">
              <w:rPr>
                <w:sz w:val="24"/>
                <w:szCs w:val="24"/>
                <w:lang w:val="en-US"/>
              </w:rPr>
              <w:t>este</w:t>
            </w:r>
            <w:r w:rsidR="00785504" w:rsidRPr="00D37F54">
              <w:rPr>
                <w:sz w:val="24"/>
                <w:szCs w:val="24"/>
                <w:lang w:val="en-US"/>
              </w:rPr>
              <w:t xml:space="preserve"> </w:t>
            </w:r>
            <w:r w:rsidRPr="00D37F54">
              <w:rPr>
                <w:sz w:val="24"/>
                <w:szCs w:val="24"/>
                <w:lang w:val="en-US"/>
              </w:rPr>
              <w:t>stabilit</w:t>
            </w:r>
          </w:p>
        </w:tc>
        <w:tc>
          <w:tcPr>
            <w:tcW w:w="4962" w:type="dxa"/>
            <w:tcBorders>
              <w:top w:val="single" w:sz="4" w:space="0" w:color="auto"/>
              <w:left w:val="single" w:sz="4" w:space="0" w:color="auto"/>
              <w:bottom w:val="single" w:sz="4" w:space="0" w:color="auto"/>
              <w:right w:val="single" w:sz="4" w:space="0" w:color="auto"/>
            </w:tcBorders>
            <w:hideMark/>
          </w:tcPr>
          <w:p w:rsidR="00843A67" w:rsidRPr="00D37F54" w:rsidRDefault="00785504">
            <w:pPr>
              <w:tabs>
                <w:tab w:val="left" w:pos="612"/>
              </w:tabs>
              <w:rPr>
                <w:sz w:val="24"/>
                <w:szCs w:val="24"/>
                <w:lang w:val="en-US"/>
              </w:rPr>
            </w:pPr>
            <w:r w:rsidRPr="00D37F54">
              <w:rPr>
                <w:sz w:val="24"/>
                <w:szCs w:val="24"/>
                <w:lang w:val="en-US"/>
              </w:rPr>
              <w:t>Certificat/decizie de înregistrare a întreprinderii/extras din Registrul de Stat al persoanelor juridice - copie, confirmată prin aplicarea semnăturii şi ştampilei ofertantului</w:t>
            </w:r>
          </w:p>
          <w:p w:rsidR="00785504" w:rsidRPr="00D37F54" w:rsidRDefault="00785504">
            <w:pPr>
              <w:tabs>
                <w:tab w:val="left" w:pos="612"/>
              </w:tabs>
              <w:rPr>
                <w:sz w:val="24"/>
                <w:szCs w:val="24"/>
              </w:rPr>
            </w:pPr>
            <w:r w:rsidRPr="00D37F54">
              <w:rPr>
                <w:sz w:val="24"/>
                <w:szCs w:val="24"/>
                <w:lang w:val="en-US"/>
              </w:rPr>
              <w:t>Operatorul economic nerezident va prezenta documente din ţara de origine care dovedesc forma de înregistrare/atestare or iapartenenţa din punct de vedere profesional</w:t>
            </w:r>
          </w:p>
        </w:tc>
        <w:tc>
          <w:tcPr>
            <w:tcW w:w="708"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sz w:val="24"/>
                <w:szCs w:val="24"/>
              </w:rPr>
            </w:pPr>
            <w:r w:rsidRPr="00D37F54">
              <w:rPr>
                <w:sz w:val="24"/>
                <w:szCs w:val="24"/>
              </w:rPr>
              <w:t>Da</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b/>
                <w:sz w:val="24"/>
                <w:szCs w:val="24"/>
              </w:rPr>
            </w:pPr>
            <w:r w:rsidRPr="00D37F54">
              <w:rPr>
                <w:b/>
                <w:sz w:val="24"/>
                <w:szCs w:val="24"/>
              </w:rPr>
              <w:t>3</w:t>
            </w:r>
          </w:p>
        </w:tc>
        <w:tc>
          <w:tcPr>
            <w:tcW w:w="3969" w:type="dxa"/>
            <w:tcBorders>
              <w:top w:val="single" w:sz="4" w:space="0" w:color="auto"/>
              <w:left w:val="single" w:sz="4" w:space="0" w:color="auto"/>
              <w:bottom w:val="single" w:sz="4" w:space="0" w:color="auto"/>
              <w:right w:val="single" w:sz="4" w:space="0" w:color="auto"/>
            </w:tcBorders>
            <w:hideMark/>
          </w:tcPr>
          <w:p w:rsidR="00843A67" w:rsidRPr="00D37F54" w:rsidRDefault="00785504">
            <w:pPr>
              <w:tabs>
                <w:tab w:val="left" w:pos="612"/>
              </w:tabs>
              <w:rPr>
                <w:sz w:val="24"/>
                <w:szCs w:val="24"/>
              </w:rPr>
            </w:pPr>
            <w:r w:rsidRPr="00D37F54">
              <w:rPr>
                <w:sz w:val="24"/>
                <w:szCs w:val="24"/>
                <w:lang w:val="en-US"/>
              </w:rPr>
              <w:t>Actul care atestă</w:t>
            </w:r>
            <w:r w:rsidR="00D37F54" w:rsidRPr="00D37F54">
              <w:rPr>
                <w:sz w:val="24"/>
                <w:szCs w:val="24"/>
                <w:lang w:val="en-US"/>
              </w:rPr>
              <w:t xml:space="preserve"> </w:t>
            </w:r>
            <w:r w:rsidRPr="00D37F54">
              <w:rPr>
                <w:sz w:val="24"/>
                <w:szCs w:val="24"/>
                <w:lang w:val="en-US"/>
              </w:rPr>
              <w:t>dreptul de a livra</w:t>
            </w:r>
            <w:r w:rsidR="00D37F54" w:rsidRPr="00D37F54">
              <w:rPr>
                <w:sz w:val="24"/>
                <w:szCs w:val="24"/>
                <w:lang w:val="en-US"/>
              </w:rPr>
              <w:t xml:space="preserve"> </w:t>
            </w:r>
            <w:r w:rsidRPr="00D37F54">
              <w:rPr>
                <w:sz w:val="24"/>
                <w:szCs w:val="24"/>
                <w:lang w:val="en-US"/>
              </w:rPr>
              <w:t>bunuri/lucrări/servicii</w:t>
            </w:r>
          </w:p>
        </w:tc>
        <w:tc>
          <w:tcPr>
            <w:tcW w:w="4962" w:type="dxa"/>
            <w:tcBorders>
              <w:top w:val="single" w:sz="4" w:space="0" w:color="auto"/>
              <w:left w:val="single" w:sz="4" w:space="0" w:color="auto"/>
              <w:bottom w:val="single" w:sz="4" w:space="0" w:color="auto"/>
              <w:right w:val="single" w:sz="4" w:space="0" w:color="auto"/>
            </w:tcBorders>
            <w:hideMark/>
          </w:tcPr>
          <w:p w:rsidR="00843A67" w:rsidRPr="00D37F54" w:rsidRDefault="00785504">
            <w:pPr>
              <w:tabs>
                <w:tab w:val="left" w:pos="612"/>
              </w:tabs>
              <w:rPr>
                <w:sz w:val="24"/>
                <w:szCs w:val="24"/>
              </w:rPr>
            </w:pPr>
            <w:r w:rsidRPr="00D37F54">
              <w:rPr>
                <w:sz w:val="24"/>
                <w:szCs w:val="24"/>
              </w:rPr>
              <w:t>Copie. Confirmata prin aplicarea semnaturii si stampilei participantului.</w:t>
            </w:r>
          </w:p>
        </w:tc>
        <w:tc>
          <w:tcPr>
            <w:tcW w:w="708"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sz w:val="24"/>
                <w:szCs w:val="24"/>
              </w:rPr>
            </w:pPr>
            <w:r w:rsidRPr="00D37F54">
              <w:rPr>
                <w:sz w:val="24"/>
                <w:szCs w:val="24"/>
              </w:rPr>
              <w:t>Da</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b/>
                <w:sz w:val="24"/>
                <w:szCs w:val="24"/>
              </w:rPr>
            </w:pPr>
            <w:r w:rsidRPr="00D37F54">
              <w:rPr>
                <w:b/>
                <w:sz w:val="24"/>
                <w:szCs w:val="24"/>
              </w:rPr>
              <w:t>4</w:t>
            </w:r>
          </w:p>
        </w:tc>
        <w:tc>
          <w:tcPr>
            <w:tcW w:w="3969" w:type="dxa"/>
            <w:tcBorders>
              <w:top w:val="single" w:sz="4" w:space="0" w:color="auto"/>
              <w:left w:val="single" w:sz="4" w:space="0" w:color="auto"/>
              <w:bottom w:val="single" w:sz="4" w:space="0" w:color="auto"/>
              <w:right w:val="single" w:sz="4" w:space="0" w:color="auto"/>
            </w:tcBorders>
            <w:hideMark/>
          </w:tcPr>
          <w:p w:rsidR="00843A67" w:rsidRPr="00D37F54" w:rsidRDefault="00785504">
            <w:pPr>
              <w:tabs>
                <w:tab w:val="left" w:pos="612"/>
              </w:tabs>
              <w:rPr>
                <w:sz w:val="24"/>
                <w:szCs w:val="24"/>
              </w:rPr>
            </w:pPr>
            <w:r w:rsidRPr="00D37F54">
              <w:rPr>
                <w:sz w:val="24"/>
                <w:szCs w:val="24"/>
                <w:lang w:val="en-US"/>
              </w:rPr>
              <w:t>Demonstrarea</w:t>
            </w:r>
            <w:r w:rsidR="00D37F54" w:rsidRPr="00D37F54">
              <w:rPr>
                <w:sz w:val="24"/>
                <w:szCs w:val="24"/>
                <w:lang w:val="en-US"/>
              </w:rPr>
              <w:t xml:space="preserve"> </w:t>
            </w:r>
            <w:r w:rsidRPr="00D37F54">
              <w:rPr>
                <w:sz w:val="24"/>
                <w:szCs w:val="24"/>
                <w:lang w:val="en-US"/>
              </w:rPr>
              <w:t>experientei</w:t>
            </w:r>
            <w:r w:rsidR="00D37F54" w:rsidRPr="00D37F54">
              <w:rPr>
                <w:sz w:val="24"/>
                <w:szCs w:val="24"/>
                <w:lang w:val="en-US"/>
              </w:rPr>
              <w:t xml:space="preserve"> </w:t>
            </w:r>
            <w:r w:rsidRPr="00D37F54">
              <w:rPr>
                <w:sz w:val="24"/>
                <w:szCs w:val="24"/>
                <w:lang w:val="en-US"/>
              </w:rPr>
              <w:t>operatorului economic în</w:t>
            </w:r>
            <w:r w:rsidR="00D37F54" w:rsidRPr="00D37F54">
              <w:rPr>
                <w:sz w:val="24"/>
                <w:szCs w:val="24"/>
                <w:lang w:val="en-US"/>
              </w:rPr>
              <w:t xml:space="preserve"> </w:t>
            </w:r>
            <w:r w:rsidRPr="00D37F54">
              <w:rPr>
                <w:sz w:val="24"/>
                <w:szCs w:val="24"/>
                <w:lang w:val="en-US"/>
              </w:rPr>
              <w:t>domeniul de activitatea</w:t>
            </w:r>
            <w:r w:rsidR="00D37F54" w:rsidRPr="00D37F54">
              <w:rPr>
                <w:sz w:val="24"/>
                <w:szCs w:val="24"/>
                <w:lang w:val="en-US"/>
              </w:rPr>
              <w:t xml:space="preserve"> </w:t>
            </w:r>
            <w:r w:rsidRPr="00D37F54">
              <w:rPr>
                <w:sz w:val="24"/>
                <w:szCs w:val="24"/>
                <w:lang w:val="en-US"/>
              </w:rPr>
              <w:t>ferent</w:t>
            </w:r>
            <w:r w:rsidR="00D37F54" w:rsidRPr="00D37F54">
              <w:rPr>
                <w:sz w:val="24"/>
                <w:szCs w:val="24"/>
                <w:lang w:val="en-US"/>
              </w:rPr>
              <w:t xml:space="preserve"> </w:t>
            </w:r>
            <w:r w:rsidRPr="00D37F54">
              <w:rPr>
                <w:sz w:val="24"/>
                <w:szCs w:val="24"/>
                <w:lang w:val="en-US"/>
              </w:rPr>
              <w:t>obiectulu</w:t>
            </w:r>
            <w:r w:rsidR="00D37F54" w:rsidRPr="00D37F54">
              <w:rPr>
                <w:sz w:val="24"/>
                <w:szCs w:val="24"/>
                <w:lang w:val="en-US"/>
              </w:rPr>
              <w:t xml:space="preserve"> </w:t>
            </w:r>
            <w:r w:rsidRPr="00D37F54">
              <w:rPr>
                <w:sz w:val="24"/>
                <w:szCs w:val="24"/>
                <w:lang w:val="en-US"/>
              </w:rPr>
              <w:t>icontractului</w:t>
            </w:r>
            <w:r w:rsidR="00D37F54" w:rsidRPr="00D37F54">
              <w:rPr>
                <w:sz w:val="24"/>
                <w:szCs w:val="24"/>
                <w:lang w:val="en-US"/>
              </w:rPr>
              <w:t xml:space="preserve"> </w:t>
            </w:r>
            <w:r w:rsidRPr="00D37F54">
              <w:rPr>
                <w:sz w:val="24"/>
                <w:szCs w:val="24"/>
                <w:lang w:val="en-US"/>
              </w:rPr>
              <w:t>ce</w:t>
            </w:r>
            <w:r w:rsidR="00D37F54" w:rsidRPr="00D37F54">
              <w:rPr>
                <w:sz w:val="24"/>
                <w:szCs w:val="24"/>
                <w:lang w:val="en-US"/>
              </w:rPr>
              <w:t xml:space="preserve"> </w:t>
            </w:r>
            <w:r w:rsidRPr="00D37F54">
              <w:rPr>
                <w:sz w:val="24"/>
                <w:szCs w:val="24"/>
                <w:lang w:val="en-US"/>
              </w:rPr>
              <w:t>urmează a fi atribuit</w:t>
            </w:r>
          </w:p>
        </w:tc>
        <w:tc>
          <w:tcPr>
            <w:tcW w:w="4962" w:type="dxa"/>
            <w:tcBorders>
              <w:top w:val="single" w:sz="4" w:space="0" w:color="auto"/>
              <w:left w:val="single" w:sz="4" w:space="0" w:color="auto"/>
              <w:bottom w:val="single" w:sz="4" w:space="0" w:color="auto"/>
              <w:right w:val="single" w:sz="4" w:space="0" w:color="auto"/>
            </w:tcBorders>
            <w:hideMark/>
          </w:tcPr>
          <w:p w:rsidR="00843A67" w:rsidRPr="00D37F54" w:rsidRDefault="00785504">
            <w:pPr>
              <w:tabs>
                <w:tab w:val="left" w:pos="612"/>
              </w:tabs>
              <w:rPr>
                <w:sz w:val="24"/>
                <w:szCs w:val="24"/>
                <w:lang w:val="en-US"/>
              </w:rPr>
            </w:pPr>
            <w:r w:rsidRPr="00D37F54">
              <w:rPr>
                <w:sz w:val="24"/>
                <w:szCs w:val="24"/>
                <w:lang w:val="en-US"/>
              </w:rPr>
              <w:t>Declaratie</w:t>
            </w:r>
            <w:r w:rsidR="00D37F54" w:rsidRPr="00D37F54">
              <w:rPr>
                <w:sz w:val="24"/>
                <w:szCs w:val="24"/>
                <w:lang w:val="en-US"/>
              </w:rPr>
              <w:t xml:space="preserve"> </w:t>
            </w:r>
            <w:r w:rsidRPr="00D37F54">
              <w:rPr>
                <w:sz w:val="24"/>
                <w:szCs w:val="24"/>
                <w:lang w:val="en-US"/>
              </w:rPr>
              <w:t>privind</w:t>
            </w:r>
            <w:r w:rsidR="00D37F54" w:rsidRPr="00D37F54">
              <w:rPr>
                <w:sz w:val="24"/>
                <w:szCs w:val="24"/>
                <w:lang w:val="en-US"/>
              </w:rPr>
              <w:t xml:space="preserve"> </w:t>
            </w:r>
            <w:r w:rsidRPr="00D37F54">
              <w:rPr>
                <w:sz w:val="24"/>
                <w:szCs w:val="24"/>
                <w:lang w:val="en-US"/>
              </w:rPr>
              <w:t>experien</w:t>
            </w:r>
            <w:r w:rsidRPr="00D37F54">
              <w:rPr>
                <w:rFonts w:ascii="Cambria Math" w:hAnsi="Cambria Math" w:cs="Cambria Math"/>
                <w:sz w:val="24"/>
                <w:szCs w:val="24"/>
                <w:lang w:val="en-US"/>
              </w:rPr>
              <w:t>ț</w:t>
            </w:r>
            <w:r w:rsidRPr="00D37F54">
              <w:rPr>
                <w:sz w:val="24"/>
                <w:szCs w:val="24"/>
                <w:lang w:val="en-US"/>
              </w:rPr>
              <w:t>a</w:t>
            </w:r>
            <w:r w:rsidR="00D37F54" w:rsidRPr="00D37F54">
              <w:rPr>
                <w:sz w:val="24"/>
                <w:szCs w:val="24"/>
                <w:lang w:val="en-US"/>
              </w:rPr>
              <w:t xml:space="preserve"> </w:t>
            </w:r>
            <w:r w:rsidRPr="00D37F54">
              <w:rPr>
                <w:sz w:val="24"/>
                <w:szCs w:val="24"/>
                <w:lang w:val="en-US"/>
              </w:rPr>
              <w:t>similară conform Formularului (se va indica)</w:t>
            </w:r>
          </w:p>
          <w:p w:rsidR="00D37F54" w:rsidRPr="00D37F54" w:rsidRDefault="00D37F54">
            <w:pPr>
              <w:tabs>
                <w:tab w:val="left" w:pos="612"/>
              </w:tabs>
              <w:rPr>
                <w:sz w:val="24"/>
                <w:szCs w:val="24"/>
                <w:lang w:val="en-US"/>
              </w:rPr>
            </w:pPr>
            <w:r w:rsidRPr="00D37F54">
              <w:rPr>
                <w:sz w:val="24"/>
                <w:szCs w:val="24"/>
                <w:lang w:val="en-US"/>
              </w:rPr>
              <w:t>Sau Declara</w:t>
            </w:r>
            <w:r w:rsidRPr="00D37F54">
              <w:rPr>
                <w:rFonts w:ascii="Cambria Math" w:hAnsi="Cambria Math" w:cs="Cambria Math"/>
                <w:sz w:val="24"/>
                <w:szCs w:val="24"/>
                <w:lang w:val="en-US"/>
              </w:rPr>
              <w:t>ț</w:t>
            </w:r>
            <w:r w:rsidRPr="00D37F54">
              <w:rPr>
                <w:sz w:val="24"/>
                <w:szCs w:val="24"/>
                <w:lang w:val="en-US"/>
              </w:rPr>
              <w:t>ie privind lista principalelor lucrări executate în ultimul an de activitate conform</w:t>
            </w:r>
          </w:p>
          <w:p w:rsidR="00D37F54" w:rsidRPr="00D37F54" w:rsidRDefault="00D37F54">
            <w:pPr>
              <w:tabs>
                <w:tab w:val="left" w:pos="612"/>
              </w:tabs>
              <w:rPr>
                <w:sz w:val="24"/>
                <w:szCs w:val="24"/>
                <w:lang w:val="en-US"/>
              </w:rPr>
            </w:pPr>
            <w:r w:rsidRPr="00D37F54">
              <w:rPr>
                <w:sz w:val="24"/>
                <w:szCs w:val="24"/>
                <w:lang w:val="en-US"/>
              </w:rPr>
              <w:t>Formularului (se va indica)</w:t>
            </w:r>
          </w:p>
          <w:p w:rsidR="00785504" w:rsidRPr="00D37F54" w:rsidRDefault="00785504">
            <w:pPr>
              <w:tabs>
                <w:tab w:val="left" w:pos="612"/>
              </w:tabs>
              <w:rPr>
                <w:sz w:val="24"/>
                <w:szCs w:val="24"/>
                <w:lang w:val="en-US"/>
              </w:rPr>
            </w:pPr>
          </w:p>
          <w:p w:rsidR="00785504" w:rsidRPr="00D37F54" w:rsidRDefault="00785504">
            <w:pPr>
              <w:tabs>
                <w:tab w:val="left" w:pos="612"/>
              </w:tabs>
              <w:rPr>
                <w:sz w:val="24"/>
                <w:szCs w:val="24"/>
                <w:lang w:val="en-US"/>
              </w:rPr>
            </w:pPr>
          </w:p>
          <w:p w:rsidR="00785504" w:rsidRPr="00D37F54" w:rsidRDefault="00785504">
            <w:pPr>
              <w:tabs>
                <w:tab w:val="left" w:pos="612"/>
              </w:tabs>
              <w:rPr>
                <w:sz w:val="24"/>
                <w:szCs w:val="24"/>
                <w:lang w:val="en-US"/>
              </w:rPr>
            </w:pPr>
          </w:p>
          <w:p w:rsidR="00785504" w:rsidRPr="00D37F54" w:rsidRDefault="00785504">
            <w:pPr>
              <w:tabs>
                <w:tab w:val="left" w:pos="612"/>
              </w:tabs>
              <w:rPr>
                <w:sz w:val="24"/>
                <w:szCs w:val="24"/>
                <w:lang w:val="en-US"/>
              </w:rPr>
            </w:pPr>
          </w:p>
          <w:p w:rsidR="00785504" w:rsidRPr="00D37F54" w:rsidRDefault="00785504">
            <w:pPr>
              <w:tabs>
                <w:tab w:val="left" w:pos="612"/>
              </w:tabs>
              <w:rPr>
                <w:sz w:val="24"/>
                <w:szCs w:val="24"/>
                <w:lang w:val="en-US"/>
              </w:rPr>
            </w:pPr>
          </w:p>
          <w:p w:rsidR="00785504" w:rsidRPr="00D37F54" w:rsidRDefault="00785504">
            <w:pPr>
              <w:tabs>
                <w:tab w:val="left" w:pos="612"/>
              </w:tabs>
              <w:rPr>
                <w:sz w:val="24"/>
                <w:szCs w:val="24"/>
              </w:rPr>
            </w:pPr>
          </w:p>
        </w:tc>
        <w:tc>
          <w:tcPr>
            <w:tcW w:w="708"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sz w:val="24"/>
                <w:szCs w:val="24"/>
              </w:rPr>
            </w:pPr>
            <w:r w:rsidRPr="00D37F54">
              <w:rPr>
                <w:sz w:val="24"/>
                <w:szCs w:val="24"/>
              </w:rPr>
              <w:t>Da</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b/>
                <w:sz w:val="24"/>
                <w:szCs w:val="24"/>
              </w:rPr>
            </w:pPr>
            <w:r w:rsidRPr="00D37F54">
              <w:rPr>
                <w:b/>
                <w:sz w:val="24"/>
                <w:szCs w:val="24"/>
              </w:rPr>
              <w:t>5</w:t>
            </w:r>
          </w:p>
        </w:tc>
        <w:tc>
          <w:tcPr>
            <w:tcW w:w="3969" w:type="dxa"/>
            <w:tcBorders>
              <w:top w:val="single" w:sz="4" w:space="0" w:color="auto"/>
              <w:left w:val="single" w:sz="4" w:space="0" w:color="auto"/>
              <w:bottom w:val="single" w:sz="4" w:space="0" w:color="auto"/>
              <w:right w:val="single" w:sz="4" w:space="0" w:color="auto"/>
            </w:tcBorders>
            <w:hideMark/>
          </w:tcPr>
          <w:p w:rsidR="00843A67" w:rsidRPr="00D37F54" w:rsidRDefault="00D37F54">
            <w:pPr>
              <w:tabs>
                <w:tab w:val="left" w:pos="612"/>
              </w:tabs>
              <w:rPr>
                <w:sz w:val="24"/>
                <w:szCs w:val="24"/>
              </w:rPr>
            </w:pPr>
            <w:r w:rsidRPr="00D37F54">
              <w:rPr>
                <w:sz w:val="24"/>
                <w:szCs w:val="24"/>
              </w:rPr>
              <w:t>Oferta</w:t>
            </w:r>
          </w:p>
        </w:tc>
        <w:tc>
          <w:tcPr>
            <w:tcW w:w="4962" w:type="dxa"/>
            <w:tcBorders>
              <w:top w:val="single" w:sz="4" w:space="0" w:color="auto"/>
              <w:left w:val="single" w:sz="4" w:space="0" w:color="auto"/>
              <w:bottom w:val="single" w:sz="4" w:space="0" w:color="auto"/>
              <w:right w:val="single" w:sz="4" w:space="0" w:color="auto"/>
            </w:tcBorders>
            <w:hideMark/>
          </w:tcPr>
          <w:p w:rsidR="00843A67" w:rsidRPr="00D37F54" w:rsidRDefault="00843A67" w:rsidP="00D37F54">
            <w:pPr>
              <w:tabs>
                <w:tab w:val="left" w:pos="612"/>
              </w:tabs>
              <w:rPr>
                <w:sz w:val="24"/>
                <w:szCs w:val="24"/>
              </w:rPr>
            </w:pPr>
            <w:r w:rsidRPr="00D37F54">
              <w:rPr>
                <w:sz w:val="24"/>
                <w:szCs w:val="24"/>
              </w:rPr>
              <w:t>Original</w:t>
            </w:r>
          </w:p>
          <w:p w:rsidR="00D37F54" w:rsidRPr="00D37F54" w:rsidRDefault="00D37F54" w:rsidP="00D37F54">
            <w:pPr>
              <w:tabs>
                <w:tab w:val="left" w:pos="612"/>
              </w:tabs>
              <w:rPr>
                <w:sz w:val="24"/>
                <w:szCs w:val="24"/>
              </w:rPr>
            </w:pPr>
          </w:p>
        </w:tc>
        <w:tc>
          <w:tcPr>
            <w:tcW w:w="708"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sz w:val="24"/>
                <w:szCs w:val="24"/>
              </w:rPr>
            </w:pPr>
            <w:r w:rsidRPr="00D37F54">
              <w:rPr>
                <w:sz w:val="24"/>
                <w:szCs w:val="24"/>
              </w:rPr>
              <w:t xml:space="preserve">Da </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b/>
                <w:sz w:val="24"/>
                <w:szCs w:val="24"/>
              </w:rPr>
            </w:pPr>
            <w:r w:rsidRPr="00D37F54">
              <w:rPr>
                <w:b/>
                <w:sz w:val="24"/>
                <w:szCs w:val="24"/>
              </w:rPr>
              <w:t>6</w:t>
            </w:r>
          </w:p>
        </w:tc>
        <w:tc>
          <w:tcPr>
            <w:tcW w:w="3969" w:type="dxa"/>
            <w:tcBorders>
              <w:top w:val="single" w:sz="4" w:space="0" w:color="auto"/>
              <w:left w:val="single" w:sz="4" w:space="0" w:color="auto"/>
              <w:bottom w:val="single" w:sz="4" w:space="0" w:color="auto"/>
              <w:right w:val="single" w:sz="4" w:space="0" w:color="auto"/>
            </w:tcBorders>
            <w:hideMark/>
          </w:tcPr>
          <w:p w:rsidR="00843A67" w:rsidRPr="00D37F54" w:rsidRDefault="00D37F54">
            <w:pPr>
              <w:tabs>
                <w:tab w:val="left" w:pos="612"/>
              </w:tabs>
              <w:rPr>
                <w:sz w:val="24"/>
                <w:szCs w:val="24"/>
              </w:rPr>
            </w:pPr>
            <w:r w:rsidRPr="00D37F54">
              <w:rPr>
                <w:sz w:val="24"/>
                <w:szCs w:val="24"/>
                <w:lang w:val="en-US"/>
              </w:rPr>
              <w:t>Demonstrarea accesului la personalul necesar pentru îndeplinirea corespunzătoare a obiectului contractului ce urmează a fi atribuit (personalul de specialitate care vaavea un rol esenţial în îndeplinirea acestuia)</w:t>
            </w:r>
          </w:p>
        </w:tc>
        <w:tc>
          <w:tcPr>
            <w:tcW w:w="4962" w:type="dxa"/>
            <w:tcBorders>
              <w:top w:val="single" w:sz="4" w:space="0" w:color="auto"/>
              <w:left w:val="single" w:sz="4" w:space="0" w:color="auto"/>
              <w:bottom w:val="single" w:sz="4" w:space="0" w:color="auto"/>
              <w:right w:val="single" w:sz="4" w:space="0" w:color="auto"/>
            </w:tcBorders>
            <w:hideMark/>
          </w:tcPr>
          <w:p w:rsidR="00843A67" w:rsidRPr="00D37F54" w:rsidRDefault="00D37F54">
            <w:pPr>
              <w:tabs>
                <w:tab w:val="left" w:pos="612"/>
              </w:tabs>
              <w:rPr>
                <w:sz w:val="24"/>
                <w:szCs w:val="24"/>
              </w:rPr>
            </w:pPr>
            <w:r w:rsidRPr="00D37F54">
              <w:rPr>
                <w:sz w:val="24"/>
                <w:szCs w:val="24"/>
                <w:lang w:val="en-US"/>
              </w:rPr>
              <w:t>Declaratie privind personalul de specialitate propus pentru implementareacontractului conform Formularul (se va indica)</w:t>
            </w:r>
          </w:p>
        </w:tc>
        <w:tc>
          <w:tcPr>
            <w:tcW w:w="708"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sz w:val="24"/>
                <w:szCs w:val="24"/>
              </w:rPr>
            </w:pPr>
            <w:r w:rsidRPr="00D37F54">
              <w:rPr>
                <w:sz w:val="24"/>
                <w:szCs w:val="24"/>
              </w:rPr>
              <w:t xml:space="preserve">Da </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b/>
                <w:sz w:val="24"/>
                <w:szCs w:val="24"/>
              </w:rPr>
            </w:pPr>
            <w:r w:rsidRPr="00D37F54">
              <w:rPr>
                <w:b/>
                <w:sz w:val="24"/>
                <w:szCs w:val="24"/>
              </w:rPr>
              <w:t>7</w:t>
            </w:r>
          </w:p>
        </w:tc>
        <w:tc>
          <w:tcPr>
            <w:tcW w:w="3969"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lang w:val="en-US"/>
              </w:rPr>
            </w:pPr>
            <w:r w:rsidRPr="00D37F54">
              <w:rPr>
                <w:sz w:val="24"/>
                <w:szCs w:val="24"/>
                <w:lang w:val="en-US"/>
              </w:rPr>
              <w:t>Minim ani de experientă specifică în livrarea bunurilor</w:t>
            </w:r>
          </w:p>
          <w:p w:rsidR="00843A67" w:rsidRPr="00D37F54" w:rsidRDefault="00D37F54" w:rsidP="00D37F54">
            <w:pPr>
              <w:tabs>
                <w:tab w:val="left" w:pos="612"/>
              </w:tabs>
              <w:rPr>
                <w:sz w:val="24"/>
                <w:szCs w:val="24"/>
                <w:lang w:val="en-US"/>
              </w:rPr>
            </w:pPr>
            <w:r w:rsidRPr="00D37F54">
              <w:rPr>
                <w:sz w:val="24"/>
                <w:szCs w:val="24"/>
                <w:lang w:val="en-US"/>
              </w:rPr>
              <w:t>şi/sau serviciilor similare</w:t>
            </w:r>
          </w:p>
        </w:tc>
        <w:tc>
          <w:tcPr>
            <w:tcW w:w="4962" w:type="dxa"/>
            <w:tcBorders>
              <w:top w:val="single" w:sz="4" w:space="0" w:color="auto"/>
              <w:left w:val="single" w:sz="4" w:space="0" w:color="auto"/>
              <w:bottom w:val="single" w:sz="4" w:space="0" w:color="auto"/>
              <w:right w:val="single" w:sz="4" w:space="0" w:color="auto"/>
            </w:tcBorders>
            <w:hideMark/>
          </w:tcPr>
          <w:p w:rsidR="00843A67" w:rsidRPr="00D37F54" w:rsidRDefault="00D37F54">
            <w:pPr>
              <w:tabs>
                <w:tab w:val="left" w:pos="612"/>
              </w:tabs>
              <w:rPr>
                <w:sz w:val="24"/>
                <w:szCs w:val="24"/>
              </w:rPr>
            </w:pPr>
            <w:r w:rsidRPr="00D37F54">
              <w:rPr>
                <w:sz w:val="24"/>
                <w:szCs w:val="24"/>
              </w:rPr>
              <w:t>Minim 3 ani maxim 5 ani</w:t>
            </w:r>
          </w:p>
        </w:tc>
        <w:tc>
          <w:tcPr>
            <w:tcW w:w="708"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sz w:val="24"/>
                <w:szCs w:val="24"/>
              </w:rPr>
            </w:pPr>
            <w:r w:rsidRPr="00D37F54">
              <w:rPr>
                <w:sz w:val="24"/>
                <w:szCs w:val="24"/>
              </w:rPr>
              <w:t xml:space="preserve">Da </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b/>
                <w:sz w:val="24"/>
                <w:szCs w:val="24"/>
              </w:rPr>
            </w:pPr>
            <w:r w:rsidRPr="00D37F54">
              <w:rPr>
                <w:b/>
                <w:sz w:val="24"/>
                <w:szCs w:val="24"/>
              </w:rPr>
              <w:t>8</w:t>
            </w:r>
          </w:p>
        </w:tc>
        <w:tc>
          <w:tcPr>
            <w:tcW w:w="3969" w:type="dxa"/>
            <w:tcBorders>
              <w:top w:val="single" w:sz="4" w:space="0" w:color="auto"/>
              <w:left w:val="single" w:sz="4" w:space="0" w:color="auto"/>
              <w:bottom w:val="single" w:sz="4" w:space="0" w:color="auto"/>
              <w:right w:val="single" w:sz="4" w:space="0" w:color="auto"/>
            </w:tcBorders>
            <w:hideMark/>
          </w:tcPr>
          <w:p w:rsidR="00843A67" w:rsidRPr="00D37F54" w:rsidRDefault="00D37F54">
            <w:pPr>
              <w:tabs>
                <w:tab w:val="left" w:pos="612"/>
              </w:tabs>
              <w:rPr>
                <w:sz w:val="24"/>
                <w:szCs w:val="24"/>
                <w:lang w:val="en-US"/>
              </w:rPr>
            </w:pPr>
            <w:r w:rsidRPr="00D37F54">
              <w:rPr>
                <w:sz w:val="24"/>
                <w:szCs w:val="24"/>
                <w:lang w:val="en-US"/>
              </w:rPr>
              <w:t>Avizul Inspectiei de Stat în Construc</w:t>
            </w:r>
            <w:r w:rsidRPr="00D37F54">
              <w:rPr>
                <w:rFonts w:ascii="Cambria Math" w:hAnsi="Cambria Math" w:cs="Cambria Math"/>
                <w:sz w:val="24"/>
                <w:szCs w:val="24"/>
                <w:lang w:val="en-US"/>
              </w:rPr>
              <w:t>ț</w:t>
            </w:r>
            <w:r w:rsidRPr="00D37F54">
              <w:rPr>
                <w:sz w:val="24"/>
                <w:szCs w:val="24"/>
                <w:lang w:val="en-US"/>
              </w:rPr>
              <w:t>ii</w:t>
            </w:r>
          </w:p>
        </w:tc>
        <w:tc>
          <w:tcPr>
            <w:tcW w:w="4962"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rPr>
            </w:pPr>
            <w:r w:rsidRPr="00D37F54">
              <w:rPr>
                <w:sz w:val="24"/>
                <w:szCs w:val="24"/>
              </w:rPr>
              <w:t>Copia. Confirmata prin aplicarea semnaturii si</w:t>
            </w:r>
          </w:p>
          <w:p w:rsidR="00843A67" w:rsidRPr="00D37F54" w:rsidRDefault="00D37F54" w:rsidP="00D37F54">
            <w:pPr>
              <w:tabs>
                <w:tab w:val="left" w:pos="612"/>
              </w:tabs>
              <w:rPr>
                <w:sz w:val="24"/>
                <w:szCs w:val="24"/>
              </w:rPr>
            </w:pPr>
            <w:r w:rsidRPr="00D37F54">
              <w:rPr>
                <w:sz w:val="24"/>
                <w:szCs w:val="24"/>
              </w:rPr>
              <w:t>stampilei participantului</w:t>
            </w:r>
          </w:p>
        </w:tc>
        <w:tc>
          <w:tcPr>
            <w:tcW w:w="708"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sz w:val="24"/>
                <w:szCs w:val="24"/>
              </w:rPr>
            </w:pPr>
            <w:r w:rsidRPr="00D37F54">
              <w:rPr>
                <w:sz w:val="24"/>
                <w:szCs w:val="24"/>
              </w:rPr>
              <w:t>Da</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b/>
                <w:sz w:val="24"/>
                <w:szCs w:val="24"/>
              </w:rPr>
            </w:pPr>
          </w:p>
        </w:tc>
        <w:tc>
          <w:tcPr>
            <w:tcW w:w="3969"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sz w:val="24"/>
                <w:szCs w:val="24"/>
                <w:lang w:val="en-US"/>
              </w:rPr>
            </w:pPr>
          </w:p>
        </w:tc>
        <w:tc>
          <w:tcPr>
            <w:tcW w:w="4962"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rPr>
            </w:pPr>
          </w:p>
        </w:tc>
        <w:tc>
          <w:tcPr>
            <w:tcW w:w="708"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sz w:val="24"/>
                <w:szCs w:val="24"/>
              </w:rPr>
            </w:pP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843A67" w:rsidRPr="00D37F54" w:rsidRDefault="00843A67">
            <w:pPr>
              <w:tabs>
                <w:tab w:val="left" w:pos="612"/>
              </w:tabs>
              <w:rPr>
                <w:b/>
                <w:sz w:val="24"/>
                <w:szCs w:val="24"/>
              </w:rPr>
            </w:pPr>
            <w:r w:rsidRPr="00D37F54">
              <w:rPr>
                <w:b/>
                <w:sz w:val="24"/>
                <w:szCs w:val="24"/>
              </w:rPr>
              <w:t>9</w:t>
            </w:r>
          </w:p>
        </w:tc>
        <w:tc>
          <w:tcPr>
            <w:tcW w:w="3969" w:type="dxa"/>
            <w:tcBorders>
              <w:top w:val="single" w:sz="4" w:space="0" w:color="auto"/>
              <w:left w:val="single" w:sz="4" w:space="0" w:color="auto"/>
              <w:bottom w:val="single" w:sz="4" w:space="0" w:color="auto"/>
              <w:right w:val="single" w:sz="4" w:space="0" w:color="auto"/>
            </w:tcBorders>
            <w:hideMark/>
          </w:tcPr>
          <w:p w:rsidR="00843A67" w:rsidRPr="00D37F54" w:rsidRDefault="00D37F54">
            <w:pPr>
              <w:tabs>
                <w:tab w:val="left" w:pos="612"/>
              </w:tabs>
              <w:rPr>
                <w:sz w:val="24"/>
                <w:szCs w:val="24"/>
              </w:rPr>
            </w:pPr>
            <w:r w:rsidRPr="00D37F54">
              <w:rPr>
                <w:sz w:val="24"/>
                <w:szCs w:val="24"/>
                <w:lang w:val="en-US"/>
              </w:rPr>
              <w:t>Devizele locale aferente</w:t>
            </w:r>
            <w:r w:rsidR="005455BB">
              <w:rPr>
                <w:sz w:val="24"/>
                <w:szCs w:val="24"/>
                <w:lang w:val="en-US"/>
              </w:rPr>
              <w:t xml:space="preserve"> </w:t>
            </w:r>
            <w:r w:rsidRPr="00D37F54">
              <w:rPr>
                <w:sz w:val="24"/>
                <w:szCs w:val="24"/>
                <w:lang w:val="en-US"/>
              </w:rPr>
              <w:t>ofertei</w:t>
            </w:r>
          </w:p>
        </w:tc>
        <w:tc>
          <w:tcPr>
            <w:tcW w:w="4962"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rPr>
            </w:pPr>
            <w:r w:rsidRPr="00D37F54">
              <w:rPr>
                <w:sz w:val="24"/>
                <w:szCs w:val="24"/>
              </w:rPr>
              <w:t>Formularele 3, 5, 7 cu specificatia parametrilor tehnici</w:t>
            </w:r>
          </w:p>
          <w:p w:rsidR="00D37F54" w:rsidRPr="00D37F54" w:rsidRDefault="00D37F54" w:rsidP="00D37F54">
            <w:pPr>
              <w:tabs>
                <w:tab w:val="left" w:pos="612"/>
              </w:tabs>
              <w:rPr>
                <w:sz w:val="24"/>
                <w:szCs w:val="24"/>
              </w:rPr>
            </w:pPr>
            <w:r w:rsidRPr="00D37F54">
              <w:rPr>
                <w:sz w:val="24"/>
                <w:szCs w:val="24"/>
              </w:rPr>
              <w:t>solicitati in caietul de sarcini.Original. Confirmata prin</w:t>
            </w:r>
          </w:p>
          <w:p w:rsidR="00843A67" w:rsidRPr="00D37F54" w:rsidRDefault="00D37F54" w:rsidP="00D37F54">
            <w:pPr>
              <w:tabs>
                <w:tab w:val="left" w:pos="612"/>
              </w:tabs>
              <w:rPr>
                <w:sz w:val="24"/>
                <w:szCs w:val="24"/>
              </w:rPr>
            </w:pPr>
            <w:r w:rsidRPr="00D37F54">
              <w:rPr>
                <w:sz w:val="24"/>
                <w:szCs w:val="24"/>
              </w:rPr>
              <w:t>aplicarea semnaturii si stampilei participantului.</w:t>
            </w:r>
          </w:p>
        </w:tc>
        <w:tc>
          <w:tcPr>
            <w:tcW w:w="708" w:type="dxa"/>
            <w:tcBorders>
              <w:top w:val="single" w:sz="4" w:space="0" w:color="auto"/>
              <w:left w:val="single" w:sz="4" w:space="0" w:color="auto"/>
              <w:bottom w:val="single" w:sz="4" w:space="0" w:color="auto"/>
              <w:right w:val="single" w:sz="4" w:space="0" w:color="auto"/>
            </w:tcBorders>
          </w:tcPr>
          <w:p w:rsidR="00843A67" w:rsidRPr="00D37F54" w:rsidRDefault="00D37F54">
            <w:pPr>
              <w:rPr>
                <w:sz w:val="24"/>
                <w:szCs w:val="24"/>
                <w:lang w:val="en-US"/>
              </w:rPr>
            </w:pPr>
            <w:r w:rsidRPr="00D37F54">
              <w:rPr>
                <w:sz w:val="24"/>
                <w:szCs w:val="24"/>
                <w:lang w:val="en-US"/>
              </w:rPr>
              <w:t>Da</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b/>
                <w:sz w:val="24"/>
                <w:szCs w:val="24"/>
              </w:rPr>
            </w:pPr>
            <w:r w:rsidRPr="00D37F54">
              <w:rPr>
                <w:b/>
                <w:sz w:val="24"/>
                <w:szCs w:val="24"/>
              </w:rPr>
              <w:t>10</w:t>
            </w:r>
          </w:p>
          <w:p w:rsidR="00D37F54" w:rsidRPr="00D37F54" w:rsidRDefault="00D37F54">
            <w:pPr>
              <w:tabs>
                <w:tab w:val="left" w:pos="612"/>
              </w:tabs>
              <w:rPr>
                <w:b/>
                <w:sz w:val="24"/>
                <w:szCs w:val="24"/>
              </w:rPr>
            </w:pPr>
          </w:p>
          <w:p w:rsidR="00D37F54" w:rsidRPr="00D37F54" w:rsidRDefault="00D37F54">
            <w:pPr>
              <w:tabs>
                <w:tab w:val="left" w:pos="612"/>
              </w:tabs>
              <w:rPr>
                <w:b/>
                <w:sz w:val="24"/>
                <w:szCs w:val="24"/>
              </w:rPr>
            </w:pPr>
          </w:p>
        </w:tc>
        <w:tc>
          <w:tcPr>
            <w:tcW w:w="3969"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sz w:val="24"/>
                <w:szCs w:val="24"/>
                <w:lang w:val="en-US"/>
              </w:rPr>
            </w:pPr>
            <w:r w:rsidRPr="00D37F54">
              <w:rPr>
                <w:sz w:val="24"/>
                <w:szCs w:val="24"/>
                <w:lang w:val="en-US"/>
              </w:rPr>
              <w:t>Certificatul de atestare tehnico-profesională a dirigintelui de santier</w:t>
            </w:r>
          </w:p>
        </w:tc>
        <w:tc>
          <w:tcPr>
            <w:tcW w:w="4962"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rPr>
            </w:pPr>
            <w:r w:rsidRPr="00D37F54">
              <w:rPr>
                <w:sz w:val="24"/>
                <w:szCs w:val="24"/>
              </w:rPr>
              <w:t>Copia – confirmată prin semnătura şi ştampila</w:t>
            </w:r>
          </w:p>
          <w:p w:rsidR="00D37F54" w:rsidRPr="00D37F54" w:rsidRDefault="00D37F54" w:rsidP="00D37F54">
            <w:pPr>
              <w:tabs>
                <w:tab w:val="left" w:pos="612"/>
              </w:tabs>
              <w:rPr>
                <w:sz w:val="24"/>
                <w:szCs w:val="24"/>
              </w:rPr>
            </w:pPr>
            <w:r w:rsidRPr="00D37F54">
              <w:rPr>
                <w:sz w:val="24"/>
                <w:szCs w:val="24"/>
              </w:rPr>
              <w:t>ofertantului</w:t>
            </w:r>
          </w:p>
        </w:tc>
        <w:tc>
          <w:tcPr>
            <w:tcW w:w="708" w:type="dxa"/>
            <w:tcBorders>
              <w:top w:val="single" w:sz="4" w:space="0" w:color="auto"/>
              <w:left w:val="single" w:sz="4" w:space="0" w:color="auto"/>
              <w:bottom w:val="single" w:sz="4" w:space="0" w:color="auto"/>
              <w:right w:val="single" w:sz="4" w:space="0" w:color="auto"/>
            </w:tcBorders>
          </w:tcPr>
          <w:p w:rsidR="00D37F54" w:rsidRPr="00D37F54" w:rsidRDefault="00D37F54">
            <w:pPr>
              <w:rPr>
                <w:sz w:val="24"/>
                <w:szCs w:val="24"/>
                <w:lang w:val="en-US"/>
              </w:rPr>
            </w:pPr>
            <w:r w:rsidRPr="00D37F54">
              <w:rPr>
                <w:sz w:val="24"/>
                <w:szCs w:val="24"/>
                <w:lang w:val="en-US"/>
              </w:rPr>
              <w:t>Da</w:t>
            </w:r>
          </w:p>
        </w:tc>
      </w:tr>
      <w:tr w:rsidR="00D37F54" w:rsidRPr="00D37F54" w:rsidTr="005455BB">
        <w:trPr>
          <w:trHeight w:val="840"/>
        </w:trPr>
        <w:tc>
          <w:tcPr>
            <w:tcW w:w="567"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b/>
                <w:sz w:val="24"/>
                <w:szCs w:val="24"/>
              </w:rPr>
            </w:pPr>
          </w:p>
          <w:p w:rsidR="00D37F54" w:rsidRPr="00D37F54" w:rsidRDefault="00D37F54">
            <w:pPr>
              <w:tabs>
                <w:tab w:val="left" w:pos="612"/>
              </w:tabs>
              <w:rPr>
                <w:b/>
                <w:sz w:val="24"/>
                <w:szCs w:val="24"/>
              </w:rPr>
            </w:pPr>
            <w:r w:rsidRPr="00D37F54">
              <w:rPr>
                <w:b/>
                <w:sz w:val="24"/>
                <w:szCs w:val="24"/>
              </w:rPr>
              <w:t>11</w:t>
            </w:r>
          </w:p>
          <w:p w:rsidR="00D37F54" w:rsidRPr="00D37F54" w:rsidRDefault="00D37F54">
            <w:pPr>
              <w:tabs>
                <w:tab w:val="left" w:pos="612"/>
              </w:tabs>
              <w:rPr>
                <w:b/>
                <w:sz w:val="24"/>
                <w:szCs w:val="24"/>
              </w:rPr>
            </w:pPr>
          </w:p>
        </w:tc>
        <w:tc>
          <w:tcPr>
            <w:tcW w:w="3969"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sz w:val="24"/>
                <w:szCs w:val="24"/>
                <w:lang w:val="en-US"/>
              </w:rPr>
            </w:pPr>
            <w:r w:rsidRPr="00D37F54">
              <w:rPr>
                <w:sz w:val="24"/>
                <w:szCs w:val="24"/>
                <w:lang w:val="en-US"/>
              </w:rPr>
              <w:t>Perioada de garantie a lucrarilor.</w:t>
            </w:r>
          </w:p>
        </w:tc>
        <w:tc>
          <w:tcPr>
            <w:tcW w:w="4962"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rPr>
            </w:pPr>
            <w:r w:rsidRPr="00D37F54">
              <w:rPr>
                <w:sz w:val="24"/>
                <w:szCs w:val="24"/>
              </w:rPr>
              <w:t>Min. 5ani Max. 10 ani</w:t>
            </w:r>
          </w:p>
        </w:tc>
        <w:tc>
          <w:tcPr>
            <w:tcW w:w="708" w:type="dxa"/>
            <w:tcBorders>
              <w:top w:val="single" w:sz="4" w:space="0" w:color="auto"/>
              <w:left w:val="single" w:sz="4" w:space="0" w:color="auto"/>
              <w:bottom w:val="single" w:sz="4" w:space="0" w:color="auto"/>
              <w:right w:val="single" w:sz="4" w:space="0" w:color="auto"/>
            </w:tcBorders>
          </w:tcPr>
          <w:p w:rsidR="00D37F54" w:rsidRPr="00D37F54" w:rsidRDefault="00D37F54">
            <w:pPr>
              <w:rPr>
                <w:sz w:val="24"/>
                <w:szCs w:val="24"/>
                <w:lang w:val="en-US"/>
              </w:rPr>
            </w:pPr>
            <w:r w:rsidRPr="00D37F54">
              <w:rPr>
                <w:sz w:val="24"/>
                <w:szCs w:val="24"/>
                <w:lang w:val="en-US"/>
              </w:rPr>
              <w:t>Da</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b/>
                <w:sz w:val="24"/>
                <w:szCs w:val="24"/>
              </w:rPr>
            </w:pPr>
            <w:r w:rsidRPr="00D37F54">
              <w:rPr>
                <w:b/>
                <w:sz w:val="24"/>
                <w:szCs w:val="24"/>
              </w:rPr>
              <w:t>12</w:t>
            </w:r>
          </w:p>
          <w:p w:rsidR="00D37F54" w:rsidRPr="00D37F54" w:rsidRDefault="00D37F54">
            <w:pPr>
              <w:tabs>
                <w:tab w:val="left" w:pos="612"/>
              </w:tabs>
              <w:rPr>
                <w:b/>
                <w:sz w:val="24"/>
                <w:szCs w:val="24"/>
              </w:rPr>
            </w:pPr>
          </w:p>
          <w:p w:rsidR="00D37F54" w:rsidRPr="00D37F54" w:rsidRDefault="00D37F54">
            <w:pPr>
              <w:tabs>
                <w:tab w:val="left" w:pos="612"/>
              </w:tabs>
              <w:rPr>
                <w:b/>
                <w:sz w:val="24"/>
                <w:szCs w:val="24"/>
              </w:rPr>
            </w:pPr>
          </w:p>
        </w:tc>
        <w:tc>
          <w:tcPr>
            <w:tcW w:w="3969"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lang w:val="en-US"/>
              </w:rPr>
            </w:pPr>
            <w:r w:rsidRPr="00D37F54">
              <w:rPr>
                <w:sz w:val="24"/>
                <w:szCs w:val="24"/>
                <w:lang w:val="en-US"/>
              </w:rPr>
              <w:t>Informaţii privind deţinerea de laboratoare proprii</w:t>
            </w:r>
          </w:p>
          <w:p w:rsidR="00D37F54" w:rsidRPr="00D37F54" w:rsidRDefault="00D37F54" w:rsidP="00D37F54">
            <w:pPr>
              <w:tabs>
                <w:tab w:val="left" w:pos="612"/>
              </w:tabs>
              <w:rPr>
                <w:sz w:val="24"/>
                <w:szCs w:val="24"/>
                <w:lang w:val="en-US"/>
              </w:rPr>
            </w:pPr>
            <w:r w:rsidRPr="00D37F54">
              <w:rPr>
                <w:sz w:val="24"/>
                <w:szCs w:val="24"/>
                <w:lang w:val="en-US"/>
              </w:rPr>
              <w:t>Autorizate şi acreditate în modul stabilit, sau a contractelor cu aceste laboratoare</w:t>
            </w:r>
          </w:p>
        </w:tc>
        <w:tc>
          <w:tcPr>
            <w:tcW w:w="4962"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rPr>
            </w:pPr>
            <w:r w:rsidRPr="00D37F54">
              <w:rPr>
                <w:sz w:val="24"/>
                <w:szCs w:val="24"/>
              </w:rPr>
              <w:t>Copia. Confirmata prin aplicarea semnaturii si</w:t>
            </w:r>
          </w:p>
          <w:p w:rsidR="00D37F54" w:rsidRPr="00D37F54" w:rsidRDefault="00D37F54" w:rsidP="00D37F54">
            <w:pPr>
              <w:tabs>
                <w:tab w:val="left" w:pos="612"/>
              </w:tabs>
              <w:rPr>
                <w:sz w:val="24"/>
                <w:szCs w:val="24"/>
              </w:rPr>
            </w:pPr>
            <w:r w:rsidRPr="00D37F54">
              <w:rPr>
                <w:sz w:val="24"/>
                <w:szCs w:val="24"/>
              </w:rPr>
              <w:t>stampilei participantului.</w:t>
            </w:r>
          </w:p>
        </w:tc>
        <w:tc>
          <w:tcPr>
            <w:tcW w:w="708" w:type="dxa"/>
            <w:tcBorders>
              <w:top w:val="single" w:sz="4" w:space="0" w:color="auto"/>
              <w:left w:val="single" w:sz="4" w:space="0" w:color="auto"/>
              <w:bottom w:val="single" w:sz="4" w:space="0" w:color="auto"/>
              <w:right w:val="single" w:sz="4" w:space="0" w:color="auto"/>
            </w:tcBorders>
          </w:tcPr>
          <w:p w:rsidR="00D37F54" w:rsidRPr="00D37F54" w:rsidRDefault="00D37F54">
            <w:pPr>
              <w:rPr>
                <w:sz w:val="24"/>
                <w:szCs w:val="24"/>
                <w:lang w:val="en-US"/>
              </w:rPr>
            </w:pPr>
            <w:r w:rsidRPr="00D37F54">
              <w:rPr>
                <w:sz w:val="24"/>
                <w:szCs w:val="24"/>
                <w:lang w:val="en-US"/>
              </w:rPr>
              <w:t>Da</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b/>
                <w:sz w:val="24"/>
                <w:szCs w:val="24"/>
              </w:rPr>
            </w:pPr>
          </w:p>
          <w:p w:rsidR="00D37F54" w:rsidRPr="00D37F54" w:rsidRDefault="00D37F54">
            <w:pPr>
              <w:tabs>
                <w:tab w:val="left" w:pos="612"/>
              </w:tabs>
              <w:rPr>
                <w:b/>
                <w:sz w:val="24"/>
                <w:szCs w:val="24"/>
              </w:rPr>
            </w:pPr>
          </w:p>
          <w:p w:rsidR="00D37F54" w:rsidRPr="00D37F54" w:rsidRDefault="00D37F54">
            <w:pPr>
              <w:tabs>
                <w:tab w:val="left" w:pos="612"/>
              </w:tabs>
              <w:rPr>
                <w:b/>
                <w:sz w:val="24"/>
                <w:szCs w:val="24"/>
              </w:rPr>
            </w:pPr>
            <w:r w:rsidRPr="00D37F54">
              <w:rPr>
                <w:b/>
                <w:sz w:val="24"/>
                <w:szCs w:val="24"/>
              </w:rPr>
              <w:t>13</w:t>
            </w:r>
          </w:p>
        </w:tc>
        <w:tc>
          <w:tcPr>
            <w:tcW w:w="3969"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sz w:val="24"/>
                <w:szCs w:val="24"/>
                <w:lang w:val="en-US"/>
              </w:rPr>
            </w:pPr>
            <w:r w:rsidRPr="00D37F54">
              <w:rPr>
                <w:sz w:val="24"/>
                <w:szCs w:val="24"/>
                <w:lang w:val="en-US"/>
              </w:rPr>
              <w:t>Graficul de executie a lucrarilor</w:t>
            </w:r>
          </w:p>
        </w:tc>
        <w:tc>
          <w:tcPr>
            <w:tcW w:w="4962"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rPr>
            </w:pPr>
            <w:r w:rsidRPr="00D37F54">
              <w:rPr>
                <w:sz w:val="24"/>
                <w:szCs w:val="24"/>
              </w:rPr>
              <w:t>Original. Confirmat prin aplicarea semnaturii si</w:t>
            </w:r>
          </w:p>
          <w:p w:rsidR="00D37F54" w:rsidRPr="00D37F54" w:rsidRDefault="00D37F54" w:rsidP="00D37F54">
            <w:pPr>
              <w:tabs>
                <w:tab w:val="left" w:pos="612"/>
              </w:tabs>
              <w:rPr>
                <w:sz w:val="24"/>
                <w:szCs w:val="24"/>
              </w:rPr>
            </w:pPr>
            <w:r w:rsidRPr="00D37F54">
              <w:rPr>
                <w:sz w:val="24"/>
                <w:szCs w:val="24"/>
              </w:rPr>
              <w:t>stampilei ofertantului</w:t>
            </w:r>
          </w:p>
        </w:tc>
        <w:tc>
          <w:tcPr>
            <w:tcW w:w="708" w:type="dxa"/>
            <w:tcBorders>
              <w:top w:val="single" w:sz="4" w:space="0" w:color="auto"/>
              <w:left w:val="single" w:sz="4" w:space="0" w:color="auto"/>
              <w:bottom w:val="single" w:sz="4" w:space="0" w:color="auto"/>
              <w:right w:val="single" w:sz="4" w:space="0" w:color="auto"/>
            </w:tcBorders>
          </w:tcPr>
          <w:p w:rsidR="00D37F54" w:rsidRPr="00D37F54" w:rsidRDefault="00D37F54">
            <w:pPr>
              <w:rPr>
                <w:sz w:val="24"/>
                <w:szCs w:val="24"/>
                <w:lang w:val="en-US"/>
              </w:rPr>
            </w:pPr>
            <w:r w:rsidRPr="00D37F54">
              <w:rPr>
                <w:sz w:val="24"/>
                <w:szCs w:val="24"/>
                <w:lang w:val="en-US"/>
              </w:rPr>
              <w:t>Da</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b/>
                <w:sz w:val="24"/>
                <w:szCs w:val="24"/>
              </w:rPr>
            </w:pPr>
          </w:p>
          <w:p w:rsidR="00D37F54" w:rsidRPr="00D37F54" w:rsidRDefault="00D37F54">
            <w:pPr>
              <w:tabs>
                <w:tab w:val="left" w:pos="612"/>
              </w:tabs>
              <w:rPr>
                <w:b/>
                <w:sz w:val="24"/>
                <w:szCs w:val="24"/>
              </w:rPr>
            </w:pPr>
            <w:r w:rsidRPr="00D37F54">
              <w:rPr>
                <w:b/>
                <w:sz w:val="24"/>
                <w:szCs w:val="24"/>
              </w:rPr>
              <w:t>14</w:t>
            </w:r>
          </w:p>
        </w:tc>
        <w:tc>
          <w:tcPr>
            <w:tcW w:w="3969"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lang w:val="en-US"/>
              </w:rPr>
            </w:pPr>
            <w:r w:rsidRPr="00D37F54">
              <w:rPr>
                <w:sz w:val="24"/>
                <w:szCs w:val="24"/>
                <w:lang w:val="en-US"/>
              </w:rPr>
              <w:t>Certifica tatestat al inginerului geodez/proiectant in</w:t>
            </w:r>
          </w:p>
          <w:p w:rsidR="00D37F54" w:rsidRPr="00D37F54" w:rsidRDefault="00D37F54">
            <w:pPr>
              <w:tabs>
                <w:tab w:val="left" w:pos="612"/>
              </w:tabs>
              <w:rPr>
                <w:sz w:val="24"/>
                <w:szCs w:val="24"/>
                <w:lang w:val="en-US"/>
              </w:rPr>
            </w:pPr>
            <w:r w:rsidRPr="00D37F54">
              <w:rPr>
                <w:sz w:val="24"/>
                <w:szCs w:val="24"/>
                <w:lang w:val="en-US"/>
              </w:rPr>
              <w:t>Elaborarea planului topografic de control</w:t>
            </w:r>
          </w:p>
        </w:tc>
        <w:tc>
          <w:tcPr>
            <w:tcW w:w="4962"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rPr>
            </w:pPr>
            <w:r w:rsidRPr="00D37F54">
              <w:rPr>
                <w:sz w:val="24"/>
                <w:szCs w:val="24"/>
              </w:rPr>
              <w:t>Obligatoriu, confirmat prin aplicarea</w:t>
            </w:r>
          </w:p>
          <w:p w:rsidR="00D37F54" w:rsidRPr="00D37F54" w:rsidRDefault="00D37F54" w:rsidP="00D37F54">
            <w:pPr>
              <w:tabs>
                <w:tab w:val="left" w:pos="612"/>
              </w:tabs>
              <w:rPr>
                <w:sz w:val="24"/>
                <w:szCs w:val="24"/>
              </w:rPr>
            </w:pPr>
            <w:r w:rsidRPr="00D37F54">
              <w:rPr>
                <w:sz w:val="24"/>
                <w:szCs w:val="24"/>
              </w:rPr>
              <w:t>semnaturii/stampilei inginerului certificat</w:t>
            </w:r>
          </w:p>
        </w:tc>
        <w:tc>
          <w:tcPr>
            <w:tcW w:w="708" w:type="dxa"/>
            <w:tcBorders>
              <w:top w:val="single" w:sz="4" w:space="0" w:color="auto"/>
              <w:left w:val="single" w:sz="4" w:space="0" w:color="auto"/>
              <w:bottom w:val="single" w:sz="4" w:space="0" w:color="auto"/>
              <w:right w:val="single" w:sz="4" w:space="0" w:color="auto"/>
            </w:tcBorders>
          </w:tcPr>
          <w:p w:rsidR="00D37F54" w:rsidRPr="00D37F54" w:rsidRDefault="00D37F54">
            <w:pPr>
              <w:rPr>
                <w:sz w:val="24"/>
                <w:szCs w:val="24"/>
                <w:lang w:val="en-US"/>
              </w:rPr>
            </w:pPr>
            <w:r w:rsidRPr="00D37F54">
              <w:rPr>
                <w:sz w:val="24"/>
                <w:szCs w:val="24"/>
                <w:lang w:val="en-US"/>
              </w:rPr>
              <w:t>Da</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b/>
                <w:sz w:val="24"/>
                <w:szCs w:val="24"/>
              </w:rPr>
            </w:pPr>
          </w:p>
          <w:p w:rsidR="00D37F54" w:rsidRPr="00D37F54" w:rsidRDefault="00D37F54">
            <w:pPr>
              <w:tabs>
                <w:tab w:val="left" w:pos="612"/>
              </w:tabs>
              <w:rPr>
                <w:b/>
                <w:sz w:val="24"/>
                <w:szCs w:val="24"/>
              </w:rPr>
            </w:pPr>
            <w:r w:rsidRPr="00D37F54">
              <w:rPr>
                <w:b/>
                <w:sz w:val="24"/>
                <w:szCs w:val="24"/>
              </w:rPr>
              <w:t>15</w:t>
            </w:r>
          </w:p>
          <w:p w:rsidR="00D37F54" w:rsidRPr="00D37F54" w:rsidRDefault="00D37F54">
            <w:pPr>
              <w:tabs>
                <w:tab w:val="left" w:pos="612"/>
              </w:tabs>
              <w:rPr>
                <w:b/>
                <w:sz w:val="24"/>
                <w:szCs w:val="24"/>
              </w:rPr>
            </w:pPr>
          </w:p>
        </w:tc>
        <w:tc>
          <w:tcPr>
            <w:tcW w:w="3969"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lang w:val="en-US"/>
              </w:rPr>
            </w:pPr>
            <w:r w:rsidRPr="00D37F54">
              <w:rPr>
                <w:sz w:val="24"/>
                <w:szCs w:val="24"/>
                <w:lang w:val="en-US"/>
              </w:rPr>
              <w:t>Confirmare de elaborare al planului topografic de</w:t>
            </w:r>
          </w:p>
          <w:p w:rsidR="00D37F54" w:rsidRPr="00D37F54" w:rsidRDefault="00D37F54" w:rsidP="00D37F54">
            <w:pPr>
              <w:tabs>
                <w:tab w:val="left" w:pos="612"/>
              </w:tabs>
              <w:rPr>
                <w:sz w:val="24"/>
                <w:szCs w:val="24"/>
                <w:lang w:val="en-US"/>
              </w:rPr>
            </w:pPr>
            <w:r w:rsidRPr="00D37F54">
              <w:rPr>
                <w:sz w:val="24"/>
                <w:szCs w:val="24"/>
                <w:lang w:val="en-US"/>
              </w:rPr>
              <w:t>control al obiectului</w:t>
            </w:r>
          </w:p>
        </w:tc>
        <w:tc>
          <w:tcPr>
            <w:tcW w:w="4962"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rPr>
            </w:pPr>
            <w:r w:rsidRPr="00D37F54">
              <w:rPr>
                <w:sz w:val="24"/>
                <w:szCs w:val="24"/>
              </w:rPr>
              <w:t>Confirmare de executare al planului topografic de</w:t>
            </w:r>
          </w:p>
          <w:p w:rsidR="00D37F54" w:rsidRPr="00D37F54" w:rsidRDefault="00D37F54" w:rsidP="00D37F54">
            <w:pPr>
              <w:tabs>
                <w:tab w:val="left" w:pos="612"/>
              </w:tabs>
              <w:rPr>
                <w:sz w:val="24"/>
                <w:szCs w:val="24"/>
              </w:rPr>
            </w:pPr>
            <w:r w:rsidRPr="00D37F54">
              <w:rPr>
                <w:sz w:val="24"/>
                <w:szCs w:val="24"/>
              </w:rPr>
              <w:t xml:space="preserve">control. Original cu semnarea </w:t>
            </w:r>
            <w:r w:rsidRPr="00D37F54">
              <w:rPr>
                <w:rFonts w:ascii="Cambria Math" w:hAnsi="Cambria Math" w:cs="Cambria Math"/>
                <w:sz w:val="24"/>
                <w:szCs w:val="24"/>
              </w:rPr>
              <w:t>ș</w:t>
            </w:r>
            <w:r w:rsidRPr="00D37F54">
              <w:rPr>
                <w:sz w:val="24"/>
                <w:szCs w:val="24"/>
              </w:rPr>
              <w:t>i stampila ofertanului.</w:t>
            </w:r>
          </w:p>
        </w:tc>
        <w:tc>
          <w:tcPr>
            <w:tcW w:w="708" w:type="dxa"/>
            <w:tcBorders>
              <w:top w:val="single" w:sz="4" w:space="0" w:color="auto"/>
              <w:left w:val="single" w:sz="4" w:space="0" w:color="auto"/>
              <w:bottom w:val="single" w:sz="4" w:space="0" w:color="auto"/>
              <w:right w:val="single" w:sz="4" w:space="0" w:color="auto"/>
            </w:tcBorders>
          </w:tcPr>
          <w:p w:rsidR="00D37F54" w:rsidRPr="00D37F54" w:rsidRDefault="00D37F54">
            <w:pPr>
              <w:rPr>
                <w:sz w:val="24"/>
                <w:szCs w:val="24"/>
                <w:lang w:val="en-US"/>
              </w:rPr>
            </w:pPr>
            <w:r w:rsidRPr="00D37F54">
              <w:rPr>
                <w:sz w:val="24"/>
                <w:szCs w:val="24"/>
                <w:lang w:val="en-US"/>
              </w:rPr>
              <w:t>Da</w:t>
            </w:r>
          </w:p>
        </w:tc>
      </w:tr>
      <w:tr w:rsidR="00D37F54" w:rsidRPr="00D37F54" w:rsidTr="005455BB">
        <w:tc>
          <w:tcPr>
            <w:tcW w:w="567" w:type="dxa"/>
            <w:tcBorders>
              <w:top w:val="single" w:sz="4" w:space="0" w:color="auto"/>
              <w:left w:val="single" w:sz="4" w:space="0" w:color="auto"/>
              <w:bottom w:val="single" w:sz="4" w:space="0" w:color="auto"/>
              <w:right w:val="single" w:sz="4" w:space="0" w:color="auto"/>
            </w:tcBorders>
            <w:hideMark/>
          </w:tcPr>
          <w:p w:rsidR="00D37F54" w:rsidRPr="00D37F54" w:rsidRDefault="00D37F54">
            <w:pPr>
              <w:tabs>
                <w:tab w:val="left" w:pos="612"/>
              </w:tabs>
              <w:rPr>
                <w:b/>
                <w:sz w:val="24"/>
                <w:szCs w:val="24"/>
              </w:rPr>
            </w:pPr>
          </w:p>
          <w:p w:rsidR="00D37F54" w:rsidRPr="00D37F54" w:rsidRDefault="00D37F54">
            <w:pPr>
              <w:tabs>
                <w:tab w:val="left" w:pos="612"/>
              </w:tabs>
              <w:rPr>
                <w:b/>
                <w:sz w:val="24"/>
                <w:szCs w:val="24"/>
              </w:rPr>
            </w:pPr>
            <w:r w:rsidRPr="00D37F54">
              <w:rPr>
                <w:b/>
                <w:sz w:val="24"/>
                <w:szCs w:val="24"/>
              </w:rPr>
              <w:t>16</w:t>
            </w:r>
          </w:p>
        </w:tc>
        <w:tc>
          <w:tcPr>
            <w:tcW w:w="3969"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lang w:val="en-US"/>
              </w:rPr>
            </w:pPr>
            <w:r w:rsidRPr="00D37F54">
              <w:rPr>
                <w:sz w:val="24"/>
                <w:szCs w:val="24"/>
                <w:lang w:val="en-US"/>
              </w:rPr>
              <w:t>Demonstrarea accesului la infrastructura/mijloacele</w:t>
            </w:r>
          </w:p>
          <w:p w:rsidR="00D37F54" w:rsidRPr="00D37F54" w:rsidRDefault="00D37F54" w:rsidP="00D37F54">
            <w:pPr>
              <w:tabs>
                <w:tab w:val="left" w:pos="612"/>
              </w:tabs>
              <w:rPr>
                <w:sz w:val="24"/>
                <w:szCs w:val="24"/>
                <w:lang w:val="en-US"/>
              </w:rPr>
            </w:pPr>
            <w:r w:rsidRPr="00D37F54">
              <w:rPr>
                <w:sz w:val="24"/>
                <w:szCs w:val="24"/>
                <w:lang w:val="en-US"/>
              </w:rPr>
              <w:t>indicate de autoritatea contractantă, pe care aceasta le</w:t>
            </w:r>
          </w:p>
          <w:p w:rsidR="00D37F54" w:rsidRPr="00D37F54" w:rsidRDefault="00D37F54" w:rsidP="00D37F54">
            <w:pPr>
              <w:tabs>
                <w:tab w:val="left" w:pos="612"/>
              </w:tabs>
              <w:rPr>
                <w:sz w:val="24"/>
                <w:szCs w:val="24"/>
                <w:lang w:val="en-US"/>
              </w:rPr>
            </w:pPr>
            <w:r w:rsidRPr="00D37F54">
              <w:rPr>
                <w:sz w:val="24"/>
                <w:szCs w:val="24"/>
                <w:lang w:val="en-US"/>
              </w:rPr>
              <w:t>consideră necesare pentru îndeplinirea contractului ce</w:t>
            </w:r>
          </w:p>
          <w:p w:rsidR="00D37F54" w:rsidRPr="00D37F54" w:rsidRDefault="00D37F54" w:rsidP="00D37F54">
            <w:pPr>
              <w:tabs>
                <w:tab w:val="left" w:pos="612"/>
              </w:tabs>
              <w:rPr>
                <w:sz w:val="24"/>
                <w:szCs w:val="24"/>
                <w:lang w:val="en-US"/>
              </w:rPr>
            </w:pPr>
            <w:r w:rsidRPr="00D37F54">
              <w:rPr>
                <w:sz w:val="24"/>
                <w:szCs w:val="24"/>
                <w:lang w:val="en-US"/>
              </w:rPr>
              <w:t>urmează a fi atribuit</w:t>
            </w:r>
          </w:p>
        </w:tc>
        <w:tc>
          <w:tcPr>
            <w:tcW w:w="4962" w:type="dxa"/>
            <w:tcBorders>
              <w:top w:val="single" w:sz="4" w:space="0" w:color="auto"/>
              <w:left w:val="single" w:sz="4" w:space="0" w:color="auto"/>
              <w:bottom w:val="single" w:sz="4" w:space="0" w:color="auto"/>
              <w:right w:val="single" w:sz="4" w:space="0" w:color="auto"/>
            </w:tcBorders>
            <w:hideMark/>
          </w:tcPr>
          <w:p w:rsidR="00D37F54" w:rsidRPr="00D37F54" w:rsidRDefault="00D37F54" w:rsidP="00D37F54">
            <w:pPr>
              <w:tabs>
                <w:tab w:val="left" w:pos="612"/>
              </w:tabs>
              <w:rPr>
                <w:sz w:val="24"/>
                <w:szCs w:val="24"/>
              </w:rPr>
            </w:pPr>
            <w:r w:rsidRPr="00D37F54">
              <w:rPr>
                <w:sz w:val="24"/>
                <w:szCs w:val="24"/>
              </w:rPr>
              <w:t>Declara</w:t>
            </w:r>
            <w:r w:rsidRPr="00D37F54">
              <w:rPr>
                <w:rFonts w:ascii="Cambria Math" w:hAnsi="Cambria Math" w:cs="Cambria Math"/>
                <w:sz w:val="24"/>
                <w:szCs w:val="24"/>
              </w:rPr>
              <w:t>ț</w:t>
            </w:r>
            <w:r w:rsidRPr="00D37F54">
              <w:rPr>
                <w:sz w:val="24"/>
                <w:szCs w:val="24"/>
              </w:rPr>
              <w:t>ie privind dotările specifice, utilajul şi</w:t>
            </w:r>
          </w:p>
          <w:p w:rsidR="00D37F54" w:rsidRPr="00D37F54" w:rsidRDefault="00D37F54" w:rsidP="00D37F54">
            <w:pPr>
              <w:tabs>
                <w:tab w:val="left" w:pos="612"/>
              </w:tabs>
              <w:rPr>
                <w:sz w:val="24"/>
                <w:szCs w:val="24"/>
              </w:rPr>
            </w:pPr>
            <w:r w:rsidRPr="00D37F54">
              <w:rPr>
                <w:sz w:val="24"/>
                <w:szCs w:val="24"/>
              </w:rPr>
              <w:t>echipamentul necesar pentru îndeplinirea</w:t>
            </w:r>
          </w:p>
          <w:p w:rsidR="00D37F54" w:rsidRPr="00D37F54" w:rsidRDefault="00D37F54" w:rsidP="00D37F54">
            <w:pPr>
              <w:tabs>
                <w:tab w:val="left" w:pos="612"/>
              </w:tabs>
              <w:rPr>
                <w:sz w:val="24"/>
                <w:szCs w:val="24"/>
              </w:rPr>
            </w:pPr>
            <w:r w:rsidRPr="00D37F54">
              <w:rPr>
                <w:sz w:val="24"/>
                <w:szCs w:val="24"/>
              </w:rPr>
              <w:t>corespunzătoare a contractului conform Formularului</w:t>
            </w:r>
          </w:p>
          <w:p w:rsidR="00D37F54" w:rsidRPr="00D37F54" w:rsidRDefault="00D37F54" w:rsidP="00D37F54">
            <w:pPr>
              <w:tabs>
                <w:tab w:val="left" w:pos="612"/>
              </w:tabs>
              <w:rPr>
                <w:sz w:val="24"/>
                <w:szCs w:val="24"/>
              </w:rPr>
            </w:pPr>
            <w:r w:rsidRPr="00D37F54">
              <w:rPr>
                <w:sz w:val="24"/>
                <w:szCs w:val="24"/>
              </w:rPr>
              <w:t xml:space="preserve">(se va indica) </w:t>
            </w:r>
            <w:r w:rsidRPr="00D37F54">
              <w:rPr>
                <w:rFonts w:ascii="Cambria Math" w:hAnsi="Cambria Math" w:cs="Cambria Math"/>
                <w:sz w:val="24"/>
                <w:szCs w:val="24"/>
              </w:rPr>
              <w:t>ș</w:t>
            </w:r>
            <w:r w:rsidRPr="00D37F54">
              <w:rPr>
                <w:sz w:val="24"/>
                <w:szCs w:val="24"/>
              </w:rPr>
              <w:t>i Documente care atestă faptul că</w:t>
            </w:r>
          </w:p>
          <w:p w:rsidR="00D37F54" w:rsidRPr="00D37F54" w:rsidRDefault="00D37F54" w:rsidP="00D37F54">
            <w:pPr>
              <w:tabs>
                <w:tab w:val="left" w:pos="612"/>
              </w:tabs>
              <w:rPr>
                <w:sz w:val="24"/>
                <w:szCs w:val="24"/>
              </w:rPr>
            </w:pPr>
            <w:r w:rsidRPr="00D37F54">
              <w:rPr>
                <w:sz w:val="24"/>
                <w:szCs w:val="24"/>
              </w:rPr>
              <w:t>operatorul economic se află în posesia utilajelor,</w:t>
            </w:r>
          </w:p>
          <w:p w:rsidR="00D37F54" w:rsidRPr="00D37F54" w:rsidRDefault="00D37F54" w:rsidP="00D37F54">
            <w:pPr>
              <w:tabs>
                <w:tab w:val="left" w:pos="612"/>
              </w:tabs>
              <w:rPr>
                <w:sz w:val="24"/>
                <w:szCs w:val="24"/>
              </w:rPr>
            </w:pPr>
            <w:r w:rsidRPr="00D37F54">
              <w:rPr>
                <w:sz w:val="24"/>
                <w:szCs w:val="24"/>
              </w:rPr>
              <w:t>instala</w:t>
            </w:r>
            <w:r w:rsidRPr="00D37F54">
              <w:rPr>
                <w:rFonts w:ascii="Cambria Math" w:hAnsi="Cambria Math" w:cs="Cambria Math"/>
                <w:sz w:val="24"/>
                <w:szCs w:val="24"/>
              </w:rPr>
              <w:t>ț</w:t>
            </w:r>
            <w:r w:rsidRPr="00D37F54">
              <w:rPr>
                <w:sz w:val="24"/>
                <w:szCs w:val="24"/>
              </w:rPr>
              <w:t xml:space="preserve">iilor </w:t>
            </w:r>
            <w:r w:rsidRPr="00D37F54">
              <w:rPr>
                <w:rFonts w:ascii="Cambria Math" w:hAnsi="Cambria Math" w:cs="Cambria Math"/>
                <w:sz w:val="24"/>
                <w:szCs w:val="24"/>
              </w:rPr>
              <w:t>ș</w:t>
            </w:r>
            <w:r w:rsidRPr="00D37F54">
              <w:rPr>
                <w:sz w:val="24"/>
                <w:szCs w:val="24"/>
              </w:rPr>
              <w:t>i/sau echipamentelor indicate de</w:t>
            </w:r>
          </w:p>
          <w:p w:rsidR="00D37F54" w:rsidRPr="00D37F54" w:rsidRDefault="00D37F54" w:rsidP="00D37F54">
            <w:pPr>
              <w:tabs>
                <w:tab w:val="left" w:pos="612"/>
              </w:tabs>
              <w:rPr>
                <w:sz w:val="24"/>
                <w:szCs w:val="24"/>
              </w:rPr>
            </w:pPr>
            <w:r w:rsidRPr="00D37F54">
              <w:rPr>
                <w:sz w:val="24"/>
                <w:szCs w:val="24"/>
              </w:rPr>
              <w:t>autoritatea contractantă, acestea fiind fie în dotare</w:t>
            </w:r>
          </w:p>
          <w:p w:rsidR="00D37F54" w:rsidRPr="00D37F54" w:rsidRDefault="00D37F54" w:rsidP="00D37F54">
            <w:pPr>
              <w:tabs>
                <w:tab w:val="left" w:pos="612"/>
              </w:tabs>
              <w:rPr>
                <w:sz w:val="24"/>
                <w:szCs w:val="24"/>
              </w:rPr>
            </w:pPr>
            <w:r w:rsidRPr="00D37F54">
              <w:rPr>
                <w:sz w:val="24"/>
                <w:szCs w:val="24"/>
              </w:rPr>
              <w:t>proprie, fie închiriate, necesare îndeplinirii contractului</w:t>
            </w:r>
          </w:p>
        </w:tc>
        <w:tc>
          <w:tcPr>
            <w:tcW w:w="708" w:type="dxa"/>
            <w:tcBorders>
              <w:top w:val="single" w:sz="4" w:space="0" w:color="auto"/>
              <w:left w:val="single" w:sz="4" w:space="0" w:color="auto"/>
              <w:bottom w:val="single" w:sz="4" w:space="0" w:color="auto"/>
              <w:right w:val="single" w:sz="4" w:space="0" w:color="auto"/>
            </w:tcBorders>
          </w:tcPr>
          <w:p w:rsidR="00D37F54" w:rsidRPr="00D37F54" w:rsidRDefault="00D37F54">
            <w:pPr>
              <w:rPr>
                <w:sz w:val="24"/>
                <w:szCs w:val="24"/>
                <w:lang w:val="en-US"/>
              </w:rPr>
            </w:pPr>
            <w:r w:rsidRPr="00D37F54">
              <w:rPr>
                <w:sz w:val="24"/>
                <w:szCs w:val="24"/>
                <w:lang w:val="en-U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3A67"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3A67"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aplica.</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3A67" w:rsidP="001F6E5A">
            <w:pPr>
              <w:tabs>
                <w:tab w:val="left" w:pos="372"/>
              </w:tabs>
              <w:suppressAutoHyphens/>
              <w:rPr>
                <w:rFonts w:asciiTheme="majorHAnsi" w:hAnsiTheme="majorHAnsi" w:cstheme="majorHAnsi"/>
              </w:rPr>
            </w:pPr>
            <w:r>
              <w:rPr>
                <w:rFonts w:asciiTheme="majorHAnsi" w:hAnsiTheme="majorHAnsi" w:cstheme="majorHAnsi"/>
                <w:b/>
                <w:i/>
              </w:rPr>
              <w:t xml:space="preserve"> 0</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37F54"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Incoterms</w:t>
            </w:r>
            <w:r w:rsidR="005455BB">
              <w:rPr>
                <w:rFonts w:asciiTheme="majorHAnsi" w:hAnsiTheme="majorHAnsi" w:cstheme="majorHAnsi"/>
                <w:b/>
                <w:i/>
              </w:rPr>
              <w:t xml:space="preserve">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455BB" w:rsidP="001F6E5A">
            <w:pPr>
              <w:tabs>
                <w:tab w:val="left" w:pos="372"/>
              </w:tabs>
              <w:suppressAutoHyphens/>
              <w:rPr>
                <w:rFonts w:asciiTheme="majorHAnsi" w:hAnsiTheme="majorHAnsi" w:cstheme="majorHAnsi"/>
                <w:b/>
                <w:i/>
              </w:rPr>
            </w:pPr>
            <w:r>
              <w:rPr>
                <w:rFonts w:asciiTheme="majorHAnsi" w:hAnsiTheme="majorHAnsi" w:cstheme="majorHAnsi"/>
                <w:b/>
                <w:i/>
              </w:rPr>
              <w:t>Perioada 2018-2019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37F54" w:rsidP="001F6E5A">
            <w:pPr>
              <w:tabs>
                <w:tab w:val="left" w:pos="372"/>
              </w:tabs>
              <w:suppressAutoHyphens/>
              <w:rPr>
                <w:rFonts w:asciiTheme="majorHAnsi" w:hAnsiTheme="majorHAnsi" w:cstheme="majorHAnsi"/>
                <w:b/>
                <w:i/>
              </w:rPr>
            </w:pPr>
            <w:r>
              <w:rPr>
                <w:rFonts w:asciiTheme="majorHAnsi" w:hAnsiTheme="majorHAnsi" w:cstheme="majorHAnsi"/>
                <w:b/>
                <w:i/>
              </w:rPr>
              <w:t>Orasul Durlesti, mun. Chisinau</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455BB" w:rsidP="001F6E5A">
            <w:pPr>
              <w:tabs>
                <w:tab w:val="left" w:pos="372"/>
              </w:tabs>
              <w:suppressAutoHyphens/>
              <w:rPr>
                <w:rFonts w:asciiTheme="majorHAnsi" w:hAnsiTheme="majorHAnsi" w:cstheme="majorHAnsi"/>
                <w:i/>
                <w:spacing w:val="-4"/>
              </w:rPr>
            </w:pPr>
            <w:r w:rsidRPr="00B86A0E">
              <w:rPr>
                <w:rStyle w:val="aff"/>
                <w:i/>
                <w:color w:val="000000"/>
                <w:sz w:val="21"/>
                <w:szCs w:val="21"/>
                <w:shd w:val="clear" w:color="auto" w:fill="FFFFFF"/>
              </w:rPr>
              <w:t>Prin transfer, în decurs de 20 de zile bancare după livrare și semnarea facturilor fiscale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3A67" w:rsidP="00D37F54">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w:t>
            </w:r>
            <w:r w:rsidR="00D37F54">
              <w:rPr>
                <w:rFonts w:asciiTheme="majorHAnsi" w:hAnsiTheme="majorHAnsi" w:cstheme="majorHAnsi"/>
                <w:i/>
                <w:spacing w:val="-4"/>
              </w:rPr>
              <w:t>6</w:t>
            </w:r>
            <w:r>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3A67" w:rsidP="001F6E5A">
            <w:pPr>
              <w:tabs>
                <w:tab w:val="left" w:pos="372"/>
              </w:tabs>
              <w:suppressAutoHyphens/>
              <w:rPr>
                <w:rFonts w:asciiTheme="majorHAnsi" w:hAnsiTheme="majorHAnsi" w:cstheme="majorHAnsi"/>
                <w:i/>
                <w:iCs/>
              </w:rPr>
            </w:pPr>
            <w:r>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843A67" w:rsidP="001F6E5A">
            <w:pPr>
              <w:tabs>
                <w:tab w:val="right" w:pos="4743"/>
              </w:tabs>
              <w:jc w:val="both"/>
              <w:rPr>
                <w:rFonts w:asciiTheme="majorHAnsi" w:hAnsiTheme="majorHAnsi" w:cstheme="majorHAnsi"/>
                <w:i/>
              </w:rPr>
            </w:pPr>
            <w:r>
              <w:rPr>
                <w:rFonts w:asciiTheme="majorHAnsi" w:hAnsiTheme="majorHAnsi" w:cstheme="majorHAnsi"/>
                <w:i/>
              </w:rPr>
              <w:t>Conform cerintelor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843A67" w:rsidRDefault="00A20ACF" w:rsidP="001F6E5A">
            <w:pPr>
              <w:jc w:val="both"/>
              <w:rPr>
                <w:rFonts w:asciiTheme="majorHAnsi" w:hAnsiTheme="majorHAnsi" w:cstheme="majorHAnsi"/>
                <w:i/>
              </w:rPr>
            </w:pPr>
            <w:r w:rsidRPr="005D708F">
              <w:rPr>
                <w:rFonts w:asciiTheme="majorHAnsi" w:hAnsiTheme="majorHAnsi" w:cstheme="majorHAnsi"/>
                <w:i/>
              </w:rPr>
              <w:t>Data, Ora</w:t>
            </w:r>
            <w:r w:rsidR="00843A67">
              <w:rPr>
                <w:rFonts w:asciiTheme="majorHAnsi" w:hAnsiTheme="majorHAnsi" w:cstheme="majorHAnsi"/>
                <w:i/>
              </w:rPr>
              <w:t xml:space="preserve"> </w:t>
            </w:r>
          </w:p>
          <w:p w:rsidR="00A20ACF" w:rsidRPr="005D708F" w:rsidRDefault="00843A67" w:rsidP="001F6E5A">
            <w:pPr>
              <w:jc w:val="both"/>
              <w:rPr>
                <w:rFonts w:asciiTheme="majorHAnsi" w:hAnsiTheme="majorHAnsi" w:cstheme="majorHAnsi"/>
                <w:i/>
              </w:rPr>
            </w:pPr>
            <w:r>
              <w:rPr>
                <w:rFonts w:asciiTheme="majorHAnsi" w:hAnsiTheme="majorHAnsi" w:cstheme="majorHAnsi"/>
                <w:i/>
              </w:rPr>
              <w:t>Conform cerintelor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w:t>
            </w:r>
            <w:r w:rsidRPr="005D708F">
              <w:rPr>
                <w:rFonts w:asciiTheme="majorHAnsi" w:hAnsiTheme="majorHAnsi" w:cstheme="majorHAnsi"/>
                <w:szCs w:val="24"/>
              </w:rPr>
              <w:lastRenderedPageBreak/>
              <w:t>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BF5178" w:rsidRPr="005D708F" w:rsidRDefault="00BF5178" w:rsidP="001F6E5A">
            <w:pPr>
              <w:tabs>
                <w:tab w:val="right" w:pos="4743"/>
              </w:tabs>
              <w:jc w:val="both"/>
              <w:rPr>
                <w:rFonts w:asciiTheme="majorHAnsi" w:hAnsiTheme="majorHAnsi" w:cstheme="majorHAnsi"/>
                <w:b/>
                <w:i/>
                <w:iCs/>
              </w:rPr>
            </w:pPr>
            <w:r>
              <w:rPr>
                <w:rFonts w:asciiTheme="majorHAnsi" w:hAnsiTheme="majorHAnsi" w:cstheme="majorHAnsi"/>
                <w:b/>
                <w:i/>
                <w:iCs/>
              </w:rPr>
              <w:t>Evaluarea se va efectua pe lista intreaga.</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F5178" w:rsidP="001F6E5A">
            <w:pPr>
              <w:tabs>
                <w:tab w:val="right" w:pos="4743"/>
              </w:tabs>
              <w:jc w:val="both"/>
              <w:rPr>
                <w:rFonts w:asciiTheme="majorHAnsi" w:hAnsiTheme="majorHAnsi" w:cstheme="majorHAnsi"/>
                <w:b/>
                <w:i/>
                <w:iCs/>
              </w:rPr>
            </w:pPr>
            <w:r>
              <w:rPr>
                <w:rFonts w:asciiTheme="majorHAnsi" w:hAnsiTheme="majorHAnsi" w:cstheme="majorHAnsi"/>
                <w:b/>
                <w:i/>
                <w:iCs/>
              </w:rPr>
              <w:t>Cel mai mic pret pe lista intreaga.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w:t>
            </w:r>
            <w:r w:rsidR="00BF5178">
              <w:rPr>
                <w:rFonts w:asciiTheme="majorHAnsi" w:hAnsiTheme="majorHAnsi" w:cstheme="majorHAnsi"/>
                <w:b/>
                <w:color w:val="000000" w:themeColor="text1"/>
              </w:rPr>
              <w:t xml:space="preserve">criteriul de avaluare: </w:t>
            </w:r>
          </w:p>
          <w:p w:rsidR="00A20ACF" w:rsidRPr="005D708F" w:rsidRDefault="00BF5178" w:rsidP="001F6E5A">
            <w:pPr>
              <w:tabs>
                <w:tab w:val="right" w:pos="4743"/>
              </w:tabs>
              <w:jc w:val="both"/>
              <w:rPr>
                <w:rFonts w:asciiTheme="majorHAnsi" w:hAnsiTheme="majorHAnsi" w:cstheme="majorHAnsi"/>
                <w:b/>
                <w:i/>
                <w:iCs/>
                <w:color w:val="000000" w:themeColor="text1"/>
              </w:rPr>
            </w:pPr>
            <w:r>
              <w:rPr>
                <w:rFonts w:asciiTheme="majorHAnsi" w:hAnsiTheme="majorHAnsi" w:cstheme="majorHAnsi"/>
                <w:b/>
                <w:i/>
                <w:iCs/>
              </w:rPr>
              <w:t>Cel mai mic pret pe lista intreaga.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 0</w:t>
            </w:r>
            <w:r w:rsidR="00A20ACF" w:rsidRPr="005D708F">
              <w:rPr>
                <w:rFonts w:asciiTheme="majorHAnsi" w:hAnsiTheme="majorHAnsi" w:cstheme="majorHAnsi"/>
                <w:b/>
                <w:i/>
                <w:color w:val="000000" w:themeColor="text1"/>
              </w:rPr>
              <w:t>%</w:t>
            </w:r>
            <w:r>
              <w:rPr>
                <w:rFonts w:asciiTheme="majorHAnsi" w:hAnsiTheme="majorHAnsi" w:cstheme="majorHAnsi"/>
                <w:b/>
                <w:i/>
                <w:color w:val="000000" w:themeColor="text1"/>
              </w:rPr>
              <w:t xml:space="preserve">  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1F6E5A">
            <w:pPr>
              <w:tabs>
                <w:tab w:val="left" w:pos="372"/>
              </w:tabs>
              <w:suppressAutoHyphens/>
              <w:spacing w:before="120" w:after="120"/>
              <w:rPr>
                <w:rFonts w:asciiTheme="majorHAnsi" w:hAnsiTheme="majorHAnsi" w:cstheme="majorHAnsi"/>
                <w:b/>
                <w:i/>
                <w:color w:val="000000" w:themeColor="text1"/>
              </w:rPr>
            </w:pPr>
            <w:r>
              <w:rPr>
                <w:rFonts w:asciiTheme="majorHAnsi" w:hAnsiTheme="majorHAnsi" w:cstheme="majorHAnsi"/>
                <w:b/>
                <w:i/>
                <w:color w:val="000000" w:themeColor="text1"/>
              </w:rPr>
              <w:t>Nu se aplica.</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F5178" w:rsidP="001F6E5A">
            <w:pPr>
              <w:tabs>
                <w:tab w:val="right" w:pos="4743"/>
              </w:tabs>
              <w:jc w:val="both"/>
              <w:rPr>
                <w:rFonts w:asciiTheme="majorHAnsi" w:hAnsiTheme="majorHAnsi" w:cstheme="majorHAnsi"/>
                <w:b/>
                <w:i/>
                <w:iCs/>
                <w:color w:val="FF0000"/>
              </w:rPr>
            </w:pPr>
            <w:r>
              <w:rPr>
                <w:rFonts w:asciiTheme="majorHAnsi" w:hAnsiTheme="majorHAnsi" w:cstheme="majorHAnsi"/>
                <w:i/>
              </w:rPr>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BF5178">
        <w:rPr>
          <w:rFonts w:asciiTheme="majorHAnsi" w:hAnsiTheme="majorHAnsi" w:cstheme="majorHAnsi"/>
          <w:b/>
          <w:bCs/>
          <w:color w:val="000000"/>
        </w:rPr>
        <w:t xml:space="preserve">  </w:t>
      </w:r>
      <w:r w:rsidR="00D37F54">
        <w:rPr>
          <w:rFonts w:asciiTheme="majorHAnsi" w:hAnsiTheme="majorHAnsi" w:cstheme="majorHAnsi"/>
          <w:b/>
          <w:bCs/>
          <w:color w:val="000000"/>
        </w:rPr>
        <w:t>Saran Eleonora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w:t>
      </w:r>
      <w:r w:rsidR="00BF5178">
        <w:rPr>
          <w:rFonts w:asciiTheme="majorHAnsi" w:hAnsiTheme="majorHAnsi" w:cstheme="majorHAnsi"/>
        </w:rPr>
        <w:t>l Lucrari de reparatie a drumurilor locale din s.Sofia,r-nul Drochia(varianta alba)</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w:t>
      </w:r>
      <w:r w:rsidR="00BF5178">
        <w:rPr>
          <w:rFonts w:asciiTheme="majorHAnsi" w:hAnsiTheme="majorHAnsi" w:cstheme="majorHAnsi"/>
        </w:rPr>
        <w:t>a contractantă Primaria s.Sofia,r-nul Drochia.</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r w:rsidR="00BF5178">
        <w:rPr>
          <w:rFonts w:asciiTheme="majorHAnsi" w:hAnsiTheme="majorHAnsi" w:cstheme="majorHAnsi"/>
        </w:rPr>
        <w:t>: Lucrari de reparatie a drumurilor locale in varianta alba.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w:t>
      </w:r>
      <w:r w:rsidR="00BF5178">
        <w:t>l Lucrari de reparatie a drumurilor locale din s.Sofia,r-nul Drochia (varianta alba)</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w:t>
      </w:r>
      <w:r w:rsidR="00BF5178">
        <w:t>ea contractantă Primaria s.Sofia,r-nul Drochia</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10065" w:type="dxa"/>
        <w:tblInd w:w="-34" w:type="dxa"/>
        <w:tblLayout w:type="fixed"/>
        <w:tblLook w:val="04A0"/>
      </w:tblPr>
      <w:tblGrid>
        <w:gridCol w:w="709"/>
        <w:gridCol w:w="284"/>
        <w:gridCol w:w="1559"/>
        <w:gridCol w:w="142"/>
        <w:gridCol w:w="4111"/>
        <w:gridCol w:w="425"/>
        <w:gridCol w:w="992"/>
        <w:gridCol w:w="1843"/>
      </w:tblGrid>
      <w:tr w:rsidR="00E71F7B" w:rsidRPr="0062797B" w:rsidTr="00CD7DF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CD7DF0" w:rsidTr="00CD7DF0">
        <w:tblPrEx>
          <w:tblLook w:val="0000"/>
        </w:tblPrEx>
        <w:trPr>
          <w:cantSplit/>
          <w:trHeight w:val="592"/>
        </w:trPr>
        <w:tc>
          <w:tcPr>
            <w:tcW w:w="993" w:type="dxa"/>
            <w:gridSpan w:val="2"/>
            <w:tcBorders>
              <w:top w:val="single" w:sz="6" w:space="0" w:color="auto"/>
              <w:left w:val="single" w:sz="6" w:space="0" w:color="auto"/>
              <w:bottom w:val="nil"/>
              <w:right w:val="nil"/>
            </w:tcBorders>
            <w:shd w:val="pct5" w:color="auto" w:fill="auto"/>
          </w:tcPr>
          <w:p w:rsidR="00CD7DF0" w:rsidRDefault="00CD7DF0" w:rsidP="00493EAF">
            <w:pPr>
              <w:ind w:right="-108"/>
              <w:jc w:val="center"/>
              <w:rPr>
                <w:lang w:val="en-US"/>
              </w:rPr>
            </w:pPr>
            <w:r>
              <w:rPr>
                <w:sz w:val="22"/>
                <w:szCs w:val="22"/>
              </w:rPr>
              <w:t>№</w:t>
            </w:r>
          </w:p>
          <w:p w:rsidR="00CD7DF0" w:rsidRDefault="00CD7DF0" w:rsidP="00493EAF">
            <w:pPr>
              <w:ind w:right="-108"/>
              <w:jc w:val="cente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D7DF0" w:rsidRDefault="00CD7DF0" w:rsidP="00493EAF">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gridSpan w:val="3"/>
            <w:tcBorders>
              <w:top w:val="single" w:sz="6" w:space="0" w:color="auto"/>
              <w:left w:val="single" w:sz="6" w:space="0" w:color="auto"/>
              <w:bottom w:val="nil"/>
              <w:right w:val="nil"/>
            </w:tcBorders>
            <w:shd w:val="pct5" w:color="auto" w:fill="auto"/>
          </w:tcPr>
          <w:p w:rsidR="00CD7DF0" w:rsidRDefault="00CD7DF0" w:rsidP="00493EAF">
            <w:pPr>
              <w:jc w:val="center"/>
            </w:pPr>
          </w:p>
          <w:p w:rsidR="00CD7DF0" w:rsidRDefault="00CD7DF0" w:rsidP="00493EAF">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CD7DF0" w:rsidRDefault="00CD7DF0" w:rsidP="00493EAF">
            <w:pPr>
              <w:ind w:left="-108" w:right="-108"/>
              <w:jc w:val="cente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CD7DF0" w:rsidRPr="006D228E" w:rsidRDefault="00CD7DF0" w:rsidP="00493EAF">
            <w:pPr>
              <w:jc w:val="center"/>
              <w:rPr>
                <w:lang w:val="en-US"/>
              </w:rPr>
            </w:pPr>
            <w:r>
              <w:rPr>
                <w:sz w:val="22"/>
                <w:szCs w:val="22"/>
                <w:lang w:val="en-US"/>
              </w:rPr>
              <w:t>Volum</w:t>
            </w:r>
          </w:p>
        </w:tc>
      </w:tr>
    </w:tbl>
    <w:p w:rsidR="00CD7DF0" w:rsidRDefault="00CD7DF0" w:rsidP="00CD7DF0">
      <w:pPr>
        <w:rPr>
          <w:sz w:val="2"/>
          <w:szCs w:val="2"/>
          <w:lang w:val="en-US"/>
        </w:rPr>
      </w:pPr>
    </w:p>
    <w:tbl>
      <w:tblPr>
        <w:tblW w:w="10065" w:type="dxa"/>
        <w:tblInd w:w="-34" w:type="dxa"/>
        <w:tblLayout w:type="fixed"/>
        <w:tblLook w:val="0000"/>
      </w:tblPr>
      <w:tblGrid>
        <w:gridCol w:w="993"/>
        <w:gridCol w:w="1559"/>
        <w:gridCol w:w="4678"/>
        <w:gridCol w:w="992"/>
        <w:gridCol w:w="1843"/>
      </w:tblGrid>
      <w:tr w:rsidR="00CD7DF0" w:rsidTr="00CD7DF0">
        <w:trPr>
          <w:cantSplit/>
          <w:tblHeader/>
        </w:trPr>
        <w:tc>
          <w:tcPr>
            <w:tcW w:w="993" w:type="dxa"/>
            <w:tcBorders>
              <w:top w:val="single" w:sz="6" w:space="0" w:color="auto"/>
              <w:left w:val="single" w:sz="6" w:space="0" w:color="auto"/>
              <w:bottom w:val="double" w:sz="6" w:space="0" w:color="auto"/>
              <w:right w:val="nil"/>
            </w:tcBorders>
            <w:shd w:val="pct5" w:color="auto" w:fill="auto"/>
          </w:tcPr>
          <w:p w:rsidR="00CD7DF0" w:rsidRDefault="00CD7DF0" w:rsidP="00493EAF">
            <w:pPr>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CD7DF0" w:rsidRDefault="00CD7DF0" w:rsidP="00493EAF">
            <w:pPr>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CD7DF0" w:rsidRDefault="00CD7DF0" w:rsidP="00493EAF">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CD7DF0" w:rsidRDefault="00CD7DF0" w:rsidP="00493EAF">
            <w:pPr>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CD7DF0" w:rsidRPr="00027881" w:rsidRDefault="00CD7DF0" w:rsidP="00493EAF">
            <w:pPr>
              <w:jc w:val="center"/>
              <w:rPr>
                <w:lang w:val="en-US"/>
              </w:rPr>
            </w:pPr>
            <w:r>
              <w:rPr>
                <w:sz w:val="22"/>
                <w:szCs w:val="22"/>
                <w:lang w:val="en-US"/>
              </w:rPr>
              <w:t>5</w:t>
            </w:r>
          </w:p>
        </w:tc>
      </w:tr>
      <w:tr w:rsidR="00CD7DF0" w:rsidTr="00CD7DF0">
        <w:tc>
          <w:tcPr>
            <w:tcW w:w="993" w:type="dxa"/>
            <w:tcBorders>
              <w:top w:val="nil"/>
              <w:left w:val="single" w:sz="6" w:space="0" w:color="auto"/>
              <w:bottom w:val="nil"/>
              <w:right w:val="nil"/>
            </w:tcBorders>
          </w:tcPr>
          <w:p w:rsidR="00CD7DF0" w:rsidRDefault="00CD7DF0" w:rsidP="00493EAF">
            <w:pPr>
              <w:jc w:val="center"/>
            </w:pPr>
          </w:p>
        </w:tc>
        <w:tc>
          <w:tcPr>
            <w:tcW w:w="1559" w:type="dxa"/>
            <w:tcBorders>
              <w:top w:val="nil"/>
              <w:left w:val="single" w:sz="6" w:space="0" w:color="auto"/>
              <w:bottom w:val="nil"/>
              <w:right w:val="nil"/>
            </w:tcBorders>
          </w:tcPr>
          <w:p w:rsidR="00CD7DF0" w:rsidRDefault="00CD7DF0" w:rsidP="00493EAF"/>
        </w:tc>
        <w:tc>
          <w:tcPr>
            <w:tcW w:w="4678" w:type="dxa"/>
            <w:tcBorders>
              <w:top w:val="nil"/>
              <w:left w:val="single" w:sz="6" w:space="0" w:color="auto"/>
              <w:bottom w:val="nil"/>
              <w:right w:val="nil"/>
            </w:tcBorders>
          </w:tcPr>
          <w:p w:rsidR="00CD7DF0" w:rsidRDefault="00CD7DF0" w:rsidP="00493EAF">
            <w:pPr>
              <w:rPr>
                <w:b/>
                <w:bCs/>
              </w:rPr>
            </w:pPr>
            <w:r>
              <w:rPr>
                <w:b/>
                <w:bCs/>
                <w:sz w:val="22"/>
                <w:szCs w:val="22"/>
              </w:rPr>
              <w:t>1. Reparatia drumurilor locale</w:t>
            </w:r>
          </w:p>
        </w:tc>
        <w:tc>
          <w:tcPr>
            <w:tcW w:w="992" w:type="dxa"/>
            <w:tcBorders>
              <w:top w:val="nil"/>
              <w:left w:val="single" w:sz="6" w:space="0" w:color="auto"/>
              <w:bottom w:val="nil"/>
              <w:right w:val="nil"/>
            </w:tcBorders>
          </w:tcPr>
          <w:p w:rsidR="00CD7DF0" w:rsidRDefault="00CD7DF0" w:rsidP="00493EAF"/>
        </w:tc>
        <w:tc>
          <w:tcPr>
            <w:tcW w:w="1843" w:type="dxa"/>
            <w:tcBorders>
              <w:top w:val="nil"/>
              <w:left w:val="single" w:sz="6" w:space="0" w:color="auto"/>
              <w:bottom w:val="nil"/>
              <w:right w:val="single" w:sz="6" w:space="0" w:color="auto"/>
            </w:tcBorders>
          </w:tcPr>
          <w:p w:rsidR="00CD7DF0" w:rsidRDefault="00CD7DF0" w:rsidP="00493EAF"/>
        </w:tc>
      </w:tr>
      <w:tr w:rsidR="00CD7DF0" w:rsidTr="00CD7DF0">
        <w:tc>
          <w:tcPr>
            <w:tcW w:w="993" w:type="dxa"/>
            <w:tcBorders>
              <w:top w:val="nil"/>
              <w:left w:val="single" w:sz="6" w:space="0" w:color="auto"/>
              <w:bottom w:val="nil"/>
              <w:right w:val="nil"/>
            </w:tcBorders>
          </w:tcPr>
          <w:p w:rsidR="00CD7DF0" w:rsidRDefault="00CD7DF0" w:rsidP="00493EAF">
            <w:pPr>
              <w:jc w:val="center"/>
            </w:pPr>
          </w:p>
        </w:tc>
        <w:tc>
          <w:tcPr>
            <w:tcW w:w="1559" w:type="dxa"/>
            <w:tcBorders>
              <w:top w:val="nil"/>
              <w:left w:val="single" w:sz="6" w:space="0" w:color="auto"/>
              <w:bottom w:val="nil"/>
              <w:right w:val="nil"/>
            </w:tcBorders>
          </w:tcPr>
          <w:p w:rsidR="00CD7DF0" w:rsidRDefault="00CD7DF0" w:rsidP="00493EAF"/>
        </w:tc>
        <w:tc>
          <w:tcPr>
            <w:tcW w:w="4678" w:type="dxa"/>
            <w:tcBorders>
              <w:top w:val="nil"/>
              <w:left w:val="single" w:sz="6" w:space="0" w:color="auto"/>
              <w:bottom w:val="nil"/>
              <w:right w:val="nil"/>
            </w:tcBorders>
          </w:tcPr>
          <w:p w:rsidR="00CD7DF0" w:rsidRDefault="00CD7DF0" w:rsidP="00493EAF">
            <w:pPr>
              <w:rPr>
                <w:b/>
                <w:bCs/>
              </w:rPr>
            </w:pPr>
            <w:r>
              <w:rPr>
                <w:b/>
                <w:bCs/>
                <w:sz w:val="22"/>
                <w:szCs w:val="22"/>
              </w:rPr>
              <w:t>1.1. Sector 1 Railean-Grosu Vladimir</w:t>
            </w:r>
          </w:p>
        </w:tc>
        <w:tc>
          <w:tcPr>
            <w:tcW w:w="992" w:type="dxa"/>
            <w:tcBorders>
              <w:top w:val="nil"/>
              <w:left w:val="single" w:sz="6" w:space="0" w:color="auto"/>
              <w:bottom w:val="nil"/>
              <w:right w:val="nil"/>
            </w:tcBorders>
          </w:tcPr>
          <w:p w:rsidR="00CD7DF0" w:rsidRDefault="00CD7DF0" w:rsidP="00493EAF"/>
        </w:tc>
        <w:tc>
          <w:tcPr>
            <w:tcW w:w="1843" w:type="dxa"/>
            <w:tcBorders>
              <w:top w:val="nil"/>
              <w:left w:val="single" w:sz="6" w:space="0" w:color="auto"/>
              <w:bottom w:val="nil"/>
              <w:right w:val="single" w:sz="6" w:space="0" w:color="auto"/>
            </w:tcBorders>
          </w:tcPr>
          <w:p w:rsidR="00CD7DF0" w:rsidRDefault="00CD7DF0" w:rsidP="00493EAF"/>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1</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DH02B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22,60</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2</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DI89B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22,60</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3</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TsC17B</w:t>
            </w:r>
          </w:p>
          <w:p w:rsidR="00CD7DF0" w:rsidRDefault="00CD7DF0" w:rsidP="00493EAF"/>
        </w:tc>
        <w:tc>
          <w:tcPr>
            <w:tcW w:w="4678" w:type="dxa"/>
            <w:tcBorders>
              <w:top w:val="single" w:sz="4" w:space="0" w:color="auto"/>
              <w:bottom w:val="single" w:sz="4" w:space="0" w:color="auto"/>
            </w:tcBorders>
          </w:tcPr>
          <w:p w:rsidR="00CD7DF0" w:rsidRDefault="00CD7DF0" w:rsidP="00493EAF">
            <w:r w:rsidRPr="00630909">
              <w:rPr>
                <w:lang w:val="en-US"/>
              </w:rPr>
              <w:t xml:space="preserve">Sapatura mecanica la rigole (cu sectiunea triunghiulara) cu adincimea de 0,40 m, executata cu ajutorul autogrederului de pina la 175 CP, in teren catg. </w:t>
            </w:r>
            <w:r>
              <w:t>II</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 m</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1,00</w:t>
            </w:r>
          </w:p>
        </w:tc>
      </w:tr>
      <w:tr w:rsidR="00CD7DF0" w:rsidRPr="00630909" w:rsidTr="00CD7DF0">
        <w:tc>
          <w:tcPr>
            <w:tcW w:w="993" w:type="dxa"/>
            <w:tcBorders>
              <w:top w:val="nil"/>
              <w:left w:val="single" w:sz="6" w:space="0" w:color="auto"/>
              <w:bottom w:val="nil"/>
              <w:right w:val="nil"/>
            </w:tcBorders>
          </w:tcPr>
          <w:p w:rsidR="00CD7DF0" w:rsidRDefault="00CD7DF0" w:rsidP="00493EAF">
            <w:pPr>
              <w:jc w:val="center"/>
            </w:pPr>
          </w:p>
        </w:tc>
        <w:tc>
          <w:tcPr>
            <w:tcW w:w="1559" w:type="dxa"/>
            <w:tcBorders>
              <w:top w:val="nil"/>
              <w:left w:val="single" w:sz="6" w:space="0" w:color="auto"/>
              <w:bottom w:val="nil"/>
              <w:right w:val="nil"/>
            </w:tcBorders>
          </w:tcPr>
          <w:p w:rsidR="00CD7DF0" w:rsidRDefault="00CD7DF0" w:rsidP="00493EAF"/>
        </w:tc>
        <w:tc>
          <w:tcPr>
            <w:tcW w:w="4678" w:type="dxa"/>
            <w:tcBorders>
              <w:top w:val="nil"/>
              <w:left w:val="single" w:sz="6" w:space="0" w:color="auto"/>
              <w:bottom w:val="nil"/>
              <w:right w:val="nil"/>
            </w:tcBorders>
          </w:tcPr>
          <w:p w:rsidR="00CD7DF0" w:rsidRPr="00630909" w:rsidRDefault="00CD7DF0" w:rsidP="00493EAF">
            <w:pPr>
              <w:rPr>
                <w:b/>
                <w:bCs/>
                <w:lang w:val="en-US"/>
              </w:rPr>
            </w:pPr>
            <w:r w:rsidRPr="00630909">
              <w:rPr>
                <w:b/>
                <w:bCs/>
                <w:sz w:val="22"/>
                <w:szCs w:val="22"/>
                <w:lang w:val="en-US"/>
              </w:rPr>
              <w:t xml:space="preserve">1.2. Sectorul 2 Gisca Veaceslav-Gisca Boris-Frunza Iurii-Liftin </w:t>
            </w:r>
          </w:p>
        </w:tc>
        <w:tc>
          <w:tcPr>
            <w:tcW w:w="992" w:type="dxa"/>
            <w:tcBorders>
              <w:top w:val="nil"/>
              <w:left w:val="single" w:sz="6" w:space="0" w:color="auto"/>
              <w:bottom w:val="nil"/>
              <w:right w:val="nil"/>
            </w:tcBorders>
          </w:tcPr>
          <w:p w:rsidR="00CD7DF0" w:rsidRPr="00630909" w:rsidRDefault="00CD7DF0" w:rsidP="00493EAF">
            <w:pPr>
              <w:rPr>
                <w:lang w:val="en-US"/>
              </w:rPr>
            </w:pPr>
          </w:p>
        </w:tc>
        <w:tc>
          <w:tcPr>
            <w:tcW w:w="1843" w:type="dxa"/>
            <w:tcBorders>
              <w:top w:val="nil"/>
              <w:left w:val="single" w:sz="6" w:space="0" w:color="auto"/>
              <w:bottom w:val="nil"/>
              <w:right w:val="single" w:sz="6" w:space="0" w:color="auto"/>
            </w:tcBorders>
          </w:tcPr>
          <w:p w:rsidR="00CD7DF0" w:rsidRPr="00630909" w:rsidRDefault="00CD7DF0" w:rsidP="00493EAF">
            <w:pPr>
              <w:rPr>
                <w:lang w:val="en-US"/>
              </w:rPr>
            </w:pP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4</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DH02B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26,40</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5</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DI89B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26,40</w:t>
            </w:r>
          </w:p>
        </w:tc>
      </w:tr>
      <w:tr w:rsidR="00CD7DF0" w:rsidRPr="00630909" w:rsidTr="00CD7DF0">
        <w:tc>
          <w:tcPr>
            <w:tcW w:w="993" w:type="dxa"/>
            <w:tcBorders>
              <w:top w:val="nil"/>
              <w:left w:val="single" w:sz="6" w:space="0" w:color="auto"/>
              <w:bottom w:val="nil"/>
              <w:right w:val="nil"/>
            </w:tcBorders>
          </w:tcPr>
          <w:p w:rsidR="00CD7DF0" w:rsidRDefault="00CD7DF0" w:rsidP="00493EAF">
            <w:pPr>
              <w:jc w:val="center"/>
            </w:pPr>
          </w:p>
        </w:tc>
        <w:tc>
          <w:tcPr>
            <w:tcW w:w="1559" w:type="dxa"/>
            <w:tcBorders>
              <w:top w:val="nil"/>
              <w:left w:val="single" w:sz="6" w:space="0" w:color="auto"/>
              <w:bottom w:val="nil"/>
              <w:right w:val="nil"/>
            </w:tcBorders>
          </w:tcPr>
          <w:p w:rsidR="00CD7DF0" w:rsidRDefault="00CD7DF0" w:rsidP="00493EAF"/>
        </w:tc>
        <w:tc>
          <w:tcPr>
            <w:tcW w:w="4678" w:type="dxa"/>
            <w:tcBorders>
              <w:top w:val="nil"/>
              <w:left w:val="single" w:sz="6" w:space="0" w:color="auto"/>
              <w:bottom w:val="nil"/>
              <w:right w:val="nil"/>
            </w:tcBorders>
          </w:tcPr>
          <w:p w:rsidR="00CD7DF0" w:rsidRPr="00630909" w:rsidRDefault="00CD7DF0" w:rsidP="00493EAF">
            <w:pPr>
              <w:rPr>
                <w:b/>
                <w:bCs/>
                <w:lang w:val="en-US"/>
              </w:rPr>
            </w:pPr>
            <w:r w:rsidRPr="00630909">
              <w:rPr>
                <w:b/>
                <w:bCs/>
                <w:sz w:val="22"/>
                <w:szCs w:val="22"/>
                <w:lang w:val="en-US"/>
              </w:rPr>
              <w:t>1.3. Sectorul 3 Gisca Valeriu - Savca Oleg</w:t>
            </w:r>
          </w:p>
        </w:tc>
        <w:tc>
          <w:tcPr>
            <w:tcW w:w="992" w:type="dxa"/>
            <w:tcBorders>
              <w:top w:val="nil"/>
              <w:left w:val="single" w:sz="6" w:space="0" w:color="auto"/>
              <w:bottom w:val="nil"/>
              <w:right w:val="nil"/>
            </w:tcBorders>
          </w:tcPr>
          <w:p w:rsidR="00CD7DF0" w:rsidRPr="00630909" w:rsidRDefault="00CD7DF0" w:rsidP="00493EAF">
            <w:pPr>
              <w:rPr>
                <w:lang w:val="en-US"/>
              </w:rPr>
            </w:pPr>
          </w:p>
        </w:tc>
        <w:tc>
          <w:tcPr>
            <w:tcW w:w="1843" w:type="dxa"/>
            <w:tcBorders>
              <w:top w:val="nil"/>
              <w:left w:val="single" w:sz="6" w:space="0" w:color="auto"/>
              <w:bottom w:val="nil"/>
              <w:right w:val="single" w:sz="6" w:space="0" w:color="auto"/>
            </w:tcBorders>
          </w:tcPr>
          <w:p w:rsidR="00CD7DF0" w:rsidRPr="00630909" w:rsidRDefault="00CD7DF0" w:rsidP="00493EAF">
            <w:pPr>
              <w:rPr>
                <w:lang w:val="en-US"/>
              </w:rPr>
            </w:pP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6</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DH02B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7,20</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7</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DI89B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7,20</w:t>
            </w:r>
          </w:p>
        </w:tc>
      </w:tr>
      <w:tr w:rsidR="00CD7DF0" w:rsidRPr="00630909" w:rsidTr="00CD7DF0">
        <w:tc>
          <w:tcPr>
            <w:tcW w:w="993" w:type="dxa"/>
            <w:tcBorders>
              <w:top w:val="nil"/>
              <w:left w:val="single" w:sz="6" w:space="0" w:color="auto"/>
              <w:bottom w:val="nil"/>
              <w:right w:val="nil"/>
            </w:tcBorders>
          </w:tcPr>
          <w:p w:rsidR="00CD7DF0" w:rsidRDefault="00CD7DF0" w:rsidP="00493EAF">
            <w:pPr>
              <w:jc w:val="center"/>
            </w:pPr>
          </w:p>
        </w:tc>
        <w:tc>
          <w:tcPr>
            <w:tcW w:w="1559" w:type="dxa"/>
            <w:tcBorders>
              <w:top w:val="nil"/>
              <w:left w:val="single" w:sz="6" w:space="0" w:color="auto"/>
              <w:bottom w:val="nil"/>
              <w:right w:val="nil"/>
            </w:tcBorders>
          </w:tcPr>
          <w:p w:rsidR="00CD7DF0" w:rsidRDefault="00CD7DF0" w:rsidP="00493EAF"/>
        </w:tc>
        <w:tc>
          <w:tcPr>
            <w:tcW w:w="4678" w:type="dxa"/>
            <w:tcBorders>
              <w:top w:val="nil"/>
              <w:left w:val="single" w:sz="6" w:space="0" w:color="auto"/>
              <w:bottom w:val="nil"/>
              <w:right w:val="nil"/>
            </w:tcBorders>
          </w:tcPr>
          <w:p w:rsidR="00CD7DF0" w:rsidRPr="00630909" w:rsidRDefault="00CD7DF0" w:rsidP="00493EAF">
            <w:pPr>
              <w:rPr>
                <w:b/>
                <w:bCs/>
                <w:lang w:val="en-US"/>
              </w:rPr>
            </w:pPr>
            <w:r w:rsidRPr="00630909">
              <w:rPr>
                <w:b/>
                <w:bCs/>
                <w:sz w:val="22"/>
                <w:szCs w:val="22"/>
                <w:lang w:val="en-US"/>
              </w:rPr>
              <w:t>1.4. Sectorul 4 Mutruc Alexei - Fistic Veacesav</w:t>
            </w:r>
          </w:p>
        </w:tc>
        <w:tc>
          <w:tcPr>
            <w:tcW w:w="992" w:type="dxa"/>
            <w:tcBorders>
              <w:top w:val="nil"/>
              <w:left w:val="single" w:sz="6" w:space="0" w:color="auto"/>
              <w:bottom w:val="nil"/>
              <w:right w:val="nil"/>
            </w:tcBorders>
          </w:tcPr>
          <w:p w:rsidR="00CD7DF0" w:rsidRPr="00630909" w:rsidRDefault="00CD7DF0" w:rsidP="00493EAF">
            <w:pPr>
              <w:rPr>
                <w:lang w:val="en-US"/>
              </w:rPr>
            </w:pPr>
          </w:p>
        </w:tc>
        <w:tc>
          <w:tcPr>
            <w:tcW w:w="1843" w:type="dxa"/>
            <w:tcBorders>
              <w:top w:val="nil"/>
              <w:left w:val="single" w:sz="6" w:space="0" w:color="auto"/>
              <w:bottom w:val="nil"/>
              <w:right w:val="single" w:sz="6" w:space="0" w:color="auto"/>
            </w:tcBorders>
          </w:tcPr>
          <w:p w:rsidR="00CD7DF0" w:rsidRPr="00630909" w:rsidRDefault="00CD7DF0" w:rsidP="00493EAF">
            <w:pPr>
              <w:rPr>
                <w:lang w:val="en-US"/>
              </w:rPr>
            </w:pP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8</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DH02B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15,80</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9</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DI89B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15,80</w:t>
            </w:r>
          </w:p>
        </w:tc>
      </w:tr>
      <w:tr w:rsidR="00CD7DF0" w:rsidTr="00CD7DF0">
        <w:tc>
          <w:tcPr>
            <w:tcW w:w="993" w:type="dxa"/>
            <w:tcBorders>
              <w:top w:val="nil"/>
              <w:left w:val="single" w:sz="6" w:space="0" w:color="auto"/>
              <w:bottom w:val="nil"/>
              <w:right w:val="nil"/>
            </w:tcBorders>
          </w:tcPr>
          <w:p w:rsidR="00CD7DF0" w:rsidRDefault="00CD7DF0" w:rsidP="00493EAF">
            <w:pPr>
              <w:jc w:val="center"/>
            </w:pPr>
          </w:p>
        </w:tc>
        <w:tc>
          <w:tcPr>
            <w:tcW w:w="1559" w:type="dxa"/>
            <w:tcBorders>
              <w:top w:val="nil"/>
              <w:left w:val="single" w:sz="6" w:space="0" w:color="auto"/>
              <w:bottom w:val="nil"/>
              <w:right w:val="nil"/>
            </w:tcBorders>
          </w:tcPr>
          <w:p w:rsidR="00CD7DF0" w:rsidRDefault="00CD7DF0" w:rsidP="00493EAF"/>
        </w:tc>
        <w:tc>
          <w:tcPr>
            <w:tcW w:w="4678" w:type="dxa"/>
            <w:tcBorders>
              <w:top w:val="nil"/>
              <w:left w:val="single" w:sz="6" w:space="0" w:color="auto"/>
              <w:bottom w:val="nil"/>
              <w:right w:val="nil"/>
            </w:tcBorders>
          </w:tcPr>
          <w:p w:rsidR="00CD7DF0" w:rsidRDefault="00CD7DF0" w:rsidP="00493EAF">
            <w:pPr>
              <w:rPr>
                <w:b/>
                <w:bCs/>
              </w:rPr>
            </w:pPr>
            <w:r>
              <w:rPr>
                <w:b/>
                <w:bCs/>
                <w:sz w:val="22"/>
                <w:szCs w:val="22"/>
              </w:rPr>
              <w:t>1.5. Sectorul 5 Piata - Catan</w:t>
            </w:r>
          </w:p>
        </w:tc>
        <w:tc>
          <w:tcPr>
            <w:tcW w:w="992" w:type="dxa"/>
            <w:tcBorders>
              <w:top w:val="nil"/>
              <w:left w:val="single" w:sz="6" w:space="0" w:color="auto"/>
              <w:bottom w:val="nil"/>
              <w:right w:val="nil"/>
            </w:tcBorders>
          </w:tcPr>
          <w:p w:rsidR="00CD7DF0" w:rsidRDefault="00CD7DF0" w:rsidP="00493EAF"/>
        </w:tc>
        <w:tc>
          <w:tcPr>
            <w:tcW w:w="1843" w:type="dxa"/>
            <w:tcBorders>
              <w:top w:val="nil"/>
              <w:left w:val="single" w:sz="6" w:space="0" w:color="auto"/>
              <w:bottom w:val="nil"/>
              <w:right w:val="single" w:sz="6" w:space="0" w:color="auto"/>
            </w:tcBorders>
          </w:tcPr>
          <w:p w:rsidR="00CD7DF0" w:rsidRDefault="00CD7DF0" w:rsidP="00493EAF"/>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10</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DH02B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17,85</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11</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DI89B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17,85</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12</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TsC17B</w:t>
            </w:r>
          </w:p>
          <w:p w:rsidR="00CD7DF0" w:rsidRDefault="00CD7DF0" w:rsidP="00493EAF"/>
        </w:tc>
        <w:tc>
          <w:tcPr>
            <w:tcW w:w="4678" w:type="dxa"/>
            <w:tcBorders>
              <w:top w:val="single" w:sz="4" w:space="0" w:color="auto"/>
              <w:bottom w:val="single" w:sz="4" w:space="0" w:color="auto"/>
            </w:tcBorders>
          </w:tcPr>
          <w:p w:rsidR="00CD7DF0" w:rsidRDefault="00CD7DF0" w:rsidP="00493EAF">
            <w:r w:rsidRPr="00630909">
              <w:rPr>
                <w:lang w:val="en-US"/>
              </w:rPr>
              <w:t xml:space="preserve">Sapatura mecanica la rigole (cu sectiunea triunghiulara) cu adincimea de 0,40 m, executata cu ajutorul autogrederului de pina la 175 CP, in teren catg. </w:t>
            </w:r>
            <w:r>
              <w:t>II</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 m</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1,00</w:t>
            </w:r>
          </w:p>
        </w:tc>
      </w:tr>
      <w:tr w:rsidR="00CD7DF0" w:rsidRPr="00630909" w:rsidTr="00CD7DF0">
        <w:tc>
          <w:tcPr>
            <w:tcW w:w="993" w:type="dxa"/>
            <w:tcBorders>
              <w:top w:val="nil"/>
              <w:left w:val="single" w:sz="6" w:space="0" w:color="auto"/>
              <w:bottom w:val="nil"/>
              <w:right w:val="nil"/>
            </w:tcBorders>
          </w:tcPr>
          <w:p w:rsidR="00CD7DF0" w:rsidRDefault="00CD7DF0" w:rsidP="00493EAF">
            <w:pPr>
              <w:jc w:val="center"/>
            </w:pPr>
          </w:p>
        </w:tc>
        <w:tc>
          <w:tcPr>
            <w:tcW w:w="1559" w:type="dxa"/>
            <w:tcBorders>
              <w:top w:val="nil"/>
              <w:left w:val="single" w:sz="6" w:space="0" w:color="auto"/>
              <w:bottom w:val="nil"/>
              <w:right w:val="nil"/>
            </w:tcBorders>
          </w:tcPr>
          <w:p w:rsidR="00CD7DF0" w:rsidRDefault="00CD7DF0" w:rsidP="00493EAF"/>
        </w:tc>
        <w:tc>
          <w:tcPr>
            <w:tcW w:w="4678" w:type="dxa"/>
            <w:tcBorders>
              <w:top w:val="nil"/>
              <w:left w:val="single" w:sz="6" w:space="0" w:color="auto"/>
              <w:bottom w:val="nil"/>
              <w:right w:val="nil"/>
            </w:tcBorders>
          </w:tcPr>
          <w:p w:rsidR="00CD7DF0" w:rsidRPr="00630909" w:rsidRDefault="00CD7DF0" w:rsidP="00493EAF">
            <w:pPr>
              <w:rPr>
                <w:b/>
                <w:bCs/>
                <w:lang w:val="en-US"/>
              </w:rPr>
            </w:pPr>
            <w:r w:rsidRPr="00630909">
              <w:rPr>
                <w:b/>
                <w:bCs/>
                <w:sz w:val="22"/>
                <w:szCs w:val="22"/>
                <w:lang w:val="en-US"/>
              </w:rPr>
              <w:t>1.6. Sectorul 6 Savca Oleg - L=500m,l=4.0m</w:t>
            </w:r>
          </w:p>
        </w:tc>
        <w:tc>
          <w:tcPr>
            <w:tcW w:w="992" w:type="dxa"/>
            <w:tcBorders>
              <w:top w:val="nil"/>
              <w:left w:val="single" w:sz="6" w:space="0" w:color="auto"/>
              <w:bottom w:val="nil"/>
              <w:right w:val="nil"/>
            </w:tcBorders>
          </w:tcPr>
          <w:p w:rsidR="00CD7DF0" w:rsidRPr="00630909" w:rsidRDefault="00CD7DF0" w:rsidP="00493EAF">
            <w:pPr>
              <w:rPr>
                <w:lang w:val="en-US"/>
              </w:rPr>
            </w:pPr>
          </w:p>
        </w:tc>
        <w:tc>
          <w:tcPr>
            <w:tcW w:w="1843" w:type="dxa"/>
            <w:tcBorders>
              <w:top w:val="nil"/>
              <w:left w:val="single" w:sz="6" w:space="0" w:color="auto"/>
              <w:bottom w:val="nil"/>
              <w:right w:val="single" w:sz="6" w:space="0" w:color="auto"/>
            </w:tcBorders>
          </w:tcPr>
          <w:p w:rsidR="00CD7DF0" w:rsidRPr="00630909" w:rsidRDefault="00CD7DF0" w:rsidP="00493EAF">
            <w:pPr>
              <w:rPr>
                <w:lang w:val="en-US"/>
              </w:rPr>
            </w:pP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lastRenderedPageBreak/>
              <w:t>13</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DH02B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20,00</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14</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DI89B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20,00</w:t>
            </w:r>
          </w:p>
        </w:tc>
      </w:tr>
      <w:tr w:rsidR="00CD7DF0" w:rsidTr="00CD7DF0">
        <w:tc>
          <w:tcPr>
            <w:tcW w:w="993" w:type="dxa"/>
            <w:tcBorders>
              <w:top w:val="nil"/>
              <w:left w:val="single" w:sz="6" w:space="0" w:color="auto"/>
              <w:bottom w:val="nil"/>
              <w:right w:val="nil"/>
            </w:tcBorders>
          </w:tcPr>
          <w:p w:rsidR="00CD7DF0" w:rsidRDefault="00CD7DF0" w:rsidP="00493EAF">
            <w:pPr>
              <w:jc w:val="center"/>
            </w:pPr>
          </w:p>
        </w:tc>
        <w:tc>
          <w:tcPr>
            <w:tcW w:w="1559" w:type="dxa"/>
            <w:tcBorders>
              <w:top w:val="nil"/>
              <w:left w:val="single" w:sz="6" w:space="0" w:color="auto"/>
              <w:bottom w:val="nil"/>
              <w:right w:val="nil"/>
            </w:tcBorders>
          </w:tcPr>
          <w:p w:rsidR="00CD7DF0" w:rsidRDefault="00CD7DF0" w:rsidP="00493EAF"/>
        </w:tc>
        <w:tc>
          <w:tcPr>
            <w:tcW w:w="4678" w:type="dxa"/>
            <w:tcBorders>
              <w:top w:val="nil"/>
              <w:left w:val="single" w:sz="6" w:space="0" w:color="auto"/>
              <w:bottom w:val="nil"/>
              <w:right w:val="nil"/>
            </w:tcBorders>
          </w:tcPr>
          <w:p w:rsidR="00CD7DF0" w:rsidRDefault="00CD7DF0" w:rsidP="00493EAF">
            <w:pPr>
              <w:rPr>
                <w:b/>
                <w:bCs/>
              </w:rPr>
            </w:pPr>
            <w:r>
              <w:rPr>
                <w:b/>
                <w:bCs/>
                <w:sz w:val="22"/>
                <w:szCs w:val="22"/>
              </w:rPr>
              <w:t>1.7. Sectorul 7 Tighineanu Boris - Piata</w:t>
            </w:r>
          </w:p>
        </w:tc>
        <w:tc>
          <w:tcPr>
            <w:tcW w:w="992" w:type="dxa"/>
            <w:tcBorders>
              <w:top w:val="nil"/>
              <w:left w:val="single" w:sz="6" w:space="0" w:color="auto"/>
              <w:bottom w:val="nil"/>
              <w:right w:val="nil"/>
            </w:tcBorders>
          </w:tcPr>
          <w:p w:rsidR="00CD7DF0" w:rsidRDefault="00CD7DF0" w:rsidP="00493EAF"/>
        </w:tc>
        <w:tc>
          <w:tcPr>
            <w:tcW w:w="1843" w:type="dxa"/>
            <w:tcBorders>
              <w:top w:val="nil"/>
              <w:left w:val="single" w:sz="6" w:space="0" w:color="auto"/>
              <w:bottom w:val="nil"/>
              <w:right w:val="single" w:sz="6" w:space="0" w:color="auto"/>
            </w:tcBorders>
          </w:tcPr>
          <w:p w:rsidR="00CD7DF0" w:rsidRDefault="00CD7DF0" w:rsidP="00493EAF"/>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15</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DH02B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16,10</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16</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DI89B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16,10</w:t>
            </w:r>
          </w:p>
        </w:tc>
      </w:tr>
      <w:tr w:rsidR="00CD7DF0" w:rsidRPr="00630909" w:rsidTr="00CD7DF0">
        <w:tc>
          <w:tcPr>
            <w:tcW w:w="993" w:type="dxa"/>
            <w:tcBorders>
              <w:top w:val="nil"/>
              <w:left w:val="single" w:sz="6" w:space="0" w:color="auto"/>
              <w:bottom w:val="nil"/>
              <w:right w:val="nil"/>
            </w:tcBorders>
          </w:tcPr>
          <w:p w:rsidR="00CD7DF0" w:rsidRDefault="00CD7DF0" w:rsidP="00493EAF">
            <w:pPr>
              <w:jc w:val="center"/>
            </w:pPr>
          </w:p>
        </w:tc>
        <w:tc>
          <w:tcPr>
            <w:tcW w:w="1559" w:type="dxa"/>
            <w:tcBorders>
              <w:top w:val="nil"/>
              <w:left w:val="single" w:sz="6" w:space="0" w:color="auto"/>
              <w:bottom w:val="nil"/>
              <w:right w:val="nil"/>
            </w:tcBorders>
          </w:tcPr>
          <w:p w:rsidR="00CD7DF0" w:rsidRDefault="00CD7DF0" w:rsidP="00493EAF"/>
        </w:tc>
        <w:tc>
          <w:tcPr>
            <w:tcW w:w="4678" w:type="dxa"/>
            <w:tcBorders>
              <w:top w:val="nil"/>
              <w:left w:val="single" w:sz="6" w:space="0" w:color="auto"/>
              <w:bottom w:val="nil"/>
              <w:right w:val="nil"/>
            </w:tcBorders>
          </w:tcPr>
          <w:p w:rsidR="00CD7DF0" w:rsidRPr="00630909" w:rsidRDefault="00CD7DF0" w:rsidP="00493EAF">
            <w:pPr>
              <w:rPr>
                <w:b/>
                <w:bCs/>
                <w:lang w:val="en-US"/>
              </w:rPr>
            </w:pPr>
            <w:r w:rsidRPr="00630909">
              <w:rPr>
                <w:b/>
                <w:bCs/>
                <w:sz w:val="22"/>
                <w:szCs w:val="22"/>
                <w:lang w:val="en-US"/>
              </w:rPr>
              <w:t>1.8. Cebotaru Iulian - Statia de pompare L=350.0m x 4.0m=1400m2, L=125.0m x 3,5m=437.0m2 Stot=1837m2</w:t>
            </w:r>
          </w:p>
        </w:tc>
        <w:tc>
          <w:tcPr>
            <w:tcW w:w="992" w:type="dxa"/>
            <w:tcBorders>
              <w:top w:val="nil"/>
              <w:left w:val="single" w:sz="6" w:space="0" w:color="auto"/>
              <w:bottom w:val="nil"/>
              <w:right w:val="nil"/>
            </w:tcBorders>
          </w:tcPr>
          <w:p w:rsidR="00CD7DF0" w:rsidRPr="00630909" w:rsidRDefault="00CD7DF0" w:rsidP="00493EAF">
            <w:pPr>
              <w:rPr>
                <w:lang w:val="en-US"/>
              </w:rPr>
            </w:pPr>
          </w:p>
        </w:tc>
        <w:tc>
          <w:tcPr>
            <w:tcW w:w="1843" w:type="dxa"/>
            <w:tcBorders>
              <w:top w:val="nil"/>
              <w:left w:val="single" w:sz="6" w:space="0" w:color="auto"/>
              <w:bottom w:val="nil"/>
              <w:right w:val="single" w:sz="6" w:space="0" w:color="auto"/>
            </w:tcBorders>
          </w:tcPr>
          <w:p w:rsidR="00CD7DF0" w:rsidRPr="00630909" w:rsidRDefault="00CD7DF0" w:rsidP="00493EAF">
            <w:pPr>
              <w:rPr>
                <w:lang w:val="en-US"/>
              </w:rPr>
            </w:pP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17</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DH02B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18,37</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18</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DI89B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18,37</w:t>
            </w:r>
          </w:p>
        </w:tc>
      </w:tr>
      <w:tr w:rsidR="00CD7DF0" w:rsidRPr="00630909" w:rsidTr="00CD7DF0">
        <w:tc>
          <w:tcPr>
            <w:tcW w:w="993" w:type="dxa"/>
            <w:tcBorders>
              <w:top w:val="nil"/>
              <w:left w:val="single" w:sz="6" w:space="0" w:color="auto"/>
              <w:bottom w:val="nil"/>
              <w:right w:val="nil"/>
            </w:tcBorders>
          </w:tcPr>
          <w:p w:rsidR="00CD7DF0" w:rsidRDefault="00CD7DF0" w:rsidP="00493EAF">
            <w:pPr>
              <w:jc w:val="center"/>
            </w:pPr>
          </w:p>
        </w:tc>
        <w:tc>
          <w:tcPr>
            <w:tcW w:w="1559" w:type="dxa"/>
            <w:tcBorders>
              <w:top w:val="nil"/>
              <w:left w:val="single" w:sz="6" w:space="0" w:color="auto"/>
              <w:bottom w:val="nil"/>
              <w:right w:val="nil"/>
            </w:tcBorders>
          </w:tcPr>
          <w:p w:rsidR="00CD7DF0" w:rsidRDefault="00CD7DF0" w:rsidP="00493EAF"/>
        </w:tc>
        <w:tc>
          <w:tcPr>
            <w:tcW w:w="4678" w:type="dxa"/>
            <w:tcBorders>
              <w:top w:val="nil"/>
              <w:left w:val="single" w:sz="6" w:space="0" w:color="auto"/>
              <w:bottom w:val="nil"/>
              <w:right w:val="nil"/>
            </w:tcBorders>
          </w:tcPr>
          <w:p w:rsidR="00CD7DF0" w:rsidRPr="00630909" w:rsidRDefault="00CD7DF0" w:rsidP="00493EAF">
            <w:pPr>
              <w:rPr>
                <w:b/>
                <w:bCs/>
                <w:lang w:val="en-US"/>
              </w:rPr>
            </w:pPr>
            <w:r w:rsidRPr="00630909">
              <w:rPr>
                <w:b/>
                <w:bCs/>
                <w:sz w:val="22"/>
                <w:szCs w:val="22"/>
                <w:lang w:val="en-US"/>
              </w:rPr>
              <w:t>1.9. Drum la Uscatorie L=800m,l=3,5m</w:t>
            </w:r>
          </w:p>
        </w:tc>
        <w:tc>
          <w:tcPr>
            <w:tcW w:w="992" w:type="dxa"/>
            <w:tcBorders>
              <w:top w:val="nil"/>
              <w:left w:val="single" w:sz="6" w:space="0" w:color="auto"/>
              <w:bottom w:val="nil"/>
              <w:right w:val="nil"/>
            </w:tcBorders>
          </w:tcPr>
          <w:p w:rsidR="00CD7DF0" w:rsidRPr="00630909" w:rsidRDefault="00CD7DF0" w:rsidP="00493EAF">
            <w:pPr>
              <w:rPr>
                <w:lang w:val="en-US"/>
              </w:rPr>
            </w:pPr>
          </w:p>
        </w:tc>
        <w:tc>
          <w:tcPr>
            <w:tcW w:w="1843" w:type="dxa"/>
            <w:tcBorders>
              <w:top w:val="nil"/>
              <w:left w:val="single" w:sz="6" w:space="0" w:color="auto"/>
              <w:bottom w:val="nil"/>
              <w:right w:val="single" w:sz="6" w:space="0" w:color="auto"/>
            </w:tcBorders>
          </w:tcPr>
          <w:p w:rsidR="00CD7DF0" w:rsidRPr="00630909" w:rsidRDefault="00CD7DF0" w:rsidP="00493EAF">
            <w:pPr>
              <w:rPr>
                <w:lang w:val="en-US"/>
              </w:rPr>
            </w:pP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19</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DH02B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28,00</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20</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DI89B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28,00</w:t>
            </w:r>
          </w:p>
        </w:tc>
      </w:tr>
      <w:tr w:rsidR="00CD7DF0" w:rsidRPr="00630909" w:rsidTr="00CD7DF0">
        <w:tc>
          <w:tcPr>
            <w:tcW w:w="993" w:type="dxa"/>
            <w:tcBorders>
              <w:top w:val="nil"/>
              <w:left w:val="single" w:sz="6" w:space="0" w:color="auto"/>
              <w:bottom w:val="nil"/>
              <w:right w:val="nil"/>
            </w:tcBorders>
          </w:tcPr>
          <w:p w:rsidR="00CD7DF0" w:rsidRDefault="00CD7DF0" w:rsidP="00493EAF">
            <w:pPr>
              <w:jc w:val="center"/>
            </w:pPr>
          </w:p>
        </w:tc>
        <w:tc>
          <w:tcPr>
            <w:tcW w:w="1559" w:type="dxa"/>
            <w:tcBorders>
              <w:top w:val="nil"/>
              <w:left w:val="single" w:sz="6" w:space="0" w:color="auto"/>
              <w:bottom w:val="nil"/>
              <w:right w:val="nil"/>
            </w:tcBorders>
          </w:tcPr>
          <w:p w:rsidR="00CD7DF0" w:rsidRDefault="00CD7DF0" w:rsidP="00493EAF"/>
        </w:tc>
        <w:tc>
          <w:tcPr>
            <w:tcW w:w="4678" w:type="dxa"/>
            <w:tcBorders>
              <w:top w:val="nil"/>
              <w:left w:val="single" w:sz="6" w:space="0" w:color="auto"/>
              <w:bottom w:val="nil"/>
              <w:right w:val="nil"/>
            </w:tcBorders>
          </w:tcPr>
          <w:p w:rsidR="00CD7DF0" w:rsidRPr="00630909" w:rsidRDefault="00CD7DF0" w:rsidP="00493EAF">
            <w:pPr>
              <w:rPr>
                <w:b/>
                <w:bCs/>
                <w:lang w:val="en-US"/>
              </w:rPr>
            </w:pPr>
            <w:r w:rsidRPr="00630909">
              <w:rPr>
                <w:b/>
                <w:bCs/>
                <w:sz w:val="22"/>
                <w:szCs w:val="22"/>
                <w:lang w:val="en-US"/>
              </w:rPr>
              <w:t>1.10. Gradinaru Veaceslav L=300m,l=4m</w:t>
            </w:r>
          </w:p>
        </w:tc>
        <w:tc>
          <w:tcPr>
            <w:tcW w:w="992" w:type="dxa"/>
            <w:tcBorders>
              <w:top w:val="nil"/>
              <w:left w:val="single" w:sz="6" w:space="0" w:color="auto"/>
              <w:bottom w:val="nil"/>
              <w:right w:val="nil"/>
            </w:tcBorders>
          </w:tcPr>
          <w:p w:rsidR="00CD7DF0" w:rsidRPr="00630909" w:rsidRDefault="00CD7DF0" w:rsidP="00493EAF">
            <w:pPr>
              <w:rPr>
                <w:lang w:val="en-US"/>
              </w:rPr>
            </w:pPr>
          </w:p>
        </w:tc>
        <w:tc>
          <w:tcPr>
            <w:tcW w:w="1843" w:type="dxa"/>
            <w:tcBorders>
              <w:top w:val="nil"/>
              <w:left w:val="single" w:sz="6" w:space="0" w:color="auto"/>
              <w:bottom w:val="nil"/>
              <w:right w:val="single" w:sz="6" w:space="0" w:color="auto"/>
            </w:tcBorders>
          </w:tcPr>
          <w:p w:rsidR="00CD7DF0" w:rsidRPr="00630909" w:rsidRDefault="00CD7DF0" w:rsidP="00493EAF">
            <w:pPr>
              <w:rPr>
                <w:lang w:val="en-US"/>
              </w:rPr>
            </w:pP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21</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DH02B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12,00</w:t>
            </w:r>
          </w:p>
        </w:tc>
      </w:tr>
      <w:tr w:rsidR="00CD7DF0" w:rsidTr="00CD7D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993" w:type="dxa"/>
            <w:tcBorders>
              <w:top w:val="single" w:sz="4" w:space="0" w:color="auto"/>
              <w:bottom w:val="single" w:sz="4" w:space="0" w:color="auto"/>
            </w:tcBorders>
          </w:tcPr>
          <w:p w:rsidR="00CD7DF0" w:rsidRDefault="00CD7DF0" w:rsidP="00493EAF">
            <w:r>
              <w:rPr>
                <w:sz w:val="22"/>
                <w:szCs w:val="22"/>
              </w:rPr>
              <w:t>22</w:t>
            </w:r>
          </w:p>
        </w:tc>
        <w:tc>
          <w:tcPr>
            <w:tcW w:w="1559" w:type="dxa"/>
            <w:tcBorders>
              <w:top w:val="single" w:sz="4" w:space="0" w:color="auto"/>
              <w:bottom w:val="single" w:sz="4" w:space="0" w:color="auto"/>
            </w:tcBorders>
          </w:tcPr>
          <w:p w:rsidR="00CD7DF0" w:rsidRDefault="00CD7DF0" w:rsidP="00493EAF">
            <w:pPr>
              <w:rPr>
                <w:lang w:val="en-US"/>
              </w:rPr>
            </w:pPr>
            <w:r>
              <w:rPr>
                <w:sz w:val="22"/>
                <w:szCs w:val="22"/>
                <w:lang w:val="en-US"/>
              </w:rPr>
              <w:t>DI89B</w:t>
            </w:r>
          </w:p>
          <w:p w:rsidR="00CD7DF0" w:rsidRDefault="00CD7DF0" w:rsidP="00493EAF"/>
        </w:tc>
        <w:tc>
          <w:tcPr>
            <w:tcW w:w="4678" w:type="dxa"/>
            <w:tcBorders>
              <w:top w:val="single" w:sz="4" w:space="0" w:color="auto"/>
              <w:bottom w:val="single" w:sz="4" w:space="0" w:color="auto"/>
            </w:tcBorders>
          </w:tcPr>
          <w:p w:rsidR="00CD7DF0" w:rsidRPr="00630909" w:rsidRDefault="00CD7DF0" w:rsidP="00493EAF">
            <w:pPr>
              <w:rPr>
                <w:lang w:val="en-US"/>
              </w:rPr>
            </w:pPr>
            <w:r w:rsidRPr="00630909">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CD7DF0" w:rsidRDefault="00CD7DF0" w:rsidP="00493EAF">
            <w:pPr>
              <w:jc w:val="center"/>
            </w:pPr>
            <w:r>
              <w:rPr>
                <w:sz w:val="22"/>
                <w:szCs w:val="22"/>
              </w:rPr>
              <w:t>100m2</w:t>
            </w:r>
          </w:p>
        </w:tc>
        <w:tc>
          <w:tcPr>
            <w:tcW w:w="1843" w:type="dxa"/>
            <w:tcBorders>
              <w:top w:val="single" w:sz="4" w:space="0" w:color="auto"/>
              <w:bottom w:val="single" w:sz="4" w:space="0" w:color="auto"/>
            </w:tcBorders>
            <w:vAlign w:val="center"/>
          </w:tcPr>
          <w:p w:rsidR="00CD7DF0" w:rsidRDefault="00CD7DF0" w:rsidP="00493EAF">
            <w:pPr>
              <w:jc w:val="center"/>
              <w:rPr>
                <w:lang w:val="en-US"/>
              </w:rPr>
            </w:pPr>
            <w:r>
              <w:rPr>
                <w:sz w:val="22"/>
                <w:szCs w:val="22"/>
                <w:lang w:val="en-US"/>
              </w:rPr>
              <w:t>12,00</w:t>
            </w:r>
          </w:p>
        </w:tc>
      </w:tr>
    </w:tbl>
    <w:p w:rsidR="00CD7DF0" w:rsidRDefault="00CD7DF0" w:rsidP="00CD7DF0">
      <w:pPr>
        <w:rPr>
          <w:lang w:val="en-US"/>
        </w:rPr>
      </w:pPr>
    </w:p>
    <w:p w:rsidR="00CD7DF0" w:rsidRDefault="00CD7DF0" w:rsidP="00CD7DF0">
      <w:pPr>
        <w:rPr>
          <w:lang w:val="en-US"/>
        </w:rPr>
      </w:pP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00CD7DF0">
        <w:t xml:space="preserve"> " 05"noiembrie 2018</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76D34" w:rsidP="00460653">
                  <w:pPr>
                    <w:pStyle w:val="ab"/>
                    <w:ind w:left="1134"/>
                    <w:rPr>
                      <w:b w:val="0"/>
                      <w:lang w:val="ro-RO"/>
                    </w:rPr>
                  </w:pPr>
                  <w:r w:rsidRPr="00476D34">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37F54" w:rsidRDefault="00D37F54"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9" o:title=""/>
                                  </v:shape>
                                  <o:OLEObject Type="Embed" ProgID="Word.Picture.8" ShapeID="_x0000_i1026" DrawAspect="Content" ObjectID="_1603111171"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F54" w:rsidRDefault="00D37F54" w:rsidP="00A20ACF">
      <w:r>
        <w:separator/>
      </w:r>
    </w:p>
  </w:endnote>
  <w:endnote w:type="continuationSeparator" w:id="0">
    <w:p w:rsidR="00D37F54" w:rsidRDefault="00D37F5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F54" w:rsidRDefault="00D37F54" w:rsidP="001F6E5A">
    <w:pPr>
      <w:pStyle w:val="a4"/>
      <w:jc w:val="center"/>
    </w:pPr>
    <w:fldSimple w:instr=" PAGE   \* MERGEFORMAT ">
      <w:r w:rsidR="005455BB">
        <w:t>44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F54" w:rsidRDefault="00D37F54" w:rsidP="001F6E5A">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F54" w:rsidRDefault="00D37F5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F54" w:rsidRDefault="00D37F54" w:rsidP="00A20ACF">
      <w:r>
        <w:separator/>
      </w:r>
    </w:p>
  </w:footnote>
  <w:footnote w:type="continuationSeparator" w:id="0">
    <w:p w:rsidR="00D37F54" w:rsidRDefault="00D37F5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F230E4E8"/>
    <w:lvl w:ilvl="0" w:tplc="1668E9F2">
      <w:start w:val="1"/>
      <w:numFmt w:val="decimal"/>
      <w:lvlText w:val="%1."/>
      <w:lvlJc w:val="left"/>
      <w:pPr>
        <w:ind w:left="360"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C6E24"/>
    <w:rsid w:val="002E1640"/>
    <w:rsid w:val="0030652C"/>
    <w:rsid w:val="003207B4"/>
    <w:rsid w:val="00327654"/>
    <w:rsid w:val="003317BE"/>
    <w:rsid w:val="00341210"/>
    <w:rsid w:val="0035258F"/>
    <w:rsid w:val="003731FD"/>
    <w:rsid w:val="0038163C"/>
    <w:rsid w:val="00381EF2"/>
    <w:rsid w:val="003854DB"/>
    <w:rsid w:val="003A0919"/>
    <w:rsid w:val="003A7FE4"/>
    <w:rsid w:val="003C1106"/>
    <w:rsid w:val="003C3AE2"/>
    <w:rsid w:val="003C7430"/>
    <w:rsid w:val="003D2A34"/>
    <w:rsid w:val="003D312E"/>
    <w:rsid w:val="003D3631"/>
    <w:rsid w:val="003D4085"/>
    <w:rsid w:val="003F6B9C"/>
    <w:rsid w:val="00406F15"/>
    <w:rsid w:val="00442351"/>
    <w:rsid w:val="00443325"/>
    <w:rsid w:val="00460653"/>
    <w:rsid w:val="004702B5"/>
    <w:rsid w:val="00476D34"/>
    <w:rsid w:val="00493EAF"/>
    <w:rsid w:val="00496AFA"/>
    <w:rsid w:val="004A7FEE"/>
    <w:rsid w:val="004B0F2F"/>
    <w:rsid w:val="004B349A"/>
    <w:rsid w:val="004B36EF"/>
    <w:rsid w:val="004C30A2"/>
    <w:rsid w:val="004D2738"/>
    <w:rsid w:val="004D4433"/>
    <w:rsid w:val="004E1B4E"/>
    <w:rsid w:val="004E625D"/>
    <w:rsid w:val="004F7FF9"/>
    <w:rsid w:val="00523447"/>
    <w:rsid w:val="005455BB"/>
    <w:rsid w:val="00546E60"/>
    <w:rsid w:val="00563DE1"/>
    <w:rsid w:val="00570670"/>
    <w:rsid w:val="00587913"/>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85504"/>
    <w:rsid w:val="007A2F41"/>
    <w:rsid w:val="007A6D74"/>
    <w:rsid w:val="007B1E26"/>
    <w:rsid w:val="007B53EA"/>
    <w:rsid w:val="007C752D"/>
    <w:rsid w:val="007D6899"/>
    <w:rsid w:val="007E45A2"/>
    <w:rsid w:val="007E533B"/>
    <w:rsid w:val="007F6980"/>
    <w:rsid w:val="00806E2B"/>
    <w:rsid w:val="008202F4"/>
    <w:rsid w:val="008260DA"/>
    <w:rsid w:val="00843A67"/>
    <w:rsid w:val="00845320"/>
    <w:rsid w:val="0084605E"/>
    <w:rsid w:val="00852DB5"/>
    <w:rsid w:val="00863AAB"/>
    <w:rsid w:val="00867DA9"/>
    <w:rsid w:val="00873EA6"/>
    <w:rsid w:val="00881C9F"/>
    <w:rsid w:val="008A54A7"/>
    <w:rsid w:val="008D154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F0C14"/>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178"/>
    <w:rsid w:val="00BF5BF3"/>
    <w:rsid w:val="00C121F1"/>
    <w:rsid w:val="00C50A6A"/>
    <w:rsid w:val="00C5446F"/>
    <w:rsid w:val="00C54D89"/>
    <w:rsid w:val="00C55FC5"/>
    <w:rsid w:val="00C562C2"/>
    <w:rsid w:val="00C810A8"/>
    <w:rsid w:val="00C84FEC"/>
    <w:rsid w:val="00C94014"/>
    <w:rsid w:val="00CA737C"/>
    <w:rsid w:val="00CB4A20"/>
    <w:rsid w:val="00CD7DF0"/>
    <w:rsid w:val="00CE1192"/>
    <w:rsid w:val="00CE11D6"/>
    <w:rsid w:val="00CF39BF"/>
    <w:rsid w:val="00D01642"/>
    <w:rsid w:val="00D15B26"/>
    <w:rsid w:val="00D25CC1"/>
    <w:rsid w:val="00D318EB"/>
    <w:rsid w:val="00D34BFF"/>
    <w:rsid w:val="00D372D7"/>
    <w:rsid w:val="00D379F6"/>
    <w:rsid w:val="00D37F54"/>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classifieritemvaluetitle">
    <w:name w:val="classifier__item__value__title"/>
    <w:basedOn w:val="a1"/>
    <w:rsid w:val="003A0919"/>
  </w:style>
  <w:style w:type="table" w:customStyle="1" w:styleId="12">
    <w:name w:val="Сетка таблицы1"/>
    <w:basedOn w:val="a2"/>
    <w:next w:val="af1"/>
    <w:uiPriority w:val="39"/>
    <w:rsid w:val="00843A67"/>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reelistitemtitle">
    <w:name w:val="tree__list__item__title"/>
    <w:basedOn w:val="a1"/>
    <w:rsid w:val="00493EAF"/>
  </w:style>
  <w:style w:type="character" w:styleId="aff">
    <w:name w:val="Strong"/>
    <w:basedOn w:val="a1"/>
    <w:uiPriority w:val="22"/>
    <w:qFormat/>
    <w:rsid w:val="005455B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classifieritemvaluetitle">
    <w:name w:val="classifier__item__value__title"/>
    <w:basedOn w:val="a1"/>
    <w:rsid w:val="003A0919"/>
  </w:style>
  <w:style w:type="table" w:customStyle="1" w:styleId="12">
    <w:name w:val="Сетка таблицы1"/>
    <w:basedOn w:val="a2"/>
    <w:next w:val="af1"/>
    <w:uiPriority w:val="39"/>
    <w:rsid w:val="00843A67"/>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54455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78</Pages>
  <Words>23497</Words>
  <Characters>133937</Characters>
  <Application>Microsoft Office Word</Application>
  <DocSecurity>0</DocSecurity>
  <Lines>1116</Lines>
  <Paragraphs>314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157120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Reception</cp:lastModifiedBy>
  <cp:revision>5</cp:revision>
  <cp:lastPrinted>2018-10-09T16:43:00Z</cp:lastPrinted>
  <dcterms:created xsi:type="dcterms:W3CDTF">2018-11-05T17:33:00Z</dcterms:created>
  <dcterms:modified xsi:type="dcterms:W3CDTF">2018-11-07T13:53:00Z</dcterms:modified>
</cp:coreProperties>
</file>