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9EB5F" w14:textId="77777777" w:rsidR="00F46EB1" w:rsidRPr="00F46EB1" w:rsidRDefault="00F46EB1" w:rsidP="00F46EB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15279473" w14:textId="77777777" w:rsidR="00F46EB1" w:rsidRPr="00F46EB1" w:rsidRDefault="00F46EB1" w:rsidP="00F46EB1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2A76B9D9" w14:textId="77777777" w:rsidR="00F46EB1" w:rsidRPr="00F46EB1" w:rsidRDefault="00F46EB1" w:rsidP="00F46EB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27C48AE8" w14:textId="77777777" w:rsidR="00F46EB1" w:rsidRPr="00F46EB1" w:rsidRDefault="00F46EB1" w:rsidP="00F46EB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3A11AE4A" w14:textId="77777777" w:rsidR="00F46EB1" w:rsidRPr="00F46EB1" w:rsidRDefault="00F46EB1" w:rsidP="00F46EB1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535815B6" w14:textId="77777777" w:rsidR="00F46EB1" w:rsidRPr="00F46EB1" w:rsidRDefault="00F46EB1" w:rsidP="00F46EB1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F46EB1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7545D63C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F46EB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F46EB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F46EB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F46EB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F46EB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1338A3F3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F46EB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F46EB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F46EB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F46EB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F46EB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F46EB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F46EB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F46EB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F46EB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7EF66755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4DE721B6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46EB1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>Stafide în asortiment</w:t>
      </w:r>
      <w:r w:rsidRPr="00F46EB1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F46EB1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F46EB1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nr.384-11/24)</w:t>
      </w:r>
    </w:p>
    <w:p w14:paraId="37052A72" w14:textId="77777777" w:rsidR="00F46EB1" w:rsidRPr="00F46EB1" w:rsidRDefault="00F46EB1" w:rsidP="00F46EB1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5C3A1D65" w14:textId="77777777" w:rsidR="00F46EB1" w:rsidRPr="00F46EB1" w:rsidRDefault="00F46EB1" w:rsidP="00F46EB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3C869E8F" w14:textId="77777777" w:rsidR="00F46EB1" w:rsidRPr="00F46EB1" w:rsidRDefault="00F46EB1" w:rsidP="00F46EB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37D98E3" w14:textId="77777777" w:rsidR="00F46EB1" w:rsidRPr="00F46EB1" w:rsidRDefault="00F46EB1" w:rsidP="00F46EB1">
      <w:pPr>
        <w:numPr>
          <w:ilvl w:val="0"/>
          <w:numId w:val="1"/>
        </w:numPr>
        <w:spacing w:after="0" w:line="240" w:lineRule="auto"/>
        <w:ind w:left="-709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proofErr w:type="spellStart"/>
      <w:r w:rsidRPr="00F46EB1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 (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executarea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 xml:space="preserve">,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prestarea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):</w:t>
      </w:r>
    </w:p>
    <w:tbl>
      <w:tblPr>
        <w:tblStyle w:val="ac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900"/>
        <w:gridCol w:w="910"/>
        <w:gridCol w:w="1214"/>
        <w:gridCol w:w="1552"/>
        <w:gridCol w:w="1454"/>
        <w:gridCol w:w="1564"/>
      </w:tblGrid>
      <w:tr w:rsidR="00F46EB1" w:rsidRPr="00F46EB1" w14:paraId="0AC12759" w14:textId="77777777" w:rsidTr="00ED1A69">
        <w:trPr>
          <w:trHeight w:val="658"/>
        </w:trPr>
        <w:tc>
          <w:tcPr>
            <w:tcW w:w="531" w:type="dxa"/>
            <w:vAlign w:val="center"/>
          </w:tcPr>
          <w:p w14:paraId="545EF423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F46EB1">
              <w:rPr>
                <w:rFonts w:ascii="Times New Roman" w:eastAsia="Times New Roman" w:hAnsi="Times New Roman" w:cs="Times New Roman"/>
                <w:lang w:val="ru-RU" w:eastAsia="ru-RU"/>
              </w:rPr>
              <w:t>Nr</w:t>
            </w:r>
            <w:proofErr w:type="spellEnd"/>
            <w:r w:rsidRPr="00F46EB1">
              <w:rPr>
                <w:rFonts w:ascii="Times New Roman" w:eastAsia="Times New Roman" w:hAnsi="Times New Roman" w:cs="Times New Roman"/>
                <w:lang w:val="ru-RU" w:eastAsia="ru-RU"/>
              </w:rPr>
              <w:t>. d/o</w:t>
            </w:r>
          </w:p>
        </w:tc>
        <w:tc>
          <w:tcPr>
            <w:tcW w:w="2900" w:type="dxa"/>
            <w:vAlign w:val="center"/>
          </w:tcPr>
          <w:p w14:paraId="59C8BAFB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46EB1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  <w:proofErr w:type="spellEnd"/>
          </w:p>
        </w:tc>
        <w:tc>
          <w:tcPr>
            <w:tcW w:w="910" w:type="dxa"/>
            <w:vAlign w:val="center"/>
          </w:tcPr>
          <w:p w14:paraId="04BA07FA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F46EB1">
              <w:rPr>
                <w:rFonts w:ascii="Times New Roman" w:eastAsia="Times New Roman" w:hAnsi="Times New Roman" w:cs="Times New Roman"/>
                <w:lang w:val="ru-RU" w:eastAsia="ru-RU"/>
              </w:rPr>
              <w:t>Un</w:t>
            </w:r>
            <w:proofErr w:type="spellEnd"/>
            <w:r w:rsidRPr="00F46EB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. </w:t>
            </w:r>
            <w:proofErr w:type="spellStart"/>
            <w:r w:rsidRPr="00F46EB1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proofErr w:type="spellEnd"/>
            <w:r w:rsidRPr="00F46EB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F46EB1">
              <w:rPr>
                <w:rFonts w:ascii="Times New Roman" w:eastAsia="Times New Roman" w:hAnsi="Times New Roman" w:cs="Times New Roman"/>
                <w:lang w:val="ru-RU" w:eastAsia="ru-RU"/>
              </w:rPr>
              <w:t>măsură</w:t>
            </w:r>
            <w:proofErr w:type="spellEnd"/>
          </w:p>
        </w:tc>
        <w:tc>
          <w:tcPr>
            <w:tcW w:w="1214" w:type="dxa"/>
            <w:vAlign w:val="center"/>
          </w:tcPr>
          <w:p w14:paraId="6FD0BEA9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Cant. estimată (4 luni)</w:t>
            </w:r>
          </w:p>
        </w:tc>
        <w:tc>
          <w:tcPr>
            <w:tcW w:w="1552" w:type="dxa"/>
            <w:vAlign w:val="center"/>
          </w:tcPr>
          <w:p w14:paraId="362F461E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4EA1B5F4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4" w:type="dxa"/>
            <w:vAlign w:val="center"/>
          </w:tcPr>
          <w:p w14:paraId="2CCE2F4D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7CF978C2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099A97E0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F46EB1" w:rsidRPr="00F46EB1" w14:paraId="21766042" w14:textId="77777777" w:rsidTr="00ED1A69">
        <w:trPr>
          <w:trHeight w:val="197"/>
        </w:trPr>
        <w:tc>
          <w:tcPr>
            <w:tcW w:w="531" w:type="dxa"/>
            <w:vAlign w:val="center"/>
          </w:tcPr>
          <w:p w14:paraId="2F0F32F0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7521DE1A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10" w:type="dxa"/>
            <w:vAlign w:val="center"/>
          </w:tcPr>
          <w:p w14:paraId="2F527F23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4" w:type="dxa"/>
            <w:vAlign w:val="center"/>
          </w:tcPr>
          <w:p w14:paraId="0AE42694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2" w:type="dxa"/>
            <w:vAlign w:val="center"/>
          </w:tcPr>
          <w:p w14:paraId="6DA8AC77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4" w:type="dxa"/>
            <w:vAlign w:val="center"/>
          </w:tcPr>
          <w:p w14:paraId="7AED53FA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7DBB9CAC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F46EB1" w:rsidRPr="00F46EB1" w14:paraId="1118510D" w14:textId="77777777" w:rsidTr="00ED1A69">
        <w:trPr>
          <w:trHeight w:val="197"/>
        </w:trPr>
        <w:tc>
          <w:tcPr>
            <w:tcW w:w="531" w:type="dxa"/>
            <w:vAlign w:val="center"/>
          </w:tcPr>
          <w:p w14:paraId="55577B7F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1829A7D5" w14:textId="77777777" w:rsidR="00F46EB1" w:rsidRPr="00F46EB1" w:rsidRDefault="00F46EB1" w:rsidP="00F46EB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F46EB1" w:rsidRPr="00F46EB1" w14:paraId="50A24605" w14:textId="77777777" w:rsidTr="00ED1A69">
        <w:trPr>
          <w:trHeight w:val="197"/>
        </w:trPr>
        <w:tc>
          <w:tcPr>
            <w:tcW w:w="531" w:type="dxa"/>
            <w:vAlign w:val="center"/>
          </w:tcPr>
          <w:p w14:paraId="6CEA1BD0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6C39EE53" w14:textId="77777777" w:rsidR="00F46EB1" w:rsidRPr="00F46EB1" w:rsidRDefault="00F46EB1" w:rsidP="00F46EB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Stafide uscate pentru panificație</w:t>
            </w:r>
          </w:p>
        </w:tc>
        <w:tc>
          <w:tcPr>
            <w:tcW w:w="910" w:type="dxa"/>
            <w:vAlign w:val="center"/>
          </w:tcPr>
          <w:p w14:paraId="0578D86C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4" w:type="dxa"/>
            <w:vAlign w:val="center"/>
          </w:tcPr>
          <w:p w14:paraId="08135ADD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10 000</w:t>
            </w:r>
          </w:p>
        </w:tc>
        <w:tc>
          <w:tcPr>
            <w:tcW w:w="1552" w:type="dxa"/>
            <w:vAlign w:val="center"/>
          </w:tcPr>
          <w:p w14:paraId="69918987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0F55F78F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7006D18F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6EB1" w:rsidRPr="00F46EB1" w14:paraId="60181FDD" w14:textId="77777777" w:rsidTr="00ED1A69">
        <w:trPr>
          <w:trHeight w:val="197"/>
        </w:trPr>
        <w:tc>
          <w:tcPr>
            <w:tcW w:w="531" w:type="dxa"/>
            <w:vAlign w:val="center"/>
          </w:tcPr>
          <w:p w14:paraId="7C651D62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14:paraId="4E252433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4" w:type="dxa"/>
            <w:vAlign w:val="center"/>
          </w:tcPr>
          <w:p w14:paraId="01EA8C14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1E0C7CB0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6EB1" w:rsidRPr="00F46EB1" w14:paraId="3DC98652" w14:textId="77777777" w:rsidTr="00ED1A69">
        <w:trPr>
          <w:trHeight w:val="197"/>
        </w:trPr>
        <w:tc>
          <w:tcPr>
            <w:tcW w:w="531" w:type="dxa"/>
            <w:vAlign w:val="center"/>
          </w:tcPr>
          <w:p w14:paraId="188B4D69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33256CBE" w14:textId="77777777" w:rsidR="00F46EB1" w:rsidRPr="00F46EB1" w:rsidRDefault="00F46EB1" w:rsidP="00F46EB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b/>
                <w:lang w:eastAsia="ru-RU"/>
              </w:rPr>
              <w:t>Lot 2</w:t>
            </w:r>
          </w:p>
        </w:tc>
      </w:tr>
      <w:tr w:rsidR="00F46EB1" w:rsidRPr="00F46EB1" w14:paraId="3DD8BAAE" w14:textId="77777777" w:rsidTr="00ED1A69">
        <w:trPr>
          <w:trHeight w:val="197"/>
        </w:trPr>
        <w:tc>
          <w:tcPr>
            <w:tcW w:w="531" w:type="dxa"/>
            <w:vAlign w:val="center"/>
          </w:tcPr>
          <w:p w14:paraId="7732D4B2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7416B9DB" w14:textId="77777777" w:rsidR="00F46EB1" w:rsidRPr="00F46EB1" w:rsidRDefault="00F46EB1" w:rsidP="00F46EB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Stafide uscate pentru patiserie măruntă</w:t>
            </w:r>
          </w:p>
        </w:tc>
        <w:tc>
          <w:tcPr>
            <w:tcW w:w="910" w:type="dxa"/>
            <w:vAlign w:val="center"/>
          </w:tcPr>
          <w:p w14:paraId="26E4F6E1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4" w:type="dxa"/>
            <w:vAlign w:val="center"/>
          </w:tcPr>
          <w:p w14:paraId="38DFD401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lang w:eastAsia="ru-RU"/>
              </w:rPr>
              <w:t xml:space="preserve"> 7 000</w:t>
            </w:r>
          </w:p>
        </w:tc>
        <w:tc>
          <w:tcPr>
            <w:tcW w:w="1552" w:type="dxa"/>
            <w:vAlign w:val="center"/>
          </w:tcPr>
          <w:p w14:paraId="7DD50207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6FBBB44F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0F013EF3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6EB1" w:rsidRPr="00F46EB1" w14:paraId="0F97440E" w14:textId="77777777" w:rsidTr="00ED1A69">
        <w:trPr>
          <w:trHeight w:val="197"/>
        </w:trPr>
        <w:tc>
          <w:tcPr>
            <w:tcW w:w="531" w:type="dxa"/>
            <w:vAlign w:val="center"/>
          </w:tcPr>
          <w:p w14:paraId="3E7E8D36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14:paraId="17FC2EF4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6EB1">
              <w:rPr>
                <w:rFonts w:ascii="Times New Roman" w:eastAsia="Times New Roman" w:hAnsi="Times New Roman" w:cs="Times New Roman"/>
                <w:b/>
                <w:lang w:eastAsia="ru-RU"/>
              </w:rPr>
              <w:t>Total Lot 2</w:t>
            </w:r>
          </w:p>
        </w:tc>
        <w:tc>
          <w:tcPr>
            <w:tcW w:w="1454" w:type="dxa"/>
            <w:vAlign w:val="center"/>
          </w:tcPr>
          <w:p w14:paraId="40A2146B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24F6152E" w14:textId="77777777" w:rsidR="00F46EB1" w:rsidRPr="00F46EB1" w:rsidRDefault="00F46EB1" w:rsidP="00F46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391A855C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97ADDB5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F46EB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099846F1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1E64B64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F46EB1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F46EB1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F46EB1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6AE70BE0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F46EB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3CBF7454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7DEA059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2BA240A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existența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per </w:t>
      </w:r>
      <w:proofErr w:type="gram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lot :</w:t>
      </w:r>
      <w:proofErr w:type="gram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Da□          Nu□</w:t>
      </w:r>
    </w:p>
    <w:p w14:paraId="4A0565D4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(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) </w:t>
      </w:r>
    </w:p>
    <w:p w14:paraId="4C2059D2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022A509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proofErr w:type="gramStart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</w:t>
      </w:r>
      <w:proofErr w:type="gramEnd"/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</w:t>
      </w:r>
    </w:p>
    <w:p w14:paraId="1C21F249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D588DD8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29468192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(</w:t>
      </w:r>
      <w:proofErr w:type="spellStart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Numele</w:t>
      </w:r>
      <w:proofErr w:type="spellEnd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, </w:t>
      </w:r>
      <w:proofErr w:type="spellStart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prenumele</w:t>
      </w:r>
      <w:proofErr w:type="spellEnd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şi</w:t>
      </w:r>
      <w:proofErr w:type="spellEnd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funcţia</w:t>
      </w:r>
      <w:proofErr w:type="spellEnd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persoanei</w:t>
      </w:r>
      <w:proofErr w:type="spellEnd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autorizate</w:t>
      </w:r>
      <w:proofErr w:type="spellEnd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să</w:t>
      </w:r>
      <w:proofErr w:type="spellEnd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reprezinte</w:t>
      </w:r>
      <w:proofErr w:type="spellEnd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operatorul</w:t>
      </w:r>
      <w:proofErr w:type="spellEnd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economic)</w:t>
      </w:r>
    </w:p>
    <w:p w14:paraId="10E5794F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</w:p>
    <w:p w14:paraId="4E6B992D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F46E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</w:t>
      </w:r>
    </w:p>
    <w:p w14:paraId="10E02626" w14:textId="77777777" w:rsidR="00F46EB1" w:rsidRPr="00F46EB1" w:rsidRDefault="00F46EB1" w:rsidP="00F46EB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(</w:t>
      </w:r>
      <w:proofErr w:type="spellStart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semnătura</w:t>
      </w:r>
      <w:proofErr w:type="spellEnd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) </w:t>
      </w:r>
      <w:proofErr w:type="spellStart"/>
      <w:proofErr w:type="gramStart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şi</w:t>
      </w:r>
      <w:proofErr w:type="spellEnd"/>
      <w:r w:rsidRPr="00F46EB1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 L.Ş.</w:t>
      </w:r>
      <w:proofErr w:type="gramEnd"/>
    </w:p>
    <w:p w14:paraId="02242845" w14:textId="77777777" w:rsidR="00F46EB1" w:rsidRPr="00F46EB1" w:rsidRDefault="00F46EB1" w:rsidP="00F46EB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950DC51" w14:textId="77777777" w:rsidR="00A2458E" w:rsidRDefault="00A2458E"/>
    <w:sectPr w:rsidR="00A245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579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58E"/>
    <w:rsid w:val="00190AA5"/>
    <w:rsid w:val="00A2458E"/>
    <w:rsid w:val="00F46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BA8A1"/>
  <w15:chartTrackingRefBased/>
  <w15:docId w15:val="{C36A7C4B-EDA8-4F78-8D7A-0A1102BA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45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45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45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45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45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45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45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45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45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45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45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45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458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458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458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458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458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458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45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245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45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45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45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458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458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458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45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458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2458E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F46EB1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2024-11-22T11:55:00Z</dcterms:created>
  <dcterms:modified xsi:type="dcterms:W3CDTF">2024-11-22T11:55:00Z</dcterms:modified>
</cp:coreProperties>
</file>