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rsidP="00BB7E77"/>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BB7E77">
            <w:pPr>
              <w:jc w:val="right"/>
              <w:rPr>
                <w:b/>
                <w:caps/>
              </w:rPr>
            </w:pPr>
            <w:r w:rsidRPr="0030652C">
              <w:rPr>
                <w:b/>
                <w:caps/>
              </w:rPr>
              <w:t>APROBAT:</w:t>
            </w:r>
          </w:p>
          <w:p w:rsidR="003D3631" w:rsidRPr="0030652C" w:rsidRDefault="003D3631" w:rsidP="00BB7E77">
            <w:pPr>
              <w:jc w:val="right"/>
              <w:rPr>
                <w:caps/>
              </w:rPr>
            </w:pPr>
            <w:r w:rsidRPr="0030652C">
              <w:t>prin Ordinul</w:t>
            </w:r>
          </w:p>
          <w:p w:rsidR="003D3631" w:rsidRPr="0030652C" w:rsidRDefault="003D3631" w:rsidP="00BB7E77">
            <w:pPr>
              <w:jc w:val="right"/>
            </w:pPr>
            <w:r w:rsidRPr="0030652C">
              <w:t>nr.</w:t>
            </w:r>
            <w:r w:rsidR="009D3792">
              <w:t>176</w:t>
            </w:r>
            <w:r w:rsidRPr="0030652C">
              <w:t xml:space="preserve"> din</w:t>
            </w:r>
            <w:r w:rsidR="009D3792">
              <w:t xml:space="preserve"> 5 octombrie 2018</w:t>
            </w:r>
            <w:r w:rsidRPr="0030652C">
              <w:t xml:space="preserve">  </w:t>
            </w:r>
          </w:p>
          <w:p w:rsidR="003D3631" w:rsidRPr="0030652C" w:rsidRDefault="003D3631" w:rsidP="00BB7E77">
            <w:pPr>
              <w:jc w:val="right"/>
            </w:pPr>
            <w:r w:rsidRPr="0030652C">
              <w:t>Ministerul Finanțelor</w:t>
            </w:r>
          </w:p>
          <w:p w:rsidR="003D3631" w:rsidRPr="0030652C" w:rsidRDefault="003D3631" w:rsidP="00BB7E77">
            <w:pPr>
              <w:jc w:val="right"/>
              <w:rPr>
                <w:caps/>
              </w:rPr>
            </w:pPr>
          </w:p>
          <w:p w:rsidR="00A20ACF" w:rsidRPr="0030652C" w:rsidRDefault="00A20ACF" w:rsidP="00BB7E77">
            <w:pPr>
              <w:jc w:val="center"/>
              <w:rPr>
                <w:b/>
                <w:caps/>
                <w:sz w:val="60"/>
                <w:szCs w:val="60"/>
              </w:rPr>
            </w:pPr>
          </w:p>
          <w:p w:rsidR="003D3631" w:rsidRPr="0030652C" w:rsidRDefault="003D3631" w:rsidP="00BB7E77">
            <w:pPr>
              <w:rPr>
                <w:rFonts w:asciiTheme="majorHAnsi" w:hAnsiTheme="majorHAnsi" w:cstheme="majorHAnsi"/>
                <w:b/>
                <w:caps/>
                <w:sz w:val="32"/>
                <w:szCs w:val="32"/>
              </w:rPr>
            </w:pPr>
          </w:p>
          <w:p w:rsidR="007E533B" w:rsidRPr="0030652C" w:rsidRDefault="007E533B" w:rsidP="00BB7E77">
            <w:pPr>
              <w:rPr>
                <w:rFonts w:asciiTheme="majorHAnsi" w:hAnsiTheme="majorHAnsi" w:cstheme="majorHAnsi"/>
                <w:b/>
                <w:caps/>
                <w:sz w:val="32"/>
                <w:szCs w:val="32"/>
              </w:rPr>
            </w:pPr>
          </w:p>
          <w:p w:rsidR="00A20ACF" w:rsidRPr="0030652C" w:rsidRDefault="00A20ACF" w:rsidP="00BB7E77">
            <w:pPr>
              <w:rPr>
                <w:rFonts w:asciiTheme="majorHAnsi" w:hAnsiTheme="majorHAnsi" w:cstheme="majorHAnsi"/>
                <w:b/>
                <w:caps/>
                <w:sz w:val="32"/>
                <w:szCs w:val="32"/>
              </w:rPr>
            </w:pPr>
            <w:r w:rsidRPr="0030652C">
              <w:rPr>
                <w:rFonts w:asciiTheme="majorHAnsi" w:hAnsiTheme="majorHAnsi" w:cstheme="majorHAnsi"/>
                <w:b/>
                <w:caps/>
                <w:sz w:val="32"/>
                <w:szCs w:val="32"/>
              </w:rPr>
              <w:t>DOCUMENTAŢIA STANDARD</w:t>
            </w:r>
          </w:p>
          <w:p w:rsidR="00A20ACF" w:rsidRPr="0030652C" w:rsidRDefault="00A20ACF" w:rsidP="00BB7E77">
            <w:pPr>
              <w:rPr>
                <w:rFonts w:asciiTheme="majorHAnsi" w:hAnsiTheme="majorHAnsi" w:cstheme="majorHAnsi"/>
                <w:b/>
                <w:sz w:val="32"/>
                <w:szCs w:val="32"/>
              </w:rPr>
            </w:pPr>
            <w:r w:rsidRPr="0030652C">
              <w:rPr>
                <w:rFonts w:asciiTheme="majorHAnsi" w:hAnsiTheme="majorHAnsi" w:cstheme="majorHAnsi"/>
                <w:b/>
                <w:sz w:val="32"/>
                <w:szCs w:val="32"/>
              </w:rPr>
              <w:t>pentru realizarea achiziţiilor publice</w:t>
            </w:r>
            <w:r w:rsidR="005D3D45">
              <w:rPr>
                <w:rFonts w:asciiTheme="majorHAnsi" w:hAnsiTheme="majorHAnsi" w:cstheme="majorHAnsi"/>
                <w:b/>
                <w:sz w:val="32"/>
                <w:szCs w:val="32"/>
              </w:rPr>
              <w:t xml:space="preserve"> de</w:t>
            </w:r>
            <w:r w:rsidRPr="0030652C">
              <w:rPr>
                <w:rFonts w:asciiTheme="majorHAnsi" w:hAnsiTheme="majorHAnsi" w:cstheme="majorHAnsi"/>
                <w:b/>
                <w:sz w:val="32"/>
                <w:szCs w:val="32"/>
              </w:rPr>
              <w:t xml:space="preserve"> </w:t>
            </w:r>
            <w:r w:rsidR="007D6899" w:rsidRPr="0030652C">
              <w:rPr>
                <w:rFonts w:asciiTheme="majorHAnsi" w:hAnsiTheme="majorHAnsi" w:cstheme="majorHAnsi"/>
                <w:b/>
                <w:sz w:val="32"/>
                <w:szCs w:val="32"/>
              </w:rPr>
              <w:t>lucrări</w:t>
            </w:r>
          </w:p>
          <w:p w:rsidR="00A20ACF" w:rsidRPr="0030652C" w:rsidRDefault="00A20ACF" w:rsidP="00BB7E77">
            <w:pPr>
              <w:jc w:val="center"/>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2221ED" w:rsidRPr="0030652C" w:rsidRDefault="002221ED" w:rsidP="00BB7E77">
            <w:pPr>
              <w:ind w:firstLine="709"/>
              <w:jc w:val="both"/>
              <w:rPr>
                <w:rFonts w:asciiTheme="majorHAnsi" w:hAnsiTheme="majorHAnsi" w:cstheme="majorHAnsi"/>
                <w:b/>
                <w:sz w:val="32"/>
                <w:szCs w:val="32"/>
              </w:rPr>
            </w:pPr>
          </w:p>
          <w:p w:rsidR="00A20ACF"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Obiectul achiziţiei:</w:t>
            </w:r>
            <w:r w:rsidRPr="0030652C">
              <w:rPr>
                <w:rFonts w:asciiTheme="majorHAnsi" w:hAnsiTheme="majorHAnsi" w:cstheme="majorHAnsi"/>
                <w:b/>
                <w:sz w:val="32"/>
                <w:szCs w:val="32"/>
              </w:rPr>
              <w:t xml:space="preserve">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 xml:space="preserve">Lucrări de construcție a </w:t>
            </w:r>
            <w:r w:rsidR="00B13D4B">
              <w:rPr>
                <w:rFonts w:asciiTheme="majorHAnsi" w:hAnsiTheme="majorHAnsi" w:cstheme="majorHAnsi"/>
                <w:bCs/>
                <w:sz w:val="32"/>
                <w:szCs w:val="32"/>
                <w:lang w:val="ro-MD"/>
              </w:rPr>
              <w:t xml:space="preserve">blocului sanitar la postul vamal </w:t>
            </w:r>
            <w:r w:rsidR="00F966DD">
              <w:rPr>
                <w:rFonts w:asciiTheme="majorHAnsi" w:hAnsiTheme="majorHAnsi" w:cstheme="majorHAnsi"/>
                <w:bCs/>
                <w:sz w:val="32"/>
                <w:szCs w:val="32"/>
                <w:lang w:val="ro-MD"/>
              </w:rPr>
              <w:t>Cișmichioi</w:t>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2221ED" w:rsidRPr="004030A2" w:rsidRDefault="002221ED" w:rsidP="00BB7E77">
            <w:pPr>
              <w:jc w:val="both"/>
              <w:rPr>
                <w:rFonts w:asciiTheme="majorHAnsi" w:hAnsiTheme="majorHAnsi" w:cstheme="majorHAnsi"/>
                <w:sz w:val="32"/>
                <w:szCs w:val="32"/>
              </w:rPr>
            </w:pPr>
          </w:p>
          <w:p w:rsidR="00A20ACF"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 xml:space="preserve">Cod CPV: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45000000-7</w:t>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A20ACF" w:rsidRPr="004030A2" w:rsidRDefault="00A20ACF" w:rsidP="00BB7E77">
            <w:pPr>
              <w:jc w:val="both"/>
              <w:rPr>
                <w:rFonts w:asciiTheme="majorHAnsi" w:hAnsiTheme="majorHAnsi" w:cstheme="majorHAnsi"/>
                <w:sz w:val="32"/>
                <w:szCs w:val="32"/>
              </w:rPr>
            </w:pPr>
          </w:p>
          <w:p w:rsidR="002221ED"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Autorita</w:t>
            </w:r>
            <w:r w:rsidR="001034CC" w:rsidRPr="004030A2">
              <w:rPr>
                <w:rFonts w:asciiTheme="majorHAnsi" w:hAnsiTheme="majorHAnsi" w:cstheme="majorHAnsi"/>
                <w:b/>
                <w:sz w:val="32"/>
                <w:szCs w:val="32"/>
              </w:rPr>
              <w:t>t</w:t>
            </w:r>
            <w:r w:rsidRPr="004030A2">
              <w:rPr>
                <w:rFonts w:asciiTheme="majorHAnsi" w:hAnsiTheme="majorHAnsi" w:cstheme="majorHAnsi"/>
                <w:b/>
                <w:sz w:val="32"/>
                <w:szCs w:val="32"/>
              </w:rPr>
              <w:t>ea Contractantă:</w:t>
            </w:r>
            <w:r w:rsidR="004030A2" w:rsidRPr="004030A2">
              <w:rPr>
                <w:rFonts w:asciiTheme="majorHAnsi" w:hAnsiTheme="majorHAnsi" w:cstheme="majorHAnsi"/>
                <w:sz w:val="32"/>
                <w:szCs w:val="32"/>
              </w:rPr>
              <w:t xml:space="preserve"> </w:t>
            </w:r>
            <w:r w:rsidR="004030A2">
              <w:rPr>
                <w:rFonts w:asciiTheme="majorHAnsi" w:hAnsiTheme="majorHAnsi" w:cstheme="majorHAnsi"/>
                <w:sz w:val="32"/>
                <w:szCs w:val="32"/>
              </w:rPr>
              <w:t xml:space="preserve">  </w:t>
            </w:r>
            <w:r w:rsidR="004030A2" w:rsidRPr="004030A2">
              <w:rPr>
                <w:rFonts w:asciiTheme="majorHAnsi" w:hAnsiTheme="majorHAnsi" w:cstheme="majorHAnsi"/>
                <w:noProof w:val="0"/>
                <w:sz w:val="32"/>
                <w:szCs w:val="32"/>
              </w:rPr>
              <w:t>Serviciul Vamal</w:t>
            </w:r>
            <w:r w:rsidRPr="004030A2">
              <w:rPr>
                <w:rFonts w:asciiTheme="majorHAnsi" w:hAnsiTheme="majorHAnsi" w:cstheme="majorHAnsi"/>
                <w:sz w:val="32"/>
                <w:szCs w:val="32"/>
              </w:rPr>
              <w:tab/>
            </w:r>
          </w:p>
          <w:p w:rsidR="002221ED" w:rsidRPr="004030A2" w:rsidRDefault="002221ED" w:rsidP="00BB7E77">
            <w:pPr>
              <w:jc w:val="both"/>
              <w:rPr>
                <w:rFonts w:asciiTheme="majorHAnsi" w:hAnsiTheme="majorHAnsi" w:cstheme="majorHAnsi"/>
                <w:sz w:val="32"/>
                <w:szCs w:val="32"/>
              </w:rPr>
            </w:pPr>
          </w:p>
          <w:p w:rsidR="002221ED" w:rsidRPr="004030A2" w:rsidRDefault="002221ED" w:rsidP="00BB7E77">
            <w:pPr>
              <w:jc w:val="both"/>
              <w:rPr>
                <w:rFonts w:asciiTheme="majorHAnsi" w:hAnsiTheme="majorHAnsi" w:cstheme="majorHAnsi"/>
                <w:sz w:val="32"/>
                <w:szCs w:val="32"/>
              </w:rPr>
            </w:pPr>
          </w:p>
          <w:p w:rsidR="00A20ACF" w:rsidRPr="0030652C" w:rsidRDefault="00A20ACF" w:rsidP="00BB7E77">
            <w:pPr>
              <w:jc w:val="both"/>
              <w:rPr>
                <w:rFonts w:asciiTheme="majorHAnsi" w:hAnsiTheme="majorHAnsi" w:cstheme="majorHAnsi"/>
                <w:sz w:val="28"/>
                <w:szCs w:val="28"/>
              </w:rPr>
            </w:pPr>
            <w:r w:rsidRPr="004030A2">
              <w:rPr>
                <w:rFonts w:asciiTheme="majorHAnsi" w:hAnsiTheme="majorHAnsi" w:cstheme="majorHAnsi"/>
                <w:b/>
                <w:sz w:val="32"/>
                <w:szCs w:val="32"/>
              </w:rPr>
              <w:t>Procedura achiziţiei:</w:t>
            </w:r>
            <w:r w:rsidRPr="004030A2">
              <w:rPr>
                <w:rFonts w:asciiTheme="majorHAnsi" w:hAnsiTheme="majorHAnsi" w:cstheme="majorHAnsi"/>
                <w:sz w:val="32"/>
                <w:szCs w:val="32"/>
              </w:rPr>
              <w:tab/>
            </w:r>
            <w:r w:rsidR="004030A2" w:rsidRPr="004030A2">
              <w:rPr>
                <w:rFonts w:asciiTheme="majorHAnsi" w:hAnsiTheme="majorHAnsi" w:cstheme="majorHAnsi"/>
                <w:noProof w:val="0"/>
                <w:sz w:val="32"/>
                <w:szCs w:val="32"/>
              </w:rPr>
              <w:t>Licitație deschisă</w:t>
            </w:r>
            <w:r w:rsidRPr="0030652C">
              <w:rPr>
                <w:rFonts w:asciiTheme="majorHAnsi" w:hAnsiTheme="majorHAnsi" w:cstheme="majorHAnsi"/>
                <w:sz w:val="28"/>
                <w:szCs w:val="28"/>
              </w:rPr>
              <w:tab/>
            </w:r>
          </w:p>
          <w:p w:rsidR="00A20ACF" w:rsidRPr="0030652C" w:rsidRDefault="00A20ACF" w:rsidP="00BB7E77">
            <w:pPr>
              <w:ind w:firstLine="709"/>
              <w:jc w:val="both"/>
              <w:rPr>
                <w:b/>
                <w:sz w:val="28"/>
                <w:szCs w:val="28"/>
              </w:rPr>
            </w:pPr>
          </w:p>
          <w:p w:rsidR="00A20ACF" w:rsidRPr="0030652C" w:rsidRDefault="00A20ACF" w:rsidP="00BB7E77">
            <w:pPr>
              <w:ind w:firstLine="709"/>
              <w:jc w:val="both"/>
              <w:rPr>
                <w:b/>
                <w:sz w:val="28"/>
                <w:szCs w:val="28"/>
              </w:rPr>
            </w:pPr>
          </w:p>
          <w:p w:rsidR="00A20ACF" w:rsidRPr="0030652C" w:rsidRDefault="00A20ACF" w:rsidP="00BB7E77">
            <w:pPr>
              <w:jc w:val="center"/>
              <w:rPr>
                <w:b/>
                <w:caps/>
                <w:sz w:val="40"/>
                <w:szCs w:val="40"/>
              </w:rPr>
            </w:pPr>
          </w:p>
        </w:tc>
      </w:tr>
    </w:tbl>
    <w:p w:rsidR="00A20ACF" w:rsidRPr="0030652C" w:rsidRDefault="00A20ACF" w:rsidP="00BB7E77">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BB7E77"/>
    <w:p w:rsidR="001034CC" w:rsidRPr="0030652C" w:rsidRDefault="001034CC" w:rsidP="00BB7E77">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Default="001034CC" w:rsidP="00BB7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r w:rsidRPr="00FF639E">
        <w:rPr>
          <w:i/>
          <w:spacing w:val="-2"/>
          <w:sz w:val="20"/>
          <w:szCs w:val="20"/>
        </w:rPr>
        <w:t>Notă: nu se va modifica de către Autoritatea Contractantă]</w:t>
      </w:r>
    </w:p>
    <w:p w:rsidR="00FF639E" w:rsidRPr="00FF639E" w:rsidRDefault="00FF639E" w:rsidP="00BB7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p>
    <w:p w:rsidR="001034CC" w:rsidRPr="0030652C" w:rsidRDefault="001034CC" w:rsidP="00BB7E77">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DA5138">
      <w:pPr>
        <w:pStyle w:val="3"/>
        <w:keepNext w:val="0"/>
        <w:keepLines w:val="0"/>
        <w:numPr>
          <w:ilvl w:val="0"/>
          <w:numId w:val="7"/>
        </w:numPr>
        <w:tabs>
          <w:tab w:val="left" w:pos="360"/>
        </w:tabs>
        <w:spacing w:before="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DA5138">
      <w:pPr>
        <w:numPr>
          <w:ilvl w:val="1"/>
          <w:numId w:val="7"/>
        </w:numPr>
        <w:tabs>
          <w:tab w:val="left" w:pos="31"/>
          <w:tab w:val="left" w:pos="598"/>
        </w:tabs>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DA5138">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DA5138">
      <w:pPr>
        <w:numPr>
          <w:ilvl w:val="1"/>
          <w:numId w:val="7"/>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w:t>
      </w:r>
      <w:r w:rsidRPr="0030652C">
        <w:rPr>
          <w:rFonts w:asciiTheme="majorHAnsi" w:hAnsiTheme="majorHAnsi" w:cstheme="majorHAnsi"/>
          <w:b/>
        </w:rPr>
        <w:t xml:space="preserve"> </w:t>
      </w:r>
      <w:r w:rsidRPr="0030652C">
        <w:rPr>
          <w:rFonts w:asciiTheme="majorHAnsi" w:hAnsiTheme="majorHAnsi" w:cstheme="majorHAnsi"/>
        </w:rPr>
        <w:t>sînt specificate în punctele 1.2 și 1.5 din FDA.</w:t>
      </w:r>
    </w:p>
    <w:p w:rsidR="001034CC" w:rsidRPr="0030652C" w:rsidRDefault="001034CC" w:rsidP="00DA5138">
      <w:pPr>
        <w:numPr>
          <w:ilvl w:val="1"/>
          <w:numId w:val="7"/>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DA5138">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DA5138">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DA5138">
      <w:pPr>
        <w:pStyle w:val="3"/>
        <w:keepNext w:val="0"/>
        <w:keepLines w:val="0"/>
        <w:numPr>
          <w:ilvl w:val="0"/>
          <w:numId w:val="7"/>
        </w:numPr>
        <w:tabs>
          <w:tab w:val="left" w:pos="360"/>
        </w:tabs>
        <w:spacing w:before="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r w:rsidRPr="0030652C">
        <w:rPr>
          <w:rFonts w:cstheme="majorHAnsi"/>
          <w:b w:val="0"/>
        </w:rPr>
        <w:t xml:space="preserve"> </w:t>
      </w:r>
    </w:p>
    <w:p w:rsidR="001034CC" w:rsidRPr="0030652C" w:rsidRDefault="001034CC" w:rsidP="00BB7E77">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DA5138">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BB7E77">
      <w:pPr>
        <w:tabs>
          <w:tab w:val="left" w:pos="0"/>
          <w:tab w:val="left" w:pos="31"/>
          <w:tab w:val="left" w:pos="456"/>
        </w:tabs>
        <w:ind w:left="456" w:firstLine="31"/>
        <w:jc w:val="both"/>
        <w:rPr>
          <w:rFonts w:asciiTheme="majorHAnsi" w:hAnsiTheme="majorHAnsi" w:cstheme="majorHAnsi"/>
        </w:rPr>
      </w:pPr>
    </w:p>
    <w:p w:rsidR="001034CC" w:rsidRPr="0030652C" w:rsidRDefault="001034CC" w:rsidP="00DA5138">
      <w:pPr>
        <w:pStyle w:val="3"/>
        <w:keepNext w:val="0"/>
        <w:keepLines w:val="0"/>
        <w:numPr>
          <w:ilvl w:val="0"/>
          <w:numId w:val="7"/>
        </w:numPr>
        <w:tabs>
          <w:tab w:val="left" w:pos="0"/>
          <w:tab w:val="left" w:pos="31"/>
          <w:tab w:val="left" w:pos="360"/>
        </w:tabs>
        <w:spacing w:before="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DA5138">
      <w:pPr>
        <w:numPr>
          <w:ilvl w:val="1"/>
          <w:numId w:val="7"/>
        </w:numPr>
        <w:tabs>
          <w:tab w:val="left" w:pos="31"/>
          <w:tab w:val="left" w:pos="462"/>
        </w:tabs>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DA5138">
      <w:pPr>
        <w:numPr>
          <w:ilvl w:val="1"/>
          <w:numId w:val="7"/>
        </w:numPr>
        <w:tabs>
          <w:tab w:val="left" w:pos="31"/>
          <w:tab w:val="left" w:pos="462"/>
        </w:tabs>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DA5138">
      <w:pPr>
        <w:pStyle w:val="3"/>
        <w:keepNext w:val="0"/>
        <w:keepLines w:val="0"/>
        <w:numPr>
          <w:ilvl w:val="0"/>
          <w:numId w:val="7"/>
        </w:numPr>
        <w:tabs>
          <w:tab w:val="left" w:pos="360"/>
        </w:tabs>
        <w:spacing w:before="0"/>
        <w:jc w:val="both"/>
        <w:rPr>
          <w:rFonts w:cstheme="majorHAnsi"/>
        </w:rPr>
      </w:pPr>
      <w:bookmarkStart w:id="27" w:name="_Toc449692020"/>
      <w:r w:rsidRPr="0030652C">
        <w:rPr>
          <w:rFonts w:cstheme="majorHAnsi"/>
        </w:rPr>
        <w:t>Legislația aplicabilă</w:t>
      </w:r>
      <w:bookmarkEnd w:id="27"/>
    </w:p>
    <w:p w:rsidR="001034CC" w:rsidRPr="0030652C" w:rsidRDefault="001034CC" w:rsidP="00DA5138">
      <w:pPr>
        <w:numPr>
          <w:ilvl w:val="1"/>
          <w:numId w:val="7"/>
        </w:numPr>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DA5138">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DA5138">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DA5138">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DA5138">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lastRenderedPageBreak/>
        <w:t>La depunerea ofertelor, operatorul economic după caz, va achita o taxă.  Modul de achitare a taxelor precum şi cuantumul acesteia sânt stabilite de Guvern.</w:t>
      </w:r>
    </w:p>
    <w:p w:rsidR="001034CC" w:rsidRPr="0030652C" w:rsidRDefault="001034CC" w:rsidP="00DA5138">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2" w:name="_Toc449692023"/>
      <w:r w:rsidRPr="0030652C">
        <w:rPr>
          <w:rFonts w:cstheme="majorHAnsi"/>
        </w:rPr>
        <w:t>Vizitarea  amplasamentului</w:t>
      </w:r>
      <w:bookmarkEnd w:id="32"/>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DA5138">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 Fişa de date a achiziţiei (FDA)</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IV. Caiete de sarcini. Formularul de deviz nr.1 – lista cu cantitățile de lucrări.</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DA5138">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r w:rsidRPr="0030652C">
        <w:rPr>
          <w:rFonts w:asciiTheme="majorHAnsi" w:hAnsiTheme="majorHAnsi" w:cstheme="majorHAnsi"/>
        </w:rPr>
        <w:t xml:space="preserve"> </w:t>
      </w:r>
    </w:p>
    <w:p w:rsidR="001034CC" w:rsidRPr="0030652C" w:rsidRDefault="001034CC" w:rsidP="00DA5138">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r w:rsidRPr="0030652C">
        <w:rPr>
          <w:rFonts w:cstheme="majorHAnsi"/>
        </w:rPr>
        <w:t>Practicile de corupere şi alte practici interzise</w:t>
      </w:r>
      <w:bookmarkEnd w:id="37"/>
      <w:bookmarkEnd w:id="38"/>
    </w:p>
    <w:p w:rsidR="001034CC" w:rsidRPr="0030652C" w:rsidRDefault="001034CC" w:rsidP="00DA5138">
      <w:pPr>
        <w:numPr>
          <w:ilvl w:val="1"/>
          <w:numId w:val="7"/>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DA5138">
      <w:pPr>
        <w:numPr>
          <w:ilvl w:val="1"/>
          <w:numId w:val="7"/>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DA5138">
      <w:pPr>
        <w:pStyle w:val="3"/>
        <w:keepNext w:val="0"/>
        <w:keepLines w:val="0"/>
        <w:numPr>
          <w:ilvl w:val="1"/>
          <w:numId w:val="10"/>
        </w:numPr>
        <w:tabs>
          <w:tab w:val="left" w:pos="360"/>
          <w:tab w:val="left" w:pos="604"/>
          <w:tab w:val="left" w:pos="1134"/>
        </w:tabs>
        <w:spacing w:before="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r w:rsidRPr="0030652C">
        <w:rPr>
          <w:rFonts w:cstheme="majorHAnsi"/>
          <w:b w:val="0"/>
          <w:color w:val="auto"/>
        </w:rPr>
        <w:t xml:space="preserve"> </w:t>
      </w:r>
    </w:p>
    <w:p w:rsidR="001034CC" w:rsidRPr="0030652C" w:rsidRDefault="001034CC" w:rsidP="00DA5138">
      <w:pPr>
        <w:pStyle w:val="3"/>
        <w:keepNext w:val="0"/>
        <w:keepLines w:val="0"/>
        <w:numPr>
          <w:ilvl w:val="0"/>
          <w:numId w:val="10"/>
        </w:numPr>
        <w:tabs>
          <w:tab w:val="left" w:pos="360"/>
          <w:tab w:val="left" w:pos="604"/>
          <w:tab w:val="left" w:pos="1134"/>
        </w:tabs>
        <w:spacing w:before="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DA5138">
      <w:pPr>
        <w:numPr>
          <w:ilvl w:val="1"/>
          <w:numId w:val="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w:t>
      </w:r>
      <w:r w:rsidRPr="0030652C">
        <w:rPr>
          <w:rFonts w:asciiTheme="majorHAnsi" w:hAnsiTheme="majorHAnsi" w:cstheme="majorHAnsi"/>
          <w:b/>
        </w:rPr>
        <w:t xml:space="preserve"> </w:t>
      </w:r>
      <w:r w:rsidRPr="0030652C">
        <w:rPr>
          <w:rFonts w:asciiTheme="majorHAnsi" w:hAnsiTheme="majorHAnsi" w:cstheme="majorHAnsi"/>
        </w:rPr>
        <w:t>va raporta imediat organelor competente fiecare caz de corupere sau de tentativă de corupere comis de operatorul economic respectiv.</w:t>
      </w:r>
    </w:p>
    <w:p w:rsidR="001034CC" w:rsidRPr="0030652C" w:rsidRDefault="001034CC" w:rsidP="00DA5138">
      <w:pPr>
        <w:numPr>
          <w:ilvl w:val="1"/>
          <w:numId w:val="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DA5138">
      <w:pPr>
        <w:pStyle w:val="3"/>
        <w:keepNext w:val="0"/>
        <w:keepLines w:val="0"/>
        <w:numPr>
          <w:ilvl w:val="0"/>
          <w:numId w:val="11"/>
        </w:numPr>
        <w:tabs>
          <w:tab w:val="left" w:pos="321"/>
          <w:tab w:val="left" w:pos="1134"/>
        </w:tabs>
        <w:spacing w:before="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r w:rsidRPr="0030652C">
        <w:rPr>
          <w:rFonts w:cstheme="majorHAnsi"/>
          <w:b w:val="0"/>
          <w:color w:val="auto"/>
        </w:rPr>
        <w:t xml:space="preserve">  </w:t>
      </w:r>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r w:rsidRPr="0030652C">
        <w:rPr>
          <w:rFonts w:cstheme="majorHAnsi"/>
          <w:b w:val="0"/>
          <w:color w:val="auto"/>
        </w:rPr>
        <w:t xml:space="preserve"> </w:t>
      </w:r>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BB7E77">
      <w:pPr>
        <w:tabs>
          <w:tab w:val="left" w:pos="960"/>
          <w:tab w:val="left" w:pos="1134"/>
        </w:tabs>
        <w:jc w:val="both"/>
        <w:rPr>
          <w:rFonts w:asciiTheme="majorHAnsi" w:hAnsiTheme="majorHAnsi" w:cstheme="majorHAnsi"/>
        </w:rPr>
      </w:pPr>
    </w:p>
    <w:p w:rsidR="001034CC" w:rsidRPr="0030652C" w:rsidRDefault="001034CC" w:rsidP="00BB7E77">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DA5138">
      <w:pPr>
        <w:pStyle w:val="3"/>
        <w:keepNext w:val="0"/>
        <w:keepLines w:val="0"/>
        <w:numPr>
          <w:ilvl w:val="0"/>
          <w:numId w:val="12"/>
        </w:numPr>
        <w:tabs>
          <w:tab w:val="left" w:pos="360"/>
          <w:tab w:val="left" w:pos="1134"/>
        </w:tabs>
        <w:spacing w:before="0"/>
      </w:pPr>
      <w:bookmarkStart w:id="62" w:name="_Toc392180142"/>
      <w:bookmarkStart w:id="63" w:name="_Toc449539032"/>
      <w:r w:rsidRPr="0030652C">
        <w:t>Criterii generale</w:t>
      </w:r>
      <w:bookmarkEnd w:id="62"/>
      <w:bookmarkEnd w:id="63"/>
    </w:p>
    <w:p w:rsidR="001034CC" w:rsidRPr="0030652C" w:rsidRDefault="001034CC" w:rsidP="00DA5138">
      <w:pPr>
        <w:pStyle w:val="a"/>
        <w:numPr>
          <w:ilvl w:val="1"/>
          <w:numId w:val="12"/>
        </w:numPr>
        <w:tabs>
          <w:tab w:val="clear" w:pos="1134"/>
          <w:tab w:val="left" w:pos="0"/>
        </w:tabs>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DA5138">
      <w:pPr>
        <w:pStyle w:val="a"/>
        <w:numPr>
          <w:ilvl w:val="1"/>
          <w:numId w:val="12"/>
        </w:numPr>
        <w:tabs>
          <w:tab w:val="left" w:pos="31"/>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DA5138">
      <w:pPr>
        <w:pStyle w:val="a"/>
        <w:numPr>
          <w:ilvl w:val="1"/>
          <w:numId w:val="12"/>
        </w:numPr>
        <w:tabs>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DA5138">
      <w:pPr>
        <w:numPr>
          <w:ilvl w:val="1"/>
          <w:numId w:val="12"/>
        </w:numPr>
        <w:tabs>
          <w:tab w:val="left" w:pos="598"/>
        </w:tabs>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lastRenderedPageBreak/>
        <w:t xml:space="preserve">standarde de asigurare a calității; </w:t>
      </w:r>
    </w:p>
    <w:p w:rsidR="001034CC" w:rsidRPr="0030652C" w:rsidRDefault="001034CC" w:rsidP="00DA5138">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BB7E77">
      <w:pPr>
        <w:pStyle w:val="a"/>
        <w:numPr>
          <w:ilvl w:val="0"/>
          <w:numId w:val="0"/>
        </w:numPr>
        <w:ind w:left="37"/>
        <w:rPr>
          <w:rFonts w:asciiTheme="majorHAnsi" w:hAnsiTheme="majorHAnsi" w:cstheme="majorHAnsi"/>
          <w:lang w:val="ro-RO"/>
        </w:rPr>
      </w:pPr>
    </w:p>
    <w:p w:rsidR="001034CC" w:rsidRPr="0030652C" w:rsidRDefault="001034CC" w:rsidP="00DA5138">
      <w:pPr>
        <w:pStyle w:val="3"/>
        <w:keepNext w:val="0"/>
        <w:keepLines w:val="0"/>
        <w:numPr>
          <w:ilvl w:val="0"/>
          <w:numId w:val="12"/>
        </w:numPr>
        <w:tabs>
          <w:tab w:val="left" w:pos="360"/>
          <w:tab w:val="left" w:pos="1134"/>
        </w:tabs>
        <w:spacing w:before="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DA5138">
      <w:pPr>
        <w:pStyle w:val="a"/>
        <w:numPr>
          <w:ilvl w:val="1"/>
          <w:numId w:val="12"/>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DA5138">
      <w:pPr>
        <w:pStyle w:val="a"/>
        <w:numPr>
          <w:ilvl w:val="1"/>
          <w:numId w:val="12"/>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DA5138">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DA5138">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DA5138">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DA5138">
      <w:pPr>
        <w:numPr>
          <w:ilvl w:val="1"/>
          <w:numId w:val="12"/>
        </w:numPr>
        <w:tabs>
          <w:tab w:val="left" w:pos="0"/>
          <w:tab w:val="left" w:pos="37"/>
          <w:tab w:val="left" w:pos="604"/>
        </w:tabs>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se află într-o situaţie de conflict de interese care nu poate fi remediată în mod efectiv prin măsurile prevăzute la art.74 din Legea nr.131/2015 privind achizițiile publice;</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BB7E77">
      <w:pPr>
        <w:tabs>
          <w:tab w:val="left" w:pos="1134"/>
        </w:tabs>
        <w:ind w:left="567"/>
        <w:jc w:val="both"/>
        <w:rPr>
          <w:rFonts w:asciiTheme="majorHAnsi" w:hAnsiTheme="majorHAnsi" w:cstheme="majorHAnsi"/>
        </w:rPr>
      </w:pPr>
    </w:p>
    <w:p w:rsidR="001034CC" w:rsidRPr="0030652C" w:rsidRDefault="001034CC" w:rsidP="00DA5138">
      <w:pPr>
        <w:numPr>
          <w:ilvl w:val="1"/>
          <w:numId w:val="12"/>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DA5138">
      <w:pPr>
        <w:numPr>
          <w:ilvl w:val="1"/>
          <w:numId w:val="12"/>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DA5138">
      <w:pPr>
        <w:numPr>
          <w:ilvl w:val="1"/>
          <w:numId w:val="12"/>
        </w:numPr>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DA5138">
      <w:pPr>
        <w:numPr>
          <w:ilvl w:val="1"/>
          <w:numId w:val="12"/>
        </w:numPr>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DA5138">
      <w:pPr>
        <w:numPr>
          <w:ilvl w:val="1"/>
          <w:numId w:val="12"/>
        </w:numPr>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w:t>
      </w:r>
      <w:r w:rsidRPr="0030652C">
        <w:rPr>
          <w:rFonts w:asciiTheme="majorHAnsi" w:hAnsiTheme="majorHAnsi" w:cstheme="majorHAnsi"/>
          <w:b/>
        </w:rPr>
        <w:t xml:space="preserve"> </w:t>
      </w:r>
      <w:r w:rsidRPr="0030652C">
        <w:rPr>
          <w:rFonts w:asciiTheme="majorHAnsi" w:hAnsiTheme="majorHAnsi"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DA5138">
      <w:pPr>
        <w:numPr>
          <w:ilvl w:val="1"/>
          <w:numId w:val="12"/>
        </w:numPr>
        <w:tabs>
          <w:tab w:val="left" w:pos="598"/>
        </w:tabs>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DA5138">
      <w:pPr>
        <w:pStyle w:val="3"/>
        <w:keepNext w:val="0"/>
        <w:keepLines w:val="0"/>
        <w:numPr>
          <w:ilvl w:val="0"/>
          <w:numId w:val="12"/>
        </w:numPr>
        <w:tabs>
          <w:tab w:val="left" w:pos="0"/>
          <w:tab w:val="left" w:pos="462"/>
        </w:tabs>
        <w:spacing w:before="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DA5138">
      <w:pPr>
        <w:numPr>
          <w:ilvl w:val="1"/>
          <w:numId w:val="12"/>
        </w:numPr>
        <w:tabs>
          <w:tab w:val="left" w:pos="0"/>
          <w:tab w:val="left" w:pos="179"/>
        </w:tabs>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DA5138">
      <w:pPr>
        <w:pStyle w:val="3"/>
        <w:keepNext w:val="0"/>
        <w:keepLines w:val="0"/>
        <w:numPr>
          <w:ilvl w:val="0"/>
          <w:numId w:val="12"/>
        </w:numPr>
        <w:tabs>
          <w:tab w:val="left" w:pos="0"/>
          <w:tab w:val="left" w:pos="462"/>
        </w:tabs>
        <w:spacing w:before="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DA5138">
      <w:pPr>
        <w:numPr>
          <w:ilvl w:val="1"/>
          <w:numId w:val="12"/>
        </w:numPr>
        <w:tabs>
          <w:tab w:val="left" w:pos="0"/>
          <w:tab w:val="left" w:pos="462"/>
          <w:tab w:val="left" w:pos="604"/>
        </w:tabs>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DA5138">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DA5138">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DA5138">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DA5138">
      <w:pPr>
        <w:pStyle w:val="a"/>
        <w:numPr>
          <w:ilvl w:val="1"/>
          <w:numId w:val="12"/>
        </w:numPr>
        <w:tabs>
          <w:tab w:val="clear" w:pos="1134"/>
          <w:tab w:val="left" w:pos="0"/>
          <w:tab w:val="left" w:pos="462"/>
          <w:tab w:val="left" w:pos="604"/>
        </w:tabs>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DA5138">
      <w:pPr>
        <w:numPr>
          <w:ilvl w:val="1"/>
          <w:numId w:val="39"/>
        </w:numPr>
        <w:tabs>
          <w:tab w:val="left" w:pos="0"/>
          <w:tab w:val="left" w:pos="462"/>
        </w:tabs>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DA5138">
      <w:pPr>
        <w:numPr>
          <w:ilvl w:val="1"/>
          <w:numId w:val="39"/>
        </w:numPr>
        <w:tabs>
          <w:tab w:val="left" w:pos="0"/>
          <w:tab w:val="left" w:pos="462"/>
        </w:tabs>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DA5138">
      <w:pPr>
        <w:pStyle w:val="a"/>
        <w:numPr>
          <w:ilvl w:val="1"/>
          <w:numId w:val="12"/>
        </w:numPr>
        <w:tabs>
          <w:tab w:val="clear" w:pos="1134"/>
          <w:tab w:val="left" w:pos="0"/>
          <w:tab w:val="left" w:pos="462"/>
        </w:tabs>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1034CC" w:rsidRPr="0030652C" w:rsidRDefault="001034CC" w:rsidP="00DA5138">
      <w:pPr>
        <w:pStyle w:val="3"/>
        <w:keepNext w:val="0"/>
        <w:keepLines w:val="0"/>
        <w:numPr>
          <w:ilvl w:val="0"/>
          <w:numId w:val="12"/>
        </w:numPr>
        <w:tabs>
          <w:tab w:val="left" w:pos="0"/>
          <w:tab w:val="left" w:pos="462"/>
        </w:tabs>
        <w:spacing w:before="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r w:rsidRPr="0030652C">
        <w:rPr>
          <w:rFonts w:cstheme="majorHAnsi"/>
        </w:rPr>
        <w:t xml:space="preserve"> </w:t>
      </w:r>
    </w:p>
    <w:p w:rsidR="001034CC" w:rsidRPr="0030652C" w:rsidRDefault="001034CC" w:rsidP="00DA5138">
      <w:pPr>
        <w:pStyle w:val="a"/>
        <w:numPr>
          <w:ilvl w:val="1"/>
          <w:numId w:val="12"/>
        </w:numPr>
        <w:tabs>
          <w:tab w:val="clear" w:pos="1134"/>
          <w:tab w:val="left" w:pos="0"/>
          <w:tab w:val="left" w:pos="321"/>
        </w:tabs>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DA5138">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DA5138">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DA5138">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DA5138">
      <w:pPr>
        <w:numPr>
          <w:ilvl w:val="1"/>
          <w:numId w:val="16"/>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Pr="0030652C">
        <w:rPr>
          <w:rFonts w:asciiTheme="majorHAnsi" w:hAnsiTheme="majorHAnsi" w:cstheme="majorHAnsi"/>
          <w:b/>
        </w:rPr>
        <w:t xml:space="preserve"> </w:t>
      </w:r>
      <w:r w:rsidRPr="0030652C">
        <w:rPr>
          <w:rFonts w:asciiTheme="majorHAnsi" w:hAnsiTheme="majorHAnsi" w:cstheme="majorHAnsi"/>
        </w:rPr>
        <w:t>și formularul F3.13;</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DA5138">
      <w:pPr>
        <w:numPr>
          <w:ilvl w:val="1"/>
          <w:numId w:val="12"/>
        </w:numPr>
        <w:tabs>
          <w:tab w:val="left" w:pos="0"/>
          <w:tab w:val="left" w:pos="321"/>
          <w:tab w:val="left" w:pos="604"/>
          <w:tab w:val="left" w:pos="960"/>
        </w:tabs>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DA5138">
      <w:pPr>
        <w:pStyle w:val="3"/>
        <w:keepNext w:val="0"/>
        <w:keepLines w:val="0"/>
        <w:numPr>
          <w:ilvl w:val="0"/>
          <w:numId w:val="12"/>
        </w:numPr>
        <w:tabs>
          <w:tab w:val="left" w:pos="360"/>
          <w:tab w:val="left" w:pos="1134"/>
        </w:tabs>
        <w:spacing w:before="0"/>
      </w:pPr>
      <w:r w:rsidRPr="0030652C">
        <w:t xml:space="preserve"> </w:t>
      </w:r>
      <w:bookmarkStart w:id="74" w:name="_Toc449692040"/>
      <w:r w:rsidRPr="0030652C">
        <w:t>Criterii de experienţă în cazul achiziției de lucrări</w:t>
      </w:r>
      <w:bookmarkEnd w:id="74"/>
      <w:r w:rsidRPr="0030652C">
        <w:t xml:space="preserve"> </w:t>
      </w:r>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DA5138">
      <w:pPr>
        <w:numPr>
          <w:ilvl w:val="1"/>
          <w:numId w:val="17"/>
        </w:numPr>
        <w:tabs>
          <w:tab w:val="left" w:pos="321"/>
        </w:tabs>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B7E77">
      <w:pPr>
        <w:pStyle w:val="a"/>
        <w:numPr>
          <w:ilvl w:val="0"/>
          <w:numId w:val="0"/>
        </w:numPr>
        <w:tabs>
          <w:tab w:val="left" w:pos="604"/>
        </w:tabs>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DA5138">
      <w:pPr>
        <w:numPr>
          <w:ilvl w:val="1"/>
          <w:numId w:val="17"/>
        </w:numPr>
        <w:tabs>
          <w:tab w:val="left" w:pos="321"/>
        </w:tabs>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DA5138">
      <w:pPr>
        <w:pStyle w:val="3"/>
        <w:keepNext w:val="0"/>
        <w:keepLines w:val="0"/>
        <w:numPr>
          <w:ilvl w:val="0"/>
          <w:numId w:val="12"/>
        </w:numPr>
        <w:tabs>
          <w:tab w:val="left" w:pos="360"/>
          <w:tab w:val="left" w:pos="604"/>
          <w:tab w:val="left" w:pos="1134"/>
        </w:tabs>
        <w:spacing w:before="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DA5138">
      <w:pPr>
        <w:pStyle w:val="3"/>
        <w:keepNext w:val="0"/>
        <w:keepLines w:val="0"/>
        <w:numPr>
          <w:ilvl w:val="0"/>
          <w:numId w:val="12"/>
        </w:numPr>
        <w:tabs>
          <w:tab w:val="left" w:pos="37"/>
          <w:tab w:val="left" w:pos="604"/>
        </w:tabs>
        <w:spacing w:before="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DA5138">
      <w:pPr>
        <w:numPr>
          <w:ilvl w:val="1"/>
          <w:numId w:val="12"/>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B7E77">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B7E77">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DA5138">
      <w:pPr>
        <w:numPr>
          <w:ilvl w:val="1"/>
          <w:numId w:val="12"/>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DA5138">
      <w:pPr>
        <w:pStyle w:val="3"/>
        <w:keepNext w:val="0"/>
        <w:keepLines w:val="0"/>
        <w:numPr>
          <w:ilvl w:val="0"/>
          <w:numId w:val="12"/>
        </w:numPr>
        <w:tabs>
          <w:tab w:val="left" w:pos="360"/>
          <w:tab w:val="left" w:pos="1134"/>
        </w:tabs>
        <w:spacing w:before="0"/>
      </w:pPr>
      <w:r w:rsidRPr="0030652C">
        <w:t>Calificarea candidaților în cazul asocierii</w:t>
      </w:r>
      <w:bookmarkEnd w:id="77"/>
      <w:bookmarkEnd w:id="78"/>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Pr="0030652C" w:rsidRDefault="001034CC" w:rsidP="00BB7E77"/>
    <w:p w:rsidR="001034CC" w:rsidRPr="0030652C" w:rsidRDefault="001034CC" w:rsidP="00BB7E77">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DA5138">
      <w:pPr>
        <w:pStyle w:val="3"/>
        <w:keepNext w:val="0"/>
        <w:keepLines w:val="0"/>
        <w:numPr>
          <w:ilvl w:val="0"/>
          <w:numId w:val="12"/>
        </w:numPr>
        <w:tabs>
          <w:tab w:val="left" w:pos="37"/>
          <w:tab w:val="left" w:pos="604"/>
        </w:tabs>
        <w:spacing w:before="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DA5138">
      <w:pPr>
        <w:pStyle w:val="a"/>
        <w:numPr>
          <w:ilvl w:val="1"/>
          <w:numId w:val="12"/>
        </w:numPr>
        <w:tabs>
          <w:tab w:val="clear" w:pos="1134"/>
          <w:tab w:val="left" w:pos="37"/>
          <w:tab w:val="left" w:pos="604"/>
          <w:tab w:val="left" w:pos="960"/>
        </w:tabs>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B7E77">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DA5138">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DA5138">
      <w:pPr>
        <w:numPr>
          <w:ilvl w:val="1"/>
          <w:numId w:val="12"/>
        </w:numPr>
        <w:tabs>
          <w:tab w:val="left" w:pos="37"/>
          <w:tab w:val="left" w:pos="746"/>
        </w:tabs>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B7E77">
      <w:pPr>
        <w:tabs>
          <w:tab w:val="left" w:pos="37"/>
        </w:tabs>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B7E77">
      <w:pPr>
        <w:tabs>
          <w:tab w:val="left" w:pos="37"/>
        </w:tabs>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DA5138">
      <w:pPr>
        <w:numPr>
          <w:ilvl w:val="1"/>
          <w:numId w:val="12"/>
        </w:numPr>
        <w:tabs>
          <w:tab w:val="left" w:pos="37"/>
          <w:tab w:val="left" w:pos="604"/>
        </w:tabs>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DA5138">
      <w:pPr>
        <w:pStyle w:val="Style3"/>
        <w:numPr>
          <w:ilvl w:val="0"/>
          <w:numId w:val="12"/>
        </w:numPr>
        <w:tabs>
          <w:tab w:val="clear" w:pos="360"/>
          <w:tab w:val="left" w:pos="37"/>
          <w:tab w:val="left" w:pos="462"/>
          <w:tab w:val="left" w:pos="604"/>
        </w:tabs>
        <w:spacing w:before="0" w:beforeAutospacing="0" w:after="0"/>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DA5138">
      <w:pPr>
        <w:pStyle w:val="Style3"/>
        <w:numPr>
          <w:ilvl w:val="0"/>
          <w:numId w:val="12"/>
        </w:numPr>
        <w:tabs>
          <w:tab w:val="clear" w:pos="360"/>
          <w:tab w:val="left" w:pos="37"/>
          <w:tab w:val="left" w:pos="462"/>
          <w:tab w:val="left" w:pos="604"/>
        </w:tabs>
        <w:spacing w:before="0" w:beforeAutospacing="0" w:after="0"/>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DA5138">
      <w:pPr>
        <w:pStyle w:val="Style3"/>
        <w:numPr>
          <w:ilvl w:val="0"/>
          <w:numId w:val="12"/>
        </w:numPr>
        <w:tabs>
          <w:tab w:val="clear" w:pos="360"/>
          <w:tab w:val="left" w:pos="37"/>
          <w:tab w:val="left" w:pos="462"/>
        </w:tabs>
        <w:spacing w:before="0" w:beforeAutospacing="0" w:after="0"/>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Pr="00905E0C">
        <w:rPr>
          <w:rFonts w:asciiTheme="majorHAnsi" w:hAnsiTheme="majorHAnsi" w:cstheme="majorHAnsi"/>
          <w:bCs/>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DA5138">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DA5138">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DA5138">
      <w:pPr>
        <w:pStyle w:val="Style3"/>
        <w:numPr>
          <w:ilvl w:val="0"/>
          <w:numId w:val="12"/>
        </w:numPr>
        <w:tabs>
          <w:tab w:val="clear" w:pos="360"/>
          <w:tab w:val="left" w:pos="179"/>
          <w:tab w:val="left" w:pos="321"/>
          <w:tab w:val="left" w:pos="604"/>
        </w:tabs>
        <w:spacing w:before="0" w:beforeAutospacing="0" w:after="0"/>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DA5138">
      <w:pPr>
        <w:numPr>
          <w:ilvl w:val="1"/>
          <w:numId w:val="12"/>
        </w:numPr>
        <w:tabs>
          <w:tab w:val="left" w:pos="179"/>
          <w:tab w:val="left" w:pos="321"/>
          <w:tab w:val="left" w:pos="462"/>
        </w:tabs>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DA5138">
      <w:pPr>
        <w:numPr>
          <w:ilvl w:val="1"/>
          <w:numId w:val="12"/>
        </w:numPr>
        <w:tabs>
          <w:tab w:val="left" w:pos="179"/>
          <w:tab w:val="left" w:pos="462"/>
        </w:tabs>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DA5138">
      <w:pPr>
        <w:pStyle w:val="Style3"/>
        <w:numPr>
          <w:ilvl w:val="0"/>
          <w:numId w:val="12"/>
        </w:numPr>
        <w:tabs>
          <w:tab w:val="clear" w:pos="360"/>
          <w:tab w:val="left" w:pos="37"/>
          <w:tab w:val="left" w:pos="462"/>
        </w:tabs>
        <w:spacing w:before="0" w:beforeAutospacing="0" w:after="0"/>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DA5138">
      <w:pPr>
        <w:pStyle w:val="a"/>
        <w:numPr>
          <w:ilvl w:val="1"/>
          <w:numId w:val="41"/>
        </w:numPr>
        <w:tabs>
          <w:tab w:val="clear" w:pos="1134"/>
          <w:tab w:val="left" w:pos="37"/>
          <w:tab w:val="left" w:pos="462"/>
        </w:tabs>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DA5138">
      <w:pPr>
        <w:numPr>
          <w:ilvl w:val="0"/>
          <w:numId w:val="18"/>
        </w:numPr>
        <w:tabs>
          <w:tab w:val="left" w:pos="37"/>
          <w:tab w:val="left" w:pos="321"/>
        </w:tabs>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DA5138">
      <w:pPr>
        <w:numPr>
          <w:ilvl w:val="0"/>
          <w:numId w:val="18"/>
        </w:numPr>
        <w:tabs>
          <w:tab w:val="left" w:pos="37"/>
          <w:tab w:val="left" w:pos="321"/>
        </w:tabs>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DA5138">
      <w:pPr>
        <w:pStyle w:val="Style3"/>
        <w:numPr>
          <w:ilvl w:val="0"/>
          <w:numId w:val="12"/>
        </w:numPr>
        <w:tabs>
          <w:tab w:val="clear" w:pos="360"/>
          <w:tab w:val="left" w:pos="37"/>
          <w:tab w:val="left" w:pos="462"/>
        </w:tabs>
        <w:spacing w:before="0" w:beforeAutospacing="0" w:after="0"/>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DA5138">
      <w:pPr>
        <w:numPr>
          <w:ilvl w:val="1"/>
          <w:numId w:val="12"/>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DA5138">
      <w:pPr>
        <w:numPr>
          <w:ilvl w:val="1"/>
          <w:numId w:val="12"/>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DA5138">
      <w:pPr>
        <w:pStyle w:val="3"/>
        <w:keepNext w:val="0"/>
        <w:keepLines w:val="0"/>
        <w:numPr>
          <w:ilvl w:val="0"/>
          <w:numId w:val="12"/>
        </w:numPr>
        <w:tabs>
          <w:tab w:val="left" w:pos="179"/>
          <w:tab w:val="left" w:pos="462"/>
        </w:tabs>
        <w:spacing w:before="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r w:rsidRPr="0030652C">
        <w:rPr>
          <w:rFonts w:cstheme="majorHAnsi"/>
        </w:rPr>
        <w:t xml:space="preserve"> </w:t>
      </w:r>
    </w:p>
    <w:p w:rsidR="001034CC" w:rsidRPr="0030652C" w:rsidRDefault="001034CC" w:rsidP="00DA5138">
      <w:pPr>
        <w:pStyle w:val="a"/>
        <w:numPr>
          <w:ilvl w:val="1"/>
          <w:numId w:val="42"/>
        </w:numPr>
        <w:tabs>
          <w:tab w:val="clear" w:pos="1134"/>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DA5138">
      <w:pPr>
        <w:pStyle w:val="a"/>
        <w:numPr>
          <w:ilvl w:val="1"/>
          <w:numId w:val="42"/>
        </w:numPr>
        <w:tabs>
          <w:tab w:val="clear" w:pos="1134"/>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DA5138">
      <w:pPr>
        <w:numPr>
          <w:ilvl w:val="1"/>
          <w:numId w:val="42"/>
        </w:numPr>
        <w:tabs>
          <w:tab w:val="left" w:pos="37"/>
          <w:tab w:val="left" w:pos="462"/>
        </w:tabs>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DA5138">
      <w:pPr>
        <w:numPr>
          <w:ilvl w:val="1"/>
          <w:numId w:val="42"/>
        </w:numPr>
        <w:tabs>
          <w:tab w:val="left" w:pos="37"/>
          <w:tab w:val="left" w:pos="462"/>
        </w:tabs>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DA5138">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DA5138">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DA5138">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DA5138">
      <w:pPr>
        <w:pStyle w:val="23"/>
        <w:numPr>
          <w:ilvl w:val="0"/>
          <w:numId w:val="19"/>
        </w:numPr>
        <w:tabs>
          <w:tab w:val="clear" w:pos="426"/>
          <w:tab w:val="clear" w:pos="786"/>
          <w:tab w:val="left" w:pos="37"/>
          <w:tab w:val="left" w:pos="321"/>
        </w:tabs>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DA5138">
      <w:pPr>
        <w:numPr>
          <w:ilvl w:val="1"/>
          <w:numId w:val="42"/>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DA5138">
      <w:pPr>
        <w:numPr>
          <w:ilvl w:val="1"/>
          <w:numId w:val="42"/>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DA5138">
      <w:pPr>
        <w:pStyle w:val="3"/>
        <w:keepNext w:val="0"/>
        <w:keepLines w:val="0"/>
        <w:numPr>
          <w:ilvl w:val="0"/>
          <w:numId w:val="12"/>
        </w:numPr>
        <w:tabs>
          <w:tab w:val="left" w:pos="0"/>
          <w:tab w:val="left" w:pos="37"/>
          <w:tab w:val="left" w:pos="462"/>
        </w:tabs>
        <w:spacing w:before="0"/>
        <w:jc w:val="both"/>
        <w:rPr>
          <w:rFonts w:cstheme="majorHAnsi"/>
        </w:rPr>
      </w:pPr>
      <w:bookmarkStart w:id="112" w:name="_Toc449692058"/>
      <w:r w:rsidRPr="00981C6E">
        <w:rPr>
          <w:rFonts w:cstheme="majorHAnsi"/>
        </w:rPr>
        <w:t>Valuta ofertei</w:t>
      </w:r>
      <w:bookmarkEnd w:id="112"/>
    </w:p>
    <w:p w:rsidR="001034CC" w:rsidRPr="0030652C" w:rsidRDefault="001034CC" w:rsidP="00BB7E77">
      <w:pPr>
        <w:tabs>
          <w:tab w:val="left" w:pos="37"/>
          <w:tab w:val="left" w:pos="960"/>
        </w:tabs>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prevede altfel. </w:t>
      </w:r>
    </w:p>
    <w:p w:rsidR="001034CC" w:rsidRPr="0030652C" w:rsidRDefault="001034CC" w:rsidP="00DA5138">
      <w:pPr>
        <w:pStyle w:val="Style3"/>
        <w:numPr>
          <w:ilvl w:val="0"/>
          <w:numId w:val="12"/>
        </w:numPr>
        <w:tabs>
          <w:tab w:val="clear" w:pos="360"/>
          <w:tab w:val="left" w:pos="37"/>
        </w:tabs>
        <w:spacing w:before="0" w:beforeAutospacing="0" w:after="0"/>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DA5138">
      <w:pPr>
        <w:pStyle w:val="a"/>
        <w:numPr>
          <w:ilvl w:val="1"/>
          <w:numId w:val="43"/>
        </w:numPr>
        <w:tabs>
          <w:tab w:val="left" w:pos="37"/>
          <w:tab w:val="left" w:pos="179"/>
          <w:tab w:val="left" w:pos="604"/>
        </w:tabs>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BB7E77">
      <w:pPr>
        <w:tabs>
          <w:tab w:val="left" w:pos="37"/>
          <w:tab w:val="left" w:pos="179"/>
          <w:tab w:val="left" w:pos="604"/>
        </w:tabs>
        <w:rPr>
          <w:rFonts w:asciiTheme="majorHAnsi" w:hAnsiTheme="majorHAnsi" w:cstheme="majorHAnsi"/>
        </w:rPr>
      </w:pPr>
    </w:p>
    <w:p w:rsidR="001034CC" w:rsidRPr="0030652C" w:rsidRDefault="001034CC" w:rsidP="00BB7E77">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DA5138">
      <w:pPr>
        <w:pStyle w:val="3"/>
        <w:keepNext w:val="0"/>
        <w:keepLines w:val="0"/>
        <w:numPr>
          <w:ilvl w:val="0"/>
          <w:numId w:val="12"/>
        </w:numPr>
        <w:tabs>
          <w:tab w:val="left" w:pos="0"/>
          <w:tab w:val="left" w:pos="37"/>
          <w:tab w:val="left" w:pos="462"/>
        </w:tabs>
        <w:spacing w:before="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DA5138">
      <w:pPr>
        <w:pStyle w:val="a"/>
        <w:numPr>
          <w:ilvl w:val="1"/>
          <w:numId w:val="12"/>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DA5138">
      <w:pPr>
        <w:pStyle w:val="a"/>
        <w:numPr>
          <w:ilvl w:val="1"/>
          <w:numId w:val="12"/>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w:t>
      </w:r>
      <w:r w:rsidRPr="0030652C">
        <w:rPr>
          <w:rFonts w:asciiTheme="majorHAnsi" w:hAnsiTheme="majorHAnsi" w:cstheme="majorHAnsi"/>
          <w:b/>
          <w:lang w:val="ro-RO"/>
        </w:rPr>
        <w:t xml:space="preserve"> </w:t>
      </w:r>
      <w:r w:rsidRPr="0030652C">
        <w:rPr>
          <w:rFonts w:asciiTheme="majorHAnsi" w:hAnsiTheme="majorHAnsi" w:cstheme="majorHAnsi"/>
          <w:lang w:val="ro-RO"/>
        </w:rPr>
        <w:t>garanția pentru ofertă și oferta financiară.</w:t>
      </w:r>
    </w:p>
    <w:p w:rsidR="001034CC" w:rsidRPr="0030652C" w:rsidRDefault="001034CC" w:rsidP="00DA5138">
      <w:pPr>
        <w:numPr>
          <w:ilvl w:val="1"/>
          <w:numId w:val="12"/>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DA5138">
      <w:pPr>
        <w:numPr>
          <w:ilvl w:val="1"/>
          <w:numId w:val="12"/>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BB7E77">
      <w:pPr>
        <w:pStyle w:val="3"/>
        <w:keepNext w:val="0"/>
        <w:keepLines w:val="0"/>
        <w:tabs>
          <w:tab w:val="left" w:pos="0"/>
          <w:tab w:val="left" w:pos="37"/>
        </w:tabs>
        <w:spacing w:before="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DA5138">
      <w:pPr>
        <w:pStyle w:val="a"/>
        <w:numPr>
          <w:ilvl w:val="1"/>
          <w:numId w:val="54"/>
        </w:numPr>
        <w:tabs>
          <w:tab w:val="clear" w:pos="1134"/>
          <w:tab w:val="left" w:pos="0"/>
          <w:tab w:val="left" w:pos="37"/>
          <w:tab w:val="left" w:pos="461"/>
        </w:tabs>
        <w:ind w:left="0" w:firstLine="0"/>
        <w:rPr>
          <w:rFonts w:asciiTheme="majorHAnsi" w:hAnsiTheme="majorHAnsi" w:cstheme="majorHAnsi"/>
        </w:rPr>
      </w:pPr>
      <w:r w:rsidRPr="00F70234">
        <w:rPr>
          <w:rFonts w:asciiTheme="majorHAnsi" w:hAnsiTheme="majorHAnsi" w:cstheme="majorHAnsi"/>
        </w:rPr>
        <w:t>Ofertele 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1034CC" w:rsidRPr="0030652C" w:rsidRDefault="001034CC" w:rsidP="00DA5138">
      <w:pPr>
        <w:pStyle w:val="3"/>
        <w:keepNext w:val="0"/>
        <w:keepLines w:val="0"/>
        <w:numPr>
          <w:ilvl w:val="0"/>
          <w:numId w:val="44"/>
        </w:numPr>
        <w:tabs>
          <w:tab w:val="left" w:pos="0"/>
          <w:tab w:val="left" w:pos="37"/>
          <w:tab w:val="left" w:pos="462"/>
        </w:tabs>
        <w:spacing w:before="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DA5138">
      <w:pPr>
        <w:pStyle w:val="a"/>
        <w:numPr>
          <w:ilvl w:val="1"/>
          <w:numId w:val="44"/>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DA5138">
      <w:pPr>
        <w:pStyle w:val="a"/>
        <w:numPr>
          <w:ilvl w:val="1"/>
          <w:numId w:val="44"/>
        </w:numPr>
        <w:tabs>
          <w:tab w:val="clear" w:pos="1134"/>
          <w:tab w:val="left" w:pos="0"/>
          <w:tab w:val="left" w:pos="42"/>
          <w:tab w:val="left" w:pos="321"/>
        </w:tabs>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DA5138">
      <w:pPr>
        <w:pStyle w:val="Style3"/>
        <w:numPr>
          <w:ilvl w:val="0"/>
          <w:numId w:val="44"/>
        </w:numPr>
        <w:tabs>
          <w:tab w:val="clear" w:pos="360"/>
          <w:tab w:val="left" w:pos="0"/>
          <w:tab w:val="left" w:pos="37"/>
          <w:tab w:val="left" w:pos="462"/>
        </w:tabs>
        <w:spacing w:before="0" w:beforeAutospacing="0" w:after="0"/>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DA5138">
      <w:pPr>
        <w:pStyle w:val="a"/>
        <w:numPr>
          <w:ilvl w:val="1"/>
          <w:numId w:val="44"/>
        </w:numPr>
        <w:tabs>
          <w:tab w:val="left" w:pos="0"/>
          <w:tab w:val="left" w:pos="37"/>
          <w:tab w:val="left" w:pos="462"/>
          <w:tab w:val="left" w:pos="960"/>
        </w:tabs>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DA5138">
      <w:pPr>
        <w:numPr>
          <w:ilvl w:val="1"/>
          <w:numId w:val="44"/>
        </w:numPr>
        <w:tabs>
          <w:tab w:val="left" w:pos="0"/>
          <w:tab w:val="left" w:pos="37"/>
          <w:tab w:val="left" w:pos="462"/>
          <w:tab w:val="left" w:pos="960"/>
        </w:tabs>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DA5138">
      <w:pPr>
        <w:pStyle w:val="Style3"/>
        <w:numPr>
          <w:ilvl w:val="0"/>
          <w:numId w:val="44"/>
        </w:numPr>
        <w:tabs>
          <w:tab w:val="clear" w:pos="360"/>
          <w:tab w:val="left" w:pos="0"/>
          <w:tab w:val="left" w:pos="37"/>
          <w:tab w:val="left" w:pos="462"/>
        </w:tabs>
        <w:spacing w:before="0" w:beforeAutospacing="0" w:after="0"/>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b/>
        </w:rPr>
        <w:t xml:space="preserve"> </w:t>
      </w:r>
      <w:r w:rsidRPr="0030652C">
        <w:rPr>
          <w:rFonts w:asciiTheme="majorHAnsi" w:hAnsiTheme="majorHAnsi" w:cstheme="majorHAnsi"/>
        </w:rPr>
        <w:t>va fi respinsă.</w:t>
      </w:r>
    </w:p>
    <w:p w:rsidR="001034CC" w:rsidRPr="0030652C" w:rsidRDefault="001034CC" w:rsidP="00BB7E77">
      <w:pPr>
        <w:tabs>
          <w:tab w:val="left" w:pos="0"/>
          <w:tab w:val="left" w:pos="37"/>
          <w:tab w:val="left" w:pos="462"/>
          <w:tab w:val="left" w:pos="960"/>
        </w:tabs>
        <w:jc w:val="both"/>
        <w:rPr>
          <w:rFonts w:asciiTheme="majorHAnsi" w:hAnsiTheme="majorHAnsi" w:cstheme="majorHAnsi"/>
        </w:rPr>
      </w:pPr>
    </w:p>
    <w:p w:rsidR="001034CC" w:rsidRPr="0030652C" w:rsidRDefault="001034CC" w:rsidP="00DA5138">
      <w:pPr>
        <w:pStyle w:val="3"/>
        <w:keepNext w:val="0"/>
        <w:keepLines w:val="0"/>
        <w:numPr>
          <w:ilvl w:val="0"/>
          <w:numId w:val="44"/>
        </w:numPr>
        <w:tabs>
          <w:tab w:val="left" w:pos="0"/>
          <w:tab w:val="left" w:pos="37"/>
          <w:tab w:val="left" w:pos="462"/>
        </w:tabs>
        <w:spacing w:before="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DA5138">
      <w:pPr>
        <w:pStyle w:val="a"/>
        <w:numPr>
          <w:ilvl w:val="1"/>
          <w:numId w:val="44"/>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BB7E77">
      <w:pPr>
        <w:tabs>
          <w:tab w:val="left" w:pos="0"/>
          <w:tab w:val="left" w:pos="37"/>
          <w:tab w:val="left" w:pos="462"/>
        </w:tabs>
        <w:jc w:val="both"/>
        <w:rPr>
          <w:rFonts w:asciiTheme="majorHAnsi" w:hAnsiTheme="majorHAnsi" w:cstheme="majorHAnsi"/>
        </w:rPr>
      </w:pPr>
    </w:p>
    <w:p w:rsidR="001034CC" w:rsidRPr="0030652C" w:rsidRDefault="001034CC" w:rsidP="00DA5138">
      <w:pPr>
        <w:pStyle w:val="3"/>
        <w:keepNext w:val="0"/>
        <w:keepLines w:val="0"/>
        <w:numPr>
          <w:ilvl w:val="0"/>
          <w:numId w:val="44"/>
        </w:numPr>
        <w:tabs>
          <w:tab w:val="left" w:pos="0"/>
          <w:tab w:val="left" w:pos="37"/>
          <w:tab w:val="left" w:pos="462"/>
        </w:tabs>
        <w:spacing w:before="0"/>
        <w:ind w:left="0" w:firstLine="0"/>
        <w:jc w:val="both"/>
        <w:rPr>
          <w:rFonts w:cstheme="majorHAnsi"/>
        </w:rPr>
      </w:pPr>
      <w:r w:rsidRPr="0030652C">
        <w:rPr>
          <w:rFonts w:cstheme="majorHAnsi"/>
        </w:rPr>
        <w:t>Deschiderea ofertelor</w:t>
      </w:r>
      <w:bookmarkEnd w:id="127"/>
      <w:bookmarkEnd w:id="128"/>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BB7E77">
      <w:pPr>
        <w:tabs>
          <w:tab w:val="left" w:pos="0"/>
          <w:tab w:val="left" w:pos="37"/>
          <w:tab w:val="left" w:pos="960"/>
        </w:tabs>
        <w:jc w:val="both"/>
        <w:rPr>
          <w:rFonts w:asciiTheme="majorHAnsi" w:hAnsiTheme="majorHAnsi" w:cstheme="majorHAnsi"/>
        </w:rPr>
      </w:pPr>
    </w:p>
    <w:p w:rsidR="001034CC" w:rsidRPr="0030652C" w:rsidRDefault="001034CC" w:rsidP="00BB7E77">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DA5138">
      <w:pPr>
        <w:numPr>
          <w:ilvl w:val="1"/>
          <w:numId w:val="44"/>
        </w:numPr>
        <w:tabs>
          <w:tab w:val="left" w:pos="604"/>
        </w:tabs>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DA5138">
      <w:pPr>
        <w:pStyle w:val="a"/>
        <w:numPr>
          <w:ilvl w:val="1"/>
          <w:numId w:val="44"/>
        </w:numPr>
        <w:tabs>
          <w:tab w:val="clear" w:pos="1134"/>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DA5138">
      <w:pPr>
        <w:numPr>
          <w:ilvl w:val="0"/>
          <w:numId w:val="45"/>
        </w:numPr>
        <w:tabs>
          <w:tab w:val="left" w:pos="462"/>
        </w:tabs>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DA5138">
      <w:pPr>
        <w:numPr>
          <w:ilvl w:val="0"/>
          <w:numId w:val="45"/>
        </w:numPr>
        <w:tabs>
          <w:tab w:val="left" w:pos="462"/>
        </w:tabs>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DA5138">
      <w:pPr>
        <w:pStyle w:val="a"/>
        <w:numPr>
          <w:ilvl w:val="1"/>
          <w:numId w:val="44"/>
        </w:numPr>
        <w:tabs>
          <w:tab w:val="clear" w:pos="1134"/>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DA5138">
      <w:pPr>
        <w:pStyle w:val="a"/>
        <w:numPr>
          <w:ilvl w:val="1"/>
          <w:numId w:val="44"/>
        </w:numPr>
        <w:tabs>
          <w:tab w:val="clear" w:pos="1134"/>
          <w:tab w:val="left" w:pos="37"/>
          <w:tab w:val="left" w:pos="567"/>
          <w:tab w:val="left" w:pos="604"/>
        </w:tabs>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DA5138">
      <w:pPr>
        <w:pStyle w:val="a"/>
        <w:numPr>
          <w:ilvl w:val="1"/>
          <w:numId w:val="44"/>
        </w:numPr>
        <w:tabs>
          <w:tab w:val="left" w:pos="37"/>
          <w:tab w:val="left" w:pos="604"/>
        </w:tabs>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DA5138">
      <w:pPr>
        <w:pStyle w:val="a"/>
        <w:numPr>
          <w:ilvl w:val="1"/>
          <w:numId w:val="44"/>
        </w:numPr>
        <w:tabs>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DA5138">
      <w:pPr>
        <w:numPr>
          <w:ilvl w:val="1"/>
          <w:numId w:val="44"/>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DA5138">
      <w:pPr>
        <w:numPr>
          <w:ilvl w:val="0"/>
          <w:numId w:val="46"/>
        </w:numPr>
        <w:tabs>
          <w:tab w:val="left" w:pos="321"/>
        </w:tabs>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DA5138">
      <w:pPr>
        <w:numPr>
          <w:ilvl w:val="0"/>
          <w:numId w:val="46"/>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DA5138">
      <w:pPr>
        <w:numPr>
          <w:ilvl w:val="0"/>
          <w:numId w:val="46"/>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DA5138">
      <w:pPr>
        <w:pStyle w:val="a"/>
        <w:numPr>
          <w:ilvl w:val="1"/>
          <w:numId w:val="47"/>
        </w:numPr>
        <w:tabs>
          <w:tab w:val="left" w:pos="321"/>
          <w:tab w:val="left" w:pos="1080"/>
        </w:tabs>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DA5138">
      <w:pPr>
        <w:numPr>
          <w:ilvl w:val="1"/>
          <w:numId w:val="44"/>
        </w:numPr>
        <w:tabs>
          <w:tab w:val="left" w:pos="604"/>
        </w:tabs>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034CC" w:rsidRPr="0030652C" w:rsidRDefault="001034CC" w:rsidP="00DA5138">
      <w:pPr>
        <w:numPr>
          <w:ilvl w:val="1"/>
          <w:numId w:val="44"/>
        </w:numPr>
        <w:tabs>
          <w:tab w:val="left" w:pos="604"/>
        </w:tabs>
        <w:ind w:left="37" w:firstLine="0"/>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DA5138">
      <w:pPr>
        <w:numPr>
          <w:ilvl w:val="1"/>
          <w:numId w:val="44"/>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DA5138">
      <w:pPr>
        <w:numPr>
          <w:ilvl w:val="1"/>
          <w:numId w:val="44"/>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DA5138">
      <w:pPr>
        <w:numPr>
          <w:ilvl w:val="0"/>
          <w:numId w:val="48"/>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DA5138">
      <w:pPr>
        <w:numPr>
          <w:ilvl w:val="0"/>
          <w:numId w:val="48"/>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DA5138">
      <w:pPr>
        <w:numPr>
          <w:ilvl w:val="0"/>
          <w:numId w:val="48"/>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DA5138">
      <w:pPr>
        <w:numPr>
          <w:ilvl w:val="1"/>
          <w:numId w:val="44"/>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DA5138">
      <w:pPr>
        <w:numPr>
          <w:ilvl w:val="1"/>
          <w:numId w:val="44"/>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DA5138">
      <w:pPr>
        <w:numPr>
          <w:ilvl w:val="1"/>
          <w:numId w:val="44"/>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BB7E77">
      <w:pPr>
        <w:tabs>
          <w:tab w:val="left" w:pos="604"/>
          <w:tab w:val="left" w:pos="1134"/>
        </w:tabs>
        <w:ind w:left="37"/>
        <w:jc w:val="both"/>
        <w:rPr>
          <w:rFonts w:asciiTheme="majorHAnsi" w:hAnsiTheme="majorHAnsi" w:cstheme="majorHAnsi"/>
        </w:rPr>
      </w:pP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Ofertantul este descalificat în cazul aplicării sancţiunilor administrative sau penale, pe parcursul ultimilor 3 ani, faţă de persoanele de conducere ale operatorului economic în legătură</w:t>
      </w:r>
      <w:r w:rsidR="005244EA">
        <w:rPr>
          <w:rFonts w:asciiTheme="majorHAnsi" w:hAnsiTheme="majorHAnsi" w:cstheme="majorHAnsi"/>
        </w:rPr>
        <w:t xml:space="preserve"> </w:t>
      </w:r>
      <w:r w:rsidRPr="0030652C">
        <w:rPr>
          <w:rFonts w:asciiTheme="majorHAnsi" w:hAnsiTheme="majorHAnsi" w:cstheme="majorHAnsi"/>
        </w:rPr>
        <w:t xml:space="preserve">cu activitatea lor profesională sau cu prezentarea de date eronate în scopul încheierii contractului de achiziţii publice. </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BB7E77">
      <w:pPr>
        <w:tabs>
          <w:tab w:val="left" w:pos="462"/>
          <w:tab w:val="left" w:pos="1134"/>
        </w:tabs>
        <w:jc w:val="both"/>
        <w:rPr>
          <w:rFonts w:asciiTheme="majorHAnsi" w:hAnsiTheme="majorHAnsi" w:cstheme="majorHAnsi"/>
        </w:rPr>
      </w:pPr>
    </w:p>
    <w:p w:rsidR="001034CC" w:rsidRPr="0030652C" w:rsidRDefault="001034CC" w:rsidP="00BB7E77">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b/>
        </w:rPr>
        <w:t xml:space="preserve"> </w:t>
      </w:r>
      <w:r w:rsidRPr="0030652C">
        <w:rPr>
          <w:rFonts w:asciiTheme="majorHAnsi" w:hAnsiTheme="majorHAnsi" w:cstheme="majorHAnsi"/>
        </w:rPr>
        <w:t xml:space="preserve"> precum şi a altor condiţii şi cerinţe din documentația de atribuire.   </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DA5138">
      <w:pPr>
        <w:numPr>
          <w:ilvl w:val="0"/>
          <w:numId w:val="49"/>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DA5138">
      <w:pPr>
        <w:numPr>
          <w:ilvl w:val="0"/>
          <w:numId w:val="49"/>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DA5138">
      <w:pPr>
        <w:pStyle w:val="Style3"/>
        <w:numPr>
          <w:ilvl w:val="0"/>
          <w:numId w:val="44"/>
        </w:numPr>
        <w:tabs>
          <w:tab w:val="left" w:pos="462"/>
        </w:tabs>
        <w:spacing w:before="0" w:beforeAutospacing="0" w:after="0"/>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DA5138">
      <w:pPr>
        <w:numPr>
          <w:ilvl w:val="1"/>
          <w:numId w:val="44"/>
        </w:numPr>
        <w:tabs>
          <w:tab w:val="left" w:pos="360"/>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DA5138">
      <w:pPr>
        <w:pStyle w:val="a7"/>
        <w:numPr>
          <w:ilvl w:val="2"/>
          <w:numId w:val="50"/>
        </w:numPr>
        <w:tabs>
          <w:tab w:val="left" w:pos="321"/>
        </w:tabs>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DA5138">
      <w:pPr>
        <w:pStyle w:val="a7"/>
        <w:numPr>
          <w:ilvl w:val="0"/>
          <w:numId w:val="5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DA5138">
      <w:pPr>
        <w:pStyle w:val="a7"/>
        <w:numPr>
          <w:ilvl w:val="0"/>
          <w:numId w:val="5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DA5138">
      <w:pPr>
        <w:pStyle w:val="a7"/>
        <w:numPr>
          <w:ilvl w:val="2"/>
          <w:numId w:val="50"/>
        </w:numPr>
        <w:tabs>
          <w:tab w:val="left" w:pos="321"/>
        </w:tabs>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DA5138">
      <w:pPr>
        <w:pStyle w:val="a"/>
        <w:numPr>
          <w:ilvl w:val="1"/>
          <w:numId w:val="44"/>
        </w:numPr>
        <w:tabs>
          <w:tab w:val="clear" w:pos="1134"/>
          <w:tab w:val="left" w:pos="604"/>
        </w:tabs>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folosind în acest scop formularul Garanţiei de bună execuţie (F3.2), inclus în </w:t>
      </w:r>
      <w:r>
        <w:rPr>
          <w:rFonts w:asciiTheme="majorHAnsi" w:hAnsiTheme="majorHAnsi" w:cstheme="majorHAnsi"/>
        </w:rPr>
        <w:t>capitolul</w:t>
      </w:r>
      <w:r w:rsidRPr="007E45A2">
        <w:rPr>
          <w:rFonts w:asciiTheme="majorHAnsi" w:hAnsiTheme="majorHAnsi" w:cstheme="majorHAnsi"/>
        </w:rPr>
        <w:t xml:space="preserve"> 3 – Formulare pentru depunerea ofertei, sau alt formular acceptabil pentru autoritatea contractantă, dar care corespunde condiţiilor formularului (F3.2). </w:t>
      </w:r>
    </w:p>
    <w:p w:rsidR="001034CC" w:rsidRPr="0030652C"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DA5138">
      <w:pPr>
        <w:pStyle w:val="a"/>
        <w:numPr>
          <w:ilvl w:val="1"/>
          <w:numId w:val="44"/>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DA5138">
      <w:pPr>
        <w:pStyle w:val="a"/>
        <w:numPr>
          <w:ilvl w:val="1"/>
          <w:numId w:val="4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DA5138">
      <w:pPr>
        <w:pStyle w:val="a"/>
        <w:numPr>
          <w:ilvl w:val="1"/>
          <w:numId w:val="4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DA5138">
      <w:pPr>
        <w:numPr>
          <w:ilvl w:val="1"/>
          <w:numId w:val="44"/>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DA5138">
      <w:pPr>
        <w:numPr>
          <w:ilvl w:val="1"/>
          <w:numId w:val="44"/>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DA5138">
      <w:pPr>
        <w:numPr>
          <w:ilvl w:val="1"/>
          <w:numId w:val="44"/>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DA5138">
      <w:pPr>
        <w:numPr>
          <w:ilvl w:val="1"/>
          <w:numId w:val="44"/>
        </w:numPr>
        <w:tabs>
          <w:tab w:val="left" w:pos="604"/>
        </w:tabs>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BB7E77">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BB7E77">
      <w:pPr>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BB7E77">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BB7E77">
      <w:pPr>
        <w:rPr>
          <w:i/>
        </w:rPr>
      </w:pPr>
    </w:p>
    <w:p w:rsidR="001034CC" w:rsidRPr="005D708F" w:rsidRDefault="001034CC" w:rsidP="00DA5138">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9634" w:type="dxa"/>
        <w:tblLayout w:type="fixed"/>
        <w:tblLook w:val="04A0" w:firstRow="1" w:lastRow="0" w:firstColumn="1" w:lastColumn="0" w:noHBand="0" w:noVBand="1"/>
      </w:tblPr>
      <w:tblGrid>
        <w:gridCol w:w="674"/>
        <w:gridCol w:w="4254"/>
        <w:gridCol w:w="4706"/>
      </w:tblGrid>
      <w:tr w:rsidR="00B75646" w:rsidRPr="005D708F" w:rsidTr="00B7564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jc w:val="center"/>
              <w:rPr>
                <w:rFonts w:asciiTheme="majorHAnsi" w:hAnsiTheme="majorHAnsi" w:cstheme="majorHAnsi"/>
                <w:b/>
                <w:szCs w:val="24"/>
              </w:rPr>
            </w:pPr>
            <w:r w:rsidRPr="005D708F">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ind w:firstLine="21"/>
              <w:jc w:val="center"/>
              <w:rPr>
                <w:rFonts w:asciiTheme="majorHAnsi" w:hAnsiTheme="majorHAnsi" w:cstheme="majorHAnsi"/>
                <w:b/>
                <w:szCs w:val="24"/>
              </w:rPr>
            </w:pPr>
            <w:r w:rsidRPr="005D708F">
              <w:rPr>
                <w:rFonts w:asciiTheme="majorHAnsi" w:hAnsiTheme="majorHAnsi" w:cstheme="majorHAnsi"/>
                <w:b/>
                <w:szCs w:val="24"/>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jc w:val="center"/>
              <w:rPr>
                <w:rFonts w:asciiTheme="majorHAnsi" w:hAnsiTheme="majorHAnsi" w:cstheme="majorHAnsi"/>
                <w:b/>
                <w:szCs w:val="24"/>
              </w:rPr>
            </w:pPr>
            <w:r w:rsidRPr="005D708F">
              <w:rPr>
                <w:rFonts w:asciiTheme="majorHAnsi" w:hAnsiTheme="majorHAnsi" w:cstheme="majorHAnsi"/>
                <w:b/>
                <w:szCs w:val="24"/>
              </w:rPr>
              <w:t>Datele Autorității Contractante/Organizatorului procedurii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Default="00394E42"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394E42"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B7E77">
        <w:trPr>
          <w:trHeight w:val="8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6001DB">
            <w:pPr>
              <w:pStyle w:val="a7"/>
              <w:rPr>
                <w:rFonts w:asciiTheme="majorHAnsi" w:hAnsiTheme="majorHAnsi" w:cstheme="majorHAnsi"/>
                <w:b/>
                <w:i/>
                <w:sz w:val="20"/>
              </w:rPr>
            </w:pPr>
            <w:r w:rsidRPr="00D2593B">
              <w:rPr>
                <w:b/>
                <w:i/>
                <w:sz w:val="22"/>
                <w:szCs w:val="22"/>
              </w:rPr>
              <w:t xml:space="preserve">Lucrări de construcție </w:t>
            </w:r>
            <w:r w:rsidR="00B13D4B">
              <w:rPr>
                <w:b/>
                <w:i/>
                <w:sz w:val="22"/>
                <w:szCs w:val="22"/>
              </w:rPr>
              <w:t xml:space="preserve">blocului sanitar la postul vamal </w:t>
            </w:r>
            <w:r w:rsidR="006001DB">
              <w:rPr>
                <w:b/>
                <w:i/>
                <w:sz w:val="22"/>
                <w:szCs w:val="22"/>
              </w:rPr>
              <w:t>Cișmichioi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Nr.:</w:t>
            </w:r>
          </w:p>
          <w:p w:rsidR="00B75646"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Licitație deschisă</w:t>
            </w:r>
          </w:p>
        </w:tc>
      </w:tr>
      <w:tr w:rsidR="00B75646" w:rsidRPr="005D708F" w:rsidTr="00BB7E77">
        <w:trPr>
          <w:trHeight w:val="14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Lucrări</w:t>
            </w:r>
          </w:p>
        </w:tc>
      </w:tr>
      <w:tr w:rsidR="00B75646" w:rsidRPr="005D708F" w:rsidTr="00BB7E77">
        <w:trPr>
          <w:trHeight w:val="12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sidRPr="00E5720A">
              <w:rPr>
                <w:rFonts w:ascii="Times New Roman" w:hAnsi="Times New Roman"/>
                <w:b/>
                <w:i/>
                <w:sz w:val="22"/>
                <w:szCs w:val="22"/>
              </w:rPr>
              <w:t>45000000-7</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Sursa alocațiilor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B7E77">
            <w:pPr>
              <w:pStyle w:val="a7"/>
              <w:rPr>
                <w:rFonts w:asciiTheme="majorHAnsi" w:hAnsiTheme="majorHAnsi" w:cstheme="majorHAnsi"/>
                <w:b/>
                <w:i/>
                <w:sz w:val="20"/>
              </w:rPr>
            </w:pPr>
            <w:r w:rsidRPr="00E5720A">
              <w:rPr>
                <w:b/>
                <w:i/>
                <w:sz w:val="22"/>
                <w:szCs w:val="22"/>
              </w:rPr>
              <w:t>Bugetul de Stat, 20</w:t>
            </w:r>
            <w:r w:rsidR="00496859">
              <w:rPr>
                <w:b/>
                <w:i/>
                <w:sz w:val="22"/>
                <w:szCs w:val="22"/>
              </w:rPr>
              <w:t>21</w:t>
            </w:r>
          </w:p>
        </w:tc>
      </w:tr>
      <w:tr w:rsidR="00B75646" w:rsidRPr="005D708F" w:rsidTr="00BB7E77">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Serviciul Vamal</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Plăţi/mijloace financiare din partea partenerului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[Denumirea partenerului de dezvoltare]</w:t>
            </w:r>
          </w:p>
        </w:tc>
      </w:tr>
      <w:tr w:rsidR="00B75646" w:rsidRPr="005D708F" w:rsidTr="00BB7E77">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Denumirea investitorului,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Beneficiarul serviciilor de proiectare/lucrări,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B7E77">
        <w:trPr>
          <w:trHeight w:val="14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[limba de stat]</w:t>
            </w:r>
          </w:p>
        </w:tc>
      </w:tr>
      <w:tr w:rsidR="0038159F" w:rsidRPr="005D708F" w:rsidTr="00BB7E77">
        <w:trPr>
          <w:trHeight w:val="570"/>
        </w:trPr>
        <w:tc>
          <w:tcPr>
            <w:tcW w:w="67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B7E77">
            <w:pPr>
              <w:pStyle w:val="a7"/>
              <w:rPr>
                <w:rFonts w:asciiTheme="majorHAnsi" w:hAnsiTheme="majorHAnsi" w:cstheme="majorHAnsi"/>
                <w:szCs w:val="24"/>
              </w:rPr>
            </w:pPr>
            <w:r w:rsidRPr="005D708F">
              <w:rPr>
                <w:rFonts w:asciiTheme="majorHAnsi" w:hAnsiTheme="majorHAnsi" w:cstheme="majorHAnsi"/>
                <w:szCs w:val="24"/>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38159F" w:rsidRPr="00B75646" w:rsidRDefault="003E061F" w:rsidP="00BB7E77">
            <w:pPr>
              <w:pStyle w:val="a7"/>
              <w:tabs>
                <w:tab w:val="right" w:pos="4743"/>
              </w:tabs>
              <w:rPr>
                <w:rFonts w:asciiTheme="majorHAnsi" w:hAnsiTheme="majorHAnsi" w:cstheme="majorHAnsi"/>
                <w:b/>
                <w:i/>
                <w:sz w:val="20"/>
              </w:rPr>
            </w:pPr>
            <w:r w:rsidRPr="003E061F">
              <w:rPr>
                <w:rFonts w:asciiTheme="majorHAnsi" w:hAnsiTheme="majorHAnsi" w:cstheme="majorHAnsi"/>
                <w:b/>
                <w:i/>
                <w:sz w:val="20"/>
              </w:rPr>
              <w:t>SIA RSAP Mtender</w:t>
            </w:r>
          </w:p>
        </w:tc>
      </w:tr>
      <w:tr w:rsidR="00B75646" w:rsidRPr="005D708F" w:rsidTr="00BB7E77">
        <w:trPr>
          <w:trHeight w:val="101"/>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434DEF" w:rsidP="00BB7E77">
            <w:pPr>
              <w:pStyle w:val="a7"/>
              <w:tabs>
                <w:tab w:val="right" w:pos="4743"/>
              </w:tabs>
              <w:rPr>
                <w:rFonts w:asciiTheme="majorHAnsi" w:hAnsiTheme="majorHAnsi" w:cstheme="majorHAnsi"/>
                <w:b/>
                <w:i/>
                <w:sz w:val="20"/>
              </w:rPr>
            </w:pPr>
            <w:r>
              <w:rPr>
                <w:rFonts w:asciiTheme="majorHAnsi" w:hAnsiTheme="majorHAnsi" w:cstheme="majorHAnsi"/>
                <w:b/>
                <w:i/>
                <w:sz w:val="20"/>
              </w:rPr>
              <w:t>__________</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434DEF" w:rsidP="00BB7E77">
            <w:pPr>
              <w:tabs>
                <w:tab w:val="left" w:pos="284"/>
                <w:tab w:val="right" w:pos="9531"/>
              </w:tabs>
              <w:ind w:left="360" w:hanging="360"/>
              <w:contextualSpacing/>
              <w:rPr>
                <w:rFonts w:asciiTheme="majorHAnsi" w:hAnsiTheme="majorHAnsi" w:cstheme="majorHAnsi"/>
                <w:b/>
                <w:sz w:val="20"/>
                <w:szCs w:val="20"/>
              </w:rPr>
            </w:pPr>
            <w:r w:rsidRPr="00434DEF">
              <w:rPr>
                <w:rFonts w:asciiTheme="majorHAnsi" w:hAnsiTheme="majorHAnsi" w:cstheme="majorHAnsi"/>
                <w:b/>
                <w:i/>
                <w:noProof w:val="0"/>
                <w:sz w:val="20"/>
                <w:szCs w:val="20"/>
              </w:rPr>
              <w:t>[Vînzare-cumpărare]</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Condiții speciale de care depinde îndeplinirea contractului</w:t>
            </w:r>
            <w:r w:rsidRPr="005D708F">
              <w:rPr>
                <w:rFonts w:asciiTheme="majorHAnsi" w:hAnsiTheme="majorHAnsi" w:cstheme="majorHAnsi"/>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17EAA" w:rsidP="00BB7E77">
            <w:pPr>
              <w:pStyle w:val="a7"/>
              <w:tabs>
                <w:tab w:val="right" w:pos="4743"/>
              </w:tabs>
              <w:rPr>
                <w:rFonts w:asciiTheme="majorHAnsi" w:hAnsiTheme="majorHAnsi" w:cstheme="majorHAnsi"/>
                <w:b/>
                <w:i/>
                <w:spacing w:val="-2"/>
                <w:sz w:val="20"/>
              </w:rPr>
            </w:pPr>
            <w:r>
              <w:rPr>
                <w:rFonts w:asciiTheme="majorHAnsi" w:hAnsiTheme="majorHAnsi" w:cstheme="majorHAnsi"/>
                <w:b/>
                <w:i/>
                <w:spacing w:val="-2"/>
                <w:sz w:val="20"/>
              </w:rPr>
              <w:softHyphen/>
            </w:r>
            <w:r>
              <w:rPr>
                <w:rFonts w:asciiTheme="majorHAnsi" w:hAnsiTheme="majorHAnsi" w:cstheme="majorHAnsi"/>
                <w:b/>
                <w:i/>
                <w:spacing w:val="-2"/>
                <w:sz w:val="20"/>
              </w:rPr>
              <w:softHyphen/>
            </w:r>
            <w:r>
              <w:rPr>
                <w:rFonts w:asciiTheme="majorHAnsi" w:hAnsiTheme="majorHAnsi" w:cstheme="majorHAnsi"/>
                <w:b/>
                <w:i/>
                <w:spacing w:val="-2"/>
                <w:sz w:val="20"/>
              </w:rPr>
              <w:softHyphen/>
            </w:r>
            <w:r>
              <w:rPr>
                <w:rFonts w:asciiTheme="majorHAnsi" w:hAnsiTheme="majorHAnsi" w:cstheme="majorHAnsi"/>
                <w:b/>
                <w:i/>
                <w:spacing w:val="-2"/>
                <w:sz w:val="20"/>
              </w:rPr>
              <w:softHyphen/>
              <w:t>____________</w:t>
            </w:r>
          </w:p>
        </w:tc>
      </w:tr>
    </w:tbl>
    <w:p w:rsidR="001034CC" w:rsidRPr="005D708F" w:rsidRDefault="001034CC" w:rsidP="00BB7E77">
      <w:pPr>
        <w:rPr>
          <w:rFonts w:asciiTheme="majorHAnsi" w:hAnsiTheme="majorHAnsi" w:cstheme="majorHAnsi"/>
        </w:rPr>
      </w:pPr>
    </w:p>
    <w:p w:rsidR="001034CC" w:rsidRPr="005D708F" w:rsidRDefault="001034CC" w:rsidP="00BB7E77">
      <w:pPr>
        <w:pStyle w:val="a7"/>
        <w:rPr>
          <w:rFonts w:asciiTheme="majorHAnsi" w:hAnsiTheme="majorHAnsi" w:cstheme="majorHAnsi"/>
          <w:szCs w:val="24"/>
        </w:rPr>
      </w:pPr>
    </w:p>
    <w:p w:rsidR="001034CC" w:rsidRDefault="001034CC" w:rsidP="00DA5138">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Pr="005D708F">
        <w:rPr>
          <w:rFonts w:cstheme="majorHAnsi"/>
          <w:color w:val="FF0000"/>
          <w:sz w:val="24"/>
          <w:szCs w:val="24"/>
        </w:rPr>
        <w:t xml:space="preserve"> </w:t>
      </w:r>
      <w:r w:rsidRPr="005D708F">
        <w:rPr>
          <w:rFonts w:cstheme="majorHAnsi"/>
          <w:sz w:val="24"/>
          <w:szCs w:val="24"/>
        </w:rPr>
        <w:t>și specificațiile tehnice:</w:t>
      </w:r>
      <w:bookmarkEnd w:id="164"/>
      <w:bookmarkEnd w:id="165"/>
    </w:p>
    <w:p w:rsidR="006001DB" w:rsidRPr="00A321D7" w:rsidRDefault="006001DB" w:rsidP="00A321D7">
      <w:pPr>
        <w:keepNext/>
        <w:keepLines/>
        <w:spacing w:before="200"/>
        <w:jc w:val="center"/>
        <w:outlineLvl w:val="1"/>
        <w:rPr>
          <w:b/>
          <w:sz w:val="28"/>
          <w:szCs w:val="28"/>
        </w:rPr>
      </w:pPr>
      <w:bookmarkStart w:id="166" w:name="_Toc449692084"/>
      <w:bookmarkStart w:id="167" w:name="_Toc358300270"/>
      <w:r w:rsidRPr="007F5DD5">
        <w:rPr>
          <w:b/>
          <w:sz w:val="28"/>
          <w:szCs w:val="28"/>
        </w:rPr>
        <w:t>CAIET DE SARCINI</w:t>
      </w:r>
    </w:p>
    <w:p w:rsidR="006001DB" w:rsidRPr="007F5DD5" w:rsidRDefault="006001DB" w:rsidP="006001DB">
      <w:pPr>
        <w:jc w:val="both"/>
        <w:rPr>
          <w:lang w:val="ro-MD"/>
        </w:rPr>
      </w:pPr>
    </w:p>
    <w:p w:rsidR="006001DB" w:rsidRPr="007F5DD5" w:rsidRDefault="006001DB" w:rsidP="006001DB">
      <w:pPr>
        <w:jc w:val="both"/>
        <w:rPr>
          <w:bCs/>
          <w:i/>
          <w:u w:val="single"/>
          <w:lang w:val="ro-MD"/>
        </w:rPr>
      </w:pPr>
      <w:r w:rsidRPr="007F5DD5">
        <w:rPr>
          <w:lang w:val="ro-MD"/>
        </w:rPr>
        <w:t xml:space="preserve">Obiectul: </w:t>
      </w:r>
      <w:r w:rsidRPr="007F5DD5">
        <w:rPr>
          <w:b/>
          <w:bCs/>
          <w:lang w:val="ro-MD"/>
        </w:rPr>
        <w:t xml:space="preserve"> </w:t>
      </w:r>
      <w:r w:rsidRPr="007F5DD5">
        <w:rPr>
          <w:bCs/>
          <w:i/>
          <w:sz w:val="32"/>
          <w:szCs w:val="32"/>
          <w:u w:val="single"/>
          <w:lang w:val="en-US"/>
        </w:rPr>
        <w:t xml:space="preserve">''Constructia si reabilitarea blocurilor sanitare la posturile vamale la frontiera Republicii Moldova'' </w:t>
      </w:r>
      <w:r>
        <w:rPr>
          <w:b/>
          <w:bCs/>
          <w:i/>
          <w:sz w:val="32"/>
          <w:szCs w:val="32"/>
          <w:u w:val="single"/>
          <w:lang w:val="en-US"/>
        </w:rPr>
        <w:t>P.V. Cișmichioi</w:t>
      </w:r>
      <w:r w:rsidRPr="007F5DD5">
        <w:rPr>
          <w:bCs/>
          <w:i/>
          <w:u w:val="single"/>
          <w:lang w:val="ro-MD"/>
        </w:rPr>
        <w:tab/>
      </w:r>
      <w:r w:rsidRPr="007F5DD5">
        <w:rPr>
          <w:bCs/>
          <w:i/>
          <w:u w:val="single"/>
          <w:lang w:val="ro-MD"/>
        </w:rPr>
        <w:tab/>
      </w:r>
    </w:p>
    <w:p w:rsidR="006001DB" w:rsidRPr="007F5DD5" w:rsidRDefault="006001DB" w:rsidP="006001DB">
      <w:pPr>
        <w:jc w:val="center"/>
        <w:rPr>
          <w:i/>
          <w:lang w:val="ro-MD"/>
        </w:rPr>
      </w:pPr>
      <w:r w:rsidRPr="007F5DD5">
        <w:rPr>
          <w:i/>
          <w:lang w:val="ro-MD"/>
        </w:rPr>
        <w:t>(denumirea, adresa)</w:t>
      </w:r>
    </w:p>
    <w:p w:rsidR="006001DB" w:rsidRPr="007F5DD5" w:rsidRDefault="006001DB" w:rsidP="006001DB">
      <w:pPr>
        <w:ind w:firstLine="709"/>
        <w:jc w:val="both"/>
        <w:rPr>
          <w:u w:val="single"/>
          <w:lang w:val="ro-MD"/>
        </w:rPr>
      </w:pPr>
      <w:r w:rsidRPr="007F5DD5">
        <w:rPr>
          <w:lang w:val="ro-MD"/>
        </w:rPr>
        <w:t xml:space="preserve">Autoritatea contractantă: </w:t>
      </w:r>
      <w:r w:rsidRPr="007F5DD5">
        <w:rPr>
          <w:b/>
          <w:u w:val="single"/>
          <w:lang w:val="ro-MD"/>
        </w:rPr>
        <w:t>Serviciul vamal , mun. Chișinau str. Starostenco 30</w:t>
      </w:r>
    </w:p>
    <w:p w:rsidR="006001DB" w:rsidRPr="007F5DD5" w:rsidRDefault="006001DB" w:rsidP="006001DB">
      <w:pPr>
        <w:ind w:firstLine="709"/>
        <w:jc w:val="center"/>
        <w:rPr>
          <w:i/>
          <w:lang w:val="ro-MD"/>
        </w:rPr>
      </w:pPr>
      <w:r w:rsidRPr="007F5DD5">
        <w:rPr>
          <w:i/>
          <w:lang w:val="ro-MD"/>
        </w:rPr>
        <w:t>(denumirea, adresa)</w:t>
      </w:r>
    </w:p>
    <w:p w:rsidR="006001DB" w:rsidRPr="007F5DD5" w:rsidRDefault="006001DB" w:rsidP="006001DB">
      <w:pPr>
        <w:rPr>
          <w:lang w:val="ro-MD"/>
        </w:rPr>
      </w:pPr>
    </w:p>
    <w:p w:rsidR="006001DB" w:rsidRPr="007F5DD5" w:rsidRDefault="006001DB" w:rsidP="006001DB">
      <w:pPr>
        <w:ind w:firstLine="709"/>
        <w:jc w:val="both"/>
        <w:rPr>
          <w:b/>
          <w:u w:val="single"/>
          <w:lang w:val="ro-MD"/>
        </w:rPr>
      </w:pPr>
    </w:p>
    <w:p w:rsidR="006001DB" w:rsidRPr="007F5DD5" w:rsidRDefault="006001DB" w:rsidP="006001DB">
      <w:pPr>
        <w:ind w:firstLine="709"/>
        <w:jc w:val="both"/>
        <w:rPr>
          <w:b/>
          <w:bCs/>
          <w:lang w:val="ro-MD"/>
        </w:rPr>
      </w:pPr>
      <w:r w:rsidRPr="007F5DD5">
        <w:rPr>
          <w:b/>
          <w:bCs/>
          <w:lang w:val="ro-MD"/>
        </w:rPr>
        <w:t>  1. Descriere generală</w:t>
      </w:r>
    </w:p>
    <w:p w:rsidR="006001DB" w:rsidRPr="007F5DD5" w:rsidRDefault="006001DB" w:rsidP="006001DB">
      <w:pPr>
        <w:ind w:firstLine="709"/>
        <w:jc w:val="both"/>
        <w:rPr>
          <w:lang w:val="ro-MD"/>
        </w:rPr>
      </w:pPr>
      <w:r w:rsidRPr="007F5DD5">
        <w:rPr>
          <w:lang w:val="ro-MD"/>
        </w:rPr>
        <w:t xml:space="preserve">Executarea a unui bloc sanitar cu schema constructivă a clădirilor proiectate – structura cu schelet monolit din beton armat umplut cu zidărie din blocuri calcar 390 mm, pe mortar de ciment-nisip. Executarea lucrărilor de finisare interioară a pereților și pardoseli. Executarea accesului pentru persoane cu dezabilități locomotorii. Amenajarea accesului de pe carosabil pentru pietoni PHL  </w:t>
      </w:r>
    </w:p>
    <w:p w:rsidR="006001DB" w:rsidRPr="007F5DD5" w:rsidRDefault="006001DB" w:rsidP="006001DB">
      <w:pPr>
        <w:ind w:firstLine="709"/>
        <w:jc w:val="both"/>
        <w:rPr>
          <w:bCs/>
          <w:lang w:val="ro-MD"/>
        </w:rPr>
      </w:pPr>
      <w:r w:rsidRPr="007F5DD5">
        <w:rPr>
          <w:bCs/>
          <w:lang w:val="ro-MD"/>
        </w:rPr>
        <w:t>Suprafața t</w:t>
      </w:r>
      <w:r>
        <w:rPr>
          <w:bCs/>
          <w:lang w:val="ro-MD"/>
        </w:rPr>
        <w:t>otală a terenului este de 0,2939</w:t>
      </w:r>
      <w:r w:rsidRPr="007F5DD5">
        <w:rPr>
          <w:bCs/>
          <w:lang w:val="ro-MD"/>
        </w:rPr>
        <w:t xml:space="preserve"> ha</w:t>
      </w:r>
    </w:p>
    <w:p w:rsidR="006001DB" w:rsidRPr="007F5DD5" w:rsidRDefault="006001DB" w:rsidP="006001DB">
      <w:pPr>
        <w:ind w:firstLine="709"/>
        <w:jc w:val="both"/>
        <w:rPr>
          <w:bCs/>
          <w:lang w:val="ro-MD"/>
        </w:rPr>
      </w:pPr>
      <w:r w:rsidRPr="007F5DD5">
        <w:rPr>
          <w:bCs/>
          <w:lang w:val="ro-MD"/>
        </w:rPr>
        <w:t>Suprafața clădirii  –  17,60  m</w:t>
      </w:r>
      <w:r w:rsidRPr="007F5DD5">
        <w:rPr>
          <w:bCs/>
          <w:vertAlign w:val="superscript"/>
          <w:lang w:val="ro-MD"/>
        </w:rPr>
        <w:t>2</w:t>
      </w:r>
    </w:p>
    <w:p w:rsidR="006001DB" w:rsidRPr="007F5DD5" w:rsidRDefault="006001DB" w:rsidP="006001DB">
      <w:pPr>
        <w:ind w:firstLine="709"/>
        <w:jc w:val="both"/>
        <w:rPr>
          <w:bCs/>
          <w:lang w:val="ro-MD"/>
        </w:rPr>
      </w:pPr>
      <w:r w:rsidRPr="007F5DD5">
        <w:rPr>
          <w:bCs/>
          <w:lang w:val="ro-MD"/>
        </w:rPr>
        <w:t>Volumul clădirii – 62,80 m.</w:t>
      </w:r>
      <w:r w:rsidRPr="007F5DD5">
        <w:rPr>
          <w:bCs/>
          <w:vertAlign w:val="superscript"/>
          <w:lang w:val="ro-MD"/>
        </w:rPr>
        <w:t>3</w:t>
      </w:r>
    </w:p>
    <w:p w:rsidR="006001DB" w:rsidRPr="007F5DD5" w:rsidRDefault="006001DB" w:rsidP="006001DB">
      <w:pPr>
        <w:ind w:firstLine="709"/>
        <w:jc w:val="both"/>
        <w:rPr>
          <w:bCs/>
          <w:lang w:val="ro-MD"/>
        </w:rPr>
      </w:pPr>
    </w:p>
    <w:p w:rsidR="006001DB" w:rsidRPr="007F5DD5" w:rsidRDefault="006001DB" w:rsidP="006001DB">
      <w:pPr>
        <w:ind w:firstLine="709"/>
        <w:jc w:val="both"/>
        <w:rPr>
          <w:b/>
          <w:u w:val="single"/>
          <w:lang w:val="ro-MD"/>
        </w:rPr>
      </w:pPr>
    </w:p>
    <w:p w:rsidR="006001DB" w:rsidRPr="007F5DD5" w:rsidRDefault="006001DB" w:rsidP="006001DB">
      <w:pPr>
        <w:ind w:firstLine="709"/>
        <w:jc w:val="both"/>
        <w:rPr>
          <w:u w:val="single"/>
          <w:lang w:val="ro-MD"/>
        </w:rPr>
      </w:pPr>
      <w:r w:rsidRPr="007F5DD5">
        <w:rPr>
          <w:b/>
          <w:u w:val="single"/>
          <w:lang w:val="ro-MD"/>
        </w:rPr>
        <w:t>IMPORTANT:</w:t>
      </w:r>
      <w:r w:rsidRPr="007F5DD5">
        <w:rPr>
          <w:lang w:val="ro-MD"/>
        </w:rPr>
        <w:t xml:space="preserve"> </w:t>
      </w:r>
      <w:r w:rsidRPr="007F5DD5">
        <w:rPr>
          <w:u w:val="single"/>
          <w:lang w:val="ro-MD"/>
        </w:rPr>
        <w:t>Antreprenorul – cîștigător va obține cu suportul Beneficiarului autorizația pentru construire și va procura cartea tehnică a construcției pentru obiectul dat. Lucrările de construcție vor fi efectuate în condiții foarte restrânse din cauza suprafețelor limitate de păstrare a materialelor.</w:t>
      </w:r>
      <w:r w:rsidRPr="007F5DD5">
        <w:rPr>
          <w:u w:val="single"/>
          <w:lang w:val="en-US"/>
        </w:rPr>
        <w:t xml:space="preserve">  </w:t>
      </w:r>
      <w:r w:rsidRPr="007F5DD5">
        <w:rPr>
          <w:u w:val="single"/>
        </w:rPr>
        <w:t xml:space="preserve">În perioada construcției postul vamal va activa în regim normal. Atenție deosebită la securitatea în muncă a muncitorilor dînd faptul că în mejlocita apropiere vor circula TIRuri de mare tonaj. Pe teritoriul vamal nu există suprafețe pentru instalarea încîperilor temporare, depozitarea materialelor, pămîntului excavat, etc. Antreprenorul va organiza desinistător amplasarea încăperilor de serviciu a muncitorilor și pentru păstrarea materialelor de construcții, prin arendarea suprafețelor la persoane terțe.  </w:t>
      </w:r>
      <w:r w:rsidRPr="007F5DD5">
        <w:rPr>
          <w:u w:val="single"/>
          <w:lang w:val="ro-MD"/>
        </w:rPr>
        <w:t>Antreprenorul – cîștigător va fi implicat în elaborarea și semnarea procesului verbal de recepție la terminarea lucrărilor la Agenția Supraveghere Tehnică.</w:t>
      </w:r>
    </w:p>
    <w:p w:rsidR="006001DB" w:rsidRPr="007F5DD5" w:rsidRDefault="006001DB" w:rsidP="006001DB">
      <w:pPr>
        <w:ind w:firstLine="709"/>
        <w:jc w:val="both"/>
        <w:rPr>
          <w:u w:val="single"/>
          <w:lang w:val="ro-MD"/>
        </w:rPr>
      </w:pPr>
      <w:r w:rsidRPr="007F5DD5">
        <w:rPr>
          <w:u w:val="single"/>
          <w:lang w:val="ro-MD"/>
        </w:rPr>
        <w:t xml:space="preserve">Obligatoriu de prezentat săptămînal probe foto/video a lucrărilor executate cu transmitera prin e-mail către responsabilil tehnic – </w:t>
      </w:r>
      <w:hyperlink r:id="rId9" w:history="1">
        <w:r w:rsidRPr="007F5DD5">
          <w:rPr>
            <w:color w:val="0563C1"/>
            <w:u w:val="single"/>
            <w:lang w:val="ro-MD"/>
          </w:rPr>
          <w:t>valeriu.garstea@customs.gov.md</w:t>
        </w:r>
      </w:hyperlink>
    </w:p>
    <w:p w:rsidR="006001DB" w:rsidRPr="007F5DD5" w:rsidRDefault="006001DB" w:rsidP="006001DB">
      <w:pPr>
        <w:ind w:firstLine="709"/>
        <w:jc w:val="both"/>
        <w:rPr>
          <w:u w:val="single"/>
          <w:lang w:val="ro-MD"/>
        </w:rPr>
      </w:pPr>
      <w:r w:rsidRPr="007F5DD5">
        <w:rPr>
          <w:u w:val="single"/>
          <w:lang w:val="ro-MD"/>
        </w:rPr>
        <w:t xml:space="preserve">Antreprenorul este obligat să elaboreze și să prezinte procesele verbale la faze determinante      </w:t>
      </w:r>
    </w:p>
    <w:p w:rsidR="006001DB" w:rsidRPr="007F5DD5" w:rsidRDefault="006001DB" w:rsidP="006001DB">
      <w:pPr>
        <w:ind w:firstLine="709"/>
        <w:jc w:val="both"/>
        <w:rPr>
          <w:u w:val="single"/>
          <w:lang w:val="ro-MD"/>
        </w:rPr>
      </w:pPr>
    </w:p>
    <w:p w:rsidR="006001DB" w:rsidRPr="007F5DD5" w:rsidRDefault="006001DB" w:rsidP="006001DB">
      <w:pPr>
        <w:ind w:firstLine="709"/>
        <w:jc w:val="both"/>
        <w:rPr>
          <w:b/>
          <w:lang w:val="ro-MD"/>
        </w:rPr>
      </w:pPr>
      <w:r w:rsidRPr="007F5DD5">
        <w:rPr>
          <w:b/>
          <w:lang w:val="ro-MD"/>
        </w:rPr>
        <w:t>2. Materiale, compatibilități, reglementări tehnice şi standarde utilizate</w:t>
      </w:r>
    </w:p>
    <w:p w:rsidR="006001DB" w:rsidRPr="007F5DD5" w:rsidRDefault="006001DB" w:rsidP="006001DB">
      <w:pPr>
        <w:ind w:firstLine="709"/>
        <w:jc w:val="both"/>
        <w:rPr>
          <w:lang w:val="ro-MD"/>
        </w:rPr>
      </w:pPr>
      <w:r w:rsidRPr="007F5DD5">
        <w:rPr>
          <w:lang w:val="ro-MD"/>
        </w:rPr>
        <w:t xml:space="preserve">Toate materialele folosite la construcție, necesită să fie însoțite de certificate de conformitate sau rapoarte de acreditare pe teritoriul Republicii Moldova. În caz că materialele folosite nu vor fi însoțite de documentele menționate, lucrările de construcție nu vor fi achitate. </w:t>
      </w:r>
    </w:p>
    <w:p w:rsidR="006001DB" w:rsidRPr="007F5DD5" w:rsidRDefault="006001DB" w:rsidP="006001DB">
      <w:pPr>
        <w:ind w:firstLine="709"/>
        <w:jc w:val="both"/>
        <w:rPr>
          <w:b/>
          <w:highlight w:val="yellow"/>
          <w:lang w:val="ro-MD"/>
        </w:rPr>
      </w:pPr>
    </w:p>
    <w:p w:rsidR="006001DB" w:rsidRPr="007F5DD5" w:rsidRDefault="006001DB" w:rsidP="006001DB">
      <w:pPr>
        <w:ind w:firstLine="709"/>
        <w:jc w:val="both"/>
        <w:rPr>
          <w:b/>
          <w:lang w:val="ro-MD"/>
        </w:rPr>
      </w:pPr>
      <w:r w:rsidRPr="007F5DD5">
        <w:rPr>
          <w:b/>
          <w:lang w:val="ro-MD"/>
        </w:rPr>
        <w:t>3. Remedierea viciilor ascunse şi a defectelor</w:t>
      </w:r>
    </w:p>
    <w:p w:rsidR="006001DB" w:rsidRPr="007F5DD5" w:rsidRDefault="006001DB" w:rsidP="006001DB">
      <w:pPr>
        <w:ind w:firstLine="709"/>
        <w:jc w:val="both"/>
        <w:rPr>
          <w:highlight w:val="yellow"/>
          <w:lang w:val="ro-MD"/>
        </w:rPr>
      </w:pPr>
      <w:r w:rsidRPr="007F5DD5">
        <w:rPr>
          <w:lang w:val="ro-MD"/>
        </w:rPr>
        <w:t>Termenul de garanțe a lucrărilor executate este de 1 an din momentul semănării procesului verbal la terminarea lucrărilor. Remedierea viciilor ascunse şi a defectelor apărute în decursul terme</w:t>
      </w:r>
      <w:r>
        <w:rPr>
          <w:lang w:val="ro-MD"/>
        </w:rPr>
        <w:t>nului de garanţie vor fi remediate</w:t>
      </w:r>
      <w:r w:rsidRPr="007F5DD5">
        <w:rPr>
          <w:lang w:val="ro-MD"/>
        </w:rPr>
        <w:t xml:space="preserve"> din contul antreprenorului. Defectele sunt de natură – apariţia crăpăturilor, umflarea vopselei pe pereţi, apariţia crăpaturilor necondiţionate în pardoselele instalate, murdărirea ferestrelor şi a privazurilor cu vopsea, etc.   </w:t>
      </w:r>
    </w:p>
    <w:p w:rsidR="006001DB" w:rsidRDefault="006001DB" w:rsidP="006001DB">
      <w:pPr>
        <w:rPr>
          <w:lang w:val="ro-MD"/>
        </w:rPr>
      </w:pPr>
    </w:p>
    <w:p w:rsidR="006001DB" w:rsidRDefault="006001DB" w:rsidP="006001DB">
      <w:pPr>
        <w:rPr>
          <w:lang w:val="ro-MD"/>
        </w:rPr>
      </w:pPr>
    </w:p>
    <w:p w:rsidR="006001DB" w:rsidRDefault="006001DB" w:rsidP="006001DB">
      <w:pPr>
        <w:rPr>
          <w:lang w:val="ro-MD"/>
        </w:rPr>
      </w:pPr>
    </w:p>
    <w:p w:rsidR="006001DB" w:rsidRPr="00D973F3" w:rsidRDefault="006001DB" w:rsidP="006001DB">
      <w:pPr>
        <w:rPr>
          <w:lang w:val="ro-MD"/>
        </w:rPr>
      </w:pPr>
    </w:p>
    <w:tbl>
      <w:tblPr>
        <w:tblW w:w="0" w:type="auto"/>
        <w:tblLayout w:type="fixed"/>
        <w:tblLook w:val="0000" w:firstRow="0" w:lastRow="0" w:firstColumn="0" w:lastColumn="0" w:noHBand="0" w:noVBand="0"/>
      </w:tblPr>
      <w:tblGrid>
        <w:gridCol w:w="4786"/>
        <w:gridCol w:w="5245"/>
      </w:tblGrid>
      <w:tr w:rsidR="006001DB" w:rsidTr="00196428">
        <w:tc>
          <w:tcPr>
            <w:tcW w:w="4786" w:type="dxa"/>
            <w:tcBorders>
              <w:bottom w:val="single" w:sz="1" w:space="0" w:color="000000"/>
            </w:tcBorders>
          </w:tcPr>
          <w:p w:rsidR="006001DB" w:rsidRPr="005A68CB" w:rsidRDefault="006001DB" w:rsidP="00196428">
            <w:pPr>
              <w:tabs>
                <w:tab w:val="left" w:pos="4786"/>
                <w:tab w:val="left" w:pos="10031"/>
              </w:tabs>
              <w:jc w:val="center"/>
              <w:rPr>
                <w:b/>
                <w:bCs/>
                <w:sz w:val="32"/>
                <w:szCs w:val="32"/>
                <w:lang w:val="en-US"/>
              </w:rPr>
            </w:pPr>
            <w:r w:rsidRPr="005A68CB">
              <w:rPr>
                <w:b/>
                <w:bCs/>
                <w:sz w:val="32"/>
                <w:szCs w:val="32"/>
                <w:lang w:val="en-US"/>
              </w:rPr>
              <w:t>''Constructia si reabilitarea blocurilor sanitare la posterile vamale la frontiera Republicii Moldova''  N 001/2018</w:t>
            </w:r>
          </w:p>
        </w:tc>
        <w:tc>
          <w:tcPr>
            <w:tcW w:w="5245" w:type="dxa"/>
          </w:tcPr>
          <w:p w:rsidR="006001DB" w:rsidRDefault="006001DB" w:rsidP="00196428">
            <w:pPr>
              <w:spacing w:line="200" w:lineRule="atLeast"/>
              <w:jc w:val="right"/>
              <w:rPr>
                <w:sz w:val="22"/>
                <w:szCs w:val="22"/>
                <w:lang w:val="en-US"/>
              </w:rPr>
            </w:pPr>
            <w:r>
              <w:rPr>
                <w:sz w:val="22"/>
                <w:szCs w:val="22"/>
                <w:lang w:val="en-US"/>
              </w:rPr>
              <w:t>Formular Nr.1</w:t>
            </w:r>
          </w:p>
          <w:p w:rsidR="006001DB" w:rsidRDefault="006001DB" w:rsidP="00196428">
            <w:pPr>
              <w:spacing w:line="200" w:lineRule="atLeast"/>
              <w:jc w:val="right"/>
              <w:rPr>
                <w:sz w:val="16"/>
                <w:szCs w:val="16"/>
                <w:lang w:val="en-US"/>
              </w:rPr>
            </w:pPr>
            <w:r>
              <w:rPr>
                <w:sz w:val="16"/>
                <w:szCs w:val="16"/>
                <w:lang w:val="en-US"/>
              </w:rPr>
              <w:t>WinCmeta</w:t>
            </w:r>
          </w:p>
        </w:tc>
      </w:tr>
      <w:tr w:rsidR="006001DB" w:rsidTr="00196428">
        <w:tc>
          <w:tcPr>
            <w:tcW w:w="4786" w:type="dxa"/>
          </w:tcPr>
          <w:p w:rsidR="006001DB" w:rsidRDefault="006001DB" w:rsidP="00196428">
            <w:pPr>
              <w:spacing w:line="200" w:lineRule="atLeast"/>
              <w:jc w:val="center"/>
              <w:rPr>
                <w:lang w:val="en-US"/>
              </w:rPr>
            </w:pPr>
            <w:r>
              <w:t>(</w:t>
            </w:r>
            <w:r>
              <w:rPr>
                <w:lang w:val="en-US"/>
              </w:rPr>
              <w:t>denumirea obiectivului)</w:t>
            </w:r>
          </w:p>
        </w:tc>
        <w:tc>
          <w:tcPr>
            <w:tcW w:w="5245" w:type="dxa"/>
          </w:tcPr>
          <w:p w:rsidR="006001DB" w:rsidRDefault="006001DB" w:rsidP="00196428">
            <w:pPr>
              <w:spacing w:line="200" w:lineRule="atLeast"/>
              <w:jc w:val="center"/>
            </w:pPr>
          </w:p>
        </w:tc>
      </w:tr>
    </w:tbl>
    <w:p w:rsidR="006001DB" w:rsidRDefault="006001DB" w:rsidP="006001DB">
      <w:pPr>
        <w:spacing w:line="200" w:lineRule="atLeast"/>
      </w:pPr>
    </w:p>
    <w:p w:rsidR="006001DB" w:rsidRDefault="006001DB" w:rsidP="006001DB">
      <w:pPr>
        <w:spacing w:line="200" w:lineRule="atLeast"/>
      </w:pPr>
    </w:p>
    <w:p w:rsidR="006001DB" w:rsidRDefault="006001DB" w:rsidP="006001DB">
      <w:pPr>
        <w:spacing w:line="200" w:lineRule="atLeast"/>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2-16-1</w:t>
      </w:r>
    </w:p>
    <w:p w:rsidR="006001DB" w:rsidRDefault="006001DB" w:rsidP="006001DB">
      <w:pPr>
        <w:spacing w:line="200" w:lineRule="atLeast"/>
        <w:jc w:val="center"/>
        <w:rPr>
          <w:b/>
          <w:bCs/>
          <w:sz w:val="28"/>
          <w:szCs w:val="28"/>
          <w:lang w:val="en-US"/>
        </w:rPr>
      </w:pPr>
      <w:r>
        <w:rPr>
          <w:b/>
          <w:bCs/>
          <w:sz w:val="28"/>
          <w:szCs w:val="28"/>
          <w:lang w:val="en-US"/>
        </w:rPr>
        <w:t>Constructii. Bloc sanitar poz. nr.16 P.V.Ci</w:t>
      </w:r>
      <w:r>
        <w:rPr>
          <w:b/>
          <w:bCs/>
          <w:sz w:val="28"/>
          <w:szCs w:val="28"/>
        </w:rPr>
        <w:t>ș</w:t>
      </w:r>
      <w:r>
        <w:rPr>
          <w:b/>
          <w:bCs/>
          <w:sz w:val="28"/>
          <w:szCs w:val="28"/>
          <w:lang w:val="en-US"/>
        </w:rPr>
        <w:t>michioi.</w:t>
      </w:r>
    </w:p>
    <w:p w:rsidR="006001DB" w:rsidRDefault="006001DB" w:rsidP="006001DB">
      <w:pPr>
        <w:spacing w:line="200" w:lineRule="atLeast"/>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01DB" w:rsidTr="00196428">
        <w:trPr>
          <w:cantSplit/>
          <w:trHeight w:val="253"/>
        </w:trPr>
        <w:tc>
          <w:tcPr>
            <w:tcW w:w="709"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 xml:space="preserve">Volum </w:t>
            </w:r>
          </w:p>
        </w:tc>
      </w:tr>
      <w:tr w:rsidR="006001DB" w:rsidTr="0019642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01DB" w:rsidTr="00196428">
        <w:trPr>
          <w:cantSplit/>
        </w:trPr>
        <w:tc>
          <w:tcPr>
            <w:tcW w:w="709"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5</w:t>
            </w:r>
          </w:p>
        </w:tc>
      </w:tr>
      <w:tr w:rsidR="006001DB" w:rsidTr="00196428">
        <w:tc>
          <w:tcPr>
            <w:tcW w:w="709" w:type="dxa"/>
            <w:tcBorders>
              <w:left w:val="single" w:sz="1" w:space="0" w:color="000000"/>
            </w:tcBorders>
          </w:tcPr>
          <w:p w:rsidR="006001DB" w:rsidRDefault="006001DB" w:rsidP="00196428">
            <w:pPr>
              <w:spacing w:line="200" w:lineRule="atLeast"/>
              <w:jc w:val="center"/>
            </w:pP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 Lucreri de terasamente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TsC03B1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5A68CB">
              <w:rPr>
                <w:lang w:val="en-US"/>
              </w:rPr>
              <w:t xml:space="preserve">Sapatura mecanica cu excavatorul de 0,40-0,70 mc, cu motor cu ardere interna si comanda hidraulica, in pamint cu umiditate naturala, descarcare in depozit teren catg. </w:t>
            </w:r>
            <w:r>
              <w:t xml:space="preserve">II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1,190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TsC03F1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5A68CB">
              <w:rPr>
                <w:lang w:val="en-US"/>
              </w:rPr>
              <w:t xml:space="preserve">Sapatura mecanica cu excavatorul de 0,40-0,70 mc, cu motor cu ardere interna si comanda hidraulica, in pamint cu umiditate naturala, descarcare in autovehicule teren catg. </w:t>
            </w:r>
            <w:r>
              <w:t>II (погрузка)</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0,750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TsA20B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Sapatura manuala de pamint, in taluzuri, la deblee sapate cu excavator sau screper, pentru completarea sapaturii la profilul taluzului, in teren mijlociu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3,340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TsD02A1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Imprastierea pamintului afinat provenit din teren categoria I sau II, executata cu buldozer pe tractor cu senile de 65-80 CP, in straturi cu grosimea de 15-20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0,920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TsD01B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Imprastierea cu lopata a pamintului afinat, in straturi uniforme, de 10-30 cm grosime, printr-o aruncare de pina la 3 m din gramezi, inclusiv sfarimarea bulgarilor, pamintul provenind din teren mijlociu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25,000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TsD05A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Compactarea cu maiul mecanic de 150-200 kg a umpluturilor in straturi succesive de 20-30 cm grosime, exclusiv udarea fiecarui strat in parte, umpluturile executindu-se din pamint necoeziv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1,170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TsI50A3</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Transportarea pamintului cu autobasculanta de 5 t la distanta de 3 km (</w:t>
            </w:r>
            <w:r>
              <w:t>Отвозка</w:t>
            </w:r>
            <w:r w:rsidRPr="005A68C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127,500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TsC51B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0,750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2. Fundatii</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TsC54B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Strat de fundatie din piatra sparta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3,560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CA02C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Beton simplu turnat  in egalizari M150 (CBA-3 </w:t>
            </w:r>
            <w:r>
              <w:t>примечание</w:t>
            </w:r>
            <w:r w:rsidRPr="005A68CB">
              <w:rPr>
                <w:lang w:val="en-US"/>
              </w:rPr>
              <w:t xml:space="preserve"> </w:t>
            </w:r>
            <w:r>
              <w:t>п</w:t>
            </w:r>
            <w:r w:rsidRPr="005A68CB">
              <w:rPr>
                <w:lang w:val="en-US"/>
              </w:rPr>
              <w:t>.6)</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2,490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CA03G</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Beton M200 armat turnat  in fundatii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6,400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CC01E</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Armaturi din otel beton OB 37 fasonate in ateliere de santier si montate cu diametrul barelor pina la 8 mm inclusiv in fundatii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428,700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CC01F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Armaturi din otel beton OB 37 fasonate in ateliere de santier si montate cu diametrul barelor peste  8 mm in fundatii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78,400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CB02A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Cofraje din panouri refolosibile, cu asteriala din scinduri de rasinoase scurte si subscurte pentru turnarea betonului in cuzineti, fundatii pahar si fundatii de utilaje inclusiv sprijinirile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7,020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IzF50A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Hidroizolatii efectuate cu mortar ciment cu sticla solubila la fundatii si pereti aplicate pe suprafete orizontale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3. Pereti</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16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CA03G</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Beton M200 armat turnat  in pereti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13,600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CC02K</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pina la 8 mm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417,700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CC02L</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peste 8 mm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6,900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19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CB02C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Cofraje din panouri refolosibile, cu asteriala din scinduri de rasinoase scurte si subscurte pentru turnarea betonului in grinzi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94,600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CA04F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Beton M-200 turnat in cadru preparat cu centrala de betoane in stilpi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CC02K</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pina la 8 mm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66,600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CC02L</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peste 8 mm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182,000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CB02D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Cofraje din panouri refolosibile, cu asteriala din scinduri de rasinoase scurte si subscurte pentru turnarea betonului in stilpi si cadre exclusiv sustinerile la inaltimi pina la 20 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CA04F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Beton M-200 turnat in cadru preparat cu centrala de betoane in grinzi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8,300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CC02K</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pina la 8 mm inclusiv, si montate  in  grinzi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122,100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CC02L</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Armaturi din otel beton OB 37 fasonate in ateliere de santier, cu diametrul barelor peste 8 mm, si montate in  grinzi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332,900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CB02C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Cofraje din panouri refolosibile, cu asteriala din scinduri de rasinoase scurte si subscurte pentru turnarea betonului in grinzi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27,600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CB11A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Sustineri cu popi extensibili de inventar, folosite pentru montarea placilor prefabricate, a predalelor, la turnarea planseilor partial sau total monolite cu grinzi sau la grinzi monolite cu plansee prefabricate tip PE 3100</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55,000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29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CD55A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Zidarie din blocuri de calcar (cotilet)  la pereti cu inaltimea pina la 4 m, zidarie ordinara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23,000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4. Planseu</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30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CA04F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Beton M200 turnat in planseu</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5,200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CC02M</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pina la 8 mm, si montate in  placi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155,900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CC02N</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Armaturi din otel beton OB 37 fasonate in ateliere de santier, cu diametrul barelor peste 8 mm, si montate  in placi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581,800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CB02C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Cofraje din panouri refolosibile, cu asteriala din scinduri de rasinoase scurte si subscurte pentru turnarea betonului in planseu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28,800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CB11A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Sustineri cu popi extensibili de inventar, folosite pentru montarea placilor prefabricate, a predalelor, la turnarea planseilor partial sau total monolite cu grinzi sau la grinzi monolite cu plansee prefabricate tip PE 3100</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58,000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5. Acoperis</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35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CE41A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Montarea capriorilor cu tratament antiseptic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0,990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RpCH32D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Desfacerea planseelor din lemn si a elementelor de acoperis - streasinile infundate sau aparente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130,000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CN50A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Tratament ignifug al lemnariei; ferme, arce, grinzi, capriori, cosoroabe.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0,990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CE30A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5A68CB">
              <w:rPr>
                <w:lang w:val="en-US"/>
              </w:rPr>
              <w:t xml:space="preserve">Asterala le invelitori sau doliile invelitorilor din tigla, placi tip eternit etc., din scinduri brute de rasinoase (24 mm grosime), la constructii obisnuite. </w:t>
            </w:r>
            <w:r>
              <w:t>(0.45m3)</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48,000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39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CN50A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Tratament ignifug al lemnariei; ferme, arce, grinzi, capriori, cosoroabe.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0,450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CN51A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Tratamentul antiseptic al lemnariei, pe suprafete ascunse cu paste antiseptice: ferme, arce, capriori.</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CE07A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Invelitori din placi din tabla amprentata (tip tigla) pentru invelitorile acoperisurilor Ranila-Monterey)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48,000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CE17A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suplimentar polimeric tip ondutiss montat sub stratul de invelitoare de tabla profilata  (pelicula anticondensat)</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48,000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CE19A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Jgheaburi semirotunde, din tabla zincata de 0,5 mm grosime executate pe santier, innadite prin petrecere pe cel putin 20 mm si lipite, inclusiv colturile, capacele, stuturile de racordare la burlane, tirantii si cirligele de sustinere, montate pe lungimi mai mari de 20 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CE21A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 Burlane rotunde,  din tabla zincata de 0,5 mm grosime executate pe santier, innadite prin petrecere pe cel putin 60 mm si lipite, fixate pe zid prin bratari din otel zincat,  inclusiv coturile, si aruncatoarele, montate pe lungimi mai mari de 20 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14,000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IzF18B K=1.25</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de egalizare sau de protectie pentru izolatii, inclusiv scafele aferente, executat cu mortar de ciment gata preparat marca M150-T fara adaos de var, driscuit, pe suprafete orizontale sau inclinate pina la 40 % inclusiv, aplicat in grosime medie de 2 cm (25mm la cerdac)</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IzF10A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termoizolator la terase, acoperisuri si plansee, din placi termoizolatoare din cimentoplast</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47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IzF18B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Strat suport de egalizare sau de protectie pentru izolatii, inclusiv scafele aferente, executat cu mortar de ciment gata preparat marca M150-T fara adaos de var, driscuit, pe suprafete orizontale sau inclinate pina la 40 % inclusiv, aplicat in grosime medie de 2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6. Pereti despartitori</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48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CD51C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Zidarie din caramida , format 250 x 120 x 65 la pereti despartitori armati cu grosimea 1/2 caramida, inaltimea pina la 4 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0,160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7. Ferestre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49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CK19A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Ferestre din aluminiu cu unul sau mai multe canaturi la constructii cu inaltimi pina la 35 m inclusiv avind suprafata tocului  pina la 3,00 mp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CK26A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Glafuri montate la ferestre din mase plastice, pentru ferestre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2,200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CK26B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Glafuri montate la ferestre din aluminiu (</w:t>
            </w:r>
            <w:r>
              <w:t>Сливы</w:t>
            </w:r>
            <w:r w:rsidRPr="005A68C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2,200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8. Usi</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52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CK25A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10,200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9. Pardosele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53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pentru pardoseli executat din mortar din ciment M 150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CG01A1 K=2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pentru pardoseli executat din mortar din ciment M 150-T de 3 cm grosime cu fata driscuita fin.Diferenta in plus sau in minus pentru fiecare 0,5 cm de strat suport din mortar M 150-T,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IzF04A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hidroizolant executat la cald la pardosele, in terenuri fara ape freatice, inclusiv scafele si doliile din hidroizolatia curenta pe suprafete orizontale sau inclinate pina la 40% plane sau curbe, cu mastic de bitum aplicat cu peria sau gletuitorul de cauciuc (cosoroaba) cu presarea stratului de sus cu nisip granulat  (2 str.)</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Strat suport pentru pardoseli executat din mortar din ciment M 150 de 3 cm grosime cu fata driscuita fin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CG17D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Pardoseli din placi de portelonat inclusiv stratul suport din mortar adeziv, executate pe suprafete: mai mari de 16 m2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58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CI14A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Elemente liniare din placi din portelonat aplicate cu adeziv</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11,430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10. Bloc de ventilare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59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VA02F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Оцинкованная труба д.120мм</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0,750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CE05A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12,640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CE24I</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Caciula din tabla zincata de 0,5 mm grosime, pentru acoperirea fumurilor, la cosuri si a tuburilor de ventilatie la acoperisuri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RpCO08I</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Bratara</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11. Finiseri interioare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left w:val="single" w:sz="1" w:space="0" w:color="000000"/>
            </w:tcBorders>
          </w:tcPr>
          <w:p w:rsidR="006001DB" w:rsidRDefault="006001DB" w:rsidP="00196428">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11.1. Tavan</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63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CF52B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Tencuieli interioare de 5 mm grosime, executate manual, cu amestec uscat pe baza de ipsos, la tavan, preparare manuala a mortarului (3mm)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13,700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CF53B K=-2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Tencuieli interioare de 5 mm grosime, executate manual, cu amestec uscat pe baza de ipsos, la tavan, preparare manuala a mortarului. Diferenta in minus pentru fiecare 1,0 mm  (se scade la art CF52)</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-13,700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CN06A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Vopsitorii interioare cu vopsea pe baza de copolimeri vinilici in emulsie apoasa lavabila,  aplicate in 2 straturi pe glet existent, executate manual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13,700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11.2. Pereti</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66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CF02B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63,400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CI06C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63,400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68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CH06A  K=3 к з/те</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Поручни из enox</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7,100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12. Finiseri exterioare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69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CI21A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Placarea peretilor cu placi din cosouti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14,080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IzF55B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Termoizolarea  exterioara peretilor si frontonului a cladirilor  cu tencuieli  fine pe termoizolant (sisteme cu fixare rigida a termoizolantului),  suprafata  peretilor  neteda: cu placi de polistiren - 50mm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55,740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CF57A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Drescuire "Eurofin" grosime 1,0 mm pe suprafetele  peretilor</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55,740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CN54B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Aplicarea manuala a grundului cu cuart "Gleta" intr-un strat, la pereti exteriori la fatade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55,740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CF30A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Tencuieli exterioare de 2-3 mm. grosime, executate manual. cu amestec "TINC" la pereti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55,740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13. Lucreri diverse</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left w:val="single" w:sz="1" w:space="0" w:color="000000"/>
            </w:tcBorders>
          </w:tcPr>
          <w:p w:rsidR="006001DB" w:rsidRDefault="006001DB" w:rsidP="00196428">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13.1. Desfasurarea acselor  (СВА-5)</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74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pentru pardoseli executat din mortar din ciment M 100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24,120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CG01A1 K=2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pentru pardoseli executat din mortar din ciment M 100-T de 3 cm grosime cu fata driscuita fin.Diferenta in plus sau in minus pentru fiecare 0,5 cm de strat suport din mortar M 100-T,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-24,120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IzF04A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hidroizolant executat la cald la pardosele, in terenuri fara ape freatice, inclusiv scafele si doliile din hidroizolatia curenta pe suprafete orizontale sau inclinate pina la 40% plane sau curbe, cu mastic de bitum aplicat cu peria sau gletuitorul de cauciuc (cosoroaba) cu presarea stratului de sus cu nisip granulat  (2 str.)</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24,120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pentru pardoseli executat din mortar din ciment M 100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24,120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CG01A1 K=2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suport pentru pardoseli executat din mortar din ciment M 100-T de 3 cm grosime cu fata driscuita fin.Diferenta in plus sau in minus pentru fiecare 0,5 cm de strat suport din mortar M 100-T,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-24,120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79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IzF30A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de hidroizolare  executat pe suprafete de beton cu "Hidrotex",  cu rostuirea jonctiunilor si drescuire fina: material de hidroizilare grupa Hidrotex-A</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24,120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CD50A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Zidarie din caramida simpla, format 250 x 120 x 65 la pereti exteriori cu inaltimea pina la 4 m (</w:t>
            </w:r>
            <w:r>
              <w:t>Кирпичная</w:t>
            </w:r>
            <w:r w:rsidRPr="005A68CB">
              <w:rPr>
                <w:lang w:val="en-US"/>
              </w:rPr>
              <w:t xml:space="preserve"> </w:t>
            </w:r>
            <w:r>
              <w:t>кладка</w:t>
            </w:r>
            <w:r w:rsidRPr="005A68CB">
              <w:rPr>
                <w:lang w:val="en-US"/>
              </w:rPr>
              <w:t xml:space="preserve"> </w:t>
            </w:r>
            <w:r>
              <w:t>стен</w:t>
            </w:r>
            <w:r w:rsidRPr="005A68CB">
              <w:rPr>
                <w:lang w:val="en-US"/>
              </w:rPr>
              <w:t xml:space="preserve">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6,020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CF15A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Tencuieli interioare si exterioare sclivisite, executate manual, cu mortar de ciment M 100-T de 2 cm grosime medie, la pereti din beton sau caramida, cu suprafete plane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50,160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IzF04F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(2str.)</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50,160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83</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CF15A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Tencuieli interioare si exterioare sclivisite, executate manual, cu mortar de ciment M 100-T de 2 cm grosime medie, la pereti din beton sau caramida, cu suprafete plane</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50,160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84</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IzF30A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Strat  de hidroizolare  executat pe suprafete de beton cu "Hidrotex",  cu rostuirea jonctiunilor si drescuire fina: material de hidroizilare grupa Hidrotex-A</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50,160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13.2. Cerldac si pandus</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85</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TsC53A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 xml:space="preserve">Compactarea pamintului cu pietris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 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0,040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86</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CA03F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Beton simplu  turnat in cerdac M100</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0,500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87</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CG01A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Strat suport pentru pardoseli executat din mortar din ciment M 150 de 3 cm grosime cu fata driscuita fin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3,840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88</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CI21A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Placarea peretilor cu placi din ceramica-granit: dimensiuni pina la 400 x 400 mm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3,840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13.3. Pereu</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89</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TsC54B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Strat de fundatie din piatra sparta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0,210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90</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CA03F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Beton M100</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1,880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pPr>
            <w:r>
              <w:t xml:space="preserve"> 91</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DE12C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Asfalt turnat, executat la trotuare, pe o fundatie existenta, in grosime de 3,0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17,400</w:t>
            </w:r>
          </w:p>
        </w:tc>
      </w:tr>
      <w:tr w:rsidR="006001DB" w:rsidTr="00196428">
        <w:tc>
          <w:tcPr>
            <w:tcW w:w="709" w:type="dxa"/>
            <w:tcBorders>
              <w:left w:val="single" w:sz="1" w:space="0" w:color="000000"/>
            </w:tcBorders>
          </w:tcPr>
          <w:p w:rsidR="006001DB" w:rsidRDefault="006001DB" w:rsidP="00196428">
            <w:pPr>
              <w:spacing w:line="200" w:lineRule="atLeast"/>
              <w:jc w:val="center"/>
            </w:pPr>
            <w:r>
              <w:t xml:space="preserve"> </w:t>
            </w:r>
          </w:p>
        </w:tc>
        <w:tc>
          <w:tcPr>
            <w:tcW w:w="1701" w:type="dxa"/>
            <w:tcBorders>
              <w:left w:val="single" w:sz="1" w:space="0" w:color="000000"/>
            </w:tcBorders>
          </w:tcPr>
          <w:p w:rsidR="006001DB" w:rsidRDefault="006001DB" w:rsidP="00196428">
            <w:pPr>
              <w:spacing w:line="200" w:lineRule="atLeast"/>
            </w:pPr>
          </w:p>
        </w:tc>
        <w:tc>
          <w:tcPr>
            <w:tcW w:w="4961" w:type="dxa"/>
            <w:tcBorders>
              <w:left w:val="single" w:sz="1" w:space="0" w:color="000000"/>
            </w:tcBorders>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13.4. Capac din fonta</w:t>
            </w:r>
          </w:p>
        </w:tc>
        <w:tc>
          <w:tcPr>
            <w:tcW w:w="1560" w:type="dxa"/>
            <w:tcBorders>
              <w:left w:val="single" w:sz="1" w:space="0" w:color="000000"/>
            </w:tcBorders>
          </w:tcPr>
          <w:p w:rsidR="006001DB" w:rsidRDefault="006001DB" w:rsidP="00196428">
            <w:pPr>
              <w:spacing w:line="200" w:lineRule="atLeast"/>
            </w:pPr>
          </w:p>
        </w:tc>
        <w:tc>
          <w:tcPr>
            <w:tcW w:w="1559" w:type="dxa"/>
            <w:tcBorders>
              <w:left w:val="single" w:sz="1" w:space="0" w:color="000000"/>
              <w:right w:val="single" w:sz="1" w:space="0" w:color="000000"/>
            </w:tcBorders>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92</w:t>
            </w:r>
          </w:p>
        </w:tc>
        <w:tc>
          <w:tcPr>
            <w:tcW w:w="1701"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AcE07A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Montarea capacelor din fonta sau fonta-beton fara piesa-suport, la caminele de vizitare ale instalatiilor de alimentare cu apa si canalizare, necarosabil tip I </w:t>
            </w:r>
          </w:p>
        </w:tc>
        <w:tc>
          <w:tcPr>
            <w:tcW w:w="1560"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6001DB" w:rsidRDefault="006001DB" w:rsidP="00196428">
            <w:pPr>
              <w:spacing w:line="200" w:lineRule="atLeast"/>
              <w:jc w:val="center"/>
            </w:pPr>
            <w:r>
              <w:t>1,000</w:t>
            </w:r>
          </w:p>
        </w:tc>
      </w:tr>
    </w:tbl>
    <w:p w:rsidR="006001DB" w:rsidRDefault="006001DB" w:rsidP="006001DB">
      <w:pPr>
        <w:spacing w:line="200" w:lineRule="atLeast"/>
      </w:pPr>
      <w:r>
        <w:t xml:space="preserve"> </w:t>
      </w:r>
    </w:p>
    <w:p w:rsidR="006001DB" w:rsidRDefault="006001DB" w:rsidP="006001DB">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№2-16-2 </w:t>
      </w:r>
    </w:p>
    <w:p w:rsidR="006001DB" w:rsidRDefault="006001DB" w:rsidP="006001DB">
      <w:pPr>
        <w:spacing w:line="200" w:lineRule="atLeast"/>
        <w:jc w:val="center"/>
      </w:pPr>
      <w:r>
        <w:rPr>
          <w:b/>
          <w:bCs/>
          <w:sz w:val="28"/>
          <w:szCs w:val="28"/>
          <w:lang w:val="en-US"/>
        </w:rPr>
        <w:t>Incalzire si ventilare</w:t>
      </w:r>
    </w:p>
    <w:p w:rsidR="006001DB" w:rsidRPr="005A68CB" w:rsidRDefault="006001DB" w:rsidP="006001DB">
      <w:pPr>
        <w:spacing w:line="200" w:lineRule="atLeast"/>
        <w:jc w:val="center"/>
        <w:rPr>
          <w:sz w:val="22"/>
          <w:szCs w:val="22"/>
          <w:lang w:val="en-US"/>
        </w:rPr>
      </w:pPr>
      <w:r>
        <w:t>(denumirea lucrări)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Height w:val="253"/>
        </w:trPr>
        <w:tc>
          <w:tcPr>
            <w:tcW w:w="709"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2" w:space="0" w:color="000000"/>
              <w:left w:val="single" w:sz="2" w:space="0" w:color="000000"/>
              <w:bottom w:val="nil"/>
              <w:right w:val="nil"/>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2" w:space="0" w:color="000000"/>
              <w:left w:val="single" w:sz="2" w:space="0" w:color="000000"/>
              <w:bottom w:val="sing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 xml:space="preserve">Volum </w:t>
            </w:r>
          </w:p>
        </w:tc>
      </w:tr>
      <w:tr w:rsidR="006001DB" w:rsidTr="00196428">
        <w:trPr>
          <w:cantSplit/>
          <w:trHeight w:val="253"/>
        </w:trPr>
        <w:tc>
          <w:tcPr>
            <w:tcW w:w="70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autoSpaceDN w:val="0"/>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Pr>
        <w:tc>
          <w:tcPr>
            <w:tcW w:w="709"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5</w:t>
            </w:r>
          </w:p>
        </w:tc>
      </w:tr>
      <w:tr w:rsidR="006001DB" w:rsidTr="00196428">
        <w:tc>
          <w:tcPr>
            <w:tcW w:w="709" w:type="dxa"/>
            <w:tcBorders>
              <w:top w:val="nil"/>
              <w:left w:val="single" w:sz="2" w:space="0" w:color="000000"/>
              <w:bottom w:val="nil"/>
              <w:right w:val="nil"/>
            </w:tcBorders>
          </w:tcPr>
          <w:p w:rsidR="006001DB" w:rsidRDefault="006001DB" w:rsidP="00196428">
            <w:pPr>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1. Utilaj</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NOBO</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Конвектор электрический настенный C4F 05 XSC</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NOBO</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Конвектор электрический настенный C4F 15 XSC</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NOBO</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Конвектор электрический настенный C4F 07 XSC</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2. Lucrari de montare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IB18C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Convectoare de plinta, avind puterea calorica de 1001 - 2000 Btu/h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5,000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 Lucrari sanitare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nil"/>
              <w:left w:val="single" w:sz="2" w:space="0" w:color="000000"/>
              <w:bottom w:val="nil"/>
              <w:right w:val="nil"/>
            </w:tcBorders>
          </w:tcPr>
          <w:p w:rsidR="006001DB" w:rsidRDefault="006001DB" w:rsidP="00196428">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3.1. Вентиляция</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CL20A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Grile de ventilatie gata confectionate din tabla neagra, cu jaluzele reglabile manual, vopsite si montate in zidarie </w:t>
            </w:r>
            <w:r>
              <w:t>Дефлектор</w:t>
            </w:r>
            <w:r w:rsidRPr="005A68CB">
              <w:rPr>
                <w:lang w:val="en-US"/>
              </w:rPr>
              <w:t xml:space="preserve"> d315mm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CL20A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Grile de ventilatie gata confectionate din tabla neagra, cu jaluzele reglabile manual, vopsite si montate in zidarie  </w:t>
            </w:r>
            <w:r>
              <w:t>Дефлектор</w:t>
            </w:r>
            <w:r w:rsidRPr="005A68CB">
              <w:rPr>
                <w:lang w:val="en-US"/>
              </w:rPr>
              <w:t xml:space="preserve"> d200mm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CL20A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Grile de ventilatie gata confectionate din tabla neagra, cu jaluzele reglabile manual, vopsite si montate in zidarie  </w:t>
            </w:r>
            <w:r>
              <w:t>Решетка</w:t>
            </w:r>
            <w:r w:rsidRPr="005A68CB">
              <w:rPr>
                <w:lang w:val="en-US"/>
              </w:rPr>
              <w:t xml:space="preserve">   </w:t>
            </w:r>
            <w:r>
              <w:t>Р</w:t>
            </w:r>
            <w:r w:rsidRPr="005A68CB">
              <w:rPr>
                <w:lang w:val="en-US"/>
              </w:rPr>
              <w:t xml:space="preserve">-H 150x150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CL20A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Grile de ventilatie gata confectionate din tabla neagra, cu jaluzele reglabile manual, vopsite si montate in zidarie  </w:t>
            </w:r>
            <w:r>
              <w:t>Решетка</w:t>
            </w:r>
            <w:r w:rsidRPr="005A68CB">
              <w:rPr>
                <w:lang w:val="en-US"/>
              </w:rPr>
              <w:t xml:space="preserve">   </w:t>
            </w:r>
            <w:r>
              <w:t>Р</w:t>
            </w:r>
            <w:r w:rsidRPr="005A68CB">
              <w:rPr>
                <w:lang w:val="en-US"/>
              </w:rPr>
              <w:t xml:space="preserve">-H 200x200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CL20A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Grile de ventilatie gata confectionate din tabla neagra, cu jaluzele reglabile manual, vopsite si montate in zidarie  </w:t>
            </w:r>
            <w:r>
              <w:t>Решетка</w:t>
            </w:r>
            <w:r w:rsidRPr="005A68CB">
              <w:rPr>
                <w:lang w:val="en-US"/>
              </w:rPr>
              <w:t xml:space="preserve">  </w:t>
            </w:r>
            <w:r>
              <w:t>Р</w:t>
            </w:r>
            <w:r w:rsidRPr="005A68CB">
              <w:rPr>
                <w:lang w:val="en-US"/>
              </w:rPr>
              <w:t xml:space="preserve"> 200x200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CL20A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Grile de ventilatie gata confectionate din tabla neagra, cu jaluzele reglabile manual, vopsite si montate in zidarie  </w:t>
            </w:r>
            <w:r>
              <w:t>Решетка</w:t>
            </w:r>
            <w:r w:rsidRPr="005A68CB">
              <w:rPr>
                <w:lang w:val="en-US"/>
              </w:rPr>
              <w:t xml:space="preserve"> MV450 VENTS</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VC35C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Preaplin si piesa de trecere etansata prin perete de beton, avind flanse din otel si mansoane din teava neagra  </w:t>
            </w:r>
            <w:r>
              <w:t>УП</w:t>
            </w:r>
            <w:r w:rsidRPr="005A68CB">
              <w:rPr>
                <w:lang w:val="en-US"/>
              </w:rPr>
              <w:t>1 d200mm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IC12K</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219 x 4,5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IE03E</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5A68CB">
              <w:rPr>
                <w:lang w:val="en-US"/>
              </w:rPr>
              <w:t xml:space="preserve">Efectuarea probei de etanseitate la presiune a  conductelor de alimentare a aparatelor de incalzire (aeroterme, termoconvectoare, covectoare de plinta, etc.) avind diametrul de 108 x 8 ... </w:t>
            </w:r>
            <w:r>
              <w:t>273 x 9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VA02B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Confectionarea si montarea canalelor de ventilatie drepte, din tabla zincata sau aluminiu de 0,5 mm grosime, avind perimetrul sectiunii rectangulare de 700 - 1600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4,000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VA14H</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Piesa speciala (schimbare de sectiune), din tabla zincata sau aluminiu de 0,7 mm grosime, avind perimetrul sectiunii circulare de 700 - 1600 mm (</w:t>
            </w:r>
            <w:r>
              <w:t>Переход</w:t>
            </w:r>
            <w:r w:rsidRPr="005A68CB">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0,540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IzH05A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M-75 </w:t>
            </w:r>
            <w:r>
              <w:t>б</w:t>
            </w:r>
            <w:r w:rsidRPr="005A68CB">
              <w:rPr>
                <w:lang w:val="en-US"/>
              </w:rPr>
              <w:t>=40</w:t>
            </w:r>
            <w:r>
              <w:t>мм</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2,500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IzI23A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5A68C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5A68CB">
              <w:rPr>
                <w:lang w:val="en-US"/>
              </w:rPr>
              <w:t xml:space="preserve">Protectia termoizolatiei cu folie din plastic cu fibre de sticla, 0,35 mm grosime si fixare cu bandaje din aluminiu (adeband) la conducte, diametru pina la 200 mm   </w:t>
            </w:r>
            <w:r>
              <w:t>РСТ</w:t>
            </w:r>
            <w:r w:rsidRPr="005A68CB">
              <w:rPr>
                <w:lang w:val="en-US"/>
              </w:rPr>
              <w:t>-120</w:t>
            </w:r>
            <w:r>
              <w:t>Л</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3,000</w:t>
            </w:r>
          </w:p>
        </w:tc>
      </w:tr>
    </w:tbl>
    <w:p w:rsidR="006001DB" w:rsidRDefault="006001DB" w:rsidP="006001DB">
      <w:pPr>
        <w:spacing w:line="200" w:lineRule="atLeast"/>
        <w:rPr>
          <w:lang w:val="en-US"/>
        </w:rPr>
      </w:pPr>
      <w:r>
        <w:t xml:space="preserve"> </w:t>
      </w:r>
    </w:p>
    <w:p w:rsidR="006001DB" w:rsidRDefault="006001DB" w:rsidP="006001DB">
      <w:pPr>
        <w:spacing w:line="200" w:lineRule="atLeast"/>
        <w:jc w:val="center"/>
        <w:rPr>
          <w:b/>
          <w:bCs/>
          <w:sz w:val="40"/>
          <w:szCs w:val="40"/>
          <w:lang w:val="en-US"/>
        </w:rPr>
      </w:pPr>
    </w:p>
    <w:p w:rsidR="006001DB" w:rsidRDefault="006001DB" w:rsidP="006001DB">
      <w:pPr>
        <w:spacing w:line="200" w:lineRule="atLeast"/>
        <w:jc w:val="center"/>
        <w:rPr>
          <w:b/>
          <w:bCs/>
          <w:sz w:val="40"/>
          <w:szCs w:val="40"/>
          <w:lang w:val="en-US"/>
        </w:rPr>
      </w:pPr>
    </w:p>
    <w:p w:rsidR="006001DB" w:rsidRDefault="006001DB" w:rsidP="006001DB">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 2-16-3</w:t>
      </w:r>
    </w:p>
    <w:p w:rsidR="006001DB" w:rsidRDefault="006001DB" w:rsidP="006001DB">
      <w:pPr>
        <w:spacing w:line="200" w:lineRule="atLeast"/>
        <w:jc w:val="center"/>
      </w:pPr>
      <w:r>
        <w:rPr>
          <w:b/>
          <w:bCs/>
          <w:sz w:val="28"/>
          <w:szCs w:val="28"/>
          <w:lang w:val="en-US"/>
        </w:rPr>
        <w:t>Retele interioare de apeduct si canalizare</w:t>
      </w:r>
    </w:p>
    <w:p w:rsidR="006001DB" w:rsidRDefault="006001DB" w:rsidP="006001DB">
      <w:pPr>
        <w:spacing w:line="200" w:lineRule="atLeast"/>
        <w:jc w:val="center"/>
        <w:rPr>
          <w:sz w:val="22"/>
          <w:szCs w:val="22"/>
        </w:rPr>
      </w:pPr>
      <w:r>
        <w:t>(denumirea lucrări)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Height w:val="253"/>
        </w:trPr>
        <w:tc>
          <w:tcPr>
            <w:tcW w:w="709"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2" w:space="0" w:color="000000"/>
              <w:left w:val="single" w:sz="2" w:space="0" w:color="000000"/>
              <w:bottom w:val="nil"/>
              <w:right w:val="nil"/>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2" w:space="0" w:color="000000"/>
              <w:left w:val="single" w:sz="2" w:space="0" w:color="000000"/>
              <w:bottom w:val="sing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 xml:space="preserve">Volum </w:t>
            </w:r>
          </w:p>
        </w:tc>
      </w:tr>
      <w:tr w:rsidR="006001DB" w:rsidTr="00196428">
        <w:trPr>
          <w:cantSplit/>
          <w:trHeight w:val="253"/>
        </w:trPr>
        <w:tc>
          <w:tcPr>
            <w:tcW w:w="70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autoSpaceDN w:val="0"/>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Pr>
        <w:tc>
          <w:tcPr>
            <w:tcW w:w="709"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5</w:t>
            </w:r>
          </w:p>
        </w:tc>
      </w:tr>
      <w:tr w:rsidR="006001DB" w:rsidTr="00196428">
        <w:tc>
          <w:tcPr>
            <w:tcW w:w="709" w:type="dxa"/>
            <w:tcBorders>
              <w:top w:val="nil"/>
              <w:left w:val="single" w:sz="2" w:space="0" w:color="000000"/>
              <w:bottom w:val="nil"/>
              <w:right w:val="nil"/>
            </w:tcBorders>
          </w:tcPr>
          <w:p w:rsidR="006001DB" w:rsidRDefault="006001DB" w:rsidP="00196428">
            <w:pPr>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1. Utilaj</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Pret de piata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Огнетушитель ОХП-10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Pret dе piata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Бойлер V=80 l</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Pret dе piata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Пневматический уровнемер Unitop 3000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Pret de piata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 xml:space="preserve">Насос Гидрофор JET 80 L , Q= 50 л/мин, мощность 0,9 кВт в комплекте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2. Lucrari de montare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SE57A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Preparator de apa calda menajera, functionind cu agent termic apa calda 70-90 grade C, avind capacitatea de 80l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SE58A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Contoare de apa rece si calda, avind diametrul de -15..25 mm (</w:t>
            </w:r>
            <w:r>
              <w:t>Пневматический</w:t>
            </w:r>
            <w:r w:rsidRPr="00975E98">
              <w:rPr>
                <w:lang w:val="en-US"/>
              </w:rPr>
              <w:t xml:space="preserve"> </w:t>
            </w:r>
            <w:r>
              <w:t>уровнемер</w:t>
            </w:r>
            <w:r w:rsidRPr="00975E98">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AcC06A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Montarea pe postament existent a pompelor de vid, cu piston, avind un debit de pina la 150 mc/h  </w:t>
            </w:r>
            <w:r>
              <w:t>Насос</w:t>
            </w:r>
            <w:r w:rsidRPr="00975E98">
              <w:rPr>
                <w:lang w:val="en-US"/>
              </w:rPr>
              <w:t xml:space="preserve">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AcC03A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Montarea pe postament existent a motoarelor electrice care actioneaza pompe sau alte agregate, avind puterea de 0,25-2,8 kw</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 Lucrari sanitare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nil"/>
              <w:left w:val="single" w:sz="2" w:space="0" w:color="000000"/>
              <w:bottom w:val="nil"/>
              <w:right w:val="nil"/>
            </w:tcBorders>
          </w:tcPr>
          <w:p w:rsidR="006001DB" w:rsidRDefault="006001DB" w:rsidP="00196428">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3.1. Система А1</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SA16A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Teava din material plastic imbinata prin sudura prin polifuziune, in coloane, la cladiri de locuit si social culturale, PPR d20x1,9mm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SA16B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material plastic imbinata prin sudura prin polifuziune, in coloane, la cladiri de locuit si social culturale, PPR d25x2,3mm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15,000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SA16D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material plastic imbinata prin sudura prin polifuziune, in coloane, la cladiri de locuit si social culturale, PPR d40mm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6,000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SF01C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43,000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SA38A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Bratara pentru fixarea conductelor de alimentare cu apa si gaze, din otel sau PVC montata prin inpuscare,  PPR  d 1/2"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28,000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SA38C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Bratara pentru fixarea conductelor de alimentare cu apa si gaze, din otel sau PVC montata prin inpuscare,  PPR  d 1"</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18,000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SA38E</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Bratara pentru fixarea conductelor de alimentare cu apa si gaze, din otel sau PVC montata prin inpuscare,PPR d40mm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8,000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RpIF09D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Izolarea conductelor cu mansoane de izolatie speciala, introduse pe conducte, </w:t>
            </w:r>
            <w:r>
              <w:t>Изофлекс</w:t>
            </w:r>
            <w:r w:rsidRPr="00975E98">
              <w:rPr>
                <w:lang w:val="en-US"/>
              </w:rPr>
              <w:t xml:space="preserve"> d28x5mm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RpIF09D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Izolarea conductelor cu mansoane de izolatie speciala, introduse pe conducte, </w:t>
            </w:r>
            <w:r>
              <w:t>Изофлекс</w:t>
            </w:r>
            <w:r w:rsidRPr="00975E98">
              <w:rPr>
                <w:lang w:val="en-US"/>
              </w:rPr>
              <w:t xml:space="preserve"> d22x5mm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15,000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RpIF09D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Izolarea conductelor cu mansoane de izolatie speciala, introduse pe conducte, </w:t>
            </w:r>
            <w:r>
              <w:t>Изофлекс</w:t>
            </w:r>
            <w:r w:rsidRPr="00975E98">
              <w:rPr>
                <w:lang w:val="en-US"/>
              </w:rPr>
              <w:t xml:space="preserve"> d48x5mm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6,000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RpIF09D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Izolarea conductelor cu mansoane de izolatie speciala, introduse pe conducte,  </w:t>
            </w:r>
            <w:r>
              <w:t>Изоляция</w:t>
            </w:r>
            <w:r w:rsidRPr="00975E98">
              <w:rPr>
                <w:lang w:val="en-US"/>
              </w:rPr>
              <w:t xml:space="preserve"> </w:t>
            </w:r>
            <w:r>
              <w:t>из</w:t>
            </w:r>
            <w:r w:rsidRPr="00975E98">
              <w:rPr>
                <w:lang w:val="en-US"/>
              </w:rPr>
              <w:t xml:space="preserve"> </w:t>
            </w:r>
            <w:r>
              <w:t>пенополиуритана</w:t>
            </w:r>
            <w:r w:rsidRPr="00975E98">
              <w:rPr>
                <w:lang w:val="en-US"/>
              </w:rPr>
              <w:t xml:space="preserve"> </w:t>
            </w:r>
            <w:r>
              <w:t>ППУ</w:t>
            </w:r>
            <w:r w:rsidRPr="00975E98">
              <w:rPr>
                <w:lang w:val="en-US"/>
              </w:rPr>
              <w:t xml:space="preserve"> d25x40mm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Вентиль</w:t>
            </w:r>
            <w:r w:rsidRPr="00975E98">
              <w:rPr>
                <w:lang w:val="en-US"/>
              </w:rPr>
              <w:t xml:space="preserve"> </w:t>
            </w:r>
            <w:r>
              <w:t>муфтовый</w:t>
            </w:r>
            <w:r w:rsidRPr="00975E98">
              <w:rPr>
                <w:lang w:val="en-US"/>
              </w:rPr>
              <w:t xml:space="preserve"> d1/2"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Вентиль</w:t>
            </w:r>
            <w:r w:rsidRPr="00975E98">
              <w:rPr>
                <w:lang w:val="en-US"/>
              </w:rPr>
              <w:t xml:space="preserve"> </w:t>
            </w:r>
            <w:r>
              <w:t>муфтовый</w:t>
            </w:r>
            <w:r w:rsidRPr="00975E98">
              <w:rPr>
                <w:lang w:val="en-US"/>
              </w:rPr>
              <w:t xml:space="preserve"> d1"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SD07E</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Вентиль</w:t>
            </w:r>
            <w:r w:rsidRPr="00975E98">
              <w:rPr>
                <w:lang w:val="en-US"/>
              </w:rPr>
              <w:t xml:space="preserve"> </w:t>
            </w:r>
            <w:r>
              <w:t>муфтовый</w:t>
            </w:r>
            <w:r w:rsidRPr="00975E98">
              <w:rPr>
                <w:lang w:val="en-US"/>
              </w:rPr>
              <w:t xml:space="preserve"> d40mm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Кран</w:t>
            </w:r>
            <w:r w:rsidRPr="00975E98">
              <w:rPr>
                <w:lang w:val="en-US"/>
              </w:rPr>
              <w:t xml:space="preserve"> </w:t>
            </w:r>
            <w:r>
              <w:t>спускной</w:t>
            </w:r>
            <w:r w:rsidRPr="00975E98">
              <w:rPr>
                <w:lang w:val="en-US"/>
              </w:rPr>
              <w:t xml:space="preserve">  d1/2"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Клапан</w:t>
            </w:r>
            <w:r w:rsidRPr="00975E98">
              <w:rPr>
                <w:lang w:val="en-US"/>
              </w:rPr>
              <w:t xml:space="preserve"> </w:t>
            </w:r>
            <w:r>
              <w:t>поплавковый</w:t>
            </w:r>
            <w:r w:rsidRPr="00975E98">
              <w:rPr>
                <w:lang w:val="en-US"/>
              </w:rPr>
              <w:t xml:space="preserve"> d1"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Клапан</w:t>
            </w:r>
            <w:r w:rsidRPr="00975E98">
              <w:rPr>
                <w:lang w:val="en-US"/>
              </w:rPr>
              <w:t xml:space="preserve"> </w:t>
            </w:r>
            <w:r>
              <w:t>обратный</w:t>
            </w:r>
            <w:r w:rsidRPr="00975E98">
              <w:rPr>
                <w:lang w:val="en-US"/>
              </w:rPr>
              <w:t xml:space="preserve"> d1"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IzH05A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M-100 </w:t>
            </w:r>
            <w:r>
              <w:t>б</w:t>
            </w:r>
            <w:r w:rsidRPr="00975E98">
              <w:rPr>
                <w:lang w:val="en-US"/>
              </w:rPr>
              <w:t>=40</w:t>
            </w:r>
            <w:r>
              <w:t>мм</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IzI23A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Protectia termoizolatiei cu folie din plastic cu fibre de sticla, 0,35 mm grosime si fixare cu bandaje din aluminiu (adeband) la conducte, diametru pina la 200 mm   </w:t>
            </w:r>
            <w:r>
              <w:t>РСТ</w:t>
            </w:r>
            <w:r w:rsidRPr="00975E98">
              <w:rPr>
                <w:lang w:val="en-US"/>
              </w:rPr>
              <w:t>-120</w:t>
            </w:r>
            <w:r>
              <w:t>Л</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AcD22A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Prepararea si turnarea betonului in fundatia canalelor,  prin interior cu H 1,2-1,8 m si acoperire 1-5 m </w:t>
            </w:r>
            <w:r>
              <w:t>Упор</w:t>
            </w:r>
            <w:r w:rsidRPr="00975E98">
              <w:rPr>
                <w:lang w:val="en-US"/>
              </w:rPr>
              <w:t xml:space="preserve"> </w:t>
            </w:r>
            <w:r>
              <w:t>бетон</w:t>
            </w:r>
            <w:r w:rsidRPr="00975E98">
              <w:rPr>
                <w:lang w:val="en-US"/>
              </w:rPr>
              <w:t xml:space="preserve">. </w:t>
            </w:r>
            <w:r>
              <w:t>для</w:t>
            </w:r>
            <w:r w:rsidRPr="00975E98">
              <w:rPr>
                <w:lang w:val="en-US"/>
              </w:rPr>
              <w:t xml:space="preserve"> </w:t>
            </w:r>
            <w:r>
              <w:t>труб</w:t>
            </w:r>
            <w:r w:rsidRPr="00975E98">
              <w:rPr>
                <w:lang w:val="en-US"/>
              </w:rPr>
              <w:t xml:space="preserve"> </w:t>
            </w:r>
            <w:r>
              <w:t>В</w:t>
            </w:r>
            <w:r w:rsidRPr="00975E98">
              <w:rPr>
                <w:lang w:val="en-US"/>
              </w:rPr>
              <w:t>7,5</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m3</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0,060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3.2. Система Т3</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29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SA16A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Teava din material plastic imbinata prin sudura prin polifuziune, in coloane, la cladiri de locuit si social culturale,  PPR  d20x2,8mm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SF01C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SA38A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Bratara pentru fixarea conductelor de alimentare cu apa si gaze, din otel sau PVC montata prin inpuscare,  PPR  d 1/2"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13,000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RpIF09D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Izolarea conductelor cu mansoane de izolatie speciala, introduse pe conducte, </w:t>
            </w:r>
            <w:r>
              <w:t>Изофлекс</w:t>
            </w:r>
            <w:r w:rsidRPr="00975E98">
              <w:rPr>
                <w:lang w:val="en-US"/>
              </w:rPr>
              <w:t xml:space="preserve"> d22x5mm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Robinet de trecere cu ventil si mufa, cu sau fara descarcare , pentru teava din otel, </w:t>
            </w:r>
            <w:r>
              <w:t>Вентиль</w:t>
            </w:r>
            <w:r w:rsidRPr="00975E98">
              <w:rPr>
                <w:lang w:val="en-US"/>
              </w:rPr>
              <w:t xml:space="preserve"> </w:t>
            </w:r>
            <w:r>
              <w:t>муфтовый</w:t>
            </w:r>
            <w:r w:rsidRPr="00975E98">
              <w:rPr>
                <w:lang w:val="en-US"/>
              </w:rPr>
              <w:t xml:space="preserve"> d1/2"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3,000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3.3. Система C1</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34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SB08E</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Teava din material plastic pentru canalizare, imbinata cu garnitura de cauciuc, montata aparent sau ingropat sub pardoseala,  d100 mm  PPR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15,000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SB08C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material plastic pentru canalizare, imbinata cu garnitura de cauciuc, montata aparent sau ingropat sub pardoseala,  d50 mm  PPR</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8,000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SF04A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2,300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SA38I</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Bratara pentru fixarea conductelor de alimentare cu apa si gaze, din otel sau PVC montata prin inpuscare, conductele avind diametrul de 4"</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19,000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SA38F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Bratara pentru fixarea conductelor de alimentare cu apa si gaze, din otel sau PVC montata prin inpuscare, conductele avind diametrul de 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SB13B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Piesa de legatura din material plastic pentru canalizare, imbinata prin sudura cap la cap, </w:t>
            </w:r>
            <w:r>
              <w:t>Прочистка</w:t>
            </w:r>
            <w:r w:rsidRPr="00975E98">
              <w:rPr>
                <w:lang w:val="en-US"/>
              </w:rPr>
              <w:t xml:space="preserve"> d100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SB13B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Piesa de legatura din material plastic pentru canalizare, imbinata prin sudura cap la cap, </w:t>
            </w:r>
            <w:r>
              <w:t>Тройник</w:t>
            </w:r>
            <w:r w:rsidRPr="00975E98">
              <w:rPr>
                <w:lang w:val="en-US"/>
              </w:rPr>
              <w:t xml:space="preserve"> d100</w:t>
            </w:r>
            <w:r>
              <w:t>х</w:t>
            </w:r>
            <w:r w:rsidRPr="00975E98">
              <w:rPr>
                <w:lang w:val="en-US"/>
              </w:rPr>
              <w:t>100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SB13B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Piesa de legatura din material plastic pentru canalizare, imbinata prin sudura cap la cap, </w:t>
            </w:r>
            <w:r>
              <w:t>Колено</w:t>
            </w:r>
            <w:r w:rsidRPr="00975E98">
              <w:rPr>
                <w:lang w:val="en-US"/>
              </w:rPr>
              <w:t xml:space="preserve"> d100mm 90*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6,000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SB13A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Piesa de legatura din material plastic pentru canalizare, imbinata prin sudura cap la cap, </w:t>
            </w:r>
            <w:r>
              <w:t>Колено</w:t>
            </w:r>
            <w:r w:rsidRPr="00975E98">
              <w:rPr>
                <w:lang w:val="en-US"/>
              </w:rPr>
              <w:t xml:space="preserve"> d50mm 90*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SB13A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Piesa de legatura din material plastic pentru canalizare, imbinata prin sudura cap la cap, </w:t>
            </w:r>
            <w:r>
              <w:t>Заглушка</w:t>
            </w:r>
            <w:r w:rsidRPr="00975E98">
              <w:rPr>
                <w:lang w:val="en-US"/>
              </w:rPr>
              <w:t xml:space="preserve"> d50mm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SB13B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Piesa de legatura din material plastic pentru canalizare, imbinata prin sudura cap la cap, </w:t>
            </w:r>
            <w:r>
              <w:t>Переход</w:t>
            </w:r>
            <w:r w:rsidRPr="00975E98">
              <w:rPr>
                <w:lang w:val="en-US"/>
              </w:rPr>
              <w:t xml:space="preserve"> d100</w:t>
            </w:r>
            <w:r>
              <w:t>х</w:t>
            </w:r>
            <w:r w:rsidRPr="00975E98">
              <w:rPr>
                <w:lang w:val="en-US"/>
              </w:rPr>
              <w:t>50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3.4. Сантехприборы</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45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SC04C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Lavoar din semiportelan, portelan sanitar etc. inclusiv pentru  handicapati, avind teava de scurgere din material plastic, montat pe piedestal</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SD04A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Baterie amestecatoare cu brat basculant stativa pentru lavoar sau spalator, indiferent de modul de inchidere, inclusiv pentru handicapati, avind diametrul de 1/2"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SC07A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Vas pentru closet, complet echipat, din semiportelan, portelan sanitar etc. inclusiv pentru handicapati, asezat pe pardoseala, cu rezervorul de apa montat la inaltime sau semiinaltime, avind sifonul interior tip S</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3,000</w:t>
            </w:r>
          </w:p>
        </w:tc>
      </w:tr>
    </w:tbl>
    <w:p w:rsidR="006001DB" w:rsidRDefault="006001DB" w:rsidP="006001DB">
      <w:pPr>
        <w:spacing w:line="200" w:lineRule="atLeast"/>
        <w:rPr>
          <w:lang w:val="en-US"/>
        </w:rPr>
      </w:pPr>
      <w:r>
        <w:t xml:space="preserve"> </w:t>
      </w:r>
    </w:p>
    <w:p w:rsidR="006001DB" w:rsidRDefault="006001DB" w:rsidP="006001DB">
      <w:pPr>
        <w:spacing w:line="200" w:lineRule="atLeast"/>
        <w:jc w:val="center"/>
        <w:rPr>
          <w:b/>
          <w:bCs/>
          <w:sz w:val="28"/>
          <w:szCs w:val="28"/>
          <w:lang w:val="en-US"/>
        </w:rPr>
      </w:pPr>
      <w:r>
        <w:rPr>
          <w:lang w:val="en-US"/>
        </w:rPr>
        <w:tab/>
      </w:r>
      <w:r>
        <w:rPr>
          <w:b/>
          <w:bCs/>
          <w:sz w:val="40"/>
          <w:szCs w:val="40"/>
          <w:lang w:val="en-US"/>
        </w:rPr>
        <w:t>Lista cu cantita</w:t>
      </w:r>
      <w:r>
        <w:rPr>
          <w:b/>
          <w:bCs/>
          <w:sz w:val="40"/>
          <w:szCs w:val="40"/>
        </w:rPr>
        <w:t>ţile de lucrări</w:t>
      </w:r>
      <w:r>
        <w:rPr>
          <w:b/>
          <w:bCs/>
          <w:sz w:val="40"/>
          <w:szCs w:val="40"/>
          <w:lang w:val="en-US"/>
        </w:rPr>
        <w:t xml:space="preserve"> № 2-16-4</w:t>
      </w:r>
    </w:p>
    <w:p w:rsidR="006001DB" w:rsidRDefault="006001DB" w:rsidP="006001DB">
      <w:pPr>
        <w:spacing w:line="200" w:lineRule="atLeast"/>
        <w:jc w:val="center"/>
      </w:pPr>
      <w:r>
        <w:rPr>
          <w:b/>
          <w:bCs/>
          <w:sz w:val="28"/>
          <w:szCs w:val="28"/>
          <w:lang w:val="en-US"/>
        </w:rPr>
        <w:t>Bloc sanitar N16.  Lucrari electrotehnice</w:t>
      </w:r>
    </w:p>
    <w:p w:rsidR="006001DB" w:rsidRPr="00975E98" w:rsidRDefault="006001DB" w:rsidP="006001DB">
      <w:pPr>
        <w:spacing w:line="200" w:lineRule="atLeast"/>
        <w:jc w:val="center"/>
        <w:rPr>
          <w:sz w:val="22"/>
          <w:szCs w:val="22"/>
          <w:lang w:val="en-US"/>
        </w:rPr>
      </w:pPr>
      <w:r>
        <w:t>(denumirea lucrări)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Height w:val="253"/>
        </w:trPr>
        <w:tc>
          <w:tcPr>
            <w:tcW w:w="709"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2" w:space="0" w:color="000000"/>
              <w:left w:val="single" w:sz="2" w:space="0" w:color="000000"/>
              <w:bottom w:val="nil"/>
              <w:right w:val="nil"/>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2" w:space="0" w:color="000000"/>
              <w:left w:val="single" w:sz="2" w:space="0" w:color="000000"/>
              <w:bottom w:val="sing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 xml:space="preserve">Volum </w:t>
            </w:r>
          </w:p>
        </w:tc>
      </w:tr>
      <w:tr w:rsidR="006001DB" w:rsidTr="00196428">
        <w:trPr>
          <w:cantSplit/>
          <w:trHeight w:val="253"/>
        </w:trPr>
        <w:tc>
          <w:tcPr>
            <w:tcW w:w="70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autoSpaceDN w:val="0"/>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Pr>
        <w:tc>
          <w:tcPr>
            <w:tcW w:w="709"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5</w:t>
            </w:r>
          </w:p>
        </w:tc>
      </w:tr>
      <w:tr w:rsidR="006001DB" w:rsidTr="00196428">
        <w:tc>
          <w:tcPr>
            <w:tcW w:w="709" w:type="dxa"/>
            <w:tcBorders>
              <w:top w:val="nil"/>
              <w:left w:val="single" w:sz="2" w:space="0" w:color="000000"/>
              <w:bottom w:val="nil"/>
              <w:right w:val="nil"/>
            </w:tcBorders>
          </w:tcPr>
          <w:p w:rsidR="006001DB" w:rsidRDefault="006001DB" w:rsidP="00196428">
            <w:pPr>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1. Lucrari de montare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08-03-573-4</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Dulap (pupitru) de comanda suspendat, inaltime, </w:t>
            </w:r>
            <w:r>
              <w:t>ЩРн</w:t>
            </w:r>
            <w:r w:rsidRPr="00975E98">
              <w:rPr>
                <w:lang w:val="en-US"/>
              </w:rPr>
              <w:t>-24</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08-03-525-2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Intreruptor sau comutator de pachet in invelis metalic, montat pe constructie pe perete sau coloana, </w:t>
            </w:r>
            <w:r>
              <w:t>ВН</w:t>
            </w:r>
            <w:r w:rsidRPr="00975E98">
              <w:rPr>
                <w:lang w:val="en-US"/>
              </w:rPr>
              <w:t>32-2P-25</w:t>
            </w:r>
            <w:r>
              <w:t>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08-03-526-1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Automat mono-, bi-, tripolar, montat pe constructii pe perete sau coloana, BA47-29/1/</w:t>
            </w:r>
            <w:r>
              <w:t>В</w:t>
            </w:r>
            <w:r w:rsidRPr="00975E98">
              <w:rPr>
                <w:lang w:val="en-US"/>
              </w:rPr>
              <w:t>6</w:t>
            </w:r>
            <w:r>
              <w:t>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08-03-526-1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Automat mono-, bi-, tripolar, montat pe constructii pe perete sau coloana, BA47-29/1/C10</w:t>
            </w:r>
            <w:r>
              <w:t>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08-03-526-1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Automat mono-, bi-, tripolar, montat pe constructii pe perete sau coloana, A</w:t>
            </w:r>
            <w:r>
              <w:t>Д</w:t>
            </w:r>
            <w:r w:rsidRPr="00975E98">
              <w:rPr>
                <w:lang w:val="en-US"/>
              </w:rPr>
              <w:t>12/2</w:t>
            </w:r>
            <w:r>
              <w:t>Р</w:t>
            </w:r>
            <w:r w:rsidRPr="00975E98">
              <w:rPr>
                <w:lang w:val="en-US"/>
              </w:rPr>
              <w:t>/</w:t>
            </w:r>
            <w:r>
              <w:t>С</w:t>
            </w:r>
            <w:r w:rsidRPr="00975E98">
              <w:rPr>
                <w:lang w:val="en-US"/>
              </w:rPr>
              <w:t>16/30mA</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3,00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08-03-526-1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Automat mono-, bi-, tripolar, montat pe constructii pe perete sau coloana, A</w:t>
            </w:r>
            <w:r>
              <w:t>Д</w:t>
            </w:r>
            <w:r w:rsidRPr="00975E98">
              <w:rPr>
                <w:lang w:val="en-US"/>
              </w:rPr>
              <w:t>12/2</w:t>
            </w:r>
            <w:r>
              <w:t>Р</w:t>
            </w:r>
            <w:r w:rsidRPr="00975E98">
              <w:rPr>
                <w:lang w:val="en-US"/>
              </w:rPr>
              <w:t>/</w:t>
            </w:r>
            <w:r>
              <w:t>С</w:t>
            </w:r>
            <w:r w:rsidRPr="00975E98">
              <w:rPr>
                <w:lang w:val="en-US"/>
              </w:rPr>
              <w:t>20/30mA</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504201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Sina PE, N</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08-03-530-4</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Demaror magnetic de destinatie comuna, separat, montat pe constructie pe perete sau coloana, </w:t>
            </w:r>
            <w:r>
              <w:t>ПМА</w:t>
            </w:r>
            <w:r w:rsidRPr="00975E98">
              <w:rPr>
                <w:lang w:val="en-US"/>
              </w:rPr>
              <w:t>-0247</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08-03-591-8</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Priza de fisa tip neingropat, la instalatie deschisa</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0,02</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08-03-591-2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Intreruptor cu o clapa, tip ingropat, la instalatie inchisa</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0,06</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2451089</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Cutie pentru intreruptor si priza</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8,00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2451090</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Cutie ответвит.</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08-02-411-4</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Bransament flexibil, L=925mm </w:t>
            </w:r>
            <w:r>
              <w:t>К</w:t>
            </w:r>
            <w:r w:rsidRPr="00975E98">
              <w:rPr>
                <w:lang w:val="en-US"/>
              </w:rPr>
              <w:t>1085</w:t>
            </w:r>
            <w:r>
              <w:t>У</w:t>
            </w:r>
            <w:r w:rsidRPr="00975E98">
              <w:rPr>
                <w:lang w:val="en-US"/>
              </w:rPr>
              <w:t>3</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08-03-525-2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Intreruptor ПП2-10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08-03-594-1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Corp de iluminat cu lampi luminescente montat separat pe pivoti, </w:t>
            </w:r>
            <w:r>
              <w:t>ЛПП</w:t>
            </w:r>
            <w:r w:rsidRPr="00975E98">
              <w:rPr>
                <w:lang w:val="en-US"/>
              </w:rPr>
              <w:t>12-1</w:t>
            </w:r>
            <w:r>
              <w:t>х</w:t>
            </w:r>
            <w:r w:rsidRPr="00975E98">
              <w:rPr>
                <w:lang w:val="en-US"/>
              </w:rPr>
              <w:t xml:space="preserve">18 </w:t>
            </w:r>
            <w:r>
              <w:t>с</w:t>
            </w:r>
            <w:r w:rsidRPr="00975E98">
              <w:rPr>
                <w:lang w:val="en-US"/>
              </w:rPr>
              <w:t xml:space="preserve"> </w:t>
            </w:r>
            <w:r>
              <w:t>ЭПРА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0,03</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08-03-594-2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Corp de iluminat cu lampi luminescente montat separat pe pivoti, </w:t>
            </w:r>
            <w:r>
              <w:t>ЛПП</w:t>
            </w:r>
            <w:r w:rsidRPr="00975E98">
              <w:rPr>
                <w:lang w:val="en-US"/>
              </w:rPr>
              <w:t>12-2</w:t>
            </w:r>
            <w:r>
              <w:t>х</w:t>
            </w:r>
            <w:r w:rsidRPr="00975E98">
              <w:rPr>
                <w:lang w:val="en-US"/>
              </w:rPr>
              <w:t xml:space="preserve">18 </w:t>
            </w:r>
            <w:r>
              <w:t>с</w:t>
            </w:r>
            <w:r w:rsidRPr="00975E98">
              <w:rPr>
                <w:lang w:val="en-US"/>
              </w:rPr>
              <w:t xml:space="preserve"> </w:t>
            </w:r>
            <w:r>
              <w:t>ЭПРА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0,03</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08-03-593-6</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 xml:space="preserve">Corp de iluminat pentru lampi incasdescente de tavan sau de perete cu fixare cu suruburi pentru incaperi cu conditii de mediu normale, monolampa, </w:t>
            </w:r>
            <w:r>
              <w:t>НПП</w:t>
            </w:r>
            <w:r w:rsidRPr="00975E98">
              <w:rPr>
                <w:lang w:val="en-US"/>
              </w:rPr>
              <w:t>05</w:t>
            </w:r>
            <w:r>
              <w:t>х</w:t>
            </w:r>
            <w:r w:rsidRPr="00975E98">
              <w:rPr>
                <w:lang w:val="en-US"/>
              </w:rPr>
              <w:t>100 IP54</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0,02</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08-02-369-2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Corp de iluminat instalat in afara cladirilor, cu becuri de luminescenta MERCURY-1</w:t>
            </w:r>
            <w:r>
              <w:t>х</w:t>
            </w:r>
            <w:r w:rsidRPr="00975E98">
              <w:rPr>
                <w:lang w:val="en-US"/>
              </w:rPr>
              <w:t xml:space="preserve">9 </w:t>
            </w:r>
            <w:r>
              <w:t>с</w:t>
            </w:r>
            <w:r w:rsidRPr="00975E98">
              <w:rPr>
                <w:lang w:val="en-US"/>
              </w:rPr>
              <w:t xml:space="preserve"> </w:t>
            </w:r>
            <w:r>
              <w:t>ЭПРА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507-0110</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Lampa ЛЛ-1x9 компактная</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507-0103</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Lampa ЛБ-18</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9,00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507-0111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Lampa Б-235-245-100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08-02-148-1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Cablu pina la 35 kV in tevi, blocuri si cutii pozate, masa 1 m pina la: 1 kg</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1,30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08-02-401-1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Cablu, fixare cu scoabe aplicate, fisii cu instalarea cutiilor de ramificatie, cu 2-4 fire, sectiunea firului pina la 16 mm2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0,10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590-4000</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Cablu ВВГнг-LS-2*1.5</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590-4002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Cablu ВВГнг-LS-3*1.5</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55,00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590-4003</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Cablu ВВГнг-LS-3*2.5</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65,00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08-02-412-2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Introducerea conductorilor in tevi si furtunuri metalice pozate: primul conductor monofir sau multifir in impletire comuna, sectiune sumara pina la 4 mm2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08-02-412-9</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Introducerea conductorilor in tevi si furtunuri metalice pozate: fiecare conductor urmator monofir sau multifir in impletire comuna, sectiune sumara pina la 4 mm2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0,10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590-1004</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Conductor ПВ1-4.0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15,00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08-02-409-1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vinilplast pe contructii instalate, pe pereti si coloane, fixare cu scoabe, diametru pina la 20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0,55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08-02-409-1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vinilplast pe contructii instalate, pe pereti si coloane, fixare cu scoabe, diametru pina la 25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0,45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08-02-407-1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otel pe constructii instalate pe pereti, fixare cu scoabe, diametru pina la 20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08-02-407-1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otel pe constructii instalate pe pereti, fixare cu scoabe, diametru pina la 25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0,20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08-02-471-4</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Priza de pamint, verticala, din otel rotund, diametru 20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0,30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08-02-472-9</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Conductor de legare la pamint, deschis, pe suporturi de constructii, din otel rotund, diametru 20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0,21</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08-02-472-6</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Conductor de legare la pamint, deschis, pe suporturi de constructii, din otel fisie, sectiune 100 mm2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0,02</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08-01-087-3</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Constructii metalice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t</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0,015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24510</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Cutie  KM41241</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24511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Cutie  KM41006</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2. Lucrari de constructie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40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RpCU05G</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Executarea strapungerilor pentru conducte sau tiranti in pereti din zidarie de caramida de 26 -50 cm grosime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8,00</w:t>
            </w:r>
          </w:p>
        </w:tc>
      </w:tr>
    </w:tbl>
    <w:p w:rsidR="00A759C5" w:rsidRDefault="006001DB" w:rsidP="00A759C5">
      <w:pPr>
        <w:spacing w:line="200" w:lineRule="atLeast"/>
        <w:jc w:val="center"/>
        <w:rPr>
          <w:lang w:val="en-US"/>
        </w:rPr>
      </w:pPr>
      <w:r>
        <w:rPr>
          <w:lang w:val="en-US"/>
        </w:rPr>
        <w:tab/>
      </w:r>
      <w:r>
        <w:rPr>
          <w:lang w:val="en-US"/>
        </w:rPr>
        <w:tab/>
      </w:r>
    </w:p>
    <w:p w:rsidR="00A759C5" w:rsidRPr="00B45AE6" w:rsidRDefault="00A759C5" w:rsidP="00A759C5">
      <w:pPr>
        <w:spacing w:line="200" w:lineRule="atLeast"/>
        <w:jc w:val="center"/>
        <w:rPr>
          <w:b/>
          <w:bCs/>
          <w:sz w:val="40"/>
          <w:szCs w:val="40"/>
          <w:lang w:val="en-US"/>
        </w:rPr>
      </w:pPr>
      <w:r w:rsidRPr="00B45AE6">
        <w:rPr>
          <w:b/>
          <w:bCs/>
          <w:sz w:val="40"/>
          <w:szCs w:val="40"/>
          <w:lang w:val="en-US"/>
        </w:rPr>
        <w:t>Lista cu cantita</w:t>
      </w:r>
      <w:r w:rsidRPr="00B45AE6">
        <w:rPr>
          <w:b/>
          <w:bCs/>
          <w:sz w:val="40"/>
          <w:szCs w:val="40"/>
        </w:rPr>
        <w:t>ţile de lucrări</w:t>
      </w:r>
      <w:r>
        <w:rPr>
          <w:b/>
          <w:bCs/>
          <w:sz w:val="40"/>
          <w:szCs w:val="40"/>
          <w:lang w:val="en-US"/>
        </w:rPr>
        <w:t xml:space="preserve"> № 2-16</w:t>
      </w:r>
      <w:r w:rsidRPr="00B45AE6">
        <w:rPr>
          <w:b/>
          <w:bCs/>
          <w:sz w:val="40"/>
          <w:szCs w:val="40"/>
          <w:lang w:val="en-US"/>
        </w:rPr>
        <w:t>-5</w:t>
      </w:r>
    </w:p>
    <w:p w:rsidR="00A759C5" w:rsidRPr="00B45AE6" w:rsidRDefault="00A759C5" w:rsidP="00A759C5">
      <w:pPr>
        <w:spacing w:line="200" w:lineRule="atLeast"/>
        <w:jc w:val="center"/>
        <w:rPr>
          <w:b/>
          <w:bCs/>
          <w:sz w:val="28"/>
          <w:szCs w:val="28"/>
        </w:rPr>
      </w:pPr>
      <w:r>
        <w:rPr>
          <w:b/>
          <w:bCs/>
          <w:sz w:val="28"/>
          <w:szCs w:val="28"/>
          <w:lang w:val="en-US"/>
        </w:rPr>
        <w:t xml:space="preserve"> Utilag tehnologic poz. Nr. 16</w:t>
      </w:r>
      <w:r w:rsidRPr="00B45AE6">
        <w:rPr>
          <w:b/>
          <w:bCs/>
          <w:sz w:val="28"/>
          <w:szCs w:val="28"/>
          <w:lang w:val="en-US"/>
        </w:rPr>
        <w:t xml:space="preserve"> </w:t>
      </w:r>
    </w:p>
    <w:p w:rsidR="00A759C5" w:rsidRPr="00B45AE6" w:rsidRDefault="00A759C5" w:rsidP="00A759C5">
      <w:pPr>
        <w:spacing w:line="200" w:lineRule="atLeast"/>
        <w:jc w:val="center"/>
      </w:pPr>
      <w:r w:rsidRPr="00B45AE6">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59C5" w:rsidRPr="00B45AE6" w:rsidTr="0061141F">
        <w:trPr>
          <w:cantSplit/>
          <w:trHeight w:val="253"/>
        </w:trPr>
        <w:tc>
          <w:tcPr>
            <w:tcW w:w="709" w:type="dxa"/>
            <w:tcBorders>
              <w:top w:val="single" w:sz="1" w:space="0" w:color="000000"/>
              <w:left w:val="single" w:sz="1" w:space="0" w:color="000000"/>
            </w:tcBorders>
            <w:shd w:val="clear" w:color="auto" w:fill="F2F2F2"/>
          </w:tcPr>
          <w:p w:rsidR="00A759C5" w:rsidRPr="00B45AE6" w:rsidRDefault="00A759C5" w:rsidP="0061141F">
            <w:pPr>
              <w:spacing w:line="200" w:lineRule="atLeast"/>
              <w:jc w:val="center"/>
              <w:rPr>
                <w:sz w:val="22"/>
                <w:szCs w:val="22"/>
                <w:lang w:val="en-US"/>
              </w:rPr>
            </w:pPr>
            <w:r w:rsidRPr="00B45AE6">
              <w:rPr>
                <w:sz w:val="22"/>
                <w:szCs w:val="22"/>
                <w:lang w:val="en-US"/>
              </w:rPr>
              <w:t>№</w:t>
            </w:r>
          </w:p>
          <w:p w:rsidR="00A759C5" w:rsidRPr="00B45AE6" w:rsidRDefault="00A759C5" w:rsidP="0061141F">
            <w:pPr>
              <w:spacing w:line="200" w:lineRule="atLeast"/>
              <w:jc w:val="center"/>
              <w:rPr>
                <w:sz w:val="22"/>
                <w:szCs w:val="22"/>
                <w:lang w:val="en-US"/>
              </w:rPr>
            </w:pPr>
            <w:r w:rsidRPr="00B45AE6">
              <w:rPr>
                <w:sz w:val="22"/>
                <w:szCs w:val="22"/>
                <w:lang w:val="en-US"/>
              </w:rPr>
              <w:t xml:space="preserve"> crt.</w:t>
            </w:r>
          </w:p>
        </w:tc>
        <w:tc>
          <w:tcPr>
            <w:tcW w:w="1701" w:type="dxa"/>
            <w:tcBorders>
              <w:top w:val="single" w:sz="1" w:space="0" w:color="000000"/>
              <w:left w:val="single" w:sz="1" w:space="0" w:color="000000"/>
            </w:tcBorders>
            <w:shd w:val="clear" w:color="auto" w:fill="F2F2F2"/>
          </w:tcPr>
          <w:p w:rsidR="00A759C5" w:rsidRPr="00B45AE6" w:rsidRDefault="00A759C5" w:rsidP="0061141F">
            <w:pPr>
              <w:spacing w:line="200" w:lineRule="atLeast"/>
              <w:jc w:val="center"/>
              <w:rPr>
                <w:sz w:val="22"/>
                <w:szCs w:val="22"/>
              </w:rPr>
            </w:pPr>
            <w:r w:rsidRPr="00B45AE6">
              <w:rPr>
                <w:sz w:val="22"/>
                <w:szCs w:val="22"/>
              </w:rPr>
              <w:t>Simbol</w:t>
            </w:r>
            <w:r w:rsidRPr="00B45AE6">
              <w:rPr>
                <w:sz w:val="22"/>
                <w:szCs w:val="22"/>
                <w:lang w:val="en-US"/>
              </w:rPr>
              <w:t xml:space="preserve"> </w:t>
            </w:r>
            <w:r w:rsidRPr="00B45AE6">
              <w:rPr>
                <w:sz w:val="22"/>
                <w:szCs w:val="22"/>
              </w:rPr>
              <w:t xml:space="preserve">norme si cod </w:t>
            </w:r>
            <w:r w:rsidRPr="00B45AE6">
              <w:rPr>
                <w:sz w:val="22"/>
                <w:szCs w:val="22"/>
                <w:lang w:val="en-US"/>
              </w:rPr>
              <w:t xml:space="preserve"> </w:t>
            </w:r>
            <w:r w:rsidRPr="00B45AE6">
              <w:rPr>
                <w:sz w:val="22"/>
                <w:szCs w:val="22"/>
              </w:rPr>
              <w:t xml:space="preserve">resurse  </w:t>
            </w:r>
          </w:p>
        </w:tc>
        <w:tc>
          <w:tcPr>
            <w:tcW w:w="4961" w:type="dxa"/>
            <w:tcBorders>
              <w:top w:val="single" w:sz="1" w:space="0" w:color="000000"/>
              <w:left w:val="single" w:sz="1" w:space="0" w:color="000000"/>
            </w:tcBorders>
            <w:shd w:val="clear" w:color="auto" w:fill="F2F2F2"/>
          </w:tcPr>
          <w:p w:rsidR="00A759C5" w:rsidRPr="00B45AE6" w:rsidRDefault="00A759C5" w:rsidP="0061141F">
            <w:pPr>
              <w:spacing w:line="200" w:lineRule="atLeast"/>
              <w:jc w:val="center"/>
              <w:rPr>
                <w:sz w:val="22"/>
                <w:szCs w:val="22"/>
              </w:rPr>
            </w:pPr>
          </w:p>
          <w:p w:rsidR="00A759C5" w:rsidRPr="00B45AE6" w:rsidRDefault="00A759C5" w:rsidP="0061141F">
            <w:pPr>
              <w:spacing w:line="200" w:lineRule="atLeast"/>
              <w:jc w:val="center"/>
              <w:rPr>
                <w:sz w:val="22"/>
                <w:szCs w:val="22"/>
              </w:rPr>
            </w:pPr>
            <w:r w:rsidRPr="00B45AE6">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A759C5" w:rsidRPr="00B45AE6" w:rsidRDefault="00A759C5" w:rsidP="0061141F">
            <w:pPr>
              <w:spacing w:line="200" w:lineRule="atLeast"/>
              <w:jc w:val="center"/>
              <w:rPr>
                <w:sz w:val="22"/>
                <w:szCs w:val="22"/>
                <w:lang w:val="en-US"/>
              </w:rPr>
            </w:pPr>
            <w:r w:rsidRPr="00B45AE6">
              <w:rPr>
                <w:sz w:val="22"/>
                <w:szCs w:val="22"/>
              </w:rPr>
              <w:t>Unitatea de măsură</w:t>
            </w:r>
            <w:r w:rsidRPr="00B45AE6">
              <w:rPr>
                <w:sz w:val="22"/>
                <w:szCs w:val="22"/>
                <w:lang w:val="en-US"/>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rPr>
            </w:pPr>
            <w:r w:rsidRPr="00B45AE6">
              <w:rPr>
                <w:sz w:val="22"/>
                <w:szCs w:val="22"/>
              </w:rPr>
              <w:t xml:space="preserve">Volum </w:t>
            </w:r>
          </w:p>
        </w:tc>
      </w:tr>
      <w:tr w:rsidR="00A759C5" w:rsidRPr="00B45AE6" w:rsidTr="0061141F">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lang w:val="en-US"/>
              </w:rPr>
            </w:pPr>
          </w:p>
        </w:tc>
      </w:tr>
    </w:tbl>
    <w:p w:rsidR="00A759C5" w:rsidRPr="00B45AE6" w:rsidRDefault="00A759C5" w:rsidP="00A759C5">
      <w:pPr>
        <w:spacing w:line="200" w:lineRule="atLeast"/>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5136"/>
        <w:gridCol w:w="1385"/>
        <w:gridCol w:w="1559"/>
      </w:tblGrid>
      <w:tr w:rsidR="00A759C5" w:rsidRPr="00B45AE6" w:rsidTr="0061141F">
        <w:trPr>
          <w:cantSplit/>
        </w:trPr>
        <w:tc>
          <w:tcPr>
            <w:tcW w:w="709" w:type="dxa"/>
            <w:tcBorders>
              <w:top w:val="single" w:sz="1" w:space="0" w:color="000000"/>
              <w:left w:val="single" w:sz="1" w:space="0" w:color="000000"/>
              <w:bottom w:val="double" w:sz="1" w:space="0" w:color="000000"/>
            </w:tcBorders>
            <w:shd w:val="clear" w:color="auto" w:fill="F2F2F2"/>
          </w:tcPr>
          <w:p w:rsidR="00A759C5" w:rsidRPr="00B45AE6" w:rsidRDefault="00A759C5" w:rsidP="0061141F">
            <w:pPr>
              <w:spacing w:line="200" w:lineRule="atLeast"/>
              <w:jc w:val="center"/>
              <w:rPr>
                <w:sz w:val="22"/>
                <w:szCs w:val="22"/>
                <w:lang w:val="en-US"/>
              </w:rPr>
            </w:pPr>
            <w:r w:rsidRPr="00B45AE6">
              <w:rPr>
                <w:sz w:val="22"/>
                <w:szCs w:val="22"/>
                <w:lang w:val="en-US"/>
              </w:rPr>
              <w:t>1</w:t>
            </w:r>
          </w:p>
        </w:tc>
        <w:tc>
          <w:tcPr>
            <w:tcW w:w="1701" w:type="dxa"/>
            <w:tcBorders>
              <w:top w:val="single" w:sz="1" w:space="0" w:color="000000"/>
              <w:left w:val="single" w:sz="1" w:space="0" w:color="000000"/>
              <w:bottom w:val="double" w:sz="1" w:space="0" w:color="000000"/>
            </w:tcBorders>
            <w:shd w:val="clear" w:color="auto" w:fill="F2F2F2"/>
          </w:tcPr>
          <w:p w:rsidR="00A759C5" w:rsidRPr="00B45AE6" w:rsidRDefault="00A759C5" w:rsidP="0061141F">
            <w:pPr>
              <w:spacing w:line="200" w:lineRule="atLeast"/>
              <w:jc w:val="center"/>
              <w:rPr>
                <w:sz w:val="22"/>
                <w:szCs w:val="22"/>
                <w:lang w:val="en-US"/>
              </w:rPr>
            </w:pPr>
            <w:r w:rsidRPr="00B45AE6">
              <w:rPr>
                <w:sz w:val="22"/>
                <w:szCs w:val="22"/>
                <w:lang w:val="en-US"/>
              </w:rPr>
              <w:t>2</w:t>
            </w:r>
          </w:p>
        </w:tc>
        <w:tc>
          <w:tcPr>
            <w:tcW w:w="5136" w:type="dxa"/>
            <w:tcBorders>
              <w:top w:val="single" w:sz="1" w:space="0" w:color="000000"/>
              <w:left w:val="single" w:sz="1" w:space="0" w:color="000000"/>
              <w:bottom w:val="double" w:sz="1" w:space="0" w:color="000000"/>
            </w:tcBorders>
            <w:shd w:val="clear" w:color="auto" w:fill="F2F2F2"/>
          </w:tcPr>
          <w:p w:rsidR="00A759C5" w:rsidRPr="00B45AE6" w:rsidRDefault="00A759C5" w:rsidP="0061141F">
            <w:pPr>
              <w:spacing w:line="200" w:lineRule="atLeast"/>
              <w:jc w:val="center"/>
              <w:rPr>
                <w:sz w:val="22"/>
                <w:szCs w:val="22"/>
                <w:lang w:val="en-US"/>
              </w:rPr>
            </w:pPr>
            <w:r w:rsidRPr="00B45AE6">
              <w:rPr>
                <w:sz w:val="22"/>
                <w:szCs w:val="22"/>
                <w:lang w:val="en-US"/>
              </w:rPr>
              <w:t>3</w:t>
            </w:r>
          </w:p>
        </w:tc>
        <w:tc>
          <w:tcPr>
            <w:tcW w:w="1385" w:type="dxa"/>
            <w:tcBorders>
              <w:top w:val="single" w:sz="1" w:space="0" w:color="000000"/>
              <w:left w:val="single" w:sz="1" w:space="0" w:color="000000"/>
              <w:bottom w:val="double" w:sz="1" w:space="0" w:color="000000"/>
            </w:tcBorders>
            <w:shd w:val="clear" w:color="auto" w:fill="F2F2F2"/>
          </w:tcPr>
          <w:p w:rsidR="00A759C5" w:rsidRPr="00B45AE6" w:rsidRDefault="00A759C5" w:rsidP="0061141F">
            <w:pPr>
              <w:spacing w:line="200" w:lineRule="atLeast"/>
              <w:jc w:val="center"/>
              <w:rPr>
                <w:sz w:val="22"/>
                <w:szCs w:val="22"/>
              </w:rPr>
            </w:pPr>
            <w:r w:rsidRPr="00B45AE6">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A759C5" w:rsidRPr="00B45AE6" w:rsidRDefault="00A759C5" w:rsidP="0061141F">
            <w:pPr>
              <w:spacing w:line="200" w:lineRule="atLeast"/>
              <w:jc w:val="center"/>
              <w:rPr>
                <w:sz w:val="22"/>
                <w:szCs w:val="22"/>
              </w:rPr>
            </w:pPr>
            <w:r w:rsidRPr="00B45AE6">
              <w:rPr>
                <w:sz w:val="22"/>
                <w:szCs w:val="22"/>
              </w:rPr>
              <w:t>5</w:t>
            </w:r>
          </w:p>
        </w:tc>
      </w:tr>
      <w:tr w:rsidR="00A759C5" w:rsidRPr="00B45AE6" w:rsidTr="0061141F">
        <w:tc>
          <w:tcPr>
            <w:tcW w:w="709" w:type="dxa"/>
            <w:tcBorders>
              <w:left w:val="single" w:sz="1" w:space="0" w:color="000000"/>
            </w:tcBorders>
          </w:tcPr>
          <w:p w:rsidR="00A759C5" w:rsidRPr="00B45AE6" w:rsidRDefault="00A759C5" w:rsidP="0061141F">
            <w:pPr>
              <w:spacing w:line="200" w:lineRule="atLeast"/>
              <w:jc w:val="center"/>
            </w:pPr>
          </w:p>
        </w:tc>
        <w:tc>
          <w:tcPr>
            <w:tcW w:w="1701" w:type="dxa"/>
            <w:tcBorders>
              <w:left w:val="single" w:sz="1" w:space="0" w:color="000000"/>
            </w:tcBorders>
          </w:tcPr>
          <w:p w:rsidR="00A759C5" w:rsidRPr="00B45AE6" w:rsidRDefault="00A759C5" w:rsidP="0061141F">
            <w:pPr>
              <w:spacing w:line="200" w:lineRule="atLeast"/>
            </w:pPr>
          </w:p>
        </w:tc>
        <w:tc>
          <w:tcPr>
            <w:tcW w:w="5136" w:type="dxa"/>
            <w:tcBorders>
              <w:left w:val="single" w:sz="1" w:space="0" w:color="000000"/>
            </w:tcBorders>
          </w:tcPr>
          <w:p w:rsidR="00A759C5" w:rsidRPr="00B45AE6" w:rsidRDefault="00A759C5" w:rsidP="0061141F">
            <w:pPr>
              <w:spacing w:line="200" w:lineRule="atLeast"/>
              <w:rPr>
                <w:b/>
                <w:bCs/>
                <w:sz w:val="22"/>
                <w:szCs w:val="22"/>
              </w:rPr>
            </w:pPr>
            <w:r w:rsidRPr="00B45AE6">
              <w:rPr>
                <w:b/>
                <w:bCs/>
                <w:sz w:val="22"/>
                <w:szCs w:val="22"/>
                <w:lang w:val="en-US"/>
              </w:rPr>
              <w:t xml:space="preserve">Capitolul </w:t>
            </w:r>
            <w:r w:rsidRPr="00B45AE6">
              <w:rPr>
                <w:b/>
                <w:bCs/>
                <w:sz w:val="22"/>
                <w:szCs w:val="22"/>
              </w:rPr>
              <w:t>1. Lucrari de constructii</w:t>
            </w:r>
          </w:p>
        </w:tc>
        <w:tc>
          <w:tcPr>
            <w:tcW w:w="1385" w:type="dxa"/>
            <w:tcBorders>
              <w:left w:val="single" w:sz="1" w:space="0" w:color="000000"/>
            </w:tcBorders>
          </w:tcPr>
          <w:p w:rsidR="00A759C5" w:rsidRPr="00B45AE6" w:rsidRDefault="00A759C5" w:rsidP="0061141F">
            <w:pPr>
              <w:spacing w:line="200" w:lineRule="atLeast"/>
            </w:pPr>
          </w:p>
        </w:tc>
        <w:tc>
          <w:tcPr>
            <w:tcW w:w="1559" w:type="dxa"/>
            <w:tcBorders>
              <w:left w:val="single" w:sz="1" w:space="0" w:color="000000"/>
              <w:right w:val="single" w:sz="1" w:space="0" w:color="000000"/>
            </w:tcBorders>
          </w:tcPr>
          <w:p w:rsidR="00A759C5" w:rsidRPr="00B45AE6" w:rsidRDefault="00A759C5" w:rsidP="0061141F">
            <w:pPr>
              <w:spacing w:line="200" w:lineRule="atLeast"/>
            </w:pP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rsidRPr="00B45AE6">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CL20A</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Grile de ventilatie gata confectionate din tabla neagra, cu jaluzele reglabile manual, vopsite si montate in zidarie 140x140</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3,00</w:t>
            </w:r>
          </w:p>
        </w:tc>
      </w:tr>
      <w:tr w:rsidR="00A759C5" w:rsidRPr="00B45AE6" w:rsidTr="00F02B8B">
        <w:tc>
          <w:tcPr>
            <w:tcW w:w="709" w:type="dxa"/>
            <w:tcBorders>
              <w:left w:val="single" w:sz="1" w:space="0" w:color="000000"/>
            </w:tcBorders>
          </w:tcPr>
          <w:p w:rsidR="00A759C5" w:rsidRPr="00B45AE6" w:rsidRDefault="00A759C5" w:rsidP="0061141F">
            <w:pPr>
              <w:spacing w:line="200" w:lineRule="atLeast"/>
            </w:pPr>
            <w:r w:rsidRPr="00B45AE6">
              <w:t xml:space="preserve"> </w:t>
            </w:r>
          </w:p>
        </w:tc>
        <w:tc>
          <w:tcPr>
            <w:tcW w:w="1701" w:type="dxa"/>
            <w:tcBorders>
              <w:left w:val="single" w:sz="1" w:space="0" w:color="000000"/>
            </w:tcBorders>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left w:val="single" w:sz="1" w:space="0" w:color="000000"/>
            </w:tcBorders>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b/>
                <w:bCs/>
                <w:sz w:val="22"/>
                <w:szCs w:val="22"/>
                <w:lang w:val="en-US"/>
              </w:rPr>
              <w:t xml:space="preserve">Capitolul </w:t>
            </w:r>
            <w:r w:rsidRPr="00B45AE6">
              <w:rPr>
                <w:b/>
                <w:bCs/>
                <w:sz w:val="22"/>
                <w:szCs w:val="22"/>
              </w:rPr>
              <w:t>2. Lucrari de montare</w:t>
            </w:r>
          </w:p>
        </w:tc>
        <w:tc>
          <w:tcPr>
            <w:tcW w:w="1385" w:type="dxa"/>
            <w:tcBorders>
              <w:left w:val="single" w:sz="1" w:space="0" w:color="000000"/>
            </w:tcBorders>
          </w:tcPr>
          <w:p w:rsidR="00A759C5" w:rsidRPr="00B45AE6" w:rsidRDefault="00A759C5" w:rsidP="0061141F">
            <w:pPr>
              <w:spacing w:line="200" w:lineRule="atLeast"/>
              <w:jc w:val="center"/>
            </w:pPr>
          </w:p>
        </w:tc>
        <w:tc>
          <w:tcPr>
            <w:tcW w:w="1559" w:type="dxa"/>
            <w:tcBorders>
              <w:left w:val="single" w:sz="1" w:space="0" w:color="000000"/>
              <w:right w:val="single" w:sz="1" w:space="0" w:color="000000"/>
            </w:tcBorders>
          </w:tcPr>
          <w:p w:rsidR="00A759C5" w:rsidRPr="00B45AE6" w:rsidRDefault="00A759C5" w:rsidP="0061141F">
            <w:pPr>
              <w:spacing w:line="200" w:lineRule="atLeast"/>
              <w:jc w:val="center"/>
            </w:pPr>
          </w:p>
        </w:tc>
      </w:tr>
      <w:tr w:rsidR="00A759C5" w:rsidRPr="00B45AE6" w:rsidTr="00F02B8B">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t>2</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SE59A</w:t>
            </w:r>
          </w:p>
          <w:p w:rsidR="00A759C5" w:rsidRPr="00B45AE6" w:rsidRDefault="00A759C5" w:rsidP="0061141F">
            <w:pPr>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rPr>
                <w:b/>
                <w:bCs/>
                <w:sz w:val="22"/>
                <w:szCs w:val="22"/>
              </w:rPr>
            </w:pPr>
            <w:r w:rsidRPr="00B45AE6">
              <w:rPr>
                <w:lang w:val="en-US"/>
              </w:rPr>
              <w:t>Uscator de mini , montat pe perete din caramida sau b.c.a.</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SC13A</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Oglinda sanitara din semicristal cu marginile slefuite, avid dimensiunile de 400 x 500 x 600 mm, montata pe perete din zidarie de caramida sau b.c.a.</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SC15A</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 xml:space="preserve">Cuier pentru rufarie sau porthirtie din fonta emailata,portelan sanitar, etc,  montat pe perete din zidarie de caramida sau b.c.a. </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SC14A</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 xml:space="preserve">Portpahar sau sapuniera din fonta emailata,portelan sanitar, etc,  montat pe perete din zidarie de caramida sau b.c.a.  </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SC11A</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 xml:space="preserve">Portprosop din alama nichelata, bachelita, etc., montat pe perete din zidarie de caramida sau b.c.a., avind 1 punct de sprijin </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F02B8B">
        <w:tc>
          <w:tcPr>
            <w:tcW w:w="709" w:type="dxa"/>
            <w:tcBorders>
              <w:left w:val="single" w:sz="1" w:space="0" w:color="000000"/>
            </w:tcBorders>
          </w:tcPr>
          <w:p w:rsidR="00A759C5" w:rsidRPr="00B45AE6" w:rsidRDefault="00A759C5" w:rsidP="0061141F">
            <w:pPr>
              <w:spacing w:line="200" w:lineRule="atLeast"/>
            </w:pPr>
            <w:r w:rsidRPr="00B45AE6">
              <w:t xml:space="preserve"> </w:t>
            </w:r>
          </w:p>
        </w:tc>
        <w:tc>
          <w:tcPr>
            <w:tcW w:w="1701" w:type="dxa"/>
            <w:tcBorders>
              <w:left w:val="single" w:sz="1" w:space="0" w:color="000000"/>
            </w:tcBorders>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left w:val="single" w:sz="1" w:space="0" w:color="000000"/>
            </w:tcBorders>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b/>
                <w:bCs/>
                <w:sz w:val="22"/>
                <w:szCs w:val="22"/>
                <w:lang w:val="en-US"/>
              </w:rPr>
              <w:t xml:space="preserve">Capitolul </w:t>
            </w:r>
            <w:r w:rsidRPr="00B45AE6">
              <w:rPr>
                <w:b/>
                <w:bCs/>
                <w:sz w:val="22"/>
                <w:szCs w:val="22"/>
              </w:rPr>
              <w:t>3. Utilaje</w:t>
            </w:r>
          </w:p>
        </w:tc>
        <w:tc>
          <w:tcPr>
            <w:tcW w:w="1385" w:type="dxa"/>
            <w:tcBorders>
              <w:left w:val="single" w:sz="1" w:space="0" w:color="000000"/>
            </w:tcBorders>
          </w:tcPr>
          <w:p w:rsidR="00A759C5" w:rsidRPr="00B45AE6" w:rsidRDefault="00A759C5" w:rsidP="0061141F">
            <w:pPr>
              <w:spacing w:line="200" w:lineRule="atLeast"/>
              <w:jc w:val="center"/>
            </w:pPr>
          </w:p>
        </w:tc>
        <w:tc>
          <w:tcPr>
            <w:tcW w:w="1559" w:type="dxa"/>
            <w:tcBorders>
              <w:left w:val="single" w:sz="1" w:space="0" w:color="000000"/>
              <w:right w:val="single" w:sz="1" w:space="0" w:color="000000"/>
            </w:tcBorders>
          </w:tcPr>
          <w:p w:rsidR="00A759C5" w:rsidRPr="00B45AE6" w:rsidRDefault="00A759C5" w:rsidP="0061141F">
            <w:pPr>
              <w:spacing w:line="200" w:lineRule="atLeast"/>
              <w:jc w:val="center"/>
            </w:pPr>
          </w:p>
        </w:tc>
      </w:tr>
      <w:tr w:rsidR="00A759C5" w:rsidRPr="00B45AE6" w:rsidTr="00F02B8B">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t>7</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lang w:val="en-US"/>
              </w:rPr>
              <w:t>Uscator de mini</w:t>
            </w:r>
            <w:r w:rsidRPr="00B45AE6">
              <w:t>,</w:t>
            </w:r>
            <w:r w:rsidRPr="00B45AE6">
              <w:rPr>
                <w:rFonts w:ascii="Arial" w:hAnsi="Arial" w:cs="Arial"/>
                <w:color w:val="333333"/>
                <w:sz w:val="18"/>
                <w:szCs w:val="18"/>
                <w:shd w:val="clear" w:color="auto" w:fill="FFFFFF"/>
                <w:lang w:val="en-US"/>
              </w:rPr>
              <w:t xml:space="preserve"> Tip montare: perete </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rFonts w:ascii="Arial" w:hAnsi="Arial" w:cs="Arial"/>
                <w:color w:val="333333"/>
                <w:sz w:val="18"/>
                <w:szCs w:val="18"/>
                <w:shd w:val="clear" w:color="auto" w:fill="FFFFFF"/>
                <w:lang w:val="en-US"/>
              </w:rPr>
              <w:t xml:space="preserve">Control: sensor </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rFonts w:ascii="Arial" w:hAnsi="Arial" w:cs="Arial"/>
                <w:color w:val="333333"/>
                <w:sz w:val="18"/>
                <w:szCs w:val="18"/>
                <w:shd w:val="clear" w:color="auto" w:fill="FFFFFF"/>
                <w:lang w:val="en-US"/>
              </w:rPr>
              <w:t xml:space="preserve">Putere: 2000 W </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rFonts w:ascii="Arial" w:hAnsi="Arial" w:cs="Arial"/>
                <w:color w:val="333333"/>
                <w:sz w:val="18"/>
                <w:szCs w:val="18"/>
                <w:shd w:val="clear" w:color="auto" w:fill="FFFFFF"/>
                <w:lang w:val="en-US"/>
              </w:rPr>
              <w:t xml:space="preserve">Timp uscare: 5-7 sec </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rFonts w:ascii="Arial" w:hAnsi="Arial" w:cs="Arial"/>
                <w:color w:val="333333"/>
                <w:sz w:val="18"/>
                <w:szCs w:val="18"/>
                <w:shd w:val="clear" w:color="auto" w:fill="FFFFFF"/>
                <w:lang w:val="en-US"/>
              </w:rPr>
              <w:t xml:space="preserve">Rezistenta la apa: Ipx1 </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rFonts w:ascii="Arial" w:hAnsi="Arial" w:cs="Arial"/>
                <w:color w:val="333333"/>
                <w:sz w:val="18"/>
                <w:szCs w:val="18"/>
                <w:shd w:val="clear" w:color="auto" w:fill="FFFFFF"/>
                <w:lang w:val="en-US"/>
              </w:rPr>
              <w:t xml:space="preserve">Viteza debit de aer: 15 m/s </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B45AE6">
              <w:rPr>
                <w:rFonts w:ascii="Arial" w:hAnsi="Arial" w:cs="Arial"/>
                <w:color w:val="333333"/>
                <w:sz w:val="18"/>
                <w:szCs w:val="18"/>
                <w:shd w:val="clear" w:color="auto" w:fill="FFFFFF"/>
                <w:lang w:val="en-US"/>
              </w:rPr>
              <w:t xml:space="preserve">Dimensiune: 240x230x240 mm </w:t>
            </w:r>
          </w:p>
          <w:p w:rsidR="00A759C5" w:rsidRPr="00B45AE6" w:rsidRDefault="00A759C5" w:rsidP="0061141F">
            <w:pPr>
              <w:spacing w:line="200" w:lineRule="atLeast"/>
              <w:rPr>
                <w:b/>
                <w:bCs/>
                <w:sz w:val="22"/>
                <w:szCs w:val="22"/>
              </w:rPr>
            </w:pPr>
            <w:r w:rsidRPr="00B45AE6">
              <w:rPr>
                <w:rFonts w:ascii="Arial" w:hAnsi="Arial" w:cs="Arial"/>
                <w:color w:val="333333"/>
                <w:sz w:val="18"/>
                <w:szCs w:val="18"/>
                <w:shd w:val="clear" w:color="auto" w:fill="FFFFFF"/>
                <w:lang w:val="en-US"/>
              </w:rPr>
              <w:t>Culoare: alb</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Oglinda,</w:t>
            </w:r>
            <w:r w:rsidRPr="00B45AE6">
              <w:t xml:space="preserve"> 60x80, dreptunghilară, de perete</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9</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rsidRPr="00B45AE6">
              <w:rPr>
                <w:lang w:val="en-US"/>
              </w:rPr>
              <w:t>Cuier pentru rufarie</w:t>
            </w:r>
            <w:r w:rsidRPr="00B45AE6">
              <w:t xml:space="preserve"> de perete cu 4 agațîtori 42x6x5 cm </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rsidRPr="00B45AE6">
              <w:t>Dozator săpun lichid, plastic montaj perete, volum 1000 ml</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rsidRPr="00B45AE6">
              <w:rPr>
                <w:lang w:val="en-US"/>
              </w:rPr>
              <w:t>Portprosop nichelirat electric cu demensiuni</w:t>
            </w:r>
            <w:r w:rsidRPr="00B45AE6">
              <w:t xml:space="preserve"> 530x800 </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2,00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rsidRPr="00B45AE6">
              <w:t>Suport hîrtie igienică, plastic, demensiuni 26,5x27 cm</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3,00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r>
              <w:t xml:space="preserve"> 13</w:t>
            </w: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rPr>
                <w:lang w:val="en-US"/>
              </w:rPr>
            </w:pPr>
            <w:r w:rsidRPr="00B45AE6">
              <w:rPr>
                <w:lang w:val="en-US"/>
              </w:rPr>
              <w:t>Pretul firmei</w:t>
            </w:r>
          </w:p>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r w:rsidRPr="00B45AE6">
              <w:t xml:space="preserve">Dulap pentru baie, front MDF vopsit lucios, Lateral PAL vopsit lucios, manere metalice, 181x60x34cm </w:t>
            </w: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r w:rsidRPr="00B45AE6">
              <w:t>1,00</w:t>
            </w:r>
          </w:p>
        </w:tc>
      </w:tr>
      <w:tr w:rsidR="00A759C5" w:rsidRPr="00B45AE6" w:rsidTr="0061141F">
        <w:tc>
          <w:tcPr>
            <w:tcW w:w="70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pPr>
          </w:p>
        </w:tc>
        <w:tc>
          <w:tcPr>
            <w:tcW w:w="1701"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5136"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tabs>
                <w:tab w:val="left" w:pos="216"/>
                <w:tab w:val="left" w:pos="1350"/>
                <w:tab w:val="left" w:pos="3335"/>
                <w:tab w:val="left" w:pos="4786"/>
                <w:tab w:val="left" w:pos="6345"/>
                <w:tab w:val="left" w:pos="8188"/>
                <w:tab w:val="left" w:pos="10031"/>
              </w:tabs>
              <w:spacing w:line="200" w:lineRule="atLeast"/>
            </w:pPr>
          </w:p>
        </w:tc>
        <w:tc>
          <w:tcPr>
            <w:tcW w:w="1385"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p>
        </w:tc>
        <w:tc>
          <w:tcPr>
            <w:tcW w:w="1559" w:type="dxa"/>
            <w:tcBorders>
              <w:top w:val="single" w:sz="1" w:space="0" w:color="000000"/>
              <w:left w:val="single" w:sz="1" w:space="0" w:color="000000"/>
              <w:bottom w:val="single" w:sz="1" w:space="0" w:color="000000"/>
              <w:right w:val="single" w:sz="1" w:space="0" w:color="000000"/>
            </w:tcBorders>
            <w:vAlign w:val="center"/>
          </w:tcPr>
          <w:p w:rsidR="00A759C5" w:rsidRPr="00B45AE6" w:rsidRDefault="00A759C5" w:rsidP="0061141F">
            <w:pPr>
              <w:spacing w:line="200" w:lineRule="atLeast"/>
              <w:jc w:val="center"/>
            </w:pPr>
          </w:p>
        </w:tc>
      </w:tr>
    </w:tbl>
    <w:p w:rsidR="006001DB" w:rsidRPr="006001DB" w:rsidRDefault="006001DB" w:rsidP="006001DB">
      <w:pPr>
        <w:spacing w:line="200" w:lineRule="atLeast"/>
        <w:rPr>
          <w:lang w:val="en-US"/>
        </w:rPr>
      </w:pPr>
    </w:p>
    <w:p w:rsidR="006001DB" w:rsidRDefault="006001DB" w:rsidP="006001DB">
      <w:pPr>
        <w:spacing w:line="200" w:lineRule="atLeast"/>
        <w:jc w:val="center"/>
        <w:rPr>
          <w:b/>
          <w:bCs/>
          <w:sz w:val="40"/>
          <w:szCs w:val="40"/>
          <w:lang w:val="en-US"/>
        </w:rPr>
      </w:pPr>
    </w:p>
    <w:p w:rsidR="006001DB" w:rsidRDefault="006001DB" w:rsidP="006001DB">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 4-16-1</w:t>
      </w:r>
    </w:p>
    <w:p w:rsidR="006001DB" w:rsidRDefault="006001DB" w:rsidP="006001DB">
      <w:pPr>
        <w:spacing w:line="200" w:lineRule="atLeast"/>
        <w:jc w:val="center"/>
      </w:pPr>
      <w:r>
        <w:rPr>
          <w:b/>
          <w:bCs/>
          <w:sz w:val="28"/>
          <w:szCs w:val="28"/>
          <w:lang w:val="en-US"/>
        </w:rPr>
        <w:t>Retele КЛ-0,22КВ</w:t>
      </w:r>
    </w:p>
    <w:p w:rsidR="006001DB" w:rsidRPr="00975E98" w:rsidRDefault="006001DB" w:rsidP="006001DB">
      <w:pPr>
        <w:spacing w:line="200" w:lineRule="atLeast"/>
        <w:jc w:val="center"/>
        <w:rPr>
          <w:sz w:val="22"/>
          <w:szCs w:val="22"/>
          <w:lang w:val="en-US"/>
        </w:rPr>
      </w:pPr>
      <w:r>
        <w:t>(denumirea lucrări)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Height w:val="253"/>
        </w:trPr>
        <w:tc>
          <w:tcPr>
            <w:tcW w:w="709"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2" w:space="0" w:color="000000"/>
              <w:left w:val="single" w:sz="2" w:space="0" w:color="000000"/>
              <w:bottom w:val="nil"/>
              <w:right w:val="nil"/>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2" w:space="0" w:color="000000"/>
              <w:left w:val="single" w:sz="2" w:space="0" w:color="000000"/>
              <w:bottom w:val="sing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 xml:space="preserve">Volum </w:t>
            </w:r>
          </w:p>
        </w:tc>
      </w:tr>
      <w:tr w:rsidR="006001DB" w:rsidTr="00196428">
        <w:trPr>
          <w:cantSplit/>
          <w:trHeight w:val="253"/>
        </w:trPr>
        <w:tc>
          <w:tcPr>
            <w:tcW w:w="70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autoSpaceDN w:val="0"/>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Pr>
        <w:tc>
          <w:tcPr>
            <w:tcW w:w="709"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hideMark/>
          </w:tcPr>
          <w:p w:rsidR="006001DB" w:rsidRDefault="006001DB" w:rsidP="00196428">
            <w:pPr>
              <w:autoSpaceDN w:val="0"/>
              <w:spacing w:line="200" w:lineRule="atLeast"/>
              <w:jc w:val="center"/>
            </w:pPr>
            <w:r>
              <w:rPr>
                <w:sz w:val="22"/>
                <w:szCs w:val="22"/>
              </w:rPr>
              <w:t>5</w:t>
            </w:r>
          </w:p>
        </w:tc>
      </w:tr>
      <w:tr w:rsidR="006001DB" w:rsidTr="00196428">
        <w:tc>
          <w:tcPr>
            <w:tcW w:w="709" w:type="dxa"/>
            <w:tcBorders>
              <w:top w:val="nil"/>
              <w:left w:val="single" w:sz="2" w:space="0" w:color="000000"/>
              <w:bottom w:val="nil"/>
              <w:right w:val="nil"/>
            </w:tcBorders>
          </w:tcPr>
          <w:p w:rsidR="006001DB" w:rsidRDefault="006001DB" w:rsidP="00196428">
            <w:pPr>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1. Lucrari  de constructie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TsA16D1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Sapatura manuala de pamint, in spatii limitate, in transe de pina la 4 m adincime, pentru cabluri electrice de inalta tensiune, in pamint cu umiditate naturala fara sprijiniri latime &lt; 1 m, adincime &lt; 1,5 m , teren foarte tare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m3</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7,00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TsD18B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Umplutura compactata in santuri, pentru cablurile ingropate ale liniilor electrice de inalta tensiune, executata cu pamint provenit din teren mijlociu</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m3</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7,00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34-02-003-1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Executarea conductelor din tevi de polietilena: pina la 2 gauri</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km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0,02</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pPr>
            <w:r>
              <w:rPr>
                <w:b/>
                <w:bCs/>
                <w:sz w:val="22"/>
                <w:szCs w:val="22"/>
                <w:lang w:val="en-US"/>
              </w:rPr>
              <w:t xml:space="preserve">Capitolul </w:t>
            </w:r>
            <w:r>
              <w:rPr>
                <w:b/>
                <w:bCs/>
                <w:sz w:val="22"/>
                <w:szCs w:val="22"/>
              </w:rPr>
              <w:t>2. Lucrari de montare</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08-03-526-2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Automat mono-, bi-, tripolar, montat pe constructii pe perete sau coloana, BA47-29/1/</w:t>
            </w:r>
            <w:r>
              <w:t>С</w:t>
            </w:r>
            <w:r w:rsidRPr="00975E98">
              <w:rPr>
                <w:lang w:val="en-US"/>
              </w:rPr>
              <w:t>32</w:t>
            </w:r>
            <w:r>
              <w:t>А</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08-02-142-1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Executarea patului pentru un singur cablu in transee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0,20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08-02-141-1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Cablu pina la 35 kV in transee executate fara acoperiri, masa 1 m, pina la: 1 kg</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0,20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08-02-148-1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Cablu pina la 35 kV in tevi,  pozate, masa 1 m pina la: 1 kg</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08-02-143-1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Acoperirea cablului, pozat in transee: cu caramida a unui singur cablu</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0,20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Pretul firmei</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Cablu АПcБбШв-3х10 mm2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25,00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404-23</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Caramida</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84,00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408-93</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Nisip</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m3</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08-02-407-12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Teava din otel pe constructii instalate in cofrajul fundatiilor si planseelor, diametru pina la 40 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0,05</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rPr>
                <w:lang w:val="en-US"/>
              </w:rPr>
            </w:pPr>
            <w:r>
              <w:t xml:space="preserve"> 13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08-02-163-1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975E98"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975E98">
              <w:rPr>
                <w:lang w:val="en-US"/>
              </w:rPr>
              <w:t>Cap terminal cu manusi termocontractabile din polietilena pentru cablu cu 3-4 conductori cu izolatie din hirtie, tensiune pina la 1 kV, sectiunea unui conductor, pina la: 35 mm2</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2,00</w:t>
            </w:r>
          </w:p>
        </w:tc>
      </w:tr>
    </w:tbl>
    <w:p w:rsidR="006001DB" w:rsidRDefault="006001DB" w:rsidP="006001DB">
      <w:pPr>
        <w:spacing w:line="200" w:lineRule="atLeast"/>
        <w:rPr>
          <w:lang w:val="en-US"/>
        </w:rPr>
      </w:pPr>
      <w:r>
        <w:t xml:space="preserve"> </w:t>
      </w:r>
    </w:p>
    <w:p w:rsidR="006001DB" w:rsidRDefault="006001DB" w:rsidP="006001DB">
      <w:pPr>
        <w:spacing w:line="200" w:lineRule="atLeast"/>
        <w:rPr>
          <w:lang w:val="en-US"/>
        </w:rPr>
      </w:pPr>
    </w:p>
    <w:p w:rsidR="006001DB" w:rsidRDefault="006001DB" w:rsidP="006001DB">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 6-16-1</w:t>
      </w:r>
    </w:p>
    <w:p w:rsidR="006001DB" w:rsidRDefault="006001DB" w:rsidP="006001DB">
      <w:pPr>
        <w:spacing w:line="200" w:lineRule="atLeast"/>
        <w:jc w:val="center"/>
      </w:pPr>
      <w:r>
        <w:rPr>
          <w:b/>
          <w:bCs/>
          <w:sz w:val="28"/>
          <w:szCs w:val="28"/>
          <w:lang w:val="en-US"/>
        </w:rPr>
        <w:t>Retele exterioare de alimentare cu apa</w:t>
      </w:r>
    </w:p>
    <w:p w:rsidR="006001DB" w:rsidRDefault="006001DB" w:rsidP="006001DB">
      <w:pPr>
        <w:spacing w:line="200" w:lineRule="atLeast"/>
        <w:jc w:val="center"/>
        <w:rPr>
          <w:sz w:val="22"/>
          <w:szCs w:val="22"/>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01DB" w:rsidTr="00196428">
        <w:trPr>
          <w:cantSplit/>
          <w:trHeight w:val="253"/>
        </w:trPr>
        <w:tc>
          <w:tcPr>
            <w:tcW w:w="709"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pPr>
            <w:r>
              <w:rPr>
                <w:sz w:val="22"/>
                <w:szCs w:val="22"/>
              </w:rPr>
              <w:t xml:space="preserve">Volum </w:t>
            </w:r>
          </w:p>
        </w:tc>
      </w:tr>
      <w:tr w:rsidR="006001DB" w:rsidTr="0019642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6001DB" w:rsidRDefault="006001DB" w:rsidP="00196428">
            <w:pPr>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01DB" w:rsidTr="00196428">
        <w:trPr>
          <w:cantSplit/>
        </w:trPr>
        <w:tc>
          <w:tcPr>
            <w:tcW w:w="709"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6001DB" w:rsidRDefault="006001DB" w:rsidP="00196428">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6001DB" w:rsidRDefault="006001DB" w:rsidP="00196428">
            <w:pPr>
              <w:spacing w:line="200" w:lineRule="atLeast"/>
              <w:jc w:val="center"/>
            </w:pPr>
            <w:r>
              <w:rPr>
                <w:sz w:val="22"/>
                <w:szCs w:val="22"/>
              </w:rPr>
              <w:t>5</w:t>
            </w:r>
          </w:p>
        </w:tc>
      </w:tr>
      <w:tr w:rsidR="006001DB" w:rsidTr="00196428">
        <w:tc>
          <w:tcPr>
            <w:tcW w:w="709" w:type="dxa"/>
            <w:tcBorders>
              <w:left w:val="single" w:sz="1" w:space="0" w:color="000000"/>
            </w:tcBorders>
            <w:shd w:val="clear" w:color="auto" w:fill="auto"/>
          </w:tcPr>
          <w:p w:rsidR="006001DB" w:rsidRDefault="006001DB" w:rsidP="00196428">
            <w:pPr>
              <w:spacing w:line="200" w:lineRule="atLeast"/>
              <w:jc w:val="center"/>
            </w:pPr>
          </w:p>
        </w:tc>
        <w:tc>
          <w:tcPr>
            <w:tcW w:w="1701" w:type="dxa"/>
            <w:tcBorders>
              <w:left w:val="single" w:sz="1" w:space="0" w:color="000000"/>
            </w:tcBorders>
            <w:shd w:val="clear" w:color="auto" w:fill="auto"/>
          </w:tcPr>
          <w:p w:rsidR="006001DB" w:rsidRDefault="006001DB" w:rsidP="00196428">
            <w:pPr>
              <w:spacing w:line="200" w:lineRule="atLeast"/>
            </w:pPr>
          </w:p>
        </w:tc>
        <w:tc>
          <w:tcPr>
            <w:tcW w:w="4961" w:type="dxa"/>
            <w:tcBorders>
              <w:left w:val="single" w:sz="1" w:space="0" w:color="000000"/>
            </w:tcBorders>
            <w:shd w:val="clear" w:color="auto" w:fill="auto"/>
          </w:tcPr>
          <w:p w:rsidR="006001DB" w:rsidRDefault="006001DB" w:rsidP="00196428">
            <w:pPr>
              <w:spacing w:line="200" w:lineRule="atLeast"/>
            </w:pPr>
            <w:r>
              <w:rPr>
                <w:b/>
                <w:bCs/>
                <w:sz w:val="22"/>
                <w:szCs w:val="22"/>
                <w:lang w:val="en-US"/>
              </w:rPr>
              <w:t xml:space="preserve">Capitolul </w:t>
            </w:r>
            <w:r>
              <w:rPr>
                <w:b/>
                <w:bCs/>
                <w:sz w:val="22"/>
                <w:szCs w:val="22"/>
              </w:rPr>
              <w:t xml:space="preserve">1. Lucrari de constructii </w:t>
            </w:r>
          </w:p>
        </w:tc>
        <w:tc>
          <w:tcPr>
            <w:tcW w:w="1560" w:type="dxa"/>
            <w:tcBorders>
              <w:left w:val="single" w:sz="1" w:space="0" w:color="000000"/>
            </w:tcBorders>
            <w:shd w:val="clear" w:color="auto" w:fill="auto"/>
          </w:tcPr>
          <w:p w:rsidR="006001DB" w:rsidRDefault="006001DB" w:rsidP="00196428">
            <w:pPr>
              <w:spacing w:line="200" w:lineRule="atLeast"/>
            </w:pPr>
          </w:p>
        </w:tc>
        <w:tc>
          <w:tcPr>
            <w:tcW w:w="1559" w:type="dxa"/>
            <w:tcBorders>
              <w:left w:val="single" w:sz="1" w:space="0" w:color="000000"/>
              <w:right w:val="single" w:sz="1" w:space="0" w:color="000000"/>
            </w:tcBorders>
            <w:shd w:val="clear" w:color="auto" w:fill="auto"/>
          </w:tcPr>
          <w:p w:rsidR="006001DB" w:rsidRDefault="006001DB" w:rsidP="00196428">
            <w:pPr>
              <w:spacing w:line="200" w:lineRule="atLeast"/>
            </w:pPr>
          </w:p>
        </w:tc>
      </w:tr>
      <w:tr w:rsidR="006001DB" w:rsidTr="00196428">
        <w:tc>
          <w:tcPr>
            <w:tcW w:w="709" w:type="dxa"/>
            <w:tcBorders>
              <w:left w:val="single" w:sz="1" w:space="0" w:color="000000"/>
            </w:tcBorders>
            <w:shd w:val="clear" w:color="auto" w:fill="auto"/>
          </w:tcPr>
          <w:p w:rsidR="006001DB" w:rsidRDefault="006001DB" w:rsidP="00196428">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shd w:val="clear" w:color="auto" w:fill="auto"/>
          </w:tcPr>
          <w:p w:rsidR="006001DB" w:rsidRDefault="006001DB" w:rsidP="00196428">
            <w:pPr>
              <w:spacing w:line="200" w:lineRule="atLeast"/>
            </w:pPr>
          </w:p>
        </w:tc>
        <w:tc>
          <w:tcPr>
            <w:tcW w:w="4961" w:type="dxa"/>
            <w:tcBorders>
              <w:left w:val="single" w:sz="1" w:space="0" w:color="000000"/>
            </w:tcBorders>
            <w:shd w:val="clear" w:color="auto" w:fill="auto"/>
          </w:tcPr>
          <w:p w:rsidR="006001DB" w:rsidRDefault="006001DB" w:rsidP="00196428">
            <w:pPr>
              <w:spacing w:line="200" w:lineRule="atLeast"/>
            </w:pPr>
            <w:r>
              <w:rPr>
                <w:b/>
                <w:bCs/>
                <w:sz w:val="22"/>
                <w:szCs w:val="22"/>
                <w:lang w:val="en-US"/>
              </w:rPr>
              <w:t xml:space="preserve">Capitolul </w:t>
            </w:r>
            <w:r>
              <w:rPr>
                <w:b/>
                <w:bCs/>
                <w:sz w:val="22"/>
                <w:szCs w:val="22"/>
              </w:rPr>
              <w:t>1.1. Lucrari terasamente</w:t>
            </w:r>
          </w:p>
        </w:tc>
        <w:tc>
          <w:tcPr>
            <w:tcW w:w="1560" w:type="dxa"/>
            <w:tcBorders>
              <w:left w:val="single" w:sz="1" w:space="0" w:color="000000"/>
            </w:tcBorders>
            <w:shd w:val="clear" w:color="auto" w:fill="auto"/>
          </w:tcPr>
          <w:p w:rsidR="006001DB" w:rsidRDefault="006001DB" w:rsidP="00196428">
            <w:pPr>
              <w:spacing w:line="200" w:lineRule="atLeast"/>
            </w:pPr>
          </w:p>
        </w:tc>
        <w:tc>
          <w:tcPr>
            <w:tcW w:w="1559" w:type="dxa"/>
            <w:tcBorders>
              <w:left w:val="single" w:sz="1" w:space="0" w:color="000000"/>
              <w:right w:val="single" w:sz="1" w:space="0" w:color="000000"/>
            </w:tcBorders>
            <w:shd w:val="clear" w:color="auto" w:fill="auto"/>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TsC03B1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Sapatura mecanica cu excavatorul de 0,40-0,70 mc, cu motor cu ardere interna si comanda hidraulica, in pamint cu umiditate naturala, descarcare in depozit teren catg. </w:t>
            </w:r>
            <w:r>
              <w:t>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0,230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TsA20B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Sapatura manuala de pamint, in taluzuri, la deblee sapate cu excavator sau screper, pentru completarea sapaturii la profilul taluzului, in teren mijlociu/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AcF03A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Umpluturi in santuri la conductele de alimentare cu apa sau canalizare, ca substrat, strat de protectie, strat de izolare sau strat filtrant la tuburile de drenaj, executate cu nisip. </w:t>
            </w:r>
            <w:r>
              <w:t xml:space="preserve">(Песчаная подготовка)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TsC03F1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Sapatura mecanica cu excavatorul de 0,40-0,70 mc, cu motor cu ardere interna si comanda hidraulica, in pamint cu umiditate naturala, descarcare in autovehicule teren catg. </w:t>
            </w:r>
            <w:r>
              <w:t xml:space="preserve">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0,043</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TsI50B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Transportarea incarcaturilor cu autocamione la distanta 2 km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7,300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TsC51B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0,043</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TsD01B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Imprastierea cu lopata a pamintului afinat, in straturi uniforme, de 10-30 cm grosime, printr-o aruncare de pina la 3 m din gramezi, inclusiv sfarimarea bulgarilor, pamintul provenind din teren mijlociu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5,400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TsD04B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Compactarea cu maiul de mina a umpluturilor executate in sapaturi orizontale sau inclinate la 1/4, inclusiv udarea fiecarui strat de pamint in parte, avind 10 cm grosime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5,400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TsD02A1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Imprastierea pamintului afinat provenit din teren categoria I sau II, executata cu buldozer pe tractor cu senile de 65-80 CP, in straturi cu grosimea de 15-20 cm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0,340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TsD05B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Compactarea cu maiul mecanic de 150-200 kg a umpluturilor in straturi succesive de 20-30 cm grosime, exclusiv udarea fiecarui strat in parte, umpluturile executindu-se din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0,340</w:t>
            </w:r>
          </w:p>
        </w:tc>
      </w:tr>
      <w:tr w:rsidR="006001DB" w:rsidTr="00196428">
        <w:tc>
          <w:tcPr>
            <w:tcW w:w="709" w:type="dxa"/>
            <w:tcBorders>
              <w:left w:val="single" w:sz="1" w:space="0" w:color="000000"/>
            </w:tcBorders>
            <w:shd w:val="clear" w:color="auto" w:fill="auto"/>
          </w:tcPr>
          <w:p w:rsidR="006001DB" w:rsidRDefault="006001DB" w:rsidP="00196428">
            <w:pPr>
              <w:spacing w:line="200" w:lineRule="atLeast"/>
              <w:jc w:val="center"/>
            </w:pPr>
            <w:r>
              <w:t xml:space="preserve"> </w:t>
            </w:r>
          </w:p>
        </w:tc>
        <w:tc>
          <w:tcPr>
            <w:tcW w:w="1701" w:type="dxa"/>
            <w:tcBorders>
              <w:left w:val="single" w:sz="1" w:space="0" w:color="000000"/>
            </w:tcBorders>
            <w:shd w:val="clear" w:color="auto" w:fill="auto"/>
          </w:tcPr>
          <w:p w:rsidR="006001DB" w:rsidRDefault="006001DB" w:rsidP="00196428">
            <w:pPr>
              <w:spacing w:line="200" w:lineRule="atLeast"/>
            </w:pPr>
          </w:p>
        </w:tc>
        <w:tc>
          <w:tcPr>
            <w:tcW w:w="4961" w:type="dxa"/>
            <w:tcBorders>
              <w:left w:val="single" w:sz="1" w:space="0" w:color="000000"/>
            </w:tcBorders>
            <w:shd w:val="clear" w:color="auto" w:fill="auto"/>
          </w:tcPr>
          <w:p w:rsidR="006001DB" w:rsidRDefault="006001DB" w:rsidP="00196428">
            <w:pPr>
              <w:spacing w:line="200" w:lineRule="atLeast"/>
            </w:pPr>
            <w:r>
              <w:rPr>
                <w:b/>
                <w:bCs/>
                <w:sz w:val="22"/>
                <w:szCs w:val="22"/>
                <w:lang w:val="en-US"/>
              </w:rPr>
              <w:t xml:space="preserve">Capitolul </w:t>
            </w:r>
            <w:r>
              <w:rPr>
                <w:b/>
                <w:bCs/>
                <w:sz w:val="22"/>
                <w:szCs w:val="22"/>
              </w:rPr>
              <w:t>1.2. Conducte si accesorii</w:t>
            </w:r>
          </w:p>
        </w:tc>
        <w:tc>
          <w:tcPr>
            <w:tcW w:w="1560" w:type="dxa"/>
            <w:tcBorders>
              <w:left w:val="single" w:sz="1" w:space="0" w:color="000000"/>
            </w:tcBorders>
            <w:shd w:val="clear" w:color="auto" w:fill="auto"/>
          </w:tcPr>
          <w:p w:rsidR="006001DB" w:rsidRDefault="006001DB" w:rsidP="00196428">
            <w:pPr>
              <w:spacing w:line="200" w:lineRule="atLeast"/>
            </w:pPr>
          </w:p>
        </w:tc>
        <w:tc>
          <w:tcPr>
            <w:tcW w:w="1559" w:type="dxa"/>
            <w:tcBorders>
              <w:left w:val="single" w:sz="1" w:space="0" w:color="000000"/>
              <w:right w:val="single" w:sz="1" w:space="0" w:color="000000"/>
            </w:tcBorders>
            <w:shd w:val="clear" w:color="auto" w:fill="auto"/>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AcA52A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Teava din polietilena, pentru conducte de alimentare cu apa montata in sant, PE80 PN10 d40mm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23,000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AcF11C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Spalarea tevilor din PVC, fonta, azbociment, polietilena etc 20-75 mm, de apa potabila dupa montarea si imbinarea, inaintea receptiei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23,000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AcF12A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Proba de presiune a conductelor din polietilena montate in transee pentru retelele de alimentare cu apa si canalizare, cu diametru  pina la 100 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23,000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Banda de avertizare.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23,000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SE56A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Filtru pentru apa potabila, cu mufe filetata pentru montaj pe conducta, d40mm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AcB01A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Montarea armaturilor cu actionare manuala sau mecanica (vane, robinete, ventile), la conductele de alimentare cu apa sau de canalizare, </w:t>
            </w:r>
            <w:r>
              <w:t>Клапан</w:t>
            </w:r>
            <w:r w:rsidRPr="00880E64">
              <w:rPr>
                <w:lang w:val="en-US"/>
              </w:rPr>
              <w:t xml:space="preserve"> </w:t>
            </w:r>
            <w:r>
              <w:t>обратный</w:t>
            </w:r>
            <w:r w:rsidRPr="00880E64">
              <w:rPr>
                <w:lang w:val="en-US"/>
              </w:rPr>
              <w:t xml:space="preserve"> </w:t>
            </w:r>
            <w:r>
              <w:t>д</w:t>
            </w:r>
            <w:r w:rsidRPr="00880E64">
              <w:rPr>
                <w:lang w:val="en-US"/>
              </w:rPr>
              <w:t>40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AcA26A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Imbinarea cu flanse a pieselor de legatura, flanselor, inclusiv a flanselor oarbe si a armaturilor, </w:t>
            </w:r>
            <w:r>
              <w:t>Тройник</w:t>
            </w:r>
            <w:r w:rsidRPr="00880E64">
              <w:rPr>
                <w:lang w:val="en-US"/>
              </w:rPr>
              <w:t xml:space="preserve"> </w:t>
            </w:r>
            <w:r>
              <w:t>спускной</w:t>
            </w:r>
            <w:r w:rsidRPr="00880E64">
              <w:rPr>
                <w:lang w:val="en-US"/>
              </w:rPr>
              <w:t xml:space="preserve"> </w:t>
            </w:r>
            <w:r>
              <w:t>с</w:t>
            </w:r>
            <w:r w:rsidRPr="00880E64">
              <w:rPr>
                <w:lang w:val="en-US"/>
              </w:rPr>
              <w:t xml:space="preserve"> </w:t>
            </w:r>
            <w:r>
              <w:t>вентилем</w:t>
            </w:r>
            <w:r w:rsidRPr="00880E64">
              <w:rPr>
                <w:lang w:val="en-US"/>
              </w:rPr>
              <w:t xml:space="preserve"> </w:t>
            </w:r>
            <w:r>
              <w:t>д</w:t>
            </w:r>
            <w:r w:rsidRPr="00880E64">
              <w:rPr>
                <w:lang w:val="en-US"/>
              </w:rPr>
              <w:t>40</w:t>
            </w:r>
            <w:r>
              <w:t>х</w:t>
            </w:r>
            <w:r w:rsidRPr="00880E64">
              <w:rPr>
                <w:lang w:val="en-US"/>
              </w:rPr>
              <w:t>15</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AcA31A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Montarea prin sudura electrica a flanselor sau pieselor de legatura, din otel, la capatul tevilor, </w:t>
            </w:r>
            <w:r>
              <w:t>Фланец</w:t>
            </w:r>
            <w:r w:rsidRPr="00880E64">
              <w:rPr>
                <w:lang w:val="en-US"/>
              </w:rPr>
              <w:t xml:space="preserve"> </w:t>
            </w:r>
            <w:r>
              <w:t>под</w:t>
            </w:r>
            <w:r w:rsidRPr="00880E64">
              <w:rPr>
                <w:lang w:val="en-US"/>
              </w:rPr>
              <w:t xml:space="preserve"> </w:t>
            </w:r>
            <w:r>
              <w:t>втулку</w:t>
            </w:r>
            <w:r w:rsidRPr="00880E64">
              <w:rPr>
                <w:lang w:val="en-US"/>
              </w:rPr>
              <w:t xml:space="preserve"> </w:t>
            </w:r>
            <w:r>
              <w:t>д</w:t>
            </w:r>
            <w:r w:rsidRPr="00880E64">
              <w:rPr>
                <w:lang w:val="en-US"/>
              </w:rPr>
              <w:t>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AcA54A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Montarea fitingurilor mecanic (insurubare). Imbinare mecanica intre teava si fiting (mufe, teu, cot) din polietilena, </w:t>
            </w:r>
            <w:r>
              <w:t>Втулка</w:t>
            </w:r>
            <w:r w:rsidRPr="00880E64">
              <w:rPr>
                <w:lang w:val="en-US"/>
              </w:rPr>
              <w:t xml:space="preserve"> </w:t>
            </w:r>
            <w:r>
              <w:t>ПЕ</w:t>
            </w:r>
            <w:r w:rsidRPr="00880E64">
              <w:rPr>
                <w:lang w:val="en-US"/>
              </w:rPr>
              <w:t xml:space="preserve"> </w:t>
            </w:r>
            <w:r>
              <w:t>д</w:t>
            </w:r>
            <w:r w:rsidRPr="00880E64">
              <w:rPr>
                <w:lang w:val="en-US"/>
              </w:rPr>
              <w:t>40</w:t>
            </w:r>
            <w:r>
              <w:t>мм</w:t>
            </w:r>
            <w:r w:rsidRPr="00880E64">
              <w:rPr>
                <w:lang w:val="en-US"/>
              </w:rPr>
              <w:t xml:space="preserve"> </w:t>
            </w:r>
            <w:r>
              <w:t>под</w:t>
            </w:r>
            <w:r w:rsidRPr="00880E64">
              <w:rPr>
                <w:lang w:val="en-US"/>
              </w:rPr>
              <w:t xml:space="preserve"> </w:t>
            </w:r>
            <w:r>
              <w:t>фланец</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3,000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AcB01A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Montarea armaturilor cu actionare manuala sau mecanica (vane, robinete, ventile), la conductele de alimentare cu apa sau de canalizare, </w:t>
            </w:r>
            <w:r>
              <w:t>Вентиль</w:t>
            </w:r>
            <w:r w:rsidRPr="00880E64">
              <w:rPr>
                <w:lang w:val="en-US"/>
              </w:rPr>
              <w:t xml:space="preserve"> </w:t>
            </w:r>
            <w:r>
              <w:t>фланцевый</w:t>
            </w:r>
            <w:r w:rsidRPr="00880E64">
              <w:rPr>
                <w:lang w:val="en-US"/>
              </w:rPr>
              <w:t xml:space="preserve"> </w:t>
            </w:r>
            <w:r>
              <w:t>д</w:t>
            </w:r>
            <w:r w:rsidRPr="00880E64">
              <w:rPr>
                <w:lang w:val="en-US"/>
              </w:rPr>
              <w:t>40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AcA31A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Montarea prin sudura electrica a flanselor sau pieselor de legatura, din otel, la capatul tevilor, </w:t>
            </w:r>
            <w:r>
              <w:t>Фланец</w:t>
            </w:r>
            <w:r w:rsidRPr="00880E64">
              <w:rPr>
                <w:lang w:val="en-US"/>
              </w:rPr>
              <w:t xml:space="preserve">  </w:t>
            </w:r>
            <w:r>
              <w:t>д</w:t>
            </w:r>
            <w:r w:rsidRPr="00880E64">
              <w:rPr>
                <w:lang w:val="en-US"/>
              </w:rPr>
              <w:t>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AcA52D</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Teava din polietilena, pentru conducte de alimentare cu apa montata in sant, </w:t>
            </w:r>
            <w:r>
              <w:t>Гильза</w:t>
            </w:r>
            <w:r w:rsidRPr="00880E64">
              <w:rPr>
                <w:lang w:val="en-US"/>
              </w:rPr>
              <w:t xml:space="preserve">  PE </w:t>
            </w:r>
            <w:r>
              <w:t>д</w:t>
            </w:r>
            <w:r w:rsidRPr="00880E64">
              <w:rPr>
                <w:lang w:val="en-US"/>
              </w:rPr>
              <w:t>110</w:t>
            </w:r>
            <w:r>
              <w:t>мм</w:t>
            </w:r>
            <w:r w:rsidRPr="00880E64">
              <w:rPr>
                <w:lang w:val="en-US"/>
              </w:rPr>
              <w:t xml:space="preserve"> </w:t>
            </w:r>
            <w:r>
              <w:t>Л</w:t>
            </w:r>
            <w:r w:rsidRPr="00880E64">
              <w:rPr>
                <w:lang w:val="en-US"/>
              </w:rPr>
              <w:t>=0,5</w:t>
            </w:r>
            <w:r>
              <w:t>м</w:t>
            </w:r>
            <w:r w:rsidRPr="00880E64">
              <w:rPr>
                <w:lang w:val="en-US"/>
              </w:rPr>
              <w:t xml:space="preserve"> (2</w:t>
            </w:r>
            <w:r>
              <w:t>шт</w:t>
            </w:r>
            <w:r w:rsidRPr="00880E64">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2,000</w:t>
            </w:r>
          </w:p>
        </w:tc>
      </w:tr>
      <w:tr w:rsidR="006001DB" w:rsidTr="00196428">
        <w:tc>
          <w:tcPr>
            <w:tcW w:w="709" w:type="dxa"/>
            <w:tcBorders>
              <w:left w:val="single" w:sz="1" w:space="0" w:color="000000"/>
            </w:tcBorders>
            <w:shd w:val="clear" w:color="auto" w:fill="auto"/>
          </w:tcPr>
          <w:p w:rsidR="006001DB" w:rsidRDefault="006001DB" w:rsidP="00196428">
            <w:pPr>
              <w:spacing w:line="200" w:lineRule="atLeast"/>
              <w:jc w:val="center"/>
            </w:pPr>
            <w:r>
              <w:t xml:space="preserve"> </w:t>
            </w:r>
          </w:p>
        </w:tc>
        <w:tc>
          <w:tcPr>
            <w:tcW w:w="1701" w:type="dxa"/>
            <w:tcBorders>
              <w:left w:val="single" w:sz="1" w:space="0" w:color="000000"/>
            </w:tcBorders>
            <w:shd w:val="clear" w:color="auto" w:fill="auto"/>
          </w:tcPr>
          <w:p w:rsidR="006001DB" w:rsidRDefault="006001DB" w:rsidP="00196428">
            <w:pPr>
              <w:spacing w:line="200" w:lineRule="atLeast"/>
            </w:pPr>
          </w:p>
        </w:tc>
        <w:tc>
          <w:tcPr>
            <w:tcW w:w="4961" w:type="dxa"/>
            <w:tcBorders>
              <w:left w:val="single" w:sz="1" w:space="0" w:color="000000"/>
            </w:tcBorders>
            <w:shd w:val="clear" w:color="auto" w:fill="auto"/>
          </w:tcPr>
          <w:p w:rsidR="006001DB" w:rsidRDefault="006001DB" w:rsidP="00196428">
            <w:pPr>
              <w:spacing w:line="200" w:lineRule="atLeast"/>
            </w:pPr>
            <w:r>
              <w:rPr>
                <w:b/>
                <w:bCs/>
                <w:sz w:val="22"/>
                <w:szCs w:val="22"/>
                <w:lang w:val="en-US"/>
              </w:rPr>
              <w:t xml:space="preserve">Capitolul </w:t>
            </w:r>
            <w:r>
              <w:rPr>
                <w:b/>
                <w:bCs/>
                <w:sz w:val="22"/>
                <w:szCs w:val="22"/>
              </w:rPr>
              <w:t>1.3. Сamine</w:t>
            </w:r>
          </w:p>
        </w:tc>
        <w:tc>
          <w:tcPr>
            <w:tcW w:w="1560" w:type="dxa"/>
            <w:tcBorders>
              <w:left w:val="single" w:sz="1" w:space="0" w:color="000000"/>
            </w:tcBorders>
            <w:shd w:val="clear" w:color="auto" w:fill="auto"/>
          </w:tcPr>
          <w:p w:rsidR="006001DB" w:rsidRDefault="006001DB" w:rsidP="00196428">
            <w:pPr>
              <w:spacing w:line="200" w:lineRule="atLeast"/>
            </w:pPr>
          </w:p>
        </w:tc>
        <w:tc>
          <w:tcPr>
            <w:tcW w:w="1559" w:type="dxa"/>
            <w:tcBorders>
              <w:left w:val="single" w:sz="1" w:space="0" w:color="000000"/>
              <w:right w:val="single" w:sz="1" w:space="0" w:color="000000"/>
            </w:tcBorders>
            <w:shd w:val="clear" w:color="auto" w:fill="auto"/>
          </w:tcPr>
          <w:p w:rsidR="006001DB" w:rsidRDefault="006001DB" w:rsidP="00196428">
            <w:pPr>
              <w:spacing w:line="200" w:lineRule="atLeast"/>
            </w:pP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t>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AcE10A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Executarea caminelor de vane din elemente de beton armat prefabricat, pentru alimentare cu apa circulare (inelare) cu diametrul 1,0 m, in teren fara apa subterana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0,690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AcE10A1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Elemente din beton armat prefabricat, ale caminelor de vane, circulare (inelare) cu diametrul 1,5 m, pentru alimentare cu apa, in teren fara apa subterana. </w:t>
            </w:r>
            <w:r>
              <w:t>Placi prefabricate pt. camine  КЦД-10 (0,18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AcE10A1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Elemente din beton armat prefabricat, ale caminelor de vane, circulare (inelare) cu diametrul 1,5 m, pentru alimentare cu apa, in teren fara apa subterana. </w:t>
            </w:r>
            <w:r>
              <w:t>Inel prefabricat pt. camine КЦ-10-6 (0,16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AcE10A1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Elemente din beton armat prefabricat, ale caminelor de vane, circulare (inelare) cu diametrul 1,5 m, pentru alimentare cu apa, in teren fara apa subterana. </w:t>
            </w:r>
            <w:r>
              <w:t>Inel prefabricat pt. camine КЦ-10-9а (0,23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AcE10A1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Elemente din beton armat prefabricat, ale caminelor de vane, circulare (inelare) cu diametrul 1,5 m, pentru alimentare cu apa, in teren fara apa subterana. </w:t>
            </w:r>
            <w:r>
              <w:t>Placi prefabricate pt. camine КЦП1-10-1(0,1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AcE10A1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sidRPr="00880E64">
              <w:rPr>
                <w:lang w:val="en-US"/>
              </w:rPr>
              <w:t xml:space="preserve">Elemente din beton armat prefabricat, ale caminelor de vane, circulare (inelare) cu diametrul 1,5 m, pentru alimentare cu apa, in teren fara apa subterana. </w:t>
            </w:r>
            <w:r>
              <w:t>Inel de reazem КЦО-1(0,02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Scara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8,500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IzD10A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0,009</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Preturi furnizorului</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 xml:space="preserve">Capac din fonta ductila B125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1,000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DA06A1</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Strat de agregate naturale cilindrate, avind functia de rezistenta filtranta, izolatoare, aerisire, antigeliva si anticapilara, cu asternere manuala cu balast   Pereu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0,550</w:t>
            </w:r>
          </w:p>
        </w:tc>
      </w:tr>
      <w:tr w:rsidR="006001DB" w:rsidTr="0019642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rPr>
                <w:lang w:val="en-US"/>
              </w:rPr>
            </w:pPr>
            <w: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rPr>
                <w:lang w:val="en-US"/>
              </w:rPr>
              <w:t>DE12C</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Pr="00880E64"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880E64">
              <w:rPr>
                <w:lang w:val="en-US"/>
              </w:rPr>
              <w:t>Asfalt turnat, executat la trotuare, pe o fundatie existenta, in grosime de 3,0 cm  Pereu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01DB" w:rsidRDefault="006001DB" w:rsidP="00196428">
            <w:pPr>
              <w:spacing w:line="200" w:lineRule="atLeast"/>
              <w:jc w:val="center"/>
            </w:pPr>
            <w:r>
              <w:t>5,500</w:t>
            </w:r>
          </w:p>
        </w:tc>
      </w:tr>
    </w:tbl>
    <w:p w:rsidR="006001DB" w:rsidRDefault="006001DB" w:rsidP="006001DB">
      <w:pPr>
        <w:spacing w:line="200" w:lineRule="atLeast"/>
        <w:rPr>
          <w:lang w:val="en-US"/>
        </w:rPr>
      </w:pPr>
      <w:r>
        <w:t xml:space="preserve"> </w:t>
      </w:r>
    </w:p>
    <w:p w:rsidR="006001DB" w:rsidRDefault="006001DB" w:rsidP="006001DB">
      <w:pPr>
        <w:spacing w:line="200" w:lineRule="atLeast"/>
        <w:jc w:val="center"/>
        <w:rPr>
          <w:b/>
          <w:bCs/>
          <w:sz w:val="40"/>
          <w:szCs w:val="40"/>
          <w:lang w:val="en-US"/>
        </w:rPr>
      </w:pPr>
      <w:r>
        <w:rPr>
          <w:lang w:val="en-US"/>
        </w:rPr>
        <w:tab/>
      </w:r>
      <w:r>
        <w:rPr>
          <w:b/>
          <w:bCs/>
          <w:sz w:val="40"/>
          <w:szCs w:val="40"/>
          <w:lang w:val="en-US"/>
        </w:rPr>
        <w:t>Lista cu cantita</w:t>
      </w:r>
      <w:r>
        <w:rPr>
          <w:b/>
          <w:bCs/>
          <w:sz w:val="40"/>
          <w:szCs w:val="40"/>
        </w:rPr>
        <w:t>ţile de lucrări</w:t>
      </w:r>
      <w:r>
        <w:rPr>
          <w:b/>
          <w:bCs/>
          <w:sz w:val="40"/>
          <w:szCs w:val="40"/>
          <w:lang w:val="en-US"/>
        </w:rPr>
        <w:t xml:space="preserve"> № 7-16-1 </w:t>
      </w:r>
    </w:p>
    <w:p w:rsidR="006001DB" w:rsidRDefault="006001DB" w:rsidP="006001DB">
      <w:pPr>
        <w:spacing w:line="200" w:lineRule="atLeast"/>
        <w:jc w:val="center"/>
        <w:rPr>
          <w:b/>
          <w:bCs/>
          <w:sz w:val="28"/>
          <w:szCs w:val="28"/>
          <w:lang w:val="en-US"/>
        </w:rPr>
      </w:pPr>
      <w:r>
        <w:rPr>
          <w:b/>
          <w:bCs/>
          <w:sz w:val="28"/>
          <w:szCs w:val="28"/>
          <w:lang w:val="en-US"/>
        </w:rPr>
        <w:t>Amenajarea teritoriului.Bloc sanitar N16  P.V. Cismichioi.</w:t>
      </w:r>
    </w:p>
    <w:p w:rsidR="006001DB" w:rsidRDefault="006001DB" w:rsidP="006001DB">
      <w:pPr>
        <w:spacing w:line="200" w:lineRule="atLeast"/>
        <w:jc w:val="center"/>
      </w:pPr>
      <w:r>
        <w:t>(denumirea lucrări)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Height w:val="253"/>
        </w:trPr>
        <w:tc>
          <w:tcPr>
            <w:tcW w:w="709"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w:t>
            </w:r>
          </w:p>
          <w:p w:rsidR="006001DB" w:rsidRDefault="006001DB" w:rsidP="00196428">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2" w:space="0" w:color="000000"/>
              <w:left w:val="single" w:sz="2" w:space="0" w:color="000000"/>
              <w:bottom w:val="nil"/>
              <w:right w:val="nil"/>
            </w:tcBorders>
            <w:shd w:val="clear" w:color="auto" w:fill="F2F2F2"/>
          </w:tcPr>
          <w:p w:rsidR="006001DB" w:rsidRDefault="006001DB" w:rsidP="00196428">
            <w:pPr>
              <w:spacing w:line="200" w:lineRule="atLeast"/>
              <w:jc w:val="center"/>
              <w:rPr>
                <w:sz w:val="22"/>
                <w:szCs w:val="22"/>
              </w:rPr>
            </w:pPr>
          </w:p>
          <w:p w:rsidR="006001DB" w:rsidRDefault="006001DB" w:rsidP="00196428">
            <w:pPr>
              <w:spacing w:line="200" w:lineRule="atLeast"/>
              <w:jc w:val="center"/>
              <w:rPr>
                <w:sz w:val="22"/>
                <w:szCs w:val="22"/>
              </w:rPr>
            </w:pPr>
            <w:r>
              <w:rPr>
                <w:sz w:val="22"/>
                <w:szCs w:val="22"/>
              </w:rPr>
              <w:t xml:space="preserve">Denumire lucrărilor       </w:t>
            </w:r>
          </w:p>
        </w:tc>
        <w:tc>
          <w:tcPr>
            <w:tcW w:w="1560" w:type="dxa"/>
            <w:tcBorders>
              <w:top w:val="single" w:sz="2" w:space="0" w:color="000000"/>
              <w:left w:val="single" w:sz="2" w:space="0" w:color="000000"/>
              <w:bottom w:val="nil"/>
              <w:right w:val="nil"/>
            </w:tcBorders>
            <w:shd w:val="clear" w:color="auto" w:fill="F2F2F2"/>
            <w:hideMark/>
          </w:tcPr>
          <w:p w:rsidR="006001DB" w:rsidRDefault="006001DB" w:rsidP="00196428">
            <w:pPr>
              <w:spacing w:line="200" w:lineRule="atLeast"/>
              <w:jc w:val="center"/>
              <w:rPr>
                <w:sz w:val="22"/>
                <w:szCs w:val="22"/>
              </w:rPr>
            </w:pPr>
            <w:r>
              <w:rPr>
                <w:sz w:val="22"/>
                <w:szCs w:val="22"/>
              </w:rPr>
              <w:t xml:space="preserve">Unitatea de măsură </w:t>
            </w:r>
          </w:p>
        </w:tc>
        <w:tc>
          <w:tcPr>
            <w:tcW w:w="1559" w:type="dxa"/>
            <w:tcBorders>
              <w:top w:val="single" w:sz="2" w:space="0" w:color="000000"/>
              <w:left w:val="single" w:sz="2" w:space="0" w:color="000000"/>
              <w:bottom w:val="single" w:sz="2" w:space="0" w:color="000000"/>
              <w:right w:val="single" w:sz="2" w:space="0" w:color="000000"/>
            </w:tcBorders>
            <w:shd w:val="clear" w:color="auto" w:fill="F2F2F2"/>
            <w:hideMark/>
          </w:tcPr>
          <w:p w:rsidR="006001DB" w:rsidRDefault="006001DB" w:rsidP="00196428">
            <w:pPr>
              <w:autoSpaceDN w:val="0"/>
              <w:spacing w:line="200" w:lineRule="atLeast"/>
              <w:jc w:val="center"/>
              <w:rPr>
                <w:sz w:val="22"/>
                <w:szCs w:val="22"/>
              </w:rPr>
            </w:pPr>
            <w:r>
              <w:rPr>
                <w:sz w:val="22"/>
                <w:szCs w:val="22"/>
              </w:rPr>
              <w:t xml:space="preserve">Volum </w:t>
            </w:r>
          </w:p>
        </w:tc>
      </w:tr>
      <w:tr w:rsidR="006001DB" w:rsidTr="00196428">
        <w:trPr>
          <w:cantSplit/>
          <w:trHeight w:val="253"/>
        </w:trPr>
        <w:tc>
          <w:tcPr>
            <w:tcW w:w="70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70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4961"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60"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spacing w:line="200" w:lineRule="atLeast"/>
              <w:jc w:val="center"/>
              <w:rPr>
                <w:sz w:val="22"/>
                <w:szCs w:val="22"/>
                <w:lang w:val="en-US"/>
              </w:rPr>
            </w:pPr>
          </w:p>
        </w:tc>
        <w:tc>
          <w:tcPr>
            <w:tcW w:w="1559" w:type="dxa"/>
            <w:tcBorders>
              <w:top w:val="nil"/>
              <w:left w:val="single" w:sz="2" w:space="0" w:color="000000"/>
              <w:bottom w:val="single" w:sz="2" w:space="0" w:color="000000"/>
              <w:right w:val="single" w:sz="2" w:space="0" w:color="000000"/>
            </w:tcBorders>
            <w:shd w:val="clear" w:color="auto" w:fill="F2F2F2"/>
          </w:tcPr>
          <w:p w:rsidR="006001DB" w:rsidRDefault="006001DB" w:rsidP="00196428">
            <w:pPr>
              <w:autoSpaceDN w:val="0"/>
              <w:spacing w:line="200" w:lineRule="atLeast"/>
              <w:jc w:val="center"/>
              <w:rPr>
                <w:sz w:val="22"/>
                <w:szCs w:val="22"/>
                <w:lang w:val="en-US"/>
              </w:rPr>
            </w:pPr>
          </w:p>
        </w:tc>
      </w:tr>
    </w:tbl>
    <w:p w:rsidR="006001DB" w:rsidRDefault="006001DB" w:rsidP="006001DB">
      <w:pPr>
        <w:spacing w:line="200" w:lineRule="atLeast"/>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001DB" w:rsidTr="00196428">
        <w:trPr>
          <w:cantSplit/>
        </w:trPr>
        <w:tc>
          <w:tcPr>
            <w:tcW w:w="709"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right w:val="nil"/>
            </w:tcBorders>
            <w:shd w:val="clear" w:color="auto" w:fill="F2F2F2"/>
            <w:hideMark/>
          </w:tcPr>
          <w:p w:rsidR="006001DB" w:rsidRDefault="006001DB" w:rsidP="00196428">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hideMark/>
          </w:tcPr>
          <w:p w:rsidR="006001DB" w:rsidRDefault="006001DB" w:rsidP="00196428">
            <w:pPr>
              <w:autoSpaceDN w:val="0"/>
              <w:spacing w:line="200" w:lineRule="atLeast"/>
              <w:jc w:val="center"/>
              <w:rPr>
                <w:sz w:val="22"/>
                <w:szCs w:val="22"/>
              </w:rPr>
            </w:pPr>
            <w:r>
              <w:rPr>
                <w:sz w:val="22"/>
                <w:szCs w:val="22"/>
              </w:rPr>
              <w:t>5</w:t>
            </w:r>
          </w:p>
        </w:tc>
      </w:tr>
      <w:tr w:rsidR="006001DB" w:rsidRPr="0002629F" w:rsidTr="00196428">
        <w:tc>
          <w:tcPr>
            <w:tcW w:w="709" w:type="dxa"/>
            <w:tcBorders>
              <w:top w:val="nil"/>
              <w:left w:val="single" w:sz="2" w:space="0" w:color="000000"/>
              <w:bottom w:val="nil"/>
              <w:right w:val="nil"/>
            </w:tcBorders>
          </w:tcPr>
          <w:p w:rsidR="006001DB" w:rsidRDefault="006001DB" w:rsidP="00196428">
            <w:pPr>
              <w:spacing w:line="200" w:lineRule="atLeast"/>
              <w:jc w:val="center"/>
            </w:pP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rPr>
                <w:b/>
                <w:bCs/>
                <w:sz w:val="22"/>
                <w:szCs w:val="22"/>
              </w:rPr>
            </w:pPr>
            <w:r>
              <w:rPr>
                <w:b/>
                <w:bCs/>
                <w:sz w:val="22"/>
                <w:szCs w:val="22"/>
                <w:lang w:val="en-US"/>
              </w:rPr>
              <w:t>Capitolul</w:t>
            </w:r>
            <w:r w:rsidRPr="0002629F">
              <w:rPr>
                <w:b/>
                <w:bCs/>
                <w:sz w:val="22"/>
                <w:szCs w:val="22"/>
              </w:rPr>
              <w:t xml:space="preserve"> </w:t>
            </w:r>
            <w:r>
              <w:rPr>
                <w:b/>
                <w:bCs/>
                <w:sz w:val="22"/>
                <w:szCs w:val="22"/>
              </w:rPr>
              <w:t>1. Мощение бетонными плитами. Тип I.</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DE18A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02629F"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02629F">
              <w:rPr>
                <w:lang w:val="en-US"/>
              </w:rPr>
              <w:t>Pavaje executate din placi de trotuare din beton prefabricat asezate pe un strat din amestec uscat de ciment si nisip, in proportie 1:6, rostuit cu amestec uscat de ciment si nisip, grosime strat de 5 cm (</w:t>
            </w:r>
            <w:r>
              <w:t>АО</w:t>
            </w:r>
            <w:r w:rsidRPr="0002629F">
              <w:rPr>
                <w:lang w:val="en-US"/>
              </w:rPr>
              <w:t xml:space="preserve"> "</w:t>
            </w:r>
            <w:r>
              <w:t>Авантаж</w:t>
            </w:r>
            <w:r w:rsidRPr="0002629F">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51,000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DE10A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02629F"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02629F">
              <w:rPr>
                <w:lang w:val="en-US"/>
              </w:rPr>
              <w:t xml:space="preserve">Borduri prefabricate din beton </w:t>
            </w:r>
            <w:r>
              <w:t>БР</w:t>
            </w:r>
            <w:r w:rsidRPr="0002629F">
              <w:rPr>
                <w:lang w:val="en-US"/>
              </w:rPr>
              <w:t xml:space="preserve"> 100</w:t>
            </w:r>
            <w:r>
              <w:t>х</w:t>
            </w:r>
            <w:r w:rsidRPr="0002629F">
              <w:rPr>
                <w:lang w:val="en-US"/>
              </w:rPr>
              <w:t>30x15 cm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28,000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DE11A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02629F"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02629F">
              <w:rPr>
                <w:lang w:val="en-US"/>
              </w:rPr>
              <w:t xml:space="preserve">Borduri mici, prefabricate din beton cu sectiunea de </w:t>
            </w:r>
            <w:r>
              <w:t>БР</w:t>
            </w:r>
            <w:r w:rsidRPr="0002629F">
              <w:rPr>
                <w:lang w:val="en-US"/>
              </w:rPr>
              <w:t xml:space="preserve"> 100</w:t>
            </w:r>
            <w:r>
              <w:t>х</w:t>
            </w:r>
            <w:r w:rsidRPr="0002629F">
              <w:rPr>
                <w:lang w:val="en-US"/>
              </w:rPr>
              <w:t>20</w:t>
            </w:r>
            <w:r>
              <w:t>х</w:t>
            </w:r>
            <w:r w:rsidRPr="0002629F">
              <w:rPr>
                <w:lang w:val="en-US"/>
              </w:rPr>
              <w:t>8  trotuarelor, asezate pe o fundatie din beton,</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w:t>
            </w:r>
          </w:p>
        </w:tc>
      </w:tr>
      <w:tr w:rsidR="006001DB" w:rsidRPr="0002629F"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rPr>
                <w:b/>
                <w:bCs/>
                <w:sz w:val="22"/>
                <w:szCs w:val="22"/>
              </w:rPr>
            </w:pPr>
            <w:r w:rsidRPr="006001DB">
              <w:rPr>
                <w:b/>
                <w:bCs/>
                <w:sz w:val="22"/>
                <w:szCs w:val="22"/>
              </w:rPr>
              <w:t>Capitolul</w:t>
            </w:r>
            <w:r w:rsidRPr="0002629F">
              <w:rPr>
                <w:b/>
                <w:bCs/>
                <w:sz w:val="22"/>
                <w:szCs w:val="22"/>
              </w:rPr>
              <w:t xml:space="preserve"> </w:t>
            </w:r>
            <w:r>
              <w:rPr>
                <w:b/>
                <w:bCs/>
                <w:sz w:val="22"/>
                <w:szCs w:val="22"/>
              </w:rPr>
              <w:t>2. Мощение бетонoм. Тип I</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4</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DA06B2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02629F"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02629F">
              <w:rPr>
                <w:lang w:val="en-US"/>
              </w:rPr>
              <w:t>Strat de agregate naturale cilindrate, avind functia de rezistenta filtranta, izolatoare, aerisire, antigeliva si anticapilara, cu asternere mecanica, cu nisip - 200mm</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m3</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0,300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5</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CA03F</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Beton M400</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m3</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0,300</w:t>
            </w:r>
          </w:p>
        </w:tc>
      </w:tr>
      <w:tr w:rsidR="006001DB" w:rsidTr="00196428">
        <w:tc>
          <w:tcPr>
            <w:tcW w:w="709" w:type="dxa"/>
            <w:tcBorders>
              <w:top w:val="nil"/>
              <w:left w:val="single" w:sz="2" w:space="0" w:color="000000"/>
              <w:bottom w:val="nil"/>
              <w:right w:val="nil"/>
            </w:tcBorders>
            <w:hideMark/>
          </w:tcPr>
          <w:p w:rsidR="006001DB" w:rsidRDefault="006001DB" w:rsidP="00196428">
            <w:pPr>
              <w:spacing w:line="200" w:lineRule="atLeast"/>
              <w:jc w:val="center"/>
            </w:pPr>
            <w:r>
              <w:t xml:space="preserve"> </w:t>
            </w:r>
          </w:p>
        </w:tc>
        <w:tc>
          <w:tcPr>
            <w:tcW w:w="1701" w:type="dxa"/>
            <w:tcBorders>
              <w:top w:val="nil"/>
              <w:left w:val="single" w:sz="2" w:space="0" w:color="000000"/>
              <w:bottom w:val="nil"/>
              <w:right w:val="nil"/>
            </w:tcBorders>
          </w:tcPr>
          <w:p w:rsidR="006001DB" w:rsidRDefault="006001DB" w:rsidP="00196428">
            <w:pPr>
              <w:spacing w:line="200" w:lineRule="atLeast"/>
            </w:pPr>
          </w:p>
        </w:tc>
        <w:tc>
          <w:tcPr>
            <w:tcW w:w="4961" w:type="dxa"/>
            <w:tcBorders>
              <w:top w:val="nil"/>
              <w:left w:val="single" w:sz="2" w:space="0" w:color="000000"/>
              <w:bottom w:val="nil"/>
              <w:right w:val="nil"/>
            </w:tcBorders>
            <w:hideMark/>
          </w:tcPr>
          <w:p w:rsidR="006001DB" w:rsidRDefault="006001DB" w:rsidP="00196428">
            <w:pPr>
              <w:spacing w:line="200" w:lineRule="atLeast"/>
              <w:rPr>
                <w:b/>
                <w:bCs/>
                <w:sz w:val="22"/>
                <w:szCs w:val="22"/>
              </w:rPr>
            </w:pPr>
            <w:r>
              <w:rPr>
                <w:b/>
                <w:bCs/>
                <w:sz w:val="22"/>
                <w:szCs w:val="22"/>
                <w:lang w:val="en-US"/>
              </w:rPr>
              <w:t xml:space="preserve">Capitolul </w:t>
            </w:r>
            <w:r>
              <w:rPr>
                <w:b/>
                <w:bCs/>
                <w:sz w:val="22"/>
                <w:szCs w:val="22"/>
              </w:rPr>
              <w:t>3. Spatii verzi</w:t>
            </w:r>
          </w:p>
        </w:tc>
        <w:tc>
          <w:tcPr>
            <w:tcW w:w="1560" w:type="dxa"/>
            <w:tcBorders>
              <w:top w:val="nil"/>
              <w:left w:val="single" w:sz="2" w:space="0" w:color="000000"/>
              <w:bottom w:val="nil"/>
              <w:right w:val="nil"/>
            </w:tcBorders>
          </w:tcPr>
          <w:p w:rsidR="006001DB" w:rsidRDefault="006001DB" w:rsidP="00196428">
            <w:pPr>
              <w:spacing w:line="200" w:lineRule="atLeast"/>
            </w:pPr>
          </w:p>
        </w:tc>
        <w:tc>
          <w:tcPr>
            <w:tcW w:w="1559" w:type="dxa"/>
            <w:tcBorders>
              <w:top w:val="nil"/>
              <w:left w:val="single" w:sz="2" w:space="0" w:color="000000"/>
              <w:bottom w:val="nil"/>
              <w:right w:val="single" w:sz="2" w:space="0" w:color="000000"/>
            </w:tcBorders>
          </w:tcPr>
          <w:p w:rsidR="006001DB" w:rsidRDefault="006001DB" w:rsidP="00196428">
            <w:pPr>
              <w:autoSpaceDN w:val="0"/>
              <w:spacing w:line="200" w:lineRule="atLeast"/>
            </w:pP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6</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47-02-040-2</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 xml:space="preserve">Копка ям вручную размером 0,3x0,3 м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 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TsH109A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02629F"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02629F">
              <w:rPr>
                <w:lang w:val="en-US"/>
              </w:rPr>
              <w:t>Imprastierea arborilor si arbustilor pentru plantare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TsH24B</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 xml:space="preserve">Plantari arbustilor - Spiraia japonica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100,000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9</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TsH24A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tabs>
                <w:tab w:val="left" w:pos="216"/>
                <w:tab w:val="left" w:pos="1350"/>
                <w:tab w:val="left" w:pos="3335"/>
                <w:tab w:val="left" w:pos="4786"/>
                <w:tab w:val="left" w:pos="6345"/>
                <w:tab w:val="left" w:pos="8188"/>
                <w:tab w:val="left" w:pos="10031"/>
              </w:tabs>
              <w:spacing w:line="200" w:lineRule="atLeast"/>
            </w:pPr>
            <w:r>
              <w:t>Plantari arbusti fara balot (Астра кустарниковая)</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buc</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120,000</w:t>
            </w:r>
          </w:p>
        </w:tc>
      </w:tr>
      <w:tr w:rsidR="006001DB" w:rsidTr="00196428">
        <w:tc>
          <w:tcPr>
            <w:tcW w:w="70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pPr>
            <w: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6001DB"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Pr>
                <w:lang w:val="en-US"/>
              </w:rPr>
              <w:t>TsH09A</w:t>
            </w:r>
          </w:p>
          <w:p w:rsidR="006001DB" w:rsidRDefault="006001DB" w:rsidP="00196428">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hideMark/>
          </w:tcPr>
          <w:p w:rsidR="006001DB" w:rsidRPr="0002629F" w:rsidRDefault="006001DB" w:rsidP="00196428">
            <w:pPr>
              <w:tabs>
                <w:tab w:val="left" w:pos="216"/>
                <w:tab w:val="left" w:pos="1350"/>
                <w:tab w:val="left" w:pos="3335"/>
                <w:tab w:val="left" w:pos="4786"/>
                <w:tab w:val="left" w:pos="6345"/>
                <w:tab w:val="left" w:pos="8188"/>
                <w:tab w:val="left" w:pos="10031"/>
              </w:tabs>
              <w:spacing w:line="200" w:lineRule="atLeast"/>
              <w:rPr>
                <w:lang w:val="en-US"/>
              </w:rPr>
            </w:pPr>
            <w:r w:rsidRPr="0002629F">
              <w:rPr>
                <w:lang w:val="en-US"/>
              </w:rPr>
              <w:t xml:space="preserve">Semanarea gazonului pe suprafete orizontale sau in panta sub 30% </w:t>
            </w:r>
          </w:p>
        </w:tc>
        <w:tc>
          <w:tcPr>
            <w:tcW w:w="1560"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spacing w:line="200" w:lineRule="atLeast"/>
              <w:jc w:val="center"/>
            </w:pPr>
            <w:r>
              <w:t>100m2</w:t>
            </w:r>
          </w:p>
        </w:tc>
        <w:tc>
          <w:tcPr>
            <w:tcW w:w="1559" w:type="dxa"/>
            <w:tcBorders>
              <w:top w:val="single" w:sz="2" w:space="0" w:color="000000"/>
              <w:left w:val="single" w:sz="2" w:space="0" w:color="000000"/>
              <w:bottom w:val="single" w:sz="2" w:space="0" w:color="000000"/>
              <w:right w:val="single" w:sz="2" w:space="0" w:color="000000"/>
            </w:tcBorders>
            <w:vAlign w:val="center"/>
            <w:hideMark/>
          </w:tcPr>
          <w:p w:rsidR="006001DB" w:rsidRDefault="006001DB" w:rsidP="00196428">
            <w:pPr>
              <w:autoSpaceDN w:val="0"/>
              <w:spacing w:line="200" w:lineRule="atLeast"/>
              <w:jc w:val="center"/>
            </w:pPr>
            <w:r>
              <w:t>0,800</w:t>
            </w:r>
          </w:p>
        </w:tc>
      </w:tr>
    </w:tbl>
    <w:p w:rsidR="0077101F" w:rsidRPr="006001DB" w:rsidRDefault="0077101F" w:rsidP="006001DB">
      <w:pPr>
        <w:pStyle w:val="a"/>
        <w:keepNext/>
        <w:keepLines/>
        <w:numPr>
          <w:ilvl w:val="0"/>
          <w:numId w:val="5"/>
        </w:numPr>
        <w:spacing w:before="200"/>
        <w:outlineLvl w:val="1"/>
        <w:rPr>
          <w:rFonts w:asciiTheme="majorHAnsi" w:eastAsiaTheme="majorEastAsia" w:hAnsiTheme="majorHAnsi" w:cstheme="majorHAnsi"/>
          <w:b/>
          <w:bCs/>
          <w:noProof/>
          <w:color w:val="5B9BD5" w:themeColor="accent1"/>
          <w:lang w:val="ro-RO"/>
        </w:rPr>
      </w:pPr>
      <w:r w:rsidRPr="006001DB">
        <w:rPr>
          <w:rFonts w:asciiTheme="majorHAnsi" w:eastAsiaTheme="majorEastAsia" w:hAnsiTheme="majorHAnsi" w:cstheme="majorHAnsi"/>
          <w:b/>
          <w:bCs/>
          <w:noProof/>
          <w:color w:val="5B9BD5" w:themeColor="accent1"/>
          <w:lang w:val="ro-RO"/>
        </w:rPr>
        <w:t>Criterii</w:t>
      </w:r>
      <w:r w:rsidRPr="006001DB">
        <w:rPr>
          <w:rFonts w:asciiTheme="majorHAnsi" w:hAnsiTheme="majorHAnsi" w:cstheme="majorHAnsi"/>
          <w:b/>
          <w:lang w:val="ro-RO"/>
        </w:rPr>
        <w:t xml:space="preserve"> </w:t>
      </w:r>
      <w:r w:rsidRPr="006001DB">
        <w:rPr>
          <w:rFonts w:asciiTheme="majorHAnsi" w:eastAsiaTheme="majorEastAsia" w:hAnsiTheme="majorHAnsi" w:cstheme="majorHAnsi"/>
          <w:b/>
          <w:bCs/>
          <w:noProof/>
          <w:color w:val="5B9BD5" w:themeColor="accent1"/>
          <w:lang w:val="ro-RO"/>
        </w:rPr>
        <w:t>și cerințe de calificare</w:t>
      </w:r>
      <w:bookmarkEnd w:id="166"/>
      <w:bookmarkEnd w:id="167"/>
    </w:p>
    <w:p w:rsidR="00A20ACF" w:rsidRDefault="00B228FC" w:rsidP="00BB7E77">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B56C06" w:rsidRPr="005D708F" w:rsidRDefault="00B56C06" w:rsidP="00BB7E77">
      <w:pPr>
        <w:rPr>
          <w:rFonts w:asciiTheme="majorHAnsi" w:hAnsiTheme="majorHAnsi" w:cstheme="majorHAnsi"/>
        </w:rPr>
      </w:pPr>
      <w:r>
        <w:rPr>
          <w:b/>
          <w:u w:val="single"/>
          <w:lang w:val="ro-MD" w:eastAsia="ru-RU"/>
        </w:rPr>
        <w:t xml:space="preserve">NOTĂ:   </w:t>
      </w:r>
      <w:r w:rsidRPr="00084F8B">
        <w:rPr>
          <w:b/>
          <w:u w:val="single"/>
          <w:lang w:val="ro-MD" w:eastAsia="ru-RU"/>
        </w:rPr>
        <w:t>Toate actele/cerințele de calificare enumărate mai jos trebuie să fie obligatoriu plasate în SIA RS</w:t>
      </w:r>
      <w:bookmarkStart w:id="168" w:name="_GoBack"/>
      <w:bookmarkEnd w:id="168"/>
      <w:r w:rsidRPr="00084F8B">
        <w:rPr>
          <w:b/>
          <w:u w:val="single"/>
          <w:lang w:val="ro-MD" w:eastAsia="ru-RU"/>
        </w:rPr>
        <w:t>AP Mtender concomitent cu oferta comercială</w:t>
      </w:r>
      <w:r>
        <w:rPr>
          <w:b/>
          <w:lang w:val="ro-MD" w:eastAsia="ru-RU"/>
        </w:rPr>
        <w:t>.</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11929" w:rsidRDefault="0077101F" w:rsidP="00BB7E77">
            <w:pPr>
              <w:ind w:left="-120" w:right="-108"/>
              <w:jc w:val="center"/>
              <w:rPr>
                <w:rFonts w:asciiTheme="majorHAnsi" w:hAnsiTheme="majorHAnsi" w:cstheme="majorHAnsi"/>
                <w:b/>
                <w:spacing w:val="-4"/>
              </w:rPr>
            </w:pPr>
            <w:r w:rsidRPr="00511929">
              <w:rPr>
                <w:rFonts w:asciiTheme="majorHAnsi" w:hAnsiTheme="majorHAnsi" w:cstheme="majorHAnsi"/>
                <w:b/>
                <w:spacing w:val="-4"/>
              </w:rPr>
              <w:t>Nr.</w:t>
            </w:r>
          </w:p>
        </w:tc>
        <w:tc>
          <w:tcPr>
            <w:tcW w:w="3968" w:type="dxa"/>
            <w:vAlign w:val="center"/>
          </w:tcPr>
          <w:p w:rsidR="0077101F" w:rsidRPr="00511929" w:rsidRDefault="0077101F" w:rsidP="00BB7E77">
            <w:pPr>
              <w:pStyle w:val="a7"/>
              <w:tabs>
                <w:tab w:val="left" w:pos="567"/>
              </w:tabs>
              <w:ind w:left="-57" w:right="-57"/>
              <w:jc w:val="center"/>
              <w:rPr>
                <w:rFonts w:asciiTheme="majorHAnsi" w:hAnsiTheme="majorHAnsi" w:cstheme="majorHAnsi"/>
                <w:b/>
                <w:szCs w:val="24"/>
              </w:rPr>
            </w:pPr>
            <w:bookmarkStart w:id="169" w:name="_Toc449692085"/>
            <w:r w:rsidRPr="00511929">
              <w:rPr>
                <w:rStyle w:val="afe"/>
                <w:rFonts w:asciiTheme="majorHAnsi" w:hAnsiTheme="majorHAnsi" w:cstheme="majorHAnsi"/>
                <w:b/>
                <w:i w:val="0"/>
                <w:iCs/>
                <w:sz w:val="24"/>
                <w:szCs w:val="24"/>
              </w:rPr>
              <w:t>Denumirea</w:t>
            </w:r>
            <w:r w:rsidRPr="00511929">
              <w:rPr>
                <w:rFonts w:asciiTheme="majorHAnsi" w:hAnsiTheme="majorHAnsi" w:cstheme="majorHAnsi"/>
                <w:b/>
                <w:szCs w:val="24"/>
              </w:rPr>
              <w:t xml:space="preserve"> documentului/cerințelor</w:t>
            </w:r>
            <w:bookmarkEnd w:id="169"/>
          </w:p>
        </w:tc>
        <w:tc>
          <w:tcPr>
            <w:tcW w:w="3687" w:type="dxa"/>
            <w:vAlign w:val="center"/>
          </w:tcPr>
          <w:p w:rsidR="0077101F" w:rsidRPr="00511929" w:rsidRDefault="0077101F" w:rsidP="00BB7E77">
            <w:pPr>
              <w:pStyle w:val="a7"/>
              <w:tabs>
                <w:tab w:val="left" w:pos="567"/>
              </w:tabs>
              <w:ind w:left="-57" w:right="-57"/>
              <w:jc w:val="center"/>
              <w:rPr>
                <w:rFonts w:asciiTheme="majorHAnsi" w:hAnsiTheme="majorHAnsi" w:cstheme="majorHAnsi"/>
                <w:b/>
                <w:szCs w:val="24"/>
              </w:rPr>
            </w:pPr>
            <w:r w:rsidRPr="00511929">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11929" w:rsidRDefault="0077101F" w:rsidP="00BB7E77">
            <w:pPr>
              <w:pStyle w:val="a7"/>
              <w:tabs>
                <w:tab w:val="left" w:pos="567"/>
              </w:tabs>
              <w:ind w:left="-113" w:right="-113"/>
              <w:jc w:val="center"/>
              <w:rPr>
                <w:rFonts w:asciiTheme="majorHAnsi" w:hAnsiTheme="majorHAnsi" w:cstheme="majorHAnsi"/>
                <w:b/>
                <w:szCs w:val="24"/>
              </w:rPr>
            </w:pPr>
            <w:r w:rsidRPr="00511929">
              <w:rPr>
                <w:rFonts w:asciiTheme="majorHAnsi" w:hAnsiTheme="majorHAnsi" w:cstheme="majorHAnsi"/>
                <w:b/>
                <w:szCs w:val="24"/>
              </w:rPr>
              <w:t>Obl.</w:t>
            </w:r>
          </w:p>
          <w:p w:rsidR="0077101F" w:rsidRPr="00511929" w:rsidRDefault="0077101F" w:rsidP="00BB7E77">
            <w:pPr>
              <w:pStyle w:val="a7"/>
              <w:ind w:left="-113" w:right="-113"/>
              <w:jc w:val="center"/>
              <w:rPr>
                <w:rFonts w:asciiTheme="majorHAnsi" w:hAnsiTheme="majorHAnsi" w:cstheme="majorHAnsi"/>
                <w:b/>
                <w:i/>
                <w:szCs w:val="24"/>
              </w:rPr>
            </w:pPr>
            <w:r w:rsidRPr="00511929">
              <w:rPr>
                <w:rFonts w:asciiTheme="majorHAnsi" w:hAnsiTheme="majorHAnsi" w:cstheme="majorHAnsi"/>
                <w:b/>
                <w:i/>
                <w:szCs w:val="24"/>
              </w:rPr>
              <w:t>Da /Nu</w:t>
            </w:r>
          </w:p>
        </w:tc>
      </w:tr>
      <w:tr w:rsidR="00456BFF" w:rsidRPr="005D708F" w:rsidTr="003C1957">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1</w:t>
            </w:r>
          </w:p>
        </w:tc>
        <w:tc>
          <w:tcPr>
            <w:tcW w:w="3968" w:type="dxa"/>
            <w:vAlign w:val="center"/>
          </w:tcPr>
          <w:p w:rsidR="00456BFF" w:rsidRPr="00D63316" w:rsidRDefault="00456BFF" w:rsidP="00BB7E77">
            <w:pPr>
              <w:tabs>
                <w:tab w:val="left" w:pos="540"/>
              </w:tabs>
              <w:suppressAutoHyphens/>
              <w:rPr>
                <w:rFonts w:eastAsia="PMingLiU"/>
                <w:bCs/>
                <w:noProof w:val="0"/>
                <w:sz w:val="22"/>
                <w:szCs w:val="22"/>
                <w:lang w:eastAsia="zh-CN"/>
              </w:rPr>
            </w:pPr>
            <w:r w:rsidRPr="00D63316">
              <w:rPr>
                <w:rFonts w:eastAsia="PMingLiU"/>
                <w:bCs/>
                <w:noProof w:val="0"/>
                <w:sz w:val="22"/>
                <w:szCs w:val="22"/>
                <w:lang w:eastAsia="zh-CN"/>
              </w:rPr>
              <w:t>Neîncadrarea în situațiile ce determină excluderea de la procedura de atribuire, ce vin în aplicarea art. 18 din Legea nr. 131 din 03.07.2015</w:t>
            </w:r>
          </w:p>
        </w:tc>
        <w:tc>
          <w:tcPr>
            <w:tcW w:w="3687" w:type="dxa"/>
          </w:tcPr>
          <w:p w:rsidR="00456BFF" w:rsidRPr="00D63316" w:rsidRDefault="00456BFF" w:rsidP="00BB7E77">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2</w:t>
            </w:r>
          </w:p>
        </w:tc>
        <w:tc>
          <w:tcPr>
            <w:tcW w:w="3968" w:type="dxa"/>
            <w:vAlign w:val="center"/>
          </w:tcPr>
          <w:p w:rsidR="00456BFF" w:rsidRPr="00D63316" w:rsidRDefault="00456BFF" w:rsidP="00BB7E77">
            <w:pPr>
              <w:tabs>
                <w:tab w:val="left" w:pos="540"/>
              </w:tabs>
              <w:suppressAutoHyphens/>
              <w:rPr>
                <w:rFonts w:eastAsia="PMingLiU"/>
                <w:noProof w:val="0"/>
                <w:sz w:val="22"/>
                <w:szCs w:val="22"/>
                <w:lang w:eastAsia="zh-CN"/>
              </w:rPr>
            </w:pPr>
            <w:r w:rsidRPr="00D63316">
              <w:rPr>
                <w:rFonts w:eastAsia="PMingLiU"/>
                <w:noProof w:val="0"/>
                <w:sz w:val="22"/>
                <w:szCs w:val="22"/>
                <w:lang w:eastAsia="zh-CN"/>
              </w:rPr>
              <w:t>Neimplicarea în practici frauduloase și de corupere</w:t>
            </w:r>
          </w:p>
        </w:tc>
        <w:tc>
          <w:tcPr>
            <w:tcW w:w="3687" w:type="dxa"/>
          </w:tcPr>
          <w:p w:rsidR="00456BFF" w:rsidRPr="00D63316" w:rsidRDefault="00456BFF" w:rsidP="00BB7E77">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B453B6" w:rsidRPr="005D708F" w:rsidTr="0077101F">
        <w:tc>
          <w:tcPr>
            <w:tcW w:w="704" w:type="dxa"/>
          </w:tcPr>
          <w:p w:rsidR="00B453B6" w:rsidRPr="005D708F" w:rsidRDefault="00D63316" w:rsidP="00BB7E77">
            <w:pPr>
              <w:rPr>
                <w:rFonts w:asciiTheme="majorHAnsi" w:hAnsiTheme="majorHAnsi" w:cstheme="majorHAnsi"/>
              </w:rPr>
            </w:pPr>
            <w:r>
              <w:rPr>
                <w:rFonts w:asciiTheme="majorHAnsi" w:hAnsiTheme="majorHAnsi" w:cstheme="majorHAnsi"/>
              </w:rPr>
              <w:t>3</w:t>
            </w:r>
          </w:p>
        </w:tc>
        <w:tc>
          <w:tcPr>
            <w:tcW w:w="3968" w:type="dxa"/>
          </w:tcPr>
          <w:p w:rsidR="00B453B6" w:rsidRPr="00D63316" w:rsidRDefault="00456BFF" w:rsidP="00BB7E77">
            <w:pPr>
              <w:rPr>
                <w:rFonts w:asciiTheme="majorHAnsi" w:hAnsiTheme="majorHAnsi" w:cstheme="majorHAnsi"/>
                <w:sz w:val="22"/>
                <w:szCs w:val="22"/>
              </w:rPr>
            </w:pPr>
            <w:r w:rsidRPr="00D63316">
              <w:rPr>
                <w:rStyle w:val="12"/>
                <w:noProof w:val="0"/>
              </w:rPr>
              <w:t>Dovada înregistrării persoanei juridice</w:t>
            </w:r>
          </w:p>
        </w:tc>
        <w:tc>
          <w:tcPr>
            <w:tcW w:w="3687" w:type="dxa"/>
          </w:tcPr>
          <w:p w:rsidR="00B453B6" w:rsidRPr="00D63316" w:rsidRDefault="00456BFF" w:rsidP="00BB7E77">
            <w:pPr>
              <w:rPr>
                <w:rFonts w:asciiTheme="majorHAnsi" w:hAnsiTheme="majorHAnsi" w:cstheme="majorHAnsi"/>
                <w:sz w:val="22"/>
                <w:szCs w:val="22"/>
              </w:rPr>
            </w:pPr>
            <w:r w:rsidRPr="00D63316">
              <w:rPr>
                <w:rFonts w:eastAsia="PMingLiU"/>
                <w:iCs/>
                <w:noProof w:val="0"/>
                <w:sz w:val="22"/>
                <w:szCs w:val="22"/>
                <w:lang w:eastAsia="zh-CN"/>
              </w:rPr>
              <w:t>Certificat/decizie de înregistrare a întreprinderii/extras din Registrul de Stat al persoanelor juridice</w:t>
            </w:r>
          </w:p>
        </w:tc>
        <w:tc>
          <w:tcPr>
            <w:tcW w:w="1417" w:type="dxa"/>
          </w:tcPr>
          <w:p w:rsidR="00B453B6"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4</w:t>
            </w:r>
          </w:p>
        </w:tc>
        <w:tc>
          <w:tcPr>
            <w:tcW w:w="3968" w:type="dxa"/>
          </w:tcPr>
          <w:p w:rsidR="00456BFF" w:rsidRPr="00D63316" w:rsidRDefault="00456BFF" w:rsidP="00BB7E77">
            <w:pPr>
              <w:rPr>
                <w:rFonts w:asciiTheme="majorHAnsi" w:hAnsiTheme="majorHAnsi" w:cstheme="majorHAnsi"/>
                <w:sz w:val="22"/>
                <w:szCs w:val="22"/>
              </w:rPr>
            </w:pPr>
            <w:r w:rsidRPr="00D63316">
              <w:rPr>
                <w:rFonts w:eastAsia="PMingLiU"/>
                <w:noProof w:val="0"/>
                <w:sz w:val="22"/>
                <w:szCs w:val="22"/>
                <w:lang w:eastAsia="zh-CN"/>
              </w:rPr>
              <w:t>Îndeplinirea obligaţiilor de plată a impozitelor, taxelor şi contribuţiilor de asigurări sociale</w:t>
            </w:r>
          </w:p>
        </w:tc>
        <w:tc>
          <w:tcPr>
            <w:tcW w:w="3687" w:type="dxa"/>
          </w:tcPr>
          <w:p w:rsidR="00456BFF" w:rsidRPr="00D63316" w:rsidRDefault="00456BFF" w:rsidP="00BB7E77">
            <w:pPr>
              <w:rPr>
                <w:rFonts w:asciiTheme="majorHAnsi" w:hAnsiTheme="majorHAnsi" w:cstheme="majorHAnsi"/>
                <w:sz w:val="22"/>
                <w:szCs w:val="22"/>
              </w:rPr>
            </w:pPr>
            <w:r w:rsidRPr="00D63316">
              <w:rPr>
                <w:rFonts w:eastAsia="PMingLiU"/>
                <w:iCs/>
                <w:noProof w:val="0"/>
                <w:sz w:val="22"/>
                <w:szCs w:val="22"/>
                <w:lang w:eastAsia="zh-CN"/>
              </w:rPr>
              <w:t>Certificat de efectuare sistematică a plăţii impozitelor, contribuţiilor eliberat de Inspectoratul Fiscal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5</w:t>
            </w:r>
          </w:p>
        </w:tc>
        <w:tc>
          <w:tcPr>
            <w:tcW w:w="3968" w:type="dxa"/>
          </w:tcPr>
          <w:p w:rsidR="00456BFF" w:rsidRPr="00D63316" w:rsidRDefault="00B936F5" w:rsidP="00BB7E77">
            <w:pPr>
              <w:rPr>
                <w:rFonts w:asciiTheme="majorHAnsi" w:hAnsiTheme="majorHAnsi" w:cstheme="majorHAnsi"/>
                <w:sz w:val="22"/>
                <w:szCs w:val="22"/>
              </w:rPr>
            </w:pPr>
            <w:r>
              <w:rPr>
                <w:rFonts w:eastAsia="PMingLiU"/>
                <w:iCs/>
                <w:noProof w:val="0"/>
                <w:sz w:val="22"/>
                <w:szCs w:val="22"/>
                <w:lang w:eastAsia="zh-CN"/>
              </w:rPr>
              <w:t>Devizele (forma 3,5 și 7)</w:t>
            </w:r>
          </w:p>
        </w:tc>
        <w:tc>
          <w:tcPr>
            <w:tcW w:w="3687" w:type="dxa"/>
          </w:tcPr>
          <w:p w:rsidR="00456BFF" w:rsidRPr="00D63316" w:rsidRDefault="00B936F5" w:rsidP="00BB7E77">
            <w:pPr>
              <w:rPr>
                <w:rFonts w:asciiTheme="majorHAnsi" w:hAnsiTheme="majorHAnsi" w:cstheme="majorHAnsi"/>
                <w:sz w:val="22"/>
                <w:szCs w:val="22"/>
              </w:rPr>
            </w:pPr>
            <w:r>
              <w:rPr>
                <w:rFonts w:asciiTheme="majorHAnsi" w:hAnsiTheme="majorHAnsi" w:cstheme="majorHAnsi"/>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6</w:t>
            </w:r>
          </w:p>
        </w:tc>
        <w:tc>
          <w:tcPr>
            <w:tcW w:w="3968" w:type="dxa"/>
            <w:vAlign w:val="center"/>
          </w:tcPr>
          <w:p w:rsidR="00456BFF" w:rsidRPr="00D63316" w:rsidRDefault="00456BFF" w:rsidP="00BB7E77">
            <w:pPr>
              <w:rPr>
                <w:noProof w:val="0"/>
                <w:sz w:val="22"/>
                <w:szCs w:val="22"/>
              </w:rPr>
            </w:pPr>
            <w:r w:rsidRPr="00D63316">
              <w:rPr>
                <w:rStyle w:val="12"/>
                <w:noProof w:val="0"/>
              </w:rPr>
              <w:t>Demonstrarea experienţei operatorului economic în domeniul de activitate aferent obiectului contractului ce urmează a fi atribuit.</w:t>
            </w:r>
          </w:p>
          <w:p w:rsidR="00456BFF" w:rsidRPr="00D63316" w:rsidRDefault="00456BFF" w:rsidP="00BB7E77">
            <w:pPr>
              <w:rPr>
                <w:rStyle w:val="12"/>
                <w:noProof w:val="0"/>
              </w:rPr>
            </w:pPr>
          </w:p>
          <w:p w:rsidR="00456BFF" w:rsidRPr="00D63316" w:rsidRDefault="00456BFF" w:rsidP="00BB7E77">
            <w:pPr>
              <w:rPr>
                <w:noProof w:val="0"/>
                <w:sz w:val="22"/>
                <w:szCs w:val="22"/>
              </w:rPr>
            </w:pPr>
            <w:r w:rsidRPr="00D63316">
              <w:rPr>
                <w:rStyle w:val="12"/>
                <w:noProof w:val="0"/>
              </w:rPr>
              <w:t>Ofertantul (operator economic sau membrii asocierii împreună) trebuie să demonstreze că a finalizat în ultimii 5 ani (calculaţi până la data limită de depunere a ofertelor):</w:t>
            </w:r>
          </w:p>
          <w:p w:rsidR="00456BFF" w:rsidRPr="00D63316" w:rsidRDefault="00456BFF" w:rsidP="00BB7E77">
            <w:pPr>
              <w:tabs>
                <w:tab w:val="left" w:pos="540"/>
                <w:tab w:val="left" w:pos="567"/>
              </w:tabs>
              <w:suppressAutoHyphens/>
              <w:rPr>
                <w:rStyle w:val="12"/>
                <w:noProof w:val="0"/>
              </w:rPr>
            </w:pPr>
            <w:r w:rsidRPr="00D63316">
              <w:rPr>
                <w:rStyle w:val="12"/>
                <w:noProof w:val="0"/>
              </w:rPr>
              <w:t>- un contract ce au avut ca obiect execuţia unor lucrări similare cu cele ce fac obiectul contractului ce urmează a fi atribuit, cel puţin egal cu 75 % din  valoarea viitorului contract</w:t>
            </w:r>
          </w:p>
          <w:p w:rsidR="00456BFF" w:rsidRPr="00D63316" w:rsidRDefault="00456BFF" w:rsidP="00BB7E77">
            <w:pPr>
              <w:tabs>
                <w:tab w:val="left" w:pos="540"/>
                <w:tab w:val="left" w:pos="567"/>
              </w:tabs>
              <w:suppressAutoHyphens/>
              <w:rPr>
                <w:rStyle w:val="12"/>
                <w:b/>
                <w:noProof w:val="0"/>
              </w:rPr>
            </w:pPr>
            <w:r w:rsidRPr="00D63316">
              <w:rPr>
                <w:rStyle w:val="12"/>
                <w:b/>
                <w:noProof w:val="0"/>
              </w:rPr>
              <w:t>sau</w:t>
            </w:r>
          </w:p>
          <w:p w:rsidR="00456BFF" w:rsidRPr="00D63316" w:rsidRDefault="00456BFF" w:rsidP="00DA5138">
            <w:pPr>
              <w:numPr>
                <w:ilvl w:val="0"/>
                <w:numId w:val="55"/>
              </w:numPr>
              <w:tabs>
                <w:tab w:val="left" w:pos="228"/>
              </w:tabs>
              <w:suppressAutoHyphens/>
              <w:ind w:left="34" w:hanging="34"/>
              <w:rPr>
                <w:b/>
                <w:noProof w:val="0"/>
                <w:sz w:val="22"/>
                <w:szCs w:val="22"/>
              </w:rPr>
            </w:pPr>
            <w:r w:rsidRPr="00D63316">
              <w:rPr>
                <w:noProof w:val="0"/>
                <w:sz w:val="22"/>
                <w:szCs w:val="22"/>
              </w:rPr>
              <w:t>valoarea cumulată a tuturor contractelor executate în ultimul an de activitate să fie egală sau mai mare decît valoarea viitorului contract.</w:t>
            </w:r>
          </w:p>
        </w:tc>
        <w:tc>
          <w:tcPr>
            <w:tcW w:w="3687" w:type="dxa"/>
            <w:vAlign w:val="center"/>
          </w:tcPr>
          <w:p w:rsidR="00456BFF" w:rsidRPr="00D63316" w:rsidRDefault="00456BFF" w:rsidP="00BB7E77">
            <w:pPr>
              <w:pStyle w:val="a7"/>
              <w:tabs>
                <w:tab w:val="left" w:pos="567"/>
              </w:tabs>
              <w:rPr>
                <w:rFonts w:eastAsia="PMingLiU"/>
                <w:sz w:val="22"/>
                <w:szCs w:val="22"/>
                <w:lang w:eastAsia="zh-CN"/>
              </w:rPr>
            </w:pPr>
            <w:r w:rsidRPr="00D63316">
              <w:rPr>
                <w:rFonts w:eastAsia="PMingLiU"/>
                <w:sz w:val="22"/>
                <w:szCs w:val="22"/>
                <w:lang w:eastAsia="zh-CN"/>
              </w:rPr>
              <w:t>Minim 3 ani experiență în domeniu.</w:t>
            </w:r>
          </w:p>
          <w:p w:rsidR="00456BFF" w:rsidRPr="00D63316" w:rsidRDefault="00456BFF" w:rsidP="00BB7E77">
            <w:pPr>
              <w:pStyle w:val="a7"/>
              <w:tabs>
                <w:tab w:val="left" w:pos="567"/>
              </w:tabs>
              <w:rPr>
                <w:rFonts w:eastAsia="PMingLiU"/>
                <w:b/>
                <w:i/>
                <w:sz w:val="22"/>
                <w:szCs w:val="22"/>
                <w:lang w:eastAsia="zh-CN"/>
              </w:rPr>
            </w:pPr>
            <w:r w:rsidRPr="00D63316">
              <w:rPr>
                <w:rFonts w:eastAsia="PMingLiU"/>
                <w:sz w:val="22"/>
                <w:szCs w:val="22"/>
                <w:lang w:eastAsia="zh-CN"/>
              </w:rPr>
              <w:t xml:space="preserve">Declarație privind experiența similară </w:t>
            </w:r>
            <w:r w:rsidRPr="00D63316">
              <w:rPr>
                <w:rFonts w:eastAsia="PMingLiU"/>
                <w:b/>
                <w:sz w:val="22"/>
                <w:szCs w:val="22"/>
                <w:lang w:eastAsia="zh-CN"/>
              </w:rPr>
              <w:t>sau</w:t>
            </w:r>
          </w:p>
          <w:p w:rsidR="00456BFF" w:rsidRPr="00D63316" w:rsidRDefault="00456BFF" w:rsidP="00BB7E77">
            <w:pPr>
              <w:pStyle w:val="a7"/>
              <w:tabs>
                <w:tab w:val="left" w:pos="567"/>
              </w:tabs>
              <w:rPr>
                <w:rFonts w:eastAsia="PMingLiU"/>
                <w:b/>
                <w:i/>
                <w:sz w:val="22"/>
                <w:szCs w:val="22"/>
                <w:lang w:eastAsia="zh-CN"/>
              </w:rPr>
            </w:pPr>
            <w:r w:rsidRPr="00D63316">
              <w:rPr>
                <w:sz w:val="22"/>
                <w:szCs w:val="22"/>
              </w:rPr>
              <w:t>Declarație privind lista principalelor lucrări executate</w:t>
            </w:r>
            <w:r w:rsidRPr="00D63316">
              <w:rPr>
                <w:rFonts w:eastAsia="PMingLiU"/>
                <w:sz w:val="22"/>
                <w:szCs w:val="22"/>
                <w:lang w:eastAsia="zh-CN"/>
              </w:rPr>
              <w:t xml:space="preserve"> </w:t>
            </w:r>
            <w:r w:rsidRPr="00D63316">
              <w:rPr>
                <w:sz w:val="22"/>
                <w:szCs w:val="22"/>
              </w:rPr>
              <w:t>în ultimul an de activitate</w:t>
            </w:r>
            <w:r w:rsidRPr="00D63316">
              <w:rPr>
                <w:rFonts w:eastAsia="PMingLiU"/>
                <w:sz w:val="22"/>
                <w:szCs w:val="22"/>
                <w:lang w:eastAsia="zh-CN"/>
              </w:rPr>
              <w:t xml:space="preserve"> </w:t>
            </w:r>
          </w:p>
          <w:p w:rsidR="00456BFF" w:rsidRPr="00D63316" w:rsidRDefault="00456BFF" w:rsidP="00BB7E77">
            <w:pPr>
              <w:rPr>
                <w:noProof w:val="0"/>
                <w:sz w:val="22"/>
                <w:szCs w:val="22"/>
              </w:rPr>
            </w:pPr>
            <w:r w:rsidRPr="00D63316">
              <w:rPr>
                <w:rStyle w:val="12"/>
                <w:noProof w:val="0"/>
              </w:rPr>
              <w:t>Operatorul economic trebuie să nominalizeze contractul/ contractele în baza cărora se întrunesc cerinţele stabilite, pentru fiecare dintre acestea prezentându-se informaţii detaliate, conform următoarelor documente suport:</w:t>
            </w:r>
          </w:p>
          <w:p w:rsidR="00456BFF" w:rsidRPr="00D63316" w:rsidRDefault="00456BFF" w:rsidP="00DA5138">
            <w:pPr>
              <w:widowControl w:val="0"/>
              <w:numPr>
                <w:ilvl w:val="0"/>
                <w:numId w:val="56"/>
              </w:numPr>
              <w:tabs>
                <w:tab w:val="left" w:pos="601"/>
              </w:tabs>
              <w:ind w:left="1429" w:hanging="360"/>
              <w:rPr>
                <w:noProof w:val="0"/>
                <w:sz w:val="22"/>
                <w:szCs w:val="22"/>
              </w:rPr>
            </w:pPr>
            <w:r w:rsidRPr="00D63316">
              <w:rPr>
                <w:rStyle w:val="12"/>
                <w:noProof w:val="0"/>
              </w:rPr>
              <w:t>copii ale respectivului/ respectivelor contract/ contracte, astfel încât autoritatea contractantă să poată identifica natura lucrărilor executate, valoarea acestora şi preţul;</w:t>
            </w:r>
          </w:p>
          <w:p w:rsidR="00456BFF" w:rsidRPr="00D63316" w:rsidRDefault="00456BFF" w:rsidP="00DA5138">
            <w:pPr>
              <w:pStyle w:val="a7"/>
              <w:numPr>
                <w:ilvl w:val="0"/>
                <w:numId w:val="56"/>
              </w:numPr>
              <w:tabs>
                <w:tab w:val="left" w:pos="567"/>
              </w:tabs>
              <w:ind w:left="1429" w:hanging="360"/>
              <w:rPr>
                <w:i/>
                <w:sz w:val="22"/>
                <w:szCs w:val="22"/>
              </w:rPr>
            </w:pPr>
            <w:r w:rsidRPr="00D63316">
              <w:rPr>
                <w:rStyle w:val="12"/>
              </w:rPr>
              <w:t>procesul verbal de recepţie la terminarea lucrărilor care atestă executarea lucrărilor</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7</w:t>
            </w:r>
          </w:p>
        </w:tc>
        <w:tc>
          <w:tcPr>
            <w:tcW w:w="3968" w:type="dxa"/>
          </w:tcPr>
          <w:p w:rsidR="00456BFF" w:rsidRPr="00D63316" w:rsidRDefault="00456BFF" w:rsidP="00BB7E77">
            <w:pPr>
              <w:rPr>
                <w:rFonts w:asciiTheme="majorHAnsi" w:hAnsiTheme="majorHAnsi" w:cstheme="majorHAnsi"/>
                <w:sz w:val="22"/>
                <w:szCs w:val="22"/>
              </w:rPr>
            </w:pPr>
            <w:r w:rsidRPr="00D63316">
              <w:rPr>
                <w:rStyle w:val="12"/>
                <w:noProof w:val="0"/>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456BFF" w:rsidRPr="00D63316" w:rsidRDefault="00456BFF" w:rsidP="00BB7E77">
            <w:pPr>
              <w:rPr>
                <w:rFonts w:asciiTheme="majorHAnsi" w:hAnsiTheme="majorHAnsi" w:cstheme="majorHAnsi"/>
                <w:sz w:val="22"/>
                <w:szCs w:val="22"/>
              </w:rPr>
            </w:pPr>
            <w:r w:rsidRPr="00D63316">
              <w:rPr>
                <w:rFonts w:eastAsia="PMingLiU"/>
                <w:noProof w:val="0"/>
                <w:sz w:val="22"/>
                <w:szCs w:val="22"/>
              </w:rPr>
              <w:t xml:space="preserve">Declarație privind dotările specifice, utilajul şi echipamentul necesar </w:t>
            </w:r>
            <w:r w:rsidRPr="00D63316">
              <w:rPr>
                <w:rFonts w:eastAsia="PMingLiU"/>
                <w:bCs/>
                <w:noProof w:val="0"/>
                <w:spacing w:val="-2"/>
                <w:sz w:val="22"/>
                <w:szCs w:val="22"/>
                <w:lang w:eastAsia="zh-CN"/>
              </w:rPr>
              <w:t xml:space="preserve">pentru </w:t>
            </w:r>
            <w:r w:rsidRPr="00D63316">
              <w:rPr>
                <w:rFonts w:eastAsia="PMingLiU"/>
                <w:noProof w:val="0"/>
                <w:sz w:val="22"/>
                <w:szCs w:val="22"/>
                <w:lang w:eastAsia="zh-CN"/>
              </w:rPr>
              <w:t>îndeplinirea corespunzătoare a contractului</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8</w:t>
            </w:r>
          </w:p>
        </w:tc>
        <w:tc>
          <w:tcPr>
            <w:tcW w:w="3968" w:type="dxa"/>
          </w:tcPr>
          <w:p w:rsidR="00456BFF" w:rsidRPr="00D63316" w:rsidRDefault="00456BFF" w:rsidP="00BB7E77">
            <w:pPr>
              <w:tabs>
                <w:tab w:val="left" w:pos="829"/>
              </w:tabs>
              <w:rPr>
                <w:rStyle w:val="12"/>
                <w:noProof w:val="0"/>
              </w:rPr>
            </w:pPr>
            <w:r w:rsidRPr="00D63316">
              <w:rPr>
                <w:rStyle w:val="12"/>
                <w:noProof w:val="0"/>
              </w:rPr>
              <w:t>Demonstrarea accesului la personalul necesar pentru îndeplinirea corespunzatoare a obiectului contractului ce urmează a fi atribuit (personalul de specialitate care va avea un rol esenţial în îndeplinirea acestuia)</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lang w:eastAsia="zh-CN"/>
              </w:rPr>
              <w:t>Declarație privind personalul de specialitate propus pentru implementarea contractului</w:t>
            </w:r>
          </w:p>
          <w:p w:rsidR="00456BFF" w:rsidRPr="00D63316" w:rsidRDefault="00456BFF" w:rsidP="00BB7E77">
            <w:pPr>
              <w:rPr>
                <w:rFonts w:eastAsia="PMingLiU"/>
                <w:sz w:val="22"/>
                <w:szCs w:val="22"/>
              </w:rPr>
            </w:pPr>
          </w:p>
          <w:p w:rsidR="00456BFF" w:rsidRPr="00D63316" w:rsidRDefault="00456BFF" w:rsidP="00BB7E77">
            <w:pPr>
              <w:rPr>
                <w:rFonts w:eastAsia="PMingLiU"/>
                <w:sz w:val="22"/>
                <w:szCs w:val="22"/>
              </w:rPr>
            </w:pP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9</w:t>
            </w:r>
          </w:p>
        </w:tc>
        <w:tc>
          <w:tcPr>
            <w:tcW w:w="3968" w:type="dxa"/>
          </w:tcPr>
          <w:p w:rsidR="00456BFF" w:rsidRPr="00D63316" w:rsidRDefault="00456BFF" w:rsidP="00BB7E77">
            <w:pPr>
              <w:tabs>
                <w:tab w:val="left" w:pos="772"/>
              </w:tabs>
              <w:rPr>
                <w:rStyle w:val="12"/>
                <w:noProof w:val="0"/>
              </w:rPr>
            </w:pPr>
            <w:r w:rsidRPr="00D63316">
              <w:rPr>
                <w:noProof w:val="0"/>
                <w:sz w:val="22"/>
                <w:szCs w:val="22"/>
              </w:rPr>
              <w:t>Certificatul de atestare tehnico-profesională a dirigintelui de șantier</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1</w:t>
            </w:r>
            <w:r w:rsidR="0012223A">
              <w:rPr>
                <w:rFonts w:asciiTheme="majorHAnsi" w:hAnsiTheme="majorHAnsi" w:cstheme="majorHAnsi"/>
              </w:rPr>
              <w:t>0</w:t>
            </w:r>
          </w:p>
        </w:tc>
        <w:tc>
          <w:tcPr>
            <w:tcW w:w="3968" w:type="dxa"/>
          </w:tcPr>
          <w:p w:rsidR="00456BFF" w:rsidRPr="00D63316" w:rsidRDefault="00456BFF" w:rsidP="00BB7E77">
            <w:pPr>
              <w:rPr>
                <w:rStyle w:val="12"/>
                <w:noProof w:val="0"/>
              </w:rPr>
            </w:pPr>
            <w:r w:rsidRPr="00D63316">
              <w:rPr>
                <w:rFonts w:eastAsia="PMingLiU"/>
                <w:noProof w:val="0"/>
                <w:sz w:val="22"/>
                <w:szCs w:val="22"/>
                <w:lang w:eastAsia="zh-CN"/>
              </w:rPr>
              <w:t>Informații privind subcontractanții</w:t>
            </w:r>
          </w:p>
        </w:tc>
        <w:tc>
          <w:tcPr>
            <w:tcW w:w="3687" w:type="dxa"/>
          </w:tcPr>
          <w:p w:rsidR="00456BFF" w:rsidRPr="00D63316" w:rsidRDefault="0012223A" w:rsidP="00BB7E77">
            <w:pPr>
              <w:rPr>
                <w:rFonts w:eastAsia="PMingLiU"/>
                <w:noProof w:val="0"/>
                <w:sz w:val="22"/>
                <w:szCs w:val="22"/>
              </w:rPr>
            </w:pPr>
            <w:r>
              <w:rPr>
                <w:rFonts w:eastAsia="PMingLiU"/>
                <w:noProof w:val="0"/>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11</w:t>
            </w:r>
          </w:p>
        </w:tc>
        <w:tc>
          <w:tcPr>
            <w:tcW w:w="3968" w:type="dxa"/>
          </w:tcPr>
          <w:p w:rsidR="00456BFF" w:rsidRPr="00D63316" w:rsidRDefault="00456BFF" w:rsidP="00BB7E77">
            <w:pPr>
              <w:tabs>
                <w:tab w:val="left" w:pos="2604"/>
              </w:tabs>
              <w:rPr>
                <w:rStyle w:val="12"/>
                <w:noProof w:val="0"/>
              </w:rPr>
            </w:pPr>
            <w:r w:rsidRPr="00D63316">
              <w:rPr>
                <w:noProof w:val="0"/>
                <w:sz w:val="22"/>
                <w:szCs w:val="22"/>
              </w:rPr>
              <w:t>Avizul Inspecției de Stat în Construcții</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12</w:t>
            </w:r>
          </w:p>
        </w:tc>
        <w:tc>
          <w:tcPr>
            <w:tcW w:w="3968" w:type="dxa"/>
          </w:tcPr>
          <w:p w:rsidR="00456BFF" w:rsidRPr="00D63316" w:rsidRDefault="00456BFF" w:rsidP="00BB7E77">
            <w:pPr>
              <w:tabs>
                <w:tab w:val="left" w:pos="1117"/>
              </w:tabs>
              <w:rPr>
                <w:rStyle w:val="12"/>
                <w:noProof w:val="0"/>
              </w:rPr>
            </w:pPr>
            <w:r w:rsidRPr="00D63316">
              <w:rPr>
                <w:noProof w:val="0"/>
                <w:sz w:val="22"/>
                <w:szCs w:val="22"/>
              </w:rPr>
              <w:t>Manualul Calității</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13</w:t>
            </w:r>
          </w:p>
        </w:tc>
        <w:tc>
          <w:tcPr>
            <w:tcW w:w="3968" w:type="dxa"/>
          </w:tcPr>
          <w:p w:rsidR="00456BFF" w:rsidRPr="00D63316" w:rsidRDefault="00456BFF" w:rsidP="00BB7E77">
            <w:pPr>
              <w:tabs>
                <w:tab w:val="left" w:pos="910"/>
              </w:tabs>
              <w:rPr>
                <w:rStyle w:val="12"/>
                <w:noProof w:val="0"/>
              </w:rPr>
            </w:pPr>
            <w:r w:rsidRPr="00D63316">
              <w:rPr>
                <w:noProof w:val="0"/>
                <w:sz w:val="22"/>
                <w:szCs w:val="22"/>
              </w:rPr>
              <w:t>Certificate de calitate a principalelor materiale utlizate</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14</w:t>
            </w:r>
          </w:p>
        </w:tc>
        <w:tc>
          <w:tcPr>
            <w:tcW w:w="3968" w:type="dxa"/>
          </w:tcPr>
          <w:p w:rsidR="00456BFF" w:rsidRPr="00D63316" w:rsidRDefault="00456BFF" w:rsidP="00BB7E77">
            <w:pPr>
              <w:tabs>
                <w:tab w:val="left" w:pos="2604"/>
              </w:tabs>
              <w:rPr>
                <w:noProof w:val="0"/>
                <w:sz w:val="22"/>
                <w:szCs w:val="22"/>
              </w:rPr>
            </w:pPr>
            <w:r w:rsidRPr="00D63316">
              <w:rPr>
                <w:noProof w:val="0"/>
                <w:sz w:val="22"/>
                <w:szCs w:val="22"/>
              </w:rPr>
              <w:t>Garanție pentru ofertă</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B56C06" w:rsidRPr="005D708F" w:rsidTr="0077101F">
        <w:tc>
          <w:tcPr>
            <w:tcW w:w="704" w:type="dxa"/>
          </w:tcPr>
          <w:p w:rsidR="00B56C06" w:rsidRDefault="0012223A" w:rsidP="00BB7E77">
            <w:pPr>
              <w:rPr>
                <w:rFonts w:asciiTheme="majorHAnsi" w:hAnsiTheme="majorHAnsi" w:cstheme="majorHAnsi"/>
              </w:rPr>
            </w:pPr>
            <w:r>
              <w:rPr>
                <w:rFonts w:asciiTheme="majorHAnsi" w:hAnsiTheme="majorHAnsi" w:cstheme="majorHAnsi"/>
              </w:rPr>
              <w:t>15</w:t>
            </w:r>
          </w:p>
        </w:tc>
        <w:tc>
          <w:tcPr>
            <w:tcW w:w="3968" w:type="dxa"/>
          </w:tcPr>
          <w:p w:rsidR="00B56C06" w:rsidRPr="00D63316" w:rsidRDefault="00B56C06" w:rsidP="00BB7E77">
            <w:pPr>
              <w:tabs>
                <w:tab w:val="left" w:pos="2604"/>
              </w:tabs>
              <w:rPr>
                <w:noProof w:val="0"/>
                <w:sz w:val="22"/>
                <w:szCs w:val="22"/>
              </w:rPr>
            </w:pPr>
            <w:r>
              <w:rPr>
                <w:noProof w:val="0"/>
                <w:sz w:val="22"/>
                <w:szCs w:val="22"/>
              </w:rPr>
              <w:t>DUAE</w:t>
            </w:r>
          </w:p>
        </w:tc>
        <w:tc>
          <w:tcPr>
            <w:tcW w:w="3687" w:type="dxa"/>
          </w:tcPr>
          <w:p w:rsidR="00B56C06" w:rsidRPr="00D63316" w:rsidRDefault="00B56C06" w:rsidP="00BB7E77">
            <w:pPr>
              <w:rPr>
                <w:rFonts w:eastAsia="PMingLiU"/>
                <w:noProof w:val="0"/>
                <w:sz w:val="22"/>
                <w:szCs w:val="22"/>
              </w:rPr>
            </w:pPr>
            <w:r w:rsidRPr="00D63316">
              <w:rPr>
                <w:rFonts w:eastAsia="PMingLiU"/>
                <w:noProof w:val="0"/>
                <w:sz w:val="22"/>
                <w:szCs w:val="22"/>
              </w:rPr>
              <w:t>original</w:t>
            </w:r>
          </w:p>
        </w:tc>
        <w:tc>
          <w:tcPr>
            <w:tcW w:w="1417" w:type="dxa"/>
          </w:tcPr>
          <w:p w:rsidR="00B56C06" w:rsidRPr="005D708F" w:rsidRDefault="00B56C06" w:rsidP="00BB7E77">
            <w:pPr>
              <w:rPr>
                <w:rFonts w:asciiTheme="majorHAnsi" w:hAnsiTheme="majorHAnsi" w:cstheme="majorHAnsi"/>
              </w:rPr>
            </w:pPr>
            <w:r>
              <w:rPr>
                <w:rFonts w:asciiTheme="majorHAnsi" w:hAnsiTheme="majorHAnsi" w:cstheme="majorHAnsi"/>
              </w:rPr>
              <w:t>da</w:t>
            </w:r>
          </w:p>
        </w:tc>
      </w:tr>
      <w:tr w:rsidR="00B56C06" w:rsidRPr="005D708F" w:rsidTr="0077101F">
        <w:tc>
          <w:tcPr>
            <w:tcW w:w="704" w:type="dxa"/>
          </w:tcPr>
          <w:p w:rsidR="00B56C06" w:rsidRDefault="0012223A" w:rsidP="00BB7E77">
            <w:pPr>
              <w:rPr>
                <w:rFonts w:asciiTheme="majorHAnsi" w:hAnsiTheme="majorHAnsi" w:cstheme="majorHAnsi"/>
              </w:rPr>
            </w:pPr>
            <w:r>
              <w:rPr>
                <w:rFonts w:asciiTheme="majorHAnsi" w:hAnsiTheme="majorHAnsi" w:cstheme="majorHAnsi"/>
              </w:rPr>
              <w:t>16</w:t>
            </w:r>
          </w:p>
        </w:tc>
        <w:tc>
          <w:tcPr>
            <w:tcW w:w="3968" w:type="dxa"/>
          </w:tcPr>
          <w:p w:rsidR="00B56C06" w:rsidRDefault="00B56C06" w:rsidP="00BB7E77">
            <w:pPr>
              <w:tabs>
                <w:tab w:val="left" w:pos="2604"/>
              </w:tabs>
              <w:rPr>
                <w:noProof w:val="0"/>
                <w:sz w:val="22"/>
                <w:szCs w:val="22"/>
              </w:rPr>
            </w:pPr>
            <w:r>
              <w:rPr>
                <w:noProof w:val="0"/>
                <w:sz w:val="22"/>
                <w:szCs w:val="22"/>
              </w:rPr>
              <w:t>Informații despre participanr</w:t>
            </w:r>
          </w:p>
        </w:tc>
        <w:tc>
          <w:tcPr>
            <w:tcW w:w="3687" w:type="dxa"/>
          </w:tcPr>
          <w:p w:rsidR="00B56C06" w:rsidRPr="00D63316" w:rsidRDefault="00B56C06" w:rsidP="00BB7E77">
            <w:pPr>
              <w:rPr>
                <w:rFonts w:eastAsia="PMingLiU"/>
                <w:noProof w:val="0"/>
                <w:sz w:val="22"/>
                <w:szCs w:val="22"/>
              </w:rPr>
            </w:pPr>
            <w:r w:rsidRPr="00D63316">
              <w:rPr>
                <w:rFonts w:eastAsia="PMingLiU"/>
                <w:noProof w:val="0"/>
                <w:sz w:val="22"/>
                <w:szCs w:val="22"/>
              </w:rPr>
              <w:t>original</w:t>
            </w:r>
          </w:p>
        </w:tc>
        <w:tc>
          <w:tcPr>
            <w:tcW w:w="1417" w:type="dxa"/>
          </w:tcPr>
          <w:p w:rsidR="00B56C06" w:rsidRPr="005D708F" w:rsidRDefault="00B56C06" w:rsidP="00BB7E77">
            <w:pPr>
              <w:rPr>
                <w:rFonts w:asciiTheme="majorHAnsi" w:hAnsiTheme="majorHAnsi" w:cstheme="majorHAnsi"/>
              </w:rPr>
            </w:pPr>
            <w:r>
              <w:rPr>
                <w:rFonts w:asciiTheme="majorHAnsi" w:hAnsiTheme="majorHAnsi" w:cstheme="majorHAnsi"/>
              </w:rPr>
              <w:t>da</w:t>
            </w:r>
          </w:p>
        </w:tc>
      </w:tr>
    </w:tbl>
    <w:p w:rsidR="00B453B6" w:rsidRDefault="00B453B6" w:rsidP="00BB7E77">
      <w:pPr>
        <w:rPr>
          <w:rFonts w:asciiTheme="majorHAnsi" w:hAnsiTheme="majorHAnsi" w:cstheme="majorHAnsi"/>
        </w:rPr>
      </w:pPr>
    </w:p>
    <w:p w:rsidR="00FE694E" w:rsidRDefault="00FE694E" w:rsidP="00BB7E77">
      <w:pPr>
        <w:rPr>
          <w:rFonts w:asciiTheme="majorHAnsi" w:hAnsiTheme="majorHAnsi" w:cstheme="majorHAnsi"/>
        </w:rPr>
      </w:pPr>
    </w:p>
    <w:p w:rsidR="00FE694E" w:rsidRPr="005D708F" w:rsidRDefault="00FE694E" w:rsidP="00BB7E77">
      <w:pPr>
        <w:rPr>
          <w:rFonts w:asciiTheme="majorHAnsi" w:hAnsiTheme="majorHAnsi" w:cstheme="majorHAnsi"/>
        </w:rPr>
      </w:pPr>
    </w:p>
    <w:p w:rsidR="00A20ACF" w:rsidRPr="005D708F" w:rsidRDefault="00A20ACF" w:rsidP="00DA5138">
      <w:pPr>
        <w:pStyle w:val="2"/>
        <w:keepNext w:val="0"/>
        <w:keepLines w:val="0"/>
        <w:numPr>
          <w:ilvl w:val="3"/>
          <w:numId w:val="50"/>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tbl>
      <w:tblPr>
        <w:tblW w:w="10060" w:type="dxa"/>
        <w:tblLayout w:type="fixed"/>
        <w:tblLook w:val="04A0" w:firstRow="1" w:lastRow="0" w:firstColumn="1" w:lastColumn="0" w:noHBand="0" w:noVBand="1"/>
      </w:tblPr>
      <w:tblGrid>
        <w:gridCol w:w="534"/>
        <w:gridCol w:w="2834"/>
        <w:gridCol w:w="284"/>
        <w:gridCol w:w="6408"/>
      </w:tblGrid>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Oferte alternative: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a4"/>
              <w:tabs>
                <w:tab w:val="left" w:pos="540"/>
              </w:tabs>
              <w:suppressAutoHyphens/>
              <w:jc w:val="both"/>
              <w:rPr>
                <w:rFonts w:asciiTheme="majorHAnsi" w:hAnsiTheme="majorHAnsi" w:cstheme="majorHAnsi"/>
              </w:rPr>
            </w:pPr>
            <w:r w:rsidRPr="005D708F">
              <w:rPr>
                <w:rFonts w:asciiTheme="majorHAnsi" w:hAnsiTheme="majorHAnsi" w:cstheme="majorHAnsi"/>
                <w:b/>
                <w:i/>
              </w:rPr>
              <w:t>[nu vor fi acceptate]</w:t>
            </w:r>
            <w:r w:rsidRPr="005D708F">
              <w:rPr>
                <w:rFonts w:asciiTheme="majorHAnsi" w:hAnsiTheme="majorHAnsi" w:cstheme="majorHAnsi"/>
                <w:b/>
              </w:rPr>
              <w:t xml:space="preserve"> </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Garanţia pentru ofertă:</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DA5138">
            <w:pPr>
              <w:numPr>
                <w:ilvl w:val="0"/>
                <w:numId w:val="3"/>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BB7E77">
            <w:pPr>
              <w:tabs>
                <w:tab w:val="left" w:pos="37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DA5138">
            <w:pPr>
              <w:numPr>
                <w:ilvl w:val="0"/>
                <w:numId w:val="3"/>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F45E3B" w:rsidRPr="00E5720A" w:rsidRDefault="00F45E3B" w:rsidP="00BB7E77">
            <w:pPr>
              <w:jc w:val="both"/>
              <w:rPr>
                <w:noProof w:val="0"/>
              </w:rPr>
            </w:pPr>
            <w:r w:rsidRPr="00E5720A">
              <w:rPr>
                <w:noProof w:val="0"/>
              </w:rPr>
              <w:t>Serviciul Vamal</w:t>
            </w:r>
          </w:p>
          <w:p w:rsidR="00F45E3B" w:rsidRPr="00E5720A" w:rsidRDefault="00F45E3B" w:rsidP="00BB7E77">
            <w:pPr>
              <w:jc w:val="both"/>
              <w:rPr>
                <w:noProof w:val="0"/>
              </w:rPr>
            </w:pPr>
            <w:r w:rsidRPr="00E5720A">
              <w:rPr>
                <w:noProof w:val="0"/>
              </w:rPr>
              <w:t xml:space="preserve">       Ministerul Finanţelor – Trezoreria de Stat    </w:t>
            </w:r>
          </w:p>
          <w:p w:rsidR="00F45E3B" w:rsidRDefault="00F45E3B" w:rsidP="00BB7E77">
            <w:pPr>
              <w:jc w:val="both"/>
              <w:rPr>
                <w:noProof w:val="0"/>
              </w:rPr>
            </w:pPr>
            <w:r w:rsidRPr="00E5720A">
              <w:rPr>
                <w:noProof w:val="0"/>
              </w:rPr>
              <w:t xml:space="preserve">       IBAN MD45TRPCAA518410A00441AA </w:t>
            </w:r>
          </w:p>
          <w:p w:rsidR="00A20ACF" w:rsidRPr="00F45E3B" w:rsidRDefault="00F45E3B" w:rsidP="00BB7E77">
            <w:pPr>
              <w:jc w:val="both"/>
              <w:rPr>
                <w:noProof w:val="0"/>
              </w:rPr>
            </w:pPr>
            <w:r>
              <w:rPr>
                <w:noProof w:val="0"/>
              </w:rPr>
              <w:t xml:space="preserve">       </w:t>
            </w:r>
            <w:r w:rsidRPr="00E5720A">
              <w:rPr>
                <w:noProof w:val="0"/>
              </w:rPr>
              <w:t>Cod fiscal: 1006601000185</w:t>
            </w:r>
            <w:r w:rsidR="00A20ACF" w:rsidRPr="005D708F">
              <w:rPr>
                <w:rFonts w:asciiTheme="majorHAnsi" w:hAnsiTheme="majorHAnsi" w:cstheme="majorHAnsi"/>
                <w:i/>
              </w:rPr>
              <w:t xml:space="preserve"> </w:t>
            </w:r>
          </w:p>
          <w:p w:rsidR="00A20ACF" w:rsidRPr="005D708F" w:rsidRDefault="00A20ACF" w:rsidP="00BB7E77">
            <w:pPr>
              <w:tabs>
                <w:tab w:val="left" w:pos="1152"/>
              </w:tabs>
              <w:suppressAutoHyphens/>
              <w:ind w:left="372"/>
              <w:rPr>
                <w:rFonts w:asciiTheme="majorHAnsi" w:hAnsiTheme="majorHAnsi" w:cstheme="majorHAnsi"/>
                <w:i/>
              </w:rPr>
            </w:pPr>
            <w:r w:rsidRPr="005D708F">
              <w:rPr>
                <w:rFonts w:asciiTheme="majorHAnsi" w:hAnsiTheme="majorHAnsi" w:cstheme="majorHAnsi"/>
                <w:i/>
              </w:rPr>
              <w:t>cu nota “Pentru setul documentelor de atribuire” sau “Pentru garanţia pentru ofertă la licitaţia publică nr. ____ din _______”</w:t>
            </w:r>
          </w:p>
          <w:p w:rsidR="00A20ACF" w:rsidRPr="005D708F" w:rsidRDefault="00A20ACF" w:rsidP="00BB7E77">
            <w:pPr>
              <w:tabs>
                <w:tab w:val="left" w:pos="115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DA5138">
            <w:pPr>
              <w:numPr>
                <w:ilvl w:val="0"/>
                <w:numId w:val="3"/>
              </w:numPr>
              <w:tabs>
                <w:tab w:val="clear" w:pos="1134"/>
                <w:tab w:val="left" w:pos="372"/>
              </w:tabs>
              <w:suppressAutoHyphens/>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F45E3B" w:rsidP="00BB7E77">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b/>
                <w:i/>
              </w:rPr>
            </w:pPr>
            <w:r>
              <w:rPr>
                <w:rFonts w:asciiTheme="majorHAnsi" w:hAnsiTheme="majorHAnsi" w:cstheme="majorHAnsi"/>
                <w:b/>
                <w:i/>
              </w:rPr>
              <w:t>Incoterms 2013</w:t>
            </w:r>
          </w:p>
        </w:tc>
      </w:tr>
      <w:tr w:rsidR="00A20ACF" w:rsidRPr="005D708F" w:rsidTr="00BB7E77">
        <w:trPr>
          <w:trHeight w:val="2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292135" w:rsidP="00BB7E77">
            <w:pPr>
              <w:tabs>
                <w:tab w:val="left" w:pos="372"/>
              </w:tabs>
              <w:suppressAutoHyphens/>
              <w:rPr>
                <w:rFonts w:asciiTheme="majorHAnsi" w:hAnsiTheme="majorHAnsi" w:cstheme="majorHAnsi"/>
                <w:b/>
                <w:i/>
              </w:rPr>
            </w:pPr>
            <w:r>
              <w:rPr>
                <w:rFonts w:asciiTheme="majorHAnsi" w:hAnsiTheme="majorHAnsi" w:cstheme="majorHAnsi"/>
                <w:b/>
                <w:i/>
              </w:rPr>
              <w:t>120 zile din data înregistrării contractului de AAP</w:t>
            </w:r>
          </w:p>
        </w:tc>
      </w:tr>
      <w:tr w:rsidR="00A20ACF" w:rsidRPr="005D708F" w:rsidTr="00BB7E77">
        <w:trPr>
          <w:trHeight w:val="1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6001DB">
            <w:pPr>
              <w:tabs>
                <w:tab w:val="left" w:pos="372"/>
              </w:tabs>
              <w:suppressAutoHyphens/>
              <w:rPr>
                <w:rFonts w:asciiTheme="majorHAnsi" w:hAnsiTheme="majorHAnsi" w:cstheme="majorHAnsi"/>
                <w:b/>
                <w:i/>
              </w:rPr>
            </w:pPr>
            <w:r>
              <w:rPr>
                <w:rFonts w:asciiTheme="majorHAnsi" w:hAnsiTheme="majorHAnsi" w:cstheme="majorHAnsi"/>
                <w:b/>
                <w:i/>
              </w:rPr>
              <w:t>p/v</w:t>
            </w:r>
            <w:r w:rsidR="006001DB">
              <w:rPr>
                <w:rFonts w:asciiTheme="majorHAnsi" w:hAnsiTheme="majorHAnsi" w:cstheme="majorHAnsi"/>
                <w:b/>
                <w:i/>
              </w:rPr>
              <w:t xml:space="preserve"> Cișmichioi</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B75646" w:rsidRDefault="00EA31F4" w:rsidP="00BB7E77">
            <w:pPr>
              <w:tabs>
                <w:tab w:val="left" w:pos="372"/>
              </w:tabs>
              <w:suppressAutoHyphens/>
              <w:rPr>
                <w:rFonts w:asciiTheme="majorHAnsi" w:hAnsiTheme="majorHAnsi" w:cstheme="majorHAnsi"/>
                <w:i/>
                <w:spacing w:val="-4"/>
                <w:sz w:val="20"/>
                <w:szCs w:val="20"/>
              </w:rPr>
            </w:pPr>
            <w:r>
              <w:rPr>
                <w:rFonts w:asciiTheme="majorHAnsi" w:hAnsiTheme="majorHAnsi" w:cstheme="majorHAnsi"/>
                <w:i/>
                <w:spacing w:val="-4"/>
                <w:sz w:val="20"/>
                <w:szCs w:val="20"/>
              </w:rPr>
              <w:t>Transfer, 10%-plata prealabilă, restul sumei în termen de pînă la 10 zile din data prezentării facturii</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BB7E77">
        <w:trPr>
          <w:trHeight w:val="164"/>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292135">
        <w:trPr>
          <w:trHeight w:val="600"/>
        </w:trPr>
        <w:tc>
          <w:tcPr>
            <w:tcW w:w="10060" w:type="dxa"/>
            <w:gridSpan w:val="4"/>
            <w:vAlign w:val="center"/>
          </w:tcPr>
          <w:p w:rsidR="00B75646" w:rsidRDefault="00B75646" w:rsidP="00BB7E77">
            <w:pPr>
              <w:pStyle w:val="2"/>
              <w:keepNext w:val="0"/>
              <w:keepLines w:val="0"/>
              <w:tabs>
                <w:tab w:val="left" w:pos="360"/>
              </w:tabs>
              <w:spacing w:before="0"/>
              <w:ind w:left="2160"/>
              <w:rPr>
                <w:rFonts w:cstheme="majorHAnsi"/>
                <w:sz w:val="24"/>
                <w:szCs w:val="24"/>
              </w:rPr>
            </w:pPr>
            <w:bookmarkStart w:id="172" w:name="_Toc358300271"/>
            <w:bookmarkStart w:id="173" w:name="_Toc392180194"/>
            <w:bookmarkStart w:id="174" w:name="_Toc449539082"/>
          </w:p>
          <w:p w:rsidR="00A20ACF" w:rsidRPr="005D708F" w:rsidRDefault="00A20ACF" w:rsidP="00DA5138">
            <w:pPr>
              <w:pStyle w:val="2"/>
              <w:keepNext w:val="0"/>
              <w:keepLines w:val="0"/>
              <w:numPr>
                <w:ilvl w:val="3"/>
                <w:numId w:val="50"/>
              </w:numPr>
              <w:tabs>
                <w:tab w:val="left" w:pos="360"/>
                <w:tab w:val="left" w:pos="1160"/>
              </w:tabs>
              <w:spacing w:before="0"/>
              <w:ind w:left="877" w:hanging="709"/>
              <w:jc w:val="center"/>
              <w:rPr>
                <w:rFonts w:cstheme="majorHAnsi"/>
                <w:sz w:val="24"/>
                <w:szCs w:val="24"/>
              </w:rPr>
            </w:pPr>
            <w:r w:rsidRPr="005D708F">
              <w:rPr>
                <w:rFonts w:cstheme="majorHAnsi"/>
                <w:sz w:val="24"/>
                <w:szCs w:val="24"/>
              </w:rPr>
              <w:t>Depunerea și deschiderea ofertelor</w:t>
            </w:r>
            <w:bookmarkEnd w:id="172"/>
            <w:bookmarkEnd w:id="173"/>
            <w:bookmarkEnd w:id="174"/>
          </w:p>
        </w:tc>
      </w:tr>
      <w:tr w:rsidR="00292135" w:rsidRPr="005D708F" w:rsidTr="00292135">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292135" w:rsidRPr="005D708F" w:rsidRDefault="00292135"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92135" w:rsidRPr="005D708F" w:rsidRDefault="00292135" w:rsidP="00BB7E7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92" w:type="dxa"/>
            <w:gridSpan w:val="2"/>
            <w:tcBorders>
              <w:top w:val="single" w:sz="4" w:space="0" w:color="auto"/>
              <w:left w:val="single" w:sz="4" w:space="0" w:color="auto"/>
              <w:right w:val="single" w:sz="4" w:space="0" w:color="auto"/>
            </w:tcBorders>
            <w:vAlign w:val="center"/>
          </w:tcPr>
          <w:p w:rsidR="00292135" w:rsidRPr="00292135" w:rsidRDefault="00292135" w:rsidP="00BB7E77">
            <w:pPr>
              <w:pStyle w:val="a7"/>
              <w:tabs>
                <w:tab w:val="right" w:pos="4743"/>
              </w:tabs>
              <w:rPr>
                <w:rFonts w:asciiTheme="majorHAnsi" w:hAnsiTheme="majorHAnsi" w:cstheme="majorHAnsi"/>
                <w:b/>
                <w:i/>
                <w:sz w:val="20"/>
              </w:rPr>
            </w:pPr>
            <w:r>
              <w:rPr>
                <w:rFonts w:asciiTheme="majorHAnsi" w:hAnsiTheme="majorHAnsi" w:cstheme="majorHAnsi"/>
                <w:b/>
                <w:i/>
                <w:sz w:val="20"/>
              </w:rPr>
              <w:t>SIA RSAP Mtender</w:t>
            </w:r>
          </w:p>
        </w:tc>
      </w:tr>
      <w:tr w:rsidR="00003253" w:rsidRPr="005D708F" w:rsidTr="00292135">
        <w:trPr>
          <w:trHeight w:val="410"/>
        </w:trPr>
        <w:tc>
          <w:tcPr>
            <w:tcW w:w="5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rPr>
              <w:t>Conform BAP</w:t>
            </w:r>
          </w:p>
        </w:tc>
      </w:tr>
      <w:tr w:rsidR="00A20ACF" w:rsidRPr="005D708F" w:rsidTr="00292135">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BB7E77">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BB7E77">
            <w:pPr>
              <w:pStyle w:val="a7"/>
              <w:rPr>
                <w:rFonts w:asciiTheme="majorHAnsi" w:hAnsiTheme="majorHAnsi" w:cstheme="majorHAnsi"/>
                <w:i/>
                <w:szCs w:val="24"/>
              </w:rPr>
            </w:pPr>
          </w:p>
        </w:tc>
        <w:tc>
          <w:tcPr>
            <w:tcW w:w="6408" w:type="dxa"/>
            <w:tcBorders>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292135">
        <w:trPr>
          <w:trHeight w:val="600"/>
        </w:trPr>
        <w:tc>
          <w:tcPr>
            <w:tcW w:w="10060" w:type="dxa"/>
            <w:gridSpan w:val="4"/>
            <w:tcBorders>
              <w:bottom w:val="single" w:sz="4" w:space="0" w:color="auto"/>
            </w:tcBorders>
            <w:vAlign w:val="center"/>
          </w:tcPr>
          <w:p w:rsidR="00A20ACF" w:rsidRPr="005D708F" w:rsidRDefault="00A20ACF" w:rsidP="00DA5138">
            <w:pPr>
              <w:pStyle w:val="2"/>
              <w:keepNext w:val="0"/>
              <w:keepLines w:val="0"/>
              <w:numPr>
                <w:ilvl w:val="3"/>
                <w:numId w:val="50"/>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29213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292135">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right" w:pos="4743"/>
              </w:tabs>
              <w:jc w:val="both"/>
              <w:rPr>
                <w:rFonts w:asciiTheme="majorHAnsi" w:hAnsiTheme="majorHAnsi" w:cstheme="majorHAnsi"/>
                <w:i/>
              </w:rPr>
            </w:pPr>
            <w:r>
              <w:rPr>
                <w:rFonts w:asciiTheme="majorHAnsi" w:hAnsiTheme="majorHAnsi" w:cstheme="majorHAnsi"/>
                <w:b/>
                <w:i/>
              </w:rPr>
              <w:t>rata de schimb - BNM</w:t>
            </w:r>
          </w:p>
        </w:tc>
      </w:tr>
      <w:tr w:rsidR="00A20ACF" w:rsidRPr="005D708F" w:rsidTr="00292135">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r w:rsidR="00EA31F4">
              <w:rPr>
                <w:rFonts w:asciiTheme="majorHAnsi" w:hAnsiTheme="majorHAnsi" w:cstheme="majorHAnsi"/>
                <w:b/>
                <w:i/>
                <w:iCs/>
              </w:rPr>
              <w:t>- data licitației</w:t>
            </w:r>
          </w:p>
        </w:tc>
      </w:tr>
      <w:tr w:rsidR="00A20ACF" w:rsidRPr="005D708F" w:rsidTr="00292135">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Modalalitatea de efectuare a evaluării: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w:t>
            </w:r>
            <w:r w:rsidR="00BD4707">
              <w:rPr>
                <w:rFonts w:asciiTheme="majorHAnsi" w:hAnsiTheme="majorHAnsi" w:cstheme="majorHAnsi"/>
                <w:b/>
                <w:i/>
                <w:iCs/>
              </w:rPr>
              <w:t xml:space="preserve"> lotul întreg</w:t>
            </w:r>
          </w:p>
        </w:tc>
      </w:tr>
      <w:tr w:rsidR="00A20ACF" w:rsidRPr="005D708F" w:rsidTr="00292135">
        <w:trPr>
          <w:trHeight w:val="759"/>
        </w:trPr>
        <w:tc>
          <w:tcPr>
            <w:tcW w:w="534" w:type="dxa"/>
            <w:tcBorders>
              <w:top w:val="single" w:sz="4" w:space="0" w:color="auto"/>
              <w:left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Factorii de evaluarea vor fi următorii:</w:t>
            </w:r>
            <w:r w:rsidRPr="005D708F">
              <w:rPr>
                <w:rFonts w:asciiTheme="majorHAnsi" w:hAnsiTheme="majorHAnsi" w:cstheme="majorHAnsi"/>
                <w:lang w:eastAsia="ja-JP"/>
              </w:rPr>
              <w:t xml:space="preserve"> </w:t>
            </w:r>
          </w:p>
        </w:tc>
        <w:tc>
          <w:tcPr>
            <w:tcW w:w="6692" w:type="dxa"/>
            <w:gridSpan w:val="2"/>
            <w:tcBorders>
              <w:top w:val="single" w:sz="4" w:space="0" w:color="auto"/>
              <w:left w:val="single" w:sz="4" w:space="0" w:color="auto"/>
              <w:right w:val="single" w:sz="4" w:space="0" w:color="auto"/>
            </w:tcBorders>
            <w:vAlign w:val="center"/>
          </w:tcPr>
          <w:p w:rsidR="00A20ACF" w:rsidRPr="005D708F" w:rsidRDefault="00BD4707" w:rsidP="00BB7E77">
            <w:pPr>
              <w:tabs>
                <w:tab w:val="right" w:pos="4743"/>
              </w:tabs>
              <w:jc w:val="both"/>
              <w:rPr>
                <w:rFonts w:asciiTheme="majorHAnsi" w:hAnsiTheme="majorHAnsi" w:cstheme="majorHAnsi"/>
                <w:b/>
                <w:i/>
                <w:iCs/>
              </w:rPr>
            </w:pPr>
            <w:r>
              <w:rPr>
                <w:rFonts w:asciiTheme="majorHAnsi" w:hAnsiTheme="majorHAnsi" w:cstheme="majorHAnsi"/>
                <w:b/>
                <w:i/>
                <w:iCs/>
              </w:rPr>
              <w:t>Cel mai mic preț</w:t>
            </w:r>
          </w:p>
          <w:p w:rsidR="00A20ACF" w:rsidRPr="005D708F" w:rsidRDefault="00A20ACF" w:rsidP="00BB7E77">
            <w:pPr>
              <w:tabs>
                <w:tab w:val="right" w:pos="4743"/>
              </w:tabs>
              <w:jc w:val="both"/>
              <w:rPr>
                <w:rFonts w:asciiTheme="majorHAnsi" w:hAnsiTheme="majorHAnsi" w:cstheme="majorHAnsi"/>
                <w:b/>
                <w:i/>
                <w:iCs/>
              </w:rPr>
            </w:pPr>
          </w:p>
        </w:tc>
      </w:tr>
      <w:tr w:rsidR="00A20ACF" w:rsidRPr="005D708F" w:rsidTr="00292135">
        <w:trPr>
          <w:trHeight w:val="600"/>
        </w:trPr>
        <w:tc>
          <w:tcPr>
            <w:tcW w:w="10060" w:type="dxa"/>
            <w:gridSpan w:val="4"/>
            <w:tcBorders>
              <w:top w:val="single" w:sz="4" w:space="0" w:color="auto"/>
            </w:tcBorders>
            <w:vAlign w:val="center"/>
          </w:tcPr>
          <w:p w:rsidR="00A20ACF" w:rsidRPr="005D708F" w:rsidRDefault="00A20ACF" w:rsidP="00DA5138">
            <w:pPr>
              <w:pStyle w:val="2"/>
              <w:keepNext w:val="0"/>
              <w:keepLines w:val="0"/>
              <w:numPr>
                <w:ilvl w:val="3"/>
                <w:numId w:val="50"/>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D4707" w:rsidP="00BB7E77">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 fără TVA</w:t>
            </w:r>
          </w:p>
          <w:p w:rsidR="00A20ACF" w:rsidRPr="005D708F" w:rsidRDefault="00A20ACF" w:rsidP="00BB7E77">
            <w:pPr>
              <w:tabs>
                <w:tab w:val="right" w:pos="4743"/>
              </w:tabs>
              <w:jc w:val="both"/>
              <w:rPr>
                <w:rFonts w:asciiTheme="majorHAnsi" w:hAnsiTheme="majorHAnsi" w:cstheme="majorHAnsi"/>
                <w:b/>
                <w:i/>
                <w:iCs/>
                <w:color w:val="000000" w:themeColor="text1"/>
              </w:rPr>
            </w:pP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BD4707" w:rsidP="00BB7E7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DA5138">
            <w:pPr>
              <w:numPr>
                <w:ilvl w:val="0"/>
                <w:numId w:val="4"/>
              </w:numPr>
              <w:tabs>
                <w:tab w:val="left" w:pos="372"/>
              </w:tabs>
              <w:suppressAutoHyphens/>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DA5138">
            <w:pPr>
              <w:numPr>
                <w:ilvl w:val="0"/>
                <w:numId w:val="4"/>
              </w:numPr>
              <w:tabs>
                <w:tab w:val="left" w:pos="372"/>
              </w:tabs>
              <w:suppressAutoHyphens/>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2C5B06" w:rsidRPr="002C5B06" w:rsidRDefault="002C5B06" w:rsidP="00BB7E77">
            <w:pPr>
              <w:jc w:val="both"/>
              <w:rPr>
                <w:noProof w:val="0"/>
              </w:rPr>
            </w:pPr>
            <w:r>
              <w:rPr>
                <w:noProof w:val="0"/>
              </w:rPr>
              <w:t xml:space="preserve">       </w:t>
            </w:r>
            <w:r w:rsidRPr="002C5B06">
              <w:rPr>
                <w:noProof w:val="0"/>
              </w:rPr>
              <w:t>Serviciul Vamal</w:t>
            </w:r>
          </w:p>
          <w:p w:rsidR="002C5B06" w:rsidRPr="002C5B06" w:rsidRDefault="002C5B06" w:rsidP="00BB7E77">
            <w:pPr>
              <w:jc w:val="both"/>
              <w:rPr>
                <w:noProof w:val="0"/>
              </w:rPr>
            </w:pPr>
            <w:r w:rsidRPr="002C5B06">
              <w:rPr>
                <w:noProof w:val="0"/>
              </w:rPr>
              <w:t xml:space="preserve">       Ministerul Finanţelor – Trezoreria de Stat    </w:t>
            </w:r>
          </w:p>
          <w:p w:rsidR="002C5B06" w:rsidRPr="002C5B06" w:rsidRDefault="002C5B06" w:rsidP="00BB7E77">
            <w:pPr>
              <w:jc w:val="both"/>
              <w:rPr>
                <w:noProof w:val="0"/>
              </w:rPr>
            </w:pPr>
            <w:r w:rsidRPr="002C5B06">
              <w:rPr>
                <w:noProof w:val="0"/>
              </w:rPr>
              <w:t xml:space="preserve">       IBAN MD45TRPCAA518410A00441AA </w:t>
            </w:r>
          </w:p>
          <w:p w:rsidR="002C5B06" w:rsidRPr="002C5B06" w:rsidRDefault="002C5B06" w:rsidP="00BB7E77">
            <w:pPr>
              <w:tabs>
                <w:tab w:val="left" w:pos="1152"/>
              </w:tabs>
              <w:suppressAutoHyphens/>
              <w:ind w:left="372"/>
              <w:rPr>
                <w:noProof w:val="0"/>
              </w:rPr>
            </w:pPr>
            <w:r w:rsidRPr="002C5B06">
              <w:rPr>
                <w:noProof w:val="0"/>
              </w:rPr>
              <w:t xml:space="preserve"> Cod fiscal: 1006601000185</w:t>
            </w:r>
          </w:p>
          <w:p w:rsidR="00A20ACF" w:rsidRPr="005D708F" w:rsidRDefault="00A20ACF" w:rsidP="00BB7E77">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cu nota “Garanția de bună execuție” sau “Pentru garanţia de bună execuție la licitaţia publică nr. ______ din ___________”</w:t>
            </w:r>
          </w:p>
          <w:p w:rsidR="00A20ACF" w:rsidRPr="005D708F" w:rsidRDefault="00A20ACF" w:rsidP="00BB7E77">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DA5138">
            <w:pPr>
              <w:numPr>
                <w:ilvl w:val="0"/>
                <w:numId w:val="4"/>
              </w:numPr>
              <w:tabs>
                <w:tab w:val="clear" w:pos="1134"/>
                <w:tab w:val="left" w:pos="372"/>
              </w:tabs>
              <w:suppressAutoHyphens/>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DA5138">
            <w:pPr>
              <w:numPr>
                <w:ilvl w:val="0"/>
                <w:numId w:val="6"/>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DA5138">
            <w:pPr>
              <w:numPr>
                <w:ilvl w:val="0"/>
                <w:numId w:val="6"/>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4D2738" w:rsidP="00BB7E77">
            <w:pPr>
              <w:tabs>
                <w:tab w:val="right" w:pos="4743"/>
              </w:tabs>
              <w:jc w:val="both"/>
              <w:rPr>
                <w:rFonts w:asciiTheme="majorHAnsi" w:hAnsiTheme="majorHAnsi" w:cstheme="majorHAnsi"/>
                <w:b/>
                <w:i/>
                <w:iCs/>
                <w:color w:val="FF0000"/>
              </w:rPr>
            </w:pPr>
            <w:r w:rsidRPr="005D708F">
              <w:rPr>
                <w:rFonts w:asciiTheme="majorHAnsi" w:hAnsiTheme="majorHAnsi" w:cstheme="majorHAnsi"/>
              </w:rPr>
              <w:t xml:space="preserve">      </w:t>
            </w:r>
            <w:r w:rsidR="00A20ACF" w:rsidRPr="005D708F">
              <w:rPr>
                <w:rFonts w:asciiTheme="majorHAnsi" w:hAnsiTheme="majorHAnsi" w:cstheme="majorHAnsi"/>
              </w:rPr>
              <w:t>Altele _________</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2C5B06" w:rsidP="00BB7E77">
            <w:pPr>
              <w:tabs>
                <w:tab w:val="right" w:pos="4743"/>
              </w:tabs>
              <w:jc w:val="both"/>
              <w:rPr>
                <w:rFonts w:asciiTheme="majorHAnsi" w:hAnsiTheme="majorHAnsi" w:cstheme="majorHAnsi"/>
                <w:b/>
                <w:i/>
                <w:iCs/>
                <w:color w:val="FF0000"/>
              </w:rPr>
            </w:pPr>
            <w:r>
              <w:rPr>
                <w:rFonts w:asciiTheme="majorHAnsi" w:hAnsiTheme="majorHAnsi" w:cstheme="majorHAnsi"/>
                <w:i/>
              </w:rPr>
              <w:t>5</w:t>
            </w:r>
          </w:p>
        </w:tc>
      </w:tr>
    </w:tbl>
    <w:p w:rsidR="00A20ACF" w:rsidRPr="005D708F" w:rsidRDefault="00A20ACF" w:rsidP="00BB7E77">
      <w:pPr>
        <w:rPr>
          <w:rFonts w:asciiTheme="majorHAnsi" w:hAnsiTheme="majorHAnsi" w:cstheme="majorHAnsi"/>
        </w:rPr>
      </w:pPr>
    </w:p>
    <w:p w:rsidR="005244EA" w:rsidRPr="00FE694E" w:rsidRDefault="00A20ACF" w:rsidP="00FE694E">
      <w:pPr>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w:t>
      </w:r>
      <w:r w:rsidR="00FE694E">
        <w:rPr>
          <w:rFonts w:asciiTheme="majorHAnsi" w:hAnsiTheme="majorHAnsi" w:cstheme="majorHAnsi"/>
          <w:b/>
          <w:bCs/>
          <w:color w:val="FF0000"/>
        </w:rPr>
        <w:t>prevederilor legale în vigoare.</w:t>
      </w:r>
    </w:p>
    <w:p w:rsidR="00BB7E77" w:rsidRDefault="00BB7E77" w:rsidP="00BB7E77">
      <w:pPr>
        <w:tabs>
          <w:tab w:val="left" w:pos="3625"/>
        </w:tabs>
      </w:pPr>
    </w:p>
    <w:p w:rsidR="003B1F4B" w:rsidRDefault="003B1F4B" w:rsidP="00BB7E77">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BB7E77">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BB7E7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Pr="005D708F">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        </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BB7E77">
            <w:pPr>
              <w:pStyle w:val="a7"/>
              <w:tabs>
                <w:tab w:val="left" w:pos="567"/>
              </w:tabs>
              <w:rPr>
                <w:rFonts w:asciiTheme="majorHAnsi" w:hAnsiTheme="majorHAnsi" w:cstheme="majorHAnsi"/>
                <w:szCs w:val="24"/>
              </w:rPr>
            </w:pPr>
          </w:p>
          <w:p w:rsidR="00A20ACF" w:rsidRPr="0030652C" w:rsidRDefault="00A20ACF" w:rsidP="00BB7E77"/>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BB7E77">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BB7E77">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BB7E77">
            <w:pPr>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BB7E77">
            <w:pPr>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b/>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BB7E77">
            <w:pPr>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Pr="005D708F">
              <w:rPr>
                <w:rFonts w:asciiTheme="majorHAnsi" w:eastAsia="PMingLiU" w:hAnsiTheme="majorHAnsi" w:cstheme="majorHAnsi"/>
                <w:lang w:eastAsia="zh-CN"/>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5244EA" w:rsidRDefault="005244EA"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bookmarkStart w:id="183" w:name="_Toc449692095"/>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183"/>
      <w:r w:rsidRPr="005D708F">
        <w:rPr>
          <w:rFonts w:asciiTheme="majorHAnsi" w:eastAsia="PMingLiU" w:hAnsiTheme="majorHAnsi" w:cstheme="majorHAnsi"/>
          <w:lang w:val="ro-RO" w:eastAsia="zh-CN"/>
        </w:rPr>
        <w:t>1</w:t>
      </w: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 xml:space="preserve">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(dinumirea autorităţii contractante şi adresa completă)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BB7E77">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BB7E77">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 obligaţi să acceptaţi oferta cu cel mai scăzut preţ sau orice altă ofertă pe care o puteţi primi.</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BB7E77">
      <w:pPr>
        <w:pStyle w:val="a7"/>
        <w:tabs>
          <w:tab w:val="left" w:pos="567"/>
        </w:tabs>
        <w:rPr>
          <w:rFonts w:asciiTheme="majorHAnsi" w:hAnsiTheme="majorHAnsi" w:cstheme="majorHAnsi"/>
          <w:b/>
          <w:szCs w:val="24"/>
        </w:rPr>
      </w:pPr>
    </w:p>
    <w:p w:rsidR="00FE694E" w:rsidRDefault="00FE694E" w:rsidP="00BB7E77">
      <w:pPr>
        <w:pStyle w:val="a7"/>
        <w:tabs>
          <w:tab w:val="left" w:pos="567"/>
        </w:tabs>
        <w:jc w:val="center"/>
        <w:rPr>
          <w:rFonts w:asciiTheme="majorHAnsi" w:hAnsiTheme="majorHAnsi" w:cstheme="majorHAnsi"/>
          <w:b/>
          <w:szCs w:val="24"/>
        </w:rPr>
      </w:pPr>
    </w:p>
    <w:p w:rsidR="00FE694E" w:rsidRDefault="00FE694E"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BB7E77">
      <w:pPr>
        <w:rPr>
          <w:rFonts w:asciiTheme="majorHAnsi" w:eastAsia="PMingLiU" w:hAnsiTheme="majorHAnsi" w:cstheme="majorHAnsi"/>
          <w:lang w:eastAsia="zh-CN"/>
        </w:rPr>
      </w:pPr>
      <w:bookmarkStart w:id="184" w:name="_Toc449692096"/>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DA5138">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BB7E77">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BB7E7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DA5138">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BB7E77">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BB7E7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DA5138">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BB7E7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BB7E7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BB7E77">
      <w:pPr>
        <w:pStyle w:val="a7"/>
        <w:tabs>
          <w:tab w:val="left" w:pos="567"/>
        </w:tabs>
        <w:ind w:hanging="502"/>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 ziua____luna_____anul______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BB7E77">
      <w:pPr>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85"/>
      <w:r w:rsidR="00104A00" w:rsidRPr="005D708F">
        <w:rPr>
          <w:rFonts w:asciiTheme="majorHAnsi" w:hAnsiTheme="majorHAnsi" w:cstheme="majorHAnsi"/>
          <w:b/>
          <w:lang w:eastAsia="zh-CN"/>
        </w:rPr>
        <w:t>3</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BB7E7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BB7E77">
            <w:pPr>
              <w:pStyle w:val="a7"/>
              <w:tabs>
                <w:tab w:val="left" w:pos="567"/>
              </w:tabs>
              <w:rPr>
                <w:rFonts w:asciiTheme="majorHAnsi" w:hAnsiTheme="majorHAnsi" w:cstheme="majorHAnsi"/>
                <w:b/>
                <w:szCs w:val="24"/>
              </w:rPr>
            </w:pPr>
          </w:p>
        </w:tc>
        <w:tc>
          <w:tcPr>
            <w:tcW w:w="2825" w:type="dxa"/>
            <w:vMerge/>
          </w:tcPr>
          <w:p w:rsidR="00AA1372" w:rsidRPr="005D708F" w:rsidRDefault="00AA1372" w:rsidP="00BB7E77">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BB7E77">
            <w:pPr>
              <w:pStyle w:val="a7"/>
              <w:tabs>
                <w:tab w:val="left" w:pos="567"/>
              </w:tabs>
              <w:rPr>
                <w:rFonts w:asciiTheme="majorHAnsi" w:hAnsiTheme="majorHAnsi" w:cstheme="majorHAnsi"/>
                <w:b/>
                <w:szCs w:val="24"/>
              </w:rPr>
            </w:pPr>
          </w:p>
        </w:tc>
        <w:tc>
          <w:tcPr>
            <w:tcW w:w="2825" w:type="dxa"/>
            <w:vMerge/>
          </w:tcPr>
          <w:p w:rsidR="00AA1372" w:rsidRPr="005D708F" w:rsidRDefault="00AA1372" w:rsidP="00BB7E77">
            <w:pPr>
              <w:pStyle w:val="a7"/>
              <w:tabs>
                <w:tab w:val="left" w:pos="567"/>
              </w:tabs>
              <w:rPr>
                <w:rFonts w:asciiTheme="majorHAnsi" w:hAnsiTheme="majorHAnsi" w:cstheme="majorHAnsi"/>
                <w:b/>
                <w:szCs w:val="24"/>
              </w:rPr>
            </w:pPr>
          </w:p>
        </w:tc>
        <w:tc>
          <w:tcPr>
            <w:tcW w:w="103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bl>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jc w:val="both"/>
        <w:rPr>
          <w:rFonts w:asciiTheme="majorHAnsi" w:hAnsiTheme="majorHAnsi" w:cstheme="majorHAnsi"/>
        </w:rPr>
      </w:pPr>
    </w:p>
    <w:p w:rsidR="00AA1372" w:rsidRPr="005D708F" w:rsidRDefault="00AA1372" w:rsidP="00BB7E77">
      <w:pPr>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BB7E77">
      <w:pPr>
        <w:jc w:val="center"/>
        <w:rPr>
          <w:rFonts w:asciiTheme="majorHAnsi" w:hAnsiTheme="majorHAnsi" w:cstheme="majorHAnsi"/>
          <w:b/>
        </w:rPr>
      </w:pPr>
      <w:r w:rsidRPr="005D708F">
        <w:rPr>
          <w:rFonts w:asciiTheme="majorHAnsi" w:hAnsiTheme="majorHAnsi" w:cstheme="majorHAnsi"/>
          <w:b/>
          <w:lang w:eastAsia="zh-CN"/>
        </w:rPr>
        <w:t>FORMULARUL F3.4</w:t>
      </w:r>
    </w:p>
    <w:p w:rsidR="00D01642" w:rsidRPr="005D708F" w:rsidRDefault="00D01642" w:rsidP="00BB7E77">
      <w:pPr>
        <w:pStyle w:val="a7"/>
        <w:tabs>
          <w:tab w:val="left" w:pos="567"/>
        </w:tabs>
        <w:rPr>
          <w:rFonts w:asciiTheme="majorHAnsi" w:hAnsiTheme="majorHAnsi" w:cstheme="majorHAnsi"/>
          <w:b/>
          <w:szCs w:val="24"/>
        </w:rPr>
      </w:pPr>
    </w:p>
    <w:p w:rsidR="00D01642" w:rsidRPr="005D708F" w:rsidRDefault="00D0164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BB7E7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BB7E77">
            <w:pPr>
              <w:pStyle w:val="a7"/>
              <w:tabs>
                <w:tab w:val="left" w:pos="567"/>
              </w:tabs>
              <w:rPr>
                <w:rFonts w:asciiTheme="majorHAnsi" w:hAnsiTheme="majorHAnsi" w:cstheme="majorHAnsi"/>
                <w:b/>
                <w:szCs w:val="24"/>
              </w:rPr>
            </w:pPr>
          </w:p>
        </w:tc>
        <w:tc>
          <w:tcPr>
            <w:tcW w:w="2825" w:type="dxa"/>
            <w:vMerge/>
          </w:tcPr>
          <w:p w:rsidR="00D01642" w:rsidRPr="005D708F" w:rsidRDefault="00D01642" w:rsidP="00BB7E77">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BB7E77">
            <w:pPr>
              <w:pStyle w:val="a7"/>
              <w:tabs>
                <w:tab w:val="left" w:pos="567"/>
              </w:tabs>
              <w:rPr>
                <w:rFonts w:asciiTheme="majorHAnsi" w:hAnsiTheme="majorHAnsi" w:cstheme="majorHAnsi"/>
                <w:b/>
                <w:szCs w:val="24"/>
              </w:rPr>
            </w:pPr>
          </w:p>
        </w:tc>
        <w:tc>
          <w:tcPr>
            <w:tcW w:w="2825" w:type="dxa"/>
            <w:vMerge/>
          </w:tcPr>
          <w:p w:rsidR="00D01642" w:rsidRPr="005D708F" w:rsidRDefault="00D01642" w:rsidP="00BB7E77">
            <w:pPr>
              <w:pStyle w:val="a7"/>
              <w:tabs>
                <w:tab w:val="left" w:pos="567"/>
              </w:tabs>
              <w:rPr>
                <w:rFonts w:asciiTheme="majorHAnsi" w:hAnsiTheme="majorHAnsi" w:cstheme="majorHAnsi"/>
                <w:b/>
                <w:szCs w:val="24"/>
              </w:rPr>
            </w:pPr>
          </w:p>
        </w:tc>
        <w:tc>
          <w:tcPr>
            <w:tcW w:w="103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bl>
    <w:p w:rsidR="00D01642" w:rsidRPr="005D708F" w:rsidRDefault="00D01642" w:rsidP="00BB7E77">
      <w:pPr>
        <w:pStyle w:val="a7"/>
        <w:tabs>
          <w:tab w:val="left" w:pos="567"/>
        </w:tabs>
        <w:rPr>
          <w:rFonts w:asciiTheme="majorHAnsi" w:hAnsiTheme="majorHAnsi" w:cstheme="majorHAnsi"/>
          <w:szCs w:val="24"/>
        </w:rPr>
      </w:pPr>
    </w:p>
    <w:p w:rsidR="003207B4" w:rsidRPr="005D708F" w:rsidRDefault="003207B4" w:rsidP="00BB7E77">
      <w:pPr>
        <w:jc w:val="both"/>
        <w:rPr>
          <w:rFonts w:asciiTheme="majorHAnsi" w:eastAsia="PMingLiU" w:hAnsiTheme="majorHAnsi" w:cstheme="majorHAnsi"/>
          <w:lang w:eastAsia="zh-CN"/>
        </w:rPr>
      </w:pP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Pr="005D708F"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AA1372" w:rsidRPr="005244EA" w:rsidRDefault="00AA1372" w:rsidP="005244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keepNex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BB7E77">
      <w:pPr>
        <w:keepNex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BB7E77">
      <w:pPr>
        <w:keepNext/>
        <w:jc w:val="both"/>
        <w:outlineLvl w:val="0"/>
        <w:rPr>
          <w:rFonts w:asciiTheme="majorHAnsi" w:hAnsiTheme="majorHAnsi" w:cstheme="majorHAnsi"/>
          <w:b/>
          <w:bCs/>
          <w:lang w:eastAsia="ro-RO"/>
        </w:rPr>
      </w:pPr>
    </w:p>
    <w:p w:rsidR="00AA1372" w:rsidRPr="005D708F" w:rsidRDefault="00AA1372" w:rsidP="00BB7E77">
      <w:pPr>
        <w:jc w:val="center"/>
        <w:rPr>
          <w:rFonts w:asciiTheme="majorHAnsi" w:hAnsiTheme="majorHAnsi" w:cstheme="majorHAnsi"/>
          <w:b/>
        </w:rPr>
      </w:pPr>
    </w:p>
    <w:p w:rsidR="00AA1372" w:rsidRPr="005D708F" w:rsidRDefault="00AA1372" w:rsidP="00BB7E77">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BB7E77">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BB7E77">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w:t>
      </w:r>
      <w:r w:rsidRPr="005D708F">
        <w:rPr>
          <w:rFonts w:asciiTheme="majorHAnsi" w:hAnsiTheme="majorHAnsi" w:cstheme="majorHAnsi"/>
        </w:rPr>
        <w:t xml:space="preserve"> </w:t>
      </w:r>
      <w:r w:rsidRPr="005D708F">
        <w:rPr>
          <w:rFonts w:asciiTheme="majorHAnsi" w:hAnsiTheme="majorHAnsi" w:cstheme="majorHAnsi"/>
          <w:i/>
        </w:rPr>
        <w:t>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DA5138">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DA5138">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DA5138">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iCs/>
          <w:spacing w:val="-5"/>
        </w:rPr>
        <w:t xml:space="preserve"> </w:t>
      </w: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DA5138">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BB7E77">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BB7E77">
      <w:pPr>
        <w:shd w:val="clear" w:color="auto" w:fill="FFFFFF"/>
        <w:ind w:firstLine="1077"/>
        <w:rPr>
          <w:rFonts w:asciiTheme="majorHAnsi" w:hAnsiTheme="majorHAnsi" w:cstheme="majorHAnsi"/>
          <w:spacing w:val="-1"/>
        </w:rPr>
      </w:pPr>
    </w:p>
    <w:p w:rsidR="00AA1372" w:rsidRPr="005D708F" w:rsidRDefault="00AA1372" w:rsidP="00BB7E77">
      <w:pPr>
        <w:shd w:val="clear" w:color="auto" w:fill="FFFFFF"/>
        <w:ind w:firstLine="1077"/>
        <w:rPr>
          <w:rFonts w:asciiTheme="majorHAnsi" w:hAnsiTheme="majorHAnsi" w:cstheme="majorHAnsi"/>
          <w:spacing w:val="-1"/>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93"/>
      <w:r w:rsidR="008F5C61" w:rsidRPr="005D708F">
        <w:rPr>
          <w:rFonts w:asciiTheme="majorHAnsi" w:hAnsiTheme="majorHAnsi" w:cstheme="majorHAnsi"/>
          <w:b/>
          <w:lang w:eastAsia="zh-CN"/>
        </w:rPr>
        <w:t>6</w:t>
      </w:r>
    </w:p>
    <w:p w:rsidR="00AA1372" w:rsidRPr="005D708F" w:rsidRDefault="00AA1372" w:rsidP="00BB7E77">
      <w:pPr>
        <w:keepNext/>
        <w:jc w:val="center"/>
        <w:outlineLvl w:val="1"/>
        <w:rPr>
          <w:rFonts w:asciiTheme="majorHAnsi" w:eastAsia="PMingLiU" w:hAnsiTheme="majorHAnsi" w:cstheme="majorHAnsi"/>
          <w:b/>
          <w:bCs/>
          <w:iCs/>
          <w:lang w:eastAsia="zh-CN"/>
        </w:rPr>
      </w:pPr>
    </w:p>
    <w:p w:rsidR="00AA1372" w:rsidRPr="005D708F" w:rsidRDefault="00AA1372" w:rsidP="00BB7E77">
      <w:pPr>
        <w:keepNext/>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BB7E77">
      <w:pPr>
        <w:keepNext/>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r w:rsidRPr="005D708F">
        <w:rPr>
          <w:rFonts w:asciiTheme="majorHAnsi" w:eastAsia="PMingLiU" w:hAnsiTheme="majorHAnsi" w:cstheme="majorHAnsi"/>
          <w:b/>
          <w:bCs/>
          <w:iCs/>
          <w:lang w:eastAsia="zh-CN"/>
        </w:rPr>
        <w:t xml:space="preserve"> </w:t>
      </w:r>
    </w:p>
    <w:p w:rsidR="00AA1372" w:rsidRPr="005D708F" w:rsidRDefault="00AA1372" w:rsidP="00BB7E77">
      <w:pPr>
        <w:jc w:val="both"/>
        <w:rPr>
          <w:rFonts w:asciiTheme="majorHAnsi" w:eastAsia="Batang" w:hAnsiTheme="majorHAnsi" w:cstheme="majorHAnsi"/>
          <w:b/>
          <w:bCs/>
          <w:lang w:eastAsia="zh-CN"/>
        </w:rPr>
      </w:pPr>
    </w:p>
    <w:p w:rsidR="00AA1372" w:rsidRPr="005D708F" w:rsidRDefault="00AA1372" w:rsidP="00BB7E77">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BB7E77">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BB7E77">
      <w:pPr>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200"/>
      <w:r w:rsidR="008F5C61" w:rsidRPr="005D708F">
        <w:rPr>
          <w:rFonts w:asciiTheme="majorHAnsi" w:eastAsia="PMingLiU" w:hAnsiTheme="majorHAnsi" w:cstheme="majorHAnsi"/>
          <w:lang w:val="ro-RO" w:eastAsia="zh-CN"/>
        </w:rPr>
        <w:t>7</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jc w:val="right"/>
        <w:rPr>
          <w:rFonts w:asciiTheme="majorHAnsi" w:hAnsiTheme="majorHAnsi" w:cstheme="majorHAnsi"/>
          <w:b/>
          <w:szCs w:val="24"/>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pStyle w:val="2"/>
        <w:tabs>
          <w:tab w:val="left" w:pos="567"/>
        </w:tabs>
        <w:spacing w:before="0"/>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B7E77">
      <w:pPr>
        <w:pStyle w:val="2"/>
        <w:tabs>
          <w:tab w:val="left" w:pos="567"/>
        </w:tabs>
        <w:spacing w:before="0"/>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BB7E77">
      <w:pPr>
        <w:rPr>
          <w:rFonts w:asciiTheme="majorHAnsi" w:hAnsiTheme="majorHAnsi" w:cstheme="majorHAnsi"/>
        </w:rPr>
      </w:pPr>
    </w:p>
    <w:p w:rsidR="00AA1372" w:rsidRPr="005D708F" w:rsidRDefault="00AA1372" w:rsidP="00BB7E77">
      <w:pPr>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bl>
    <w:p w:rsidR="00AA1372" w:rsidRPr="005D708F" w:rsidRDefault="00AA1372" w:rsidP="00BB7E77">
      <w:pPr>
        <w:tabs>
          <w:tab w:val="left" w:pos="567"/>
        </w:tabs>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BB7E77">
      <w:pPr>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DA5138">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DA5138">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DA5138">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iniţială                                                                      </w:t>
      </w:r>
      <w:r w:rsidRPr="005D708F">
        <w:rPr>
          <w:rFonts w:asciiTheme="majorHAnsi" w:hAnsiTheme="majorHAnsi" w:cstheme="majorHAnsi"/>
          <w:szCs w:val="24"/>
        </w:rPr>
        <w:tab/>
        <w:t xml:space="preserve">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DA5138">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DA5138">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DA5138">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b/>
          <w:bCs/>
          <w:szCs w:val="24"/>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BB7E77">
      <w:pPr>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t>FORMULARUL F3.1</w:t>
      </w:r>
      <w:bookmarkEnd w:id="209"/>
      <w:r w:rsidR="00B0183E" w:rsidRPr="005D708F">
        <w:rPr>
          <w:rFonts w:asciiTheme="majorHAnsi" w:eastAsia="PMingLiU" w:hAnsiTheme="majorHAnsi" w:cstheme="majorHAnsi"/>
          <w:b/>
          <w:lang w:eastAsia="zh-CN"/>
        </w:rPr>
        <w:t>0</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w:t>
      </w:r>
      <w:r w:rsidRPr="005D708F">
        <w:rPr>
          <w:rFonts w:asciiTheme="majorHAnsi" w:eastAsia="PMingLiU" w:hAnsiTheme="majorHAnsi" w:cstheme="majorHAnsi"/>
          <w:b/>
          <w:szCs w:val="24"/>
          <w:lang w:eastAsia="zh-CN"/>
        </w:rPr>
        <w:t xml:space="preserve"> </w:t>
      </w:r>
      <w:r w:rsidRPr="005D708F">
        <w:rPr>
          <w:rFonts w:asciiTheme="majorHAnsi" w:hAnsiTheme="majorHAnsi" w:cstheme="majorHAnsi"/>
          <w:b/>
          <w:szCs w:val="24"/>
        </w:rPr>
        <w:t>ÎN ULTIMUL AN DE ACTIVITATE</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BB7E77">
      <w:pPr>
        <w:rPr>
          <w:rFonts w:asciiTheme="majorHAnsi" w:hAnsiTheme="majorHAnsi" w:cstheme="majorHAnsi"/>
        </w:rPr>
      </w:pPr>
    </w:p>
    <w:p w:rsidR="00AA1372" w:rsidRPr="005D708F" w:rsidRDefault="00AA1372" w:rsidP="00BB7E77">
      <w:pPr>
        <w:rPr>
          <w:rFonts w:asciiTheme="majorHAnsi" w:hAnsiTheme="majorHAnsi" w:cstheme="majorHAnsi"/>
        </w:rPr>
      </w:pPr>
    </w:p>
    <w:p w:rsidR="00AA1372" w:rsidRPr="005D708F" w:rsidRDefault="00AA1372" w:rsidP="00BB7E77">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BB7E77">
      <w:pPr>
        <w:rPr>
          <w:rFonts w:asciiTheme="majorHAnsi" w:hAnsiTheme="majorHAnsi" w:cstheme="majorHAnsi"/>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keepNext/>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B7E77">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B7E77">
      <w:pPr>
        <w:tabs>
          <w:tab w:val="left" w:pos="720"/>
        </w:tabs>
        <w:jc w:val="center"/>
        <w:outlineLvl w:val="1"/>
        <w:rPr>
          <w:rFonts w:asciiTheme="majorHAnsi" w:eastAsia="PMingLiU" w:hAnsiTheme="majorHAnsi" w:cstheme="majorHAnsi"/>
          <w:b/>
          <w:lang w:eastAsia="zh-CN"/>
        </w:rPr>
      </w:pPr>
    </w:p>
    <w:p w:rsidR="00AA1372" w:rsidRPr="005D708F" w:rsidRDefault="00AA1372" w:rsidP="00BB7E77">
      <w:pPr>
        <w:tabs>
          <w:tab w:val="left" w:pos="720"/>
        </w:tabs>
        <w:jc w:val="center"/>
        <w:outlineLvl w:val="1"/>
        <w:rPr>
          <w:rFonts w:asciiTheme="majorHAnsi" w:eastAsia="PMingLiU" w:hAnsiTheme="majorHAnsi" w:cstheme="majorHAnsi"/>
          <w:b/>
          <w:i/>
          <w:lang w:eastAsia="zh-CN"/>
        </w:rPr>
      </w:pPr>
    </w:p>
    <w:p w:rsidR="00AA1372" w:rsidRPr="005D708F" w:rsidRDefault="00AA1372" w:rsidP="00BB7E77">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BB7E77">
      <w:pPr>
        <w:ind w:firstLine="709"/>
        <w:jc w:val="center"/>
        <w:rPr>
          <w:rFonts w:asciiTheme="majorHAnsi" w:eastAsia="PMingLiU" w:hAnsiTheme="majorHAnsi" w:cstheme="majorHAnsi"/>
          <w:b/>
          <w:lang w:eastAsia="zh-CN"/>
        </w:rPr>
      </w:pPr>
    </w:p>
    <w:p w:rsidR="00AA1372" w:rsidRPr="005D708F" w:rsidRDefault="00AA1372" w:rsidP="00BB7E77">
      <w:pPr>
        <w:ind w:firstLine="709"/>
        <w:jc w:val="center"/>
        <w:rPr>
          <w:rFonts w:asciiTheme="majorHAnsi" w:eastAsia="PMingLiU" w:hAnsiTheme="majorHAnsi" w:cstheme="majorHAnsi"/>
          <w:b/>
          <w:lang w:eastAsia="zh-CN"/>
        </w:rPr>
      </w:pPr>
    </w:p>
    <w:p w:rsidR="00AA1372" w:rsidRPr="005D708F" w:rsidRDefault="00AA1372" w:rsidP="00BB7E7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BB7E7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BB7E77">
            <w:pPr>
              <w:tabs>
                <w:tab w:val="left" w:pos="567"/>
              </w:tabs>
              <w:jc w:val="both"/>
              <w:rPr>
                <w:rFonts w:asciiTheme="majorHAnsi" w:hAnsiTheme="majorHAnsi" w:cstheme="majorHAnsi"/>
                <w:b/>
                <w:bCs/>
              </w:rPr>
            </w:pPr>
          </w:p>
        </w:tc>
        <w:tc>
          <w:tcPr>
            <w:tcW w:w="727"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BB7E77">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BB7E77">
            <w:pPr>
              <w:tabs>
                <w:tab w:val="left" w:pos="567"/>
              </w:tabs>
              <w:jc w:val="both"/>
              <w:rPr>
                <w:rFonts w:asciiTheme="majorHAnsi" w:hAnsiTheme="majorHAnsi" w:cstheme="majorHAnsi"/>
                <w:bCs/>
              </w:rPr>
            </w:pPr>
          </w:p>
        </w:tc>
        <w:tc>
          <w:tcPr>
            <w:tcW w:w="727" w:type="pct"/>
          </w:tcPr>
          <w:p w:rsidR="009451E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BB7E77">
            <w:pPr>
              <w:tabs>
                <w:tab w:val="left" w:pos="567"/>
              </w:tabs>
              <w:jc w:val="both"/>
              <w:rPr>
                <w:rFonts w:asciiTheme="majorHAnsi" w:hAnsiTheme="majorHAnsi" w:cstheme="majorHAnsi"/>
                <w:bCs/>
              </w:rPr>
            </w:pPr>
          </w:p>
        </w:tc>
        <w:tc>
          <w:tcPr>
            <w:tcW w:w="1036" w:type="pct"/>
          </w:tcPr>
          <w:p w:rsidR="009451E2" w:rsidRPr="005D708F" w:rsidRDefault="009451E2" w:rsidP="00BB7E77">
            <w:pPr>
              <w:tabs>
                <w:tab w:val="left" w:pos="567"/>
              </w:tabs>
              <w:jc w:val="both"/>
              <w:rPr>
                <w:rFonts w:asciiTheme="majorHAnsi" w:hAnsiTheme="majorHAnsi" w:cstheme="majorHAnsi"/>
                <w:bCs/>
              </w:rPr>
            </w:pPr>
          </w:p>
        </w:tc>
        <w:tc>
          <w:tcPr>
            <w:tcW w:w="1056" w:type="pct"/>
          </w:tcPr>
          <w:p w:rsidR="009451E2" w:rsidRPr="005D708F" w:rsidRDefault="009451E2" w:rsidP="00BB7E77">
            <w:pPr>
              <w:tabs>
                <w:tab w:val="left" w:pos="567"/>
              </w:tabs>
              <w:jc w:val="both"/>
              <w:rPr>
                <w:rFonts w:asciiTheme="majorHAnsi" w:hAnsiTheme="majorHAnsi" w:cstheme="majorHAnsi"/>
                <w:bCs/>
              </w:rPr>
            </w:pPr>
          </w:p>
        </w:tc>
        <w:tc>
          <w:tcPr>
            <w:tcW w:w="908" w:type="pct"/>
          </w:tcPr>
          <w:p w:rsidR="009451E2" w:rsidRPr="005D708F" w:rsidRDefault="009451E2" w:rsidP="00BB7E77">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BB7E77">
            <w:pPr>
              <w:tabs>
                <w:tab w:val="left" w:pos="567"/>
              </w:tabs>
              <w:jc w:val="both"/>
              <w:rPr>
                <w:rFonts w:asciiTheme="majorHAnsi" w:hAnsiTheme="majorHAnsi" w:cstheme="majorHAnsi"/>
                <w:bCs/>
              </w:rPr>
            </w:pPr>
          </w:p>
        </w:tc>
        <w:tc>
          <w:tcPr>
            <w:tcW w:w="727" w:type="pct"/>
          </w:tcPr>
          <w:p w:rsidR="009451E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BB7E77">
            <w:pPr>
              <w:tabs>
                <w:tab w:val="left" w:pos="567"/>
              </w:tabs>
              <w:jc w:val="both"/>
              <w:rPr>
                <w:rFonts w:asciiTheme="majorHAnsi" w:hAnsiTheme="majorHAnsi" w:cstheme="majorHAnsi"/>
                <w:bCs/>
              </w:rPr>
            </w:pPr>
          </w:p>
        </w:tc>
        <w:tc>
          <w:tcPr>
            <w:tcW w:w="1036" w:type="pct"/>
          </w:tcPr>
          <w:p w:rsidR="009451E2" w:rsidRPr="005D708F" w:rsidRDefault="009451E2" w:rsidP="00BB7E77">
            <w:pPr>
              <w:tabs>
                <w:tab w:val="left" w:pos="567"/>
              </w:tabs>
              <w:jc w:val="both"/>
              <w:rPr>
                <w:rFonts w:asciiTheme="majorHAnsi" w:hAnsiTheme="majorHAnsi" w:cstheme="majorHAnsi"/>
                <w:bCs/>
              </w:rPr>
            </w:pPr>
          </w:p>
        </w:tc>
        <w:tc>
          <w:tcPr>
            <w:tcW w:w="1056" w:type="pct"/>
          </w:tcPr>
          <w:p w:rsidR="009451E2" w:rsidRPr="005D708F" w:rsidRDefault="009451E2" w:rsidP="00BB7E77">
            <w:pPr>
              <w:tabs>
                <w:tab w:val="left" w:pos="567"/>
              </w:tabs>
              <w:jc w:val="both"/>
              <w:rPr>
                <w:rFonts w:asciiTheme="majorHAnsi" w:hAnsiTheme="majorHAnsi" w:cstheme="majorHAnsi"/>
                <w:bCs/>
              </w:rPr>
            </w:pPr>
          </w:p>
        </w:tc>
        <w:tc>
          <w:tcPr>
            <w:tcW w:w="908" w:type="pct"/>
          </w:tcPr>
          <w:p w:rsidR="009451E2" w:rsidRPr="005D708F" w:rsidRDefault="009451E2" w:rsidP="00BB7E77">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bl>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F3.1</w:t>
      </w:r>
      <w:bookmarkEnd w:id="218"/>
      <w:r w:rsidR="009451E2" w:rsidRPr="005D708F">
        <w:rPr>
          <w:rFonts w:asciiTheme="majorHAnsi" w:eastAsia="PMingLiU" w:hAnsiTheme="majorHAnsi" w:cstheme="majorHAnsi"/>
          <w:lang w:val="ro-RO" w:eastAsia="zh-CN"/>
        </w:rPr>
        <w:t>3</w:t>
      </w: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BB7E77">
      <w:pPr>
        <w:rPr>
          <w:rFonts w:asciiTheme="majorHAnsi" w:eastAsia="PMingLiU" w:hAnsiTheme="majorHAnsi" w:cstheme="majorHAnsi"/>
          <w:b/>
          <w:lang w:eastAsia="zh-CN"/>
        </w:rPr>
      </w:pPr>
    </w:p>
    <w:p w:rsidR="00AA1372" w:rsidRPr="005D708F" w:rsidRDefault="00AA1372" w:rsidP="00BB7E77">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BB7E7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BB7E77">
      <w:pPr>
        <w:tabs>
          <w:tab w:val="left" w:pos="567"/>
        </w:tabs>
        <w:jc w:val="both"/>
        <w:rPr>
          <w:rFonts w:asciiTheme="majorHAnsi" w:hAnsiTheme="majorHAnsi" w:cstheme="majorHAnsi"/>
          <w:u w:val="single"/>
        </w:rPr>
      </w:pPr>
      <w:r w:rsidRPr="005D708F">
        <w:rPr>
          <w:rFonts w:asciiTheme="majorHAnsi" w:hAnsiTheme="majorHAnsi" w:cstheme="majorHAnsi"/>
        </w:rPr>
        <w:t xml:space="preserve">  </w:t>
      </w: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DA5138">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DA5138">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DA5138">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DA5138">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DA5138">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DA5138">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BB7E77">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BB7E77">
      <w:pPr>
        <w:ind w:firstLine="709"/>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BB7E77">
      <w:pPr>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tc>
        <w:tc>
          <w:tcPr>
            <w:tcW w:w="7087"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BB7E77">
            <w:pPr>
              <w:tabs>
                <w:tab w:val="left" w:pos="567"/>
              </w:tabs>
              <w:jc w:val="both"/>
              <w:rPr>
                <w:rFonts w:asciiTheme="majorHAnsi" w:hAnsiTheme="majorHAnsi" w:cstheme="majorHAnsi"/>
              </w:rPr>
            </w:pPr>
          </w:p>
        </w:tc>
        <w:tc>
          <w:tcPr>
            <w:tcW w:w="793" w:type="dxa"/>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 xml:space="preserve">                                          </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BB7E77">
      <w:pPr>
        <w:tabs>
          <w:tab w:val="left" w:pos="567"/>
        </w:tabs>
        <w:jc w:val="both"/>
        <w:rPr>
          <w:rFonts w:asciiTheme="majorHAnsi" w:hAnsiTheme="majorHAnsi" w:cstheme="majorHAnsi"/>
          <w:u w:val="single"/>
        </w:rPr>
      </w:pP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BB7E77">
      <w:pPr>
        <w:rPr>
          <w:rFonts w:asciiTheme="majorHAnsi" w:hAnsiTheme="majorHAnsi" w:cstheme="majorHAnsi"/>
        </w:rPr>
      </w:pPr>
      <w:r w:rsidRPr="005D708F">
        <w:rPr>
          <w:rFonts w:asciiTheme="majorHAnsi" w:hAnsiTheme="majorHAnsi" w:cstheme="majorHAnsi"/>
          <w:b/>
        </w:rPr>
        <w:br w:type="page"/>
      </w:r>
    </w:p>
    <w:p w:rsidR="00A20ACF" w:rsidRPr="00ED3247" w:rsidRDefault="00A20ACF" w:rsidP="00BB7E77">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BB7E77">
      <w:pPr>
        <w:pStyle w:val="2"/>
        <w:spacing w:before="0"/>
        <w:rPr>
          <w:rFonts w:cstheme="majorHAnsi"/>
          <w:bCs w:val="0"/>
          <w:sz w:val="24"/>
          <w:szCs w:val="24"/>
        </w:rPr>
      </w:pPr>
      <w:r>
        <w:rPr>
          <w:rFonts w:cstheme="majorHAnsi"/>
          <w:bCs w:val="0"/>
          <w:sz w:val="24"/>
          <w:szCs w:val="24"/>
        </w:rPr>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BB7E77">
      <w:pPr>
        <w:jc w:val="both"/>
        <w:rPr>
          <w:rFonts w:asciiTheme="majorHAnsi" w:hAnsiTheme="majorHAnsi" w:cstheme="majorHAnsi"/>
        </w:rPr>
      </w:pPr>
    </w:p>
    <w:p w:rsidR="00E71F7B" w:rsidRDefault="00E71F7B" w:rsidP="00DA5138">
      <w:pPr>
        <w:pStyle w:val="3"/>
        <w:keepNext w:val="0"/>
        <w:keepLines w:val="0"/>
        <w:numPr>
          <w:ilvl w:val="2"/>
          <w:numId w:val="17"/>
        </w:numPr>
        <w:tabs>
          <w:tab w:val="left" w:pos="360"/>
          <w:tab w:val="left" w:pos="1134"/>
        </w:tabs>
        <w:spacing w:before="0"/>
        <w:jc w:val="both"/>
        <w:rPr>
          <w:rFonts w:cstheme="majorHAnsi"/>
        </w:rPr>
      </w:pPr>
      <w:r>
        <w:rPr>
          <w:rFonts w:cstheme="majorHAnsi"/>
        </w:rPr>
        <w:t>Caiet de sarcini</w:t>
      </w:r>
    </w:p>
    <w:p w:rsidR="00E71F7B" w:rsidRPr="00E71F7B" w:rsidRDefault="00E71F7B" w:rsidP="00BB7E77">
      <w:pPr>
        <w:pStyle w:val="a"/>
        <w:numPr>
          <w:ilvl w:val="0"/>
          <w:numId w:val="0"/>
        </w:numPr>
        <w:ind w:left="360"/>
        <w:rPr>
          <w:rFonts w:asciiTheme="majorHAnsi" w:hAnsiTheme="majorHAnsi" w:cstheme="majorHAnsi"/>
        </w:rPr>
      </w:pPr>
    </w:p>
    <w:p w:rsidR="00233538" w:rsidRPr="00E71F7B" w:rsidRDefault="00233538" w:rsidP="00DA5138">
      <w:pPr>
        <w:pStyle w:val="a"/>
        <w:numPr>
          <w:ilvl w:val="0"/>
          <w:numId w:val="53"/>
        </w:numPr>
        <w:contextualSpacing/>
        <w:rPr>
          <w:rFonts w:asciiTheme="majorHAnsi" w:hAnsiTheme="majorHAnsi" w:cstheme="majorHAnsi"/>
        </w:rPr>
      </w:pPr>
      <w:r w:rsidRPr="00E71F7B">
        <w:rPr>
          <w:rFonts w:asciiTheme="majorHAnsi" w:hAnsiTheme="majorHAnsi" w:cstheme="majorHAnsi"/>
          <w:b/>
        </w:rPr>
        <w:t>Denumirea obiectivului</w:t>
      </w:r>
      <w:r w:rsidRPr="00E71F7B">
        <w:rPr>
          <w:rFonts w:asciiTheme="majorHAnsi" w:hAnsiTheme="majorHAnsi" w:cstheme="majorHAnsi"/>
        </w:rPr>
        <w:t xml:space="preserve">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r w:rsidRPr="00ED3247">
        <w:rPr>
          <w:rFonts w:asciiTheme="majorHAnsi" w:hAnsiTheme="majorHAnsi" w:cstheme="majorHAnsi"/>
          <w:lang w:val="ro-RO"/>
        </w:rPr>
        <w:t xml:space="preserve"> </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b/>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r w:rsidRPr="00ED3247">
        <w:rPr>
          <w:rFonts w:asciiTheme="majorHAnsi" w:hAnsiTheme="majorHAnsi" w:cstheme="majorHAnsi"/>
          <w:lang w:val="ro-RO"/>
        </w:rPr>
        <w:t xml:space="preserve"> </w:t>
      </w:r>
    </w:p>
    <w:p w:rsidR="00806E2B" w:rsidRPr="00ED3247" w:rsidRDefault="00806E2B" w:rsidP="00BB7E77">
      <w:pPr>
        <w:pStyle w:val="a"/>
        <w:numPr>
          <w:ilvl w:val="0"/>
          <w:numId w:val="0"/>
        </w:numPr>
        <w:ind w:left="360"/>
        <w:rPr>
          <w:rFonts w:asciiTheme="majorHAnsi" w:hAnsiTheme="majorHAnsi" w:cstheme="majorHAnsi"/>
          <w:lang w:val="ro-RO"/>
        </w:rPr>
      </w:pPr>
    </w:p>
    <w:p w:rsidR="00233538" w:rsidRPr="00ED3247" w:rsidRDefault="00806E2B" w:rsidP="00DA5138">
      <w:pPr>
        <w:pStyle w:val="a"/>
        <w:numPr>
          <w:ilvl w:val="0"/>
          <w:numId w:val="53"/>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BB7E77">
      <w:pPr>
        <w:pStyle w:val="a"/>
        <w:numPr>
          <w:ilvl w:val="0"/>
          <w:numId w:val="0"/>
        </w:numPr>
        <w:tabs>
          <w:tab w:val="clear" w:pos="1134"/>
        </w:tabs>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BB7E77">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BB7E77">
      <w:pPr>
        <w:rPr>
          <w:rFonts w:asciiTheme="majorHAnsi" w:hAnsiTheme="majorHAnsi" w:cstheme="majorHAnsi"/>
        </w:rPr>
      </w:pPr>
    </w:p>
    <w:p w:rsidR="00233538" w:rsidRPr="00ED3247" w:rsidRDefault="00233538" w:rsidP="00DA5138">
      <w:pPr>
        <w:pStyle w:val="a"/>
        <w:numPr>
          <w:ilvl w:val="0"/>
          <w:numId w:val="53"/>
        </w:numPr>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BB7E77">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BB7E77">
      <w:pPr>
        <w:pStyle w:val="a"/>
        <w:numPr>
          <w:ilvl w:val="0"/>
          <w:numId w:val="0"/>
        </w:numPr>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BB7E77">
      <w:pPr>
        <w:ind w:left="360" w:right="-1"/>
        <w:jc w:val="both"/>
        <w:rPr>
          <w:rStyle w:val="shorttext"/>
          <w:rFonts w:asciiTheme="majorHAnsi" w:hAnsiTheme="majorHAnsi" w:cstheme="majorHAnsi"/>
        </w:rPr>
      </w:pPr>
    </w:p>
    <w:p w:rsidR="00233538" w:rsidRPr="00ED3247" w:rsidRDefault="00233538" w:rsidP="00DA5138">
      <w:pPr>
        <w:pStyle w:val="a"/>
        <w:numPr>
          <w:ilvl w:val="0"/>
          <w:numId w:val="53"/>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BB7E77">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le, cerințele privind</w:t>
      </w:r>
      <w:r w:rsidR="00233538" w:rsidRPr="00ED3247">
        <w:rPr>
          <w:rFonts w:asciiTheme="majorHAnsi" w:hAnsiTheme="majorHAnsi" w:cstheme="majorHAnsi"/>
        </w:rPr>
        <w:t xml:space="preserve"> </w:t>
      </w:r>
      <w:r w:rsidRPr="00ED3247">
        <w:rPr>
          <w:rFonts w:asciiTheme="majorHAnsi" w:hAnsiTheme="majorHAnsi" w:cstheme="majorHAnsi"/>
        </w:rPr>
        <w:t xml:space="preserve">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BB7E77">
      <w:pPr>
        <w:tabs>
          <w:tab w:val="left" w:pos="990"/>
        </w:tabs>
        <w:jc w:val="both"/>
        <w:rPr>
          <w:rFonts w:asciiTheme="majorHAnsi" w:hAnsiTheme="majorHAnsi" w:cstheme="majorHAnsi"/>
          <w:i/>
        </w:rPr>
      </w:pPr>
    </w:p>
    <w:p w:rsidR="00A20ACF" w:rsidRPr="00ED3247" w:rsidRDefault="00A20ACF"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E71F7B" w:rsidRDefault="00E71F7B" w:rsidP="00BB7E77">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74A88" w:rsidRDefault="00874A88" w:rsidP="00BB7E77">
      <w:pPr>
        <w:pStyle w:val="a"/>
        <w:numPr>
          <w:ilvl w:val="0"/>
          <w:numId w:val="0"/>
        </w:numPr>
        <w:ind w:left="-284" w:right="-1"/>
        <w:rPr>
          <w:rFonts w:asciiTheme="majorHAnsi" w:hAnsiTheme="majorHAnsi" w:cstheme="majorHAnsi"/>
          <w:i/>
          <w:lang w:val="ro-RO"/>
        </w:rPr>
      </w:pPr>
    </w:p>
    <w:p w:rsidR="00CE571B" w:rsidRDefault="00CE571B" w:rsidP="00BB7E77">
      <w:pPr>
        <w:pStyle w:val="a"/>
        <w:numPr>
          <w:ilvl w:val="0"/>
          <w:numId w:val="0"/>
        </w:numPr>
        <w:ind w:left="-284" w:right="-1"/>
        <w:rPr>
          <w:rFonts w:asciiTheme="majorHAnsi" w:hAnsiTheme="majorHAnsi" w:cstheme="majorHAnsi"/>
          <w:i/>
          <w:lang w:val="ro-RO"/>
        </w:rPr>
      </w:pPr>
    </w:p>
    <w:p w:rsidR="00CE571B" w:rsidRDefault="00CE571B" w:rsidP="00BB7E77">
      <w:pPr>
        <w:pStyle w:val="a"/>
        <w:numPr>
          <w:ilvl w:val="0"/>
          <w:numId w:val="0"/>
        </w:numPr>
        <w:ind w:left="-284" w:right="-1"/>
        <w:rPr>
          <w:rFonts w:asciiTheme="majorHAnsi" w:hAnsiTheme="majorHAnsi" w:cstheme="majorHAnsi"/>
          <w:i/>
          <w:lang w:val="ro-RO"/>
        </w:rPr>
      </w:pPr>
    </w:p>
    <w:p w:rsidR="00CE571B" w:rsidRDefault="00CE571B" w:rsidP="00BB7E77">
      <w:pPr>
        <w:pStyle w:val="a"/>
        <w:numPr>
          <w:ilvl w:val="0"/>
          <w:numId w:val="0"/>
        </w:numPr>
        <w:ind w:left="-284" w:right="-1"/>
        <w:rPr>
          <w:rFonts w:asciiTheme="majorHAnsi" w:hAnsiTheme="majorHAnsi" w:cstheme="majorHAnsi"/>
          <w:i/>
          <w:lang w:val="ro-RO"/>
        </w:rPr>
      </w:pPr>
    </w:p>
    <w:p w:rsidR="00806E2B"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tbl>
      <w:tblPr>
        <w:tblpPr w:leftFromText="180" w:rightFromText="180" w:horzAnchor="margin" w:tblpY="693"/>
        <w:tblW w:w="9747" w:type="dxa"/>
        <w:tblLayout w:type="fixed"/>
        <w:tblLook w:val="04A0" w:firstRow="1" w:lastRow="0" w:firstColumn="1" w:lastColumn="0" w:noHBand="0" w:noVBand="1"/>
      </w:tblPr>
      <w:tblGrid>
        <w:gridCol w:w="9747"/>
      </w:tblGrid>
      <w:tr w:rsidR="00A20ACF" w:rsidRPr="00ED3247" w:rsidTr="00CE571B">
        <w:trPr>
          <w:trHeight w:val="850"/>
        </w:trPr>
        <w:tc>
          <w:tcPr>
            <w:tcW w:w="9747" w:type="dxa"/>
            <w:vAlign w:val="center"/>
          </w:tcPr>
          <w:p w:rsidR="00A20ACF" w:rsidRPr="00ED3247" w:rsidRDefault="00ED3247" w:rsidP="00CE571B">
            <w:pPr>
              <w:pStyle w:val="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t>CAPITOLUL 5. CONTRACT - MODEL</w:t>
            </w:r>
            <w:bookmarkEnd w:id="221"/>
            <w:bookmarkEnd w:id="222"/>
          </w:p>
        </w:tc>
      </w:tr>
      <w:tr w:rsidR="00A20ACF" w:rsidRPr="0030652C" w:rsidTr="00CE571B">
        <w:trPr>
          <w:trHeight w:val="697"/>
        </w:trPr>
        <w:tc>
          <w:tcPr>
            <w:tcW w:w="9747" w:type="dxa"/>
            <w:vAlign w:val="center"/>
          </w:tcPr>
          <w:p w:rsidR="00A20ACF" w:rsidRPr="0030652C" w:rsidRDefault="00A20ACF" w:rsidP="00CE571B">
            <w:pPr>
              <w:pStyle w:val="2"/>
              <w:spacing w:before="0"/>
            </w:pPr>
            <w:bookmarkStart w:id="223" w:name="_Toc392180209"/>
            <w:bookmarkStart w:id="224" w:name="_Toc449539098"/>
            <w:r w:rsidRPr="0030652C">
              <w:t xml:space="preserve">Contract-model </w:t>
            </w:r>
            <w:bookmarkEnd w:id="223"/>
            <w:bookmarkEnd w:id="224"/>
          </w:p>
          <w:p w:rsidR="00233538" w:rsidRPr="0030652C" w:rsidRDefault="00233538" w:rsidP="00CE571B"/>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30652C" w:rsidTr="00967888">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CE571B">
                  <w:pPr>
                    <w:pStyle w:val="ab"/>
                    <w:ind w:left="1134"/>
                    <w:rPr>
                      <w:b w:val="0"/>
                      <w:lang w:val="ro-RO"/>
                    </w:rPr>
                  </w:pPr>
                  <w:r w:rsidRPr="0030652C">
                    <w:rPr>
                      <w:noProof/>
                      <w:lang w:eastAsia="en-US"/>
                    </w:rPr>
                    <mc:AlternateContent>
                      <mc:Choice Requires="wps">
                        <w:drawing>
                          <wp:anchor distT="0" distB="0" distL="114300" distR="114300" simplePos="0" relativeHeight="251661312" behindDoc="0" locked="0" layoutInCell="0" allowOverlap="1" wp14:anchorId="11F36EB3" wp14:editId="42EA8DA9">
                            <wp:simplePos x="0" y="0"/>
                            <wp:positionH relativeFrom="column">
                              <wp:posOffset>197485</wp:posOffset>
                            </wp:positionH>
                            <wp:positionV relativeFrom="paragraph">
                              <wp:posOffset>156845</wp:posOffset>
                            </wp:positionV>
                            <wp:extent cx="568960" cy="571500"/>
                            <wp:effectExtent l="254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D73E4" w:rsidRDefault="00BD73E4" w:rsidP="00460653">
                                        <w:r w:rsidRPr="00507C02">
                                          <w:rPr>
                                            <w:rFonts w:asciiTheme="minorHAnsi" w:eastAsiaTheme="minorEastAsia" w:hAnsiTheme="minorHAnsi" w:cstheme="minorBidi"/>
                                            <w:sz w:val="22"/>
                                            <w:szCs w:val="22"/>
                                            <w:lang w:val="ru-RU"/>
                                          </w:rPr>
                                          <w:object w:dxaOrig="576" w:dyaOrig="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1" o:title=""/>
                                            </v:shape>
                                            <o:OLEObject Type="Embed" ProgID="Word.Picture.8" ShapeID="_x0000_i1026" DrawAspect="Content" ObjectID="_16828363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36EB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D73E4" w:rsidRDefault="00BD73E4" w:rsidP="00460653">
                                  <w:r w:rsidRPr="00507C02">
                                    <w:rPr>
                                      <w:rFonts w:asciiTheme="minorHAnsi" w:eastAsiaTheme="minorEastAsia" w:hAnsiTheme="minorHAnsi" w:cstheme="minorBidi"/>
                                      <w:sz w:val="22"/>
                                      <w:szCs w:val="22"/>
                                      <w:lang w:val="ru-RU"/>
                                    </w:rPr>
                                    <w:object w:dxaOrig="570" w:dyaOrig="720">
                                      <v:shape id="_x0000_i1026" type="#_x0000_t75" style="width:28.5pt;height:36pt" fillcolor="window">
                                        <v:imagedata r:id="rId13" o:title=""/>
                                      </v:shape>
                                      <o:OLEObject Type="Embed" ProgID="Word.Picture.8" ShapeID="_x0000_i1026" DrawAspect="Content" ObjectID="_1679126592" r:id="rId14"/>
                                    </w:object>
                                  </w:r>
                                </w:p>
                              </w:txbxContent>
                            </v:textbox>
                          </v:shape>
                        </w:pict>
                      </mc:Fallback>
                    </mc:AlternateContent>
                  </w:r>
                  <w:r w:rsidRPr="0030652C">
                    <w:rPr>
                      <w:spacing w:val="196"/>
                      <w:sz w:val="44"/>
                      <w:lang w:val="ro-RO"/>
                    </w:rPr>
                    <w:t>ACHIZIŢII PUBLICE</w:t>
                  </w:r>
                </w:p>
              </w:tc>
            </w:tr>
          </w:tbl>
          <w:p w:rsidR="00460653" w:rsidRPr="0030652C" w:rsidRDefault="00460653" w:rsidP="00CE571B">
            <w:pPr>
              <w:jc w:val="center"/>
              <w:rPr>
                <w:b/>
                <w:caps/>
                <w:sz w:val="28"/>
                <w:szCs w:val="28"/>
              </w:rPr>
            </w:pPr>
          </w:p>
          <w:p w:rsidR="00460653" w:rsidRPr="0030652C" w:rsidRDefault="00460653" w:rsidP="00CE571B">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CE571B">
            <w:pPr>
              <w:jc w:val="center"/>
              <w:rPr>
                <w:b/>
              </w:rPr>
            </w:pPr>
            <w:r w:rsidRPr="0030652C">
              <w:rPr>
                <w:b/>
              </w:rPr>
              <w:t xml:space="preserve">privind achiziţia prin  </w:t>
            </w:r>
          </w:p>
          <w:p w:rsidR="00460653" w:rsidRPr="0030652C" w:rsidRDefault="00460653" w:rsidP="00CE571B">
            <w:pPr>
              <w:jc w:val="center"/>
              <w:rPr>
                <w:b/>
                <w:i/>
              </w:rPr>
            </w:pPr>
          </w:p>
          <w:p w:rsidR="00460653" w:rsidRPr="0030652C" w:rsidRDefault="00460653" w:rsidP="00CE571B">
            <w:pPr>
              <w:jc w:val="center"/>
              <w:rPr>
                <w:b/>
                <w:i/>
              </w:rPr>
            </w:pPr>
          </w:p>
          <w:p w:rsidR="00460653" w:rsidRPr="0030652C" w:rsidRDefault="00460653" w:rsidP="00CE571B">
            <w:pPr>
              <w:jc w:val="center"/>
              <w:rPr>
                <w:b/>
                <w:i/>
              </w:rPr>
            </w:pPr>
          </w:p>
          <w:p w:rsidR="00460653" w:rsidRPr="0030652C" w:rsidRDefault="00460653" w:rsidP="00CE571B">
            <w:pPr>
              <w:tabs>
                <w:tab w:val="center" w:pos="-6663"/>
                <w:tab w:val="left" w:pos="567"/>
                <w:tab w:val="right" w:pos="10206"/>
              </w:tabs>
              <w:jc w:val="both"/>
            </w:pPr>
            <w:r w:rsidRPr="0030652C">
              <w:t>““___”_________20__</w:t>
            </w:r>
            <w:r w:rsidRPr="0030652C">
              <w:tab/>
              <w:t>__________________________</w:t>
            </w:r>
          </w:p>
          <w:p w:rsidR="00460653" w:rsidRPr="0030652C" w:rsidRDefault="00460653" w:rsidP="00CE571B">
            <w:pPr>
              <w:jc w:val="center"/>
            </w:pPr>
            <w:r w:rsidRPr="0030652C">
              <w:rPr>
                <w:sz w:val="20"/>
                <w:szCs w:val="20"/>
              </w:rPr>
              <w:t xml:space="preserve">                                                                                                                     (municipiu, oraş)</w:t>
            </w:r>
          </w:p>
          <w:p w:rsidR="00460653" w:rsidRPr="0030652C" w:rsidRDefault="00460653" w:rsidP="00CE571B"/>
          <w:p w:rsidR="00460653" w:rsidRPr="0030652C" w:rsidRDefault="00460653" w:rsidP="00CE571B"/>
          <w:p w:rsidR="00460653" w:rsidRPr="0030652C" w:rsidRDefault="00460653" w:rsidP="00DA5138">
            <w:pPr>
              <w:numPr>
                <w:ilvl w:val="0"/>
                <w:numId w:val="30"/>
              </w:numPr>
              <w:jc w:val="center"/>
              <w:rPr>
                <w:b/>
                <w:kern w:val="28"/>
              </w:rPr>
            </w:pPr>
            <w:r w:rsidRPr="0030652C">
              <w:tab/>
            </w:r>
            <w:r w:rsidRPr="0030652C">
              <w:rPr>
                <w:b/>
                <w:kern w:val="28"/>
              </w:rPr>
              <w:t>PĂRŢILE CONTRACTANTE</w:t>
            </w:r>
          </w:p>
          <w:p w:rsidR="00460653" w:rsidRPr="0030652C" w:rsidRDefault="00460653" w:rsidP="00CE571B">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CE571B">
            <w:pPr>
              <w:tabs>
                <w:tab w:val="left" w:pos="567"/>
                <w:tab w:val="right" w:pos="10205"/>
              </w:tabs>
              <w:jc w:val="both"/>
            </w:pPr>
            <w:r w:rsidRPr="0030652C">
              <w:t>_____________________________________________________________________, cu sediul în</w:t>
            </w:r>
          </w:p>
          <w:p w:rsidR="00460653" w:rsidRPr="0030652C" w:rsidRDefault="00460653" w:rsidP="00CE571B">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CE571B">
            <w:pPr>
              <w:tabs>
                <w:tab w:val="left" w:pos="567"/>
                <w:tab w:val="right" w:pos="9531"/>
              </w:tabs>
              <w:jc w:val="both"/>
            </w:pPr>
            <w:r w:rsidRPr="0030652C">
              <w:t>______________________________________________________________________________</w:t>
            </w:r>
          </w:p>
          <w:p w:rsidR="00460653" w:rsidRPr="0030652C" w:rsidRDefault="00460653" w:rsidP="00CE571B">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CE571B">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CE571B">
            <w:pPr>
              <w:pStyle w:val="af2"/>
              <w:tabs>
                <w:tab w:val="left" w:pos="567"/>
                <w:tab w:val="right" w:pos="9531"/>
              </w:tabs>
              <w:ind w:firstLine="0"/>
              <w:rPr>
                <w:lang w:val="ro-RO"/>
              </w:rPr>
            </w:pPr>
          </w:p>
          <w:p w:rsidR="00460653" w:rsidRPr="0030652C" w:rsidRDefault="00460653" w:rsidP="00CE571B">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CE571B">
            <w:pPr>
              <w:pStyle w:val="af2"/>
              <w:tabs>
                <w:tab w:val="left" w:pos="567"/>
              </w:tabs>
              <w:ind w:firstLine="0"/>
              <w:rPr>
                <w:sz w:val="20"/>
                <w:szCs w:val="20"/>
                <w:lang w:val="ro-RO"/>
              </w:rPr>
            </w:pPr>
            <w:r w:rsidRPr="0030652C">
              <w:rPr>
                <w:sz w:val="20"/>
                <w:szCs w:val="20"/>
                <w:lang w:val="ro-RO"/>
              </w:rPr>
              <w:t xml:space="preserve">                        (numele, prenumele şi funcţia conducătorului) </w:t>
            </w:r>
          </w:p>
          <w:p w:rsidR="00460653" w:rsidRPr="0030652C" w:rsidRDefault="00460653" w:rsidP="00CE571B">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CE571B">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CE571B">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CE571B">
            <w:pPr>
              <w:tabs>
                <w:tab w:val="left" w:pos="567"/>
                <w:tab w:val="right" w:pos="10205"/>
              </w:tabs>
              <w:jc w:val="both"/>
              <w:rPr>
                <w:sz w:val="20"/>
                <w:szCs w:val="20"/>
              </w:rPr>
            </w:pPr>
            <w:r w:rsidRPr="0030652C">
              <w:t xml:space="preserve">                                                 </w:t>
            </w:r>
            <w:r w:rsidRPr="0030652C">
              <w:rPr>
                <w:sz w:val="20"/>
                <w:szCs w:val="20"/>
              </w:rPr>
              <w:t xml:space="preserve">(localitatea) </w:t>
            </w:r>
          </w:p>
          <w:p w:rsidR="00460653" w:rsidRPr="0030652C" w:rsidRDefault="00460653" w:rsidP="00CE571B">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CE571B">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CE571B">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CE571B">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CE571B">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CE571B">
            <w:pPr>
              <w:pStyle w:val="af2"/>
              <w:tabs>
                <w:tab w:val="left" w:pos="567"/>
              </w:tabs>
              <w:ind w:firstLine="0"/>
              <w:rPr>
                <w:sz w:val="20"/>
                <w:szCs w:val="20"/>
                <w:lang w:val="ro-RO"/>
              </w:rPr>
            </w:pPr>
            <w:r w:rsidRPr="0030652C">
              <w:rPr>
                <w:sz w:val="20"/>
                <w:szCs w:val="20"/>
                <w:lang w:val="ro-RO"/>
              </w:rPr>
              <w:t xml:space="preserve">                                                   (numele şi funcţia conducătorului) </w:t>
            </w:r>
          </w:p>
          <w:p w:rsidR="00460653" w:rsidRPr="0030652C" w:rsidRDefault="00460653" w:rsidP="00CE571B">
            <w:pPr>
              <w:pStyle w:val="af2"/>
              <w:tabs>
                <w:tab w:val="left" w:pos="567"/>
              </w:tabs>
              <w:ind w:firstLine="0"/>
              <w:rPr>
                <w:sz w:val="20"/>
                <w:szCs w:val="20"/>
                <w:lang w:val="ro-RO"/>
              </w:rPr>
            </w:pPr>
          </w:p>
          <w:p w:rsidR="00460653" w:rsidRPr="0030652C" w:rsidRDefault="00460653" w:rsidP="00CE571B">
            <w:pPr>
              <w:pStyle w:val="a"/>
              <w:numPr>
                <w:ilvl w:val="0"/>
                <w:numId w:val="0"/>
              </w:numPr>
              <w:tabs>
                <w:tab w:val="clear" w:pos="1134"/>
                <w:tab w:val="left" w:pos="3705"/>
              </w:tabs>
              <w:ind w:left="360"/>
              <w:contextualSpacing/>
              <w:rPr>
                <w:lang w:val="ro-RO"/>
              </w:rPr>
            </w:pPr>
            <w:r w:rsidRPr="0030652C">
              <w:rPr>
                <w:lang w:val="ro-RO"/>
              </w:rPr>
              <w:t>de Antreprenor, pe de altă parte.</w:t>
            </w:r>
          </w:p>
          <w:p w:rsidR="001A5517" w:rsidRPr="00CE571B" w:rsidRDefault="001A5517" w:rsidP="00CE571B">
            <w:pPr>
              <w:tabs>
                <w:tab w:val="left" w:pos="3705"/>
              </w:tabs>
              <w:contextualSpacing/>
            </w:pPr>
          </w:p>
          <w:p w:rsidR="001A5517" w:rsidRPr="0030652C" w:rsidRDefault="001A5517" w:rsidP="00CE571B">
            <w:pPr>
              <w:pStyle w:val="a"/>
              <w:numPr>
                <w:ilvl w:val="0"/>
                <w:numId w:val="0"/>
              </w:numPr>
              <w:tabs>
                <w:tab w:val="clear" w:pos="1134"/>
                <w:tab w:val="left" w:pos="3705"/>
              </w:tabs>
              <w:ind w:left="360"/>
              <w:contextualSpacing/>
              <w:rPr>
                <w:lang w:val="ro-RO"/>
              </w:rPr>
            </w:pPr>
          </w:p>
          <w:p w:rsidR="001A5517" w:rsidRPr="0030652C" w:rsidRDefault="001A5517" w:rsidP="00CE571B">
            <w:pPr>
              <w:pStyle w:val="a"/>
              <w:numPr>
                <w:ilvl w:val="0"/>
                <w:numId w:val="0"/>
              </w:numPr>
              <w:tabs>
                <w:tab w:val="clear" w:pos="1134"/>
                <w:tab w:val="left" w:pos="3705"/>
              </w:tabs>
              <w:ind w:left="360"/>
              <w:contextualSpacing/>
              <w:rPr>
                <w:lang w:val="ro-RO"/>
              </w:rPr>
            </w:pPr>
          </w:p>
          <w:p w:rsidR="00460653" w:rsidRPr="0030652C" w:rsidRDefault="00460653" w:rsidP="00DA5138">
            <w:pPr>
              <w:pStyle w:val="a"/>
              <w:numPr>
                <w:ilvl w:val="0"/>
                <w:numId w:val="31"/>
              </w:numPr>
              <w:tabs>
                <w:tab w:val="clear" w:pos="1134"/>
                <w:tab w:val="left" w:pos="3705"/>
              </w:tabs>
              <w:contextualSpacing/>
              <w:jc w:val="center"/>
              <w:rPr>
                <w:lang w:val="ro-RO"/>
              </w:rPr>
            </w:pPr>
            <w:r w:rsidRPr="0030652C">
              <w:rPr>
                <w:b/>
                <w:lang w:val="ro-RO"/>
              </w:rPr>
              <w:t>OBIECTUL CONTRACTULUI</w:t>
            </w:r>
          </w:p>
          <w:p w:rsidR="00460653" w:rsidRPr="0030652C" w:rsidRDefault="00460653" w:rsidP="00DA5138">
            <w:pPr>
              <w:pStyle w:val="a"/>
              <w:numPr>
                <w:ilvl w:val="1"/>
                <w:numId w:val="31"/>
              </w:numPr>
              <w:tabs>
                <w:tab w:val="clear" w:pos="1134"/>
              </w:tabs>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 prescripţiilor tehnice în vigoare.</w:t>
            </w:r>
          </w:p>
          <w:p w:rsidR="00460653" w:rsidRPr="0030652C" w:rsidRDefault="00460653" w:rsidP="00CE571B"/>
          <w:p w:rsidR="00460653" w:rsidRPr="0030652C" w:rsidRDefault="00460653" w:rsidP="00DA5138">
            <w:pPr>
              <w:pStyle w:val="a"/>
              <w:numPr>
                <w:ilvl w:val="0"/>
                <w:numId w:val="31"/>
              </w:numPr>
              <w:tabs>
                <w:tab w:val="clear" w:pos="1134"/>
                <w:tab w:val="left" w:pos="3585"/>
              </w:tabs>
              <w:contextualSpacing/>
              <w:jc w:val="center"/>
              <w:rPr>
                <w:lang w:val="ro-RO"/>
              </w:rPr>
            </w:pPr>
            <w:r w:rsidRPr="0030652C">
              <w:rPr>
                <w:b/>
                <w:lang w:val="ro-RO"/>
              </w:rPr>
              <w:t>PERIOADA DE EXECUŢIE</w:t>
            </w:r>
          </w:p>
          <w:p w:rsidR="00460653" w:rsidRPr="0030652C" w:rsidRDefault="00460653" w:rsidP="00DA5138">
            <w:pPr>
              <w:pStyle w:val="af2"/>
              <w:numPr>
                <w:ilvl w:val="1"/>
                <w:numId w:val="31"/>
              </w:numPr>
              <w:tabs>
                <w:tab w:val="left" w:pos="567"/>
              </w:tabs>
              <w:rPr>
                <w:lang w:val="ro-RO"/>
              </w:rPr>
            </w:pPr>
            <w:r w:rsidRPr="0030652C">
              <w:rPr>
                <w:lang w:val="ro-RO"/>
              </w:rPr>
              <w:t xml:space="preserve">Durata de execuţie a lucrărilor contractate este de </w:t>
            </w:r>
            <w:r w:rsidR="00967888">
              <w:rPr>
                <w:lang w:val="ro-RO"/>
              </w:rPr>
              <w:t>120 zile</w:t>
            </w:r>
            <w:r w:rsidRPr="0030652C">
              <w:rPr>
                <w:lang w:val="ro-RO"/>
              </w:rPr>
              <w:t xml:space="preserve"> după primirea ordinului de începere a execuţiei şi asigurării lucrului ritmic de către beneficiar – ordonatorul de credite.</w:t>
            </w:r>
          </w:p>
          <w:p w:rsidR="00460653" w:rsidRPr="0030652C" w:rsidRDefault="00460653" w:rsidP="00DA5138">
            <w:pPr>
              <w:pStyle w:val="af2"/>
              <w:numPr>
                <w:ilvl w:val="1"/>
                <w:numId w:val="31"/>
              </w:numPr>
              <w:tabs>
                <w:tab w:val="left" w:pos="567"/>
              </w:tabs>
              <w:rPr>
                <w:lang w:val="ro-RO"/>
              </w:rPr>
            </w:pPr>
            <w:r w:rsidRPr="0030652C">
              <w:rPr>
                <w:lang w:val="ro-RO"/>
              </w:rPr>
              <w:t xml:space="preserve">Graficul de execuţie a lucrărilor se va efectua conform specificaţiei din anexa prezentului contract. </w:t>
            </w:r>
          </w:p>
          <w:p w:rsidR="00460653" w:rsidRPr="0030652C" w:rsidRDefault="00460653" w:rsidP="00DA5138">
            <w:pPr>
              <w:pStyle w:val="af2"/>
              <w:numPr>
                <w:ilvl w:val="1"/>
                <w:numId w:val="31"/>
              </w:numPr>
              <w:tabs>
                <w:tab w:val="left" w:pos="567"/>
              </w:tabs>
              <w:rPr>
                <w:lang w:val="ro-RO"/>
              </w:rPr>
            </w:pPr>
            <w:r w:rsidRPr="0030652C">
              <w:rPr>
                <w:lang w:val="ro-RO"/>
              </w:rPr>
              <w:t>Perioada de execuţie poate fi prelungită dacă constrângerea activităţii se datorează următoarelor cauze:</w:t>
            </w:r>
          </w:p>
          <w:p w:rsidR="00460653" w:rsidRPr="0030652C" w:rsidRDefault="00460653" w:rsidP="00DA5138">
            <w:pPr>
              <w:numPr>
                <w:ilvl w:val="0"/>
                <w:numId w:val="32"/>
              </w:numPr>
              <w:tabs>
                <w:tab w:val="left" w:pos="1276"/>
              </w:tabs>
              <w:ind w:left="1276" w:hanging="425"/>
              <w:jc w:val="both"/>
            </w:pPr>
            <w:r w:rsidRPr="0030652C">
              <w:t>generate de Beneficiar;</w:t>
            </w:r>
          </w:p>
          <w:p w:rsidR="00460653" w:rsidRPr="0030652C" w:rsidRDefault="00460653" w:rsidP="00DA5138">
            <w:pPr>
              <w:numPr>
                <w:ilvl w:val="0"/>
                <w:numId w:val="32"/>
              </w:numPr>
              <w:tabs>
                <w:tab w:val="left" w:pos="1276"/>
              </w:tabs>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DA5138">
            <w:pPr>
              <w:numPr>
                <w:ilvl w:val="0"/>
                <w:numId w:val="32"/>
              </w:numPr>
              <w:tabs>
                <w:tab w:val="left" w:pos="1276"/>
              </w:tabs>
              <w:ind w:left="1276" w:hanging="425"/>
              <w:jc w:val="both"/>
            </w:pPr>
            <w:r w:rsidRPr="0030652C">
              <w:t>datorită forţei majore sau altei situaţii extreme neimputabile şi imprevizibile pentru Antreprenorul general;</w:t>
            </w:r>
          </w:p>
          <w:p w:rsidR="00460653" w:rsidRPr="0030652C" w:rsidRDefault="00460653" w:rsidP="00DA5138">
            <w:pPr>
              <w:numPr>
                <w:ilvl w:val="0"/>
                <w:numId w:val="32"/>
              </w:numPr>
              <w:tabs>
                <w:tab w:val="left" w:pos="1276"/>
              </w:tabs>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DA5138">
            <w:pPr>
              <w:numPr>
                <w:ilvl w:val="0"/>
                <w:numId w:val="32"/>
              </w:numPr>
              <w:tabs>
                <w:tab w:val="left" w:pos="1276"/>
              </w:tabs>
              <w:ind w:left="1276" w:hanging="425"/>
              <w:jc w:val="both"/>
            </w:pPr>
            <w:r w:rsidRPr="0030652C">
              <w:t>calamităţilor naturale recunoscute de autoritatea legală.</w:t>
            </w:r>
          </w:p>
          <w:p w:rsidR="00460653" w:rsidRPr="0030652C" w:rsidRDefault="00460653" w:rsidP="00DA5138">
            <w:pPr>
              <w:pStyle w:val="af2"/>
              <w:numPr>
                <w:ilvl w:val="1"/>
                <w:numId w:val="31"/>
              </w:numPr>
              <w:tabs>
                <w:tab w:val="left" w:pos="567"/>
              </w:tabs>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DA5138">
            <w:pPr>
              <w:pStyle w:val="af2"/>
              <w:numPr>
                <w:ilvl w:val="1"/>
                <w:numId w:val="31"/>
              </w:numPr>
              <w:tabs>
                <w:tab w:val="left" w:pos="567"/>
              </w:tabs>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E571B" w:rsidRDefault="00460653" w:rsidP="00DA5138">
            <w:pPr>
              <w:pStyle w:val="a"/>
              <w:numPr>
                <w:ilvl w:val="1"/>
                <w:numId w:val="31"/>
              </w:numPr>
              <w:tabs>
                <w:tab w:val="clear" w:pos="1134"/>
              </w:tabs>
              <w:contextualSpacing/>
              <w:rPr>
                <w:lang w:val="ro-RO"/>
              </w:rPr>
            </w:pPr>
            <w:r w:rsidRPr="0030652C">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7A2F41" w:rsidRPr="0030652C" w:rsidRDefault="007A2F41" w:rsidP="00CE571B">
            <w:pPr>
              <w:pStyle w:val="a"/>
              <w:numPr>
                <w:ilvl w:val="0"/>
                <w:numId w:val="0"/>
              </w:numPr>
              <w:ind w:left="360"/>
              <w:rPr>
                <w:lang w:val="ro-RO"/>
              </w:rPr>
            </w:pPr>
          </w:p>
          <w:p w:rsidR="00460653" w:rsidRPr="0030652C" w:rsidRDefault="00460653" w:rsidP="00DA5138">
            <w:pPr>
              <w:pStyle w:val="a"/>
              <w:numPr>
                <w:ilvl w:val="0"/>
                <w:numId w:val="31"/>
              </w:numPr>
              <w:tabs>
                <w:tab w:val="clear" w:pos="1134"/>
                <w:tab w:val="left" w:pos="3645"/>
              </w:tabs>
              <w:contextualSpacing/>
              <w:jc w:val="center"/>
              <w:rPr>
                <w:lang w:val="ro-RO"/>
              </w:rPr>
            </w:pPr>
            <w:r w:rsidRPr="0030652C">
              <w:rPr>
                <w:b/>
                <w:lang w:val="ro-RO"/>
              </w:rPr>
              <w:t>VALOAREA LUCRĂRILOR ŞI MODALITĂŢILE DE PLATĂ</w:t>
            </w:r>
          </w:p>
          <w:p w:rsidR="00460653" w:rsidRPr="0030652C" w:rsidRDefault="00460653" w:rsidP="00CE571B">
            <w:pPr>
              <w:pStyle w:val="a"/>
              <w:numPr>
                <w:ilvl w:val="0"/>
                <w:numId w:val="0"/>
              </w:numPr>
              <w:tabs>
                <w:tab w:val="left" w:pos="3645"/>
              </w:tabs>
              <w:ind w:left="360"/>
              <w:rPr>
                <w:lang w:val="ro-RO"/>
              </w:rPr>
            </w:pPr>
          </w:p>
          <w:p w:rsidR="007A2F41" w:rsidRPr="0030652C" w:rsidRDefault="00460653" w:rsidP="00DA5138">
            <w:pPr>
              <w:pStyle w:val="a"/>
              <w:numPr>
                <w:ilvl w:val="1"/>
                <w:numId w:val="38"/>
              </w:numPr>
              <w:rPr>
                <w:sz w:val="20"/>
                <w:szCs w:val="20"/>
                <w:lang w:val="ro-RO"/>
              </w:rPr>
            </w:pPr>
            <w:r w:rsidRPr="0030652C">
              <w:rPr>
                <w:lang w:val="ro-RO"/>
              </w:rPr>
              <w:t xml:space="preserve">Valoarea lucrărilor ce reprezintă obiectul prezentului contract este de </w:t>
            </w:r>
            <w:r w:rsidR="007A2F41" w:rsidRPr="0030652C">
              <w:rPr>
                <w:lang w:val="ro-RO"/>
              </w:rPr>
              <w:t>___________________________lei MD, inclusiv __________ TVA lei MD</w:t>
            </w:r>
            <w:r w:rsidR="007A2F41" w:rsidRPr="0030652C">
              <w:rPr>
                <w:sz w:val="20"/>
                <w:szCs w:val="20"/>
                <w:lang w:val="ro-RO"/>
              </w:rPr>
              <w:t xml:space="preserve">.                                              </w:t>
            </w:r>
            <w:r w:rsidR="007A2F41" w:rsidRPr="0030652C">
              <w:rPr>
                <w:i/>
                <w:sz w:val="20"/>
                <w:szCs w:val="20"/>
                <w:lang w:val="ro-RO"/>
              </w:rPr>
              <w:t xml:space="preserve">(suma cu cifre şi litere)   </w:t>
            </w:r>
            <w:r w:rsidR="007A2F41" w:rsidRPr="0030652C">
              <w:rPr>
                <w:i/>
                <w:lang w:val="ro-RO"/>
              </w:rPr>
              <w:t xml:space="preserve">                                                         </w:t>
            </w:r>
            <w:r w:rsidR="007A2F41" w:rsidRPr="0030652C">
              <w:rPr>
                <w:i/>
                <w:sz w:val="20"/>
                <w:szCs w:val="20"/>
                <w:lang w:val="ro-RO"/>
              </w:rPr>
              <w:t>(suma cu cifre şi litere)</w:t>
            </w:r>
          </w:p>
          <w:p w:rsidR="007A2F41" w:rsidRPr="0030652C" w:rsidRDefault="007A2F41" w:rsidP="00CE571B">
            <w:pPr>
              <w:ind w:left="360"/>
              <w:rPr>
                <w:i/>
                <w:sz w:val="20"/>
                <w:szCs w:val="20"/>
              </w:rPr>
            </w:pPr>
          </w:p>
          <w:p w:rsidR="00460653" w:rsidRPr="0030652C" w:rsidRDefault="00460653" w:rsidP="00DA5138">
            <w:pPr>
              <w:pStyle w:val="af2"/>
              <w:numPr>
                <w:ilvl w:val="1"/>
                <w:numId w:val="31"/>
              </w:numPr>
              <w:tabs>
                <w:tab w:val="left" w:pos="426"/>
              </w:tabs>
              <w:ind w:left="426" w:hanging="426"/>
              <w:rPr>
                <w:lang w:val="ro-RO"/>
              </w:rPr>
            </w:pPr>
            <w:r w:rsidRPr="0030652C">
              <w:rPr>
                <w:lang w:val="ro-RO"/>
              </w:rPr>
              <w:t xml:space="preserve">Achitările vor fi efectuate prin transfer în baza facturilor fiscale, după primirea proceselor - verbale de recepţie a lucrărilor executate, semnate şi acceptate de către Beneficiar. </w:t>
            </w:r>
          </w:p>
          <w:p w:rsidR="00460653" w:rsidRPr="0030652C" w:rsidRDefault="00460653" w:rsidP="00DA5138">
            <w:pPr>
              <w:pStyle w:val="af2"/>
              <w:numPr>
                <w:ilvl w:val="1"/>
                <w:numId w:val="31"/>
              </w:numPr>
              <w:tabs>
                <w:tab w:val="left" w:pos="426"/>
              </w:tabs>
              <w:ind w:left="426" w:hanging="426"/>
              <w:rPr>
                <w:lang w:val="ro-RO"/>
              </w:rPr>
            </w:pPr>
            <w:r w:rsidRPr="0030652C">
              <w:rPr>
                <w:lang w:val="ro-RO"/>
              </w:rPr>
              <w:t>Beneficiarul va verifica procesele verbale de recepție a lucrărilor executate în termen de 20 zile calendaristice de la primirea acestora de la Antreprenorul General.</w:t>
            </w:r>
          </w:p>
          <w:p w:rsidR="007A2F41" w:rsidRPr="0030652C" w:rsidRDefault="00460653" w:rsidP="00DA5138">
            <w:pPr>
              <w:pStyle w:val="af2"/>
              <w:numPr>
                <w:ilvl w:val="1"/>
                <w:numId w:val="30"/>
              </w:numPr>
              <w:tabs>
                <w:tab w:val="left" w:pos="567"/>
              </w:tabs>
              <w:ind w:left="426" w:hanging="426"/>
              <w:rPr>
                <w:lang w:val="ro-RO"/>
              </w:rPr>
            </w:pPr>
            <w:r w:rsidRPr="0030652C">
              <w:rPr>
                <w:lang w:val="ro-RO"/>
              </w:rPr>
              <w:t xml:space="preserve">Pentru demararea lucrărilor Beneficiarul va achita în avans </w:t>
            </w:r>
            <w:r w:rsidR="007A2F41" w:rsidRPr="0030652C">
              <w:rPr>
                <w:lang w:val="ro-RO"/>
              </w:rPr>
              <w:t>10% anual din suma alocațiilor anuale estimate în contract.</w:t>
            </w:r>
          </w:p>
          <w:p w:rsidR="00460653" w:rsidRPr="0030652C" w:rsidRDefault="00460653" w:rsidP="00DA5138">
            <w:pPr>
              <w:pStyle w:val="af2"/>
              <w:numPr>
                <w:ilvl w:val="1"/>
                <w:numId w:val="31"/>
              </w:numPr>
              <w:tabs>
                <w:tab w:val="left" w:pos="284"/>
              </w:tabs>
              <w:ind w:left="426" w:hanging="426"/>
              <w:rPr>
                <w:lang w:val="ro-RO"/>
              </w:rPr>
            </w:pPr>
            <w:r w:rsidRPr="0030652C">
              <w:rPr>
                <w:lang w:val="ro-RO"/>
              </w:rPr>
              <w:t xml:space="preserve">Plata facturii finale se va face imediat după verificarea şi acceptarea situaţiei de plată definitive </w:t>
            </w:r>
          </w:p>
          <w:p w:rsidR="00460653" w:rsidRPr="0030652C" w:rsidRDefault="00460653" w:rsidP="00CE571B">
            <w:pPr>
              <w:pStyle w:val="af2"/>
              <w:tabs>
                <w:tab w:val="left" w:pos="284"/>
              </w:tabs>
              <w:ind w:left="426" w:firstLine="0"/>
              <w:rPr>
                <w:lang w:val="ro-RO"/>
              </w:rPr>
            </w:pPr>
            <w:r w:rsidRPr="0030652C">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30652C" w:rsidRDefault="00460653" w:rsidP="00DA5138">
            <w:pPr>
              <w:pStyle w:val="af2"/>
              <w:numPr>
                <w:ilvl w:val="1"/>
                <w:numId w:val="31"/>
              </w:numPr>
              <w:tabs>
                <w:tab w:val="left" w:pos="426"/>
              </w:tabs>
              <w:ind w:left="426" w:hanging="426"/>
              <w:rPr>
                <w:lang w:val="ro-RO"/>
              </w:rPr>
            </w:pPr>
            <w:r w:rsidRPr="0030652C">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30652C" w:rsidRDefault="007A2F41" w:rsidP="00CE571B">
            <w:pPr>
              <w:pStyle w:val="af2"/>
              <w:tabs>
                <w:tab w:val="left" w:pos="426"/>
              </w:tabs>
              <w:ind w:firstLine="0"/>
              <w:rPr>
                <w:lang w:val="ro-RO"/>
              </w:rPr>
            </w:pPr>
            <w:r w:rsidRPr="0030652C">
              <w:rPr>
                <w:lang w:val="ro-RO"/>
              </w:rPr>
              <w:t xml:space="preserve">       </w:t>
            </w:r>
            <w:r w:rsidR="00460653" w:rsidRPr="0030652C">
              <w:rPr>
                <w:lang w:val="ro-RO"/>
              </w:rPr>
              <w:t xml:space="preserve">conform contractului. </w:t>
            </w:r>
          </w:p>
          <w:p w:rsidR="00460653" w:rsidRPr="0030652C" w:rsidRDefault="00460653" w:rsidP="00DA5138">
            <w:pPr>
              <w:pStyle w:val="a"/>
              <w:numPr>
                <w:ilvl w:val="1"/>
                <w:numId w:val="31"/>
              </w:numPr>
              <w:tabs>
                <w:tab w:val="clear" w:pos="1134"/>
                <w:tab w:val="left" w:pos="426"/>
                <w:tab w:val="left" w:pos="1560"/>
              </w:tabs>
              <w:ind w:left="426" w:hanging="426"/>
              <w:contextualSpacing/>
              <w:rPr>
                <w:lang w:val="ro-RO"/>
              </w:rPr>
            </w:pPr>
            <w:r w:rsidRPr="0030652C">
              <w:rPr>
                <w:lang w:val="ro-RO"/>
              </w:rPr>
              <w:t xml:space="preserve">Garanţia de bună execuţie se va restitui Antreprenorului general în baza notificării Beneficiarului către agentul bancar. Notificarea se va face după semnarea procesului-verbal de recepţie </w:t>
            </w:r>
            <w:r w:rsidR="007A2F41" w:rsidRPr="0030652C">
              <w:rPr>
                <w:lang w:val="ro-RO"/>
              </w:rPr>
              <w:t>la terminarea lucrărilor</w:t>
            </w:r>
            <w:r w:rsidRPr="0030652C">
              <w:rPr>
                <w:lang w:val="ro-RO"/>
              </w:rPr>
              <w:t xml:space="preserve"> în cel mult 15 zile</w:t>
            </w:r>
            <w:r w:rsidR="007A2F41" w:rsidRPr="0030652C">
              <w:rPr>
                <w:lang w:val="ro-RO"/>
              </w:rPr>
              <w:t>.</w:t>
            </w:r>
          </w:p>
          <w:p w:rsidR="00460653" w:rsidRPr="0030652C" w:rsidRDefault="00460653" w:rsidP="00CE571B">
            <w:pPr>
              <w:pStyle w:val="a"/>
              <w:numPr>
                <w:ilvl w:val="0"/>
                <w:numId w:val="0"/>
              </w:numPr>
              <w:tabs>
                <w:tab w:val="left" w:pos="1560"/>
              </w:tabs>
              <w:ind w:left="567"/>
              <w:rPr>
                <w:lang w:val="ro-RO"/>
              </w:rPr>
            </w:pPr>
          </w:p>
          <w:p w:rsidR="00460653" w:rsidRPr="0030652C" w:rsidRDefault="00460653" w:rsidP="00CE571B">
            <w:pPr>
              <w:pStyle w:val="a"/>
              <w:numPr>
                <w:ilvl w:val="0"/>
                <w:numId w:val="0"/>
              </w:numPr>
              <w:tabs>
                <w:tab w:val="left" w:pos="1560"/>
              </w:tabs>
              <w:ind w:left="567"/>
              <w:rPr>
                <w:lang w:val="ro-RO"/>
              </w:rPr>
            </w:pPr>
          </w:p>
          <w:p w:rsidR="00460653" w:rsidRPr="0030652C" w:rsidRDefault="00460653" w:rsidP="00DA5138">
            <w:pPr>
              <w:pStyle w:val="a"/>
              <w:numPr>
                <w:ilvl w:val="0"/>
                <w:numId w:val="31"/>
              </w:numPr>
              <w:tabs>
                <w:tab w:val="clear" w:pos="1134"/>
                <w:tab w:val="left" w:pos="3225"/>
              </w:tabs>
              <w:contextualSpacing/>
              <w:jc w:val="center"/>
              <w:rPr>
                <w:lang w:val="ro-RO"/>
              </w:rPr>
            </w:pPr>
            <w:r w:rsidRPr="0030652C">
              <w:rPr>
                <w:b/>
                <w:lang w:val="ro-RO"/>
              </w:rPr>
              <w:t>AJUSTAREA VALORII CONTRACTULUI</w:t>
            </w:r>
          </w:p>
          <w:p w:rsidR="00460653" w:rsidRPr="0030652C" w:rsidRDefault="00460653" w:rsidP="00DA5138">
            <w:pPr>
              <w:pStyle w:val="a"/>
              <w:numPr>
                <w:ilvl w:val="1"/>
                <w:numId w:val="31"/>
              </w:numPr>
              <w:tabs>
                <w:tab w:val="clear" w:pos="1134"/>
                <w:tab w:val="left" w:pos="1755"/>
              </w:tabs>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CE571B">
            <w:pPr>
              <w:pStyle w:val="a"/>
              <w:numPr>
                <w:ilvl w:val="0"/>
                <w:numId w:val="0"/>
              </w:numPr>
              <w:tabs>
                <w:tab w:val="left" w:pos="1755"/>
              </w:tabs>
              <w:ind w:left="360"/>
              <w:rPr>
                <w:lang w:val="ro-RO"/>
              </w:rPr>
            </w:pPr>
          </w:p>
          <w:p w:rsidR="00460653" w:rsidRPr="0030652C" w:rsidRDefault="00460653" w:rsidP="00DA5138">
            <w:pPr>
              <w:pStyle w:val="a"/>
              <w:numPr>
                <w:ilvl w:val="0"/>
                <w:numId w:val="31"/>
              </w:numPr>
              <w:tabs>
                <w:tab w:val="clear" w:pos="1134"/>
                <w:tab w:val="left" w:pos="4365"/>
              </w:tabs>
              <w:contextualSpacing/>
              <w:jc w:val="center"/>
              <w:rPr>
                <w:lang w:val="ro-RO"/>
              </w:rPr>
            </w:pPr>
            <w:r w:rsidRPr="0030652C">
              <w:rPr>
                <w:b/>
                <w:lang w:val="ro-RO"/>
              </w:rPr>
              <w:t>ANTREPRENORUL GENERAL ŞI SUBANTREPRENORII DE SPECIALITATE</w:t>
            </w:r>
          </w:p>
          <w:p w:rsidR="00460653" w:rsidRPr="0030652C" w:rsidRDefault="00460653" w:rsidP="00DA5138">
            <w:pPr>
              <w:pStyle w:val="af2"/>
              <w:numPr>
                <w:ilvl w:val="1"/>
                <w:numId w:val="31"/>
              </w:numPr>
              <w:tabs>
                <w:tab w:val="left" w:pos="567"/>
              </w:tabs>
              <w:rPr>
                <w:lang w:val="ro-RO"/>
              </w:rPr>
            </w:pPr>
            <w:r w:rsidRPr="0030652C">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30652C" w:rsidRDefault="00460653" w:rsidP="00DA5138">
            <w:pPr>
              <w:pStyle w:val="af2"/>
              <w:numPr>
                <w:ilvl w:val="1"/>
                <w:numId w:val="31"/>
              </w:numPr>
              <w:tabs>
                <w:tab w:val="left" w:pos="567"/>
              </w:tabs>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DA5138">
            <w:pPr>
              <w:pStyle w:val="af2"/>
              <w:numPr>
                <w:ilvl w:val="1"/>
                <w:numId w:val="31"/>
              </w:numPr>
              <w:tabs>
                <w:tab w:val="left" w:pos="567"/>
              </w:tabs>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DA5138">
            <w:pPr>
              <w:pStyle w:val="af2"/>
              <w:numPr>
                <w:ilvl w:val="1"/>
                <w:numId w:val="31"/>
              </w:numPr>
              <w:tabs>
                <w:tab w:val="left" w:pos="142"/>
                <w:tab w:val="left" w:pos="284"/>
              </w:tabs>
              <w:rPr>
                <w:lang w:val="ro-RO"/>
              </w:rPr>
            </w:pPr>
            <w:r w:rsidRPr="0030652C">
              <w:rPr>
                <w:lang w:val="ro-RO"/>
              </w:rPr>
              <w:t>Angajarea forţei de muncă pe bază de acord nu este considerată ca făcînd obiectul unei subcontractări.</w:t>
            </w:r>
          </w:p>
          <w:p w:rsidR="00E838F8" w:rsidRPr="0030652C" w:rsidRDefault="00E838F8" w:rsidP="00CE571B">
            <w:pPr>
              <w:pStyle w:val="af2"/>
              <w:tabs>
                <w:tab w:val="left" w:pos="142"/>
                <w:tab w:val="left" w:pos="284"/>
              </w:tabs>
              <w:rPr>
                <w:lang w:val="ro-RO"/>
              </w:rPr>
            </w:pPr>
          </w:p>
          <w:p w:rsidR="00E838F8" w:rsidRPr="0030652C" w:rsidRDefault="00E838F8" w:rsidP="00CE571B">
            <w:pPr>
              <w:pStyle w:val="af2"/>
              <w:tabs>
                <w:tab w:val="left" w:pos="142"/>
                <w:tab w:val="left" w:pos="284"/>
              </w:tabs>
              <w:rPr>
                <w:lang w:val="ro-RO"/>
              </w:rPr>
            </w:pPr>
          </w:p>
          <w:p w:rsidR="00460653" w:rsidRPr="0030652C" w:rsidRDefault="00460653" w:rsidP="00CE571B">
            <w:pPr>
              <w:pStyle w:val="af2"/>
              <w:tabs>
                <w:tab w:val="left" w:pos="142"/>
                <w:tab w:val="left" w:pos="284"/>
              </w:tabs>
              <w:ind w:left="360" w:firstLine="0"/>
              <w:rPr>
                <w:sz w:val="22"/>
                <w:szCs w:val="22"/>
                <w:lang w:val="ro-RO"/>
              </w:rPr>
            </w:pPr>
          </w:p>
          <w:p w:rsidR="00460653" w:rsidRPr="0030652C" w:rsidRDefault="00460653" w:rsidP="00DA5138">
            <w:pPr>
              <w:pStyle w:val="a"/>
              <w:numPr>
                <w:ilvl w:val="0"/>
                <w:numId w:val="31"/>
              </w:numPr>
              <w:tabs>
                <w:tab w:val="clear" w:pos="1134"/>
                <w:tab w:val="left" w:pos="2625"/>
              </w:tabs>
              <w:contextualSpacing/>
              <w:jc w:val="center"/>
              <w:rPr>
                <w:lang w:val="ro-RO"/>
              </w:rPr>
            </w:pPr>
            <w:r w:rsidRPr="0030652C">
              <w:rPr>
                <w:b/>
                <w:lang w:val="ro-RO"/>
              </w:rPr>
              <w:t>DREPTURILE ŞI OBLIGAŢIUNILE ANTREPRENORULUI GENERAL ŞI ALE BENEFICIARULUI</w:t>
            </w:r>
          </w:p>
          <w:p w:rsidR="00460653" w:rsidRPr="0030652C" w:rsidRDefault="00460653" w:rsidP="00DA5138">
            <w:pPr>
              <w:pStyle w:val="af2"/>
              <w:numPr>
                <w:ilvl w:val="1"/>
                <w:numId w:val="31"/>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30652C" w:rsidRDefault="00460653" w:rsidP="00DA5138">
            <w:pPr>
              <w:pStyle w:val="af2"/>
              <w:numPr>
                <w:ilvl w:val="1"/>
                <w:numId w:val="31"/>
              </w:numPr>
              <w:tabs>
                <w:tab w:val="left" w:pos="567"/>
              </w:tabs>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Documentaţia pusă la dispoziţia Antreprenorului general se repartizează astfel: </w:t>
            </w:r>
          </w:p>
          <w:p w:rsidR="00460653" w:rsidRPr="0030652C" w:rsidRDefault="00460653" w:rsidP="00DA5138">
            <w:pPr>
              <w:numPr>
                <w:ilvl w:val="0"/>
                <w:numId w:val="33"/>
              </w:numPr>
              <w:tabs>
                <w:tab w:val="left" w:pos="1276"/>
              </w:tabs>
              <w:ind w:left="709" w:hanging="283"/>
              <w:jc w:val="both"/>
            </w:pPr>
            <w:r w:rsidRPr="0030652C">
              <w:t xml:space="preserve">un exemplar rămân la dispoziţia Antreprenorului general, iar </w:t>
            </w:r>
          </w:p>
          <w:p w:rsidR="00460653" w:rsidRPr="0030652C" w:rsidRDefault="00460653" w:rsidP="00DA5138">
            <w:pPr>
              <w:numPr>
                <w:ilvl w:val="0"/>
                <w:numId w:val="33"/>
              </w:numPr>
              <w:tabs>
                <w:tab w:val="left" w:pos="1276"/>
              </w:tabs>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r w:rsidRPr="0030652C">
              <w:rPr>
                <w:lang w:val="ro-RO"/>
              </w:rPr>
              <w:t xml:space="preserv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DA5138">
            <w:pPr>
              <w:numPr>
                <w:ilvl w:val="0"/>
                <w:numId w:val="34"/>
              </w:numPr>
              <w:tabs>
                <w:tab w:val="left" w:pos="709"/>
              </w:tabs>
              <w:ind w:left="426" w:firstLine="0"/>
              <w:jc w:val="both"/>
            </w:pPr>
            <w:r w:rsidRPr="0030652C">
              <w:t xml:space="preserve">îndepărtarea de pe şantier a oricăror materiale care sînt calitativ necorespunzătoare; </w:t>
            </w:r>
          </w:p>
          <w:p w:rsidR="00460653" w:rsidRPr="0030652C" w:rsidRDefault="00460653" w:rsidP="00DA5138">
            <w:pPr>
              <w:numPr>
                <w:ilvl w:val="0"/>
                <w:numId w:val="34"/>
              </w:numPr>
              <w:tabs>
                <w:tab w:val="left" w:pos="709"/>
              </w:tabs>
              <w:ind w:left="426" w:firstLine="0"/>
              <w:jc w:val="both"/>
            </w:pPr>
            <w:r w:rsidRPr="0030652C">
              <w:t xml:space="preserve">înlocuirea materialelor necorespunzătoare calitativ cu altele corespunzătoare; </w:t>
            </w:r>
          </w:p>
          <w:p w:rsidR="00460653" w:rsidRPr="0030652C" w:rsidRDefault="00460653" w:rsidP="00DA5138">
            <w:pPr>
              <w:numPr>
                <w:ilvl w:val="0"/>
                <w:numId w:val="34"/>
              </w:numPr>
              <w:tabs>
                <w:tab w:val="left" w:pos="709"/>
              </w:tabs>
              <w:ind w:left="426" w:firstLine="0"/>
              <w:jc w:val="both"/>
            </w:pPr>
            <w:r w:rsidRPr="0030652C">
              <w:t xml:space="preserve">îndepărtarea sau refacerea oricărei lucrări sau părţi de lucrare necorespunzătoare din punct    de vedere calitativ.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30652C" w:rsidRDefault="00460653" w:rsidP="00DA5138">
            <w:pPr>
              <w:pStyle w:val="af2"/>
              <w:numPr>
                <w:ilvl w:val="1"/>
                <w:numId w:val="31"/>
              </w:numPr>
              <w:tabs>
                <w:tab w:val="left" w:pos="426"/>
                <w:tab w:val="left" w:pos="3645"/>
              </w:tabs>
              <w:rPr>
                <w:lang w:val="ro-RO"/>
              </w:rPr>
            </w:pPr>
            <w:r w:rsidRPr="0030652C">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30652C" w:rsidRDefault="00460653" w:rsidP="00CE571B">
            <w:pPr>
              <w:pStyle w:val="af2"/>
              <w:tabs>
                <w:tab w:val="left" w:pos="426"/>
                <w:tab w:val="left" w:pos="3645"/>
              </w:tabs>
              <w:ind w:left="360" w:firstLine="0"/>
              <w:rPr>
                <w:lang w:val="ro-RO"/>
              </w:rPr>
            </w:pPr>
          </w:p>
          <w:p w:rsidR="00460653" w:rsidRPr="0030652C" w:rsidRDefault="00460653" w:rsidP="00DA5138">
            <w:pPr>
              <w:pStyle w:val="a"/>
              <w:numPr>
                <w:ilvl w:val="0"/>
                <w:numId w:val="31"/>
              </w:numPr>
              <w:tabs>
                <w:tab w:val="clear" w:pos="1134"/>
                <w:tab w:val="left" w:pos="3645"/>
              </w:tabs>
              <w:contextualSpacing/>
              <w:jc w:val="center"/>
              <w:rPr>
                <w:lang w:val="ro-RO"/>
              </w:rPr>
            </w:pPr>
            <w:r w:rsidRPr="0030652C">
              <w:rPr>
                <w:b/>
                <w:lang w:val="ro-RO"/>
              </w:rPr>
              <w:t>FORŢA DE MUNCĂ</w:t>
            </w:r>
          </w:p>
          <w:p w:rsidR="00460653" w:rsidRPr="0030652C" w:rsidRDefault="00460653" w:rsidP="00DA5138">
            <w:pPr>
              <w:pStyle w:val="a"/>
              <w:numPr>
                <w:ilvl w:val="1"/>
                <w:numId w:val="31"/>
              </w:numPr>
              <w:tabs>
                <w:tab w:val="clear" w:pos="1134"/>
                <w:tab w:val="left" w:pos="2385"/>
              </w:tabs>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30652C" w:rsidRDefault="00460653" w:rsidP="00CE571B">
            <w:pPr>
              <w:pStyle w:val="a"/>
              <w:tabs>
                <w:tab w:val="left" w:pos="2385"/>
              </w:tabs>
              <w:rPr>
                <w:lang w:val="ro-RO"/>
              </w:rPr>
            </w:pPr>
          </w:p>
          <w:p w:rsidR="00460653" w:rsidRPr="0030652C" w:rsidRDefault="00460653" w:rsidP="00DA5138">
            <w:pPr>
              <w:pStyle w:val="a"/>
              <w:numPr>
                <w:ilvl w:val="0"/>
                <w:numId w:val="31"/>
              </w:numPr>
              <w:tabs>
                <w:tab w:val="clear" w:pos="1134"/>
                <w:tab w:val="left" w:pos="4275"/>
              </w:tabs>
              <w:contextualSpacing/>
              <w:jc w:val="center"/>
              <w:rPr>
                <w:lang w:val="ro-RO"/>
              </w:rPr>
            </w:pPr>
            <w:r w:rsidRPr="0030652C">
              <w:rPr>
                <w:b/>
                <w:lang w:val="ro-RO"/>
              </w:rPr>
              <w:t>MATERIALELE ŞI EXECUŢIA LUCRĂRILOR PROPRIU-ZISE</w:t>
            </w:r>
          </w:p>
          <w:p w:rsidR="00460653" w:rsidRPr="0030652C" w:rsidRDefault="00460653" w:rsidP="00DA5138">
            <w:pPr>
              <w:pStyle w:val="af2"/>
              <w:numPr>
                <w:ilvl w:val="1"/>
                <w:numId w:val="31"/>
              </w:numPr>
              <w:tabs>
                <w:tab w:val="left" w:pos="0"/>
              </w:tabs>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DA5138">
            <w:pPr>
              <w:pStyle w:val="af2"/>
              <w:numPr>
                <w:ilvl w:val="1"/>
                <w:numId w:val="31"/>
              </w:numPr>
              <w:tabs>
                <w:tab w:val="left" w:pos="284"/>
                <w:tab w:val="left" w:pos="426"/>
              </w:tabs>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CE571B">
            <w:pPr>
              <w:pStyle w:val="af2"/>
              <w:tabs>
                <w:tab w:val="left" w:pos="284"/>
                <w:tab w:val="left" w:pos="426"/>
              </w:tabs>
              <w:ind w:left="284" w:firstLine="0"/>
              <w:rPr>
                <w:sz w:val="22"/>
                <w:szCs w:val="22"/>
                <w:lang w:val="ro-RO"/>
              </w:rPr>
            </w:pPr>
          </w:p>
          <w:p w:rsidR="00460653" w:rsidRPr="0030652C" w:rsidRDefault="00460653" w:rsidP="00DA5138">
            <w:pPr>
              <w:pStyle w:val="a"/>
              <w:numPr>
                <w:ilvl w:val="0"/>
                <w:numId w:val="31"/>
              </w:numPr>
              <w:tabs>
                <w:tab w:val="clear" w:pos="1134"/>
                <w:tab w:val="left" w:pos="3255"/>
              </w:tabs>
              <w:contextualSpacing/>
              <w:jc w:val="center"/>
              <w:rPr>
                <w:lang w:val="ro-RO"/>
              </w:rPr>
            </w:pPr>
            <w:r w:rsidRPr="0030652C">
              <w:rPr>
                <w:b/>
                <w:lang w:val="ro-RO"/>
              </w:rPr>
              <w:t>PERIOADA DE GARANŢIE ŞI REMEDIERI ÎN PERIOADA DE GARANŢIE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b/>
                <w:lang w:val="ro-RO"/>
              </w:rPr>
              <w:t xml:space="preserve"> </w:t>
            </w:r>
            <w:r w:rsidRPr="0030652C">
              <w:rPr>
                <w:lang w:val="ro-RO"/>
              </w:rPr>
              <w:t xml:space="preserve"> ani.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Perioada de garanţie curge de la data recepţiei la terminarea lucrărilor şi 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CE571B">
            <w:pPr>
              <w:pStyle w:val="af2"/>
              <w:tabs>
                <w:tab w:val="left" w:pos="567"/>
              </w:tabs>
              <w:ind w:left="567" w:firstLine="0"/>
              <w:rPr>
                <w:sz w:val="22"/>
                <w:szCs w:val="22"/>
                <w:lang w:val="ro-RO"/>
              </w:rPr>
            </w:pPr>
          </w:p>
          <w:p w:rsidR="00460653" w:rsidRPr="0030652C" w:rsidRDefault="00460653" w:rsidP="00DA5138">
            <w:pPr>
              <w:pStyle w:val="a"/>
              <w:numPr>
                <w:ilvl w:val="0"/>
                <w:numId w:val="31"/>
              </w:numPr>
              <w:tabs>
                <w:tab w:val="clear" w:pos="1134"/>
                <w:tab w:val="left" w:pos="3480"/>
              </w:tabs>
              <w:contextualSpacing/>
              <w:jc w:val="center"/>
              <w:rPr>
                <w:lang w:val="ro-RO"/>
              </w:rPr>
            </w:pPr>
            <w:r w:rsidRPr="0030652C">
              <w:rPr>
                <w:b/>
                <w:lang w:val="ro-RO"/>
              </w:rPr>
              <w:t>RĂSPUNDEREA PĂRŢILOR</w:t>
            </w:r>
          </w:p>
          <w:p w:rsidR="00460653" w:rsidRPr="0030652C" w:rsidRDefault="00460653" w:rsidP="00DA5138">
            <w:pPr>
              <w:pStyle w:val="af2"/>
              <w:numPr>
                <w:ilvl w:val="1"/>
                <w:numId w:val="31"/>
              </w:numPr>
              <w:tabs>
                <w:tab w:val="left" w:pos="567"/>
              </w:tabs>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DA5138">
            <w:pPr>
              <w:pStyle w:val="af2"/>
              <w:numPr>
                <w:ilvl w:val="1"/>
                <w:numId w:val="31"/>
              </w:numPr>
              <w:tabs>
                <w:tab w:val="left" w:pos="567"/>
                <w:tab w:val="left" w:pos="1890"/>
              </w:tabs>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DA5138">
            <w:pPr>
              <w:pStyle w:val="af2"/>
              <w:numPr>
                <w:ilvl w:val="1"/>
                <w:numId w:val="31"/>
              </w:numPr>
              <w:tabs>
                <w:tab w:val="left" w:pos="567"/>
                <w:tab w:val="left" w:pos="1890"/>
              </w:tabs>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CE571B">
            <w:pPr>
              <w:pStyle w:val="af2"/>
              <w:tabs>
                <w:tab w:val="left" w:pos="567"/>
                <w:tab w:val="left" w:pos="1890"/>
              </w:tabs>
              <w:ind w:left="567" w:firstLine="0"/>
              <w:rPr>
                <w:lang w:val="ro-RO"/>
              </w:rPr>
            </w:pPr>
          </w:p>
          <w:p w:rsidR="00460653" w:rsidRPr="0030652C" w:rsidRDefault="00460653" w:rsidP="00DA5138">
            <w:pPr>
              <w:pStyle w:val="a"/>
              <w:numPr>
                <w:ilvl w:val="0"/>
                <w:numId w:val="31"/>
              </w:numPr>
              <w:tabs>
                <w:tab w:val="clear" w:pos="1134"/>
                <w:tab w:val="left" w:pos="3465"/>
              </w:tabs>
              <w:contextualSpacing/>
              <w:jc w:val="center"/>
              <w:rPr>
                <w:lang w:val="ro-RO"/>
              </w:rPr>
            </w:pPr>
            <w:r w:rsidRPr="0030652C">
              <w:rPr>
                <w:b/>
                <w:lang w:val="ro-RO"/>
              </w:rPr>
              <w:t>SOLUŢIONAREA LITIGIILOR</w:t>
            </w:r>
          </w:p>
          <w:p w:rsidR="00460653" w:rsidRPr="0030652C" w:rsidRDefault="00460653" w:rsidP="00DA5138">
            <w:pPr>
              <w:pStyle w:val="a"/>
              <w:numPr>
                <w:ilvl w:val="1"/>
                <w:numId w:val="31"/>
              </w:numPr>
              <w:tabs>
                <w:tab w:val="clear" w:pos="1134"/>
                <w:tab w:val="left" w:pos="567"/>
              </w:tabs>
              <w:ind w:left="567" w:hanging="567"/>
              <w:contextualSpacing/>
              <w:rPr>
                <w:lang w:val="ro-RO"/>
              </w:rPr>
            </w:pPr>
            <w:r w:rsidRPr="0030652C">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CE571B">
            <w:pPr>
              <w:tabs>
                <w:tab w:val="left" w:pos="567"/>
              </w:tabs>
              <w:jc w:val="both"/>
            </w:pPr>
          </w:p>
          <w:p w:rsidR="00460653" w:rsidRPr="0030652C" w:rsidRDefault="00460653" w:rsidP="00DA5138">
            <w:pPr>
              <w:pStyle w:val="a"/>
              <w:numPr>
                <w:ilvl w:val="0"/>
                <w:numId w:val="31"/>
              </w:numPr>
              <w:tabs>
                <w:tab w:val="clear" w:pos="1134"/>
                <w:tab w:val="left" w:pos="3825"/>
              </w:tabs>
              <w:contextualSpacing/>
              <w:jc w:val="center"/>
              <w:rPr>
                <w:lang w:val="ro-RO"/>
              </w:rPr>
            </w:pPr>
            <w:r w:rsidRPr="0030652C">
              <w:rPr>
                <w:b/>
                <w:lang w:val="ro-RO"/>
              </w:rPr>
              <w:t>REZILIEREA CONTRACTULUI</w:t>
            </w:r>
          </w:p>
          <w:p w:rsidR="00460653" w:rsidRPr="0030652C" w:rsidRDefault="00460653" w:rsidP="00DA5138">
            <w:pPr>
              <w:pStyle w:val="af2"/>
              <w:numPr>
                <w:ilvl w:val="1"/>
                <w:numId w:val="31"/>
              </w:numPr>
              <w:tabs>
                <w:tab w:val="left" w:pos="567"/>
              </w:tabs>
              <w:rPr>
                <w:lang w:val="ro-RO"/>
              </w:rPr>
            </w:pPr>
            <w:r w:rsidRPr="0030652C">
              <w:rPr>
                <w:lang w:val="ro-RO"/>
              </w:rPr>
              <w:t xml:space="preserve">Antreprenorul general poate cere rezilierea contractului, dacă: </w:t>
            </w:r>
          </w:p>
          <w:p w:rsidR="00460653" w:rsidRPr="0030652C" w:rsidRDefault="00460653" w:rsidP="00DA5138">
            <w:pPr>
              <w:numPr>
                <w:ilvl w:val="0"/>
                <w:numId w:val="35"/>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DA5138">
            <w:pPr>
              <w:numPr>
                <w:ilvl w:val="0"/>
                <w:numId w:val="35"/>
              </w:numPr>
              <w:tabs>
                <w:tab w:val="left" w:pos="1276"/>
              </w:tabs>
              <w:ind w:left="1276" w:hanging="425"/>
              <w:jc w:val="both"/>
            </w:pPr>
            <w:r w:rsidRPr="0030652C">
              <w:t xml:space="preserve">Beneficiarul nu onorează o plată scadentă mai mult de 3 luni; </w:t>
            </w:r>
          </w:p>
          <w:p w:rsidR="00460653" w:rsidRPr="0030652C" w:rsidRDefault="00460653" w:rsidP="00DA5138">
            <w:pPr>
              <w:numPr>
                <w:ilvl w:val="0"/>
                <w:numId w:val="35"/>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Beneficiarul poate cere rezilierea contractului, dacă: </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DA5138">
            <w:pPr>
              <w:pStyle w:val="af2"/>
              <w:numPr>
                <w:ilvl w:val="1"/>
                <w:numId w:val="31"/>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DA5138">
            <w:pPr>
              <w:pStyle w:val="a"/>
              <w:numPr>
                <w:ilvl w:val="0"/>
                <w:numId w:val="31"/>
              </w:numPr>
              <w:tabs>
                <w:tab w:val="clear" w:pos="1134"/>
                <w:tab w:val="left" w:pos="3705"/>
              </w:tabs>
              <w:contextualSpacing/>
              <w:jc w:val="center"/>
              <w:rPr>
                <w:lang w:val="ro-RO"/>
              </w:rPr>
            </w:pPr>
            <w:r w:rsidRPr="0030652C">
              <w:rPr>
                <w:b/>
                <w:lang w:val="ro-RO"/>
              </w:rPr>
              <w:t>DISPOZIŢII FINALE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DA5138">
            <w:pPr>
              <w:numPr>
                <w:ilvl w:val="0"/>
                <w:numId w:val="36"/>
              </w:numPr>
              <w:tabs>
                <w:tab w:val="left" w:pos="1276"/>
              </w:tabs>
              <w:ind w:left="1276" w:hanging="425"/>
              <w:jc w:val="both"/>
            </w:pPr>
            <w:r w:rsidRPr="0030652C">
              <w:t>Caietul de sarcini;</w:t>
            </w:r>
          </w:p>
          <w:p w:rsidR="00D379F6" w:rsidRPr="0030652C" w:rsidRDefault="00460653" w:rsidP="00DA5138">
            <w:pPr>
              <w:numPr>
                <w:ilvl w:val="0"/>
                <w:numId w:val="36"/>
              </w:numPr>
              <w:tabs>
                <w:tab w:val="left" w:pos="1276"/>
              </w:tabs>
              <w:ind w:left="1276" w:hanging="425"/>
              <w:jc w:val="both"/>
            </w:pPr>
            <w:r w:rsidRPr="0030652C">
              <w:t>Propunerea tehnică</w:t>
            </w:r>
            <w:r w:rsidR="00D379F6" w:rsidRPr="0030652C">
              <w:t>;</w:t>
            </w:r>
          </w:p>
          <w:p w:rsidR="00460653" w:rsidRPr="0030652C" w:rsidRDefault="00D379F6" w:rsidP="00DA5138">
            <w:pPr>
              <w:numPr>
                <w:ilvl w:val="0"/>
                <w:numId w:val="36"/>
              </w:numPr>
              <w:tabs>
                <w:tab w:val="left" w:pos="1276"/>
              </w:tabs>
              <w:ind w:left="1276" w:hanging="425"/>
              <w:jc w:val="both"/>
            </w:pPr>
            <w:r w:rsidRPr="0030652C">
              <w:t xml:space="preserve">Oferta </w:t>
            </w:r>
            <w:r w:rsidR="00460653" w:rsidRPr="0030652C">
              <w:t>financiară;</w:t>
            </w:r>
          </w:p>
          <w:p w:rsidR="00460653" w:rsidRPr="0030652C" w:rsidRDefault="00460653" w:rsidP="00DA5138">
            <w:pPr>
              <w:numPr>
                <w:ilvl w:val="0"/>
                <w:numId w:val="36"/>
              </w:numPr>
              <w:tabs>
                <w:tab w:val="left" w:pos="1276"/>
              </w:tabs>
              <w:ind w:left="1276" w:hanging="425"/>
              <w:jc w:val="both"/>
            </w:pPr>
            <w:r w:rsidRPr="0030652C">
              <w:t xml:space="preserve">Graficul de timp pentru îndeplinirea contractului; </w:t>
            </w:r>
          </w:p>
          <w:p w:rsidR="00460653" w:rsidRPr="0030652C" w:rsidRDefault="00460653" w:rsidP="00DA5138">
            <w:pPr>
              <w:numPr>
                <w:ilvl w:val="0"/>
                <w:numId w:val="36"/>
              </w:numPr>
              <w:tabs>
                <w:tab w:val="left" w:pos="1276"/>
              </w:tabs>
              <w:ind w:left="1276" w:hanging="425"/>
              <w:jc w:val="both"/>
            </w:pPr>
            <w:r w:rsidRPr="0030652C">
              <w:t>Garanția de bună execuție.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DA5138">
            <w:pPr>
              <w:pStyle w:val="af2"/>
              <w:numPr>
                <w:ilvl w:val="1"/>
                <w:numId w:val="31"/>
              </w:numPr>
              <w:tabs>
                <w:tab w:val="left" w:pos="567"/>
              </w:tabs>
              <w:ind w:left="567" w:hanging="567"/>
              <w:rPr>
                <w:lang w:val="ro-RO"/>
              </w:rPr>
            </w:pPr>
            <w:r w:rsidRPr="0030652C">
              <w:rPr>
                <w:lang w:val="ro-RO"/>
              </w:rPr>
              <w:t>Prezentul Contract reprezintă acordul de voinţă al părţilor şi se consideră semnat la data aplicării ultimei semnături de către una dintre părți.</w:t>
            </w:r>
          </w:p>
          <w:p w:rsidR="00460653" w:rsidRPr="0030652C" w:rsidRDefault="00D379F6" w:rsidP="00DA5138">
            <w:pPr>
              <w:pStyle w:val="af2"/>
              <w:numPr>
                <w:ilvl w:val="1"/>
                <w:numId w:val="31"/>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CE571B">
            <w:pPr>
              <w:tabs>
                <w:tab w:val="left" w:pos="567"/>
                <w:tab w:val="left" w:pos="4005"/>
              </w:tabs>
              <w:jc w:val="both"/>
            </w:pPr>
          </w:p>
          <w:p w:rsidR="00460653" w:rsidRPr="0030652C" w:rsidRDefault="00460653" w:rsidP="00DA5138">
            <w:pPr>
              <w:pStyle w:val="a"/>
              <w:numPr>
                <w:ilvl w:val="0"/>
                <w:numId w:val="31"/>
              </w:numPr>
              <w:tabs>
                <w:tab w:val="clear" w:pos="1134"/>
              </w:tabs>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D76BD0">
              <w:trPr>
                <w:jc w:val="center"/>
              </w:trPr>
              <w:tc>
                <w:tcPr>
                  <w:tcW w:w="5163" w:type="dxa"/>
                  <w:tcBorders>
                    <w:top w:val="nil"/>
                    <w:left w:val="nil"/>
                    <w:bottom w:val="nil"/>
                    <w:right w:val="nil"/>
                  </w:tcBorders>
                </w:tcPr>
                <w:p w:rsidR="00460653" w:rsidRPr="0030652C" w:rsidRDefault="00460653" w:rsidP="00A759C5">
                  <w:pPr>
                    <w:framePr w:hSpace="180" w:wrap="around" w:hAnchor="margin" w:y="693"/>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A759C5">
                  <w:pPr>
                    <w:framePr w:hSpace="180" w:wrap="around" w:hAnchor="margin" w:y="693"/>
                    <w:tabs>
                      <w:tab w:val="left" w:pos="3295"/>
                    </w:tabs>
                  </w:pPr>
                  <w:r w:rsidRPr="0030652C">
                    <w:rPr>
                      <w:b/>
                      <w:iCs/>
                    </w:rPr>
                    <w:t>BENEFICIARUL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Adresa poştală:</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Telefon:</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Cod fiscal: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Banca:</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Cod:</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A759C5">
                  <w:pPr>
                    <w:framePr w:hSpace="180" w:wrap="around" w:hAnchor="margin" w:y="693"/>
                    <w:tabs>
                      <w:tab w:val="left" w:pos="1134"/>
                      <w:tab w:val="left" w:pos="4680"/>
                      <w:tab w:val="left" w:pos="7020"/>
                    </w:tabs>
                    <w:suppressAutoHyphens/>
                    <w:ind w:firstLine="567"/>
                  </w:pPr>
                  <w:r w:rsidRPr="0030652C">
                    <w:t>IBAN</w:t>
                  </w:r>
                </w:p>
              </w:tc>
            </w:tr>
          </w:tbl>
          <w:p w:rsidR="00460653" w:rsidRPr="0030652C" w:rsidRDefault="00460653" w:rsidP="00DA5138">
            <w:pPr>
              <w:pStyle w:val="a"/>
              <w:numPr>
                <w:ilvl w:val="0"/>
                <w:numId w:val="31"/>
              </w:numPr>
              <w:tabs>
                <w:tab w:val="clear" w:pos="1134"/>
                <w:tab w:val="left" w:pos="2685"/>
              </w:tabs>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A759C5">
                  <w:pPr>
                    <w:framePr w:hSpace="180" w:wrap="around" w:hAnchor="margin" w:y="693"/>
                    <w:rPr>
                      <w:b/>
                    </w:rPr>
                  </w:pPr>
                  <w:r w:rsidRPr="0030652C">
                    <w:rPr>
                      <w:b/>
                    </w:rPr>
                    <w:t>ANTREPRENOR GENERAL</w:t>
                  </w:r>
                  <w:r w:rsidRPr="0030652C">
                    <w:rPr>
                      <w:b/>
                    </w:rPr>
                    <w:tab/>
                    <w:t xml:space="preserve">                                             </w:t>
                  </w:r>
                </w:p>
              </w:tc>
              <w:tc>
                <w:tcPr>
                  <w:tcW w:w="4559" w:type="dxa"/>
                  <w:vAlign w:val="center"/>
                </w:tcPr>
                <w:p w:rsidR="00460653" w:rsidRPr="0030652C" w:rsidRDefault="00460653" w:rsidP="00A759C5">
                  <w:pPr>
                    <w:framePr w:hSpace="180" w:wrap="around" w:hAnchor="margin" w:y="693"/>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A759C5">
                  <w:pPr>
                    <w:framePr w:hSpace="180" w:wrap="around" w:hAnchor="margin" w:y="693"/>
                    <w:rPr>
                      <w:b/>
                    </w:rPr>
                  </w:pPr>
                  <w:r w:rsidRPr="0030652C">
                    <w:t xml:space="preserve">        </w:t>
                  </w:r>
                  <w:r w:rsidRPr="0030652C">
                    <w:rPr>
                      <w:b/>
                    </w:rPr>
                    <w:t xml:space="preserve">                                L.Ş.</w:t>
                  </w:r>
                </w:p>
              </w:tc>
              <w:tc>
                <w:tcPr>
                  <w:tcW w:w="4559" w:type="dxa"/>
                  <w:vAlign w:val="center"/>
                </w:tcPr>
                <w:p w:rsidR="00460653" w:rsidRPr="0030652C" w:rsidRDefault="00460653" w:rsidP="00A759C5">
                  <w:pPr>
                    <w:framePr w:hSpace="180" w:wrap="around" w:hAnchor="margin" w:y="693"/>
                    <w:rPr>
                      <w:b/>
                    </w:rPr>
                  </w:pPr>
                </w:p>
                <w:p w:rsidR="00460653" w:rsidRPr="0030652C" w:rsidRDefault="00460653" w:rsidP="00A759C5">
                  <w:pPr>
                    <w:framePr w:hSpace="180" w:wrap="around" w:hAnchor="margin" w:y="693"/>
                    <w:rPr>
                      <w:b/>
                    </w:rPr>
                  </w:pPr>
                  <w:r w:rsidRPr="0030652C">
                    <w:rPr>
                      <w:b/>
                    </w:rPr>
                    <w:t xml:space="preserve"> L.Ş.</w:t>
                  </w:r>
                </w:p>
              </w:tc>
            </w:tr>
          </w:tbl>
          <w:p w:rsidR="00233538" w:rsidRPr="0030652C" w:rsidRDefault="00233538" w:rsidP="00CE571B"/>
        </w:tc>
      </w:tr>
    </w:tbl>
    <w:p w:rsidR="001F6E5A" w:rsidRPr="0030652C" w:rsidRDefault="001F6E5A" w:rsidP="00BB7E77"/>
    <w:sectPr w:rsidR="001F6E5A" w:rsidRPr="0030652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4AB" w:rsidRDefault="005964AB" w:rsidP="00A20ACF">
      <w:r>
        <w:separator/>
      </w:r>
    </w:p>
  </w:endnote>
  <w:endnote w:type="continuationSeparator" w:id="0">
    <w:p w:rsidR="005964AB" w:rsidRDefault="005964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3E4" w:rsidRDefault="00BD73E4" w:rsidP="001F6E5A">
    <w:pPr>
      <w:pStyle w:val="a4"/>
      <w:jc w:val="center"/>
    </w:pPr>
    <w:r>
      <w:fldChar w:fldCharType="begin"/>
    </w:r>
    <w:r>
      <w:instrText xml:space="preserve"> PAGE   \* MERGEFORMAT </w:instrText>
    </w:r>
    <w:r>
      <w:fldChar w:fldCharType="separate"/>
    </w:r>
    <w:r w:rsidR="00A759C5">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3E4" w:rsidRDefault="00BD73E4" w:rsidP="001F6E5A">
    <w:pPr>
      <w:pStyle w:val="a4"/>
      <w:jc w:val="center"/>
    </w:pPr>
    <w:r>
      <w:fldChar w:fldCharType="begin"/>
    </w:r>
    <w:r>
      <w:instrText xml:space="preserve"> PAGE   \* MERGEFORMAT </w:instrText>
    </w:r>
    <w:r>
      <w:fldChar w:fldCharType="separate"/>
    </w:r>
    <w:r w:rsidR="00A759C5">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3E4" w:rsidRDefault="00BD73E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4AB" w:rsidRDefault="005964AB" w:rsidP="00A20ACF">
      <w:r>
        <w:separator/>
      </w:r>
    </w:p>
  </w:footnote>
  <w:footnote w:type="continuationSeparator" w:id="0">
    <w:p w:rsidR="005964AB" w:rsidRDefault="005964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629"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9" w15:restartNumberingAfterBreak="0">
    <w:nsid w:val="71E93563"/>
    <w:multiLevelType w:val="hybridMultilevel"/>
    <w:tmpl w:val="3F9224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6"/>
  </w:num>
  <w:num w:numId="3">
    <w:abstractNumId w:val="35"/>
  </w:num>
  <w:num w:numId="4">
    <w:abstractNumId w:val="52"/>
  </w:num>
  <w:num w:numId="5">
    <w:abstractNumId w:val="22"/>
  </w:num>
  <w:num w:numId="6">
    <w:abstractNumId w:val="12"/>
  </w:num>
  <w:num w:numId="7">
    <w:abstractNumId w:val="53"/>
  </w:num>
  <w:num w:numId="8">
    <w:abstractNumId w:val="26"/>
  </w:num>
  <w:num w:numId="9">
    <w:abstractNumId w:val="42"/>
  </w:num>
  <w:num w:numId="10">
    <w:abstractNumId w:val="25"/>
  </w:num>
  <w:num w:numId="11">
    <w:abstractNumId w:val="28"/>
  </w:num>
  <w:num w:numId="12">
    <w:abstractNumId w:val="38"/>
  </w:num>
  <w:num w:numId="13">
    <w:abstractNumId w:val="36"/>
  </w:num>
  <w:num w:numId="14">
    <w:abstractNumId w:val="18"/>
  </w:num>
  <w:num w:numId="15">
    <w:abstractNumId w:val="55"/>
  </w:num>
  <w:num w:numId="16">
    <w:abstractNumId w:val="16"/>
  </w:num>
  <w:num w:numId="17">
    <w:abstractNumId w:val="32"/>
  </w:num>
  <w:num w:numId="18">
    <w:abstractNumId w:val="15"/>
  </w:num>
  <w:num w:numId="19">
    <w:abstractNumId w:val="13"/>
  </w:num>
  <w:num w:numId="20">
    <w:abstractNumId w:val="39"/>
  </w:num>
  <w:num w:numId="21">
    <w:abstractNumId w:val="31"/>
  </w:num>
  <w:num w:numId="22">
    <w:abstractNumId w:val="29"/>
  </w:num>
  <w:num w:numId="23">
    <w:abstractNumId w:val="8"/>
  </w:num>
  <w:num w:numId="24">
    <w:abstractNumId w:val="14"/>
  </w:num>
  <w:num w:numId="25">
    <w:abstractNumId w:val="54"/>
  </w:num>
  <w:num w:numId="26">
    <w:abstractNumId w:val="10"/>
  </w:num>
  <w:num w:numId="27">
    <w:abstractNumId w:val="11"/>
  </w:num>
  <w:num w:numId="28">
    <w:abstractNumId w:val="6"/>
  </w:num>
  <w:num w:numId="29">
    <w:abstractNumId w:val="17"/>
  </w:num>
  <w:num w:numId="30">
    <w:abstractNumId w:val="40"/>
  </w:num>
  <w:num w:numId="31">
    <w:abstractNumId w:val="50"/>
  </w:num>
  <w:num w:numId="32">
    <w:abstractNumId w:val="30"/>
  </w:num>
  <w:num w:numId="33">
    <w:abstractNumId w:val="7"/>
  </w:num>
  <w:num w:numId="34">
    <w:abstractNumId w:val="19"/>
  </w:num>
  <w:num w:numId="35">
    <w:abstractNumId w:val="21"/>
  </w:num>
  <w:num w:numId="36">
    <w:abstractNumId w:val="44"/>
  </w:num>
  <w:num w:numId="37">
    <w:abstractNumId w:val="27"/>
  </w:num>
  <w:num w:numId="38">
    <w:abstractNumId w:val="46"/>
  </w:num>
  <w:num w:numId="39">
    <w:abstractNumId w:val="51"/>
  </w:num>
  <w:num w:numId="40">
    <w:abstractNumId w:val="4"/>
  </w:num>
  <w:num w:numId="41">
    <w:abstractNumId w:val="0"/>
  </w:num>
  <w:num w:numId="42">
    <w:abstractNumId w:val="34"/>
  </w:num>
  <w:num w:numId="43">
    <w:abstractNumId w:val="33"/>
  </w:num>
  <w:num w:numId="44">
    <w:abstractNumId w:val="23"/>
  </w:num>
  <w:num w:numId="45">
    <w:abstractNumId w:val="2"/>
  </w:num>
  <w:num w:numId="46">
    <w:abstractNumId w:val="9"/>
  </w:num>
  <w:num w:numId="47">
    <w:abstractNumId w:val="24"/>
  </w:num>
  <w:num w:numId="48">
    <w:abstractNumId w:val="47"/>
  </w:num>
  <w:num w:numId="49">
    <w:abstractNumId w:val="45"/>
  </w:num>
  <w:num w:numId="50">
    <w:abstractNumId w:val="41"/>
  </w:num>
  <w:num w:numId="51">
    <w:abstractNumId w:val="3"/>
  </w:num>
  <w:num w:numId="52">
    <w:abstractNumId w:val="37"/>
  </w:num>
  <w:num w:numId="53">
    <w:abstractNumId w:val="5"/>
  </w:num>
  <w:num w:numId="54">
    <w:abstractNumId w:val="20"/>
  </w:num>
  <w:num w:numId="55">
    <w:abstractNumId w:val="48"/>
  </w:num>
  <w:num w:numId="56">
    <w:abstractNumId w:val="1"/>
  </w:num>
  <w:num w:numId="57">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253"/>
    <w:rsid w:val="000058D5"/>
    <w:rsid w:val="00007E80"/>
    <w:rsid w:val="00021BB8"/>
    <w:rsid w:val="00031FB5"/>
    <w:rsid w:val="00032137"/>
    <w:rsid w:val="0006553A"/>
    <w:rsid w:val="00074305"/>
    <w:rsid w:val="000856B5"/>
    <w:rsid w:val="000924C3"/>
    <w:rsid w:val="00097617"/>
    <w:rsid w:val="000B2369"/>
    <w:rsid w:val="000C470A"/>
    <w:rsid w:val="000C6960"/>
    <w:rsid w:val="000D4587"/>
    <w:rsid w:val="001034CC"/>
    <w:rsid w:val="00103B7C"/>
    <w:rsid w:val="00104A00"/>
    <w:rsid w:val="0011134B"/>
    <w:rsid w:val="00121CBA"/>
    <w:rsid w:val="0012223A"/>
    <w:rsid w:val="00126834"/>
    <w:rsid w:val="00126F72"/>
    <w:rsid w:val="0012777D"/>
    <w:rsid w:val="00151494"/>
    <w:rsid w:val="001527E0"/>
    <w:rsid w:val="00157471"/>
    <w:rsid w:val="001718AE"/>
    <w:rsid w:val="0019642D"/>
    <w:rsid w:val="001A19FD"/>
    <w:rsid w:val="001A5517"/>
    <w:rsid w:val="001B4CAF"/>
    <w:rsid w:val="001C4DFD"/>
    <w:rsid w:val="001E29F8"/>
    <w:rsid w:val="001F1E25"/>
    <w:rsid w:val="001F6E5A"/>
    <w:rsid w:val="00200D35"/>
    <w:rsid w:val="00201387"/>
    <w:rsid w:val="00205404"/>
    <w:rsid w:val="0020610A"/>
    <w:rsid w:val="002076FA"/>
    <w:rsid w:val="002221ED"/>
    <w:rsid w:val="0022479E"/>
    <w:rsid w:val="002253A6"/>
    <w:rsid w:val="00232D6D"/>
    <w:rsid w:val="00233538"/>
    <w:rsid w:val="0027678B"/>
    <w:rsid w:val="00276D0B"/>
    <w:rsid w:val="002832B5"/>
    <w:rsid w:val="00290D06"/>
    <w:rsid w:val="002911C9"/>
    <w:rsid w:val="00292135"/>
    <w:rsid w:val="002A68CD"/>
    <w:rsid w:val="002C4803"/>
    <w:rsid w:val="002C5B06"/>
    <w:rsid w:val="002E1640"/>
    <w:rsid w:val="002F4668"/>
    <w:rsid w:val="0030652C"/>
    <w:rsid w:val="003207B4"/>
    <w:rsid w:val="003317BE"/>
    <w:rsid w:val="00341210"/>
    <w:rsid w:val="00351183"/>
    <w:rsid w:val="0035258F"/>
    <w:rsid w:val="003731FD"/>
    <w:rsid w:val="0038159F"/>
    <w:rsid w:val="0038163C"/>
    <w:rsid w:val="00381EF2"/>
    <w:rsid w:val="003854DB"/>
    <w:rsid w:val="00394E42"/>
    <w:rsid w:val="003B1F4B"/>
    <w:rsid w:val="003C1106"/>
    <w:rsid w:val="003C1957"/>
    <w:rsid w:val="003C3AE2"/>
    <w:rsid w:val="003C662F"/>
    <w:rsid w:val="003C7430"/>
    <w:rsid w:val="003D2A34"/>
    <w:rsid w:val="003D312E"/>
    <w:rsid w:val="003D3631"/>
    <w:rsid w:val="003D4085"/>
    <w:rsid w:val="003E061F"/>
    <w:rsid w:val="003F6B9C"/>
    <w:rsid w:val="004030A2"/>
    <w:rsid w:val="00406F15"/>
    <w:rsid w:val="00414E5B"/>
    <w:rsid w:val="00434DEF"/>
    <w:rsid w:val="00437281"/>
    <w:rsid w:val="00442351"/>
    <w:rsid w:val="00443325"/>
    <w:rsid w:val="00456BFF"/>
    <w:rsid w:val="00460653"/>
    <w:rsid w:val="0046337C"/>
    <w:rsid w:val="0046353A"/>
    <w:rsid w:val="004702B5"/>
    <w:rsid w:val="00470D65"/>
    <w:rsid w:val="0048197B"/>
    <w:rsid w:val="00496859"/>
    <w:rsid w:val="00496AFA"/>
    <w:rsid w:val="004A3F6D"/>
    <w:rsid w:val="004A7FEE"/>
    <w:rsid w:val="004B0E0A"/>
    <w:rsid w:val="004B0F2F"/>
    <w:rsid w:val="004B349A"/>
    <w:rsid w:val="004B36EF"/>
    <w:rsid w:val="004C30A2"/>
    <w:rsid w:val="004D0DB9"/>
    <w:rsid w:val="004D2738"/>
    <w:rsid w:val="004D4433"/>
    <w:rsid w:val="004E1B4E"/>
    <w:rsid w:val="004E625D"/>
    <w:rsid w:val="004F7FF9"/>
    <w:rsid w:val="00511929"/>
    <w:rsid w:val="00523447"/>
    <w:rsid w:val="005244EA"/>
    <w:rsid w:val="00546E60"/>
    <w:rsid w:val="005507EC"/>
    <w:rsid w:val="00570670"/>
    <w:rsid w:val="005964AB"/>
    <w:rsid w:val="005B0E74"/>
    <w:rsid w:val="005B4853"/>
    <w:rsid w:val="005D265D"/>
    <w:rsid w:val="005D3D45"/>
    <w:rsid w:val="005D708F"/>
    <w:rsid w:val="005E3355"/>
    <w:rsid w:val="005E5A05"/>
    <w:rsid w:val="005E6B4A"/>
    <w:rsid w:val="005F2819"/>
    <w:rsid w:val="006001DB"/>
    <w:rsid w:val="00601B8F"/>
    <w:rsid w:val="0060606F"/>
    <w:rsid w:val="00612081"/>
    <w:rsid w:val="006234C1"/>
    <w:rsid w:val="00624C41"/>
    <w:rsid w:val="00627D01"/>
    <w:rsid w:val="00634A31"/>
    <w:rsid w:val="006442C1"/>
    <w:rsid w:val="006638BF"/>
    <w:rsid w:val="006669D2"/>
    <w:rsid w:val="0067392B"/>
    <w:rsid w:val="006819B2"/>
    <w:rsid w:val="0069507C"/>
    <w:rsid w:val="00696992"/>
    <w:rsid w:val="006A76AF"/>
    <w:rsid w:val="006B79CE"/>
    <w:rsid w:val="006C018D"/>
    <w:rsid w:val="006C2676"/>
    <w:rsid w:val="006C492E"/>
    <w:rsid w:val="006D7CD2"/>
    <w:rsid w:val="006F24A8"/>
    <w:rsid w:val="00706AD6"/>
    <w:rsid w:val="007075E8"/>
    <w:rsid w:val="007208DC"/>
    <w:rsid w:val="007230BF"/>
    <w:rsid w:val="00732F74"/>
    <w:rsid w:val="00740BE4"/>
    <w:rsid w:val="0077101F"/>
    <w:rsid w:val="00773402"/>
    <w:rsid w:val="007A2F41"/>
    <w:rsid w:val="007A6D74"/>
    <w:rsid w:val="007B1E26"/>
    <w:rsid w:val="007B53EA"/>
    <w:rsid w:val="007C752D"/>
    <w:rsid w:val="007D6899"/>
    <w:rsid w:val="007E45A2"/>
    <w:rsid w:val="007E4B41"/>
    <w:rsid w:val="007E533B"/>
    <w:rsid w:val="007F6980"/>
    <w:rsid w:val="00806E2B"/>
    <w:rsid w:val="00817EAA"/>
    <w:rsid w:val="008202F4"/>
    <w:rsid w:val="00845320"/>
    <w:rsid w:val="00852DB5"/>
    <w:rsid w:val="00857914"/>
    <w:rsid w:val="00863AAB"/>
    <w:rsid w:val="00867DA9"/>
    <w:rsid w:val="00873EA6"/>
    <w:rsid w:val="00874A88"/>
    <w:rsid w:val="00881C9F"/>
    <w:rsid w:val="00883C5A"/>
    <w:rsid w:val="00886731"/>
    <w:rsid w:val="008A54A7"/>
    <w:rsid w:val="008D1ADB"/>
    <w:rsid w:val="008E005E"/>
    <w:rsid w:val="008E4126"/>
    <w:rsid w:val="008E7D0D"/>
    <w:rsid w:val="008F5C61"/>
    <w:rsid w:val="00905255"/>
    <w:rsid w:val="00905E0C"/>
    <w:rsid w:val="009337E1"/>
    <w:rsid w:val="00944E16"/>
    <w:rsid w:val="009451E2"/>
    <w:rsid w:val="009530EF"/>
    <w:rsid w:val="009626BA"/>
    <w:rsid w:val="009666F7"/>
    <w:rsid w:val="00967888"/>
    <w:rsid w:val="009747EF"/>
    <w:rsid w:val="00981C6E"/>
    <w:rsid w:val="00983C29"/>
    <w:rsid w:val="009960A5"/>
    <w:rsid w:val="009A1C9D"/>
    <w:rsid w:val="009A4BCA"/>
    <w:rsid w:val="009B36B8"/>
    <w:rsid w:val="009C1485"/>
    <w:rsid w:val="009C148D"/>
    <w:rsid w:val="009C1788"/>
    <w:rsid w:val="009C2598"/>
    <w:rsid w:val="009D3792"/>
    <w:rsid w:val="009F0FE8"/>
    <w:rsid w:val="009F6CFB"/>
    <w:rsid w:val="00A01179"/>
    <w:rsid w:val="00A2070E"/>
    <w:rsid w:val="00A20ACF"/>
    <w:rsid w:val="00A321D7"/>
    <w:rsid w:val="00A3296C"/>
    <w:rsid w:val="00A366B8"/>
    <w:rsid w:val="00A3681E"/>
    <w:rsid w:val="00A56DD7"/>
    <w:rsid w:val="00A66664"/>
    <w:rsid w:val="00A72E1C"/>
    <w:rsid w:val="00A759C5"/>
    <w:rsid w:val="00A763EB"/>
    <w:rsid w:val="00A76B48"/>
    <w:rsid w:val="00A84B21"/>
    <w:rsid w:val="00A875CF"/>
    <w:rsid w:val="00AA1372"/>
    <w:rsid w:val="00B0183E"/>
    <w:rsid w:val="00B06D9F"/>
    <w:rsid w:val="00B13D4B"/>
    <w:rsid w:val="00B16D7C"/>
    <w:rsid w:val="00B228FC"/>
    <w:rsid w:val="00B453B6"/>
    <w:rsid w:val="00B5234C"/>
    <w:rsid w:val="00B555F2"/>
    <w:rsid w:val="00B56C06"/>
    <w:rsid w:val="00B66B93"/>
    <w:rsid w:val="00B73C15"/>
    <w:rsid w:val="00B75646"/>
    <w:rsid w:val="00B92FD0"/>
    <w:rsid w:val="00B936F5"/>
    <w:rsid w:val="00B94D54"/>
    <w:rsid w:val="00BB7E77"/>
    <w:rsid w:val="00BC6269"/>
    <w:rsid w:val="00BD36A5"/>
    <w:rsid w:val="00BD4707"/>
    <w:rsid w:val="00BD73E4"/>
    <w:rsid w:val="00BE2C93"/>
    <w:rsid w:val="00BE48D7"/>
    <w:rsid w:val="00BF2BE1"/>
    <w:rsid w:val="00BF5BF3"/>
    <w:rsid w:val="00C2442E"/>
    <w:rsid w:val="00C41347"/>
    <w:rsid w:val="00C50A6A"/>
    <w:rsid w:val="00C5446F"/>
    <w:rsid w:val="00C54D89"/>
    <w:rsid w:val="00C55FC5"/>
    <w:rsid w:val="00C562C2"/>
    <w:rsid w:val="00C64227"/>
    <w:rsid w:val="00C810A8"/>
    <w:rsid w:val="00C82200"/>
    <w:rsid w:val="00C8447D"/>
    <w:rsid w:val="00C84FEC"/>
    <w:rsid w:val="00C872B4"/>
    <w:rsid w:val="00C94014"/>
    <w:rsid w:val="00CB4A20"/>
    <w:rsid w:val="00CE1192"/>
    <w:rsid w:val="00CE11D6"/>
    <w:rsid w:val="00CE571B"/>
    <w:rsid w:val="00CF39BF"/>
    <w:rsid w:val="00CF51F9"/>
    <w:rsid w:val="00D01642"/>
    <w:rsid w:val="00D15B26"/>
    <w:rsid w:val="00D25CC1"/>
    <w:rsid w:val="00D318EB"/>
    <w:rsid w:val="00D34BFF"/>
    <w:rsid w:val="00D35028"/>
    <w:rsid w:val="00D372D7"/>
    <w:rsid w:val="00D379F6"/>
    <w:rsid w:val="00D51EB7"/>
    <w:rsid w:val="00D63316"/>
    <w:rsid w:val="00D76BD0"/>
    <w:rsid w:val="00D84B86"/>
    <w:rsid w:val="00D8501D"/>
    <w:rsid w:val="00D85869"/>
    <w:rsid w:val="00D871F0"/>
    <w:rsid w:val="00D876C9"/>
    <w:rsid w:val="00D913AB"/>
    <w:rsid w:val="00DA2BE0"/>
    <w:rsid w:val="00DA5138"/>
    <w:rsid w:val="00DA7800"/>
    <w:rsid w:val="00DE01E7"/>
    <w:rsid w:val="00E113BB"/>
    <w:rsid w:val="00E133BB"/>
    <w:rsid w:val="00E218E2"/>
    <w:rsid w:val="00E31263"/>
    <w:rsid w:val="00E357B7"/>
    <w:rsid w:val="00E55F21"/>
    <w:rsid w:val="00E614FD"/>
    <w:rsid w:val="00E7180A"/>
    <w:rsid w:val="00E71F7B"/>
    <w:rsid w:val="00E73D1B"/>
    <w:rsid w:val="00E750C0"/>
    <w:rsid w:val="00E80759"/>
    <w:rsid w:val="00E836D3"/>
    <w:rsid w:val="00E838F8"/>
    <w:rsid w:val="00E86623"/>
    <w:rsid w:val="00E86D36"/>
    <w:rsid w:val="00E93867"/>
    <w:rsid w:val="00E9530A"/>
    <w:rsid w:val="00EA1E42"/>
    <w:rsid w:val="00EA31F4"/>
    <w:rsid w:val="00EC1943"/>
    <w:rsid w:val="00EC751A"/>
    <w:rsid w:val="00ED2398"/>
    <w:rsid w:val="00ED3247"/>
    <w:rsid w:val="00EE204E"/>
    <w:rsid w:val="00F02902"/>
    <w:rsid w:val="00F15EA8"/>
    <w:rsid w:val="00F26D37"/>
    <w:rsid w:val="00F34609"/>
    <w:rsid w:val="00F42A2A"/>
    <w:rsid w:val="00F43C82"/>
    <w:rsid w:val="00F45E3B"/>
    <w:rsid w:val="00F47E4A"/>
    <w:rsid w:val="00F5232B"/>
    <w:rsid w:val="00F52757"/>
    <w:rsid w:val="00F70234"/>
    <w:rsid w:val="00F70979"/>
    <w:rsid w:val="00F74F0C"/>
    <w:rsid w:val="00F80BB0"/>
    <w:rsid w:val="00F868AC"/>
    <w:rsid w:val="00F90362"/>
    <w:rsid w:val="00F93751"/>
    <w:rsid w:val="00F966DD"/>
    <w:rsid w:val="00FA1B41"/>
    <w:rsid w:val="00FE09A9"/>
    <w:rsid w:val="00FE0CA0"/>
    <w:rsid w:val="00FE6192"/>
    <w:rsid w:val="00FE6437"/>
    <w:rsid w:val="00FE694E"/>
    <w:rsid w:val="00FF6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1881D4"/>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456BF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13">
    <w:name w:val="Основной шрифт абзаца1"/>
    <w:rsid w:val="00157471"/>
  </w:style>
  <w:style w:type="character" w:customStyle="1" w:styleId="aff">
    <w:name w:val="Îñíîâíîé øðèôò"/>
    <w:rsid w:val="00157471"/>
  </w:style>
  <w:style w:type="paragraph" w:customStyle="1" w:styleId="14">
    <w:name w:val="Заголовок1"/>
    <w:basedOn w:val="a0"/>
    <w:next w:val="a7"/>
    <w:rsid w:val="00157471"/>
    <w:pPr>
      <w:keepNext/>
      <w:widowControl w:val="0"/>
      <w:suppressAutoHyphens/>
      <w:autoSpaceDE w:val="0"/>
      <w:spacing w:before="240" w:after="120"/>
    </w:pPr>
    <w:rPr>
      <w:rFonts w:ascii="Arial" w:eastAsia="Lucida Sans Unicode" w:hAnsi="Arial" w:cs="Tahoma"/>
      <w:noProof w:val="0"/>
      <w:sz w:val="28"/>
      <w:szCs w:val="28"/>
      <w:lang w:val="ru-RU" w:eastAsia="ru-RU" w:bidi="ru-RU"/>
    </w:rPr>
  </w:style>
  <w:style w:type="paragraph" w:styleId="aff0">
    <w:name w:val="List"/>
    <w:basedOn w:val="a7"/>
    <w:semiHidden/>
    <w:rsid w:val="00157471"/>
    <w:pPr>
      <w:widowControl w:val="0"/>
      <w:suppressAutoHyphens/>
      <w:autoSpaceDE w:val="0"/>
      <w:spacing w:after="120"/>
    </w:pPr>
    <w:rPr>
      <w:rFonts w:ascii="Times New Roman" w:hAnsi="Times New Roman" w:cs="Tahoma"/>
      <w:sz w:val="20"/>
      <w:lang w:val="ru-RU" w:eastAsia="ru-RU" w:bidi="ru-RU"/>
    </w:rPr>
  </w:style>
  <w:style w:type="paragraph" w:customStyle="1" w:styleId="aff1">
    <w:name w:val="Название"/>
    <w:basedOn w:val="a0"/>
    <w:rsid w:val="00157471"/>
    <w:pPr>
      <w:widowControl w:val="0"/>
      <w:suppressLineNumbers/>
      <w:suppressAutoHyphens/>
      <w:autoSpaceDE w:val="0"/>
      <w:spacing w:before="120" w:after="120"/>
    </w:pPr>
    <w:rPr>
      <w:rFonts w:cs="Tahoma"/>
      <w:i/>
      <w:iCs/>
      <w:noProof w:val="0"/>
      <w:lang w:val="ru-RU" w:eastAsia="ru-RU" w:bidi="ru-RU"/>
    </w:rPr>
  </w:style>
  <w:style w:type="paragraph" w:customStyle="1" w:styleId="15">
    <w:name w:val="Указатель1"/>
    <w:basedOn w:val="a0"/>
    <w:rsid w:val="00157471"/>
    <w:pPr>
      <w:widowControl w:val="0"/>
      <w:suppressLineNumbers/>
      <w:suppressAutoHyphens/>
      <w:autoSpaceDE w:val="0"/>
    </w:pPr>
    <w:rPr>
      <w:rFonts w:cs="Tahoma"/>
      <w:noProof w:val="0"/>
      <w:sz w:val="20"/>
      <w:szCs w:val="20"/>
      <w:lang w:val="ru-RU" w:eastAsia="ru-RU" w:bidi="ru-RU"/>
    </w:rPr>
  </w:style>
  <w:style w:type="paragraph" w:customStyle="1" w:styleId="aff2">
    <w:name w:val="Содержимое таблицы"/>
    <w:basedOn w:val="a0"/>
    <w:rsid w:val="00157471"/>
    <w:pPr>
      <w:widowControl w:val="0"/>
      <w:suppressLineNumbers/>
      <w:suppressAutoHyphens/>
      <w:autoSpaceDE w:val="0"/>
    </w:pPr>
    <w:rPr>
      <w:noProof w:val="0"/>
      <w:sz w:val="20"/>
      <w:szCs w:val="20"/>
      <w:lang w:val="ru-RU" w:eastAsia="ru-RU" w:bidi="ru-RU"/>
    </w:rPr>
  </w:style>
  <w:style w:type="paragraph" w:customStyle="1" w:styleId="aff3">
    <w:name w:val="Заголовок таблицы"/>
    <w:basedOn w:val="aff2"/>
    <w:rsid w:val="00157471"/>
    <w:pPr>
      <w:jc w:val="center"/>
    </w:pPr>
    <w:rPr>
      <w:b/>
      <w:bCs/>
    </w:rPr>
  </w:style>
  <w:style w:type="numbering" w:customStyle="1" w:styleId="16">
    <w:name w:val="Нет списка1"/>
    <w:next w:val="a3"/>
    <w:uiPriority w:val="99"/>
    <w:semiHidden/>
    <w:unhideWhenUsed/>
    <w:rsid w:val="00157471"/>
  </w:style>
  <w:style w:type="character" w:customStyle="1" w:styleId="26">
    <w:name w:val="Основной шрифт абзаца2"/>
    <w:rsid w:val="005D265D"/>
  </w:style>
  <w:style w:type="character" w:customStyle="1" w:styleId="34">
    <w:name w:val="Основной шрифт абзаца3"/>
    <w:rsid w:val="00B936F5"/>
  </w:style>
  <w:style w:type="character" w:customStyle="1" w:styleId="42">
    <w:name w:val="Основной шрифт абзаца4"/>
    <w:rsid w:val="005244EA"/>
  </w:style>
  <w:style w:type="character" w:customStyle="1" w:styleId="52">
    <w:name w:val="Основной шрифт абзаца5"/>
    <w:rsid w:val="00E113BB"/>
  </w:style>
  <w:style w:type="character" w:customStyle="1" w:styleId="60">
    <w:name w:val="Основной шрифт абзаца6"/>
    <w:rsid w:val="00600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valeriu.garstea@customs.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29B52-5774-4E81-8D45-31A29410E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24403</Words>
  <Characters>139103</Characters>
  <Application>Microsoft Office Word</Application>
  <DocSecurity>0</DocSecurity>
  <Lines>1159</Lines>
  <Paragraphs>326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garstea.v</cp:lastModifiedBy>
  <cp:revision>2</cp:revision>
  <cp:lastPrinted>2018-10-09T16:43:00Z</cp:lastPrinted>
  <dcterms:created xsi:type="dcterms:W3CDTF">2021-05-18T06:47:00Z</dcterms:created>
  <dcterms:modified xsi:type="dcterms:W3CDTF">2021-05-18T06:47:00Z</dcterms:modified>
</cp:coreProperties>
</file>