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79878B" w14:textId="7C0E1C3B" w:rsidR="00C15F7B" w:rsidRDefault="001718A8" w:rsidP="000B4D8E">
      <w:pPr>
        <w:spacing w:line="276" w:lineRule="auto"/>
        <w:jc w:val="center"/>
        <w:rPr>
          <w:rFonts w:eastAsia="Times New Roman"/>
          <w:b/>
          <w:bCs/>
          <w:spacing w:val="-3"/>
          <w:sz w:val="26"/>
          <w:szCs w:val="26"/>
          <w:lang w:eastAsia="ru-RU"/>
        </w:rPr>
      </w:pPr>
      <w:r w:rsidRPr="001718A8">
        <w:rPr>
          <w:rFonts w:eastAsia="Times New Roman"/>
          <w:b/>
          <w:bCs/>
          <w:spacing w:val="-3"/>
          <w:sz w:val="26"/>
          <w:szCs w:val="26"/>
          <w:lang w:eastAsia="ru-RU"/>
        </w:rPr>
        <w:t>CAIET DE SARCINI</w:t>
      </w:r>
    </w:p>
    <w:p w14:paraId="1395080E" w14:textId="77777777" w:rsidR="00C15F7B" w:rsidRPr="00C15F7B" w:rsidRDefault="00C15F7B" w:rsidP="000B4D8E">
      <w:pPr>
        <w:spacing w:line="276" w:lineRule="auto"/>
        <w:jc w:val="center"/>
        <w:rPr>
          <w:rFonts w:eastAsia="Times New Roman"/>
          <w:b/>
          <w:bCs/>
          <w:i/>
          <w:iCs/>
          <w:spacing w:val="-3"/>
          <w:szCs w:val="24"/>
          <w:lang w:eastAsia="ru-RU"/>
        </w:rPr>
      </w:pPr>
    </w:p>
    <w:p w14:paraId="0FD7E6DE" w14:textId="2CB5187F" w:rsidR="000B4D8E" w:rsidRPr="001718A8" w:rsidRDefault="006B1DE0" w:rsidP="000B4D8E">
      <w:pPr>
        <w:spacing w:line="276" w:lineRule="auto"/>
        <w:jc w:val="center"/>
        <w:rPr>
          <w:rFonts w:eastAsia="Times New Roman"/>
          <w:b/>
          <w:bCs/>
          <w:spacing w:val="-3"/>
          <w:sz w:val="28"/>
          <w:szCs w:val="28"/>
          <w:lang w:eastAsia="ru-RU"/>
        </w:rPr>
      </w:pPr>
      <w:proofErr w:type="spellStart"/>
      <w:r w:rsidRPr="001718A8">
        <w:rPr>
          <w:rFonts w:eastAsia="Times New Roman"/>
          <w:b/>
          <w:bCs/>
          <w:spacing w:val="-3"/>
          <w:sz w:val="28"/>
          <w:szCs w:val="28"/>
          <w:lang w:eastAsia="ru-RU"/>
        </w:rPr>
        <w:t>Achizitionarea</w:t>
      </w:r>
      <w:proofErr w:type="spellEnd"/>
      <w:r w:rsidR="000B4D8E" w:rsidRPr="001718A8">
        <w:rPr>
          <w:rFonts w:eastAsia="Times New Roman"/>
          <w:b/>
          <w:bCs/>
          <w:spacing w:val="-3"/>
          <w:sz w:val="28"/>
          <w:szCs w:val="28"/>
          <w:lang w:eastAsia="ru-RU"/>
        </w:rPr>
        <w:t xml:space="preserve"> lucrărilor de resta</w:t>
      </w:r>
      <w:r w:rsidR="00982F69" w:rsidRPr="001718A8">
        <w:rPr>
          <w:rFonts w:eastAsia="Times New Roman"/>
          <w:b/>
          <w:bCs/>
          <w:spacing w:val="-3"/>
          <w:sz w:val="28"/>
          <w:szCs w:val="28"/>
          <w:lang w:eastAsia="ru-RU"/>
        </w:rPr>
        <w:t xml:space="preserve">bilire </w:t>
      </w:r>
      <w:r w:rsidR="000B4D8E" w:rsidRPr="001718A8">
        <w:rPr>
          <w:rFonts w:eastAsia="Times New Roman"/>
          <w:b/>
          <w:bCs/>
          <w:spacing w:val="-3"/>
          <w:sz w:val="28"/>
          <w:szCs w:val="28"/>
          <w:lang w:eastAsia="ru-RU"/>
        </w:rPr>
        <w:t xml:space="preserve"> a echipamentelor</w:t>
      </w:r>
      <w:r w:rsidR="000B4D8E" w:rsidRPr="001718A8">
        <w:rPr>
          <w:rFonts w:eastAsia="Times New Roman"/>
          <w:b/>
          <w:bCs/>
          <w:spacing w:val="-3"/>
          <w:sz w:val="28"/>
          <w:szCs w:val="28"/>
          <w:lang w:val="pt-BR" w:eastAsia="ru-RU"/>
        </w:rPr>
        <w:t xml:space="preserve">  </w:t>
      </w:r>
      <w:r w:rsidR="000B4D8E" w:rsidRPr="001718A8">
        <w:rPr>
          <w:rFonts w:eastAsia="Times New Roman"/>
          <w:b/>
          <w:bCs/>
          <w:spacing w:val="-3"/>
          <w:sz w:val="28"/>
          <w:szCs w:val="28"/>
          <w:lang w:eastAsia="ru-RU"/>
        </w:rPr>
        <w:t>SP-1</w:t>
      </w:r>
    </w:p>
    <w:p w14:paraId="16D2BEFB" w14:textId="77777777" w:rsidR="006E0AAB" w:rsidRPr="003F6D0B" w:rsidRDefault="006E0AAB" w:rsidP="000B4D8E">
      <w:pPr>
        <w:spacing w:line="276" w:lineRule="auto"/>
        <w:jc w:val="center"/>
        <w:rPr>
          <w:rFonts w:eastAsia="Times New Roman"/>
          <w:b/>
          <w:bCs/>
          <w:spacing w:val="-3"/>
          <w:sz w:val="16"/>
          <w:szCs w:val="16"/>
          <w:lang w:eastAsia="ru-RU"/>
        </w:rPr>
      </w:pPr>
    </w:p>
    <w:p w14:paraId="0FD3D1C4" w14:textId="2F16919E" w:rsidR="006E0AAB" w:rsidRPr="00A777FD" w:rsidRDefault="006E0AAB" w:rsidP="001718A8">
      <w:pPr>
        <w:jc w:val="both"/>
        <w:rPr>
          <w:rFonts w:eastAsia="Times New Roman"/>
          <w:b/>
          <w:bCs/>
          <w:spacing w:val="-3"/>
          <w:szCs w:val="24"/>
          <w:lang w:val="pt-BR" w:eastAsia="ru-RU"/>
        </w:rPr>
      </w:pPr>
      <w:r w:rsidRPr="00A777FD">
        <w:rPr>
          <w:rFonts w:eastAsia="Times New Roman"/>
          <w:b/>
          <w:bCs/>
          <w:spacing w:val="-3"/>
          <w:szCs w:val="24"/>
          <w:lang w:val="pt-BR" w:eastAsia="ru-RU"/>
        </w:rPr>
        <w:t xml:space="preserve">           Descrierea generală:</w:t>
      </w:r>
    </w:p>
    <w:p w14:paraId="12E0A257" w14:textId="2DF56BA4" w:rsidR="007B310B" w:rsidRPr="003F6D0B" w:rsidRDefault="007B310B" w:rsidP="001718A8">
      <w:pPr>
        <w:jc w:val="both"/>
        <w:rPr>
          <w:rFonts w:eastAsia="Times New Roman"/>
          <w:spacing w:val="-3"/>
          <w:sz w:val="16"/>
          <w:szCs w:val="16"/>
          <w:lang w:eastAsia="ru-RU"/>
        </w:rPr>
      </w:pPr>
    </w:p>
    <w:p w14:paraId="72661F49" w14:textId="0A55B1CB" w:rsidR="00C66A11" w:rsidRPr="00C66A11" w:rsidRDefault="00C66A11" w:rsidP="001718A8">
      <w:pPr>
        <w:pStyle w:val="a7"/>
        <w:numPr>
          <w:ilvl w:val="0"/>
          <w:numId w:val="16"/>
        </w:numPr>
        <w:ind w:left="714" w:hanging="357"/>
        <w:jc w:val="both"/>
      </w:pPr>
      <w:proofErr w:type="spellStart"/>
      <w:r w:rsidRPr="00C32C44">
        <w:rPr>
          <w:rFonts w:eastAsia="Times New Roman"/>
          <w:b/>
          <w:bCs/>
          <w:spacing w:val="-3"/>
          <w:szCs w:val="24"/>
          <w:lang w:val="en-US" w:eastAsia="ru-RU"/>
        </w:rPr>
        <w:t>Obiectul</w:t>
      </w:r>
      <w:proofErr w:type="spellEnd"/>
      <w:r w:rsidRPr="00C32C44">
        <w:rPr>
          <w:rFonts w:eastAsia="Times New Roman"/>
          <w:b/>
          <w:bCs/>
          <w:spacing w:val="-3"/>
          <w:szCs w:val="24"/>
          <w:lang w:val="en-US" w:eastAsia="ru-RU"/>
        </w:rPr>
        <w:t xml:space="preserve"> </w:t>
      </w:r>
      <w:proofErr w:type="spellStart"/>
      <w:r w:rsidRPr="00C32C44">
        <w:rPr>
          <w:rFonts w:eastAsia="Times New Roman"/>
          <w:b/>
          <w:bCs/>
          <w:spacing w:val="-3"/>
          <w:szCs w:val="24"/>
          <w:lang w:val="en-US" w:eastAsia="ru-RU"/>
        </w:rPr>
        <w:t>achiziției</w:t>
      </w:r>
      <w:proofErr w:type="spellEnd"/>
      <w:r>
        <w:rPr>
          <w:rFonts w:eastAsia="Times New Roman"/>
          <w:spacing w:val="-3"/>
          <w:szCs w:val="24"/>
          <w:lang w:val="en-US" w:eastAsia="ru-RU"/>
        </w:rPr>
        <w:t xml:space="preserve">:  </w:t>
      </w:r>
      <w:r w:rsidR="00176178">
        <w:rPr>
          <w:rFonts w:eastAsia="Times New Roman"/>
          <w:spacing w:val="-3"/>
          <w:szCs w:val="24"/>
          <w:lang w:eastAsia="ru-RU"/>
        </w:rPr>
        <w:t xml:space="preserve">Punerea </w:t>
      </w:r>
      <w:proofErr w:type="gramStart"/>
      <w:r w:rsidR="00176178">
        <w:rPr>
          <w:rFonts w:eastAsia="Times New Roman"/>
          <w:spacing w:val="-3"/>
          <w:szCs w:val="24"/>
          <w:lang w:eastAsia="ru-RU"/>
        </w:rPr>
        <w:t xml:space="preserve">în </w:t>
      </w:r>
      <w:r w:rsidR="00944C7F">
        <w:rPr>
          <w:rFonts w:eastAsia="Times New Roman"/>
          <w:spacing w:val="-3"/>
          <w:szCs w:val="24"/>
          <w:lang w:val="en-US" w:eastAsia="ru-RU"/>
        </w:rPr>
        <w:t xml:space="preserve"> </w:t>
      </w:r>
      <w:proofErr w:type="spellStart"/>
      <w:r w:rsidR="00944C7F">
        <w:rPr>
          <w:rFonts w:eastAsia="Times New Roman"/>
          <w:spacing w:val="-3"/>
          <w:szCs w:val="24"/>
          <w:lang w:val="en-US" w:eastAsia="ru-RU"/>
        </w:rPr>
        <w:t>funcțiune</w:t>
      </w:r>
      <w:proofErr w:type="spellEnd"/>
      <w:proofErr w:type="gramEnd"/>
      <w:r w:rsidR="00944C7F">
        <w:rPr>
          <w:rFonts w:eastAsia="Times New Roman"/>
          <w:spacing w:val="-3"/>
          <w:szCs w:val="24"/>
          <w:lang w:val="en-US" w:eastAsia="ru-RU"/>
        </w:rPr>
        <w:t xml:space="preserve"> a SP-1.</w:t>
      </w:r>
    </w:p>
    <w:p w14:paraId="53549E6A" w14:textId="7C76B993" w:rsidR="00671DCB" w:rsidRPr="007B310B" w:rsidRDefault="00671DCB" w:rsidP="001718A8">
      <w:pPr>
        <w:pStyle w:val="a7"/>
        <w:numPr>
          <w:ilvl w:val="0"/>
          <w:numId w:val="16"/>
        </w:numPr>
        <w:ind w:left="714" w:right="-234" w:hanging="357"/>
        <w:rPr>
          <w:rFonts w:eastAsia="Times New Roman"/>
          <w:szCs w:val="24"/>
          <w:lang w:val="ro-MD" w:eastAsia="ru-RU"/>
        </w:rPr>
      </w:pPr>
      <w:r w:rsidRPr="00C32C44">
        <w:rPr>
          <w:rFonts w:eastAsia="Times New Roman"/>
          <w:b/>
          <w:bCs/>
          <w:szCs w:val="24"/>
          <w:lang w:eastAsia="ru-RU"/>
        </w:rPr>
        <w:t>Locul, adresa</w:t>
      </w:r>
      <w:r w:rsidRPr="00671DCB">
        <w:rPr>
          <w:rFonts w:eastAsia="Times New Roman"/>
          <w:szCs w:val="24"/>
          <w:lang w:eastAsia="ru-RU"/>
        </w:rPr>
        <w:t xml:space="preserve"> desfășurării lucrărilor</w:t>
      </w:r>
      <w:r>
        <w:rPr>
          <w:rFonts w:eastAsia="Times New Roman"/>
          <w:szCs w:val="24"/>
          <w:lang w:eastAsia="ru-RU"/>
        </w:rPr>
        <w:t>:  Stația de pompare nr.1,</w:t>
      </w:r>
      <w:r w:rsidR="004A1058"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 </w:t>
      </w:r>
      <w:r w:rsidR="00A777FD">
        <w:rPr>
          <w:rFonts w:eastAsia="Times New Roman"/>
          <w:szCs w:val="24"/>
          <w:lang w:eastAsia="ru-RU"/>
        </w:rPr>
        <w:t xml:space="preserve">mun. Chișinău, </w:t>
      </w:r>
      <w:r>
        <w:rPr>
          <w:rFonts w:eastAsia="Times New Roman"/>
          <w:szCs w:val="24"/>
          <w:lang w:eastAsia="ru-RU"/>
        </w:rPr>
        <w:t>str.</w:t>
      </w:r>
      <w:r w:rsidR="004A1058">
        <w:rPr>
          <w:rFonts w:eastAsia="Times New Roman"/>
          <w:szCs w:val="24"/>
          <w:lang w:eastAsia="ru-RU"/>
        </w:rPr>
        <w:t>Otovasca,19.</w:t>
      </w:r>
    </w:p>
    <w:p w14:paraId="0B64D6CC" w14:textId="5EC19CB0" w:rsidR="00B813FC" w:rsidRDefault="004A1058" w:rsidP="001718A8">
      <w:pPr>
        <w:pStyle w:val="a7"/>
        <w:numPr>
          <w:ilvl w:val="0"/>
          <w:numId w:val="16"/>
        </w:numPr>
        <w:jc w:val="both"/>
        <w:rPr>
          <w:rFonts w:eastAsia="Times New Roman"/>
          <w:spacing w:val="-3"/>
          <w:szCs w:val="24"/>
          <w:lang w:eastAsia="ru-RU"/>
        </w:rPr>
      </w:pPr>
      <w:r w:rsidRPr="004A1058">
        <w:rPr>
          <w:rFonts w:eastAsia="Times New Roman"/>
          <w:szCs w:val="24"/>
          <w:lang w:eastAsia="ru-RU"/>
        </w:rPr>
        <w:t>R</w:t>
      </w:r>
      <w:r w:rsidR="007C59D7" w:rsidRPr="004A1058">
        <w:rPr>
          <w:rFonts w:eastAsia="Times New Roman"/>
          <w:spacing w:val="-3"/>
          <w:szCs w:val="24"/>
          <w:lang w:eastAsia="ru-RU"/>
        </w:rPr>
        <w:t>e</w:t>
      </w:r>
      <w:r w:rsidR="00010595" w:rsidRPr="004A1058">
        <w:rPr>
          <w:rFonts w:eastAsia="Times New Roman"/>
          <w:spacing w:val="-3"/>
          <w:szCs w:val="24"/>
          <w:lang w:eastAsia="ru-RU"/>
        </w:rPr>
        <w:t>staurarea</w:t>
      </w:r>
      <w:r w:rsidR="007C59D7" w:rsidRPr="004A1058">
        <w:rPr>
          <w:rFonts w:eastAsia="Times New Roman"/>
          <w:spacing w:val="-3"/>
          <w:szCs w:val="24"/>
          <w:lang w:eastAsia="ru-RU"/>
        </w:rPr>
        <w:t xml:space="preserve"> celulei </w:t>
      </w:r>
      <w:r w:rsidR="00932987" w:rsidRPr="004A1058">
        <w:rPr>
          <w:rFonts w:eastAsia="Times New Roman"/>
          <w:spacing w:val="-3"/>
          <w:szCs w:val="24"/>
          <w:lang w:eastAsia="ru-RU"/>
        </w:rPr>
        <w:t xml:space="preserve"> </w:t>
      </w:r>
      <w:r w:rsidR="007C59D7" w:rsidRPr="004A1058">
        <w:rPr>
          <w:rFonts w:eastAsia="Times New Roman"/>
          <w:spacing w:val="-3"/>
          <w:szCs w:val="24"/>
          <w:lang w:eastAsia="ru-RU"/>
        </w:rPr>
        <w:t xml:space="preserve">22  și </w:t>
      </w:r>
      <w:r w:rsidR="00B813FC" w:rsidRPr="004A1058">
        <w:rPr>
          <w:rFonts w:eastAsia="Times New Roman"/>
          <w:spacing w:val="-3"/>
          <w:szCs w:val="24"/>
          <w:lang w:eastAsia="ru-RU"/>
        </w:rPr>
        <w:t xml:space="preserve">  punerea  în funcțiune a </w:t>
      </w:r>
      <w:r w:rsidR="00FB0EF8" w:rsidRPr="004A1058">
        <w:rPr>
          <w:rFonts w:eastAsia="Times New Roman"/>
          <w:spacing w:val="-3"/>
          <w:szCs w:val="24"/>
          <w:lang w:eastAsia="ru-RU"/>
        </w:rPr>
        <w:t xml:space="preserve"> S</w:t>
      </w:r>
      <w:r w:rsidR="00B813FC" w:rsidRPr="004A1058">
        <w:rPr>
          <w:rFonts w:eastAsia="Times New Roman"/>
          <w:spacing w:val="-3"/>
          <w:szCs w:val="24"/>
          <w:lang w:eastAsia="ru-RU"/>
        </w:rPr>
        <w:t>tației de Pompare  nr.1</w:t>
      </w:r>
      <w:r w:rsidR="00176178">
        <w:rPr>
          <w:rFonts w:eastAsia="Times New Roman"/>
          <w:spacing w:val="-3"/>
          <w:szCs w:val="24"/>
          <w:lang w:eastAsia="ru-RU"/>
        </w:rPr>
        <w:t>-</w:t>
      </w:r>
      <w:r w:rsidR="00B813FC" w:rsidRPr="004A1058">
        <w:rPr>
          <w:rFonts w:eastAsia="Times New Roman"/>
          <w:spacing w:val="-3"/>
          <w:szCs w:val="24"/>
          <w:lang w:eastAsia="ru-RU"/>
        </w:rPr>
        <w:t xml:space="preserve"> </w:t>
      </w:r>
      <w:r w:rsidR="00010595" w:rsidRPr="004A1058">
        <w:rPr>
          <w:rFonts w:eastAsia="Times New Roman"/>
          <w:spacing w:val="-3"/>
          <w:szCs w:val="24"/>
          <w:lang w:eastAsia="ru-RU"/>
        </w:rPr>
        <w:t xml:space="preserve">până la </w:t>
      </w:r>
      <w:r w:rsidR="00A777FD">
        <w:rPr>
          <w:rFonts w:eastAsia="Times New Roman"/>
          <w:spacing w:val="-3"/>
          <w:szCs w:val="24"/>
          <w:lang w:eastAsia="ru-RU"/>
        </w:rPr>
        <w:t xml:space="preserve">data de </w:t>
      </w:r>
      <w:r w:rsidR="00B813FC" w:rsidRPr="004A1058">
        <w:rPr>
          <w:rFonts w:eastAsia="Times New Roman"/>
          <w:spacing w:val="-3"/>
          <w:szCs w:val="24"/>
          <w:lang w:eastAsia="ru-RU"/>
        </w:rPr>
        <w:t xml:space="preserve"> </w:t>
      </w:r>
      <w:r w:rsidR="00B813FC" w:rsidRPr="004A1058">
        <w:rPr>
          <w:rFonts w:eastAsia="Times New Roman"/>
          <w:b/>
          <w:bCs/>
          <w:spacing w:val="-3"/>
          <w:szCs w:val="24"/>
          <w:lang w:eastAsia="ru-RU"/>
        </w:rPr>
        <w:t>01.10.2026</w:t>
      </w:r>
      <w:r w:rsidR="00B813FC" w:rsidRPr="004A1058">
        <w:rPr>
          <w:rFonts w:eastAsia="Times New Roman"/>
          <w:spacing w:val="-3"/>
          <w:szCs w:val="24"/>
          <w:lang w:eastAsia="ru-RU"/>
        </w:rPr>
        <w:t>.</w:t>
      </w:r>
    </w:p>
    <w:p w14:paraId="52D947AF" w14:textId="77777777" w:rsidR="007B310B" w:rsidRDefault="004A1058" w:rsidP="001718A8">
      <w:pPr>
        <w:pStyle w:val="a7"/>
        <w:numPr>
          <w:ilvl w:val="0"/>
          <w:numId w:val="16"/>
        </w:numPr>
        <w:ind w:right="-284"/>
        <w:jc w:val="both"/>
      </w:pPr>
      <w:r w:rsidRPr="00C32C44">
        <w:rPr>
          <w:rFonts w:eastAsia="Times New Roman"/>
          <w:b/>
          <w:bCs/>
          <w:spacing w:val="-3"/>
          <w:szCs w:val="24"/>
          <w:u w:val="single"/>
          <w:lang w:eastAsia="ru-RU"/>
        </w:rPr>
        <w:t>T</w:t>
      </w:r>
      <w:r w:rsidR="00180FCB" w:rsidRPr="00C32C44">
        <w:rPr>
          <w:rFonts w:eastAsia="Times New Roman"/>
          <w:b/>
          <w:bCs/>
          <w:spacing w:val="-3"/>
          <w:szCs w:val="24"/>
          <w:u w:val="single"/>
          <w:lang w:eastAsia="ru-RU"/>
        </w:rPr>
        <w:t xml:space="preserve">ermen </w:t>
      </w:r>
      <w:r w:rsidR="009322D6" w:rsidRPr="00C32C44">
        <w:rPr>
          <w:rFonts w:eastAsia="Times New Roman"/>
          <w:b/>
          <w:bCs/>
          <w:spacing w:val="-3"/>
          <w:szCs w:val="24"/>
          <w:u w:val="single"/>
          <w:lang w:eastAsia="ru-RU"/>
        </w:rPr>
        <w:t xml:space="preserve"> </w:t>
      </w:r>
      <w:r w:rsidR="00180FCB" w:rsidRPr="00C32C44">
        <w:rPr>
          <w:rFonts w:eastAsia="Times New Roman"/>
          <w:b/>
          <w:bCs/>
          <w:spacing w:val="-3"/>
          <w:szCs w:val="24"/>
          <w:u w:val="single"/>
          <w:lang w:eastAsia="ru-RU"/>
        </w:rPr>
        <w:t>de  garanție</w:t>
      </w:r>
      <w:r w:rsidR="00180FCB" w:rsidRPr="004A1058">
        <w:rPr>
          <w:rFonts w:eastAsia="Times New Roman"/>
          <w:spacing w:val="-3"/>
          <w:szCs w:val="24"/>
          <w:lang w:eastAsia="ru-RU"/>
        </w:rPr>
        <w:t xml:space="preserve"> a lucrărilor</w:t>
      </w:r>
      <w:r w:rsidR="009322D6">
        <w:rPr>
          <w:rFonts w:eastAsia="Times New Roman"/>
          <w:spacing w:val="-3"/>
          <w:szCs w:val="24"/>
          <w:lang w:eastAsia="ru-RU"/>
        </w:rPr>
        <w:t xml:space="preserve"> </w:t>
      </w:r>
      <w:r w:rsidR="00180FCB" w:rsidRPr="004A1058">
        <w:rPr>
          <w:rFonts w:eastAsia="Times New Roman"/>
          <w:spacing w:val="-3"/>
          <w:szCs w:val="24"/>
          <w:lang w:eastAsia="ru-RU"/>
        </w:rPr>
        <w:t xml:space="preserve"> </w:t>
      </w:r>
      <w:r w:rsidR="00F67356" w:rsidRPr="004A1058">
        <w:t xml:space="preserve">începând </w:t>
      </w:r>
      <w:r w:rsidR="009322D6">
        <w:t xml:space="preserve"> </w:t>
      </w:r>
      <w:r w:rsidR="00F67356" w:rsidRPr="004A1058">
        <w:t>de</w:t>
      </w:r>
      <w:r w:rsidR="009322D6">
        <w:t xml:space="preserve"> </w:t>
      </w:r>
      <w:r w:rsidR="00F67356" w:rsidRPr="004A1058">
        <w:t xml:space="preserve"> la </w:t>
      </w:r>
      <w:r w:rsidR="009322D6">
        <w:t xml:space="preserve"> </w:t>
      </w:r>
      <w:r w:rsidR="00F67356" w:rsidRPr="004A1058">
        <w:t>data</w:t>
      </w:r>
      <w:r w:rsidR="009322D6">
        <w:t xml:space="preserve"> </w:t>
      </w:r>
      <w:r w:rsidR="00F67356" w:rsidRPr="004A1058">
        <w:t xml:space="preserve"> recepției calitative, va</w:t>
      </w:r>
      <w:r w:rsidR="009322D6">
        <w:t xml:space="preserve"> </w:t>
      </w:r>
      <w:r w:rsidR="00F67356" w:rsidRPr="004A1058">
        <w:t xml:space="preserve"> fi de </w:t>
      </w:r>
      <w:r w:rsidR="00F67356" w:rsidRPr="001F67A4">
        <w:t>minim</w:t>
      </w:r>
    </w:p>
    <w:p w14:paraId="6FE55E42" w14:textId="11B11E04" w:rsidR="00F67356" w:rsidRDefault="00F67356" w:rsidP="001718A8">
      <w:pPr>
        <w:pStyle w:val="a7"/>
        <w:ind w:right="-284"/>
        <w:jc w:val="both"/>
      </w:pPr>
      <w:r w:rsidRPr="001F67A4">
        <w:t xml:space="preserve"> </w:t>
      </w:r>
      <w:r w:rsidRPr="004A1058">
        <w:rPr>
          <w:b/>
          <w:bCs/>
        </w:rPr>
        <w:t xml:space="preserve">24 </w:t>
      </w:r>
      <w:r w:rsidRPr="009322D6">
        <w:rPr>
          <w:b/>
          <w:bCs/>
        </w:rPr>
        <w:t>luni,</w:t>
      </w:r>
      <w:r w:rsidRPr="004A1058">
        <w:t xml:space="preserve"> din data </w:t>
      </w:r>
      <w:r w:rsidR="002C572C" w:rsidRPr="004A1058">
        <w:t xml:space="preserve"> </w:t>
      </w:r>
      <w:r w:rsidRPr="004A1058">
        <w:t xml:space="preserve">semnării </w:t>
      </w:r>
      <w:r w:rsidR="002C572C" w:rsidRPr="004A1058">
        <w:t xml:space="preserve"> </w:t>
      </w:r>
      <w:r w:rsidRPr="004A1058">
        <w:t>procesului-verbal de ambele Părți.</w:t>
      </w:r>
    </w:p>
    <w:p w14:paraId="5AE21265" w14:textId="77777777" w:rsidR="007B310B" w:rsidRPr="003F6D0B" w:rsidRDefault="007B310B" w:rsidP="001718A8">
      <w:pPr>
        <w:pStyle w:val="a7"/>
        <w:ind w:right="-284"/>
        <w:jc w:val="both"/>
        <w:rPr>
          <w:sz w:val="16"/>
          <w:szCs w:val="16"/>
        </w:rPr>
      </w:pPr>
    </w:p>
    <w:p w14:paraId="69F4462C" w14:textId="7AF6F611" w:rsidR="004A1058" w:rsidRPr="003F64DE" w:rsidRDefault="004A1058" w:rsidP="001718A8">
      <w:pPr>
        <w:pStyle w:val="a7"/>
        <w:numPr>
          <w:ilvl w:val="0"/>
          <w:numId w:val="16"/>
        </w:numPr>
        <w:ind w:hanging="357"/>
        <w:jc w:val="both"/>
        <w:rPr>
          <w:szCs w:val="24"/>
          <w:lang w:val="ro-MD"/>
        </w:rPr>
      </w:pPr>
      <w:r w:rsidRPr="00C32C44">
        <w:rPr>
          <w:b/>
          <w:bCs/>
          <w:szCs w:val="24"/>
        </w:rPr>
        <w:t xml:space="preserve">Documente </w:t>
      </w:r>
      <w:proofErr w:type="spellStart"/>
      <w:r w:rsidRPr="00C32C44">
        <w:rPr>
          <w:b/>
          <w:bCs/>
          <w:szCs w:val="24"/>
        </w:rPr>
        <w:t>tehnico</w:t>
      </w:r>
      <w:proofErr w:type="spellEnd"/>
      <w:r w:rsidRPr="00C32C44">
        <w:rPr>
          <w:b/>
          <w:bCs/>
          <w:szCs w:val="24"/>
        </w:rPr>
        <w:t xml:space="preserve"> – normative</w:t>
      </w:r>
      <w:r>
        <w:rPr>
          <w:szCs w:val="24"/>
        </w:rPr>
        <w:t xml:space="preserve"> ce dictează </w:t>
      </w:r>
      <w:r w:rsidR="009322D6">
        <w:rPr>
          <w:szCs w:val="24"/>
        </w:rPr>
        <w:t xml:space="preserve"> </w:t>
      </w:r>
      <w:r>
        <w:rPr>
          <w:szCs w:val="24"/>
        </w:rPr>
        <w:t>necesitatea și reglementează lucrările:</w:t>
      </w:r>
    </w:p>
    <w:p w14:paraId="3B4CD0EE" w14:textId="6D875AAE" w:rsidR="003F64DE" w:rsidRPr="003F64DE" w:rsidRDefault="003F64DE" w:rsidP="001718A8">
      <w:pPr>
        <w:pStyle w:val="a7"/>
        <w:numPr>
          <w:ilvl w:val="0"/>
          <w:numId w:val="18"/>
        </w:numPr>
        <w:ind w:hanging="357"/>
        <w:jc w:val="both"/>
        <w:rPr>
          <w:szCs w:val="24"/>
        </w:rPr>
      </w:pPr>
      <w:r>
        <w:rPr>
          <w:bCs/>
          <w:color w:val="000000" w:themeColor="text1"/>
        </w:rPr>
        <w:t>NE1 – 02:2019</w:t>
      </w:r>
      <w:r w:rsidRPr="003F64DE">
        <w:rPr>
          <w:color w:val="000000" w:themeColor="text1"/>
        </w:rPr>
        <w:t xml:space="preserve"> </w:t>
      </w:r>
      <w:r>
        <w:rPr>
          <w:color w:val="000000" w:themeColor="text1"/>
        </w:rPr>
        <w:t>”Norme de securitate la exploatarea</w:t>
      </w:r>
      <w:r w:rsidRPr="003F64DE">
        <w:rPr>
          <w:color w:val="000000" w:themeColor="text1"/>
        </w:rPr>
        <w:t xml:space="preserve"> </w:t>
      </w:r>
      <w:r>
        <w:rPr>
          <w:color w:val="000000" w:themeColor="text1"/>
        </w:rPr>
        <w:t>instalațiilor electrice”</w:t>
      </w:r>
      <w:r w:rsidR="001429ED">
        <w:rPr>
          <w:color w:val="000000" w:themeColor="text1"/>
        </w:rPr>
        <w:t>;</w:t>
      </w:r>
    </w:p>
    <w:p w14:paraId="5F61D19F" w14:textId="732B42D8" w:rsidR="001429ED" w:rsidRPr="001429ED" w:rsidRDefault="003F64DE" w:rsidP="001718A8">
      <w:pPr>
        <w:pStyle w:val="a7"/>
        <w:numPr>
          <w:ilvl w:val="0"/>
          <w:numId w:val="18"/>
        </w:numPr>
        <w:ind w:hanging="357"/>
        <w:jc w:val="both"/>
      </w:pPr>
      <w:r w:rsidRPr="003F64DE">
        <w:rPr>
          <w:color w:val="000000" w:themeColor="text1"/>
        </w:rPr>
        <w:t>HANRE nr.155 din 01.04.2022 ”Norme minime de exploatare a centralelor și rețelelor electrice”</w:t>
      </w:r>
      <w:r w:rsidR="001429ED">
        <w:rPr>
          <w:color w:val="000000" w:themeColor="text1"/>
        </w:rPr>
        <w:t>;</w:t>
      </w:r>
    </w:p>
    <w:p w14:paraId="15430C69" w14:textId="752781A1" w:rsidR="003F64DE" w:rsidRDefault="003F64DE" w:rsidP="001718A8">
      <w:pPr>
        <w:pStyle w:val="a7"/>
        <w:numPr>
          <w:ilvl w:val="0"/>
          <w:numId w:val="18"/>
        </w:numPr>
        <w:ind w:hanging="357"/>
        <w:jc w:val="both"/>
      </w:pPr>
      <w:r w:rsidRPr="003F64DE">
        <w:rPr>
          <w:color w:val="000000" w:themeColor="text1"/>
        </w:rPr>
        <w:t>NAIE  Ediția 7 ”</w:t>
      </w:r>
      <w:r w:rsidRPr="003F64DE">
        <w:t xml:space="preserve"> </w:t>
      </w:r>
      <w:r>
        <w:t>Normele de Amenajare a Instalațiilor Electrice</w:t>
      </w:r>
      <w:r w:rsidR="001429ED">
        <w:t>”.</w:t>
      </w:r>
    </w:p>
    <w:p w14:paraId="5A487D21" w14:textId="77777777" w:rsidR="00C51DD8" w:rsidRPr="003F6D0B" w:rsidRDefault="00C51DD8" w:rsidP="001718A8">
      <w:pPr>
        <w:pStyle w:val="a7"/>
        <w:spacing w:before="120"/>
        <w:ind w:left="1080"/>
        <w:jc w:val="both"/>
        <w:rPr>
          <w:sz w:val="16"/>
          <w:szCs w:val="16"/>
        </w:rPr>
      </w:pPr>
    </w:p>
    <w:p w14:paraId="5BB7B3B9" w14:textId="62E58EC8" w:rsidR="00E95BD4" w:rsidRPr="00C32C44" w:rsidRDefault="00C32C44" w:rsidP="001718A8">
      <w:pPr>
        <w:pStyle w:val="a7"/>
        <w:numPr>
          <w:ilvl w:val="0"/>
          <w:numId w:val="16"/>
        </w:numPr>
        <w:spacing w:before="120"/>
        <w:jc w:val="both"/>
        <w:rPr>
          <w:b/>
          <w:bCs/>
          <w:u w:val="single"/>
        </w:rPr>
      </w:pPr>
      <w:r>
        <w:rPr>
          <w:b/>
          <w:bCs/>
          <w:u w:val="single"/>
        </w:rPr>
        <w:t>E</w:t>
      </w:r>
      <w:r w:rsidR="00E95BD4" w:rsidRPr="00C32C44">
        <w:rPr>
          <w:b/>
          <w:bCs/>
          <w:u w:val="single"/>
        </w:rPr>
        <w:t>chipament</w:t>
      </w:r>
      <w:r w:rsidRPr="00C32C44">
        <w:rPr>
          <w:b/>
          <w:bCs/>
          <w:u w:val="single"/>
        </w:rPr>
        <w:t>e</w:t>
      </w:r>
      <w:r>
        <w:rPr>
          <w:b/>
          <w:bCs/>
          <w:u w:val="single"/>
        </w:rPr>
        <w:t>, materiale</w:t>
      </w:r>
      <w:r w:rsidR="00E95BD4" w:rsidRPr="00C32C44">
        <w:rPr>
          <w:b/>
          <w:bCs/>
          <w:u w:val="single"/>
        </w:rPr>
        <w:t>.</w:t>
      </w:r>
    </w:p>
    <w:p w14:paraId="414CE822" w14:textId="6B84431C" w:rsidR="00B6088A" w:rsidRPr="00B6088A" w:rsidRDefault="00B6088A" w:rsidP="001718A8">
      <w:pPr>
        <w:pStyle w:val="a7"/>
        <w:jc w:val="both"/>
        <w:rPr>
          <w:rFonts w:eastAsia="MS Mincho"/>
          <w:bCs/>
          <w:szCs w:val="24"/>
          <w:lang w:val="pt-BR"/>
        </w:rPr>
      </w:pPr>
      <w:r w:rsidRPr="00B6088A">
        <w:t>- L</w:t>
      </w:r>
      <w:r w:rsidRPr="00B6088A">
        <w:rPr>
          <w:bCs/>
          <w:szCs w:val="24"/>
          <w:lang w:val="pt-BR"/>
        </w:rPr>
        <w:t xml:space="preserve">ucrările vor fi realizate cu </w:t>
      </w:r>
      <w:r>
        <w:rPr>
          <w:bCs/>
          <w:szCs w:val="24"/>
          <w:lang w:val="pt-BR"/>
        </w:rPr>
        <w:t xml:space="preserve"> echipament</w:t>
      </w:r>
      <w:r w:rsidR="00C32C44">
        <w:rPr>
          <w:bCs/>
          <w:szCs w:val="24"/>
          <w:lang w:val="pt-BR"/>
        </w:rPr>
        <w:t>ele</w:t>
      </w:r>
      <w:r>
        <w:rPr>
          <w:bCs/>
          <w:szCs w:val="24"/>
          <w:lang w:val="pt-BR"/>
        </w:rPr>
        <w:t xml:space="preserve"> și </w:t>
      </w:r>
      <w:r w:rsidRPr="00B6088A">
        <w:rPr>
          <w:bCs/>
          <w:szCs w:val="24"/>
          <w:lang w:val="pt-BR"/>
        </w:rPr>
        <w:t xml:space="preserve"> materialele  Executantului. </w:t>
      </w:r>
    </w:p>
    <w:p w14:paraId="13F8FC5F" w14:textId="6BA9CDC1" w:rsidR="00E95BD4" w:rsidRDefault="00B6088A" w:rsidP="001718A8">
      <w:pPr>
        <w:ind w:left="709"/>
        <w:jc w:val="both"/>
      </w:pPr>
      <w:r w:rsidRPr="00B6088A">
        <w:t>-  Toate materialele și  echipamentel</w:t>
      </w:r>
      <w:r w:rsidR="00C32C44">
        <w:t>e</w:t>
      </w:r>
      <w:r w:rsidR="009322D6">
        <w:t xml:space="preserve"> </w:t>
      </w:r>
      <w:r w:rsidRPr="00B6088A">
        <w:t xml:space="preserve"> procurate  trebuie sa </w:t>
      </w:r>
      <w:r w:rsidR="00494756">
        <w:t xml:space="preserve"> </w:t>
      </w:r>
      <w:r w:rsidRPr="00B6088A">
        <w:t xml:space="preserve">fie noi, </w:t>
      </w:r>
      <w:r w:rsidR="00494756">
        <w:t xml:space="preserve"> </w:t>
      </w:r>
      <w:r w:rsidRPr="00B6088A">
        <w:t>de  calitate</w:t>
      </w:r>
      <w:r w:rsidR="00C51DD8">
        <w:t xml:space="preserve"> </w:t>
      </w:r>
      <w:r w:rsidRPr="00B6088A">
        <w:t xml:space="preserve"> înaltă </w:t>
      </w:r>
      <w:r w:rsidR="00494756">
        <w:t xml:space="preserve"> </w:t>
      </w:r>
      <w:r w:rsidRPr="00B6088A">
        <w:t>și să fie  conforme cu  standardele   în  vigoare</w:t>
      </w:r>
      <w:r w:rsidR="00C51DD8">
        <w:t xml:space="preserve"> </w:t>
      </w:r>
      <w:r w:rsidRPr="00B6088A">
        <w:t xml:space="preserve"> pe </w:t>
      </w:r>
      <w:r w:rsidR="00C51DD8">
        <w:t xml:space="preserve"> </w:t>
      </w:r>
      <w:r w:rsidRPr="00B6088A">
        <w:t>teritoriul  RM</w:t>
      </w:r>
      <w:r>
        <w:t>.</w:t>
      </w:r>
    </w:p>
    <w:p w14:paraId="275D29D7" w14:textId="5460AE89" w:rsidR="00CB0318" w:rsidRPr="00CB0318" w:rsidRDefault="00B6088A" w:rsidP="001718A8">
      <w:pPr>
        <w:ind w:left="709"/>
        <w:jc w:val="both"/>
      </w:pPr>
      <w:r>
        <w:t>-</w:t>
      </w:r>
      <w:r w:rsidR="00CB0318" w:rsidRPr="00CB0318">
        <w:rPr>
          <w:rFonts w:ascii="MS Mincho" w:eastAsia="MS Mincho" w:hAnsi="MS Mincho" w:cstheme="minorBidi"/>
          <w:kern w:val="2"/>
          <w:szCs w:val="24"/>
          <w:lang w:eastAsia="ro-RO"/>
          <w14:ligatures w14:val="standardContextual"/>
        </w:rPr>
        <w:t xml:space="preserve"> </w:t>
      </w:r>
      <w:r w:rsidR="00CB0318" w:rsidRPr="00CB0318">
        <w:t xml:space="preserve">La livrarea </w:t>
      </w:r>
      <w:r w:rsidR="00CB0318">
        <w:t xml:space="preserve"> ec</w:t>
      </w:r>
      <w:r w:rsidR="009322D6">
        <w:t>h</w:t>
      </w:r>
      <w:r w:rsidR="00CB0318">
        <w:t xml:space="preserve">ipamentelor  și </w:t>
      </w:r>
      <w:r w:rsidR="00CB0318" w:rsidRPr="00CB0318">
        <w:t>materialelor la obiectul</w:t>
      </w:r>
      <w:r w:rsidR="00C51DD8">
        <w:t xml:space="preserve"> </w:t>
      </w:r>
      <w:r w:rsidR="00CB0318" w:rsidRPr="00CB0318">
        <w:t xml:space="preserve"> supus</w:t>
      </w:r>
      <w:r w:rsidR="00C51DD8">
        <w:t xml:space="preserve"> </w:t>
      </w:r>
      <w:r w:rsidR="00CB0318" w:rsidRPr="00CB0318">
        <w:t xml:space="preserve"> reparației</w:t>
      </w:r>
      <w:r w:rsidR="00C51DD8">
        <w:t xml:space="preserve"> </w:t>
      </w:r>
      <w:r w:rsidR="00CB0318" w:rsidRPr="00CB0318">
        <w:t xml:space="preserve"> se</w:t>
      </w:r>
      <w:r w:rsidR="00C51DD8">
        <w:t xml:space="preserve"> </w:t>
      </w:r>
      <w:r w:rsidR="00CB0318" w:rsidRPr="00CB0318">
        <w:t xml:space="preserve"> va </w:t>
      </w:r>
      <w:r w:rsidR="00C51DD8">
        <w:t xml:space="preserve"> </w:t>
      </w:r>
      <w:r w:rsidR="00CB0318" w:rsidRPr="00CB0318">
        <w:t>prezenta certificatul de constanță a performanței al tuturor materialelor.</w:t>
      </w:r>
    </w:p>
    <w:p w14:paraId="19E3E860" w14:textId="13BD9C26" w:rsidR="00B6088A" w:rsidRPr="00A777FD" w:rsidRDefault="00CB0318" w:rsidP="001718A8">
      <w:pPr>
        <w:ind w:left="709"/>
        <w:jc w:val="both"/>
      </w:pPr>
      <w:r>
        <w:t>-</w:t>
      </w:r>
      <w:r w:rsidRPr="00A777FD">
        <w:rPr>
          <w:szCs w:val="24"/>
        </w:rPr>
        <w:t xml:space="preserve"> </w:t>
      </w:r>
      <w:r w:rsidRPr="00A777FD">
        <w:t>După finalizarea lucrărilor vor fi evacuate de pe șantier toate utilajele și materialele utilizate, cât</w:t>
      </w:r>
      <w:r w:rsidR="00C51DD8" w:rsidRPr="00A777FD">
        <w:t xml:space="preserve"> </w:t>
      </w:r>
      <w:r w:rsidRPr="00A777FD">
        <w:t xml:space="preserve"> și </w:t>
      </w:r>
      <w:r w:rsidR="00C51DD8" w:rsidRPr="00A777FD">
        <w:t xml:space="preserve"> </w:t>
      </w:r>
      <w:r w:rsidRPr="00A777FD">
        <w:t>deșeurile formate - din contul Executantului.</w:t>
      </w:r>
    </w:p>
    <w:p w14:paraId="391D1C55" w14:textId="77777777" w:rsidR="007B310B" w:rsidRPr="00C41047" w:rsidRDefault="007B310B" w:rsidP="001718A8">
      <w:pPr>
        <w:ind w:left="709"/>
        <w:jc w:val="both"/>
        <w:rPr>
          <w:sz w:val="16"/>
          <w:szCs w:val="16"/>
        </w:rPr>
      </w:pPr>
    </w:p>
    <w:p w14:paraId="3C115EB8" w14:textId="586DB5AA" w:rsidR="004C0F13" w:rsidRPr="00C32C44" w:rsidRDefault="001429ED" w:rsidP="001718A8">
      <w:pPr>
        <w:pStyle w:val="a7"/>
        <w:numPr>
          <w:ilvl w:val="0"/>
          <w:numId w:val="16"/>
        </w:numPr>
        <w:spacing w:before="120"/>
        <w:jc w:val="both"/>
        <w:rPr>
          <w:rFonts w:eastAsia="Times New Roman"/>
          <w:b/>
          <w:bCs/>
          <w:spacing w:val="-3"/>
          <w:szCs w:val="24"/>
          <w:u w:val="single"/>
          <w:lang w:eastAsia="ru-RU"/>
        </w:rPr>
      </w:pPr>
      <w:r w:rsidRPr="00C32C44">
        <w:rPr>
          <w:b/>
          <w:bCs/>
          <w:u w:val="single"/>
        </w:rPr>
        <w:t>D</w:t>
      </w:r>
      <w:r w:rsidR="00A45BE6" w:rsidRPr="00C32C44">
        <w:rPr>
          <w:rFonts w:eastAsia="Times New Roman"/>
          <w:b/>
          <w:bCs/>
          <w:spacing w:val="-3"/>
          <w:szCs w:val="24"/>
          <w:u w:val="single"/>
          <w:lang w:eastAsia="ru-RU"/>
        </w:rPr>
        <w:t xml:space="preserve">ocumente  obligatorii </w:t>
      </w:r>
      <w:r w:rsidR="001F67A4" w:rsidRPr="00C32C44">
        <w:rPr>
          <w:rFonts w:eastAsia="Times New Roman"/>
          <w:b/>
          <w:bCs/>
          <w:spacing w:val="-3"/>
          <w:szCs w:val="24"/>
          <w:u w:val="single"/>
          <w:lang w:eastAsia="ru-RU"/>
        </w:rPr>
        <w:t>la  depunerea  ofertelor:</w:t>
      </w:r>
    </w:p>
    <w:p w14:paraId="22709CF8" w14:textId="08EC255B" w:rsidR="001F67A4" w:rsidRDefault="001F67A4" w:rsidP="001718A8">
      <w:pPr>
        <w:pStyle w:val="cp"/>
        <w:numPr>
          <w:ilvl w:val="0"/>
          <w:numId w:val="15"/>
        </w:numPr>
        <w:ind w:right="-284" w:hanging="357"/>
        <w:jc w:val="both"/>
        <w:rPr>
          <w:b w:val="0"/>
          <w:bCs w:val="0"/>
        </w:rPr>
      </w:pPr>
      <w:r w:rsidRPr="00C72587">
        <w:rPr>
          <w:b w:val="0"/>
          <w:bCs w:val="0"/>
        </w:rPr>
        <w:t>Date generale  despre  participant</w:t>
      </w:r>
      <w:r w:rsidR="00CA5063">
        <w:rPr>
          <w:b w:val="0"/>
          <w:bCs w:val="0"/>
        </w:rPr>
        <w:t>,  c</w:t>
      </w:r>
      <w:r w:rsidR="00CA5063" w:rsidRPr="00CA5063">
        <w:rPr>
          <w:b w:val="0"/>
          <w:bCs w:val="0"/>
        </w:rPr>
        <w:t>ertificat de înregistrare</w:t>
      </w:r>
      <w:r w:rsidR="00CA5063">
        <w:rPr>
          <w:b w:val="0"/>
          <w:bCs w:val="0"/>
        </w:rPr>
        <w:t>.</w:t>
      </w:r>
    </w:p>
    <w:p w14:paraId="036571B4" w14:textId="5C510EE4" w:rsidR="00ED2477" w:rsidRPr="00C15F7B" w:rsidRDefault="00CA5063" w:rsidP="001718A8">
      <w:pPr>
        <w:pStyle w:val="cp"/>
        <w:numPr>
          <w:ilvl w:val="0"/>
          <w:numId w:val="15"/>
        </w:numPr>
        <w:ind w:right="-284" w:hanging="357"/>
        <w:jc w:val="both"/>
        <w:rPr>
          <w:b w:val="0"/>
          <w:bCs w:val="0"/>
        </w:rPr>
      </w:pPr>
      <w:r w:rsidRPr="00CA5063">
        <w:rPr>
          <w:b w:val="0"/>
          <w:bCs w:val="0"/>
        </w:rPr>
        <w:t xml:space="preserve">Lista personalului electrotehnic care nemijlocit va efectua lucrările conform cerințelor prezentului </w:t>
      </w:r>
      <w:r w:rsidR="002A2B32">
        <w:rPr>
          <w:b w:val="0"/>
          <w:bCs w:val="0"/>
        </w:rPr>
        <w:t>C</w:t>
      </w:r>
      <w:r w:rsidRPr="00CA5063">
        <w:rPr>
          <w:b w:val="0"/>
          <w:bCs w:val="0"/>
        </w:rPr>
        <w:t>aiet de sarcini, calificate conform pct. 15 NE1 – 02:2019</w:t>
      </w:r>
      <w:r w:rsidR="002A2B32">
        <w:rPr>
          <w:b w:val="0"/>
          <w:bCs w:val="0"/>
        </w:rPr>
        <w:t>.</w:t>
      </w:r>
      <w:r w:rsidRPr="00CA5063">
        <w:rPr>
          <w:b w:val="0"/>
          <w:bCs w:val="0"/>
        </w:rPr>
        <w:t xml:space="preserve"> </w:t>
      </w:r>
    </w:p>
    <w:p w14:paraId="658F0890" w14:textId="77777777" w:rsidR="00CA5063" w:rsidRDefault="00CA5063" w:rsidP="001718A8">
      <w:pPr>
        <w:pStyle w:val="a7"/>
        <w:numPr>
          <w:ilvl w:val="0"/>
          <w:numId w:val="15"/>
        </w:numPr>
        <w:ind w:right="-142"/>
        <w:jc w:val="both"/>
        <w:rPr>
          <w:bCs/>
          <w:szCs w:val="24"/>
          <w:lang w:val="ro-MD"/>
        </w:rPr>
      </w:pPr>
      <w:r>
        <w:rPr>
          <w:color w:val="000000" w:themeColor="text1"/>
          <w:szCs w:val="24"/>
        </w:rPr>
        <w:t>Perioada de  garanție.</w:t>
      </w:r>
    </w:p>
    <w:p w14:paraId="3B485AF3" w14:textId="631EFB20" w:rsidR="00CA5063" w:rsidRDefault="00CA5063" w:rsidP="001718A8">
      <w:pPr>
        <w:pStyle w:val="a7"/>
        <w:numPr>
          <w:ilvl w:val="0"/>
          <w:numId w:val="15"/>
        </w:numPr>
        <w:ind w:right="-142"/>
        <w:jc w:val="both"/>
        <w:rPr>
          <w:szCs w:val="24"/>
        </w:rPr>
      </w:pPr>
      <w:r>
        <w:rPr>
          <w:bCs/>
          <w:szCs w:val="24"/>
        </w:rPr>
        <w:t>D</w:t>
      </w:r>
      <w:r>
        <w:rPr>
          <w:szCs w:val="24"/>
        </w:rPr>
        <w:t>eviz de  cheltuieli.</w:t>
      </w:r>
    </w:p>
    <w:p w14:paraId="6028F7C0" w14:textId="4ACBFD72" w:rsidR="00FB65FF" w:rsidRDefault="003F6827" w:rsidP="001718A8">
      <w:pPr>
        <w:pStyle w:val="a7"/>
        <w:numPr>
          <w:ilvl w:val="0"/>
          <w:numId w:val="15"/>
        </w:numPr>
        <w:ind w:right="-142"/>
        <w:jc w:val="both"/>
        <w:rPr>
          <w:szCs w:val="24"/>
        </w:rPr>
      </w:pPr>
      <w:r>
        <w:rPr>
          <w:szCs w:val="24"/>
        </w:rPr>
        <w:t>Declarație</w:t>
      </w:r>
      <w:r w:rsidR="00FB65FF">
        <w:rPr>
          <w:szCs w:val="24"/>
        </w:rPr>
        <w:t xml:space="preserve"> </w:t>
      </w:r>
      <w:r>
        <w:rPr>
          <w:szCs w:val="24"/>
        </w:rPr>
        <w:t xml:space="preserve"> (document confirmativ) cu referire la </w:t>
      </w:r>
      <w:r w:rsidR="00FB65FF">
        <w:rPr>
          <w:szCs w:val="24"/>
        </w:rPr>
        <w:t xml:space="preserve">reprezentarea oficiala </w:t>
      </w:r>
      <w:r>
        <w:rPr>
          <w:szCs w:val="24"/>
        </w:rPr>
        <w:t>pentru utilajul producătorului menționat.</w:t>
      </w:r>
      <w:r w:rsidR="00FB65FF">
        <w:rPr>
          <w:szCs w:val="24"/>
        </w:rPr>
        <w:t xml:space="preserve">  </w:t>
      </w:r>
    </w:p>
    <w:p w14:paraId="7716F758" w14:textId="75BF01C8" w:rsidR="007B310B" w:rsidRPr="00C32C44" w:rsidRDefault="00494756" w:rsidP="00D66600">
      <w:pPr>
        <w:pStyle w:val="a7"/>
        <w:spacing w:line="312" w:lineRule="auto"/>
        <w:ind w:right="-142"/>
        <w:jc w:val="both"/>
        <w:rPr>
          <w:i/>
          <w:iCs/>
          <w:szCs w:val="24"/>
          <w:u w:val="single"/>
        </w:rPr>
      </w:pPr>
      <w:r w:rsidRPr="00C32C44">
        <w:rPr>
          <w:i/>
          <w:iCs/>
          <w:szCs w:val="24"/>
          <w:u w:val="single"/>
        </w:rPr>
        <w:t>Notă:</w:t>
      </w:r>
    </w:p>
    <w:p w14:paraId="658F1F7E" w14:textId="77777777" w:rsidR="003927A5" w:rsidRPr="008F7612" w:rsidRDefault="00494756" w:rsidP="00D66600">
      <w:pPr>
        <w:pStyle w:val="a7"/>
        <w:spacing w:line="264" w:lineRule="auto"/>
        <w:jc w:val="both"/>
        <w:rPr>
          <w:rFonts w:eastAsia="Times New Roman"/>
          <w:b/>
          <w:bCs/>
          <w:i/>
          <w:iCs/>
          <w:spacing w:val="-3"/>
          <w:szCs w:val="24"/>
          <w:lang w:eastAsia="ru-RU"/>
        </w:rPr>
      </w:pPr>
      <w:r w:rsidRPr="008F7612">
        <w:rPr>
          <w:rFonts w:eastAsia="Times New Roman"/>
          <w:b/>
          <w:bCs/>
          <w:i/>
          <w:iCs/>
          <w:spacing w:val="-3"/>
          <w:szCs w:val="24"/>
          <w:lang w:val="ro-MD" w:eastAsia="ru-RU"/>
        </w:rPr>
        <w:t xml:space="preserve">- </w:t>
      </w:r>
      <w:r w:rsidRPr="008F7612">
        <w:rPr>
          <w:rFonts w:eastAsia="Times New Roman"/>
          <w:b/>
          <w:bCs/>
          <w:i/>
          <w:iCs/>
          <w:spacing w:val="-3"/>
          <w:szCs w:val="24"/>
          <w:lang w:eastAsia="ru-RU"/>
        </w:rPr>
        <w:t xml:space="preserve">După un studiu detaliat al consecințelor accidentului,  Executantul </w:t>
      </w:r>
      <w:r w:rsidR="003927A5" w:rsidRPr="008F7612">
        <w:rPr>
          <w:rFonts w:eastAsia="Times New Roman"/>
          <w:b/>
          <w:bCs/>
          <w:i/>
          <w:iCs/>
          <w:spacing w:val="-3"/>
          <w:szCs w:val="24"/>
          <w:lang w:eastAsia="ru-RU"/>
        </w:rPr>
        <w:t xml:space="preserve"> </w:t>
      </w:r>
      <w:r w:rsidRPr="008F7612">
        <w:rPr>
          <w:rFonts w:eastAsia="Times New Roman"/>
          <w:b/>
          <w:bCs/>
          <w:i/>
          <w:iCs/>
          <w:spacing w:val="-3"/>
          <w:szCs w:val="24"/>
          <w:lang w:eastAsia="ru-RU"/>
        </w:rPr>
        <w:t xml:space="preserve">va </w:t>
      </w:r>
      <w:r w:rsidR="003927A5" w:rsidRPr="008F7612">
        <w:rPr>
          <w:rFonts w:eastAsia="Times New Roman"/>
          <w:b/>
          <w:bCs/>
          <w:i/>
          <w:iCs/>
          <w:spacing w:val="-3"/>
          <w:szCs w:val="24"/>
          <w:lang w:eastAsia="ru-RU"/>
        </w:rPr>
        <w:t xml:space="preserve"> </w:t>
      </w:r>
      <w:r w:rsidRPr="008F7612">
        <w:rPr>
          <w:rFonts w:eastAsia="Times New Roman"/>
          <w:b/>
          <w:bCs/>
          <w:i/>
          <w:iCs/>
          <w:spacing w:val="-3"/>
          <w:szCs w:val="24"/>
          <w:lang w:eastAsia="ru-RU"/>
        </w:rPr>
        <w:t xml:space="preserve">face </w:t>
      </w:r>
      <w:r w:rsidR="003927A5" w:rsidRPr="008F7612">
        <w:rPr>
          <w:rFonts w:eastAsia="Times New Roman"/>
          <w:b/>
          <w:bCs/>
          <w:i/>
          <w:iCs/>
          <w:spacing w:val="-3"/>
          <w:szCs w:val="24"/>
          <w:lang w:eastAsia="ru-RU"/>
        </w:rPr>
        <w:t xml:space="preserve"> </w:t>
      </w:r>
      <w:r w:rsidRPr="008F7612">
        <w:rPr>
          <w:rFonts w:eastAsia="Times New Roman"/>
          <w:b/>
          <w:bCs/>
          <w:i/>
          <w:iCs/>
          <w:spacing w:val="-3"/>
          <w:szCs w:val="24"/>
          <w:lang w:eastAsia="ru-RU"/>
        </w:rPr>
        <w:t xml:space="preserve">o </w:t>
      </w:r>
      <w:r w:rsidR="003927A5" w:rsidRPr="008F7612">
        <w:rPr>
          <w:rFonts w:eastAsia="Times New Roman"/>
          <w:b/>
          <w:bCs/>
          <w:i/>
          <w:iCs/>
          <w:spacing w:val="-3"/>
          <w:szCs w:val="24"/>
          <w:lang w:eastAsia="ru-RU"/>
        </w:rPr>
        <w:t xml:space="preserve"> </w:t>
      </w:r>
      <w:r w:rsidRPr="008F7612">
        <w:rPr>
          <w:rFonts w:eastAsia="Times New Roman"/>
          <w:b/>
          <w:bCs/>
          <w:i/>
          <w:iCs/>
          <w:spacing w:val="-3"/>
          <w:szCs w:val="24"/>
          <w:lang w:eastAsia="ru-RU"/>
        </w:rPr>
        <w:t xml:space="preserve">estimare a costurilor care indică </w:t>
      </w:r>
      <w:r w:rsidR="003927A5" w:rsidRPr="008F7612">
        <w:rPr>
          <w:rFonts w:eastAsia="Times New Roman"/>
          <w:b/>
          <w:bCs/>
          <w:i/>
          <w:iCs/>
          <w:spacing w:val="-3"/>
          <w:szCs w:val="24"/>
          <w:lang w:eastAsia="ru-RU"/>
        </w:rPr>
        <w:t xml:space="preserve"> </w:t>
      </w:r>
      <w:r w:rsidRPr="008F7612">
        <w:rPr>
          <w:rFonts w:eastAsia="Times New Roman"/>
          <w:b/>
          <w:bCs/>
          <w:i/>
          <w:iCs/>
          <w:spacing w:val="-3"/>
          <w:szCs w:val="24"/>
          <w:lang w:eastAsia="ru-RU"/>
        </w:rPr>
        <w:t xml:space="preserve">cantitatea </w:t>
      </w:r>
      <w:r w:rsidR="003927A5" w:rsidRPr="008F7612">
        <w:rPr>
          <w:rFonts w:eastAsia="Times New Roman"/>
          <w:b/>
          <w:bCs/>
          <w:i/>
          <w:iCs/>
          <w:spacing w:val="-3"/>
          <w:szCs w:val="24"/>
          <w:lang w:eastAsia="ru-RU"/>
        </w:rPr>
        <w:t xml:space="preserve"> </w:t>
      </w:r>
      <w:r w:rsidRPr="008F7612">
        <w:rPr>
          <w:rFonts w:eastAsia="Times New Roman"/>
          <w:b/>
          <w:bCs/>
          <w:i/>
          <w:iCs/>
          <w:spacing w:val="-3"/>
          <w:szCs w:val="24"/>
          <w:lang w:eastAsia="ru-RU"/>
        </w:rPr>
        <w:t>specifică</w:t>
      </w:r>
      <w:r w:rsidR="003927A5" w:rsidRPr="008F7612">
        <w:rPr>
          <w:rFonts w:eastAsia="Times New Roman"/>
          <w:b/>
          <w:bCs/>
          <w:i/>
          <w:iCs/>
          <w:spacing w:val="-3"/>
          <w:szCs w:val="24"/>
          <w:lang w:eastAsia="ru-RU"/>
        </w:rPr>
        <w:t xml:space="preserve"> </w:t>
      </w:r>
      <w:r w:rsidRPr="008F7612">
        <w:rPr>
          <w:rFonts w:eastAsia="Times New Roman"/>
          <w:b/>
          <w:bCs/>
          <w:i/>
          <w:iCs/>
          <w:spacing w:val="-3"/>
          <w:szCs w:val="24"/>
          <w:lang w:eastAsia="ru-RU"/>
        </w:rPr>
        <w:t xml:space="preserve"> de </w:t>
      </w:r>
      <w:r w:rsidR="003927A5" w:rsidRPr="008F7612">
        <w:rPr>
          <w:rFonts w:eastAsia="Times New Roman"/>
          <w:b/>
          <w:bCs/>
          <w:i/>
          <w:iCs/>
          <w:spacing w:val="-3"/>
          <w:szCs w:val="24"/>
          <w:lang w:eastAsia="ru-RU"/>
        </w:rPr>
        <w:t xml:space="preserve"> </w:t>
      </w:r>
      <w:r w:rsidRPr="008F7612">
        <w:rPr>
          <w:rFonts w:eastAsia="Times New Roman"/>
          <w:b/>
          <w:bCs/>
          <w:i/>
          <w:iCs/>
          <w:spacing w:val="-3"/>
          <w:szCs w:val="24"/>
          <w:lang w:eastAsia="ru-RU"/>
        </w:rPr>
        <w:t>echipamente</w:t>
      </w:r>
      <w:r w:rsidR="003927A5" w:rsidRPr="008F7612">
        <w:rPr>
          <w:rFonts w:eastAsia="Times New Roman"/>
          <w:b/>
          <w:bCs/>
          <w:i/>
          <w:iCs/>
          <w:spacing w:val="-3"/>
          <w:szCs w:val="24"/>
          <w:lang w:eastAsia="ru-RU"/>
        </w:rPr>
        <w:t xml:space="preserve"> </w:t>
      </w:r>
      <w:r w:rsidRPr="008F7612">
        <w:rPr>
          <w:rFonts w:eastAsia="Times New Roman"/>
          <w:b/>
          <w:bCs/>
          <w:i/>
          <w:iCs/>
          <w:spacing w:val="-3"/>
          <w:szCs w:val="24"/>
          <w:lang w:eastAsia="ru-RU"/>
        </w:rPr>
        <w:t xml:space="preserve"> și </w:t>
      </w:r>
      <w:r w:rsidR="003927A5" w:rsidRPr="008F7612">
        <w:rPr>
          <w:rFonts w:eastAsia="Times New Roman"/>
          <w:b/>
          <w:bCs/>
          <w:i/>
          <w:iCs/>
          <w:spacing w:val="-3"/>
          <w:szCs w:val="24"/>
          <w:lang w:eastAsia="ru-RU"/>
        </w:rPr>
        <w:t xml:space="preserve"> </w:t>
      </w:r>
      <w:r w:rsidRPr="008F7612">
        <w:rPr>
          <w:rFonts w:eastAsia="Times New Roman"/>
          <w:b/>
          <w:bCs/>
          <w:i/>
          <w:iCs/>
          <w:spacing w:val="-3"/>
          <w:szCs w:val="24"/>
          <w:lang w:eastAsia="ru-RU"/>
        </w:rPr>
        <w:t>lucrări</w:t>
      </w:r>
      <w:r w:rsidRPr="008F7612">
        <w:rPr>
          <w:rFonts w:eastAsia="Times New Roman"/>
          <w:b/>
          <w:bCs/>
          <w:i/>
          <w:iCs/>
          <w:spacing w:val="-3"/>
          <w:szCs w:val="24"/>
          <w:lang w:val="uk-UA" w:eastAsia="ru-RU"/>
        </w:rPr>
        <w:t xml:space="preserve">  </w:t>
      </w:r>
      <w:r w:rsidRPr="008F7612">
        <w:rPr>
          <w:rFonts w:eastAsia="Times New Roman"/>
          <w:b/>
          <w:bCs/>
          <w:i/>
          <w:iCs/>
          <w:spacing w:val="-3"/>
          <w:szCs w:val="24"/>
          <w:lang w:eastAsia="ru-RU"/>
        </w:rPr>
        <w:t xml:space="preserve">și  va  oferi </w:t>
      </w:r>
      <w:r w:rsidR="003927A5" w:rsidRPr="008F7612">
        <w:rPr>
          <w:rFonts w:eastAsia="Times New Roman"/>
          <w:b/>
          <w:bCs/>
          <w:i/>
          <w:iCs/>
          <w:spacing w:val="-3"/>
          <w:szCs w:val="24"/>
          <w:lang w:eastAsia="ru-RU"/>
        </w:rPr>
        <w:t xml:space="preserve"> </w:t>
      </w:r>
      <w:r w:rsidRPr="008F7612">
        <w:rPr>
          <w:rFonts w:eastAsia="Times New Roman"/>
          <w:b/>
          <w:bCs/>
          <w:i/>
          <w:iCs/>
          <w:spacing w:val="-3"/>
          <w:szCs w:val="24"/>
          <w:lang w:eastAsia="ru-RU"/>
        </w:rPr>
        <w:t xml:space="preserve">devizul </w:t>
      </w:r>
      <w:r w:rsidR="003927A5" w:rsidRPr="008F7612">
        <w:rPr>
          <w:rFonts w:eastAsia="Times New Roman"/>
          <w:b/>
          <w:bCs/>
          <w:i/>
          <w:iCs/>
          <w:spacing w:val="-3"/>
          <w:szCs w:val="24"/>
          <w:lang w:eastAsia="ru-RU"/>
        </w:rPr>
        <w:t xml:space="preserve"> </w:t>
      </w:r>
      <w:r w:rsidRPr="008F7612">
        <w:rPr>
          <w:rFonts w:eastAsia="Times New Roman"/>
          <w:b/>
          <w:bCs/>
          <w:i/>
          <w:iCs/>
          <w:spacing w:val="-3"/>
          <w:szCs w:val="24"/>
          <w:lang w:eastAsia="ru-RU"/>
        </w:rPr>
        <w:t>de  cheltuieli.</w:t>
      </w:r>
    </w:p>
    <w:p w14:paraId="30C494D4" w14:textId="77777777" w:rsidR="00494756" w:rsidRPr="003F6D0B" w:rsidRDefault="00494756" w:rsidP="007B310B">
      <w:pPr>
        <w:pStyle w:val="a7"/>
        <w:ind w:right="-142"/>
        <w:jc w:val="both"/>
        <w:rPr>
          <w:sz w:val="16"/>
          <w:szCs w:val="16"/>
          <w:u w:val="single"/>
        </w:rPr>
      </w:pPr>
    </w:p>
    <w:p w14:paraId="1E3D6A3C" w14:textId="3D142AA3" w:rsidR="00B14D3F" w:rsidRPr="00C32C44" w:rsidRDefault="00EB3B75" w:rsidP="00EB3B75">
      <w:pPr>
        <w:pStyle w:val="a7"/>
        <w:numPr>
          <w:ilvl w:val="0"/>
          <w:numId w:val="16"/>
        </w:numPr>
        <w:spacing w:line="276" w:lineRule="auto"/>
        <w:jc w:val="both"/>
        <w:rPr>
          <w:rFonts w:eastAsia="Times New Roman"/>
          <w:b/>
          <w:bCs/>
          <w:spacing w:val="-3"/>
          <w:szCs w:val="24"/>
          <w:lang w:val="ro-MD" w:eastAsia="ru-RU"/>
        </w:rPr>
      </w:pPr>
      <w:r w:rsidRPr="00C32C44">
        <w:rPr>
          <w:b/>
          <w:bCs/>
          <w:szCs w:val="24"/>
          <w:u w:val="single"/>
        </w:rPr>
        <w:t xml:space="preserve">Costul </w:t>
      </w:r>
      <w:r w:rsidRPr="00C32C44">
        <w:rPr>
          <w:rFonts w:eastAsia="Times New Roman"/>
          <w:b/>
          <w:bCs/>
          <w:spacing w:val="-3"/>
          <w:szCs w:val="24"/>
          <w:u w:val="single"/>
          <w:lang w:val="ro-MD" w:eastAsia="ru-RU"/>
        </w:rPr>
        <w:t>lucrărilor</w:t>
      </w:r>
      <w:r w:rsidR="00B14D3F" w:rsidRPr="00C32C44">
        <w:rPr>
          <w:rFonts w:eastAsia="Times New Roman"/>
          <w:b/>
          <w:bCs/>
          <w:spacing w:val="-3"/>
          <w:szCs w:val="24"/>
          <w:u w:val="single"/>
          <w:lang w:val="ru-RU" w:eastAsia="ru-RU"/>
        </w:rPr>
        <w:t>:</w:t>
      </w:r>
    </w:p>
    <w:p w14:paraId="39478563" w14:textId="0AFE68A1" w:rsidR="00EB3B75" w:rsidRPr="00EB3B75" w:rsidRDefault="003927A5" w:rsidP="001718A8">
      <w:pPr>
        <w:pStyle w:val="a7"/>
        <w:spacing w:line="276" w:lineRule="auto"/>
        <w:ind w:left="0"/>
        <w:jc w:val="both"/>
        <w:rPr>
          <w:rFonts w:eastAsia="Times New Roman"/>
          <w:spacing w:val="-3"/>
          <w:szCs w:val="24"/>
          <w:lang w:val="ro-MD" w:eastAsia="ru-RU"/>
        </w:rPr>
      </w:pPr>
      <w:r>
        <w:rPr>
          <w:rFonts w:eastAsia="Times New Roman"/>
          <w:spacing w:val="-3"/>
          <w:szCs w:val="24"/>
          <w:lang w:val="ro-MD" w:eastAsia="ru-RU"/>
        </w:rPr>
        <w:t xml:space="preserve">9.1 </w:t>
      </w:r>
      <w:r w:rsidR="00513FAB">
        <w:rPr>
          <w:rFonts w:eastAsia="Times New Roman"/>
          <w:spacing w:val="-3"/>
          <w:szCs w:val="24"/>
          <w:lang w:val="ro-MD" w:eastAsia="ru-RU"/>
        </w:rPr>
        <w:t xml:space="preserve">Costul  lucrărilor </w:t>
      </w:r>
      <w:r w:rsidR="00EB3B75" w:rsidRPr="00EB3B75">
        <w:rPr>
          <w:rFonts w:eastAsia="Times New Roman"/>
          <w:spacing w:val="-3"/>
          <w:szCs w:val="24"/>
          <w:lang w:val="ro-MD" w:eastAsia="ru-RU"/>
        </w:rPr>
        <w:t xml:space="preserve"> va fi confirmat printr-o estimare de preț și efectuat în condițiile ordinului intern ,,TERMOELECTRICA” S.A.</w:t>
      </w:r>
      <w:r w:rsidR="00EB3B75" w:rsidRPr="00EB3B75">
        <w:rPr>
          <w:rFonts w:eastAsia="Times New Roman"/>
          <w:b/>
          <w:bCs/>
          <w:spacing w:val="-3"/>
          <w:szCs w:val="24"/>
          <w:lang w:val="ro-MD" w:eastAsia="ru-RU"/>
        </w:rPr>
        <w:t xml:space="preserve"> nr.</w:t>
      </w:r>
      <w:r w:rsidR="003F6D0B">
        <w:rPr>
          <w:rFonts w:eastAsia="Times New Roman"/>
          <w:b/>
          <w:bCs/>
          <w:spacing w:val="-3"/>
          <w:szCs w:val="24"/>
          <w:lang w:val="ro-MD" w:eastAsia="ru-RU"/>
        </w:rPr>
        <w:t xml:space="preserve"> </w:t>
      </w:r>
      <w:r w:rsidR="00EB3B75" w:rsidRPr="00EB3B75">
        <w:rPr>
          <w:rFonts w:eastAsia="Times New Roman"/>
          <w:b/>
          <w:bCs/>
          <w:spacing w:val="-3"/>
          <w:szCs w:val="24"/>
          <w:lang w:val="ro-MD" w:eastAsia="ru-RU"/>
        </w:rPr>
        <w:t xml:space="preserve">195 </w:t>
      </w:r>
      <w:r w:rsidR="00EB3B75" w:rsidRPr="00EB3B75">
        <w:rPr>
          <w:rFonts w:eastAsia="Times New Roman"/>
          <w:spacing w:val="-3"/>
          <w:szCs w:val="24"/>
          <w:lang w:val="ro-MD" w:eastAsia="ru-RU"/>
        </w:rPr>
        <w:t>din 26.12.2024.</w:t>
      </w:r>
    </w:p>
    <w:p w14:paraId="07D50381" w14:textId="77777777" w:rsidR="00EB3B75" w:rsidRPr="002C572C" w:rsidRDefault="00EB3B75" w:rsidP="001718A8">
      <w:pPr>
        <w:tabs>
          <w:tab w:val="left" w:pos="284"/>
        </w:tabs>
        <w:spacing w:line="276" w:lineRule="auto"/>
        <w:ind w:left="142" w:right="-144"/>
        <w:contextualSpacing/>
        <w:jc w:val="center"/>
        <w:rPr>
          <w:rFonts w:asciiTheme="minorHAnsi" w:eastAsiaTheme="minorHAnsi" w:hAnsiTheme="minorHAnsi" w:cstheme="minorBidi"/>
          <w:color w:val="3333FF"/>
          <w:kern w:val="2"/>
          <w:szCs w:val="24"/>
          <w14:ligatures w14:val="standardContextual"/>
        </w:rPr>
      </w:pPr>
      <w:hyperlink r:id="rId5" w:history="1">
        <w:r w:rsidRPr="002C572C">
          <w:rPr>
            <w:rFonts w:eastAsiaTheme="minorHAnsi"/>
            <w:b/>
            <w:bCs/>
            <w:color w:val="3333FF"/>
            <w:kern w:val="2"/>
            <w:szCs w:val="24"/>
            <w:u w:val="single"/>
            <w14:ligatures w14:val="standardContextual"/>
          </w:rPr>
          <w:t>https://termoelectrica.md/ordin-cu-privire-la-determinarea-valorii-de-deviz-a-lucrarilor-efectuate-de-catre-antreprenor/</w:t>
        </w:r>
      </w:hyperlink>
    </w:p>
    <w:p w14:paraId="25605DC3" w14:textId="77777777" w:rsidR="003927A5" w:rsidRDefault="00EB3B75" w:rsidP="001718A8">
      <w:pPr>
        <w:pStyle w:val="a7"/>
        <w:numPr>
          <w:ilvl w:val="1"/>
          <w:numId w:val="23"/>
        </w:numPr>
        <w:tabs>
          <w:tab w:val="left" w:pos="360"/>
        </w:tabs>
        <w:spacing w:line="276" w:lineRule="auto"/>
        <w:ind w:left="357"/>
        <w:jc w:val="both"/>
        <w:rPr>
          <w:rFonts w:eastAsia="Times New Roman"/>
          <w:bCs/>
          <w:spacing w:val="-3"/>
          <w:szCs w:val="24"/>
          <w:lang w:val="ro-MD" w:eastAsia="ru-RU"/>
        </w:rPr>
      </w:pPr>
      <w:r w:rsidRPr="003927A5">
        <w:rPr>
          <w:rFonts w:eastAsia="Times New Roman"/>
          <w:bCs/>
          <w:spacing w:val="-3"/>
          <w:szCs w:val="24"/>
          <w:lang w:val="ro-MD" w:eastAsia="ru-RU"/>
        </w:rPr>
        <w:t>Condiții  de  executare a lucrărilor  sunt  diferite de  cele  normale.</w:t>
      </w:r>
      <w:r w:rsidR="00072882" w:rsidRPr="003927A5">
        <w:rPr>
          <w:rFonts w:eastAsia="Times New Roman"/>
          <w:bCs/>
          <w:spacing w:val="-3"/>
          <w:szCs w:val="24"/>
          <w:lang w:val="ro-MD" w:eastAsia="ru-RU"/>
        </w:rPr>
        <w:t xml:space="preserve"> </w:t>
      </w:r>
    </w:p>
    <w:p w14:paraId="11F42BDB" w14:textId="1F8D0786" w:rsidR="00EB3B75" w:rsidRPr="00104A86" w:rsidRDefault="00EB3B75" w:rsidP="001718A8">
      <w:pPr>
        <w:pStyle w:val="a7"/>
        <w:tabs>
          <w:tab w:val="left" w:pos="360"/>
        </w:tabs>
        <w:spacing w:line="276" w:lineRule="auto"/>
        <w:ind w:left="357"/>
        <w:jc w:val="both"/>
        <w:rPr>
          <w:rFonts w:eastAsia="Times New Roman"/>
          <w:bCs/>
          <w:spacing w:val="-3"/>
          <w:szCs w:val="24"/>
          <w:lang w:val="ro-MD" w:eastAsia="ru-RU"/>
        </w:rPr>
      </w:pPr>
      <w:r w:rsidRPr="003927A5">
        <w:rPr>
          <w:rFonts w:eastAsia="Times New Roman"/>
          <w:bCs/>
          <w:spacing w:val="-3"/>
          <w:szCs w:val="24"/>
          <w:lang w:val="ro-MD" w:eastAsia="ru-RU"/>
        </w:rPr>
        <w:t xml:space="preserve">În  devizele și  </w:t>
      </w:r>
      <w:r w:rsidR="008F7612">
        <w:rPr>
          <w:rFonts w:eastAsia="Times New Roman"/>
          <w:bCs/>
          <w:spacing w:val="-3"/>
          <w:szCs w:val="24"/>
          <w:lang w:val="ro-MD" w:eastAsia="ru-RU"/>
        </w:rPr>
        <w:t xml:space="preserve"> </w:t>
      </w:r>
      <w:r w:rsidRPr="003927A5">
        <w:rPr>
          <w:rFonts w:eastAsia="Times New Roman"/>
          <w:bCs/>
          <w:spacing w:val="-3"/>
          <w:szCs w:val="24"/>
          <w:lang w:val="ro-MD" w:eastAsia="ru-RU"/>
        </w:rPr>
        <w:t>procesele</w:t>
      </w:r>
      <w:r w:rsidR="008F7612">
        <w:rPr>
          <w:rFonts w:eastAsia="Times New Roman"/>
          <w:bCs/>
          <w:spacing w:val="-3"/>
          <w:szCs w:val="24"/>
          <w:lang w:val="ro-MD" w:eastAsia="ru-RU"/>
        </w:rPr>
        <w:t xml:space="preserve"> </w:t>
      </w:r>
      <w:r w:rsidRPr="003927A5">
        <w:rPr>
          <w:rFonts w:eastAsia="Times New Roman"/>
          <w:bCs/>
          <w:spacing w:val="-3"/>
          <w:szCs w:val="24"/>
          <w:lang w:val="ro-MD" w:eastAsia="ru-RU"/>
        </w:rPr>
        <w:t xml:space="preserve">- </w:t>
      </w:r>
      <w:r w:rsidRPr="003927A5">
        <w:rPr>
          <w:rFonts w:eastAsia="Times New Roman"/>
          <w:bCs/>
          <w:spacing w:val="-3"/>
          <w:szCs w:val="24"/>
          <w:lang w:eastAsia="ru-RU"/>
        </w:rPr>
        <w:t xml:space="preserve">verbale  </w:t>
      </w:r>
      <w:r w:rsidR="00072882" w:rsidRPr="003927A5">
        <w:rPr>
          <w:rFonts w:eastAsia="Times New Roman"/>
          <w:bCs/>
          <w:spacing w:val="-3"/>
          <w:szCs w:val="24"/>
          <w:lang w:eastAsia="ru-RU"/>
        </w:rPr>
        <w:t xml:space="preserve"> </w:t>
      </w:r>
      <w:r w:rsidRPr="003927A5">
        <w:rPr>
          <w:rFonts w:eastAsia="Times New Roman"/>
          <w:bCs/>
          <w:spacing w:val="-3"/>
          <w:szCs w:val="24"/>
          <w:lang w:eastAsia="ru-RU"/>
        </w:rPr>
        <w:t xml:space="preserve">k= </w:t>
      </w:r>
      <w:r w:rsidRPr="003927A5">
        <w:rPr>
          <w:rFonts w:eastAsia="Times New Roman"/>
          <w:b/>
          <w:spacing w:val="-3"/>
          <w:szCs w:val="24"/>
          <w:lang w:eastAsia="ru-RU"/>
        </w:rPr>
        <w:t xml:space="preserve">1,15  </w:t>
      </w:r>
      <w:r w:rsidRPr="003927A5">
        <w:rPr>
          <w:rFonts w:eastAsia="Times New Roman"/>
          <w:bCs/>
          <w:spacing w:val="-3"/>
          <w:szCs w:val="24"/>
          <w:lang w:eastAsia="ru-RU"/>
        </w:rPr>
        <w:t>conform p.5</w:t>
      </w:r>
      <w:r w:rsidRPr="003927A5">
        <w:rPr>
          <w:rFonts w:eastAsia="Times New Roman"/>
          <w:b/>
          <w:spacing w:val="-3"/>
          <w:szCs w:val="24"/>
          <w:lang w:eastAsia="ru-RU"/>
        </w:rPr>
        <w:t xml:space="preserve">  </w:t>
      </w:r>
      <w:r w:rsidRPr="003927A5">
        <w:rPr>
          <w:rFonts w:eastAsia="Times New Roman"/>
          <w:bCs/>
          <w:spacing w:val="-3"/>
          <w:szCs w:val="24"/>
          <w:lang w:eastAsia="ru-RU"/>
        </w:rPr>
        <w:t>ordinul  intern, (</w:t>
      </w:r>
      <w:r w:rsidR="00104A86" w:rsidRPr="003927A5">
        <w:rPr>
          <w:rFonts w:eastAsia="Times New Roman"/>
          <w:bCs/>
          <w:spacing w:val="-3"/>
          <w:szCs w:val="24"/>
          <w:lang w:eastAsia="ru-RU"/>
        </w:rPr>
        <w:t>punct  6 o</w:t>
      </w:r>
      <w:r w:rsidRPr="003927A5">
        <w:rPr>
          <w:rFonts w:eastAsia="Times New Roman"/>
          <w:bCs/>
          <w:spacing w:val="-3"/>
          <w:szCs w:val="24"/>
          <w:lang w:eastAsia="ru-RU"/>
        </w:rPr>
        <w:t>rdin</w:t>
      </w:r>
      <w:r w:rsidR="00072882" w:rsidRPr="003927A5">
        <w:rPr>
          <w:rFonts w:eastAsia="Times New Roman"/>
          <w:bCs/>
          <w:spacing w:val="-3"/>
          <w:szCs w:val="24"/>
          <w:lang w:eastAsia="ru-RU"/>
        </w:rPr>
        <w:t xml:space="preserve">ul </w:t>
      </w:r>
      <w:r w:rsidRPr="003927A5">
        <w:rPr>
          <w:rFonts w:eastAsia="Times New Roman"/>
          <w:bCs/>
          <w:spacing w:val="-3"/>
          <w:szCs w:val="24"/>
          <w:lang w:eastAsia="ru-RU"/>
        </w:rPr>
        <w:t xml:space="preserve"> nr.117 din 03.09.2007 Agenția  Construcții </w:t>
      </w:r>
      <w:r w:rsidRPr="00104A86">
        <w:rPr>
          <w:rFonts w:eastAsia="Times New Roman"/>
          <w:bCs/>
          <w:spacing w:val="-3"/>
          <w:szCs w:val="24"/>
          <w:lang w:eastAsia="ru-RU"/>
        </w:rPr>
        <w:t>și</w:t>
      </w:r>
      <w:r w:rsidR="00104A86">
        <w:rPr>
          <w:rFonts w:eastAsia="Times New Roman"/>
          <w:bCs/>
          <w:spacing w:val="-3"/>
          <w:szCs w:val="24"/>
          <w:lang w:val="ro-MD" w:eastAsia="ru-RU"/>
        </w:rPr>
        <w:t xml:space="preserve"> </w:t>
      </w:r>
      <w:r w:rsidRPr="00104A86">
        <w:rPr>
          <w:rFonts w:eastAsia="Times New Roman"/>
          <w:bCs/>
          <w:spacing w:val="-3"/>
          <w:szCs w:val="24"/>
          <w:lang w:eastAsia="ru-RU"/>
        </w:rPr>
        <w:t>Dezvoltare a Teritoriului RM).</w:t>
      </w:r>
    </w:p>
    <w:p w14:paraId="5F4328AE" w14:textId="6FF01290" w:rsidR="00EB3B75" w:rsidRPr="008F7612" w:rsidRDefault="00EB3B75" w:rsidP="001718A8">
      <w:pPr>
        <w:pStyle w:val="a7"/>
        <w:numPr>
          <w:ilvl w:val="1"/>
          <w:numId w:val="23"/>
        </w:numPr>
        <w:tabs>
          <w:tab w:val="left" w:pos="0"/>
        </w:tabs>
        <w:spacing w:line="276" w:lineRule="auto"/>
        <w:ind w:left="357" w:right="-144"/>
        <w:rPr>
          <w:bCs/>
          <w:szCs w:val="24"/>
        </w:rPr>
      </w:pPr>
      <w:r w:rsidRPr="008F7612">
        <w:rPr>
          <w:szCs w:val="24"/>
        </w:rPr>
        <w:t>Lucrările  vor fi  asigurate  cu apă, electricitate și  aer comprimat  din contul  Beneficiarului, (pct. 6 ordinul nr.195).</w:t>
      </w:r>
    </w:p>
    <w:p w14:paraId="66C81916" w14:textId="77777777" w:rsidR="00E128DD" w:rsidRPr="006B1DE0" w:rsidRDefault="00E128DD" w:rsidP="001718A8">
      <w:pPr>
        <w:pStyle w:val="a7"/>
        <w:tabs>
          <w:tab w:val="left" w:pos="0"/>
        </w:tabs>
        <w:spacing w:line="276" w:lineRule="auto"/>
        <w:ind w:right="-144"/>
        <w:rPr>
          <w:bCs/>
          <w:sz w:val="16"/>
          <w:szCs w:val="16"/>
          <w:u w:val="single"/>
        </w:rPr>
      </w:pPr>
    </w:p>
    <w:p w14:paraId="5FFBD263" w14:textId="3004CD3D" w:rsidR="007B310B" w:rsidRPr="00C32C44" w:rsidRDefault="00E128DD" w:rsidP="001718A8">
      <w:pPr>
        <w:pStyle w:val="a7"/>
        <w:numPr>
          <w:ilvl w:val="0"/>
          <w:numId w:val="16"/>
        </w:numPr>
        <w:spacing w:line="276" w:lineRule="auto"/>
        <w:ind w:right="-142" w:hanging="578"/>
        <w:jc w:val="both"/>
        <w:rPr>
          <w:b/>
          <w:bCs/>
          <w:szCs w:val="24"/>
        </w:rPr>
      </w:pPr>
      <w:r w:rsidRPr="00C32C44">
        <w:rPr>
          <w:b/>
          <w:bCs/>
          <w:szCs w:val="24"/>
          <w:u w:val="single"/>
        </w:rPr>
        <w:t>Structura aproximativă a costurilor</w:t>
      </w:r>
      <w:r w:rsidRPr="00C32C44">
        <w:rPr>
          <w:b/>
          <w:bCs/>
          <w:szCs w:val="24"/>
          <w:u w:val="single"/>
          <w:lang w:val="ru-RU"/>
        </w:rPr>
        <w:t>:</w:t>
      </w:r>
    </w:p>
    <w:p w14:paraId="5367F86B" w14:textId="77777777" w:rsidR="008F7612" w:rsidRPr="006B1DE0" w:rsidRDefault="008F7612" w:rsidP="001718A8">
      <w:pPr>
        <w:pStyle w:val="a7"/>
        <w:spacing w:line="276" w:lineRule="auto"/>
        <w:ind w:right="-142"/>
        <w:jc w:val="both"/>
        <w:rPr>
          <w:sz w:val="16"/>
          <w:szCs w:val="16"/>
        </w:rPr>
      </w:pPr>
    </w:p>
    <w:p w14:paraId="076C3946" w14:textId="0B287DF9" w:rsidR="00104A86" w:rsidRPr="008F7612" w:rsidRDefault="008F7612" w:rsidP="001718A8">
      <w:pPr>
        <w:pStyle w:val="a7"/>
        <w:numPr>
          <w:ilvl w:val="1"/>
          <w:numId w:val="24"/>
        </w:numPr>
        <w:spacing w:line="276" w:lineRule="auto"/>
        <w:jc w:val="both"/>
        <w:rPr>
          <w:rFonts w:eastAsia="Times New Roman"/>
          <w:spacing w:val="-3"/>
          <w:szCs w:val="24"/>
          <w:u w:val="single"/>
          <w:lang w:eastAsia="ru-RU"/>
        </w:rPr>
      </w:pPr>
      <w:r w:rsidRPr="008F7612">
        <w:rPr>
          <w:rFonts w:eastAsia="Times New Roman"/>
          <w:spacing w:val="-3"/>
          <w:szCs w:val="24"/>
          <w:lang w:eastAsia="ru-RU"/>
        </w:rPr>
        <w:t>LUCRĂRI</w:t>
      </w:r>
      <w:r>
        <w:rPr>
          <w:rFonts w:eastAsia="Times New Roman"/>
          <w:spacing w:val="-3"/>
          <w:szCs w:val="24"/>
          <w:u w:val="single"/>
          <w:lang w:eastAsia="ru-RU"/>
        </w:rPr>
        <w:t>:</w:t>
      </w:r>
    </w:p>
    <w:p w14:paraId="5DDDF2A4" w14:textId="7B922BDC" w:rsidR="00104A86" w:rsidRPr="008F7612" w:rsidRDefault="00104A86" w:rsidP="001718A8">
      <w:pPr>
        <w:pStyle w:val="a7"/>
        <w:numPr>
          <w:ilvl w:val="2"/>
          <w:numId w:val="24"/>
        </w:numPr>
        <w:spacing w:line="276" w:lineRule="auto"/>
        <w:jc w:val="both"/>
        <w:rPr>
          <w:rFonts w:eastAsia="Times New Roman"/>
          <w:spacing w:val="-3"/>
          <w:szCs w:val="24"/>
          <w:lang w:eastAsia="ru-RU"/>
        </w:rPr>
      </w:pPr>
      <w:r w:rsidRPr="008F7612">
        <w:rPr>
          <w:rFonts w:eastAsia="Times New Roman"/>
          <w:spacing w:val="-3"/>
          <w:szCs w:val="24"/>
          <w:lang w:eastAsia="ru-RU"/>
        </w:rPr>
        <w:t>Lucrări  de   construcție</w:t>
      </w:r>
    </w:p>
    <w:p w14:paraId="26B270F8" w14:textId="51BDCCD7" w:rsidR="00104A86" w:rsidRPr="002B7DD5" w:rsidRDefault="00104A86" w:rsidP="001718A8">
      <w:pPr>
        <w:pStyle w:val="a7"/>
        <w:numPr>
          <w:ilvl w:val="2"/>
          <w:numId w:val="24"/>
        </w:numPr>
        <w:spacing w:line="276" w:lineRule="auto"/>
        <w:jc w:val="both"/>
        <w:rPr>
          <w:rFonts w:eastAsia="Times New Roman"/>
          <w:spacing w:val="-3"/>
          <w:szCs w:val="24"/>
          <w:lang w:eastAsia="ru-RU"/>
        </w:rPr>
      </w:pPr>
      <w:r w:rsidRPr="002B7DD5">
        <w:rPr>
          <w:rFonts w:eastAsia="Times New Roman"/>
          <w:spacing w:val="-3"/>
          <w:szCs w:val="24"/>
          <w:lang w:eastAsia="ru-RU"/>
        </w:rPr>
        <w:t>Demontarea  echipamentelor  vechi.</w:t>
      </w:r>
    </w:p>
    <w:p w14:paraId="44FDFF56" w14:textId="46A8DB92" w:rsidR="00104A86" w:rsidRPr="002B7DD5" w:rsidRDefault="00104A86" w:rsidP="001718A8">
      <w:pPr>
        <w:pStyle w:val="a7"/>
        <w:numPr>
          <w:ilvl w:val="2"/>
          <w:numId w:val="24"/>
        </w:numPr>
        <w:spacing w:line="276" w:lineRule="auto"/>
        <w:jc w:val="both"/>
        <w:rPr>
          <w:rFonts w:eastAsia="Times New Roman"/>
          <w:spacing w:val="-3"/>
          <w:szCs w:val="24"/>
          <w:lang w:eastAsia="ru-RU"/>
        </w:rPr>
      </w:pPr>
      <w:r w:rsidRPr="002B7DD5">
        <w:rPr>
          <w:rFonts w:eastAsia="Times New Roman"/>
          <w:spacing w:val="-3"/>
          <w:szCs w:val="24"/>
          <w:lang w:eastAsia="ru-RU"/>
        </w:rPr>
        <w:t>Reparația echipamentului.</w:t>
      </w:r>
    </w:p>
    <w:p w14:paraId="26A4A972" w14:textId="72DB5CD1" w:rsidR="00104A86" w:rsidRPr="002B7DD5" w:rsidRDefault="00104A86" w:rsidP="001718A8">
      <w:pPr>
        <w:pStyle w:val="a7"/>
        <w:numPr>
          <w:ilvl w:val="2"/>
          <w:numId w:val="25"/>
        </w:numPr>
        <w:spacing w:line="276" w:lineRule="auto"/>
        <w:jc w:val="both"/>
        <w:rPr>
          <w:rFonts w:eastAsia="Times New Roman"/>
          <w:spacing w:val="-3"/>
          <w:szCs w:val="24"/>
          <w:lang w:eastAsia="ru-RU"/>
        </w:rPr>
      </w:pPr>
      <w:r w:rsidRPr="002B7DD5">
        <w:rPr>
          <w:rFonts w:eastAsia="Times New Roman"/>
          <w:spacing w:val="-3"/>
          <w:szCs w:val="24"/>
          <w:lang w:eastAsia="ru-RU"/>
        </w:rPr>
        <w:t xml:space="preserve">Lucrări de  </w:t>
      </w:r>
      <w:proofErr w:type="spellStart"/>
      <w:r w:rsidRPr="002B7DD5">
        <w:rPr>
          <w:rFonts w:eastAsia="Times New Roman"/>
          <w:spacing w:val="-3"/>
          <w:szCs w:val="24"/>
          <w:lang w:eastAsia="ru-RU"/>
        </w:rPr>
        <w:t>electromontaj</w:t>
      </w:r>
      <w:proofErr w:type="spellEnd"/>
      <w:r w:rsidRPr="002B7DD5">
        <w:rPr>
          <w:rFonts w:eastAsia="Times New Roman"/>
          <w:spacing w:val="-3"/>
          <w:szCs w:val="24"/>
          <w:lang w:eastAsia="ru-RU"/>
        </w:rPr>
        <w:t xml:space="preserve"> echipamentului nou.</w:t>
      </w:r>
    </w:p>
    <w:p w14:paraId="16053B9B" w14:textId="33314FAF" w:rsidR="00104A86" w:rsidRPr="002B7DD5" w:rsidRDefault="00104A86" w:rsidP="001718A8">
      <w:pPr>
        <w:pStyle w:val="a7"/>
        <w:numPr>
          <w:ilvl w:val="2"/>
          <w:numId w:val="25"/>
        </w:numPr>
        <w:spacing w:line="276" w:lineRule="auto"/>
        <w:jc w:val="both"/>
        <w:rPr>
          <w:rFonts w:eastAsia="Times New Roman"/>
          <w:spacing w:val="-3"/>
          <w:szCs w:val="24"/>
          <w:lang w:eastAsia="ru-RU"/>
        </w:rPr>
      </w:pPr>
      <w:r w:rsidRPr="002B7DD5">
        <w:rPr>
          <w:rFonts w:eastAsia="Times New Roman"/>
          <w:spacing w:val="-3"/>
          <w:szCs w:val="24"/>
          <w:lang w:eastAsia="ru-RU"/>
        </w:rPr>
        <w:t>Testarea și  punerea în  funcțiune.</w:t>
      </w:r>
    </w:p>
    <w:p w14:paraId="61CC5DD5" w14:textId="77777777" w:rsidR="00104A86" w:rsidRPr="003F6D0B" w:rsidRDefault="00104A86" w:rsidP="001718A8">
      <w:pPr>
        <w:spacing w:line="276" w:lineRule="auto"/>
        <w:jc w:val="both"/>
        <w:rPr>
          <w:rFonts w:eastAsia="Times New Roman"/>
          <w:spacing w:val="-3"/>
          <w:sz w:val="16"/>
          <w:szCs w:val="16"/>
          <w:lang w:eastAsia="ru-RU"/>
        </w:rPr>
      </w:pPr>
    </w:p>
    <w:p w14:paraId="47D5EF85" w14:textId="754CD4BE" w:rsidR="002C3E96" w:rsidRPr="00C66A11" w:rsidRDefault="002B7DD5" w:rsidP="001718A8">
      <w:pPr>
        <w:pStyle w:val="a7"/>
        <w:numPr>
          <w:ilvl w:val="1"/>
          <w:numId w:val="25"/>
        </w:numPr>
        <w:spacing w:line="276" w:lineRule="auto"/>
        <w:jc w:val="both"/>
        <w:rPr>
          <w:rFonts w:eastAsia="Times New Roman"/>
          <w:spacing w:val="-3"/>
          <w:szCs w:val="24"/>
          <w:u w:val="single"/>
          <w:lang w:eastAsia="ru-RU"/>
        </w:rPr>
      </w:pPr>
      <w:r>
        <w:rPr>
          <w:rFonts w:eastAsia="Times New Roman"/>
          <w:spacing w:val="-3"/>
          <w:szCs w:val="24"/>
          <w:u w:val="single"/>
          <w:lang w:eastAsia="ru-RU"/>
        </w:rPr>
        <w:t>ECHIPAMENTE, MATERIALE</w:t>
      </w:r>
      <w:r w:rsidR="002C3E96" w:rsidRPr="00C66A11">
        <w:rPr>
          <w:rFonts w:eastAsia="Times New Roman"/>
          <w:spacing w:val="-3"/>
          <w:szCs w:val="24"/>
          <w:u w:val="single"/>
          <w:lang w:eastAsia="ru-RU"/>
        </w:rPr>
        <w:t xml:space="preserve"> </w:t>
      </w:r>
    </w:p>
    <w:p w14:paraId="407D1944" w14:textId="3163A934" w:rsidR="000800F0" w:rsidRPr="00823E53" w:rsidRDefault="002B7DD5" w:rsidP="001718A8">
      <w:pPr>
        <w:spacing w:line="276" w:lineRule="auto"/>
        <w:jc w:val="both"/>
        <w:rPr>
          <w:rFonts w:eastAsia="Times New Roman"/>
          <w:spacing w:val="-3"/>
          <w:szCs w:val="24"/>
          <w:lang w:val="ro-MD" w:eastAsia="ru-RU"/>
        </w:rPr>
      </w:pPr>
      <w:r w:rsidRPr="00823E53">
        <w:rPr>
          <w:rFonts w:eastAsia="Times New Roman"/>
          <w:spacing w:val="-3"/>
          <w:szCs w:val="24"/>
          <w:lang w:val="ro-MD" w:eastAsia="ru-RU"/>
        </w:rPr>
        <w:t xml:space="preserve">10.2.1 </w:t>
      </w:r>
      <w:r w:rsidR="000800F0" w:rsidRPr="00823E53">
        <w:rPr>
          <w:rFonts w:eastAsia="Times New Roman"/>
          <w:spacing w:val="-3"/>
          <w:szCs w:val="24"/>
          <w:u w:val="single"/>
          <w:lang w:val="ro-MD" w:eastAsia="ru-RU"/>
        </w:rPr>
        <w:t>Întreruptor în vid VD4/R-Sec</w:t>
      </w:r>
    </w:p>
    <w:p w14:paraId="5A6230B9" w14:textId="060C6443" w:rsidR="002C3E96" w:rsidRPr="00521A4C" w:rsidRDefault="00521A4C" w:rsidP="001718A8">
      <w:pPr>
        <w:spacing w:line="276" w:lineRule="auto"/>
        <w:ind w:left="113" w:firstLine="567"/>
        <w:jc w:val="both"/>
        <w:rPr>
          <w:rFonts w:eastAsia="Times New Roman"/>
          <w:i/>
          <w:iCs/>
          <w:spacing w:val="-3"/>
          <w:sz w:val="22"/>
          <w:lang w:val="ro-MD" w:eastAsia="ru-RU"/>
        </w:rPr>
      </w:pPr>
      <w:r>
        <w:rPr>
          <w:rFonts w:eastAsia="Times New Roman"/>
          <w:spacing w:val="-3"/>
          <w:szCs w:val="24"/>
          <w:lang w:val="ro-MD" w:eastAsia="ru-RU"/>
        </w:rPr>
        <w:t xml:space="preserve"> </w:t>
      </w:r>
      <w:r w:rsidR="000800F0" w:rsidRPr="00521A4C">
        <w:rPr>
          <w:rFonts w:eastAsia="Times New Roman"/>
          <w:i/>
          <w:iCs/>
          <w:spacing w:val="-3"/>
          <w:sz w:val="22"/>
          <w:lang w:val="ro-MD" w:eastAsia="ru-RU"/>
        </w:rPr>
        <w:t>Producător: ABB</w:t>
      </w:r>
      <w:r w:rsidR="002C3E96" w:rsidRPr="00521A4C">
        <w:rPr>
          <w:rFonts w:eastAsia="Times New Roman"/>
          <w:i/>
          <w:iCs/>
          <w:spacing w:val="-3"/>
          <w:sz w:val="22"/>
          <w:lang w:val="ro-MD" w:eastAsia="ru-RU"/>
        </w:rPr>
        <w:t>;</w:t>
      </w:r>
      <w:r w:rsidR="000800F0" w:rsidRPr="00521A4C">
        <w:rPr>
          <w:rFonts w:eastAsia="Times New Roman"/>
          <w:i/>
          <w:iCs/>
          <w:spacing w:val="-3"/>
          <w:sz w:val="22"/>
          <w:lang w:val="ro-MD" w:eastAsia="ru-RU"/>
        </w:rPr>
        <w:t xml:space="preserve"> Cantitate: 1 bucată</w:t>
      </w:r>
      <w:r w:rsidR="002C3E96" w:rsidRPr="00521A4C">
        <w:rPr>
          <w:rFonts w:eastAsia="Times New Roman"/>
          <w:i/>
          <w:iCs/>
          <w:spacing w:val="-3"/>
          <w:sz w:val="22"/>
          <w:lang w:val="ro-MD" w:eastAsia="ru-RU"/>
        </w:rPr>
        <w:t>;</w:t>
      </w:r>
      <w:r w:rsidR="000800F0" w:rsidRPr="00521A4C">
        <w:rPr>
          <w:rFonts w:eastAsia="Times New Roman"/>
          <w:i/>
          <w:iCs/>
          <w:spacing w:val="-3"/>
          <w:sz w:val="22"/>
          <w:lang w:val="ro-MD" w:eastAsia="ru-RU"/>
        </w:rPr>
        <w:t xml:space="preserve"> Tensiune nominală: 17.5 kV</w:t>
      </w:r>
      <w:r w:rsidR="002C3E96" w:rsidRPr="00521A4C">
        <w:rPr>
          <w:rFonts w:eastAsia="Times New Roman"/>
          <w:i/>
          <w:iCs/>
          <w:spacing w:val="-3"/>
          <w:sz w:val="22"/>
          <w:lang w:val="ro-MD" w:eastAsia="ru-RU"/>
        </w:rPr>
        <w:t>;</w:t>
      </w:r>
      <w:r w:rsidR="000800F0" w:rsidRPr="00521A4C">
        <w:rPr>
          <w:rFonts w:eastAsia="Times New Roman"/>
          <w:i/>
          <w:iCs/>
          <w:spacing w:val="-3"/>
          <w:sz w:val="22"/>
          <w:lang w:val="ro-MD" w:eastAsia="ru-RU"/>
        </w:rPr>
        <w:t xml:space="preserve"> Curent nominal: 800 A</w:t>
      </w:r>
      <w:r w:rsidR="002C3E96" w:rsidRPr="00521A4C">
        <w:rPr>
          <w:rFonts w:eastAsia="Times New Roman"/>
          <w:i/>
          <w:iCs/>
          <w:spacing w:val="-3"/>
          <w:sz w:val="22"/>
          <w:lang w:val="ro-MD" w:eastAsia="ru-RU"/>
        </w:rPr>
        <w:t>;</w:t>
      </w:r>
      <w:r w:rsidR="000800F0" w:rsidRPr="00521A4C">
        <w:rPr>
          <w:rFonts w:eastAsia="Times New Roman"/>
          <w:i/>
          <w:iCs/>
          <w:spacing w:val="-3"/>
          <w:sz w:val="22"/>
          <w:lang w:val="ro-MD" w:eastAsia="ru-RU"/>
        </w:rPr>
        <w:t xml:space="preserve"> Capacitate </w:t>
      </w:r>
    </w:p>
    <w:p w14:paraId="54AF3ACC" w14:textId="246F24B3" w:rsidR="000800F0" w:rsidRPr="00521A4C" w:rsidRDefault="002C3E96" w:rsidP="001718A8">
      <w:pPr>
        <w:spacing w:line="276" w:lineRule="auto"/>
        <w:ind w:left="113" w:firstLine="567"/>
        <w:jc w:val="both"/>
        <w:rPr>
          <w:rFonts w:eastAsia="Times New Roman"/>
          <w:i/>
          <w:iCs/>
          <w:spacing w:val="-3"/>
          <w:sz w:val="22"/>
          <w:lang w:val="ro-MD" w:eastAsia="ru-RU"/>
        </w:rPr>
      </w:pPr>
      <w:r w:rsidRPr="00521A4C">
        <w:rPr>
          <w:rFonts w:eastAsia="Times New Roman"/>
          <w:i/>
          <w:iCs/>
          <w:spacing w:val="-3"/>
          <w:sz w:val="22"/>
          <w:lang w:val="ro-MD" w:eastAsia="ru-RU"/>
        </w:rPr>
        <w:t xml:space="preserve"> </w:t>
      </w:r>
      <w:r w:rsidR="000800F0" w:rsidRPr="00521A4C">
        <w:rPr>
          <w:rFonts w:eastAsia="Times New Roman"/>
          <w:i/>
          <w:iCs/>
          <w:spacing w:val="-3"/>
          <w:sz w:val="22"/>
          <w:lang w:val="ro-MD" w:eastAsia="ru-RU"/>
        </w:rPr>
        <w:t xml:space="preserve">de </w:t>
      </w:r>
      <w:proofErr w:type="spellStart"/>
      <w:r w:rsidR="000800F0" w:rsidRPr="00521A4C">
        <w:rPr>
          <w:rFonts w:eastAsia="Times New Roman"/>
          <w:i/>
          <w:iCs/>
          <w:spacing w:val="-3"/>
          <w:sz w:val="22"/>
          <w:lang w:val="ro-MD" w:eastAsia="ru-RU"/>
        </w:rPr>
        <w:t>rupture</w:t>
      </w:r>
      <w:proofErr w:type="spellEnd"/>
      <w:r w:rsidR="000800F0" w:rsidRPr="00521A4C">
        <w:rPr>
          <w:rFonts w:eastAsia="Times New Roman"/>
          <w:i/>
          <w:iCs/>
          <w:spacing w:val="-3"/>
          <w:sz w:val="22"/>
          <w:lang w:val="ro-MD" w:eastAsia="ru-RU"/>
        </w:rPr>
        <w:t xml:space="preserve"> la scurtcircuit: 20 kA</w:t>
      </w:r>
      <w:r w:rsidRPr="00521A4C">
        <w:rPr>
          <w:rFonts w:eastAsia="Times New Roman"/>
          <w:i/>
          <w:iCs/>
          <w:spacing w:val="-3"/>
          <w:sz w:val="22"/>
          <w:lang w:val="ro-MD" w:eastAsia="ru-RU"/>
        </w:rPr>
        <w:t>;</w:t>
      </w:r>
      <w:r w:rsidR="000800F0" w:rsidRPr="00521A4C">
        <w:rPr>
          <w:rFonts w:eastAsia="Times New Roman"/>
          <w:i/>
          <w:iCs/>
          <w:spacing w:val="-3"/>
          <w:sz w:val="22"/>
          <w:lang w:val="ro-MD" w:eastAsia="ru-RU"/>
        </w:rPr>
        <w:t xml:space="preserve"> Montare: Laterală (R)</w:t>
      </w:r>
    </w:p>
    <w:p w14:paraId="0EFD30E8" w14:textId="0DBC8B04" w:rsidR="000800F0" w:rsidRPr="00823E53" w:rsidRDefault="000800F0" w:rsidP="001718A8">
      <w:pPr>
        <w:pStyle w:val="a7"/>
        <w:numPr>
          <w:ilvl w:val="2"/>
          <w:numId w:val="26"/>
        </w:numPr>
        <w:spacing w:line="276" w:lineRule="auto"/>
        <w:ind w:left="833" w:hanging="833"/>
        <w:jc w:val="both"/>
        <w:rPr>
          <w:rFonts w:eastAsia="Times New Roman"/>
          <w:spacing w:val="-3"/>
          <w:szCs w:val="24"/>
          <w:u w:val="single"/>
          <w:lang w:val="ro-MD" w:eastAsia="ru-RU"/>
        </w:rPr>
      </w:pPr>
      <w:r w:rsidRPr="00823E53">
        <w:rPr>
          <w:rFonts w:eastAsia="Times New Roman"/>
          <w:spacing w:val="-3"/>
          <w:szCs w:val="24"/>
          <w:u w:val="single"/>
          <w:lang w:val="ro-MD" w:eastAsia="ru-RU"/>
        </w:rPr>
        <w:t>Transformatoare de tensiune TJC 5</w:t>
      </w:r>
    </w:p>
    <w:p w14:paraId="355583E9" w14:textId="5E70136B" w:rsidR="001F779B" w:rsidRPr="00521A4C" w:rsidRDefault="000800F0" w:rsidP="001718A8">
      <w:pPr>
        <w:spacing w:line="276" w:lineRule="auto"/>
        <w:ind w:left="113" w:firstLine="567"/>
        <w:jc w:val="both"/>
        <w:rPr>
          <w:rFonts w:eastAsia="Times New Roman"/>
          <w:i/>
          <w:iCs/>
          <w:spacing w:val="-3"/>
          <w:sz w:val="22"/>
          <w:lang w:val="ro-MD" w:eastAsia="ru-RU"/>
        </w:rPr>
      </w:pPr>
      <w:r w:rsidRPr="00521A4C">
        <w:rPr>
          <w:rFonts w:eastAsia="Times New Roman"/>
          <w:i/>
          <w:iCs/>
          <w:spacing w:val="-3"/>
          <w:sz w:val="22"/>
          <w:lang w:val="ro-MD" w:eastAsia="ru-RU"/>
        </w:rPr>
        <w:t>Producător: ABB</w:t>
      </w:r>
      <w:r w:rsidR="001F779B" w:rsidRPr="00521A4C">
        <w:rPr>
          <w:rFonts w:eastAsia="Times New Roman"/>
          <w:i/>
          <w:iCs/>
          <w:spacing w:val="-3"/>
          <w:sz w:val="22"/>
          <w:lang w:val="ro-MD" w:eastAsia="ru-RU"/>
        </w:rPr>
        <w:t>;</w:t>
      </w:r>
      <w:r w:rsidRPr="00521A4C">
        <w:rPr>
          <w:rFonts w:eastAsia="Times New Roman"/>
          <w:i/>
          <w:iCs/>
          <w:spacing w:val="-3"/>
          <w:sz w:val="22"/>
          <w:lang w:val="ro-MD" w:eastAsia="ru-RU"/>
        </w:rPr>
        <w:t xml:space="preserve"> Cantitate: 3 bucăți (set complet)</w:t>
      </w:r>
      <w:r w:rsidR="001F779B" w:rsidRPr="00521A4C">
        <w:rPr>
          <w:rFonts w:eastAsia="Times New Roman"/>
          <w:i/>
          <w:iCs/>
          <w:spacing w:val="-3"/>
          <w:sz w:val="22"/>
          <w:lang w:val="ro-MD" w:eastAsia="ru-RU"/>
        </w:rPr>
        <w:t>;</w:t>
      </w:r>
      <w:r w:rsidRPr="00521A4C">
        <w:rPr>
          <w:rFonts w:eastAsia="Times New Roman"/>
          <w:i/>
          <w:iCs/>
          <w:spacing w:val="-3"/>
          <w:sz w:val="22"/>
          <w:lang w:val="ro-MD" w:eastAsia="ru-RU"/>
        </w:rPr>
        <w:t xml:space="preserve"> Tip: Monofazice, izolate în rășină</w:t>
      </w:r>
      <w:r w:rsidR="001F779B" w:rsidRPr="00521A4C">
        <w:rPr>
          <w:rFonts w:eastAsia="Times New Roman"/>
          <w:i/>
          <w:iCs/>
          <w:spacing w:val="-3"/>
          <w:sz w:val="22"/>
          <w:lang w:val="ro-MD" w:eastAsia="ru-RU"/>
        </w:rPr>
        <w:t>;</w:t>
      </w:r>
      <w:r w:rsidRPr="00521A4C">
        <w:rPr>
          <w:rFonts w:eastAsia="Times New Roman"/>
          <w:i/>
          <w:iCs/>
          <w:spacing w:val="-3"/>
          <w:sz w:val="22"/>
          <w:lang w:val="ro-MD" w:eastAsia="ru-RU"/>
        </w:rPr>
        <w:t xml:space="preserve"> Înfășurarea </w:t>
      </w:r>
    </w:p>
    <w:p w14:paraId="2412C8A8" w14:textId="77777777" w:rsidR="001F779B" w:rsidRDefault="001F779B" w:rsidP="001718A8">
      <w:pPr>
        <w:spacing w:line="276" w:lineRule="auto"/>
        <w:ind w:left="113" w:firstLine="567"/>
        <w:jc w:val="both"/>
        <w:rPr>
          <w:rFonts w:eastAsia="Times New Roman"/>
          <w:i/>
          <w:iCs/>
          <w:spacing w:val="-3"/>
          <w:sz w:val="22"/>
          <w:lang w:val="ro-MD" w:eastAsia="ru-RU"/>
        </w:rPr>
      </w:pPr>
      <w:r w:rsidRPr="00521A4C">
        <w:rPr>
          <w:rFonts w:eastAsia="Times New Roman"/>
          <w:i/>
          <w:iCs/>
          <w:spacing w:val="-3"/>
          <w:sz w:val="22"/>
          <w:lang w:val="ro-MD" w:eastAsia="ru-RU"/>
        </w:rPr>
        <w:t xml:space="preserve">  </w:t>
      </w:r>
      <w:r w:rsidR="000800F0" w:rsidRPr="00521A4C">
        <w:rPr>
          <w:rFonts w:eastAsia="Times New Roman"/>
          <w:i/>
          <w:iCs/>
          <w:spacing w:val="-3"/>
          <w:sz w:val="22"/>
          <w:lang w:val="ro-MD" w:eastAsia="ru-RU"/>
        </w:rPr>
        <w:t>1 (Măsură): 0.1 / radical(3) kV; 50 VA; Clasă 0.5</w:t>
      </w:r>
      <w:r w:rsidRPr="00521A4C">
        <w:rPr>
          <w:rFonts w:eastAsia="Times New Roman"/>
          <w:i/>
          <w:iCs/>
          <w:spacing w:val="-3"/>
          <w:sz w:val="22"/>
          <w:lang w:val="ro-MD" w:eastAsia="ru-RU"/>
        </w:rPr>
        <w:t>;</w:t>
      </w:r>
      <w:r w:rsidR="000800F0" w:rsidRPr="00521A4C">
        <w:rPr>
          <w:rFonts w:eastAsia="Times New Roman"/>
          <w:i/>
          <w:iCs/>
          <w:spacing w:val="-3"/>
          <w:sz w:val="22"/>
          <w:lang w:val="ro-MD" w:eastAsia="ru-RU"/>
        </w:rPr>
        <w:t xml:space="preserve"> Înfășurarea 2 (Protecție/Triunghi deschis): 0.1 / 3 kV; </w:t>
      </w:r>
    </w:p>
    <w:p w14:paraId="16F1326C" w14:textId="0072BB7D" w:rsidR="000800F0" w:rsidRPr="0013645D" w:rsidRDefault="0013645D" w:rsidP="001718A8">
      <w:pPr>
        <w:spacing w:line="276" w:lineRule="auto"/>
        <w:ind w:left="672"/>
        <w:jc w:val="both"/>
        <w:rPr>
          <w:rFonts w:eastAsia="Times New Roman"/>
          <w:spacing w:val="-3"/>
          <w:sz w:val="22"/>
          <w:lang w:val="ro-MD" w:eastAsia="ru-RU"/>
        </w:rPr>
      </w:pPr>
      <w:r>
        <w:rPr>
          <w:rFonts w:eastAsia="Times New Roman"/>
          <w:i/>
          <w:iCs/>
          <w:spacing w:val="-3"/>
          <w:sz w:val="22"/>
          <w:lang w:val="ro-MD" w:eastAsia="ru-RU"/>
        </w:rPr>
        <w:t xml:space="preserve"> </w:t>
      </w:r>
      <w:r w:rsidR="000800F0" w:rsidRPr="0013645D">
        <w:rPr>
          <w:rFonts w:eastAsia="Times New Roman"/>
          <w:i/>
          <w:iCs/>
          <w:spacing w:val="-3"/>
          <w:sz w:val="22"/>
          <w:lang w:val="ro-MD" w:eastAsia="ru-RU"/>
        </w:rPr>
        <w:t>A; Clasă 6P</w:t>
      </w:r>
      <w:r w:rsidR="001F779B" w:rsidRPr="0013645D">
        <w:rPr>
          <w:rFonts w:eastAsia="Times New Roman"/>
          <w:i/>
          <w:iCs/>
          <w:spacing w:val="-3"/>
          <w:sz w:val="22"/>
          <w:lang w:val="ro-MD" w:eastAsia="ru-RU"/>
        </w:rPr>
        <w:t>;</w:t>
      </w:r>
      <w:r w:rsidR="000800F0" w:rsidRPr="0013645D">
        <w:rPr>
          <w:rFonts w:eastAsia="Times New Roman"/>
          <w:i/>
          <w:iCs/>
          <w:spacing w:val="-3"/>
          <w:sz w:val="22"/>
          <w:lang w:val="ro-MD" w:eastAsia="ru-RU"/>
        </w:rPr>
        <w:t xml:space="preserve"> Accesorii incluse: Rezistență de amortizare (</w:t>
      </w:r>
      <w:proofErr w:type="spellStart"/>
      <w:r w:rsidR="000800F0" w:rsidRPr="0013645D">
        <w:rPr>
          <w:rFonts w:eastAsia="Times New Roman"/>
          <w:i/>
          <w:iCs/>
          <w:spacing w:val="-3"/>
          <w:sz w:val="22"/>
          <w:lang w:val="ro-MD" w:eastAsia="ru-RU"/>
        </w:rPr>
        <w:t>Damping</w:t>
      </w:r>
      <w:proofErr w:type="spellEnd"/>
      <w:r w:rsidR="000800F0" w:rsidRPr="0013645D">
        <w:rPr>
          <w:rFonts w:eastAsia="Times New Roman"/>
          <w:i/>
          <w:iCs/>
          <w:spacing w:val="-3"/>
          <w:sz w:val="22"/>
          <w:lang w:val="ro-MD" w:eastAsia="ru-RU"/>
        </w:rPr>
        <w:t xml:space="preserve"> </w:t>
      </w:r>
      <w:proofErr w:type="spellStart"/>
      <w:r w:rsidR="000800F0" w:rsidRPr="0013645D">
        <w:rPr>
          <w:rFonts w:eastAsia="Times New Roman"/>
          <w:i/>
          <w:iCs/>
          <w:spacing w:val="-3"/>
          <w:sz w:val="22"/>
          <w:lang w:val="ro-MD" w:eastAsia="ru-RU"/>
        </w:rPr>
        <w:t>resistor</w:t>
      </w:r>
      <w:proofErr w:type="spellEnd"/>
      <w:r w:rsidR="000800F0" w:rsidRPr="0013645D">
        <w:rPr>
          <w:rFonts w:eastAsia="Times New Roman"/>
          <w:i/>
          <w:iCs/>
          <w:spacing w:val="-3"/>
          <w:sz w:val="22"/>
          <w:lang w:val="ro-MD" w:eastAsia="ru-RU"/>
        </w:rPr>
        <w:t>) 600 W, 100 V = 22 Ohm</w:t>
      </w:r>
    </w:p>
    <w:p w14:paraId="251CEA05" w14:textId="53E687E0" w:rsidR="000800F0" w:rsidRPr="00823E53" w:rsidRDefault="00823E53" w:rsidP="001718A8">
      <w:pPr>
        <w:spacing w:line="276" w:lineRule="auto"/>
        <w:jc w:val="both"/>
        <w:rPr>
          <w:rFonts w:eastAsia="Times New Roman"/>
          <w:spacing w:val="-3"/>
          <w:szCs w:val="24"/>
          <w:u w:val="single"/>
          <w:lang w:val="ro-MD" w:eastAsia="ru-RU"/>
        </w:rPr>
      </w:pPr>
      <w:r w:rsidRPr="00C41047">
        <w:rPr>
          <w:rFonts w:eastAsia="Times New Roman"/>
          <w:spacing w:val="-3"/>
          <w:szCs w:val="24"/>
          <w:lang w:val="ro-MD" w:eastAsia="ru-RU"/>
        </w:rPr>
        <w:t>10.2.3</w:t>
      </w:r>
      <w:r w:rsidR="00C41047">
        <w:rPr>
          <w:rFonts w:eastAsia="Times New Roman"/>
          <w:spacing w:val="-3"/>
          <w:szCs w:val="24"/>
          <w:lang w:val="ro-MD" w:eastAsia="ru-RU"/>
        </w:rPr>
        <w:t xml:space="preserve"> </w:t>
      </w:r>
      <w:r w:rsidR="000800F0" w:rsidRPr="00C41047">
        <w:rPr>
          <w:rFonts w:eastAsia="Times New Roman"/>
          <w:spacing w:val="-3"/>
          <w:szCs w:val="24"/>
          <w:u w:val="single"/>
          <w:lang w:val="ro-MD" w:eastAsia="ru-RU"/>
        </w:rPr>
        <w:t xml:space="preserve">Transformatoare de curent TPU 50 (DIN Cast </w:t>
      </w:r>
      <w:proofErr w:type="spellStart"/>
      <w:r w:rsidR="000800F0" w:rsidRPr="00C41047">
        <w:rPr>
          <w:rFonts w:eastAsia="Times New Roman"/>
          <w:spacing w:val="-3"/>
          <w:szCs w:val="24"/>
          <w:u w:val="single"/>
          <w:lang w:val="ro-MD" w:eastAsia="ru-RU"/>
        </w:rPr>
        <w:t>Epoxy</w:t>
      </w:r>
      <w:proofErr w:type="spellEnd"/>
      <w:r w:rsidR="000800F0" w:rsidRPr="00C41047">
        <w:rPr>
          <w:rFonts w:eastAsia="Times New Roman"/>
          <w:spacing w:val="-3"/>
          <w:szCs w:val="24"/>
          <w:u w:val="single"/>
          <w:lang w:val="ro-MD" w:eastAsia="ru-RU"/>
        </w:rPr>
        <w:t>)</w:t>
      </w:r>
    </w:p>
    <w:p w14:paraId="3236BBDE" w14:textId="77777777" w:rsidR="00D66600" w:rsidRDefault="000800F0" w:rsidP="001718A8">
      <w:pPr>
        <w:spacing w:line="276" w:lineRule="auto"/>
        <w:ind w:firstLine="567"/>
        <w:jc w:val="both"/>
        <w:rPr>
          <w:rFonts w:eastAsia="Times New Roman"/>
          <w:i/>
          <w:iCs/>
          <w:spacing w:val="-3"/>
          <w:sz w:val="22"/>
          <w:lang w:val="ro-MD" w:eastAsia="ru-RU"/>
        </w:rPr>
      </w:pPr>
      <w:r w:rsidRPr="00521A4C">
        <w:rPr>
          <w:rFonts w:eastAsia="Times New Roman"/>
          <w:i/>
          <w:iCs/>
          <w:spacing w:val="-3"/>
          <w:sz w:val="22"/>
          <w:lang w:val="ro-MD" w:eastAsia="ru-RU"/>
        </w:rPr>
        <w:t>Producător: ABB</w:t>
      </w:r>
      <w:r w:rsidR="001F779B" w:rsidRPr="00521A4C">
        <w:rPr>
          <w:rFonts w:eastAsia="Times New Roman"/>
          <w:i/>
          <w:iCs/>
          <w:spacing w:val="-3"/>
          <w:sz w:val="22"/>
          <w:lang w:val="ro-MD" w:eastAsia="ru-RU"/>
        </w:rPr>
        <w:t>;</w:t>
      </w:r>
      <w:r w:rsidRPr="00521A4C">
        <w:rPr>
          <w:rFonts w:eastAsia="Times New Roman"/>
          <w:i/>
          <w:iCs/>
          <w:spacing w:val="-3"/>
          <w:sz w:val="22"/>
          <w:lang w:val="ro-MD" w:eastAsia="ru-RU"/>
        </w:rPr>
        <w:t xml:space="preserve"> Cantitate: 3 bucăți (set complet)</w:t>
      </w:r>
      <w:r w:rsidR="001F779B" w:rsidRPr="00521A4C">
        <w:rPr>
          <w:rFonts w:eastAsia="Times New Roman"/>
          <w:i/>
          <w:iCs/>
          <w:spacing w:val="-3"/>
          <w:sz w:val="22"/>
          <w:lang w:val="ro-MD" w:eastAsia="ru-RU"/>
        </w:rPr>
        <w:t>;</w:t>
      </w:r>
      <w:r w:rsidRPr="00521A4C">
        <w:rPr>
          <w:rFonts w:eastAsia="Times New Roman"/>
          <w:i/>
          <w:iCs/>
          <w:spacing w:val="-3"/>
          <w:sz w:val="22"/>
          <w:lang w:val="ro-MD" w:eastAsia="ru-RU"/>
        </w:rPr>
        <w:t xml:space="preserve"> Tensiune nominală: 17.5 kV</w:t>
      </w:r>
      <w:r w:rsidR="001F779B" w:rsidRPr="00521A4C">
        <w:rPr>
          <w:rFonts w:eastAsia="Times New Roman"/>
          <w:i/>
          <w:iCs/>
          <w:spacing w:val="-3"/>
          <w:sz w:val="22"/>
          <w:lang w:val="ro-MD" w:eastAsia="ru-RU"/>
        </w:rPr>
        <w:t>;</w:t>
      </w:r>
      <w:r w:rsidRPr="00521A4C">
        <w:rPr>
          <w:rFonts w:eastAsia="Times New Roman"/>
          <w:i/>
          <w:iCs/>
          <w:spacing w:val="-3"/>
          <w:sz w:val="22"/>
          <w:lang w:val="ro-MD" w:eastAsia="ru-RU"/>
        </w:rPr>
        <w:t xml:space="preserve"> Raport de </w:t>
      </w:r>
    </w:p>
    <w:p w14:paraId="085F08CC" w14:textId="5CBF4E96" w:rsidR="000800F0" w:rsidRPr="00521A4C" w:rsidRDefault="00D66600" w:rsidP="001718A8">
      <w:pPr>
        <w:spacing w:line="276" w:lineRule="auto"/>
        <w:ind w:firstLine="567"/>
        <w:jc w:val="both"/>
        <w:rPr>
          <w:rFonts w:eastAsia="Times New Roman"/>
          <w:i/>
          <w:iCs/>
          <w:spacing w:val="-3"/>
          <w:sz w:val="22"/>
          <w:lang w:val="ro-MD" w:eastAsia="ru-RU"/>
        </w:rPr>
      </w:pPr>
      <w:r>
        <w:rPr>
          <w:rFonts w:eastAsia="Times New Roman"/>
          <w:i/>
          <w:iCs/>
          <w:spacing w:val="-3"/>
          <w:sz w:val="22"/>
          <w:lang w:val="ro-MD" w:eastAsia="ru-RU"/>
        </w:rPr>
        <w:t xml:space="preserve"> </w:t>
      </w:r>
      <w:r w:rsidR="000800F0" w:rsidRPr="00521A4C">
        <w:rPr>
          <w:rFonts w:eastAsia="Times New Roman"/>
          <w:i/>
          <w:iCs/>
          <w:spacing w:val="-3"/>
          <w:sz w:val="22"/>
          <w:lang w:val="ro-MD" w:eastAsia="ru-RU"/>
        </w:rPr>
        <w:t xml:space="preserve">transformare: </w:t>
      </w:r>
      <w:r w:rsidR="001F779B" w:rsidRPr="00521A4C">
        <w:rPr>
          <w:rFonts w:eastAsia="Times New Roman"/>
          <w:i/>
          <w:iCs/>
          <w:spacing w:val="-3"/>
          <w:sz w:val="22"/>
          <w:lang w:val="ro-MD" w:eastAsia="ru-RU"/>
        </w:rPr>
        <w:t xml:space="preserve">  </w:t>
      </w:r>
      <w:r w:rsidR="000800F0" w:rsidRPr="00521A4C">
        <w:rPr>
          <w:rFonts w:eastAsia="Times New Roman"/>
          <w:i/>
          <w:iCs/>
          <w:spacing w:val="-3"/>
          <w:sz w:val="22"/>
          <w:lang w:val="ro-MD" w:eastAsia="ru-RU"/>
        </w:rPr>
        <w:t>100/5 A</w:t>
      </w:r>
      <w:r w:rsidR="001F779B" w:rsidRPr="00521A4C">
        <w:rPr>
          <w:rFonts w:eastAsia="Times New Roman"/>
          <w:i/>
          <w:iCs/>
          <w:spacing w:val="-3"/>
          <w:sz w:val="22"/>
          <w:lang w:val="ro-MD" w:eastAsia="ru-RU"/>
        </w:rPr>
        <w:t>;</w:t>
      </w:r>
      <w:r w:rsidR="000800F0" w:rsidRPr="00521A4C">
        <w:rPr>
          <w:rFonts w:eastAsia="Times New Roman"/>
          <w:i/>
          <w:iCs/>
          <w:spacing w:val="-3"/>
          <w:sz w:val="22"/>
          <w:lang w:val="ro-MD" w:eastAsia="ru-RU"/>
        </w:rPr>
        <w:t xml:space="preserve"> Putere secundară: 5 VA</w:t>
      </w:r>
      <w:r w:rsidR="001F779B" w:rsidRPr="00521A4C">
        <w:rPr>
          <w:rFonts w:eastAsia="Times New Roman"/>
          <w:i/>
          <w:iCs/>
          <w:spacing w:val="-3"/>
          <w:sz w:val="22"/>
          <w:lang w:val="ro-MD" w:eastAsia="ru-RU"/>
        </w:rPr>
        <w:t>;</w:t>
      </w:r>
      <w:r w:rsidR="000800F0" w:rsidRPr="00521A4C">
        <w:rPr>
          <w:rFonts w:eastAsia="Times New Roman"/>
          <w:i/>
          <w:iCs/>
          <w:spacing w:val="-3"/>
          <w:sz w:val="22"/>
          <w:lang w:val="ro-MD" w:eastAsia="ru-RU"/>
        </w:rPr>
        <w:t xml:space="preserve"> Clasa de precizie: Dublă înfășurare 0.5 / 5P10</w:t>
      </w:r>
    </w:p>
    <w:p w14:paraId="1C61C55A" w14:textId="5AF3337B" w:rsidR="000800F0" w:rsidRPr="00823E53" w:rsidRDefault="000800F0" w:rsidP="001718A8">
      <w:pPr>
        <w:pStyle w:val="a7"/>
        <w:numPr>
          <w:ilvl w:val="2"/>
          <w:numId w:val="28"/>
        </w:numPr>
        <w:spacing w:line="276" w:lineRule="auto"/>
        <w:ind w:left="890" w:hanging="890"/>
        <w:jc w:val="both"/>
        <w:rPr>
          <w:rFonts w:eastAsia="Times New Roman"/>
          <w:spacing w:val="-3"/>
          <w:szCs w:val="24"/>
          <w:u w:val="single"/>
          <w:lang w:val="ro-MD" w:eastAsia="ru-RU"/>
        </w:rPr>
      </w:pPr>
      <w:r w:rsidRPr="00823E53">
        <w:rPr>
          <w:rFonts w:eastAsia="Times New Roman"/>
          <w:spacing w:val="-3"/>
          <w:szCs w:val="24"/>
          <w:u w:val="single"/>
          <w:lang w:val="ro-MD" w:eastAsia="ru-RU"/>
        </w:rPr>
        <w:t>Transformator de curent homopolar (</w:t>
      </w:r>
      <w:proofErr w:type="spellStart"/>
      <w:r w:rsidRPr="00823E53">
        <w:rPr>
          <w:rFonts w:eastAsia="Times New Roman"/>
          <w:spacing w:val="-3"/>
          <w:szCs w:val="24"/>
          <w:u w:val="single"/>
          <w:lang w:val="ro-MD" w:eastAsia="ru-RU"/>
        </w:rPr>
        <w:t>Earth</w:t>
      </w:r>
      <w:proofErr w:type="spellEnd"/>
      <w:r w:rsidRPr="00823E53">
        <w:rPr>
          <w:rFonts w:eastAsia="Times New Roman"/>
          <w:spacing w:val="-3"/>
          <w:szCs w:val="24"/>
          <w:u w:val="single"/>
          <w:lang w:val="ro-MD" w:eastAsia="ru-RU"/>
        </w:rPr>
        <w:t xml:space="preserve"> Fault Ring) TF110P</w:t>
      </w:r>
    </w:p>
    <w:p w14:paraId="2948D507" w14:textId="77777777" w:rsidR="00D66600" w:rsidRDefault="000800F0" w:rsidP="001718A8">
      <w:pPr>
        <w:spacing w:line="276" w:lineRule="auto"/>
        <w:ind w:left="113" w:firstLine="567"/>
        <w:jc w:val="both"/>
        <w:rPr>
          <w:rFonts w:eastAsia="Times New Roman"/>
          <w:i/>
          <w:iCs/>
          <w:spacing w:val="-3"/>
          <w:szCs w:val="24"/>
          <w:lang w:val="ro-MD" w:eastAsia="ru-RU"/>
        </w:rPr>
      </w:pPr>
      <w:r w:rsidRPr="00521A4C">
        <w:rPr>
          <w:rFonts w:eastAsia="Times New Roman"/>
          <w:i/>
          <w:iCs/>
          <w:spacing w:val="-3"/>
          <w:szCs w:val="24"/>
          <w:lang w:val="ro-MD" w:eastAsia="ru-RU"/>
        </w:rPr>
        <w:t>Producător: SIPIE / ABB</w:t>
      </w:r>
      <w:r w:rsidR="003F1261" w:rsidRPr="00521A4C">
        <w:rPr>
          <w:rFonts w:eastAsia="Times New Roman"/>
          <w:i/>
          <w:iCs/>
          <w:spacing w:val="-3"/>
          <w:szCs w:val="24"/>
          <w:lang w:val="ro-MD" w:eastAsia="ru-RU"/>
        </w:rPr>
        <w:t>;</w:t>
      </w:r>
      <w:r w:rsidRPr="00521A4C">
        <w:rPr>
          <w:rFonts w:eastAsia="Times New Roman"/>
          <w:i/>
          <w:iCs/>
          <w:spacing w:val="-3"/>
          <w:szCs w:val="24"/>
          <w:lang w:val="ro-MD" w:eastAsia="ru-RU"/>
        </w:rPr>
        <w:t xml:space="preserve"> Cantitate: 1 bucată</w:t>
      </w:r>
      <w:r w:rsidR="003F1261" w:rsidRPr="00521A4C">
        <w:rPr>
          <w:rFonts w:eastAsia="Times New Roman"/>
          <w:i/>
          <w:iCs/>
          <w:spacing w:val="-3"/>
          <w:szCs w:val="24"/>
          <w:lang w:val="ro-MD" w:eastAsia="ru-RU"/>
        </w:rPr>
        <w:t>;</w:t>
      </w:r>
      <w:r w:rsidRPr="00521A4C">
        <w:rPr>
          <w:rFonts w:eastAsia="Times New Roman"/>
          <w:i/>
          <w:iCs/>
          <w:spacing w:val="-3"/>
          <w:szCs w:val="24"/>
          <w:lang w:val="ro-MD" w:eastAsia="ru-RU"/>
        </w:rPr>
        <w:t xml:space="preserve"> Diametru interior (fereastră): 110 mm</w:t>
      </w:r>
      <w:r w:rsidR="003F1261" w:rsidRPr="00521A4C">
        <w:rPr>
          <w:rFonts w:eastAsia="Times New Roman"/>
          <w:i/>
          <w:iCs/>
          <w:spacing w:val="-3"/>
          <w:szCs w:val="24"/>
          <w:lang w:val="ro-MD" w:eastAsia="ru-RU"/>
        </w:rPr>
        <w:t>;</w:t>
      </w:r>
      <w:r w:rsidRPr="00521A4C">
        <w:rPr>
          <w:rFonts w:eastAsia="Times New Roman"/>
          <w:i/>
          <w:iCs/>
          <w:spacing w:val="-3"/>
          <w:szCs w:val="24"/>
          <w:lang w:val="ro-MD" w:eastAsia="ru-RU"/>
        </w:rPr>
        <w:t xml:space="preserve"> Raport </w:t>
      </w:r>
    </w:p>
    <w:p w14:paraId="22230047" w14:textId="78D1F249" w:rsidR="000800F0" w:rsidRPr="00521A4C" w:rsidRDefault="000800F0" w:rsidP="001718A8">
      <w:pPr>
        <w:spacing w:line="276" w:lineRule="auto"/>
        <w:ind w:left="113" w:firstLine="567"/>
        <w:jc w:val="both"/>
        <w:rPr>
          <w:rFonts w:eastAsia="Times New Roman"/>
          <w:i/>
          <w:iCs/>
          <w:spacing w:val="-3"/>
          <w:szCs w:val="24"/>
          <w:lang w:val="ro-MD" w:eastAsia="ru-RU"/>
        </w:rPr>
      </w:pPr>
      <w:r w:rsidRPr="00521A4C">
        <w:rPr>
          <w:rFonts w:eastAsia="Times New Roman"/>
          <w:i/>
          <w:iCs/>
          <w:spacing w:val="-3"/>
          <w:szCs w:val="24"/>
          <w:lang w:val="ro-MD" w:eastAsia="ru-RU"/>
        </w:rPr>
        <w:t xml:space="preserve">de </w:t>
      </w:r>
      <w:r w:rsidR="003F1261" w:rsidRPr="00521A4C">
        <w:rPr>
          <w:rFonts w:eastAsia="Times New Roman"/>
          <w:i/>
          <w:iCs/>
          <w:spacing w:val="-3"/>
          <w:szCs w:val="24"/>
          <w:lang w:val="ro-MD" w:eastAsia="ru-RU"/>
        </w:rPr>
        <w:t xml:space="preserve"> </w:t>
      </w:r>
      <w:r w:rsidRPr="00521A4C">
        <w:rPr>
          <w:rFonts w:eastAsia="Times New Roman"/>
          <w:i/>
          <w:iCs/>
          <w:spacing w:val="-3"/>
          <w:szCs w:val="24"/>
          <w:lang w:val="ro-MD" w:eastAsia="ru-RU"/>
        </w:rPr>
        <w:t>transformare: 50/1 A</w:t>
      </w:r>
      <w:r w:rsidR="003F1261" w:rsidRPr="00521A4C">
        <w:rPr>
          <w:rFonts w:eastAsia="Times New Roman"/>
          <w:i/>
          <w:iCs/>
          <w:spacing w:val="-3"/>
          <w:szCs w:val="24"/>
          <w:lang w:val="ro-MD" w:eastAsia="ru-RU"/>
        </w:rPr>
        <w:t>;</w:t>
      </w:r>
      <w:r w:rsidRPr="00521A4C">
        <w:rPr>
          <w:rFonts w:eastAsia="Times New Roman"/>
          <w:i/>
          <w:iCs/>
          <w:spacing w:val="-3"/>
          <w:szCs w:val="24"/>
          <w:lang w:val="ro-MD" w:eastAsia="ru-RU"/>
        </w:rPr>
        <w:t xml:space="preserve"> Putere secundară: 0.5 VA</w:t>
      </w:r>
      <w:r w:rsidR="003F1261" w:rsidRPr="00521A4C">
        <w:rPr>
          <w:rFonts w:eastAsia="Times New Roman"/>
          <w:i/>
          <w:iCs/>
          <w:spacing w:val="-3"/>
          <w:szCs w:val="24"/>
          <w:lang w:val="ro-MD" w:eastAsia="ru-RU"/>
        </w:rPr>
        <w:t xml:space="preserve">; </w:t>
      </w:r>
      <w:r w:rsidRPr="00521A4C">
        <w:rPr>
          <w:rFonts w:eastAsia="Times New Roman"/>
          <w:i/>
          <w:iCs/>
          <w:spacing w:val="-3"/>
          <w:szCs w:val="24"/>
          <w:lang w:val="ro-MD" w:eastAsia="ru-RU"/>
        </w:rPr>
        <w:t>Clasa de precizie: 5P20</w:t>
      </w:r>
    </w:p>
    <w:p w14:paraId="0F5E1393" w14:textId="7C023043" w:rsidR="000800F0" w:rsidRPr="00823E53" w:rsidRDefault="000800F0" w:rsidP="001718A8">
      <w:pPr>
        <w:pStyle w:val="a7"/>
        <w:numPr>
          <w:ilvl w:val="2"/>
          <w:numId w:val="28"/>
        </w:numPr>
        <w:spacing w:line="276" w:lineRule="auto"/>
        <w:ind w:left="709"/>
        <w:jc w:val="both"/>
        <w:rPr>
          <w:rFonts w:eastAsia="Times New Roman"/>
          <w:spacing w:val="-3"/>
          <w:szCs w:val="24"/>
          <w:u w:val="single"/>
          <w:lang w:val="ro-MD" w:eastAsia="ru-RU"/>
        </w:rPr>
      </w:pPr>
      <w:r w:rsidRPr="00823E53">
        <w:rPr>
          <w:rFonts w:eastAsia="Times New Roman"/>
          <w:spacing w:val="-3"/>
          <w:szCs w:val="24"/>
          <w:u w:val="single"/>
          <w:lang w:val="ro-MD" w:eastAsia="ru-RU"/>
        </w:rPr>
        <w:t xml:space="preserve">Elemente CLP </w:t>
      </w:r>
      <w:proofErr w:type="spellStart"/>
      <w:r w:rsidRPr="00823E53">
        <w:rPr>
          <w:rFonts w:eastAsia="Times New Roman"/>
          <w:spacing w:val="-3"/>
          <w:szCs w:val="24"/>
          <w:u w:val="single"/>
          <w:lang w:val="ro-MD" w:eastAsia="ru-RU"/>
        </w:rPr>
        <w:t>GSec</w:t>
      </w:r>
      <w:proofErr w:type="spellEnd"/>
    </w:p>
    <w:p w14:paraId="73F16381" w14:textId="0B0885EC" w:rsidR="001F779B" w:rsidRPr="00521A4C" w:rsidRDefault="000800F0" w:rsidP="001718A8">
      <w:pPr>
        <w:spacing w:line="276" w:lineRule="auto"/>
        <w:ind w:left="113" w:firstLine="567"/>
        <w:jc w:val="both"/>
        <w:rPr>
          <w:rFonts w:eastAsia="Times New Roman"/>
          <w:i/>
          <w:iCs/>
          <w:spacing w:val="-3"/>
          <w:sz w:val="22"/>
          <w:lang w:val="ro-MD" w:eastAsia="ru-RU"/>
        </w:rPr>
      </w:pPr>
      <w:r w:rsidRPr="00521A4C">
        <w:rPr>
          <w:rFonts w:eastAsia="Times New Roman"/>
          <w:i/>
          <w:iCs/>
          <w:spacing w:val="-3"/>
          <w:sz w:val="22"/>
          <w:lang w:val="ro-MD" w:eastAsia="ru-RU"/>
        </w:rPr>
        <w:t>Producător: ABB</w:t>
      </w:r>
      <w:r w:rsidR="001F779B" w:rsidRPr="00521A4C">
        <w:rPr>
          <w:rFonts w:eastAsia="Times New Roman"/>
          <w:i/>
          <w:iCs/>
          <w:spacing w:val="-3"/>
          <w:sz w:val="22"/>
          <w:lang w:val="ro-MD" w:eastAsia="ru-RU"/>
        </w:rPr>
        <w:t>;</w:t>
      </w:r>
      <w:r w:rsidRPr="00521A4C">
        <w:rPr>
          <w:rFonts w:eastAsia="Times New Roman"/>
          <w:i/>
          <w:iCs/>
          <w:spacing w:val="-3"/>
          <w:sz w:val="22"/>
          <w:lang w:val="ro-MD" w:eastAsia="ru-RU"/>
        </w:rPr>
        <w:t xml:space="preserve"> Cantitate: 1 set</w:t>
      </w:r>
      <w:r w:rsidR="001F779B" w:rsidRPr="00521A4C">
        <w:rPr>
          <w:rFonts w:eastAsia="Times New Roman"/>
          <w:i/>
          <w:iCs/>
          <w:spacing w:val="-3"/>
          <w:sz w:val="22"/>
          <w:lang w:val="ro-MD" w:eastAsia="ru-RU"/>
        </w:rPr>
        <w:t>;</w:t>
      </w:r>
      <w:r w:rsidRPr="00521A4C">
        <w:rPr>
          <w:rFonts w:eastAsia="Times New Roman"/>
          <w:i/>
          <w:iCs/>
          <w:spacing w:val="-3"/>
          <w:sz w:val="22"/>
          <w:lang w:val="ro-MD" w:eastAsia="ru-RU"/>
        </w:rPr>
        <w:t xml:space="preserve"> Descriere: Set complet piese interblocare / accesorii</w:t>
      </w:r>
    </w:p>
    <w:p w14:paraId="308F7A28" w14:textId="0E8352D0" w:rsidR="000800F0" w:rsidRPr="00521A4C" w:rsidRDefault="001F779B" w:rsidP="001718A8">
      <w:pPr>
        <w:spacing w:line="276" w:lineRule="auto"/>
        <w:ind w:left="113" w:firstLine="567"/>
        <w:jc w:val="both"/>
        <w:rPr>
          <w:rFonts w:eastAsia="Times New Roman"/>
          <w:i/>
          <w:iCs/>
          <w:spacing w:val="-3"/>
          <w:sz w:val="22"/>
          <w:lang w:val="ro-MD" w:eastAsia="ru-RU"/>
        </w:rPr>
      </w:pPr>
      <w:r w:rsidRPr="00521A4C">
        <w:rPr>
          <w:rFonts w:eastAsia="Times New Roman"/>
          <w:i/>
          <w:iCs/>
          <w:spacing w:val="-3"/>
          <w:sz w:val="22"/>
          <w:lang w:val="ro-MD" w:eastAsia="ru-RU"/>
        </w:rPr>
        <w:t xml:space="preserve"> </w:t>
      </w:r>
      <w:r w:rsidR="000800F0" w:rsidRPr="00521A4C">
        <w:rPr>
          <w:rFonts w:eastAsia="Times New Roman"/>
          <w:i/>
          <w:iCs/>
          <w:spacing w:val="-3"/>
          <w:sz w:val="22"/>
          <w:lang w:val="ro-MD" w:eastAsia="ru-RU"/>
        </w:rPr>
        <w:t xml:space="preserve"> pentru separator de sarcină </w:t>
      </w:r>
      <w:proofErr w:type="spellStart"/>
      <w:r w:rsidR="000800F0" w:rsidRPr="00521A4C">
        <w:rPr>
          <w:rFonts w:eastAsia="Times New Roman"/>
          <w:i/>
          <w:iCs/>
          <w:spacing w:val="-3"/>
          <w:sz w:val="22"/>
          <w:lang w:val="ro-MD" w:eastAsia="ru-RU"/>
        </w:rPr>
        <w:t>GSec</w:t>
      </w:r>
      <w:proofErr w:type="spellEnd"/>
    </w:p>
    <w:p w14:paraId="4DDC714A" w14:textId="55706ADB" w:rsidR="000800F0" w:rsidRPr="00823E53" w:rsidRDefault="000800F0" w:rsidP="001718A8">
      <w:pPr>
        <w:pStyle w:val="a7"/>
        <w:numPr>
          <w:ilvl w:val="2"/>
          <w:numId w:val="28"/>
        </w:numPr>
        <w:spacing w:line="276" w:lineRule="auto"/>
        <w:ind w:left="709"/>
        <w:jc w:val="both"/>
        <w:rPr>
          <w:rFonts w:eastAsia="Times New Roman"/>
          <w:spacing w:val="-3"/>
          <w:szCs w:val="24"/>
          <w:u w:val="single"/>
          <w:lang w:val="ro-MD" w:eastAsia="ru-RU"/>
        </w:rPr>
      </w:pPr>
      <w:r w:rsidRPr="00823E53">
        <w:rPr>
          <w:rFonts w:eastAsia="Times New Roman"/>
          <w:spacing w:val="-3"/>
          <w:szCs w:val="24"/>
          <w:u w:val="single"/>
          <w:lang w:val="ro-MD" w:eastAsia="ru-RU"/>
        </w:rPr>
        <w:t>Senzori prezență tensiune VDIS</w:t>
      </w:r>
    </w:p>
    <w:p w14:paraId="10B9C0CC" w14:textId="7D137BC1" w:rsidR="000800F0" w:rsidRPr="00521A4C" w:rsidRDefault="000800F0" w:rsidP="001718A8">
      <w:pPr>
        <w:spacing w:line="276" w:lineRule="auto"/>
        <w:ind w:left="113" w:firstLine="567"/>
        <w:jc w:val="both"/>
        <w:rPr>
          <w:rFonts w:eastAsia="Times New Roman"/>
          <w:i/>
          <w:iCs/>
          <w:spacing w:val="-3"/>
          <w:sz w:val="22"/>
          <w:lang w:val="ro-MD" w:eastAsia="ru-RU"/>
        </w:rPr>
      </w:pPr>
      <w:r w:rsidRPr="00521A4C">
        <w:rPr>
          <w:rFonts w:eastAsia="Times New Roman"/>
          <w:i/>
          <w:iCs/>
          <w:spacing w:val="-3"/>
          <w:sz w:val="22"/>
          <w:lang w:val="ro-MD" w:eastAsia="ru-RU"/>
        </w:rPr>
        <w:t>Producător: ABB</w:t>
      </w:r>
      <w:r w:rsidR="001F779B" w:rsidRPr="00521A4C">
        <w:rPr>
          <w:rFonts w:eastAsia="Times New Roman"/>
          <w:i/>
          <w:iCs/>
          <w:spacing w:val="-3"/>
          <w:sz w:val="22"/>
          <w:lang w:val="ro-MD" w:eastAsia="ru-RU"/>
        </w:rPr>
        <w:t>;</w:t>
      </w:r>
      <w:r w:rsidRPr="00521A4C">
        <w:rPr>
          <w:rFonts w:eastAsia="Times New Roman"/>
          <w:i/>
          <w:iCs/>
          <w:spacing w:val="-3"/>
          <w:sz w:val="22"/>
          <w:lang w:val="ro-MD" w:eastAsia="ru-RU"/>
        </w:rPr>
        <w:t xml:space="preserve"> Cantitate: 1 set</w:t>
      </w:r>
      <w:r w:rsidR="001F779B" w:rsidRPr="00521A4C">
        <w:rPr>
          <w:rFonts w:eastAsia="Times New Roman"/>
          <w:i/>
          <w:iCs/>
          <w:spacing w:val="-3"/>
          <w:sz w:val="22"/>
          <w:lang w:val="ro-MD" w:eastAsia="ru-RU"/>
        </w:rPr>
        <w:t>;</w:t>
      </w:r>
      <w:r w:rsidRPr="00521A4C">
        <w:rPr>
          <w:rFonts w:eastAsia="Times New Roman"/>
          <w:i/>
          <w:iCs/>
          <w:spacing w:val="-3"/>
          <w:sz w:val="22"/>
          <w:lang w:val="ro-MD" w:eastAsia="ru-RU"/>
        </w:rPr>
        <w:t xml:space="preserve"> Descriere: Sistem complet indicator electronic de prezență tensiune</w:t>
      </w:r>
      <w:r w:rsidR="001F779B" w:rsidRPr="00521A4C">
        <w:rPr>
          <w:rFonts w:eastAsia="Times New Roman"/>
          <w:i/>
          <w:iCs/>
          <w:spacing w:val="-3"/>
          <w:sz w:val="22"/>
          <w:lang w:val="ro-MD" w:eastAsia="ru-RU"/>
        </w:rPr>
        <w:t>.</w:t>
      </w:r>
    </w:p>
    <w:p w14:paraId="2C01BD4C" w14:textId="11FE9684" w:rsidR="00E128DD" w:rsidRDefault="00823E53" w:rsidP="001718A8">
      <w:pPr>
        <w:spacing w:line="276" w:lineRule="auto"/>
        <w:jc w:val="both"/>
        <w:rPr>
          <w:rFonts w:eastAsia="Times New Roman"/>
          <w:spacing w:val="-3"/>
          <w:szCs w:val="24"/>
          <w:u w:val="single"/>
          <w:lang w:val="ro-MD" w:eastAsia="ru-RU"/>
        </w:rPr>
      </w:pPr>
      <w:r>
        <w:rPr>
          <w:rFonts w:eastAsia="Times New Roman"/>
          <w:spacing w:val="-3"/>
          <w:szCs w:val="24"/>
          <w:lang w:val="ro-MD" w:eastAsia="ru-RU"/>
        </w:rPr>
        <w:t>10.</w:t>
      </w:r>
      <w:r w:rsidR="00C41047">
        <w:rPr>
          <w:rFonts w:eastAsia="Times New Roman"/>
          <w:spacing w:val="-3"/>
          <w:szCs w:val="24"/>
          <w:lang w:val="ro-MD" w:eastAsia="ru-RU"/>
        </w:rPr>
        <w:t>2</w:t>
      </w:r>
      <w:r>
        <w:rPr>
          <w:rFonts w:eastAsia="Times New Roman"/>
          <w:spacing w:val="-3"/>
          <w:szCs w:val="24"/>
          <w:lang w:val="ro-MD" w:eastAsia="ru-RU"/>
        </w:rPr>
        <w:t>.</w:t>
      </w:r>
      <w:r w:rsidR="0098584A">
        <w:rPr>
          <w:rFonts w:eastAsia="Times New Roman"/>
          <w:spacing w:val="-3"/>
          <w:szCs w:val="24"/>
          <w:lang w:val="ro-MD" w:eastAsia="ru-RU"/>
        </w:rPr>
        <w:t>7</w:t>
      </w:r>
      <w:r>
        <w:rPr>
          <w:rFonts w:eastAsia="Times New Roman"/>
          <w:spacing w:val="-3"/>
          <w:szCs w:val="24"/>
          <w:lang w:val="ro-MD" w:eastAsia="ru-RU"/>
        </w:rPr>
        <w:t xml:space="preserve"> </w:t>
      </w:r>
      <w:proofErr w:type="spellStart"/>
      <w:r w:rsidR="001D0636" w:rsidRPr="001D0636">
        <w:rPr>
          <w:rFonts w:eastAsia="Times New Roman"/>
          <w:spacing w:val="-3"/>
          <w:szCs w:val="24"/>
          <w:u w:val="single"/>
          <w:lang w:val="ro-MD" w:eastAsia="ru-RU"/>
        </w:rPr>
        <w:t>Descărcătoar</w:t>
      </w:r>
      <w:proofErr w:type="spellEnd"/>
      <w:r w:rsidR="001D0636" w:rsidRPr="001D0636">
        <w:rPr>
          <w:rFonts w:eastAsia="Times New Roman"/>
          <w:spacing w:val="-3"/>
          <w:szCs w:val="24"/>
          <w:u w:val="single"/>
          <w:lang w:val="ro-MD" w:eastAsia="ru-RU"/>
        </w:rPr>
        <w:t xml:space="preserve"> de supratensiune POLIM-D.PI, </w:t>
      </w:r>
      <w:proofErr w:type="spellStart"/>
      <w:r w:rsidR="001D0636" w:rsidRPr="001D0636">
        <w:rPr>
          <w:rFonts w:eastAsia="Times New Roman"/>
          <w:spacing w:val="-3"/>
          <w:szCs w:val="24"/>
          <w:u w:val="single"/>
          <w:lang w:val="ro-MD" w:eastAsia="ru-RU"/>
        </w:rPr>
        <w:t>Ihc</w:t>
      </w:r>
      <w:proofErr w:type="spellEnd"/>
      <w:r w:rsidR="001D0636" w:rsidRPr="001D0636">
        <w:rPr>
          <w:rFonts w:eastAsia="Times New Roman"/>
          <w:spacing w:val="-3"/>
          <w:szCs w:val="24"/>
          <w:u w:val="single"/>
          <w:lang w:val="ro-MD" w:eastAsia="ru-RU"/>
        </w:rPr>
        <w:t>=65 kA, 3 bucăți</w:t>
      </w:r>
    </w:p>
    <w:p w14:paraId="4D84AFDE" w14:textId="37130224" w:rsidR="00D46F33" w:rsidRDefault="00823E53" w:rsidP="001718A8">
      <w:pPr>
        <w:spacing w:line="276" w:lineRule="auto"/>
        <w:jc w:val="both"/>
        <w:rPr>
          <w:rFonts w:eastAsia="Times New Roman"/>
          <w:spacing w:val="-3"/>
          <w:szCs w:val="24"/>
          <w:u w:val="single"/>
          <w:lang w:eastAsia="ru-RU"/>
        </w:rPr>
      </w:pPr>
      <w:r>
        <w:rPr>
          <w:rFonts w:eastAsia="Times New Roman"/>
          <w:spacing w:val="-3"/>
          <w:szCs w:val="24"/>
          <w:lang w:val="ro-MD" w:eastAsia="ru-RU"/>
        </w:rPr>
        <w:t>10.2.</w:t>
      </w:r>
      <w:r w:rsidR="0098584A">
        <w:rPr>
          <w:rFonts w:eastAsia="Times New Roman"/>
          <w:spacing w:val="-3"/>
          <w:szCs w:val="24"/>
          <w:lang w:val="ro-MD" w:eastAsia="ru-RU"/>
        </w:rPr>
        <w:t>8</w:t>
      </w:r>
      <w:r>
        <w:rPr>
          <w:rFonts w:eastAsia="Times New Roman"/>
          <w:spacing w:val="-3"/>
          <w:szCs w:val="24"/>
          <w:lang w:val="ro-MD" w:eastAsia="ru-RU"/>
        </w:rPr>
        <w:t xml:space="preserve">  </w:t>
      </w:r>
      <w:r w:rsidR="00C90DB8" w:rsidRPr="00E128DD">
        <w:rPr>
          <w:rFonts w:eastAsia="Times New Roman"/>
          <w:spacing w:val="-3"/>
          <w:szCs w:val="24"/>
          <w:u w:val="single"/>
          <w:lang w:eastAsia="ru-RU"/>
        </w:rPr>
        <w:t>Materiale conexe</w:t>
      </w:r>
      <w:r w:rsidR="0098584A">
        <w:rPr>
          <w:rFonts w:eastAsia="Times New Roman"/>
          <w:spacing w:val="-3"/>
          <w:szCs w:val="24"/>
          <w:u w:val="single"/>
          <w:lang w:eastAsia="ru-RU"/>
        </w:rPr>
        <w:t>/auxiliare</w:t>
      </w:r>
      <w:r w:rsidR="008574B7" w:rsidRPr="00E128DD">
        <w:rPr>
          <w:rFonts w:eastAsia="Times New Roman"/>
          <w:spacing w:val="-3"/>
          <w:szCs w:val="24"/>
          <w:u w:val="single"/>
          <w:lang w:eastAsia="ru-RU"/>
        </w:rPr>
        <w:t>.</w:t>
      </w:r>
    </w:p>
    <w:p w14:paraId="689945A2" w14:textId="77777777" w:rsidR="001718A8" w:rsidRDefault="001718A8" w:rsidP="001718A8">
      <w:pPr>
        <w:spacing w:line="276" w:lineRule="auto"/>
        <w:jc w:val="both"/>
        <w:rPr>
          <w:rFonts w:eastAsia="Times New Roman"/>
          <w:spacing w:val="-3"/>
          <w:szCs w:val="24"/>
          <w:u w:val="single"/>
          <w:lang w:eastAsia="ru-RU"/>
        </w:rPr>
      </w:pPr>
    </w:p>
    <w:p w14:paraId="620E63C1" w14:textId="2F087664" w:rsidR="00EA541F" w:rsidRPr="00FB65FF" w:rsidRDefault="00EA541F" w:rsidP="001718A8">
      <w:pPr>
        <w:spacing w:line="360" w:lineRule="auto"/>
        <w:ind w:left="-426"/>
        <w:jc w:val="both"/>
        <w:rPr>
          <w:rFonts w:eastAsia="Times New Roman"/>
          <w:b/>
          <w:bCs/>
          <w:i/>
          <w:iCs/>
          <w:spacing w:val="-3"/>
          <w:sz w:val="26"/>
          <w:szCs w:val="26"/>
          <w:lang w:val="ro-MD" w:eastAsia="ru-RU"/>
        </w:rPr>
      </w:pPr>
    </w:p>
    <w:sectPr w:rsidR="00EA541F" w:rsidRPr="00FB65FF" w:rsidSect="001718A8">
      <w:pgSz w:w="12240" w:h="15840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D483E"/>
    <w:multiLevelType w:val="hybridMultilevel"/>
    <w:tmpl w:val="9A925DA6"/>
    <w:lvl w:ilvl="0" w:tplc="A39C41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A55103"/>
    <w:multiLevelType w:val="multilevel"/>
    <w:tmpl w:val="51CE9A82"/>
    <w:lvl w:ilvl="0">
      <w:start w:val="10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F0D2022"/>
    <w:multiLevelType w:val="hybridMultilevel"/>
    <w:tmpl w:val="A080F518"/>
    <w:lvl w:ilvl="0" w:tplc="0409000F">
      <w:start w:val="2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D50974"/>
    <w:multiLevelType w:val="multilevel"/>
    <w:tmpl w:val="C8E46238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95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3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6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6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3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4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800"/>
      </w:pPr>
      <w:rPr>
        <w:rFonts w:hint="default"/>
      </w:rPr>
    </w:lvl>
  </w:abstractNum>
  <w:abstractNum w:abstractNumId="4" w15:restartNumberingAfterBreak="0">
    <w:nsid w:val="12795E74"/>
    <w:multiLevelType w:val="multilevel"/>
    <w:tmpl w:val="98FA549C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45D6BE4"/>
    <w:multiLevelType w:val="hybridMultilevel"/>
    <w:tmpl w:val="B5B44E5C"/>
    <w:lvl w:ilvl="0" w:tplc="5AF85A6E">
      <w:start w:val="5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56A2E0F"/>
    <w:multiLevelType w:val="hybridMultilevel"/>
    <w:tmpl w:val="896EBAFC"/>
    <w:lvl w:ilvl="0" w:tplc="FCDC26BE">
      <w:start w:val="50"/>
      <w:numFmt w:val="decimal"/>
      <w:lvlText w:val="%1"/>
      <w:lvlJc w:val="left"/>
      <w:pPr>
        <w:ind w:left="1032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752" w:hanging="360"/>
      </w:pPr>
    </w:lvl>
    <w:lvl w:ilvl="2" w:tplc="0409001B" w:tentative="1">
      <w:start w:val="1"/>
      <w:numFmt w:val="lowerRoman"/>
      <w:lvlText w:val="%3."/>
      <w:lvlJc w:val="right"/>
      <w:pPr>
        <w:ind w:left="2472" w:hanging="180"/>
      </w:pPr>
    </w:lvl>
    <w:lvl w:ilvl="3" w:tplc="0409000F" w:tentative="1">
      <w:start w:val="1"/>
      <w:numFmt w:val="decimal"/>
      <w:lvlText w:val="%4."/>
      <w:lvlJc w:val="left"/>
      <w:pPr>
        <w:ind w:left="3192" w:hanging="360"/>
      </w:pPr>
    </w:lvl>
    <w:lvl w:ilvl="4" w:tplc="04090019" w:tentative="1">
      <w:start w:val="1"/>
      <w:numFmt w:val="lowerLetter"/>
      <w:lvlText w:val="%5."/>
      <w:lvlJc w:val="left"/>
      <w:pPr>
        <w:ind w:left="3912" w:hanging="360"/>
      </w:pPr>
    </w:lvl>
    <w:lvl w:ilvl="5" w:tplc="0409001B" w:tentative="1">
      <w:start w:val="1"/>
      <w:numFmt w:val="lowerRoman"/>
      <w:lvlText w:val="%6."/>
      <w:lvlJc w:val="right"/>
      <w:pPr>
        <w:ind w:left="4632" w:hanging="180"/>
      </w:pPr>
    </w:lvl>
    <w:lvl w:ilvl="6" w:tplc="0409000F" w:tentative="1">
      <w:start w:val="1"/>
      <w:numFmt w:val="decimal"/>
      <w:lvlText w:val="%7."/>
      <w:lvlJc w:val="left"/>
      <w:pPr>
        <w:ind w:left="5352" w:hanging="360"/>
      </w:pPr>
    </w:lvl>
    <w:lvl w:ilvl="7" w:tplc="04090019" w:tentative="1">
      <w:start w:val="1"/>
      <w:numFmt w:val="lowerLetter"/>
      <w:lvlText w:val="%8."/>
      <w:lvlJc w:val="left"/>
      <w:pPr>
        <w:ind w:left="6072" w:hanging="360"/>
      </w:pPr>
    </w:lvl>
    <w:lvl w:ilvl="8" w:tplc="0409001B" w:tentative="1">
      <w:start w:val="1"/>
      <w:numFmt w:val="lowerRoman"/>
      <w:lvlText w:val="%9."/>
      <w:lvlJc w:val="right"/>
      <w:pPr>
        <w:ind w:left="6792" w:hanging="180"/>
      </w:pPr>
    </w:lvl>
  </w:abstractNum>
  <w:abstractNum w:abstractNumId="7" w15:restartNumberingAfterBreak="0">
    <w:nsid w:val="1CB04B10"/>
    <w:multiLevelType w:val="multilevel"/>
    <w:tmpl w:val="D65881DC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95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3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6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6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3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4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800"/>
      </w:pPr>
      <w:rPr>
        <w:rFonts w:hint="default"/>
      </w:rPr>
    </w:lvl>
  </w:abstractNum>
  <w:abstractNum w:abstractNumId="8" w15:restartNumberingAfterBreak="0">
    <w:nsid w:val="2ADD2BF0"/>
    <w:multiLevelType w:val="multilevel"/>
    <w:tmpl w:val="75828E7E"/>
    <w:lvl w:ilvl="0">
      <w:start w:val="7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211" w:hanging="360"/>
      </w:pPr>
      <w:rPr>
        <w:color w:val="auto"/>
        <w:lang w:val="ro-MD"/>
      </w:rPr>
    </w:lvl>
    <w:lvl w:ilvl="2">
      <w:start w:val="1"/>
      <w:numFmt w:val="decimal"/>
      <w:lvlText w:val="%1.%2.%3"/>
      <w:lvlJc w:val="left"/>
      <w:pPr>
        <w:ind w:left="1572" w:hanging="720"/>
      </w:pPr>
    </w:lvl>
    <w:lvl w:ilvl="3">
      <w:start w:val="1"/>
      <w:numFmt w:val="decimal"/>
      <w:lvlText w:val="%1.%2.%3.%4"/>
      <w:lvlJc w:val="left"/>
      <w:pPr>
        <w:ind w:left="1998" w:hanging="720"/>
      </w:pPr>
    </w:lvl>
    <w:lvl w:ilvl="4">
      <w:start w:val="1"/>
      <w:numFmt w:val="decimal"/>
      <w:lvlText w:val="%1.%2.%3.%4.%5"/>
      <w:lvlJc w:val="left"/>
      <w:pPr>
        <w:ind w:left="2784" w:hanging="1080"/>
      </w:pPr>
    </w:lvl>
    <w:lvl w:ilvl="5">
      <w:start w:val="1"/>
      <w:numFmt w:val="decimal"/>
      <w:lvlText w:val="%1.%2.%3.%4.%5.%6"/>
      <w:lvlJc w:val="left"/>
      <w:pPr>
        <w:ind w:left="3210" w:hanging="1080"/>
      </w:pPr>
    </w:lvl>
    <w:lvl w:ilvl="6">
      <w:start w:val="1"/>
      <w:numFmt w:val="decimal"/>
      <w:lvlText w:val="%1.%2.%3.%4.%5.%6.%7"/>
      <w:lvlJc w:val="left"/>
      <w:pPr>
        <w:ind w:left="3996" w:hanging="1440"/>
      </w:pPr>
    </w:lvl>
    <w:lvl w:ilvl="7">
      <w:start w:val="1"/>
      <w:numFmt w:val="decimal"/>
      <w:lvlText w:val="%1.%2.%3.%4.%5.%6.%7.%8"/>
      <w:lvlJc w:val="left"/>
      <w:pPr>
        <w:ind w:left="4422" w:hanging="1440"/>
      </w:pPr>
    </w:lvl>
    <w:lvl w:ilvl="8">
      <w:start w:val="1"/>
      <w:numFmt w:val="decimal"/>
      <w:lvlText w:val="%1.%2.%3.%4.%5.%6.%7.%8.%9"/>
      <w:lvlJc w:val="left"/>
      <w:pPr>
        <w:ind w:left="5208" w:hanging="1800"/>
      </w:pPr>
    </w:lvl>
  </w:abstractNum>
  <w:abstractNum w:abstractNumId="9" w15:restartNumberingAfterBreak="0">
    <w:nsid w:val="2EED6381"/>
    <w:multiLevelType w:val="multilevel"/>
    <w:tmpl w:val="6F741C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87" w:hanging="420"/>
      </w:pPr>
    </w:lvl>
    <w:lvl w:ilvl="2">
      <w:start w:val="1"/>
      <w:numFmt w:val="decimal"/>
      <w:isLgl/>
      <w:lvlText w:val="%1.%2.%3."/>
      <w:lvlJc w:val="left"/>
      <w:pPr>
        <w:ind w:left="1494" w:hanging="720"/>
      </w:pPr>
    </w:lvl>
    <w:lvl w:ilvl="3">
      <w:start w:val="1"/>
      <w:numFmt w:val="decimal"/>
      <w:isLgl/>
      <w:lvlText w:val="%1.%2.%3.%4."/>
      <w:lvlJc w:val="left"/>
      <w:pPr>
        <w:ind w:left="1701" w:hanging="720"/>
      </w:pPr>
    </w:lvl>
    <w:lvl w:ilvl="4">
      <w:start w:val="1"/>
      <w:numFmt w:val="decimal"/>
      <w:isLgl/>
      <w:lvlText w:val="%1.%2.%3.%4.%5."/>
      <w:lvlJc w:val="left"/>
      <w:pPr>
        <w:ind w:left="2268" w:hanging="1080"/>
      </w:pPr>
    </w:lvl>
    <w:lvl w:ilvl="5">
      <w:start w:val="1"/>
      <w:numFmt w:val="decimal"/>
      <w:isLgl/>
      <w:lvlText w:val="%1.%2.%3.%4.%5.%6."/>
      <w:lvlJc w:val="left"/>
      <w:pPr>
        <w:ind w:left="2475" w:hanging="1080"/>
      </w:pPr>
    </w:lvl>
    <w:lvl w:ilvl="6">
      <w:start w:val="1"/>
      <w:numFmt w:val="decimal"/>
      <w:isLgl/>
      <w:lvlText w:val="%1.%2.%3.%4.%5.%6.%7."/>
      <w:lvlJc w:val="left"/>
      <w:pPr>
        <w:ind w:left="3042" w:hanging="1440"/>
      </w:p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</w:lvl>
  </w:abstractNum>
  <w:abstractNum w:abstractNumId="10" w15:restartNumberingAfterBreak="0">
    <w:nsid w:val="304E5369"/>
    <w:multiLevelType w:val="hybridMultilevel"/>
    <w:tmpl w:val="9F144CC0"/>
    <w:lvl w:ilvl="0" w:tplc="840C43D4">
      <w:start w:val="6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 w15:restartNumberingAfterBreak="0">
    <w:nsid w:val="308F2A69"/>
    <w:multiLevelType w:val="multilevel"/>
    <w:tmpl w:val="A4AE3D08"/>
    <w:lvl w:ilvl="0">
      <w:start w:val="1"/>
      <w:numFmt w:val="decimal"/>
      <w:lvlText w:val="%1."/>
      <w:lvlJc w:val="left"/>
      <w:pPr>
        <w:ind w:left="1080" w:hanging="72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30D506A1"/>
    <w:multiLevelType w:val="multilevel"/>
    <w:tmpl w:val="FFFFFFFF"/>
    <w:lvl w:ilvl="0">
      <w:start w:val="5"/>
      <w:numFmt w:val="decimal"/>
      <w:lvlText w:val="%1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cs="Times New Roman"/>
        <w:b w:val="0"/>
        <w:bCs w:val="0"/>
      </w:rPr>
    </w:lvl>
    <w:lvl w:ilvl="2">
      <w:start w:val="1"/>
      <w:numFmt w:val="decimal"/>
      <w:lvlText w:val="%1.%2.%3"/>
      <w:lvlJc w:val="left"/>
      <w:pPr>
        <w:ind w:left="1856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2424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3352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392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4848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5416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6344" w:hanging="1800"/>
      </w:pPr>
      <w:rPr>
        <w:rFonts w:cs="Times New Roman"/>
      </w:rPr>
    </w:lvl>
  </w:abstractNum>
  <w:abstractNum w:abstractNumId="13" w15:restartNumberingAfterBreak="0">
    <w:nsid w:val="37C00E31"/>
    <w:multiLevelType w:val="multilevel"/>
    <w:tmpl w:val="48460564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41AF192C"/>
    <w:multiLevelType w:val="multilevel"/>
    <w:tmpl w:val="E89AFD08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42463E36"/>
    <w:multiLevelType w:val="hybridMultilevel"/>
    <w:tmpl w:val="B67897D2"/>
    <w:lvl w:ilvl="0" w:tplc="0409000F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C07F72"/>
    <w:multiLevelType w:val="multilevel"/>
    <w:tmpl w:val="332A39E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46433858"/>
    <w:multiLevelType w:val="multilevel"/>
    <w:tmpl w:val="A3300FD2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  <w:u w:val="none"/>
      </w:rPr>
    </w:lvl>
    <w:lvl w:ilvl="1">
      <w:start w:val="1"/>
      <w:numFmt w:val="decimal"/>
      <w:lvlText w:val="%1.%2"/>
      <w:lvlJc w:val="left"/>
      <w:pPr>
        <w:ind w:left="765" w:hanging="480"/>
      </w:pPr>
      <w:rPr>
        <w:rFonts w:hint="default"/>
        <w:u w:val="none"/>
      </w:rPr>
    </w:lvl>
    <w:lvl w:ilvl="2">
      <w:start w:val="8"/>
      <w:numFmt w:val="decimal"/>
      <w:lvlText w:val="%1.%2.%3"/>
      <w:lvlJc w:val="left"/>
      <w:pPr>
        <w:ind w:left="1290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1575" w:hanging="72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ind w:left="2220" w:hanging="108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ind w:left="2505" w:hanging="108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3150" w:hanging="144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3435" w:hanging="144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4080" w:hanging="1800"/>
      </w:pPr>
      <w:rPr>
        <w:rFonts w:hint="default"/>
        <w:u w:val="none"/>
      </w:rPr>
    </w:lvl>
  </w:abstractNum>
  <w:abstractNum w:abstractNumId="18" w15:restartNumberingAfterBreak="0">
    <w:nsid w:val="487F69FC"/>
    <w:multiLevelType w:val="hybridMultilevel"/>
    <w:tmpl w:val="6EC63984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E135F8"/>
    <w:multiLevelType w:val="multilevel"/>
    <w:tmpl w:val="3EE083D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54CC4C5D"/>
    <w:multiLevelType w:val="multilevel"/>
    <w:tmpl w:val="B6601ACA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571F1348"/>
    <w:multiLevelType w:val="multilevel"/>
    <w:tmpl w:val="DC3EE1B2"/>
    <w:lvl w:ilvl="0">
      <w:start w:val="10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6AF174DD"/>
    <w:multiLevelType w:val="hybridMultilevel"/>
    <w:tmpl w:val="7ECE1D5A"/>
    <w:lvl w:ilvl="0" w:tplc="040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AE39E7"/>
    <w:multiLevelType w:val="multilevel"/>
    <w:tmpl w:val="0D7829F0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6C6F2AAA"/>
    <w:multiLevelType w:val="multilevel"/>
    <w:tmpl w:val="F9D04CD0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95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3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6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6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3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4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800"/>
      </w:pPr>
      <w:rPr>
        <w:rFonts w:hint="default"/>
      </w:rPr>
    </w:lvl>
  </w:abstractNum>
  <w:abstractNum w:abstractNumId="25" w15:restartNumberingAfterBreak="0">
    <w:nsid w:val="75A80454"/>
    <w:multiLevelType w:val="multilevel"/>
    <w:tmpl w:val="C174F556"/>
    <w:lvl w:ilvl="0">
      <w:start w:val="1"/>
      <w:numFmt w:val="decimal"/>
      <w:suff w:val="space"/>
      <w:lvlText w:val="%1."/>
      <w:lvlJc w:val="left"/>
      <w:pPr>
        <w:ind w:left="928" w:hanging="360"/>
      </w:pPr>
      <w:rPr>
        <w:b/>
        <w:sz w:val="24"/>
      </w:rPr>
    </w:lvl>
    <w:lvl w:ilvl="1">
      <w:start w:val="1"/>
      <w:numFmt w:val="decimal"/>
      <w:pStyle w:val="11"/>
      <w:isLgl/>
      <w:lvlText w:val="6.%2."/>
      <w:lvlJc w:val="left"/>
      <w:pPr>
        <w:ind w:left="720" w:hanging="360"/>
      </w:pPr>
      <w:rPr>
        <w:b w:val="0"/>
        <w:bCs w:val="0"/>
        <w:i w:val="0"/>
        <w:strike w:val="0"/>
        <w:dstrike w:val="0"/>
        <w:sz w:val="24"/>
        <w:szCs w:val="24"/>
        <w:u w:val="none"/>
        <w:effect w:val="none"/>
      </w:rPr>
    </w:lvl>
    <w:lvl w:ilvl="2">
      <w:start w:val="1"/>
      <w:numFmt w:val="none"/>
      <w:pStyle w:val="111"/>
      <w:isLgl/>
      <w:lvlText w:val="10.7."/>
      <w:lvlJc w:val="left"/>
      <w:pPr>
        <w:ind w:left="1080" w:hanging="720"/>
      </w:pPr>
      <w:rPr>
        <w:b w:val="0"/>
        <w:i w:val="0"/>
        <w:sz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b w:val="0"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6" w15:restartNumberingAfterBreak="0">
    <w:nsid w:val="765D2BFC"/>
    <w:multiLevelType w:val="hybridMultilevel"/>
    <w:tmpl w:val="0876FD72"/>
    <w:lvl w:ilvl="0" w:tplc="1CFEA136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9D10DDE"/>
    <w:multiLevelType w:val="multilevel"/>
    <w:tmpl w:val="1FDED9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8" w15:restartNumberingAfterBreak="0">
    <w:nsid w:val="7B5C4DFA"/>
    <w:multiLevelType w:val="multilevel"/>
    <w:tmpl w:val="85268F38"/>
    <w:lvl w:ilvl="0">
      <w:start w:val="10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2009475722">
    <w:abstractNumId w:val="27"/>
  </w:num>
  <w:num w:numId="2" w16cid:durableId="1300190368">
    <w:abstractNumId w:val="0"/>
  </w:num>
  <w:num w:numId="3" w16cid:durableId="1323508297">
    <w:abstractNumId w:val="11"/>
  </w:num>
  <w:num w:numId="4" w16cid:durableId="1941060213">
    <w:abstractNumId w:val="2"/>
  </w:num>
  <w:num w:numId="5" w16cid:durableId="1419865778">
    <w:abstractNumId w:val="16"/>
  </w:num>
  <w:num w:numId="6" w16cid:durableId="938022262">
    <w:abstractNumId w:val="17"/>
  </w:num>
  <w:num w:numId="7" w16cid:durableId="1689866979">
    <w:abstractNumId w:val="8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06214373">
    <w:abstractNumId w:val="7"/>
  </w:num>
  <w:num w:numId="9" w16cid:durableId="675574582">
    <w:abstractNumId w:val="18"/>
  </w:num>
  <w:num w:numId="10" w16cid:durableId="328103378">
    <w:abstractNumId w:val="15"/>
  </w:num>
  <w:num w:numId="11" w16cid:durableId="670719937">
    <w:abstractNumId w:val="24"/>
  </w:num>
  <w:num w:numId="12" w16cid:durableId="826867926">
    <w:abstractNumId w:val="3"/>
  </w:num>
  <w:num w:numId="13" w16cid:durableId="985818303">
    <w:abstractNumId w:val="10"/>
  </w:num>
  <w:num w:numId="14" w16cid:durableId="950431406">
    <w:abstractNumId w:val="4"/>
  </w:num>
  <w:num w:numId="15" w16cid:durableId="1301837378">
    <w:abstractNumId w:val="26"/>
  </w:num>
  <w:num w:numId="16" w16cid:durableId="1770202132">
    <w:abstractNumId w:val="22"/>
  </w:num>
  <w:num w:numId="17" w16cid:durableId="13441549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786147942">
    <w:abstractNumId w:val="5"/>
  </w:num>
  <w:num w:numId="19" w16cid:durableId="1897012122">
    <w:abstractNumId w:val="1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917637396">
    <w:abstractNumId w:val="19"/>
  </w:num>
  <w:num w:numId="21" w16cid:durableId="1718971830">
    <w:abstractNumId w:val="14"/>
  </w:num>
  <w:num w:numId="22" w16cid:durableId="719599939">
    <w:abstractNumId w:val="23"/>
  </w:num>
  <w:num w:numId="23" w16cid:durableId="491411274">
    <w:abstractNumId w:val="13"/>
  </w:num>
  <w:num w:numId="24" w16cid:durableId="216823863">
    <w:abstractNumId w:val="20"/>
  </w:num>
  <w:num w:numId="25" w16cid:durableId="123545286">
    <w:abstractNumId w:val="1"/>
  </w:num>
  <w:num w:numId="26" w16cid:durableId="1992052376">
    <w:abstractNumId w:val="21"/>
  </w:num>
  <w:num w:numId="27" w16cid:durableId="1772507507">
    <w:abstractNumId w:val="6"/>
  </w:num>
  <w:num w:numId="28" w16cid:durableId="1654985438">
    <w:abstractNumId w:val="28"/>
  </w:num>
  <w:num w:numId="29" w16cid:durableId="78789333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CBA"/>
    <w:rsid w:val="00010595"/>
    <w:rsid w:val="00072882"/>
    <w:rsid w:val="000800F0"/>
    <w:rsid w:val="00080D3B"/>
    <w:rsid w:val="000A0A0F"/>
    <w:rsid w:val="000B4D8E"/>
    <w:rsid w:val="00104A86"/>
    <w:rsid w:val="00115B51"/>
    <w:rsid w:val="00123578"/>
    <w:rsid w:val="0012555F"/>
    <w:rsid w:val="0013645D"/>
    <w:rsid w:val="001429ED"/>
    <w:rsid w:val="001718A8"/>
    <w:rsid w:val="001746DB"/>
    <w:rsid w:val="00176178"/>
    <w:rsid w:val="00180FCB"/>
    <w:rsid w:val="001A038A"/>
    <w:rsid w:val="001D0636"/>
    <w:rsid w:val="001F67A4"/>
    <w:rsid w:val="001F779B"/>
    <w:rsid w:val="0023468E"/>
    <w:rsid w:val="00244D8C"/>
    <w:rsid w:val="002A2B32"/>
    <w:rsid w:val="002B0A78"/>
    <w:rsid w:val="002B7DD5"/>
    <w:rsid w:val="002C3E96"/>
    <w:rsid w:val="002C572C"/>
    <w:rsid w:val="003851B8"/>
    <w:rsid w:val="00391747"/>
    <w:rsid w:val="003927A5"/>
    <w:rsid w:val="003975EE"/>
    <w:rsid w:val="003A3B4E"/>
    <w:rsid w:val="003F1261"/>
    <w:rsid w:val="003F64DE"/>
    <w:rsid w:val="003F6827"/>
    <w:rsid w:val="003F6D0B"/>
    <w:rsid w:val="004419AE"/>
    <w:rsid w:val="00446A01"/>
    <w:rsid w:val="004532D6"/>
    <w:rsid w:val="00494756"/>
    <w:rsid w:val="004A1058"/>
    <w:rsid w:val="004C0F13"/>
    <w:rsid w:val="00512644"/>
    <w:rsid w:val="00513FAB"/>
    <w:rsid w:val="00521A4C"/>
    <w:rsid w:val="005613E5"/>
    <w:rsid w:val="00583344"/>
    <w:rsid w:val="00591C45"/>
    <w:rsid w:val="00593FDD"/>
    <w:rsid w:val="005B0611"/>
    <w:rsid w:val="005D55A4"/>
    <w:rsid w:val="00671DCB"/>
    <w:rsid w:val="006B1DE0"/>
    <w:rsid w:val="006E0AAB"/>
    <w:rsid w:val="00701699"/>
    <w:rsid w:val="0071373C"/>
    <w:rsid w:val="00740252"/>
    <w:rsid w:val="00782B85"/>
    <w:rsid w:val="007B310B"/>
    <w:rsid w:val="007C3102"/>
    <w:rsid w:val="007C55D3"/>
    <w:rsid w:val="007C59D7"/>
    <w:rsid w:val="00805F1F"/>
    <w:rsid w:val="00823E53"/>
    <w:rsid w:val="00845B91"/>
    <w:rsid w:val="008574B7"/>
    <w:rsid w:val="008B1F0D"/>
    <w:rsid w:val="008E39B8"/>
    <w:rsid w:val="008F7612"/>
    <w:rsid w:val="0090736D"/>
    <w:rsid w:val="009322D6"/>
    <w:rsid w:val="00932987"/>
    <w:rsid w:val="00944C7F"/>
    <w:rsid w:val="00982F69"/>
    <w:rsid w:val="0098584A"/>
    <w:rsid w:val="009941B1"/>
    <w:rsid w:val="009D7A5E"/>
    <w:rsid w:val="00A45BE6"/>
    <w:rsid w:val="00A777FD"/>
    <w:rsid w:val="00AA3CBA"/>
    <w:rsid w:val="00B06719"/>
    <w:rsid w:val="00B14D3F"/>
    <w:rsid w:val="00B6088A"/>
    <w:rsid w:val="00B813FC"/>
    <w:rsid w:val="00BB44A2"/>
    <w:rsid w:val="00BD0CB5"/>
    <w:rsid w:val="00C15F7B"/>
    <w:rsid w:val="00C209ED"/>
    <w:rsid w:val="00C32C44"/>
    <w:rsid w:val="00C41047"/>
    <w:rsid w:val="00C51DD8"/>
    <w:rsid w:val="00C66A11"/>
    <w:rsid w:val="00C86702"/>
    <w:rsid w:val="00C90DB8"/>
    <w:rsid w:val="00C955FF"/>
    <w:rsid w:val="00CA5063"/>
    <w:rsid w:val="00CB0318"/>
    <w:rsid w:val="00CB5849"/>
    <w:rsid w:val="00D01B1C"/>
    <w:rsid w:val="00D46F33"/>
    <w:rsid w:val="00D66600"/>
    <w:rsid w:val="00D86DC9"/>
    <w:rsid w:val="00D92347"/>
    <w:rsid w:val="00DA1C8F"/>
    <w:rsid w:val="00DC35DA"/>
    <w:rsid w:val="00DD3114"/>
    <w:rsid w:val="00E128DD"/>
    <w:rsid w:val="00E608E2"/>
    <w:rsid w:val="00E91B72"/>
    <w:rsid w:val="00E95BD4"/>
    <w:rsid w:val="00EA2534"/>
    <w:rsid w:val="00EA541F"/>
    <w:rsid w:val="00EB3B75"/>
    <w:rsid w:val="00ED2477"/>
    <w:rsid w:val="00ED3EF9"/>
    <w:rsid w:val="00EF2908"/>
    <w:rsid w:val="00F67356"/>
    <w:rsid w:val="00FB0EF8"/>
    <w:rsid w:val="00FB1AD6"/>
    <w:rsid w:val="00FB65FF"/>
    <w:rsid w:val="00FC3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B09C58"/>
  <w15:chartTrackingRefBased/>
  <w15:docId w15:val="{6EAD2ADE-40C3-41FD-A8DA-5CDBA8C79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800F0"/>
    <w:pPr>
      <w:spacing w:after="0" w:line="240" w:lineRule="auto"/>
    </w:pPr>
    <w:rPr>
      <w:rFonts w:ascii="Times New Roman" w:eastAsia="Calibri" w:hAnsi="Times New Roman" w:cs="Times New Roman"/>
      <w:kern w:val="0"/>
      <w:szCs w:val="22"/>
      <w:lang w:val="ro-RO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AA3C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A3C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A3CB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A3C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A3CB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A3CB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A3CB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A3CB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A3CB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A3CB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A3CB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A3CB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A3CBA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A3CBA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A3CB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A3CB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A3CB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A3CB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A3CB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A3C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A3CB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A3C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A3C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A3CBA"/>
    <w:rPr>
      <w:i/>
      <w:iCs/>
      <w:color w:val="404040" w:themeColor="text1" w:themeTint="BF"/>
    </w:rPr>
  </w:style>
  <w:style w:type="paragraph" w:styleId="a7">
    <w:name w:val="List Paragraph"/>
    <w:aliases w:val="HotarirePunct1,Lista 1,body 2,lp1,lp11,List Paragraph1 Caracter,List Paragraph 1"/>
    <w:basedOn w:val="a"/>
    <w:link w:val="a8"/>
    <w:uiPriority w:val="34"/>
    <w:qFormat/>
    <w:rsid w:val="00AA3CBA"/>
    <w:pPr>
      <w:ind w:left="720"/>
      <w:contextualSpacing/>
    </w:pPr>
  </w:style>
  <w:style w:type="character" w:styleId="a9">
    <w:name w:val="Intense Emphasis"/>
    <w:basedOn w:val="a0"/>
    <w:uiPriority w:val="21"/>
    <w:qFormat/>
    <w:rsid w:val="00AA3CBA"/>
    <w:rPr>
      <w:i/>
      <w:iCs/>
      <w:color w:val="0F4761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AA3C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sid w:val="00AA3CBA"/>
    <w:rPr>
      <w:i/>
      <w:iCs/>
      <w:color w:val="0F4761" w:themeColor="accent1" w:themeShade="BF"/>
    </w:rPr>
  </w:style>
  <w:style w:type="character" w:styleId="ac">
    <w:name w:val="Intense Reference"/>
    <w:basedOn w:val="a0"/>
    <w:uiPriority w:val="32"/>
    <w:qFormat/>
    <w:rsid w:val="00AA3CBA"/>
    <w:rPr>
      <w:b/>
      <w:bCs/>
      <w:smallCaps/>
      <w:color w:val="0F4761" w:themeColor="accent1" w:themeShade="BF"/>
      <w:spacing w:val="5"/>
    </w:rPr>
  </w:style>
  <w:style w:type="character" w:customStyle="1" w:styleId="a8">
    <w:name w:val="Абзац списка Знак"/>
    <w:aliases w:val="HotarirePunct1 Знак,Lista 1 Знак,body 2 Знак,lp1 Знак,lp11 Знак,List Paragraph1 Caracter Знак,List Paragraph 1 Знак"/>
    <w:basedOn w:val="a0"/>
    <w:link w:val="a7"/>
    <w:uiPriority w:val="34"/>
    <w:rsid w:val="000800F0"/>
  </w:style>
  <w:style w:type="table" w:styleId="ad">
    <w:name w:val="Table Grid"/>
    <w:basedOn w:val="a1"/>
    <w:uiPriority w:val="59"/>
    <w:rsid w:val="000800F0"/>
    <w:pPr>
      <w:spacing w:after="0" w:line="240" w:lineRule="auto"/>
    </w:pPr>
    <w:rPr>
      <w:kern w:val="0"/>
      <w:sz w:val="22"/>
      <w:szCs w:val="22"/>
      <w:lang w:val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basedOn w:val="a0"/>
    <w:uiPriority w:val="99"/>
    <w:unhideWhenUsed/>
    <w:rsid w:val="00805F1F"/>
    <w:rPr>
      <w:color w:val="467886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805F1F"/>
    <w:rPr>
      <w:color w:val="605E5C"/>
      <w:shd w:val="clear" w:color="auto" w:fill="E1DFDD"/>
    </w:rPr>
  </w:style>
  <w:style w:type="paragraph" w:customStyle="1" w:styleId="cp">
    <w:name w:val="cp"/>
    <w:basedOn w:val="a"/>
    <w:rsid w:val="00F67356"/>
    <w:pPr>
      <w:jc w:val="center"/>
    </w:pPr>
    <w:rPr>
      <w:rFonts w:eastAsia="Times New Roman"/>
      <w:b/>
      <w:bCs/>
      <w:szCs w:val="24"/>
      <w:lang w:eastAsia="ru-RU"/>
    </w:rPr>
  </w:style>
  <w:style w:type="paragraph" w:customStyle="1" w:styleId="11">
    <w:name w:val="1.1."/>
    <w:basedOn w:val="a7"/>
    <w:qFormat/>
    <w:rsid w:val="00C32C44"/>
    <w:pPr>
      <w:numPr>
        <w:ilvl w:val="1"/>
        <w:numId w:val="29"/>
      </w:numPr>
      <w:tabs>
        <w:tab w:val="num" w:pos="360"/>
      </w:tabs>
      <w:spacing w:before="120" w:line="360" w:lineRule="auto"/>
      <w:ind w:firstLine="0"/>
      <w:jc w:val="both"/>
    </w:pPr>
    <w:rPr>
      <w:rFonts w:eastAsiaTheme="minorHAnsi"/>
      <w:color w:val="000000"/>
      <w:spacing w:val="-3"/>
    </w:rPr>
  </w:style>
  <w:style w:type="paragraph" w:customStyle="1" w:styleId="111">
    <w:name w:val="1.1.1."/>
    <w:basedOn w:val="a7"/>
    <w:qFormat/>
    <w:rsid w:val="00C32C44"/>
    <w:pPr>
      <w:numPr>
        <w:ilvl w:val="2"/>
        <w:numId w:val="29"/>
      </w:numPr>
      <w:tabs>
        <w:tab w:val="num" w:pos="360"/>
      </w:tabs>
      <w:spacing w:before="120" w:after="120" w:line="360" w:lineRule="auto"/>
      <w:ind w:left="720" w:firstLine="0"/>
      <w:jc w:val="both"/>
    </w:pPr>
    <w:rPr>
      <w:rFonts w:eastAsiaTheme="minorHAnsi" w:cstheme="minorBidi"/>
      <w:bCs/>
      <w:lang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termoelectrica.md/ordin-cu-privire-la-determinarea-valorii-de-deviz-a-lucrarilor-efectuate-de-catre-antreprenor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679</Words>
  <Characters>3872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Grecihina Svetlana</dc:creator>
  <cp:keywords/>
  <dc:description/>
  <cp:lastModifiedBy>MaldurOA</cp:lastModifiedBy>
  <cp:revision>4</cp:revision>
  <cp:lastPrinted>2026-08-11T13:27:00Z</cp:lastPrinted>
  <dcterms:created xsi:type="dcterms:W3CDTF">2026-08-11T13:47:00Z</dcterms:created>
  <dcterms:modified xsi:type="dcterms:W3CDTF">2026-08-14T07:45:00Z</dcterms:modified>
</cp:coreProperties>
</file>