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28C0E" w14:textId="77777777" w:rsidR="00707D80" w:rsidRPr="00F841E4" w:rsidRDefault="00707D80" w:rsidP="00F841E4">
      <w:pPr>
        <w:spacing w:after="0" w:line="240" w:lineRule="auto"/>
        <w:jc w:val="both"/>
        <w:rPr>
          <w:rFonts w:ascii="Times New Roman" w:eastAsia="Times New Roman" w:hAnsi="Times New Roman" w:cs="Times New Roman"/>
          <w:sz w:val="24"/>
          <w:szCs w:val="24"/>
          <w:lang w:val="it-IT"/>
        </w:rPr>
      </w:pPr>
      <w:r w:rsidRPr="00F841E4">
        <w:rPr>
          <w:rFonts w:ascii="Times New Roman" w:eastAsia="Times New Roman" w:hAnsi="Times New Roman" w:cs="Times New Roman"/>
          <w:sz w:val="24"/>
          <w:szCs w:val="24"/>
          <w:lang w:val="it-IT"/>
        </w:rPr>
        <w:t>Anexa nr. 2</w:t>
      </w:r>
    </w:p>
    <w:p w14:paraId="10C3B1A2" w14:textId="77777777" w:rsidR="00707D80" w:rsidRPr="00F841E4" w:rsidRDefault="00707D80" w:rsidP="00F841E4">
      <w:pPr>
        <w:spacing w:after="0" w:line="240" w:lineRule="auto"/>
        <w:jc w:val="both"/>
        <w:rPr>
          <w:rFonts w:ascii="Times New Roman" w:eastAsia="Times New Roman" w:hAnsi="Times New Roman" w:cs="Times New Roman"/>
          <w:sz w:val="24"/>
          <w:szCs w:val="24"/>
          <w:lang w:val="it-IT"/>
        </w:rPr>
      </w:pPr>
      <w:r w:rsidRPr="00F841E4">
        <w:rPr>
          <w:rFonts w:ascii="Times New Roman" w:eastAsia="Times New Roman" w:hAnsi="Times New Roman" w:cs="Times New Roman"/>
          <w:sz w:val="24"/>
          <w:szCs w:val="24"/>
          <w:lang w:val="it-IT"/>
        </w:rPr>
        <w:t xml:space="preserve">la Documentația standard </w:t>
      </w:r>
    </w:p>
    <w:p w14:paraId="3E823E56" w14:textId="77777777" w:rsidR="00707D80" w:rsidRPr="00F841E4" w:rsidRDefault="00707D80" w:rsidP="00F841E4">
      <w:pPr>
        <w:spacing w:before="120" w:after="0" w:line="240" w:lineRule="auto"/>
        <w:jc w:val="both"/>
        <w:rPr>
          <w:rFonts w:ascii="Times New Roman" w:eastAsia="Times New Roman" w:hAnsi="Times New Roman" w:cs="Times New Roman"/>
          <w:sz w:val="24"/>
          <w:szCs w:val="24"/>
          <w:lang w:val="ro-RO" w:eastAsia="ru-RU"/>
        </w:rPr>
      </w:pPr>
    </w:p>
    <w:p w14:paraId="259E42B5" w14:textId="77777777" w:rsidR="00707D80" w:rsidRPr="00F841E4" w:rsidRDefault="00707D80" w:rsidP="00F841E4">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p>
    <w:p w14:paraId="4371EEF3" w14:textId="130B5344" w:rsidR="00707D80" w:rsidRPr="00F841E4" w:rsidRDefault="00707D80" w:rsidP="00F841E4">
      <w:pPr>
        <w:spacing w:before="120" w:after="0" w:line="240" w:lineRule="auto"/>
        <w:jc w:val="center"/>
        <w:outlineLvl w:val="0"/>
        <w:rPr>
          <w:rFonts w:ascii="Times New Roman" w:eastAsia="Times New Roman" w:hAnsi="Times New Roman" w:cs="Times New Roman"/>
          <w:b/>
          <w:sz w:val="24"/>
          <w:szCs w:val="24"/>
          <w:lang w:val="ro-RO" w:eastAsia="ru-RU"/>
        </w:rPr>
      </w:pPr>
      <w:bookmarkStart w:id="0" w:name="_Hlk77770922"/>
      <w:r w:rsidRPr="00F841E4">
        <w:rPr>
          <w:rFonts w:ascii="Times New Roman" w:eastAsia="Times New Roman" w:hAnsi="Times New Roman" w:cs="Times New Roman"/>
          <w:b/>
          <w:sz w:val="24"/>
          <w:szCs w:val="24"/>
          <w:lang w:val="ro-RO" w:eastAsia="ru-RU"/>
        </w:rPr>
        <w:t>ANUNȚ DE PARTICIPARE</w:t>
      </w:r>
      <w:bookmarkEnd w:id="0"/>
    </w:p>
    <w:p w14:paraId="04E8A7EA" w14:textId="77777777" w:rsidR="00707D80" w:rsidRPr="00F841E4" w:rsidRDefault="00707D80" w:rsidP="00F841E4">
      <w:pPr>
        <w:spacing w:after="0" w:line="240" w:lineRule="auto"/>
        <w:jc w:val="center"/>
        <w:rPr>
          <w:rFonts w:ascii="Times New Roman" w:eastAsia="Times New Roman" w:hAnsi="Times New Roman" w:cs="Times New Roman"/>
          <w:sz w:val="24"/>
          <w:szCs w:val="24"/>
          <w:lang w:val="it-IT" w:eastAsia="ru-RU"/>
        </w:rPr>
      </w:pPr>
    </w:p>
    <w:p w14:paraId="6C7E61FE" w14:textId="48D3FA99" w:rsidR="00707D80" w:rsidRPr="00F841E4" w:rsidRDefault="00707D80" w:rsidP="00F841E4">
      <w:pPr>
        <w:shd w:val="clear" w:color="auto" w:fill="FFFFFF"/>
        <w:spacing w:after="0" w:line="240" w:lineRule="auto"/>
        <w:jc w:val="center"/>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privind achiziționarea </w:t>
      </w:r>
      <w:r w:rsidR="00FF65BF" w:rsidRPr="00F841E4">
        <w:rPr>
          <w:rFonts w:ascii="Times New Roman" w:eastAsia="Times New Roman" w:hAnsi="Times New Roman" w:cs="Times New Roman"/>
          <w:b/>
          <w:i/>
          <w:sz w:val="24"/>
          <w:szCs w:val="24"/>
          <w:u w:val="single"/>
          <w:shd w:val="clear" w:color="auto" w:fill="FFFFFF"/>
          <w:lang w:val="ro-RO" w:eastAsia="ru-RU"/>
        </w:rPr>
        <w:t>utilajului medical</w:t>
      </w:r>
      <w:r w:rsidR="00753278" w:rsidRPr="00F841E4">
        <w:rPr>
          <w:rFonts w:ascii="Times New Roman" w:eastAsia="Times New Roman" w:hAnsi="Times New Roman" w:cs="Times New Roman"/>
          <w:b/>
          <w:i/>
          <w:sz w:val="24"/>
          <w:szCs w:val="24"/>
          <w:u w:val="single"/>
          <w:shd w:val="clear" w:color="auto" w:fill="FFFFFF"/>
          <w:lang w:val="ro-RO" w:eastAsia="ru-RU"/>
        </w:rPr>
        <w:t xml:space="preserve"> </w:t>
      </w:r>
      <w:r w:rsidRPr="00F841E4">
        <w:rPr>
          <w:rFonts w:ascii="Times New Roman" w:eastAsia="Times New Roman" w:hAnsi="Times New Roman" w:cs="Times New Roman"/>
          <w:b/>
          <w:sz w:val="24"/>
          <w:szCs w:val="24"/>
          <w:shd w:val="clear" w:color="auto" w:fill="FFFFFF"/>
          <w:lang w:val="it-IT" w:eastAsia="ru-RU"/>
        </w:rPr>
        <w:br/>
      </w:r>
      <w:r w:rsidRPr="00F841E4">
        <w:rPr>
          <w:rFonts w:ascii="Times New Roman" w:eastAsia="Times New Roman" w:hAnsi="Times New Roman" w:cs="Times New Roman"/>
          <w:b/>
          <w:sz w:val="24"/>
          <w:szCs w:val="24"/>
          <w:lang w:val="it-IT" w:eastAsia="ru-RU"/>
        </w:rPr>
        <w:br/>
        <w:t xml:space="preserve">prin procedura </w:t>
      </w:r>
      <w:r w:rsidR="00494D65">
        <w:rPr>
          <w:rFonts w:ascii="Times New Roman" w:eastAsia="Times New Roman" w:hAnsi="Times New Roman" w:cs="Times New Roman"/>
          <w:b/>
          <w:sz w:val="24"/>
          <w:szCs w:val="24"/>
          <w:lang w:val="it-IT" w:eastAsia="ru-RU"/>
        </w:rPr>
        <w:t>licitatie deschisa</w:t>
      </w:r>
      <w:r w:rsidR="005728E4" w:rsidRPr="00F841E4">
        <w:rPr>
          <w:rFonts w:ascii="Times New Roman" w:eastAsia="Times New Roman" w:hAnsi="Times New Roman" w:cs="Times New Roman"/>
          <w:b/>
          <w:sz w:val="24"/>
          <w:szCs w:val="24"/>
          <w:lang w:val="it-IT" w:eastAsia="ru-RU"/>
        </w:rPr>
        <w:t xml:space="preserve"> </w:t>
      </w:r>
      <w:r w:rsidRPr="00F841E4">
        <w:rPr>
          <w:rFonts w:ascii="Times New Roman" w:eastAsia="Times New Roman" w:hAnsi="Times New Roman" w:cs="Times New Roman"/>
          <w:b/>
          <w:sz w:val="24"/>
          <w:szCs w:val="24"/>
          <w:lang w:val="it-IT" w:eastAsia="ru-RU"/>
        </w:rPr>
        <w:br/>
      </w:r>
    </w:p>
    <w:p w14:paraId="478250FF" w14:textId="77777777" w:rsidR="00707D80" w:rsidRPr="00F841E4" w:rsidRDefault="00707D80" w:rsidP="00F841E4">
      <w:pPr>
        <w:shd w:val="clear" w:color="auto" w:fill="FFFFFF"/>
        <w:spacing w:after="0" w:line="240" w:lineRule="auto"/>
        <w:jc w:val="both"/>
        <w:rPr>
          <w:rFonts w:ascii="Times New Roman" w:eastAsia="Times New Roman" w:hAnsi="Times New Roman" w:cs="Times New Roman"/>
          <w:sz w:val="24"/>
          <w:szCs w:val="24"/>
          <w:lang w:val="it-IT" w:eastAsia="ru-RU"/>
        </w:rPr>
      </w:pPr>
    </w:p>
    <w:p w14:paraId="6D6A2D10" w14:textId="77777777" w:rsidR="00707D80" w:rsidRPr="00F841E4" w:rsidRDefault="00707D80" w:rsidP="00F841E4">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F841E4">
        <w:rPr>
          <w:rFonts w:ascii="Times New Roman" w:eastAsia="Times New Roman" w:hAnsi="Times New Roman" w:cs="Times New Roman"/>
          <w:b/>
          <w:sz w:val="24"/>
          <w:szCs w:val="24"/>
          <w:lang w:val="en-US" w:eastAsia="ru-RU"/>
        </w:rPr>
        <w:t>Denumirea</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val="en-US" w:eastAsia="ru-RU"/>
        </w:rPr>
        <w:t>autorității</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val="en-US" w:eastAsia="ru-RU"/>
        </w:rPr>
        <w:t xml:space="preserve">contractante: </w:t>
      </w:r>
      <w:r w:rsidR="00BC7A63" w:rsidRPr="00F841E4">
        <w:rPr>
          <w:rFonts w:ascii="Times New Roman" w:eastAsia="Times New Roman" w:hAnsi="Times New Roman" w:cs="Times New Roman"/>
          <w:sz w:val="24"/>
          <w:szCs w:val="24"/>
          <w:lang w:val="en-US" w:eastAsia="ru-RU"/>
        </w:rPr>
        <w:t>Instituția Publică Universitatea de Stat de Medicină și Farmacie ”Nicolae Testemițanu”</w:t>
      </w:r>
    </w:p>
    <w:p w14:paraId="1D4FA445" w14:textId="77777777" w:rsidR="00707D80" w:rsidRPr="00F841E4" w:rsidRDefault="00707D80" w:rsidP="00F841E4">
      <w:pPr>
        <w:numPr>
          <w:ilvl w:val="0"/>
          <w:numId w:val="3"/>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F841E4">
        <w:rPr>
          <w:rFonts w:ascii="Times New Roman" w:eastAsia="Times New Roman" w:hAnsi="Times New Roman" w:cs="Times New Roman"/>
          <w:b/>
          <w:sz w:val="24"/>
          <w:szCs w:val="24"/>
          <w:lang w:eastAsia="ru-RU"/>
        </w:rPr>
        <w:t>IDNO:</w:t>
      </w:r>
      <w:r w:rsidR="00BC7A63" w:rsidRPr="00F841E4">
        <w:rPr>
          <w:rFonts w:ascii="Times New Roman" w:eastAsia="Times New Roman" w:hAnsi="Times New Roman" w:cs="Times New Roman"/>
          <w:sz w:val="24"/>
          <w:szCs w:val="24"/>
          <w:lang w:val="en-US" w:eastAsia="ru-RU"/>
        </w:rPr>
        <w:t xml:space="preserve"> 1007600000794</w:t>
      </w:r>
    </w:p>
    <w:p w14:paraId="135D9C72" w14:textId="77777777" w:rsidR="00707D80" w:rsidRPr="00F841E4" w:rsidRDefault="00707D80" w:rsidP="00F841E4">
      <w:pPr>
        <w:numPr>
          <w:ilvl w:val="0"/>
          <w:numId w:val="3"/>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en-US" w:eastAsia="ru-RU"/>
        </w:rPr>
      </w:pPr>
      <w:r w:rsidRPr="00F841E4">
        <w:rPr>
          <w:rFonts w:ascii="Times New Roman" w:eastAsia="Times New Roman" w:hAnsi="Times New Roman" w:cs="Times New Roman"/>
          <w:b/>
          <w:sz w:val="24"/>
          <w:szCs w:val="24"/>
          <w:lang w:val="en-US" w:eastAsia="ru-RU"/>
        </w:rPr>
        <w:t>Adresa</w:t>
      </w:r>
      <w:r w:rsidR="00BC7A63" w:rsidRPr="00F841E4">
        <w:rPr>
          <w:rFonts w:ascii="Times New Roman" w:eastAsia="Times New Roman" w:hAnsi="Times New Roman" w:cs="Times New Roman"/>
          <w:b/>
          <w:sz w:val="24"/>
          <w:szCs w:val="24"/>
          <w:shd w:val="clear" w:color="auto" w:fill="FFFFFF"/>
          <w:lang w:val="en-US" w:eastAsia="ru-RU"/>
        </w:rPr>
        <w:t xml:space="preserve">: </w:t>
      </w:r>
      <w:r w:rsidR="00BC7A63" w:rsidRPr="00F841E4">
        <w:rPr>
          <w:rFonts w:ascii="Times New Roman" w:eastAsia="Times New Roman" w:hAnsi="Times New Roman" w:cs="Times New Roman"/>
          <w:sz w:val="24"/>
          <w:szCs w:val="24"/>
          <w:lang w:val="ro-RO" w:eastAsia="ru-RU"/>
        </w:rPr>
        <w:t>mun</w:t>
      </w:r>
      <w:r w:rsidR="00BC7A63" w:rsidRPr="00F841E4">
        <w:rPr>
          <w:rFonts w:ascii="Times New Roman" w:eastAsia="Times New Roman" w:hAnsi="Times New Roman" w:cs="Times New Roman"/>
          <w:sz w:val="24"/>
          <w:szCs w:val="24"/>
          <w:lang w:val="ro-MD" w:eastAsia="ru-RU"/>
        </w:rPr>
        <w:t>. Chișinău, str. Ștefan cel Mare 165</w:t>
      </w:r>
      <w:r w:rsidR="00BC7A63" w:rsidRPr="00F841E4">
        <w:rPr>
          <w:rFonts w:ascii="Times New Roman" w:eastAsia="Times New Roman" w:hAnsi="Times New Roman" w:cs="Times New Roman"/>
          <w:b/>
          <w:sz w:val="24"/>
          <w:szCs w:val="24"/>
          <w:lang w:val="ro-MD" w:eastAsia="ru-RU"/>
        </w:rPr>
        <w:t xml:space="preserve">  </w:t>
      </w:r>
    </w:p>
    <w:p w14:paraId="09478FCB" w14:textId="77777777" w:rsidR="00707D80" w:rsidRPr="00F841E4" w:rsidRDefault="00707D80" w:rsidP="00F841E4">
      <w:pPr>
        <w:numPr>
          <w:ilvl w:val="0"/>
          <w:numId w:val="3"/>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F841E4">
        <w:rPr>
          <w:rFonts w:ascii="Times New Roman" w:eastAsia="Times New Roman" w:hAnsi="Times New Roman" w:cs="Times New Roman"/>
          <w:b/>
          <w:sz w:val="24"/>
          <w:szCs w:val="24"/>
          <w:lang w:eastAsia="ru-RU"/>
        </w:rPr>
        <w:t>Numărul</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eastAsia="ru-RU"/>
        </w:rPr>
        <w:t>de</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eastAsia="ru-RU"/>
        </w:rPr>
        <w:t xml:space="preserve">telefon/fax: </w:t>
      </w:r>
      <w:r w:rsidR="00BC7A63" w:rsidRPr="00F841E4">
        <w:rPr>
          <w:rFonts w:ascii="Times New Roman" w:eastAsia="Times New Roman" w:hAnsi="Times New Roman" w:cs="Times New Roman"/>
          <w:sz w:val="24"/>
          <w:szCs w:val="24"/>
          <w:lang w:val="ro-MD" w:eastAsia="ru-RU"/>
        </w:rPr>
        <w:t>022-205-265</w:t>
      </w:r>
    </w:p>
    <w:p w14:paraId="19641213" w14:textId="77777777" w:rsidR="00707D80" w:rsidRPr="00F841E4" w:rsidRDefault="00707D80" w:rsidP="00F841E4">
      <w:pPr>
        <w:numPr>
          <w:ilvl w:val="0"/>
          <w:numId w:val="3"/>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F841E4">
        <w:rPr>
          <w:rFonts w:ascii="Times New Roman" w:eastAsia="Times New Roman" w:hAnsi="Times New Roman" w:cs="Times New Roman"/>
          <w:sz w:val="24"/>
          <w:szCs w:val="24"/>
          <w:lang w:val="ro-MD" w:eastAsia="ru-RU"/>
        </w:rPr>
        <w:t>achizitii@usmf.md</w:t>
      </w:r>
    </w:p>
    <w:p w14:paraId="2F1626A4" w14:textId="77777777" w:rsidR="00707D80" w:rsidRPr="00F841E4" w:rsidRDefault="00707D80" w:rsidP="00F841E4">
      <w:pPr>
        <w:numPr>
          <w:ilvl w:val="0"/>
          <w:numId w:val="3"/>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F841E4">
        <w:rPr>
          <w:rFonts w:ascii="Times New Roman" w:eastAsia="Times New Roman" w:hAnsi="Times New Roman" w:cs="Times New Roman"/>
          <w:b/>
          <w:i/>
          <w:sz w:val="24"/>
          <w:szCs w:val="24"/>
          <w:lang w:val="it-IT" w:eastAsia="ru-RU"/>
        </w:rPr>
        <w:t>documentația de atribuire este anexată în cadrul procedurii în SIA RSAP</w:t>
      </w:r>
    </w:p>
    <w:p w14:paraId="7FD51CD8" w14:textId="77777777" w:rsidR="000A6612" w:rsidRPr="00F841E4" w:rsidRDefault="00707D80" w:rsidP="00F841E4">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F841E4">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F841E4">
        <w:rPr>
          <w:rFonts w:ascii="Times New Roman" w:eastAsia="Times New Roman" w:hAnsi="Times New Roman" w:cs="Times New Roman"/>
          <w:sz w:val="24"/>
          <w:szCs w:val="24"/>
          <w:lang w:val="ro-MD" w:eastAsia="ru-RU"/>
        </w:rPr>
        <w:t>Nu se aplică</w:t>
      </w:r>
    </w:p>
    <w:p w14:paraId="2DC07E4F" w14:textId="77777777" w:rsidR="00707D80" w:rsidRPr="00F841E4" w:rsidRDefault="00707D80" w:rsidP="00F841E4">
      <w:pPr>
        <w:numPr>
          <w:ilvl w:val="0"/>
          <w:numId w:val="3"/>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92"/>
        <w:gridCol w:w="709"/>
        <w:gridCol w:w="1843"/>
        <w:gridCol w:w="708"/>
        <w:gridCol w:w="709"/>
        <w:gridCol w:w="4820"/>
        <w:gridCol w:w="1559"/>
      </w:tblGrid>
      <w:tr w:rsidR="00707D80" w:rsidRPr="00494D65" w14:paraId="0377A1A4" w14:textId="77777777" w:rsidTr="006B390E">
        <w:trPr>
          <w:trHeight w:val="78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BA6FA5" w14:textId="77777777" w:rsidR="00707D80" w:rsidRPr="00F841E4" w:rsidRDefault="00707D80" w:rsidP="00F841E4">
            <w:pPr>
              <w:shd w:val="clear" w:color="auto" w:fill="FFFFFF"/>
              <w:spacing w:before="120" w:after="0" w:line="240" w:lineRule="auto"/>
              <w:jc w:val="both"/>
              <w:rPr>
                <w:rFonts w:ascii="Times New Roman" w:eastAsia="Times New Roman" w:hAnsi="Times New Roman" w:cs="Times New Roman"/>
                <w:b/>
                <w:sz w:val="24"/>
                <w:szCs w:val="24"/>
                <w:lang w:eastAsia="ru-RU"/>
              </w:rPr>
            </w:pPr>
            <w:r w:rsidRPr="00F841E4">
              <w:rPr>
                <w:rFonts w:ascii="Times New Roman" w:eastAsia="Times New Roman" w:hAnsi="Times New Roman" w:cs="Times New Roman"/>
                <w:b/>
                <w:sz w:val="24"/>
                <w:szCs w:val="24"/>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59E9B4" w14:textId="77777777" w:rsidR="00707D80" w:rsidRPr="00F841E4" w:rsidRDefault="00707D80" w:rsidP="00F841E4">
            <w:pPr>
              <w:shd w:val="clear" w:color="auto" w:fill="FFFFFF"/>
              <w:spacing w:before="120" w:after="0" w:line="240" w:lineRule="auto"/>
              <w:jc w:val="both"/>
              <w:rPr>
                <w:rFonts w:ascii="Times New Roman" w:eastAsia="Times New Roman" w:hAnsi="Times New Roman" w:cs="Times New Roman"/>
                <w:b/>
                <w:sz w:val="24"/>
                <w:szCs w:val="24"/>
                <w:lang w:eastAsia="ru-RU"/>
              </w:rPr>
            </w:pPr>
            <w:r w:rsidRPr="00F841E4">
              <w:rPr>
                <w:rFonts w:ascii="Times New Roman" w:eastAsia="Times New Roman" w:hAnsi="Times New Roman" w:cs="Times New Roman"/>
                <w:b/>
                <w:sz w:val="24"/>
                <w:szCs w:val="24"/>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F677349" w14:textId="77777777" w:rsidR="00707D80" w:rsidRPr="00F841E4" w:rsidRDefault="00707D80" w:rsidP="00F841E4">
            <w:pPr>
              <w:shd w:val="clear" w:color="auto" w:fill="FFFFFF"/>
              <w:spacing w:before="120" w:after="0" w:line="240" w:lineRule="auto"/>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EBE89A3" w14:textId="77777777" w:rsidR="00707D80" w:rsidRPr="00F841E4" w:rsidRDefault="000A6612" w:rsidP="00F841E4">
            <w:pPr>
              <w:shd w:val="clear" w:color="auto" w:fill="FFFFFF"/>
              <w:spacing w:before="120" w:after="0" w:line="240" w:lineRule="auto"/>
              <w:jc w:val="both"/>
              <w:rPr>
                <w:rFonts w:ascii="Times New Roman" w:eastAsia="Times New Roman" w:hAnsi="Times New Roman" w:cs="Times New Roman"/>
                <w:b/>
                <w:sz w:val="24"/>
                <w:szCs w:val="24"/>
                <w:lang w:val="ro-RO" w:eastAsia="ru-RU"/>
              </w:rPr>
            </w:pPr>
            <w:r w:rsidRPr="00F841E4">
              <w:rPr>
                <w:rFonts w:ascii="Times New Roman" w:eastAsia="Times New Roman" w:hAnsi="Times New Roman" w:cs="Times New Roman"/>
                <w:b/>
                <w:sz w:val="24"/>
                <w:szCs w:val="24"/>
                <w:lang w:val="ro-RO"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33569" w14:textId="77777777" w:rsidR="00707D80" w:rsidRPr="00F841E4" w:rsidRDefault="00707D80" w:rsidP="00F841E4">
            <w:pPr>
              <w:shd w:val="clear" w:color="auto" w:fill="FFFFFF"/>
              <w:spacing w:before="120" w:after="0" w:line="240" w:lineRule="auto"/>
              <w:jc w:val="both"/>
              <w:rPr>
                <w:rFonts w:ascii="Times New Roman" w:eastAsia="Times New Roman" w:hAnsi="Times New Roman" w:cs="Times New Roman"/>
                <w:b/>
                <w:sz w:val="24"/>
                <w:szCs w:val="24"/>
                <w:lang w:eastAsia="ru-RU"/>
              </w:rPr>
            </w:pPr>
            <w:r w:rsidRPr="00F841E4">
              <w:rPr>
                <w:rFonts w:ascii="Times New Roman" w:eastAsia="Times New Roman" w:hAnsi="Times New Roman" w:cs="Times New Roman"/>
                <w:b/>
                <w:sz w:val="24"/>
                <w:szCs w:val="24"/>
                <w:lang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C14FF71" w14:textId="77777777" w:rsidR="00707D80" w:rsidRPr="00F841E4" w:rsidRDefault="00707D80" w:rsidP="00F841E4">
            <w:pPr>
              <w:shd w:val="clear" w:color="auto" w:fill="FFFFFF"/>
              <w:spacing w:before="120" w:after="0" w:line="240" w:lineRule="auto"/>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Specifica</w:t>
            </w:r>
            <w:r w:rsidR="000A6612" w:rsidRPr="00F841E4">
              <w:rPr>
                <w:rFonts w:ascii="Times New Roman" w:eastAsia="Times New Roman" w:hAnsi="Times New Roman" w:cs="Times New Roman"/>
                <w:b/>
                <w:sz w:val="24"/>
                <w:szCs w:val="24"/>
                <w:lang w:val="it-IT" w:eastAsia="ru-RU"/>
              </w:rPr>
              <w:t>rea tehnică deplină solicitată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988D74" w14:textId="77777777" w:rsidR="00707D80" w:rsidRPr="00F841E4" w:rsidRDefault="00707D80" w:rsidP="00F841E4">
            <w:pPr>
              <w:shd w:val="clear" w:color="auto" w:fill="FFFFFF"/>
              <w:spacing w:before="120" w:after="0" w:line="240" w:lineRule="auto"/>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Valoarea estimată</w:t>
            </w:r>
            <w:r w:rsidRPr="00F841E4">
              <w:rPr>
                <w:rFonts w:ascii="Times New Roman" w:eastAsia="Times New Roman" w:hAnsi="Times New Roman" w:cs="Times New Roman"/>
                <w:b/>
                <w:sz w:val="24"/>
                <w:szCs w:val="24"/>
                <w:lang w:val="it-IT" w:eastAsia="ru-RU"/>
              </w:rPr>
              <w:br/>
            </w:r>
            <w:r w:rsidR="000A6612" w:rsidRPr="00F841E4">
              <w:rPr>
                <w:rFonts w:ascii="Times New Roman" w:eastAsia="Times New Roman" w:hAnsi="Times New Roman" w:cs="Times New Roman"/>
                <w:b/>
                <w:sz w:val="24"/>
                <w:szCs w:val="24"/>
                <w:lang w:val="it-IT" w:eastAsia="ru-RU"/>
              </w:rPr>
              <w:t>în lei fără TVA</w:t>
            </w:r>
          </w:p>
        </w:tc>
      </w:tr>
      <w:tr w:rsidR="00A3611E" w:rsidRPr="00F841E4" w14:paraId="628D96EA" w14:textId="77777777" w:rsidTr="0093735A">
        <w:trPr>
          <w:trHeight w:val="565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F80C5DB" w14:textId="77777777" w:rsidR="00A3611E" w:rsidRPr="00F841E4" w:rsidRDefault="00A3611E" w:rsidP="00F841E4">
            <w:pPr>
              <w:shd w:val="clear" w:color="auto" w:fill="FFFFFF"/>
              <w:spacing w:after="0" w:line="240" w:lineRule="auto"/>
              <w:jc w:val="both"/>
              <w:rPr>
                <w:rFonts w:ascii="Times New Roman" w:eastAsia="Times New Roman" w:hAnsi="Times New Roman" w:cs="Times New Roman"/>
                <w:sz w:val="24"/>
                <w:szCs w:val="24"/>
                <w:lang w:val="it-IT" w:eastAsia="ru-RU"/>
              </w:rPr>
            </w:pPr>
            <w:r w:rsidRPr="00F841E4">
              <w:rPr>
                <w:rFonts w:ascii="Times New Roman" w:eastAsia="Times New Roman" w:hAnsi="Times New Roman" w:cs="Times New Roman"/>
                <w:sz w:val="24"/>
                <w:szCs w:val="24"/>
                <w:lang w:val="it-IT"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331BA8" w14:textId="41F0FB8D" w:rsidR="00A3611E" w:rsidRPr="00F841E4" w:rsidRDefault="00A3611E" w:rsidP="00F841E4">
            <w:pPr>
              <w:spacing w:after="0"/>
              <w:jc w:val="both"/>
              <w:rPr>
                <w:rFonts w:ascii="Times New Roman" w:hAnsi="Times New Roman" w:cs="Times New Roman"/>
                <w:sz w:val="24"/>
                <w:szCs w:val="24"/>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4619A47B" w14:textId="77777777" w:rsidR="00B20664" w:rsidRPr="00F841E4" w:rsidRDefault="00A3611E"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rPr>
              <w:t xml:space="preserve">1. </w:t>
            </w:r>
            <w:r w:rsidR="00B20664" w:rsidRPr="00F841E4">
              <w:rPr>
                <w:rFonts w:ascii="Times New Roman" w:hAnsi="Times New Roman" w:cs="Times New Roman"/>
                <w:sz w:val="24"/>
                <w:szCs w:val="24"/>
                <w:lang w:val="ro-RO"/>
              </w:rPr>
              <w:t xml:space="preserve"> </w:t>
            </w:r>
            <w:r w:rsidR="00B20664" w:rsidRPr="00F841E4">
              <w:rPr>
                <w:rFonts w:ascii="Times New Roman" w:hAnsi="Times New Roman" w:cs="Times New Roman"/>
                <w:b/>
                <w:bCs/>
                <w:sz w:val="24"/>
                <w:szCs w:val="24"/>
                <w:lang w:val="en-US"/>
              </w:rPr>
              <w:t>Centrifugă pentru carduri gel ID</w:t>
            </w:r>
          </w:p>
          <w:p w14:paraId="1FB81277" w14:textId="2D043104" w:rsidR="00A3611E" w:rsidRPr="00F841E4" w:rsidRDefault="00A3611E" w:rsidP="00F841E4">
            <w:pPr>
              <w:spacing w:after="0" w:line="240" w:lineRule="auto"/>
              <w:jc w:val="both"/>
              <w:rPr>
                <w:rFonts w:ascii="Times New Roman" w:eastAsia="Times New Roman" w:hAnsi="Times New Roman" w:cs="Times New Roman"/>
                <w:sz w:val="24"/>
                <w:szCs w:val="24"/>
                <w:lang w:val="ro-RO" w:eastAsia="en-GB"/>
              </w:rPr>
            </w:pPr>
          </w:p>
        </w:tc>
        <w:tc>
          <w:tcPr>
            <w:tcW w:w="708" w:type="dxa"/>
            <w:tcBorders>
              <w:top w:val="single" w:sz="4" w:space="0" w:color="auto"/>
              <w:left w:val="single" w:sz="6" w:space="0" w:color="000000"/>
              <w:bottom w:val="single" w:sz="4" w:space="0" w:color="auto"/>
              <w:right w:val="single" w:sz="6" w:space="0" w:color="000000"/>
            </w:tcBorders>
          </w:tcPr>
          <w:p w14:paraId="1B8D84BE" w14:textId="0A23660F"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F2A30FC" w14:textId="0B0F0DD1"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92490DE" w14:textId="77777777" w:rsidR="00A3611E" w:rsidRPr="00F841E4" w:rsidRDefault="00B20664"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lang w:val="en-US"/>
              </w:rPr>
              <w:t>Capacitate</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lang w:val="en-US"/>
              </w:rPr>
              <w:t>minim 6 carduri gel simultan</w:t>
            </w:r>
          </w:p>
          <w:p w14:paraId="67C96D4B" w14:textId="77777777" w:rsidR="00B20664" w:rsidRPr="00F841E4" w:rsidRDefault="00B20664"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lang w:val="en-US"/>
              </w:rPr>
              <w:t>Tip rotor</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lang w:val="en-US"/>
              </w:rPr>
              <w:t>dedicat pentru ID-Cards</w:t>
            </w:r>
          </w:p>
          <w:p w14:paraId="653E6ECE" w14:textId="77777777" w:rsidR="00B20664" w:rsidRPr="00F841E4" w:rsidRDefault="00B20664"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rPr>
              <w:t xml:space="preserve">Viteză </w:t>
            </w:r>
            <w:proofErr w:type="gramStart"/>
            <w:r w:rsidRPr="00F841E4">
              <w:rPr>
                <w:rFonts w:ascii="Times New Roman" w:hAnsi="Times New Roman" w:cs="Times New Roman"/>
                <w:sz w:val="24"/>
                <w:szCs w:val="24"/>
              </w:rPr>
              <w:t>centrifugare</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rPr>
              <w:t>aprox</w:t>
            </w:r>
            <w:proofErr w:type="gramEnd"/>
            <w:r w:rsidRPr="00F841E4">
              <w:rPr>
                <w:rFonts w:ascii="Times New Roman" w:hAnsi="Times New Roman" w:cs="Times New Roman"/>
                <w:sz w:val="24"/>
                <w:szCs w:val="24"/>
              </w:rPr>
              <w:t>. 900–1200 rpm</w:t>
            </w:r>
          </w:p>
          <w:p w14:paraId="532DEC60" w14:textId="77777777" w:rsidR="00B20664" w:rsidRPr="00F841E4" w:rsidRDefault="00B20664"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rPr>
              <w:t xml:space="preserve">Forță </w:t>
            </w:r>
            <w:proofErr w:type="gramStart"/>
            <w:r w:rsidRPr="00F841E4">
              <w:rPr>
                <w:rFonts w:ascii="Times New Roman" w:hAnsi="Times New Roman" w:cs="Times New Roman"/>
                <w:sz w:val="24"/>
                <w:szCs w:val="24"/>
              </w:rPr>
              <w:t>centrifugă</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rPr>
              <w:t>~</w:t>
            </w:r>
            <w:proofErr w:type="gramEnd"/>
            <w:r w:rsidRPr="00F841E4">
              <w:rPr>
                <w:rFonts w:ascii="Times New Roman" w:hAnsi="Times New Roman" w:cs="Times New Roman"/>
                <w:sz w:val="24"/>
                <w:szCs w:val="24"/>
              </w:rPr>
              <w:t>80–100 g</w:t>
            </w:r>
            <w:r w:rsidRPr="00F841E4">
              <w:rPr>
                <w:rFonts w:ascii="Times New Roman" w:hAnsi="Times New Roman" w:cs="Times New Roman"/>
                <w:sz w:val="24"/>
                <w:szCs w:val="24"/>
                <w:lang w:val="ro-RO"/>
              </w:rPr>
              <w:t xml:space="preserve"> </w:t>
            </w:r>
          </w:p>
          <w:p w14:paraId="63C249F4" w14:textId="77777777" w:rsidR="00B20664" w:rsidRPr="00F841E4" w:rsidRDefault="00B20664"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lang w:val="en-US"/>
              </w:rPr>
              <w:t>Timp centrifugare</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lang w:val="en-US"/>
              </w:rPr>
              <w:t xml:space="preserve">program standard ~10 minute </w:t>
            </w:r>
          </w:p>
          <w:p w14:paraId="3A824407" w14:textId="77777777" w:rsidR="00B20664" w:rsidRPr="00F841E4" w:rsidRDefault="00B20664"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rPr>
              <w:t>Control</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rPr>
              <w:t>microprocesor automat</w:t>
            </w:r>
          </w:p>
          <w:p w14:paraId="565AC8E4" w14:textId="77777777" w:rsidR="00B20664" w:rsidRPr="00F841E4" w:rsidRDefault="00B20664"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rPr>
              <w:t xml:space="preserve">Alimentare </w:t>
            </w:r>
            <w:proofErr w:type="gramStart"/>
            <w:r w:rsidRPr="00F841E4">
              <w:rPr>
                <w:rFonts w:ascii="Times New Roman" w:hAnsi="Times New Roman" w:cs="Times New Roman"/>
                <w:sz w:val="24"/>
                <w:szCs w:val="24"/>
              </w:rPr>
              <w:t>electrică</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rPr>
              <w:t>220</w:t>
            </w:r>
            <w:proofErr w:type="gramEnd"/>
            <w:r w:rsidRPr="00F841E4">
              <w:rPr>
                <w:rFonts w:ascii="Times New Roman" w:hAnsi="Times New Roman" w:cs="Times New Roman"/>
                <w:sz w:val="24"/>
                <w:szCs w:val="24"/>
              </w:rPr>
              <w:t>–240 V, 50 Hz</w:t>
            </w:r>
            <w:r w:rsidRPr="00F841E4">
              <w:rPr>
                <w:rFonts w:ascii="Times New Roman" w:hAnsi="Times New Roman" w:cs="Times New Roman"/>
                <w:sz w:val="24"/>
                <w:szCs w:val="24"/>
                <w:lang w:val="ro-RO"/>
              </w:rPr>
              <w:t xml:space="preserve"> </w:t>
            </w:r>
          </w:p>
          <w:p w14:paraId="4452B655" w14:textId="77777777" w:rsidR="00B20664" w:rsidRPr="00F841E4" w:rsidRDefault="0093735A"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lang w:val="en-US"/>
              </w:rPr>
              <w:t xml:space="preserve"> Dimensiuni  compacte (≤ 400 mm pe fiecare axă)</w:t>
            </w:r>
          </w:p>
          <w:p w14:paraId="263C321B" w14:textId="77777777" w:rsidR="0093735A" w:rsidRPr="00F841E4" w:rsidRDefault="0093735A"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rPr>
              <w:t>Greutate</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rPr>
              <w:t>≤ 15 kg</w:t>
            </w:r>
            <w:r w:rsidRPr="00F841E4">
              <w:rPr>
                <w:rFonts w:ascii="Times New Roman" w:hAnsi="Times New Roman" w:cs="Times New Roman"/>
                <w:sz w:val="24"/>
                <w:szCs w:val="24"/>
                <w:lang w:val="ro-RO"/>
              </w:rPr>
              <w:t xml:space="preserve"> </w:t>
            </w:r>
          </w:p>
          <w:p w14:paraId="0EE73C9C" w14:textId="77777777" w:rsidR="0093735A" w:rsidRPr="00F841E4" w:rsidRDefault="0093735A"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rPr>
              <w:t>Nivel zgomot</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rPr>
              <w:t>redus</w:t>
            </w:r>
          </w:p>
          <w:p w14:paraId="4222108A" w14:textId="77777777" w:rsidR="0093735A" w:rsidRPr="00F841E4" w:rsidRDefault="0093735A" w:rsidP="00F841E4">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4"/>
                <w:szCs w:val="24"/>
                <w:lang w:val="en-US" w:eastAsia="en-GB"/>
              </w:rPr>
            </w:pPr>
            <w:r w:rsidRPr="00F841E4">
              <w:rPr>
                <w:rFonts w:ascii="Times New Roman" w:hAnsi="Times New Roman" w:cs="Times New Roman"/>
                <w:sz w:val="24"/>
                <w:szCs w:val="24"/>
                <w:lang w:val="en-US"/>
              </w:rPr>
              <w:t>Siguranță</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lang w:val="en-US"/>
              </w:rPr>
              <w:t>capac cu sistem de blocare</w:t>
            </w:r>
          </w:p>
          <w:p w14:paraId="559914FF" w14:textId="77777777" w:rsidR="0093735A" w:rsidRPr="00F841E4" w:rsidRDefault="0093735A" w:rsidP="00F841E4">
            <w:pPr>
              <w:spacing w:after="0" w:line="240" w:lineRule="auto"/>
              <w:jc w:val="both"/>
              <w:rPr>
                <w:rFonts w:ascii="Times New Roman" w:hAnsi="Times New Roman" w:cs="Times New Roman"/>
                <w:b/>
                <w:bCs/>
                <w:sz w:val="24"/>
                <w:szCs w:val="24"/>
              </w:rPr>
            </w:pPr>
            <w:r w:rsidRPr="00F841E4">
              <w:rPr>
                <w:rFonts w:ascii="Times New Roman" w:hAnsi="Times New Roman" w:cs="Times New Roman"/>
                <w:b/>
                <w:bCs/>
                <w:sz w:val="24"/>
                <w:szCs w:val="24"/>
              </w:rPr>
              <w:t>. Compatibilitate</w:t>
            </w:r>
          </w:p>
          <w:p w14:paraId="6CC76508" w14:textId="77777777" w:rsidR="0093735A" w:rsidRPr="00F841E4" w:rsidRDefault="0093735A" w:rsidP="00F841E4">
            <w:pPr>
              <w:numPr>
                <w:ilvl w:val="0"/>
                <w:numId w:val="37"/>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Compatibilă cu carduri gel tip ID (DiaMed/Bio-Rad sau echivalent) </w:t>
            </w:r>
          </w:p>
          <w:p w14:paraId="387BE169" w14:textId="77777777" w:rsidR="0093735A" w:rsidRPr="00F841E4" w:rsidRDefault="0093735A" w:rsidP="00F841E4">
            <w:pPr>
              <w:numPr>
                <w:ilvl w:val="0"/>
                <w:numId w:val="37"/>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Suport pentru diverse tipuri de carduri: </w:t>
            </w:r>
          </w:p>
          <w:p w14:paraId="03835C94" w14:textId="77777777" w:rsidR="0093735A" w:rsidRPr="00F841E4" w:rsidRDefault="0093735A" w:rsidP="00F841E4">
            <w:pPr>
              <w:numPr>
                <w:ilvl w:val="1"/>
                <w:numId w:val="37"/>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carduri ABO/Rh </w:t>
            </w:r>
          </w:p>
          <w:p w14:paraId="61834EAA" w14:textId="77777777" w:rsidR="0093735A" w:rsidRPr="00F841E4" w:rsidRDefault="0093735A" w:rsidP="00F841E4">
            <w:pPr>
              <w:numPr>
                <w:ilvl w:val="1"/>
                <w:numId w:val="37"/>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carduri AHG (Coombs) </w:t>
            </w:r>
          </w:p>
          <w:p w14:paraId="056DB2BE" w14:textId="77777777" w:rsidR="0093735A" w:rsidRPr="00F841E4" w:rsidRDefault="0093735A" w:rsidP="00F841E4">
            <w:pPr>
              <w:numPr>
                <w:ilvl w:val="1"/>
                <w:numId w:val="37"/>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carduri screening anticorpi </w:t>
            </w:r>
          </w:p>
          <w:p w14:paraId="5C6ED47A" w14:textId="77777777" w:rsidR="0093735A" w:rsidRPr="00F841E4" w:rsidRDefault="0093735A" w:rsidP="00F841E4">
            <w:pPr>
              <w:numPr>
                <w:ilvl w:val="1"/>
                <w:numId w:val="37"/>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lastRenderedPageBreak/>
              <w:t xml:space="preserve">carduri enzimatice/saline </w:t>
            </w:r>
          </w:p>
          <w:p w14:paraId="22DA21AA" w14:textId="77777777" w:rsidR="0093735A" w:rsidRPr="00F841E4" w:rsidRDefault="0093735A" w:rsidP="00F841E4">
            <w:pPr>
              <w:spacing w:after="0" w:line="240" w:lineRule="auto"/>
              <w:jc w:val="both"/>
              <w:rPr>
                <w:rFonts w:ascii="Times New Roman" w:hAnsi="Times New Roman" w:cs="Times New Roman"/>
                <w:sz w:val="24"/>
                <w:szCs w:val="24"/>
              </w:rPr>
            </w:pPr>
          </w:p>
          <w:p w14:paraId="254A4C54" w14:textId="77777777" w:rsidR="0093735A" w:rsidRPr="00F841E4" w:rsidRDefault="0093735A" w:rsidP="00F841E4">
            <w:pPr>
              <w:spacing w:after="0" w:line="240" w:lineRule="auto"/>
              <w:jc w:val="both"/>
              <w:rPr>
                <w:rFonts w:ascii="Times New Roman" w:hAnsi="Times New Roman" w:cs="Times New Roman"/>
                <w:b/>
                <w:bCs/>
                <w:sz w:val="24"/>
                <w:szCs w:val="24"/>
              </w:rPr>
            </w:pPr>
            <w:r w:rsidRPr="00F841E4">
              <w:rPr>
                <w:rFonts w:ascii="Times New Roman" w:hAnsi="Times New Roman" w:cs="Times New Roman"/>
                <w:b/>
                <w:bCs/>
                <w:sz w:val="24"/>
                <w:szCs w:val="24"/>
              </w:rPr>
              <w:t>6. Funcționalități obligatorii</w:t>
            </w:r>
          </w:p>
          <w:p w14:paraId="2E5EF6A0" w14:textId="77777777" w:rsidR="0093735A" w:rsidRPr="00F841E4" w:rsidRDefault="0093735A" w:rsidP="00F841E4">
            <w:pPr>
              <w:numPr>
                <w:ilvl w:val="0"/>
                <w:numId w:val="38"/>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Program de centrifugare predefinit pentru teste imunohematologice </w:t>
            </w:r>
          </w:p>
          <w:p w14:paraId="0C28363D" w14:textId="77777777" w:rsidR="0093735A" w:rsidRPr="00F841E4" w:rsidRDefault="0093735A" w:rsidP="00F841E4">
            <w:pPr>
              <w:numPr>
                <w:ilvl w:val="0"/>
                <w:numId w:val="38"/>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Pornire/oprire automată </w:t>
            </w:r>
          </w:p>
          <w:p w14:paraId="7DB57B07" w14:textId="77777777" w:rsidR="0093735A" w:rsidRPr="00F841E4" w:rsidRDefault="0093735A" w:rsidP="00F841E4">
            <w:pPr>
              <w:numPr>
                <w:ilvl w:val="0"/>
                <w:numId w:val="38"/>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Stabilitate în funcționare și reproducibilitate a rezultatelor </w:t>
            </w:r>
          </w:p>
          <w:p w14:paraId="78920921" w14:textId="0E1AF911" w:rsidR="0093735A" w:rsidRPr="00F841E4" w:rsidRDefault="0093735A" w:rsidP="00F841E4">
            <w:pPr>
              <w:numPr>
                <w:ilvl w:val="0"/>
                <w:numId w:val="38"/>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Operare simplă, intuitivă </w:t>
            </w:r>
          </w:p>
          <w:p w14:paraId="15752E21" w14:textId="77777777" w:rsidR="0093735A" w:rsidRPr="00F841E4" w:rsidRDefault="0093735A" w:rsidP="00F841E4">
            <w:pPr>
              <w:spacing w:after="0" w:line="240" w:lineRule="auto"/>
              <w:jc w:val="both"/>
              <w:rPr>
                <w:rFonts w:ascii="Times New Roman" w:hAnsi="Times New Roman" w:cs="Times New Roman"/>
                <w:b/>
                <w:bCs/>
                <w:sz w:val="24"/>
                <w:szCs w:val="24"/>
              </w:rPr>
            </w:pPr>
            <w:r w:rsidRPr="00F841E4">
              <w:rPr>
                <w:rFonts w:ascii="Times New Roman" w:hAnsi="Times New Roman" w:cs="Times New Roman"/>
                <w:b/>
                <w:bCs/>
                <w:sz w:val="24"/>
                <w:szCs w:val="24"/>
              </w:rPr>
              <w:t>7. Condiții de utilizare</w:t>
            </w:r>
          </w:p>
          <w:p w14:paraId="4B775445" w14:textId="77777777" w:rsidR="0093735A" w:rsidRPr="00F841E4" w:rsidRDefault="0093735A" w:rsidP="00F841E4">
            <w:pPr>
              <w:numPr>
                <w:ilvl w:val="0"/>
                <w:numId w:val="39"/>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Destinată utilizării în laboratoare medicale </w:t>
            </w:r>
          </w:p>
          <w:p w14:paraId="3BE8C251" w14:textId="77777777" w:rsidR="0093735A" w:rsidRPr="00F841E4" w:rsidRDefault="0093735A" w:rsidP="00F841E4">
            <w:pPr>
              <w:numPr>
                <w:ilvl w:val="0"/>
                <w:numId w:val="39"/>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Funcționare în regim de rutină și urgență </w:t>
            </w:r>
          </w:p>
          <w:p w14:paraId="496DE975" w14:textId="538AEA31" w:rsidR="0093735A" w:rsidRPr="00F841E4" w:rsidRDefault="0093735A" w:rsidP="00F841E4">
            <w:pPr>
              <w:numPr>
                <w:ilvl w:val="0"/>
                <w:numId w:val="39"/>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Necesită personal instruit </w:t>
            </w:r>
          </w:p>
          <w:p w14:paraId="18A2186E" w14:textId="77777777" w:rsidR="0093735A" w:rsidRPr="00F841E4" w:rsidRDefault="0093735A" w:rsidP="00F841E4">
            <w:pPr>
              <w:spacing w:after="0" w:line="240" w:lineRule="auto"/>
              <w:jc w:val="both"/>
              <w:rPr>
                <w:rFonts w:ascii="Times New Roman" w:hAnsi="Times New Roman" w:cs="Times New Roman"/>
                <w:b/>
                <w:bCs/>
                <w:sz w:val="24"/>
                <w:szCs w:val="24"/>
              </w:rPr>
            </w:pPr>
            <w:r w:rsidRPr="00F841E4">
              <w:rPr>
                <w:rFonts w:ascii="Times New Roman" w:hAnsi="Times New Roman" w:cs="Times New Roman"/>
                <w:b/>
                <w:bCs/>
                <w:sz w:val="24"/>
                <w:szCs w:val="24"/>
              </w:rPr>
              <w:t>8. Avantaje tehnice</w:t>
            </w:r>
          </w:p>
          <w:p w14:paraId="1D8FEF28" w14:textId="77777777" w:rsidR="0093735A" w:rsidRPr="00F841E4" w:rsidRDefault="0093735A" w:rsidP="00F841E4">
            <w:pPr>
              <w:numPr>
                <w:ilvl w:val="0"/>
                <w:numId w:val="40"/>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Standardizare ridicată a testelor </w:t>
            </w:r>
          </w:p>
          <w:p w14:paraId="35D6980A" w14:textId="77777777" w:rsidR="0093735A" w:rsidRPr="00F841E4" w:rsidRDefault="0093735A" w:rsidP="00F841E4">
            <w:pPr>
              <w:numPr>
                <w:ilvl w:val="0"/>
                <w:numId w:val="40"/>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Sensibilitate crescută față de metoda în tub </w:t>
            </w:r>
          </w:p>
          <w:p w14:paraId="04938E8E" w14:textId="77777777" w:rsidR="0093735A" w:rsidRPr="00F841E4" w:rsidRDefault="0093735A" w:rsidP="00F841E4">
            <w:pPr>
              <w:numPr>
                <w:ilvl w:val="0"/>
                <w:numId w:val="40"/>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Interpretare clară și stabilă a rezultatelor </w:t>
            </w:r>
          </w:p>
          <w:p w14:paraId="79A4F824" w14:textId="6C80BCB9" w:rsidR="0093735A" w:rsidRPr="00F841E4" w:rsidRDefault="0093735A" w:rsidP="00F841E4">
            <w:pPr>
              <w:numPr>
                <w:ilvl w:val="0"/>
                <w:numId w:val="40"/>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Reducerea erorilor umane </w:t>
            </w:r>
          </w:p>
          <w:p w14:paraId="48D0630E" w14:textId="77777777" w:rsidR="0093735A" w:rsidRPr="00F841E4" w:rsidRDefault="0093735A" w:rsidP="00F841E4">
            <w:pPr>
              <w:spacing w:after="0" w:line="240" w:lineRule="auto"/>
              <w:jc w:val="both"/>
              <w:rPr>
                <w:rFonts w:ascii="Times New Roman" w:hAnsi="Times New Roman" w:cs="Times New Roman"/>
                <w:b/>
                <w:bCs/>
                <w:sz w:val="24"/>
                <w:szCs w:val="24"/>
              </w:rPr>
            </w:pPr>
            <w:r w:rsidRPr="00F841E4">
              <w:rPr>
                <w:rFonts w:ascii="Times New Roman" w:hAnsi="Times New Roman" w:cs="Times New Roman"/>
                <w:b/>
                <w:bCs/>
                <w:sz w:val="24"/>
                <w:szCs w:val="24"/>
              </w:rPr>
              <w:t>9. Accesorii și cerințe suplimentare</w:t>
            </w:r>
          </w:p>
          <w:p w14:paraId="7D74F22A" w14:textId="77777777" w:rsidR="0093735A" w:rsidRPr="00F841E4" w:rsidRDefault="0093735A" w:rsidP="00F841E4">
            <w:pPr>
              <w:numPr>
                <w:ilvl w:val="0"/>
                <w:numId w:val="41"/>
              </w:numPr>
              <w:suppressAutoHyphens/>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Manual de utilizare în limba română sau engleză </w:t>
            </w:r>
          </w:p>
          <w:p w14:paraId="0A7B2C8C" w14:textId="77777777" w:rsidR="0093735A" w:rsidRPr="00F841E4" w:rsidRDefault="0093735A" w:rsidP="00F841E4">
            <w:pPr>
              <w:numPr>
                <w:ilvl w:val="0"/>
                <w:numId w:val="41"/>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Certificat de conformitate (CE) </w:t>
            </w:r>
          </w:p>
          <w:p w14:paraId="3268B0EE" w14:textId="77777777" w:rsidR="0093735A" w:rsidRPr="00F841E4" w:rsidRDefault="0093735A" w:rsidP="00F841E4">
            <w:pPr>
              <w:numPr>
                <w:ilvl w:val="0"/>
                <w:numId w:val="41"/>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 xml:space="preserve">Garanție minim 12 luni </w:t>
            </w:r>
          </w:p>
          <w:p w14:paraId="75586B88" w14:textId="77777777" w:rsidR="0093735A" w:rsidRPr="00F841E4" w:rsidRDefault="0093735A" w:rsidP="00F841E4">
            <w:pPr>
              <w:numPr>
                <w:ilvl w:val="0"/>
                <w:numId w:val="41"/>
              </w:numPr>
              <w:suppressAutoHyphens/>
              <w:spacing w:after="0" w:line="240" w:lineRule="auto"/>
              <w:jc w:val="both"/>
              <w:rPr>
                <w:rFonts w:ascii="Times New Roman" w:hAnsi="Times New Roman" w:cs="Times New Roman"/>
                <w:sz w:val="24"/>
                <w:szCs w:val="24"/>
              </w:rPr>
            </w:pPr>
            <w:r w:rsidRPr="00F841E4">
              <w:rPr>
                <w:rFonts w:ascii="Times New Roman" w:hAnsi="Times New Roman" w:cs="Times New Roman"/>
                <w:sz w:val="24"/>
                <w:szCs w:val="24"/>
              </w:rPr>
              <w:t>Service și suport tehnic autorizat</w:t>
            </w:r>
          </w:p>
          <w:p w14:paraId="182B5D08" w14:textId="7DF88563" w:rsidR="0093735A" w:rsidRPr="00F841E4" w:rsidRDefault="0093735A" w:rsidP="00F841E4">
            <w:pPr>
              <w:spacing w:after="0" w:line="240" w:lineRule="auto"/>
              <w:ind w:left="601"/>
              <w:jc w:val="both"/>
              <w:rPr>
                <w:rFonts w:ascii="Times New Roman" w:eastAsia="Times New Roman" w:hAnsi="Times New Roman" w:cs="Times New Roman"/>
                <w:sz w:val="24"/>
                <w:szCs w:val="24"/>
                <w:lang w:val="en-US" w:eastAsia="en-GB"/>
              </w:rPr>
            </w:pPr>
          </w:p>
        </w:tc>
        <w:tc>
          <w:tcPr>
            <w:tcW w:w="1559" w:type="dxa"/>
            <w:tcBorders>
              <w:top w:val="single" w:sz="4" w:space="0" w:color="auto"/>
              <w:left w:val="single" w:sz="6" w:space="0" w:color="000000"/>
              <w:bottom w:val="single" w:sz="4" w:space="0" w:color="auto"/>
              <w:right w:val="single" w:sz="6" w:space="0" w:color="000000"/>
            </w:tcBorders>
          </w:tcPr>
          <w:p w14:paraId="529CC064" w14:textId="19588B8F" w:rsidR="00A3611E" w:rsidRPr="00F841E4" w:rsidRDefault="0093735A" w:rsidP="00F841E4">
            <w:pPr>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lastRenderedPageBreak/>
              <w:t>17000,00</w:t>
            </w:r>
          </w:p>
        </w:tc>
      </w:tr>
      <w:tr w:rsidR="00A3611E" w:rsidRPr="00F841E4" w14:paraId="0C6591B9" w14:textId="77777777" w:rsidTr="00067922">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E37FFF" w14:textId="6E5B0CF3" w:rsidR="00A3611E" w:rsidRPr="00F841E4" w:rsidRDefault="00A3611E" w:rsidP="00F841E4">
            <w:pPr>
              <w:shd w:val="clear" w:color="auto" w:fill="FFFFFF"/>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sz w:val="24"/>
                <w:szCs w:val="24"/>
                <w:lang w:val="en-US"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2568A" w14:textId="54EF1CF3"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1EE22A17" w14:textId="7B6950C5" w:rsidR="00A3611E" w:rsidRPr="00F841E4" w:rsidRDefault="0093735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 </w:t>
            </w:r>
            <w:r w:rsidR="007C4D51" w:rsidRPr="00F841E4">
              <w:rPr>
                <w:rFonts w:ascii="Times New Roman" w:hAnsi="Times New Roman" w:cs="Times New Roman"/>
                <w:sz w:val="24"/>
                <w:szCs w:val="24"/>
                <w:lang w:val="en-US"/>
              </w:rPr>
              <w:t>Agitator magnetic</w:t>
            </w:r>
          </w:p>
        </w:tc>
        <w:tc>
          <w:tcPr>
            <w:tcW w:w="708" w:type="dxa"/>
            <w:tcBorders>
              <w:top w:val="single" w:sz="4" w:space="0" w:color="auto"/>
              <w:left w:val="single" w:sz="6" w:space="0" w:color="000000"/>
              <w:bottom w:val="single" w:sz="4" w:space="0" w:color="auto"/>
              <w:right w:val="single" w:sz="6" w:space="0" w:color="000000"/>
            </w:tcBorders>
          </w:tcPr>
          <w:p w14:paraId="32827E71" w14:textId="0F0DA993" w:rsidR="00A3611E" w:rsidRPr="00F841E4" w:rsidRDefault="00A3611E" w:rsidP="00F841E4">
            <w:pPr>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33975A3" w14:textId="1D7B56F6" w:rsidR="00A3611E" w:rsidRPr="00F841E4" w:rsidRDefault="0093735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4D6C787" w14:textId="77777777" w:rsidR="00A3611E" w:rsidRPr="00F841E4" w:rsidRDefault="007C4D51"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Sursa de current 12VDC (vindut separat)</w:t>
            </w:r>
          </w:p>
          <w:p w14:paraId="73960E2B" w14:textId="77777777" w:rsidR="007C4D51" w:rsidRPr="00F841E4" w:rsidRDefault="007C4D51"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Mediu 0 la 50</w:t>
            </w:r>
            <w:r w:rsidR="00ED6F70" w:rsidRPr="00F841E4">
              <w:rPr>
                <w:rFonts w:ascii="Times New Roman" w:hAnsi="Times New Roman" w:cs="Times New Roman"/>
                <w:b/>
                <w:bCs/>
                <w:sz w:val="24"/>
                <w:szCs w:val="24"/>
                <w:lang w:val="en-US"/>
              </w:rPr>
              <w:t>°C ( 32 la 122°F) UR max 95% fara condens</w:t>
            </w:r>
          </w:p>
          <w:p w14:paraId="40C3A6FB" w14:textId="77777777" w:rsidR="00ED6F70" w:rsidRPr="00F841E4" w:rsidRDefault="00ED6F70"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hAnsi="Times New Roman" w:cs="Times New Roman"/>
                <w:b/>
                <w:bCs/>
                <w:sz w:val="24"/>
                <w:szCs w:val="24"/>
                <w:lang w:val="en-US"/>
              </w:rPr>
              <w:t>Dimensiune 120x120x45 mm (4,8x4,8x1,8</w:t>
            </w:r>
            <w:r w:rsidRPr="00F841E4">
              <w:rPr>
                <w:rFonts w:ascii="Times New Roman" w:hAnsi="Times New Roman" w:cs="Times New Roman"/>
                <w:b/>
                <w:bCs/>
                <w:sz w:val="24"/>
                <w:szCs w:val="24"/>
                <w:lang w:val="ro-RO"/>
              </w:rPr>
              <w:t>”</w:t>
            </w:r>
            <w:r w:rsidRPr="00F841E4">
              <w:rPr>
                <w:rFonts w:ascii="Times New Roman" w:hAnsi="Times New Roman" w:cs="Times New Roman"/>
                <w:b/>
                <w:bCs/>
                <w:sz w:val="24"/>
                <w:szCs w:val="24"/>
                <w:lang w:val="en-US"/>
              </w:rPr>
              <w:t>)</w:t>
            </w:r>
          </w:p>
          <w:p w14:paraId="54CB4066" w14:textId="04865E8A" w:rsidR="00ED6F70" w:rsidRPr="00F841E4" w:rsidRDefault="00ED6F70"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hAnsi="Times New Roman" w:cs="Times New Roman"/>
                <w:b/>
                <w:bCs/>
                <w:sz w:val="24"/>
                <w:szCs w:val="24"/>
                <w:lang w:val="en-US"/>
              </w:rPr>
              <w:t>Greutatea 610G (1,3 lbs)</w:t>
            </w:r>
          </w:p>
          <w:p w14:paraId="5C10B91E" w14:textId="77777777" w:rsidR="00ED6F70" w:rsidRPr="00F841E4" w:rsidRDefault="00ED6F70"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Informatii pentru comandă HI190M-0 este livrat cu o bagheta magnetică și instrucțiuni</w:t>
            </w:r>
          </w:p>
          <w:p w14:paraId="58213EB4" w14:textId="77777777" w:rsidR="00ED6F70" w:rsidRPr="00F841E4" w:rsidRDefault="00ED6F70"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 xml:space="preserve">Capacitate maximă de agitare de agitare -1 litru </w:t>
            </w:r>
          </w:p>
          <w:p w14:paraId="0D09EB25" w14:textId="77777777" w:rsidR="00ED6F70" w:rsidRPr="00F841E4" w:rsidRDefault="00ED6F70"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Viteza min 100 rpm</w:t>
            </w:r>
          </w:p>
          <w:p w14:paraId="69C57F1B" w14:textId="77777777" w:rsidR="0006634B" w:rsidRPr="00F841E4" w:rsidRDefault="0006634B"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Viteza max 1000 rpm</w:t>
            </w:r>
          </w:p>
          <w:p w14:paraId="1489396A" w14:textId="77777777" w:rsidR="0006634B" w:rsidRPr="00F841E4" w:rsidRDefault="0006634B"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Categoria de instalare II</w:t>
            </w:r>
          </w:p>
          <w:p w14:paraId="5E62DE15" w14:textId="15308DA6" w:rsidR="0006634B" w:rsidRPr="00F841E4" w:rsidRDefault="0006634B" w:rsidP="00F841E4">
            <w:pPr>
              <w:numPr>
                <w:ilvl w:val="0"/>
                <w:numId w:val="36"/>
              </w:numPr>
              <w:tabs>
                <w:tab w:val="clear" w:pos="720"/>
              </w:tabs>
              <w:spacing w:after="0" w:line="240" w:lineRule="auto"/>
              <w:ind w:left="176" w:hanging="142"/>
              <w:jc w:val="both"/>
              <w:rPr>
                <w:rFonts w:ascii="Times New Roman" w:eastAsia="Times New Roman" w:hAnsi="Times New Roman" w:cs="Times New Roman"/>
                <w:sz w:val="24"/>
                <w:szCs w:val="24"/>
                <w:lang w:val="en-US" w:eastAsia="en-GB"/>
              </w:rPr>
            </w:pPr>
            <w:r w:rsidRPr="00F841E4">
              <w:rPr>
                <w:rFonts w:ascii="Times New Roman" w:eastAsia="Times New Roman" w:hAnsi="Times New Roman" w:cs="Times New Roman"/>
                <w:sz w:val="24"/>
                <w:szCs w:val="24"/>
                <w:lang w:val="en-US" w:eastAsia="en-GB"/>
              </w:rPr>
              <w:t>Material de acoperire plastic ABS</w:t>
            </w:r>
          </w:p>
        </w:tc>
        <w:tc>
          <w:tcPr>
            <w:tcW w:w="1559" w:type="dxa"/>
            <w:tcBorders>
              <w:top w:val="single" w:sz="4" w:space="0" w:color="auto"/>
              <w:left w:val="single" w:sz="6" w:space="0" w:color="000000"/>
              <w:bottom w:val="single" w:sz="4" w:space="0" w:color="auto"/>
              <w:right w:val="single" w:sz="6" w:space="0" w:color="000000"/>
            </w:tcBorders>
          </w:tcPr>
          <w:p w14:paraId="11EEACBD" w14:textId="0531EB8C" w:rsidR="00A3611E" w:rsidRPr="00F841E4" w:rsidRDefault="0045168A" w:rsidP="00F841E4">
            <w:pPr>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5333,00</w:t>
            </w:r>
          </w:p>
        </w:tc>
      </w:tr>
      <w:tr w:rsidR="00A3611E" w:rsidRPr="00F841E4" w14:paraId="4CCD52E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BC8D6C5" w14:textId="58AA1A8E" w:rsidR="00A3611E" w:rsidRPr="00F841E4" w:rsidRDefault="00A3611E" w:rsidP="00F841E4">
            <w:pPr>
              <w:shd w:val="clear" w:color="auto" w:fill="FFFFFF"/>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E43276" w14:textId="7436701D"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0AB29E3" w14:textId="32E49B9C" w:rsidR="00A3611E" w:rsidRPr="00F841E4" w:rsidRDefault="0006634B"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Balanta electronică</w:t>
            </w:r>
          </w:p>
        </w:tc>
        <w:tc>
          <w:tcPr>
            <w:tcW w:w="708" w:type="dxa"/>
            <w:tcBorders>
              <w:top w:val="single" w:sz="4" w:space="0" w:color="auto"/>
              <w:left w:val="single" w:sz="6" w:space="0" w:color="000000"/>
              <w:bottom w:val="single" w:sz="4" w:space="0" w:color="auto"/>
              <w:right w:val="single" w:sz="6" w:space="0" w:color="000000"/>
            </w:tcBorders>
          </w:tcPr>
          <w:p w14:paraId="4887A6CE" w14:textId="1BB61A1F"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717179D" w14:textId="7AA2E489" w:rsidR="00A3611E" w:rsidRPr="00F841E4" w:rsidRDefault="0006634B"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3</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33900F2" w14:textId="568B6971" w:rsidR="0006634B" w:rsidRPr="00F841E4" w:rsidRDefault="0006634B" w:rsidP="00F841E4">
            <w:pPr>
              <w:spacing w:after="0" w:line="240" w:lineRule="auto"/>
              <w:jc w:val="both"/>
              <w:rPr>
                <w:rFonts w:ascii="Times New Roman" w:hAnsi="Times New Roman" w:cs="Times New Roman"/>
                <w:sz w:val="24"/>
                <w:szCs w:val="24"/>
                <w:lang w:val="en-US"/>
              </w:rPr>
            </w:pPr>
          </w:p>
          <w:p w14:paraId="32DC926F" w14:textId="77777777" w:rsidR="00A3611E" w:rsidRPr="00F841E4" w:rsidRDefault="0006634B" w:rsidP="00F841E4">
            <w:pPr>
              <w:numPr>
                <w:ilvl w:val="0"/>
                <w:numId w:val="17"/>
              </w:numPr>
              <w:tabs>
                <w:tab w:val="clear" w:pos="720"/>
                <w:tab w:val="num" w:pos="459"/>
              </w:tabs>
              <w:spacing w:after="0" w:line="240" w:lineRule="auto"/>
              <w:ind w:left="317" w:hanging="261"/>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 Balanta de precizie Capacitatea 0,60 kg</w:t>
            </w:r>
          </w:p>
          <w:p w14:paraId="0AA8453E" w14:textId="77777777" w:rsidR="0006634B" w:rsidRPr="00F841E4" w:rsidRDefault="0006634B" w:rsidP="00F841E4">
            <w:pPr>
              <w:numPr>
                <w:ilvl w:val="0"/>
                <w:numId w:val="17"/>
              </w:numPr>
              <w:tabs>
                <w:tab w:val="clear" w:pos="720"/>
                <w:tab w:val="num" w:pos="459"/>
              </w:tabs>
              <w:spacing w:after="0" w:line="240" w:lineRule="auto"/>
              <w:ind w:left="317" w:hanging="261"/>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Sarcina max.600g</w:t>
            </w:r>
          </w:p>
          <w:p w14:paraId="5F4E13F1" w14:textId="77777777" w:rsidR="0006634B" w:rsidRPr="00F841E4" w:rsidRDefault="0006634B" w:rsidP="00F841E4">
            <w:pPr>
              <w:numPr>
                <w:ilvl w:val="0"/>
                <w:numId w:val="17"/>
              </w:numPr>
              <w:tabs>
                <w:tab w:val="clear" w:pos="720"/>
                <w:tab w:val="num" w:pos="459"/>
              </w:tabs>
              <w:spacing w:after="0" w:line="240" w:lineRule="auto"/>
              <w:ind w:left="317" w:hanging="261"/>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Diviziunea (d) 0,01 g</w:t>
            </w:r>
          </w:p>
          <w:p w14:paraId="363BAF62" w14:textId="77777777" w:rsidR="0006634B" w:rsidRPr="00F841E4" w:rsidRDefault="0006634B" w:rsidP="00F841E4">
            <w:pPr>
              <w:numPr>
                <w:ilvl w:val="0"/>
                <w:numId w:val="17"/>
              </w:numPr>
              <w:tabs>
                <w:tab w:val="clear" w:pos="720"/>
                <w:tab w:val="num" w:pos="459"/>
              </w:tabs>
              <w:spacing w:after="0" w:line="240" w:lineRule="auto"/>
              <w:ind w:left="317" w:hanging="261"/>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Calibrare internă</w:t>
            </w:r>
          </w:p>
          <w:p w14:paraId="7B38061A" w14:textId="67801B76" w:rsidR="0006634B" w:rsidRPr="00F841E4" w:rsidRDefault="0006634B" w:rsidP="00F841E4">
            <w:pPr>
              <w:numPr>
                <w:ilvl w:val="0"/>
                <w:numId w:val="17"/>
              </w:numPr>
              <w:tabs>
                <w:tab w:val="clear" w:pos="720"/>
                <w:tab w:val="num" w:pos="459"/>
              </w:tabs>
              <w:spacing w:after="0" w:line="240" w:lineRule="auto"/>
              <w:ind w:left="317" w:hanging="261"/>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Platan 195x 195 mm</w:t>
            </w:r>
          </w:p>
        </w:tc>
        <w:tc>
          <w:tcPr>
            <w:tcW w:w="1559" w:type="dxa"/>
            <w:tcBorders>
              <w:top w:val="single" w:sz="4" w:space="0" w:color="auto"/>
              <w:left w:val="single" w:sz="6" w:space="0" w:color="000000"/>
              <w:bottom w:val="single" w:sz="4" w:space="0" w:color="auto"/>
              <w:right w:val="single" w:sz="6" w:space="0" w:color="000000"/>
            </w:tcBorders>
          </w:tcPr>
          <w:p w14:paraId="2D12FEFF" w14:textId="1F838686" w:rsidR="00A3611E" w:rsidRPr="00F841E4" w:rsidRDefault="0045168A" w:rsidP="00F841E4">
            <w:pPr>
              <w:spacing w:after="0" w:line="240" w:lineRule="auto"/>
              <w:jc w:val="both"/>
              <w:rPr>
                <w:rFonts w:ascii="Times New Roman" w:hAnsi="Times New Roman" w:cs="Times New Roman"/>
                <w:b/>
                <w:sz w:val="24"/>
                <w:szCs w:val="24"/>
                <w:lang w:val="en-US"/>
              </w:rPr>
            </w:pPr>
            <w:r w:rsidRPr="00F841E4">
              <w:rPr>
                <w:rFonts w:ascii="Times New Roman" w:hAnsi="Times New Roman" w:cs="Times New Roman"/>
                <w:b/>
                <w:sz w:val="24"/>
                <w:szCs w:val="24"/>
                <w:lang w:val="en-US"/>
              </w:rPr>
              <w:t>40000,00</w:t>
            </w:r>
          </w:p>
        </w:tc>
      </w:tr>
      <w:tr w:rsidR="00A3611E" w:rsidRPr="00F841E4" w14:paraId="486C20E0" w14:textId="77777777" w:rsidTr="004026C3">
        <w:trPr>
          <w:trHeight w:val="2532"/>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F15E32" w14:textId="2AC408A9" w:rsidR="00A3611E" w:rsidRPr="00F841E4" w:rsidRDefault="00A3611E" w:rsidP="00F841E4">
            <w:pPr>
              <w:shd w:val="clear" w:color="auto" w:fill="FFFFFF"/>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lastRenderedPageBreak/>
              <w:t>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B7A9E8" w14:textId="67780091"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DE24694" w14:textId="434C12C0" w:rsidR="00A3611E" w:rsidRPr="00F841E4" w:rsidRDefault="0006634B"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Combina cosmetologică facială</w:t>
            </w:r>
          </w:p>
        </w:tc>
        <w:tc>
          <w:tcPr>
            <w:tcW w:w="708" w:type="dxa"/>
            <w:tcBorders>
              <w:top w:val="single" w:sz="4" w:space="0" w:color="auto"/>
              <w:left w:val="single" w:sz="6" w:space="0" w:color="000000"/>
              <w:bottom w:val="single" w:sz="4" w:space="0" w:color="auto"/>
              <w:right w:val="single" w:sz="6" w:space="0" w:color="000000"/>
            </w:tcBorders>
          </w:tcPr>
          <w:p w14:paraId="2FDD7C89" w14:textId="1EDA6D81"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EFF5A33" w14:textId="3CA7AF47"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EA9701E" w14:textId="77777777" w:rsidR="00A3611E" w:rsidRPr="00F841E4" w:rsidRDefault="0006634B" w:rsidP="00F841E4">
            <w:pPr>
              <w:numPr>
                <w:ilvl w:val="0"/>
                <w:numId w:val="31"/>
              </w:numPr>
              <w:tabs>
                <w:tab w:val="clear" w:pos="720"/>
                <w:tab w:val="num" w:pos="360"/>
              </w:tabs>
              <w:spacing w:after="0" w:line="240" w:lineRule="auto"/>
              <w:ind w:hanging="686"/>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Tip tratament LED,RF, Peelin</w:t>
            </w:r>
            <w:r w:rsidR="00E25F9F" w:rsidRPr="00F841E4">
              <w:rPr>
                <w:rFonts w:ascii="Times New Roman" w:hAnsi="Times New Roman" w:cs="Times New Roman"/>
                <w:sz w:val="24"/>
                <w:szCs w:val="24"/>
                <w:lang w:val="en-US"/>
              </w:rPr>
              <w:t>g gaz-lichid, hidropeeling, crioterapie</w:t>
            </w:r>
          </w:p>
          <w:p w14:paraId="2D272F3E" w14:textId="77777777" w:rsidR="00E25F9F" w:rsidRPr="00F841E4" w:rsidRDefault="00E25F9F" w:rsidP="00F841E4">
            <w:pPr>
              <w:numPr>
                <w:ilvl w:val="0"/>
                <w:numId w:val="31"/>
              </w:numPr>
              <w:tabs>
                <w:tab w:val="clear" w:pos="720"/>
                <w:tab w:val="num" w:pos="360"/>
              </w:tabs>
              <w:spacing w:after="0" w:line="240" w:lineRule="auto"/>
              <w:ind w:hanging="686"/>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Vid:80 kPa</w:t>
            </w:r>
          </w:p>
          <w:p w14:paraId="7E4F75BF" w14:textId="77777777" w:rsidR="00E25F9F" w:rsidRPr="00F841E4" w:rsidRDefault="00E25F9F" w:rsidP="00F841E4">
            <w:pPr>
              <w:numPr>
                <w:ilvl w:val="0"/>
                <w:numId w:val="31"/>
              </w:numPr>
              <w:tabs>
                <w:tab w:val="clear" w:pos="720"/>
                <w:tab w:val="num" w:pos="360"/>
              </w:tabs>
              <w:spacing w:after="0" w:line="240" w:lineRule="auto"/>
              <w:ind w:hanging="686"/>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Fecventa RF: 1 MHz</w:t>
            </w:r>
          </w:p>
          <w:p w14:paraId="07912579" w14:textId="77777777" w:rsidR="00E25F9F" w:rsidRPr="00F841E4" w:rsidRDefault="00E25F9F" w:rsidP="00F841E4">
            <w:pPr>
              <w:numPr>
                <w:ilvl w:val="0"/>
                <w:numId w:val="31"/>
              </w:numPr>
              <w:tabs>
                <w:tab w:val="clear" w:pos="720"/>
                <w:tab w:val="num" w:pos="360"/>
              </w:tabs>
              <w:spacing w:after="0" w:line="240" w:lineRule="auto"/>
              <w:ind w:hanging="686"/>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Diagonală afișaj 8"</w:t>
            </w:r>
          </w:p>
          <w:p w14:paraId="3E6F33E6" w14:textId="77777777" w:rsidR="00E25F9F" w:rsidRPr="00F841E4" w:rsidRDefault="00E25F9F" w:rsidP="00F841E4">
            <w:pPr>
              <w:numPr>
                <w:ilvl w:val="0"/>
                <w:numId w:val="31"/>
              </w:numPr>
              <w:tabs>
                <w:tab w:val="clear" w:pos="720"/>
                <w:tab w:val="num" w:pos="360"/>
              </w:tabs>
              <w:spacing w:after="0" w:line="240" w:lineRule="auto"/>
              <w:ind w:hanging="686"/>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Greutatea 14 kg</w:t>
            </w:r>
          </w:p>
          <w:p w14:paraId="6F95A49B" w14:textId="0713E9ED" w:rsidR="00E25F9F" w:rsidRPr="00F841E4" w:rsidRDefault="00E25F9F" w:rsidP="00F841E4">
            <w:pPr>
              <w:numPr>
                <w:ilvl w:val="0"/>
                <w:numId w:val="31"/>
              </w:numPr>
              <w:tabs>
                <w:tab w:val="clear" w:pos="720"/>
                <w:tab w:val="num" w:pos="360"/>
              </w:tabs>
              <w:spacing w:after="0" w:line="240" w:lineRule="auto"/>
              <w:ind w:hanging="686"/>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Dimensiuni: 460x310x450 mm</w:t>
            </w:r>
          </w:p>
        </w:tc>
        <w:tc>
          <w:tcPr>
            <w:tcW w:w="1559" w:type="dxa"/>
            <w:tcBorders>
              <w:top w:val="single" w:sz="4" w:space="0" w:color="auto"/>
              <w:left w:val="single" w:sz="6" w:space="0" w:color="000000"/>
              <w:bottom w:val="single" w:sz="4" w:space="0" w:color="auto"/>
              <w:right w:val="single" w:sz="6" w:space="0" w:color="000000"/>
            </w:tcBorders>
          </w:tcPr>
          <w:p w14:paraId="659428A0" w14:textId="340166F4" w:rsidR="00A3611E" w:rsidRPr="00F841E4" w:rsidRDefault="00F841E4" w:rsidP="003771FF">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30833,00</w:t>
            </w:r>
          </w:p>
        </w:tc>
      </w:tr>
      <w:tr w:rsidR="00A3611E" w:rsidRPr="00F841E4" w14:paraId="2511727E"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36007F" w14:textId="4B26E31C" w:rsidR="00A3611E" w:rsidRPr="00F841E4" w:rsidRDefault="00A3611E" w:rsidP="00F841E4">
            <w:pPr>
              <w:shd w:val="clear" w:color="auto" w:fill="FFFFFF"/>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DBE0125" w14:textId="01BABA95"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1CF4DC1" w14:textId="532381BA" w:rsidR="00A3611E" w:rsidRPr="00F841E4" w:rsidRDefault="00B3642F"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Masuta cosmetologica</w:t>
            </w:r>
            <w:r w:rsidR="00A3611E" w:rsidRPr="00F841E4">
              <w:rPr>
                <w:rFonts w:ascii="Times New Roman" w:hAnsi="Times New Roman" w:cs="Times New Roman"/>
                <w:sz w:val="24"/>
                <w:szCs w:val="24"/>
                <w:lang w:val="en-US"/>
              </w:rPr>
              <w:t>.</w:t>
            </w:r>
          </w:p>
        </w:tc>
        <w:tc>
          <w:tcPr>
            <w:tcW w:w="708" w:type="dxa"/>
            <w:tcBorders>
              <w:top w:val="single" w:sz="4" w:space="0" w:color="auto"/>
              <w:left w:val="single" w:sz="6" w:space="0" w:color="000000"/>
              <w:bottom w:val="single" w:sz="4" w:space="0" w:color="auto"/>
              <w:right w:val="single" w:sz="6" w:space="0" w:color="000000"/>
            </w:tcBorders>
          </w:tcPr>
          <w:p w14:paraId="5DB57E9F" w14:textId="07FC003A"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6C79399" w14:textId="43F90399" w:rsidR="00A3611E" w:rsidRPr="00F841E4" w:rsidRDefault="00B3642F"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3FA3EDBE" w14:textId="77777777" w:rsidR="00B3642F" w:rsidRPr="00F841E4" w:rsidRDefault="00B3642F" w:rsidP="00F841E4">
            <w:pPr>
              <w:pStyle w:val="a4"/>
              <w:numPr>
                <w:ilvl w:val="0"/>
                <w:numId w:val="42"/>
              </w:num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Dimensiuni: 600x465x805 mm</w:t>
            </w:r>
          </w:p>
          <w:p w14:paraId="32264AD6" w14:textId="77777777" w:rsidR="00B3642F" w:rsidRPr="00F841E4" w:rsidRDefault="00B3642F" w:rsidP="00F841E4">
            <w:pPr>
              <w:pStyle w:val="a4"/>
              <w:numPr>
                <w:ilvl w:val="0"/>
                <w:numId w:val="42"/>
              </w:num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Dimensiuni ambalaj: 995x655x175 mm (volum 0,12m3)</w:t>
            </w:r>
          </w:p>
          <w:p w14:paraId="11BE8BA4" w14:textId="77777777" w:rsidR="00B3642F" w:rsidRPr="00F841E4" w:rsidRDefault="00B3642F" w:rsidP="00F841E4">
            <w:pPr>
              <w:pStyle w:val="a4"/>
              <w:numPr>
                <w:ilvl w:val="0"/>
                <w:numId w:val="42"/>
              </w:num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Greutatea neta: 24 kg</w:t>
            </w:r>
          </w:p>
          <w:p w14:paraId="18A2EE92" w14:textId="77777777" w:rsidR="00B3642F" w:rsidRPr="00F841E4" w:rsidRDefault="00B3642F" w:rsidP="00F841E4">
            <w:pPr>
              <w:pStyle w:val="a4"/>
              <w:numPr>
                <w:ilvl w:val="0"/>
                <w:numId w:val="42"/>
              </w:num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Greutatea brută:28,5 kg</w:t>
            </w:r>
          </w:p>
          <w:p w14:paraId="043E0532" w14:textId="77777777" w:rsidR="00B3642F" w:rsidRPr="00F841E4" w:rsidRDefault="00B3642F" w:rsidP="00F841E4">
            <w:pPr>
              <w:pStyle w:val="a4"/>
              <w:numPr>
                <w:ilvl w:val="0"/>
                <w:numId w:val="42"/>
              </w:num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Material:structura cu furnir, rafturi din sticlă securizată</w:t>
            </w:r>
          </w:p>
          <w:p w14:paraId="3733EB7D" w14:textId="334B9B2A" w:rsidR="00B3642F" w:rsidRPr="00F841E4" w:rsidRDefault="00B3642F" w:rsidP="00F841E4">
            <w:pPr>
              <w:pStyle w:val="a4"/>
              <w:numPr>
                <w:ilvl w:val="0"/>
                <w:numId w:val="42"/>
              </w:num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Mobilitate 4 roti pivotante</w:t>
            </w:r>
          </w:p>
        </w:tc>
        <w:tc>
          <w:tcPr>
            <w:tcW w:w="1559" w:type="dxa"/>
            <w:tcBorders>
              <w:top w:val="single" w:sz="4" w:space="0" w:color="auto"/>
              <w:left w:val="single" w:sz="6" w:space="0" w:color="000000"/>
              <w:bottom w:val="single" w:sz="4" w:space="0" w:color="auto"/>
              <w:right w:val="single" w:sz="6" w:space="0" w:color="000000"/>
            </w:tcBorders>
          </w:tcPr>
          <w:p w14:paraId="5DDDE7C6" w14:textId="11A720F6" w:rsidR="00A3611E" w:rsidRPr="00F841E4" w:rsidRDefault="00015C7E"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5500,00</w:t>
            </w:r>
          </w:p>
        </w:tc>
      </w:tr>
      <w:tr w:rsidR="00A3611E" w:rsidRPr="00F841E4" w14:paraId="730E4104"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9622444" w14:textId="5A5A0F4D" w:rsidR="00A3611E" w:rsidRPr="00F841E4" w:rsidRDefault="00A3611E" w:rsidP="00F841E4">
            <w:pPr>
              <w:shd w:val="clear" w:color="auto" w:fill="FFFFFF"/>
              <w:spacing w:after="0"/>
              <w:jc w:val="both"/>
              <w:rPr>
                <w:rFonts w:ascii="Times New Roman" w:hAnsi="Times New Roman" w:cs="Times New Roman"/>
                <w:sz w:val="24"/>
                <w:szCs w:val="24"/>
                <w:highlight w:val="yellow"/>
                <w:lang w:val="en-US"/>
              </w:rPr>
            </w:pPr>
            <w:r w:rsidRPr="00F841E4">
              <w:rPr>
                <w:rFonts w:ascii="Times New Roman" w:hAnsi="Times New Roman" w:cs="Times New Roman"/>
                <w:sz w:val="24"/>
                <w:szCs w:val="24"/>
                <w:lang w:val="ro-RO"/>
              </w:rPr>
              <w:t>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160C09" w14:textId="73949BED" w:rsidR="00A3611E" w:rsidRPr="00F841E4" w:rsidRDefault="00A3611E" w:rsidP="00F841E4">
            <w:pPr>
              <w:spacing w:after="0"/>
              <w:jc w:val="both"/>
              <w:rPr>
                <w:rFonts w:ascii="Times New Roman" w:hAnsi="Times New Roman" w:cs="Times New Roman"/>
                <w:sz w:val="24"/>
                <w:szCs w:val="24"/>
                <w:highlight w:val="yellow"/>
                <w:lang w:val="en-US"/>
              </w:rPr>
            </w:pPr>
            <w:r w:rsidRPr="00F841E4">
              <w:rPr>
                <w:rFonts w:ascii="Times New Roman" w:hAnsi="Times New Roman" w:cs="Times New Roman"/>
                <w:sz w:val="24"/>
                <w:szCs w:val="24"/>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B16EFFB" w14:textId="10F04DC4" w:rsidR="00A3611E" w:rsidRPr="00F841E4" w:rsidRDefault="00B3642F"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 Lampă led-lupă</w:t>
            </w:r>
          </w:p>
        </w:tc>
        <w:tc>
          <w:tcPr>
            <w:tcW w:w="708" w:type="dxa"/>
            <w:tcBorders>
              <w:top w:val="single" w:sz="4" w:space="0" w:color="auto"/>
              <w:left w:val="single" w:sz="6" w:space="0" w:color="000000"/>
              <w:bottom w:val="single" w:sz="4" w:space="0" w:color="auto"/>
              <w:right w:val="single" w:sz="6" w:space="0" w:color="000000"/>
            </w:tcBorders>
          </w:tcPr>
          <w:p w14:paraId="7383FC04" w14:textId="51B744D5"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9680A3C" w14:textId="5F7E90F1" w:rsidR="00A3611E" w:rsidRPr="00F841E4" w:rsidRDefault="00B3642F"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871F7B7" w14:textId="2F6D6DBE" w:rsidR="00A3611E" w:rsidRPr="00F841E4" w:rsidRDefault="00B3642F" w:rsidP="00065BF7">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 </w:t>
            </w:r>
            <w:r w:rsidR="00015C7E" w:rsidRPr="00F841E4">
              <w:rPr>
                <w:rFonts w:ascii="Times New Roman" w:hAnsi="Times New Roman" w:cs="Times New Roman"/>
                <w:sz w:val="24"/>
                <w:szCs w:val="24"/>
                <w:lang w:val="en-US"/>
              </w:rPr>
              <w:t xml:space="preserve">Acest combina iluminarea LED de inalta calitate cu o lupa din sticlă cu marire de 3 dioptrii, oferind o imagine clara si detaliata a pielii sau unghiei fara </w:t>
            </w:r>
            <w:proofErr w:type="gramStart"/>
            <w:r w:rsidR="00015C7E" w:rsidRPr="00F841E4">
              <w:rPr>
                <w:rFonts w:ascii="Times New Roman" w:hAnsi="Times New Roman" w:cs="Times New Roman"/>
                <w:sz w:val="24"/>
                <w:szCs w:val="24"/>
                <w:lang w:val="en-US"/>
              </w:rPr>
              <w:t>a</w:t>
            </w:r>
            <w:proofErr w:type="gramEnd"/>
            <w:r w:rsidR="00015C7E" w:rsidRPr="00F841E4">
              <w:rPr>
                <w:rFonts w:ascii="Times New Roman" w:hAnsi="Times New Roman" w:cs="Times New Roman"/>
                <w:sz w:val="24"/>
                <w:szCs w:val="24"/>
                <w:lang w:val="en-US"/>
              </w:rPr>
              <w:t xml:space="preserve"> obosi ochii. Datorita posibilitatii de reglare a intensitatii luminii și a  temperaturii de culoare cal</w:t>
            </w:r>
            <w:r w:rsidR="00E735DA" w:rsidRPr="00F841E4">
              <w:rPr>
                <w:rFonts w:ascii="Times New Roman" w:hAnsi="Times New Roman" w:cs="Times New Roman"/>
                <w:sz w:val="24"/>
                <w:szCs w:val="24"/>
                <w:lang w:val="en-US"/>
              </w:rPr>
              <w:t>d</w:t>
            </w:r>
            <w:r w:rsidR="00015C7E" w:rsidRPr="00F841E4">
              <w:rPr>
                <w:rFonts w:ascii="Times New Roman" w:hAnsi="Times New Roman" w:cs="Times New Roman"/>
                <w:sz w:val="24"/>
                <w:szCs w:val="24"/>
                <w:lang w:val="en-US"/>
              </w:rPr>
              <w:t xml:space="preserve"> rece, lampa se adapteaza perfect fiecarui tip de procedura profesionala</w:t>
            </w:r>
          </w:p>
          <w:p w14:paraId="024C3520" w14:textId="5280BA07" w:rsidR="00E735DA" w:rsidRPr="00F841E4" w:rsidRDefault="00E735DA" w:rsidP="00065BF7">
            <w:pPr>
              <w:numPr>
                <w:ilvl w:val="0"/>
                <w:numId w:val="43"/>
              </w:numPr>
              <w:shd w:val="clear" w:color="auto" w:fill="FFFFFF"/>
              <w:spacing w:after="75" w:line="240" w:lineRule="auto"/>
              <w:ind w:left="0"/>
              <w:jc w:val="both"/>
              <w:rPr>
                <w:rFonts w:ascii="Times New Roman" w:eastAsia="Times New Roman" w:hAnsi="Times New Roman" w:cs="Times New Roman"/>
                <w:color w:val="666666"/>
                <w:sz w:val="24"/>
                <w:szCs w:val="24"/>
                <w:lang w:val="en-US" w:eastAsia="ru-MD"/>
              </w:rPr>
            </w:pPr>
            <w:r w:rsidRPr="00F841E4">
              <w:rPr>
                <w:rFonts w:ascii="Times New Roman" w:eastAsia="Times New Roman" w:hAnsi="Times New Roman" w:cs="Times New Roman"/>
                <w:color w:val="666666"/>
                <w:sz w:val="24"/>
                <w:szCs w:val="24"/>
                <w:lang w:val="en-US" w:eastAsia="ru-MD"/>
              </w:rPr>
              <w:t>Sursă de lumină: </w:t>
            </w:r>
            <w:r w:rsidRPr="00F841E4">
              <w:rPr>
                <w:rFonts w:ascii="Times New Roman" w:eastAsia="Times New Roman" w:hAnsi="Times New Roman" w:cs="Times New Roman"/>
                <w:b/>
                <w:bCs/>
                <w:color w:val="4D4D4D"/>
                <w:sz w:val="24"/>
                <w:szCs w:val="24"/>
                <w:lang w:val="en-US" w:eastAsia="ru-MD"/>
              </w:rPr>
              <w:t>60 LED-uri SMD</w:t>
            </w:r>
          </w:p>
          <w:p w14:paraId="409EC472" w14:textId="77777777" w:rsidR="00E735DA" w:rsidRPr="00F841E4" w:rsidRDefault="00E735DA" w:rsidP="00065BF7">
            <w:pPr>
              <w:numPr>
                <w:ilvl w:val="0"/>
                <w:numId w:val="43"/>
              </w:numPr>
              <w:shd w:val="clear" w:color="auto" w:fill="FFFFFF"/>
              <w:spacing w:after="75" w:line="240" w:lineRule="auto"/>
              <w:ind w:left="0"/>
              <w:jc w:val="both"/>
              <w:rPr>
                <w:rFonts w:ascii="Times New Roman" w:eastAsia="Times New Roman" w:hAnsi="Times New Roman" w:cs="Times New Roman"/>
                <w:color w:val="666666"/>
                <w:sz w:val="24"/>
                <w:szCs w:val="24"/>
                <w:lang w:val="ru-MD" w:eastAsia="ru-MD"/>
              </w:rPr>
            </w:pPr>
            <w:r w:rsidRPr="00F841E4">
              <w:rPr>
                <w:rFonts w:ascii="Times New Roman" w:eastAsia="Times New Roman" w:hAnsi="Times New Roman" w:cs="Times New Roman"/>
                <w:color w:val="666666"/>
                <w:sz w:val="24"/>
                <w:szCs w:val="24"/>
                <w:lang w:val="ru-MD" w:eastAsia="ru-MD"/>
              </w:rPr>
              <w:t>Flux luminos: </w:t>
            </w:r>
            <w:r w:rsidRPr="00F841E4">
              <w:rPr>
                <w:rFonts w:ascii="Times New Roman" w:eastAsia="Times New Roman" w:hAnsi="Times New Roman" w:cs="Times New Roman"/>
                <w:b/>
                <w:bCs/>
                <w:color w:val="4D4D4D"/>
                <w:sz w:val="24"/>
                <w:szCs w:val="24"/>
                <w:lang w:val="ru-MD" w:eastAsia="ru-MD"/>
              </w:rPr>
              <w:t>570 lm</w:t>
            </w:r>
          </w:p>
          <w:p w14:paraId="25E32F9F" w14:textId="77777777" w:rsidR="00E735DA" w:rsidRPr="00F841E4" w:rsidRDefault="00E735DA" w:rsidP="00065BF7">
            <w:pPr>
              <w:numPr>
                <w:ilvl w:val="0"/>
                <w:numId w:val="43"/>
              </w:numPr>
              <w:shd w:val="clear" w:color="auto" w:fill="FFFFFF"/>
              <w:spacing w:after="75" w:line="240" w:lineRule="auto"/>
              <w:ind w:left="0"/>
              <w:jc w:val="both"/>
              <w:rPr>
                <w:rFonts w:ascii="Times New Roman" w:eastAsia="Times New Roman" w:hAnsi="Times New Roman" w:cs="Times New Roman"/>
                <w:color w:val="666666"/>
                <w:sz w:val="24"/>
                <w:szCs w:val="24"/>
                <w:lang w:val="ru-MD" w:eastAsia="ru-MD"/>
              </w:rPr>
            </w:pPr>
            <w:r w:rsidRPr="00F841E4">
              <w:rPr>
                <w:rFonts w:ascii="Times New Roman" w:eastAsia="Times New Roman" w:hAnsi="Times New Roman" w:cs="Times New Roman"/>
                <w:color w:val="666666"/>
                <w:sz w:val="24"/>
                <w:szCs w:val="24"/>
                <w:lang w:val="ru-MD" w:eastAsia="ru-MD"/>
              </w:rPr>
              <w:t>Putere consumată: </w:t>
            </w:r>
            <w:r w:rsidRPr="00F841E4">
              <w:rPr>
                <w:rFonts w:ascii="Times New Roman" w:eastAsia="Times New Roman" w:hAnsi="Times New Roman" w:cs="Times New Roman"/>
                <w:b/>
                <w:bCs/>
                <w:color w:val="4D4D4D"/>
                <w:sz w:val="24"/>
                <w:szCs w:val="24"/>
                <w:lang w:val="ru-MD" w:eastAsia="ru-MD"/>
              </w:rPr>
              <w:t>6 W</w:t>
            </w:r>
          </w:p>
          <w:p w14:paraId="6F85F02A" w14:textId="77777777" w:rsidR="00E735DA" w:rsidRPr="00F841E4" w:rsidRDefault="00E735DA" w:rsidP="00065BF7">
            <w:pPr>
              <w:numPr>
                <w:ilvl w:val="0"/>
                <w:numId w:val="43"/>
              </w:numPr>
              <w:shd w:val="clear" w:color="auto" w:fill="FFFFFF"/>
              <w:spacing w:after="75" w:line="240" w:lineRule="auto"/>
              <w:ind w:left="0"/>
              <w:jc w:val="both"/>
              <w:rPr>
                <w:rFonts w:ascii="Times New Roman" w:eastAsia="Times New Roman" w:hAnsi="Times New Roman" w:cs="Times New Roman"/>
                <w:color w:val="666666"/>
                <w:sz w:val="24"/>
                <w:szCs w:val="24"/>
                <w:lang w:val="ru-MD" w:eastAsia="ru-MD"/>
              </w:rPr>
            </w:pPr>
            <w:r w:rsidRPr="00F841E4">
              <w:rPr>
                <w:rFonts w:ascii="Times New Roman" w:eastAsia="Times New Roman" w:hAnsi="Times New Roman" w:cs="Times New Roman"/>
                <w:color w:val="666666"/>
                <w:sz w:val="24"/>
                <w:szCs w:val="24"/>
                <w:lang w:val="ru-MD" w:eastAsia="ru-MD"/>
              </w:rPr>
              <w:t>Zonă de iluminare: </w:t>
            </w:r>
            <w:r w:rsidRPr="00F841E4">
              <w:rPr>
                <w:rFonts w:ascii="Times New Roman" w:eastAsia="Times New Roman" w:hAnsi="Times New Roman" w:cs="Times New Roman"/>
                <w:b/>
                <w:bCs/>
                <w:color w:val="4D4D4D"/>
                <w:sz w:val="24"/>
                <w:szCs w:val="24"/>
                <w:lang w:val="ru-MD" w:eastAsia="ru-MD"/>
              </w:rPr>
              <w:t>40 × 40 cm</w:t>
            </w:r>
          </w:p>
          <w:p w14:paraId="005B61C4" w14:textId="77777777" w:rsidR="00E735DA" w:rsidRPr="00F841E4" w:rsidRDefault="00E735DA" w:rsidP="00065BF7">
            <w:pPr>
              <w:numPr>
                <w:ilvl w:val="0"/>
                <w:numId w:val="43"/>
              </w:numPr>
              <w:shd w:val="clear" w:color="auto" w:fill="FFFFFF"/>
              <w:spacing w:after="75" w:line="240" w:lineRule="auto"/>
              <w:ind w:left="0"/>
              <w:jc w:val="both"/>
              <w:rPr>
                <w:rFonts w:ascii="Times New Roman" w:eastAsia="Times New Roman" w:hAnsi="Times New Roman" w:cs="Times New Roman"/>
                <w:color w:val="666666"/>
                <w:sz w:val="24"/>
                <w:szCs w:val="24"/>
                <w:lang w:val="ru-MD" w:eastAsia="ru-MD"/>
              </w:rPr>
            </w:pPr>
            <w:r w:rsidRPr="00F841E4">
              <w:rPr>
                <w:rFonts w:ascii="Times New Roman" w:eastAsia="Times New Roman" w:hAnsi="Times New Roman" w:cs="Times New Roman"/>
                <w:color w:val="666666"/>
                <w:sz w:val="24"/>
                <w:szCs w:val="24"/>
                <w:lang w:val="ru-MD" w:eastAsia="ru-MD"/>
              </w:rPr>
              <w:t>Material: metal + plastic rezistent</w:t>
            </w:r>
          </w:p>
          <w:p w14:paraId="4CC23BE6" w14:textId="77777777" w:rsidR="00E735DA" w:rsidRPr="00F841E4" w:rsidRDefault="00E735DA" w:rsidP="00065BF7">
            <w:pPr>
              <w:numPr>
                <w:ilvl w:val="0"/>
                <w:numId w:val="43"/>
              </w:numPr>
              <w:shd w:val="clear" w:color="auto" w:fill="FFFFFF"/>
              <w:spacing w:after="75" w:line="240" w:lineRule="auto"/>
              <w:ind w:left="0"/>
              <w:jc w:val="both"/>
              <w:rPr>
                <w:rFonts w:ascii="Times New Roman" w:eastAsia="Times New Roman" w:hAnsi="Times New Roman" w:cs="Times New Roman"/>
                <w:color w:val="666666"/>
                <w:sz w:val="24"/>
                <w:szCs w:val="24"/>
                <w:lang w:val="ru-MD" w:eastAsia="ru-MD"/>
              </w:rPr>
            </w:pPr>
            <w:r w:rsidRPr="00F841E4">
              <w:rPr>
                <w:rFonts w:ascii="Times New Roman" w:eastAsia="Times New Roman" w:hAnsi="Times New Roman" w:cs="Times New Roman"/>
                <w:color w:val="666666"/>
                <w:sz w:val="24"/>
                <w:szCs w:val="24"/>
                <w:lang w:val="ru-MD" w:eastAsia="ru-MD"/>
              </w:rPr>
              <w:t>Prindere: clemă de birou</w:t>
            </w:r>
          </w:p>
          <w:p w14:paraId="2344F790" w14:textId="11422A82" w:rsidR="00E735DA" w:rsidRPr="00F841E4" w:rsidRDefault="00E735DA" w:rsidP="00F841E4">
            <w:pPr>
              <w:spacing w:after="0" w:line="240" w:lineRule="auto"/>
              <w:jc w:val="both"/>
              <w:rPr>
                <w:rFonts w:ascii="Times New Roman" w:hAnsi="Times New Roman" w:cs="Times New Roman"/>
                <w:sz w:val="24"/>
                <w:szCs w:val="24"/>
                <w:lang w:val="en-US"/>
              </w:rPr>
            </w:pPr>
          </w:p>
        </w:tc>
        <w:tc>
          <w:tcPr>
            <w:tcW w:w="1559" w:type="dxa"/>
            <w:tcBorders>
              <w:top w:val="single" w:sz="4" w:space="0" w:color="auto"/>
              <w:left w:val="single" w:sz="6" w:space="0" w:color="000000"/>
              <w:bottom w:val="single" w:sz="4" w:space="0" w:color="auto"/>
              <w:right w:val="single" w:sz="6" w:space="0" w:color="000000"/>
            </w:tcBorders>
          </w:tcPr>
          <w:p w14:paraId="27DA0C15" w14:textId="74B7AF58" w:rsidR="00A3611E" w:rsidRPr="00F841E4" w:rsidRDefault="00E735D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3333,00</w:t>
            </w:r>
          </w:p>
        </w:tc>
      </w:tr>
      <w:tr w:rsidR="00A3611E" w:rsidRPr="00F841E4" w14:paraId="1EF36C6B"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4E129EC" w14:textId="7E2E78BC" w:rsidR="00A3611E" w:rsidRPr="00F841E4" w:rsidRDefault="00A3611E" w:rsidP="00F841E4">
            <w:pPr>
              <w:shd w:val="clear" w:color="auto" w:fill="FFFFFF"/>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11F2C3" w14:textId="272EBCFA"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067762FF" w14:textId="360502C2" w:rsidR="00A3611E" w:rsidRPr="00F841E4" w:rsidRDefault="00E735D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color w:val="000000"/>
                <w:sz w:val="24"/>
                <w:szCs w:val="24"/>
                <w:lang w:val="en-US"/>
              </w:rPr>
              <w:t>Sterilizator cu aer cald</w:t>
            </w:r>
            <w:r w:rsidR="00A3611E" w:rsidRPr="00F841E4">
              <w:rPr>
                <w:rFonts w:ascii="Times New Roman" w:hAnsi="Times New Roman" w:cs="Times New Roman"/>
                <w:color w:val="000000"/>
                <w:sz w:val="24"/>
                <w:szCs w:val="24"/>
                <w:lang w:val="en-US"/>
              </w:rPr>
              <w:t xml:space="preserve"> </w:t>
            </w:r>
          </w:p>
        </w:tc>
        <w:tc>
          <w:tcPr>
            <w:tcW w:w="708" w:type="dxa"/>
            <w:tcBorders>
              <w:top w:val="single" w:sz="4" w:space="0" w:color="auto"/>
              <w:left w:val="single" w:sz="6" w:space="0" w:color="000000"/>
              <w:bottom w:val="single" w:sz="4" w:space="0" w:color="auto"/>
              <w:right w:val="single" w:sz="6" w:space="0" w:color="000000"/>
            </w:tcBorders>
          </w:tcPr>
          <w:p w14:paraId="0B57B44E" w14:textId="4FFD1E8B"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EACD154" w14:textId="3C899C6E"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9ACD277" w14:textId="77777777" w:rsidR="00A3611E" w:rsidRPr="00F841E4" w:rsidRDefault="00E735D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Sterilizator cu aer cald pentru instrumente,360T, alb-igiena și sigurantă profesională</w:t>
            </w:r>
          </w:p>
          <w:p w14:paraId="3935C1EB" w14:textId="35F6B3FB" w:rsidR="00E735DA" w:rsidRPr="00F841E4" w:rsidRDefault="00E735D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Mentinerea unui mediu igienic este esentială in orice salon de infrumusetare, iar sterrilizatorul cu aer cald 360T ofera o solutie eficienta si sigura pentru dezinfectarea instrumentelor metalice Aceasta sutilizeaza temperature ridicate pentru a distruge bacteriile , virisii si microorganismele fiind ideal pentru manichiuristi pedichiuristi coafori si alte profesii din domeniul esthetic</w:t>
            </w:r>
          </w:p>
          <w:p w14:paraId="40C27A76" w14:textId="4F07215F" w:rsidR="00E735DA" w:rsidRPr="00F841E4" w:rsidRDefault="00E735DA" w:rsidP="00F841E4">
            <w:pPr>
              <w:shd w:val="clear" w:color="auto" w:fill="FFFFFF"/>
              <w:spacing w:after="0" w:line="240" w:lineRule="auto"/>
              <w:jc w:val="both"/>
              <w:rPr>
                <w:rFonts w:ascii="Times New Roman" w:eastAsia="Times New Roman" w:hAnsi="Times New Roman" w:cs="Times New Roman"/>
                <w:sz w:val="24"/>
                <w:szCs w:val="24"/>
                <w:lang w:val="en-US" w:eastAsia="ru-MD"/>
              </w:rPr>
            </w:pPr>
            <w:r w:rsidRPr="00F841E4">
              <w:rPr>
                <w:rFonts w:ascii="Times New Roman" w:eastAsia="Times New Roman" w:hAnsi="Times New Roman" w:cs="Times New Roman"/>
                <w:sz w:val="24"/>
                <w:szCs w:val="24"/>
                <w:bdr w:val="single" w:sz="2" w:space="0" w:color="E5E7EB" w:frame="1"/>
                <w:shd w:val="clear" w:color="auto" w:fill="FFFFFF"/>
                <w:lang w:val="en-US" w:eastAsia="ru-MD"/>
              </w:rPr>
              <w:t xml:space="preserve">Greutatea produsului cu ambalaj  </w:t>
            </w:r>
            <w:r w:rsidRPr="00F841E4">
              <w:rPr>
                <w:rFonts w:ascii="Times New Roman" w:eastAsia="Times New Roman" w:hAnsi="Times New Roman" w:cs="Times New Roman"/>
                <w:sz w:val="24"/>
                <w:szCs w:val="24"/>
                <w:lang w:val="en-US" w:eastAsia="ru-MD"/>
              </w:rPr>
              <w:t>2900 g</w:t>
            </w:r>
          </w:p>
          <w:p w14:paraId="6D870234" w14:textId="1E98AAC2" w:rsidR="00E735DA" w:rsidRPr="00F841E4" w:rsidRDefault="00E735DA" w:rsidP="00F841E4">
            <w:pPr>
              <w:shd w:val="clear" w:color="auto" w:fill="FFFFFF"/>
              <w:spacing w:after="0" w:line="240" w:lineRule="auto"/>
              <w:jc w:val="both"/>
              <w:rPr>
                <w:rFonts w:ascii="Times New Roman" w:eastAsia="Times New Roman" w:hAnsi="Times New Roman" w:cs="Times New Roman"/>
                <w:sz w:val="24"/>
                <w:szCs w:val="24"/>
                <w:lang w:val="en-US" w:eastAsia="ru-MD"/>
              </w:rPr>
            </w:pPr>
            <w:r w:rsidRPr="00F841E4">
              <w:rPr>
                <w:rFonts w:ascii="Times New Roman" w:eastAsia="Times New Roman" w:hAnsi="Times New Roman" w:cs="Times New Roman"/>
                <w:sz w:val="24"/>
                <w:szCs w:val="24"/>
                <w:bdr w:val="single" w:sz="2" w:space="0" w:color="E5E7EB" w:frame="1"/>
                <w:shd w:val="clear" w:color="auto" w:fill="FFFFFF"/>
                <w:lang w:val="en-US" w:eastAsia="ru-MD"/>
              </w:rPr>
              <w:t>Lungime</w:t>
            </w:r>
            <w:proofErr w:type="gramStart"/>
            <w:r w:rsidRPr="00F841E4">
              <w:rPr>
                <w:rFonts w:ascii="Times New Roman" w:eastAsia="Times New Roman" w:hAnsi="Times New Roman" w:cs="Times New Roman"/>
                <w:sz w:val="24"/>
                <w:szCs w:val="24"/>
                <w:bdr w:val="single" w:sz="2" w:space="0" w:color="E5E7EB" w:frame="1"/>
                <w:lang w:val="en-US" w:eastAsia="ru-MD"/>
              </w:rPr>
              <w:t>..</w:t>
            </w:r>
            <w:proofErr w:type="gramEnd"/>
            <w:r w:rsidRPr="00F841E4">
              <w:rPr>
                <w:rFonts w:ascii="Times New Roman" w:eastAsia="Times New Roman" w:hAnsi="Times New Roman" w:cs="Times New Roman"/>
                <w:sz w:val="24"/>
                <w:szCs w:val="24"/>
                <w:bdr w:val="single" w:sz="2" w:space="0" w:color="E5E7EB" w:frame="1"/>
                <w:lang w:val="en-US" w:eastAsia="ru-MD"/>
              </w:rPr>
              <w:t xml:space="preserve">   2</w:t>
            </w:r>
            <w:r w:rsidRPr="00F841E4">
              <w:rPr>
                <w:rFonts w:ascii="Times New Roman" w:eastAsia="Times New Roman" w:hAnsi="Times New Roman" w:cs="Times New Roman"/>
                <w:sz w:val="24"/>
                <w:szCs w:val="24"/>
                <w:lang w:val="en-US" w:eastAsia="ru-MD"/>
              </w:rPr>
              <w:t>1.3 cm</w:t>
            </w:r>
          </w:p>
          <w:p w14:paraId="2EAB58F4" w14:textId="595D478C" w:rsidR="00E735DA" w:rsidRPr="00F841E4" w:rsidRDefault="00E735DA" w:rsidP="00F841E4">
            <w:pPr>
              <w:shd w:val="clear" w:color="auto" w:fill="FFFFFF"/>
              <w:spacing w:after="0" w:line="240" w:lineRule="auto"/>
              <w:jc w:val="both"/>
              <w:rPr>
                <w:rFonts w:ascii="Times New Roman" w:eastAsia="Times New Roman" w:hAnsi="Times New Roman" w:cs="Times New Roman"/>
                <w:sz w:val="24"/>
                <w:szCs w:val="24"/>
                <w:lang w:val="en-US" w:eastAsia="ru-MD"/>
              </w:rPr>
            </w:pPr>
            <w:r w:rsidRPr="00F841E4">
              <w:rPr>
                <w:rFonts w:ascii="Times New Roman" w:eastAsia="Times New Roman" w:hAnsi="Times New Roman" w:cs="Times New Roman"/>
                <w:sz w:val="24"/>
                <w:szCs w:val="24"/>
                <w:bdr w:val="single" w:sz="2" w:space="0" w:color="E5E7EB" w:frame="1"/>
                <w:shd w:val="clear" w:color="auto" w:fill="FFFFFF"/>
                <w:lang w:val="en-US" w:eastAsia="ru-MD"/>
              </w:rPr>
              <w:t>Lățime</w:t>
            </w:r>
            <w:r w:rsidRPr="00F841E4">
              <w:rPr>
                <w:rFonts w:ascii="Times New Roman" w:eastAsia="Times New Roman" w:hAnsi="Times New Roman" w:cs="Times New Roman"/>
                <w:sz w:val="24"/>
                <w:szCs w:val="24"/>
                <w:bdr w:val="single" w:sz="2" w:space="0" w:color="E5E7EB" w:frame="1"/>
                <w:lang w:val="en-US" w:eastAsia="ru-MD"/>
              </w:rPr>
              <w:t>...</w:t>
            </w:r>
            <w:r w:rsidRPr="00F841E4">
              <w:rPr>
                <w:rFonts w:ascii="Times New Roman" w:eastAsia="Times New Roman" w:hAnsi="Times New Roman" w:cs="Times New Roman"/>
                <w:sz w:val="24"/>
                <w:szCs w:val="24"/>
                <w:lang w:val="en-US" w:eastAsia="ru-MD"/>
              </w:rPr>
              <w:t>36 cm</w:t>
            </w:r>
          </w:p>
          <w:p w14:paraId="1C60709A" w14:textId="0082D243" w:rsidR="00E735DA" w:rsidRPr="00F841E4" w:rsidRDefault="00E735DA" w:rsidP="00F841E4">
            <w:pPr>
              <w:shd w:val="clear" w:color="auto" w:fill="FFFFFF"/>
              <w:spacing w:after="0" w:line="240" w:lineRule="auto"/>
              <w:jc w:val="both"/>
              <w:rPr>
                <w:rFonts w:ascii="Times New Roman" w:eastAsia="Times New Roman" w:hAnsi="Times New Roman" w:cs="Times New Roman"/>
                <w:color w:val="011214"/>
                <w:sz w:val="24"/>
                <w:szCs w:val="24"/>
                <w:lang w:val="en-US" w:eastAsia="ru-MD"/>
              </w:rPr>
            </w:pPr>
            <w:r w:rsidRPr="00F841E4">
              <w:rPr>
                <w:rFonts w:ascii="Times New Roman" w:eastAsia="Times New Roman" w:hAnsi="Times New Roman" w:cs="Times New Roman"/>
                <w:sz w:val="24"/>
                <w:szCs w:val="24"/>
                <w:bdr w:val="single" w:sz="2" w:space="0" w:color="E5E7EB" w:frame="1"/>
                <w:shd w:val="clear" w:color="auto" w:fill="FFFFFF"/>
                <w:lang w:val="en-US" w:eastAsia="ru-MD"/>
              </w:rPr>
              <w:t>Înălțime</w:t>
            </w:r>
            <w:r w:rsidRPr="00F841E4">
              <w:rPr>
                <w:rFonts w:ascii="Times New Roman" w:eastAsia="Times New Roman" w:hAnsi="Times New Roman" w:cs="Times New Roman"/>
                <w:color w:val="677678"/>
                <w:sz w:val="24"/>
                <w:szCs w:val="24"/>
                <w:bdr w:val="single" w:sz="2" w:space="0" w:color="E5E7EB" w:frame="1"/>
                <w:lang w:val="en-US" w:eastAsia="ru-MD"/>
              </w:rPr>
              <w:t>.....</w:t>
            </w:r>
            <w:r w:rsidRPr="00F841E4">
              <w:rPr>
                <w:rFonts w:ascii="Times New Roman" w:eastAsia="Times New Roman" w:hAnsi="Times New Roman" w:cs="Times New Roman"/>
                <w:color w:val="011214"/>
                <w:sz w:val="24"/>
                <w:szCs w:val="24"/>
                <w:lang w:val="en-US" w:eastAsia="ru-MD"/>
              </w:rPr>
              <w:t>20.5 cm</w:t>
            </w:r>
          </w:p>
          <w:p w14:paraId="546384C4" w14:textId="77777777" w:rsidR="00E735DA" w:rsidRPr="00F841E4" w:rsidRDefault="00E735DA" w:rsidP="00F841E4">
            <w:pPr>
              <w:spacing w:after="0" w:line="240" w:lineRule="auto"/>
              <w:jc w:val="both"/>
              <w:rPr>
                <w:rFonts w:ascii="Times New Roman" w:hAnsi="Times New Roman" w:cs="Times New Roman"/>
                <w:sz w:val="24"/>
                <w:szCs w:val="24"/>
                <w:lang w:val="en-US"/>
              </w:rPr>
            </w:pPr>
          </w:p>
          <w:p w14:paraId="06E757D0" w14:textId="7E8E6E98" w:rsidR="00E735DA" w:rsidRPr="00F841E4" w:rsidRDefault="00E735DA" w:rsidP="00F841E4">
            <w:pPr>
              <w:spacing w:after="0" w:line="240" w:lineRule="auto"/>
              <w:jc w:val="both"/>
              <w:rPr>
                <w:rFonts w:ascii="Times New Roman" w:hAnsi="Times New Roman" w:cs="Times New Roman"/>
                <w:sz w:val="24"/>
                <w:szCs w:val="24"/>
                <w:lang w:val="en-US"/>
              </w:rPr>
            </w:pPr>
          </w:p>
        </w:tc>
        <w:tc>
          <w:tcPr>
            <w:tcW w:w="1559" w:type="dxa"/>
            <w:tcBorders>
              <w:top w:val="single" w:sz="4" w:space="0" w:color="auto"/>
              <w:left w:val="single" w:sz="6" w:space="0" w:color="000000"/>
              <w:bottom w:val="single" w:sz="4" w:space="0" w:color="auto"/>
              <w:right w:val="single" w:sz="6" w:space="0" w:color="000000"/>
            </w:tcBorders>
          </w:tcPr>
          <w:p w14:paraId="7420874C" w14:textId="656AC9D8" w:rsidR="00A3611E" w:rsidRPr="00F841E4" w:rsidRDefault="00A3611E" w:rsidP="00F841E4">
            <w:pPr>
              <w:spacing w:after="0" w:line="240" w:lineRule="auto"/>
              <w:jc w:val="both"/>
              <w:rPr>
                <w:rFonts w:ascii="Times New Roman" w:hAnsi="Times New Roman" w:cs="Times New Roman"/>
                <w:sz w:val="24"/>
                <w:szCs w:val="24"/>
                <w:lang w:val="en-US"/>
              </w:rPr>
            </w:pPr>
          </w:p>
          <w:p w14:paraId="4CCE4E9E" w14:textId="4998BA4E" w:rsidR="00A3611E" w:rsidRPr="00F841E4" w:rsidRDefault="00EF2710" w:rsidP="00F841E4">
            <w:pPr>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833,00</w:t>
            </w:r>
          </w:p>
        </w:tc>
      </w:tr>
      <w:tr w:rsidR="00A3611E" w:rsidRPr="00F841E4" w14:paraId="16C3C72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92F772" w14:textId="76131E4E" w:rsidR="00A3611E" w:rsidRPr="00F841E4" w:rsidRDefault="00A3611E" w:rsidP="00F841E4">
            <w:pPr>
              <w:shd w:val="clear" w:color="auto" w:fill="FFFFFF"/>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lastRenderedPageBreak/>
              <w:t>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2BC18E" w14:textId="47148030"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66E5CC5C" w14:textId="52498EE1" w:rsidR="00A3611E" w:rsidRPr="00F841E4" w:rsidRDefault="00A3611E"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color w:val="000000"/>
                <w:sz w:val="24"/>
                <w:szCs w:val="24"/>
                <w:lang w:val="en-US"/>
              </w:rPr>
              <w:t>8</w:t>
            </w:r>
            <w:r w:rsidR="00EF2710" w:rsidRPr="00F841E4">
              <w:rPr>
                <w:rFonts w:ascii="Times New Roman" w:hAnsi="Times New Roman" w:cs="Times New Roman"/>
                <w:sz w:val="24"/>
                <w:szCs w:val="24"/>
                <w:lang w:val="en-US"/>
              </w:rPr>
              <w:t xml:space="preserve"> Vana pentru dezinfectarea instrumentelor</w:t>
            </w:r>
          </w:p>
        </w:tc>
        <w:tc>
          <w:tcPr>
            <w:tcW w:w="708" w:type="dxa"/>
            <w:tcBorders>
              <w:top w:val="single" w:sz="4" w:space="0" w:color="auto"/>
              <w:left w:val="single" w:sz="6" w:space="0" w:color="000000"/>
              <w:bottom w:val="single" w:sz="4" w:space="0" w:color="auto"/>
              <w:right w:val="single" w:sz="6" w:space="0" w:color="000000"/>
            </w:tcBorders>
          </w:tcPr>
          <w:p w14:paraId="47DE9AA5" w14:textId="0642EAF3"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A18B8EE" w14:textId="503C2E97"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329EACA5" w14:textId="77777777" w:rsidR="00A3611E" w:rsidRPr="00F841E4" w:rsidRDefault="00EF2710"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Baie pentru dezinfectarea instrumentelor de orice fel, Ideale atît pentru spitale, cât si pentru cabinet</w:t>
            </w:r>
          </w:p>
          <w:p w14:paraId="7C20F1C4" w14:textId="77777777" w:rsidR="00EF2710" w:rsidRPr="00F841E4" w:rsidRDefault="00EF2710"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Beneficii:</w:t>
            </w:r>
          </w:p>
          <w:p w14:paraId="5BFD512A" w14:textId="77777777" w:rsidR="00EF2710" w:rsidRPr="00F841E4" w:rsidRDefault="00EF2710"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Compatibila cu toate produsele pentru dezinfectia instrumentelor , precum si toate produsele de curatire</w:t>
            </w:r>
          </w:p>
          <w:p w14:paraId="617B45D2" w14:textId="554DEE34" w:rsidR="00EF2710" w:rsidRPr="00F841E4" w:rsidRDefault="00EF2710"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Rezistenta pânî la 55</w:t>
            </w:r>
          </w:p>
        </w:tc>
        <w:tc>
          <w:tcPr>
            <w:tcW w:w="1559" w:type="dxa"/>
            <w:tcBorders>
              <w:top w:val="single" w:sz="4" w:space="0" w:color="auto"/>
              <w:left w:val="single" w:sz="6" w:space="0" w:color="000000"/>
              <w:bottom w:val="single" w:sz="4" w:space="0" w:color="auto"/>
              <w:right w:val="single" w:sz="6" w:space="0" w:color="000000"/>
            </w:tcBorders>
          </w:tcPr>
          <w:p w14:paraId="51326E71" w14:textId="6CB717B7" w:rsidR="00A3611E" w:rsidRPr="00F841E4" w:rsidRDefault="0045168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250,00</w:t>
            </w:r>
          </w:p>
        </w:tc>
      </w:tr>
      <w:tr w:rsidR="00A3611E" w:rsidRPr="00F841E4" w14:paraId="04F8DDA3" w14:textId="77777777" w:rsidTr="00067922">
        <w:trPr>
          <w:trHeight w:val="23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FBB3446" w14:textId="201F8EE1" w:rsidR="00A3611E" w:rsidRPr="00F841E4" w:rsidRDefault="00A3611E" w:rsidP="00F841E4">
            <w:pPr>
              <w:shd w:val="clear" w:color="auto" w:fill="FFFFFF"/>
              <w:spacing w:after="0"/>
              <w:jc w:val="both"/>
              <w:rPr>
                <w:rFonts w:ascii="Times New Roman" w:hAnsi="Times New Roman" w:cs="Times New Roman"/>
                <w:sz w:val="24"/>
                <w:szCs w:val="24"/>
                <w:highlight w:val="yellow"/>
                <w:lang w:val="en-US"/>
              </w:rPr>
            </w:pPr>
            <w:r w:rsidRPr="00F841E4">
              <w:rPr>
                <w:rFonts w:ascii="Times New Roman" w:hAnsi="Times New Roman" w:cs="Times New Roman"/>
                <w:sz w:val="24"/>
                <w:szCs w:val="24"/>
                <w:lang w:val="en-US"/>
              </w:rPr>
              <w:t>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D141DC" w14:textId="78868235"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390372E5" w14:textId="5A6B3E9B" w:rsidR="00A3611E" w:rsidRPr="00F841E4" w:rsidRDefault="0023099F" w:rsidP="0023099F">
            <w:pPr>
              <w:spacing w:after="0" w:line="240" w:lineRule="auto"/>
              <w:jc w:val="both"/>
              <w:rPr>
                <w:rFonts w:ascii="Times New Roman" w:hAnsi="Times New Roman" w:cs="Times New Roman"/>
                <w:sz w:val="24"/>
                <w:szCs w:val="24"/>
                <w:lang w:val="en-US"/>
              </w:rPr>
            </w:pPr>
            <w:r>
              <w:rPr>
                <w:rFonts w:ascii="Times New Roman" w:hAnsi="Times New Roman" w:cs="Times New Roman"/>
                <w:color w:val="000000"/>
                <w:sz w:val="24"/>
                <w:szCs w:val="24"/>
                <w:lang w:val="en-US"/>
              </w:rPr>
              <w:t>Reciclator</w:t>
            </w:r>
            <w:r w:rsidR="001F772A" w:rsidRPr="00F841E4">
              <w:rPr>
                <w:rFonts w:ascii="Times New Roman" w:hAnsi="Times New Roman" w:cs="Times New Roman"/>
                <w:color w:val="000000"/>
                <w:sz w:val="24"/>
                <w:szCs w:val="24"/>
                <w:lang w:val="en-US"/>
              </w:rPr>
              <w:t xml:space="preserve"> bactericid cu raze ultraviolete</w:t>
            </w:r>
            <w:r w:rsidR="00A3611E" w:rsidRPr="00F841E4">
              <w:rPr>
                <w:rFonts w:ascii="Times New Roman" w:hAnsi="Times New Roman" w:cs="Times New Roman"/>
                <w:color w:val="000000"/>
                <w:sz w:val="24"/>
                <w:szCs w:val="24"/>
                <w:lang w:val="en-US"/>
              </w:rPr>
              <w:t xml:space="preserve"> </w:t>
            </w:r>
          </w:p>
        </w:tc>
        <w:tc>
          <w:tcPr>
            <w:tcW w:w="708" w:type="dxa"/>
            <w:tcBorders>
              <w:top w:val="single" w:sz="4" w:space="0" w:color="auto"/>
              <w:left w:val="single" w:sz="6" w:space="0" w:color="000000"/>
              <w:bottom w:val="single" w:sz="4" w:space="0" w:color="auto"/>
              <w:right w:val="single" w:sz="6" w:space="0" w:color="000000"/>
            </w:tcBorders>
          </w:tcPr>
          <w:p w14:paraId="7F904D5F" w14:textId="2FD4272E" w:rsidR="00A3611E" w:rsidRPr="00F841E4" w:rsidRDefault="00A3611E" w:rsidP="00F841E4">
            <w:pPr>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DF5278D" w14:textId="700065DC" w:rsidR="00A3611E" w:rsidRPr="00F841E4" w:rsidRDefault="001F772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2752DF4" w14:textId="77777777" w:rsidR="00A3611E" w:rsidRPr="00F841E4" w:rsidRDefault="00A3611E" w:rsidP="00F841E4">
            <w:pPr>
              <w:spacing w:after="0" w:line="240" w:lineRule="auto"/>
              <w:jc w:val="both"/>
              <w:rPr>
                <w:rFonts w:ascii="Times New Roman" w:hAnsi="Times New Roman" w:cs="Times New Roman"/>
                <w:sz w:val="24"/>
                <w:szCs w:val="24"/>
                <w:lang w:val="en-US"/>
              </w:rPr>
            </w:pPr>
          </w:p>
          <w:p w14:paraId="20FB37BF" w14:textId="6C5B60F3" w:rsidR="001F772A" w:rsidRPr="00F841E4" w:rsidRDefault="001F772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 xml:space="preserve">Corp –otel inoxidabil, putere motoare 200m3/ora,sursa de emisie este de 2 lămpi bactericide de 30W, durata medie  de ardere a lămpilor-10800 ore </w:t>
            </w:r>
            <w:r w:rsidR="00BD7923" w:rsidRPr="00F841E4">
              <w:rPr>
                <w:rFonts w:ascii="Times New Roman" w:hAnsi="Times New Roman" w:cs="Times New Roman"/>
                <w:sz w:val="24"/>
                <w:szCs w:val="24"/>
                <w:lang w:val="en-US"/>
              </w:rPr>
              <w:t>, tensiunea de alimentare 220V, fregventa-Hz 50, consumul de energie electrică- nu mai mult de 180w, dotată cu telecomandă. Clasa de protective conform GOST 12.2.025-76- clasa 1 tip  N, reutatea-cel mult 7,200 g , termen de garantie min 12 luni</w:t>
            </w:r>
          </w:p>
        </w:tc>
        <w:tc>
          <w:tcPr>
            <w:tcW w:w="1559" w:type="dxa"/>
            <w:tcBorders>
              <w:top w:val="single" w:sz="4" w:space="0" w:color="auto"/>
              <w:left w:val="single" w:sz="6" w:space="0" w:color="000000"/>
              <w:bottom w:val="single" w:sz="4" w:space="0" w:color="auto"/>
              <w:right w:val="single" w:sz="6" w:space="0" w:color="000000"/>
            </w:tcBorders>
          </w:tcPr>
          <w:p w14:paraId="7DBC271F" w14:textId="77777777" w:rsidR="00A3611E" w:rsidRPr="00F841E4" w:rsidRDefault="00A3611E" w:rsidP="00F841E4">
            <w:pPr>
              <w:spacing w:after="0" w:line="240" w:lineRule="auto"/>
              <w:jc w:val="both"/>
              <w:rPr>
                <w:rFonts w:ascii="Times New Roman" w:hAnsi="Times New Roman" w:cs="Times New Roman"/>
                <w:sz w:val="24"/>
                <w:szCs w:val="24"/>
                <w:lang w:val="en-US"/>
              </w:rPr>
            </w:pPr>
          </w:p>
          <w:p w14:paraId="609666F6" w14:textId="5F83A1EB" w:rsidR="00BE2A3B" w:rsidRPr="00F841E4" w:rsidRDefault="0045168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13082,00</w:t>
            </w:r>
          </w:p>
        </w:tc>
      </w:tr>
      <w:tr w:rsidR="00A3611E" w:rsidRPr="00F841E4" w14:paraId="5F657289" w14:textId="77777777" w:rsidTr="00067922">
        <w:trPr>
          <w:trHeight w:val="12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A5B69C4" w14:textId="02735F97" w:rsidR="00A3611E" w:rsidRPr="00F841E4" w:rsidRDefault="00A3611E" w:rsidP="00F841E4">
            <w:pPr>
              <w:shd w:val="clear" w:color="auto" w:fill="FFFFFF"/>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FF55CD7" w14:textId="5B3E241D"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B06CD6A" w14:textId="3627CF44" w:rsidR="00A3611E" w:rsidRPr="00F841E4" w:rsidRDefault="00445F45"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Higrometru psihrometric</w:t>
            </w:r>
          </w:p>
        </w:tc>
        <w:tc>
          <w:tcPr>
            <w:tcW w:w="708" w:type="dxa"/>
            <w:tcBorders>
              <w:top w:val="single" w:sz="4" w:space="0" w:color="auto"/>
              <w:left w:val="single" w:sz="6" w:space="0" w:color="000000"/>
              <w:bottom w:val="single" w:sz="4" w:space="0" w:color="auto"/>
              <w:right w:val="single" w:sz="6" w:space="0" w:color="000000"/>
            </w:tcBorders>
          </w:tcPr>
          <w:p w14:paraId="70B7E468" w14:textId="304722CB" w:rsidR="00A3611E" w:rsidRPr="00F841E4" w:rsidRDefault="00445F45"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9C26650" w14:textId="340E9D57" w:rsidR="00A3611E" w:rsidRPr="00F841E4" w:rsidRDefault="00445F45" w:rsidP="00F841E4">
            <w:pPr>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30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00D6380" w14:textId="77777777" w:rsidR="00445F45" w:rsidRPr="00F841E4" w:rsidRDefault="00445F45" w:rsidP="00F841E4">
            <w:pPr>
              <w:shd w:val="clear" w:color="auto" w:fill="FFFFFF"/>
              <w:spacing w:after="144" w:line="240" w:lineRule="auto"/>
              <w:jc w:val="both"/>
              <w:rPr>
                <w:rFonts w:ascii="Times New Roman" w:eastAsia="Times New Roman" w:hAnsi="Times New Roman" w:cs="Times New Roman"/>
                <w:color w:val="000000"/>
                <w:sz w:val="24"/>
                <w:szCs w:val="24"/>
                <w:lang w:val="en-US" w:eastAsia="ru-MD"/>
              </w:rPr>
            </w:pPr>
            <w:r w:rsidRPr="00F841E4">
              <w:rPr>
                <w:rFonts w:ascii="Times New Roman" w:eastAsia="Times New Roman" w:hAnsi="Times New Roman" w:cs="Times New Roman"/>
                <w:color w:val="000000"/>
                <w:sz w:val="24"/>
                <w:szCs w:val="24"/>
                <w:lang w:val="en-US" w:eastAsia="ru-MD"/>
              </w:rPr>
              <w:t xml:space="preserve">Este utilizat pentru </w:t>
            </w:r>
            <w:proofErr w:type="gramStart"/>
            <w:r w:rsidRPr="00F841E4">
              <w:rPr>
                <w:rFonts w:ascii="Times New Roman" w:eastAsia="Times New Roman" w:hAnsi="Times New Roman" w:cs="Times New Roman"/>
                <w:color w:val="000000"/>
                <w:sz w:val="24"/>
                <w:szCs w:val="24"/>
                <w:lang w:val="en-US" w:eastAsia="ru-MD"/>
              </w:rPr>
              <w:t>a</w:t>
            </w:r>
            <w:proofErr w:type="gramEnd"/>
            <w:r w:rsidRPr="00F841E4">
              <w:rPr>
                <w:rFonts w:ascii="Times New Roman" w:eastAsia="Times New Roman" w:hAnsi="Times New Roman" w:cs="Times New Roman"/>
                <w:color w:val="000000"/>
                <w:sz w:val="24"/>
                <w:szCs w:val="24"/>
                <w:lang w:val="en-US" w:eastAsia="ru-MD"/>
              </w:rPr>
              <w:t xml:space="preserve"> măsura umiditatea relativă a aerului și a temperaturii în depozite, în încaperi cu medicamente, în încăperi de materiale, în sere, etc.</w:t>
            </w:r>
          </w:p>
          <w:p w14:paraId="1CAED6E1" w14:textId="77777777" w:rsidR="00445F45" w:rsidRPr="00F841E4" w:rsidRDefault="00445F45" w:rsidP="00F841E4">
            <w:pPr>
              <w:shd w:val="clear" w:color="auto" w:fill="FFFFFF"/>
              <w:spacing w:after="144" w:line="240" w:lineRule="auto"/>
              <w:jc w:val="both"/>
              <w:rPr>
                <w:rFonts w:ascii="Times New Roman" w:eastAsia="Times New Roman" w:hAnsi="Times New Roman" w:cs="Times New Roman"/>
                <w:color w:val="000000"/>
                <w:sz w:val="24"/>
                <w:szCs w:val="24"/>
                <w:lang w:val="ru-MD" w:eastAsia="ru-MD"/>
              </w:rPr>
            </w:pPr>
            <w:r w:rsidRPr="00F841E4">
              <w:rPr>
                <w:rFonts w:ascii="Times New Roman" w:eastAsia="Times New Roman" w:hAnsi="Times New Roman" w:cs="Times New Roman"/>
                <w:color w:val="000000"/>
                <w:sz w:val="24"/>
                <w:szCs w:val="24"/>
                <w:lang w:val="en-US" w:eastAsia="ru-MD"/>
              </w:rPr>
              <w:t>Pe baza din plastic sunt fixate două termometre, scară de temperatură, masă psihometrică și alimentator de sticlă.</w:t>
            </w:r>
            <w:r w:rsidRPr="00F841E4">
              <w:rPr>
                <w:rFonts w:ascii="Times New Roman" w:eastAsia="Times New Roman" w:hAnsi="Times New Roman" w:cs="Times New Roman"/>
                <w:color w:val="000000"/>
                <w:sz w:val="24"/>
                <w:szCs w:val="24"/>
                <w:lang w:val="en-US" w:eastAsia="ru-MD"/>
              </w:rPr>
              <w:br/>
            </w:r>
            <w:r w:rsidRPr="00F841E4">
              <w:rPr>
                <w:rFonts w:ascii="Times New Roman" w:eastAsia="Times New Roman" w:hAnsi="Times New Roman" w:cs="Times New Roman"/>
                <w:color w:val="000000"/>
                <w:sz w:val="24"/>
                <w:szCs w:val="24"/>
                <w:lang w:val="ru-MD" w:eastAsia="ru-MD"/>
              </w:rPr>
              <w:t>Lichid termometric - toluen.</w:t>
            </w:r>
          </w:p>
          <w:p w14:paraId="7A76441D" w14:textId="009E39F9" w:rsidR="00445F45" w:rsidRPr="00F841E4" w:rsidRDefault="00445F45" w:rsidP="00F841E4">
            <w:pPr>
              <w:shd w:val="clear" w:color="auto" w:fill="FFFFFF"/>
              <w:spacing w:after="0" w:line="240" w:lineRule="auto"/>
              <w:jc w:val="both"/>
              <w:rPr>
                <w:rFonts w:ascii="Times New Roman" w:eastAsia="Times New Roman" w:hAnsi="Times New Roman" w:cs="Times New Roman"/>
                <w:color w:val="000000"/>
                <w:sz w:val="24"/>
                <w:szCs w:val="24"/>
                <w:lang w:val="ru-MD" w:eastAsia="ru-MD"/>
              </w:rPr>
            </w:pPr>
            <w:r w:rsidRPr="00F841E4">
              <w:rPr>
                <w:rFonts w:ascii="Times New Roman" w:eastAsia="Times New Roman" w:hAnsi="Times New Roman" w:cs="Times New Roman"/>
                <w:b/>
                <w:bCs/>
                <w:color w:val="000000"/>
                <w:sz w:val="24"/>
                <w:szCs w:val="24"/>
                <w:lang w:val="ru-MD" w:eastAsia="ru-MD"/>
              </w:rPr>
              <w:t>Diapazonul masurării t, +15 …+ 40</w:t>
            </w:r>
            <w:r w:rsidRPr="00F841E4">
              <w:rPr>
                <w:rFonts w:ascii="Times New Roman" w:eastAsia="Times New Roman" w:hAnsi="Times New Roman" w:cs="Times New Roman"/>
                <w:b/>
                <w:bCs/>
                <w:color w:val="000000"/>
                <w:sz w:val="24"/>
                <w:szCs w:val="24"/>
                <w:vertAlign w:val="superscript"/>
                <w:lang w:val="ru-MD" w:eastAsia="ru-MD"/>
              </w:rPr>
              <w:t>0</w:t>
            </w:r>
            <w:r w:rsidRPr="00F841E4">
              <w:rPr>
                <w:rFonts w:ascii="Times New Roman" w:eastAsia="Times New Roman" w:hAnsi="Times New Roman" w:cs="Times New Roman"/>
                <w:b/>
                <w:bCs/>
                <w:color w:val="000000"/>
                <w:sz w:val="24"/>
                <w:szCs w:val="24"/>
                <w:lang w:val="ru-MD" w:eastAsia="ru-MD"/>
              </w:rPr>
              <w:t>C</w:t>
            </w:r>
          </w:p>
          <w:p w14:paraId="2F9639E9" w14:textId="39F20270" w:rsidR="00A3611E" w:rsidRPr="00F841E4" w:rsidRDefault="00A3611E" w:rsidP="00F841E4">
            <w:pPr>
              <w:spacing w:after="0" w:line="240" w:lineRule="auto"/>
              <w:jc w:val="both"/>
              <w:rPr>
                <w:rFonts w:ascii="Times New Roman" w:hAnsi="Times New Roman" w:cs="Times New Roman"/>
                <w:sz w:val="24"/>
                <w:szCs w:val="24"/>
                <w:lang w:val="en-US"/>
              </w:rPr>
            </w:pPr>
          </w:p>
        </w:tc>
        <w:tc>
          <w:tcPr>
            <w:tcW w:w="1559" w:type="dxa"/>
            <w:tcBorders>
              <w:top w:val="single" w:sz="4" w:space="0" w:color="auto"/>
              <w:left w:val="single" w:sz="6" w:space="0" w:color="000000"/>
              <w:bottom w:val="single" w:sz="4" w:space="0" w:color="auto"/>
              <w:right w:val="single" w:sz="6" w:space="0" w:color="000000"/>
            </w:tcBorders>
          </w:tcPr>
          <w:p w14:paraId="31387ECE" w14:textId="2FB6D30C" w:rsidR="00A3611E" w:rsidRPr="00F841E4" w:rsidRDefault="00445F45" w:rsidP="00F841E4">
            <w:pPr>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11500,00</w:t>
            </w:r>
          </w:p>
        </w:tc>
      </w:tr>
      <w:tr w:rsidR="00A3611E" w:rsidRPr="00F841E4" w14:paraId="25694C2E" w14:textId="77777777" w:rsidTr="00067922">
        <w:trPr>
          <w:trHeight w:val="23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1E7D978" w14:textId="1C4D32D7" w:rsidR="00A3611E" w:rsidRPr="00F841E4" w:rsidRDefault="00A3611E" w:rsidP="00F841E4">
            <w:pPr>
              <w:shd w:val="clear" w:color="auto" w:fill="FFFFFF"/>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8EB96B" w14:textId="79FC45EC" w:rsidR="00A3611E" w:rsidRPr="00F841E4" w:rsidRDefault="00A3611E"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3067583" w14:textId="40B95104" w:rsidR="00A3611E" w:rsidRPr="00F841E4" w:rsidRDefault="00282BA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Baie ultrasonică</w:t>
            </w:r>
            <w:r w:rsidR="00BE2A3B" w:rsidRPr="00F841E4">
              <w:rPr>
                <w:rFonts w:ascii="Times New Roman" w:hAnsi="Times New Roman" w:cs="Times New Roman"/>
                <w:sz w:val="24"/>
                <w:szCs w:val="24"/>
                <w:lang w:val="en-US"/>
              </w:rPr>
              <w:t xml:space="preserve"> digital cu incalzire Bandelin Sonorix Digitec DT</w:t>
            </w:r>
          </w:p>
        </w:tc>
        <w:tc>
          <w:tcPr>
            <w:tcW w:w="708" w:type="dxa"/>
            <w:tcBorders>
              <w:top w:val="single" w:sz="4" w:space="0" w:color="auto"/>
              <w:left w:val="single" w:sz="6" w:space="0" w:color="000000"/>
              <w:bottom w:val="single" w:sz="4" w:space="0" w:color="auto"/>
              <w:right w:val="single" w:sz="6" w:space="0" w:color="000000"/>
            </w:tcBorders>
          </w:tcPr>
          <w:p w14:paraId="0A800B2A" w14:textId="3715FD71" w:rsidR="00A3611E" w:rsidRPr="00F841E4" w:rsidRDefault="00282BA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D38F065" w14:textId="61A8A048" w:rsidR="00A3611E" w:rsidRPr="00F841E4" w:rsidRDefault="00282BAA" w:rsidP="00F841E4">
            <w:pPr>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1165896" w14:textId="77777777" w:rsidR="00A3611E" w:rsidRPr="00F841E4" w:rsidRDefault="00282BA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Dimensiuni interioare 240x140x150mm</w:t>
            </w:r>
          </w:p>
          <w:p w14:paraId="0044B58A" w14:textId="77777777" w:rsidR="00282BAA" w:rsidRPr="00F841E4" w:rsidRDefault="00282BA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Dimensiuni exterioare 260x160x310 mm</w:t>
            </w:r>
          </w:p>
          <w:p w14:paraId="14CF88CA" w14:textId="77777777" w:rsidR="00282BAA" w:rsidRPr="00F841E4" w:rsidRDefault="00282BA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Alimentare 220V, 50Hz</w:t>
            </w:r>
          </w:p>
          <w:p w14:paraId="6E571BD8" w14:textId="77777777" w:rsidR="00282BAA" w:rsidRPr="00F841E4" w:rsidRDefault="00282BA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Consum 560W</w:t>
            </w:r>
          </w:p>
          <w:p w14:paraId="2BC948A7" w14:textId="77777777" w:rsidR="00282BAA" w:rsidRPr="00F841E4" w:rsidRDefault="00BE2A3B" w:rsidP="00F841E4">
            <w:pPr>
              <w:spacing w:after="0" w:line="240" w:lineRule="auto"/>
              <w:jc w:val="both"/>
              <w:rPr>
                <w:rFonts w:ascii="Times New Roman" w:hAnsi="Times New Roman" w:cs="Times New Roman"/>
                <w:b/>
                <w:bCs/>
                <w:sz w:val="24"/>
                <w:szCs w:val="24"/>
                <w:lang w:val="en-US"/>
              </w:rPr>
            </w:pPr>
            <w:r w:rsidRPr="00F841E4">
              <w:rPr>
                <w:rFonts w:ascii="Times New Roman" w:hAnsi="Times New Roman" w:cs="Times New Roman"/>
                <w:sz w:val="24"/>
                <w:szCs w:val="24"/>
                <w:lang w:val="en-US"/>
              </w:rPr>
              <w:t>Interval de temperature-20-80</w:t>
            </w:r>
            <w:r w:rsidRPr="00F841E4">
              <w:rPr>
                <w:rFonts w:ascii="Times New Roman" w:hAnsi="Times New Roman" w:cs="Times New Roman"/>
                <w:b/>
                <w:bCs/>
                <w:sz w:val="24"/>
                <w:szCs w:val="24"/>
                <w:lang w:val="en-US"/>
              </w:rPr>
              <w:t>°C</w:t>
            </w:r>
          </w:p>
          <w:p w14:paraId="3EAB2326" w14:textId="77777777" w:rsidR="00BE2A3B" w:rsidRPr="00F841E4" w:rsidRDefault="00BE2A3B" w:rsidP="00F841E4">
            <w:pPr>
              <w:spacing w:after="0" w:line="240" w:lineRule="auto"/>
              <w:jc w:val="both"/>
              <w:rPr>
                <w:rFonts w:ascii="Times New Roman" w:hAnsi="Times New Roman" w:cs="Times New Roman"/>
                <w:b/>
                <w:bCs/>
                <w:sz w:val="24"/>
                <w:szCs w:val="24"/>
                <w:lang w:val="en-US"/>
              </w:rPr>
            </w:pPr>
            <w:r w:rsidRPr="00F841E4">
              <w:rPr>
                <w:rFonts w:ascii="Times New Roman" w:hAnsi="Times New Roman" w:cs="Times New Roman"/>
                <w:b/>
                <w:bCs/>
                <w:sz w:val="24"/>
                <w:szCs w:val="24"/>
                <w:lang w:val="en-US"/>
              </w:rPr>
              <w:t>Clasa de protective  IP 33</w:t>
            </w:r>
          </w:p>
          <w:p w14:paraId="7DFF5870" w14:textId="2FEF5775" w:rsidR="00BE2A3B" w:rsidRPr="00F841E4" w:rsidRDefault="00BE2A3B" w:rsidP="00F841E4">
            <w:pPr>
              <w:spacing w:after="0" w:line="240" w:lineRule="auto"/>
              <w:jc w:val="both"/>
              <w:rPr>
                <w:rFonts w:ascii="Times New Roman" w:hAnsi="Times New Roman" w:cs="Times New Roman"/>
                <w:b/>
                <w:bCs/>
                <w:sz w:val="24"/>
                <w:szCs w:val="24"/>
                <w:lang w:val="en-US"/>
              </w:rPr>
            </w:pPr>
            <w:r w:rsidRPr="00F841E4">
              <w:rPr>
                <w:rFonts w:ascii="Times New Roman" w:hAnsi="Times New Roman" w:cs="Times New Roman"/>
                <w:b/>
                <w:bCs/>
                <w:sz w:val="24"/>
                <w:szCs w:val="24"/>
                <w:lang w:val="en-US"/>
              </w:rPr>
              <w:t>Capacitatea 4L Tip –apa</w:t>
            </w:r>
          </w:p>
          <w:p w14:paraId="3520FE4D" w14:textId="77777777" w:rsidR="00BE2A3B" w:rsidRPr="00F841E4" w:rsidRDefault="00BE2A3B" w:rsidP="00F841E4">
            <w:pPr>
              <w:spacing w:after="0" w:line="240" w:lineRule="auto"/>
              <w:jc w:val="both"/>
              <w:rPr>
                <w:rFonts w:ascii="Times New Roman" w:hAnsi="Times New Roman" w:cs="Times New Roman"/>
                <w:b/>
                <w:bCs/>
                <w:sz w:val="24"/>
                <w:szCs w:val="24"/>
                <w:lang w:val="en-US"/>
              </w:rPr>
            </w:pPr>
            <w:r w:rsidRPr="00F841E4">
              <w:rPr>
                <w:rFonts w:ascii="Times New Roman" w:hAnsi="Times New Roman" w:cs="Times New Roman"/>
                <w:b/>
                <w:bCs/>
                <w:sz w:val="24"/>
                <w:szCs w:val="24"/>
                <w:lang w:val="en-US"/>
              </w:rPr>
              <w:t xml:space="preserve">Fara agitare, </w:t>
            </w:r>
          </w:p>
          <w:p w14:paraId="3C6B3DFD" w14:textId="6F932E5C" w:rsidR="00BE2A3B" w:rsidRPr="00F841E4" w:rsidRDefault="00BE2A3B"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b/>
                <w:bCs/>
                <w:sz w:val="24"/>
                <w:szCs w:val="24"/>
                <w:lang w:val="en-US"/>
              </w:rPr>
              <w:t>Greutatea 5,2 kg</w:t>
            </w:r>
          </w:p>
        </w:tc>
        <w:tc>
          <w:tcPr>
            <w:tcW w:w="1559" w:type="dxa"/>
            <w:tcBorders>
              <w:top w:val="single" w:sz="4" w:space="0" w:color="auto"/>
              <w:left w:val="single" w:sz="6" w:space="0" w:color="000000"/>
              <w:bottom w:val="single" w:sz="4" w:space="0" w:color="auto"/>
              <w:right w:val="single" w:sz="6" w:space="0" w:color="000000"/>
            </w:tcBorders>
          </w:tcPr>
          <w:p w14:paraId="7935F0F1" w14:textId="2BF6DCE3" w:rsidR="00A3611E" w:rsidRPr="00F841E4" w:rsidRDefault="00BE2A3B"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28000,00</w:t>
            </w:r>
          </w:p>
        </w:tc>
      </w:tr>
      <w:tr w:rsidR="00AF763A" w:rsidRPr="00F841E4" w14:paraId="770C68FA" w14:textId="77777777" w:rsidTr="00067922">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39C59A6" w14:textId="4DC88F96" w:rsidR="00AF763A" w:rsidRPr="00F841E4" w:rsidRDefault="00AF763A" w:rsidP="00F841E4">
            <w:pPr>
              <w:shd w:val="clear" w:color="auto" w:fill="FFFFFF"/>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282673" w14:textId="5E136352" w:rsidR="00AF763A" w:rsidRPr="00F841E4" w:rsidRDefault="00AF763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744EE00" w14:textId="19A6643B" w:rsidR="00AF763A" w:rsidRPr="00F841E4" w:rsidRDefault="00AF763A"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ro-RO" w:eastAsia="ru-RU"/>
              </w:rPr>
              <w:t>. Sistem medical avansat pentru analiza compoziției corporale prin bioimpedanță multifrecvență</w:t>
            </w:r>
          </w:p>
        </w:tc>
        <w:tc>
          <w:tcPr>
            <w:tcW w:w="708" w:type="dxa"/>
            <w:tcBorders>
              <w:top w:val="single" w:sz="4" w:space="0" w:color="auto"/>
              <w:left w:val="single" w:sz="6" w:space="0" w:color="000000"/>
              <w:bottom w:val="single" w:sz="4" w:space="0" w:color="auto"/>
              <w:right w:val="single" w:sz="6" w:space="0" w:color="000000"/>
            </w:tcBorders>
          </w:tcPr>
          <w:p w14:paraId="359C65EC" w14:textId="5D69890B" w:rsidR="00AF763A" w:rsidRPr="00F841E4" w:rsidRDefault="00AF763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BFEDE62" w14:textId="001915E4" w:rsidR="00AF763A" w:rsidRPr="00F841E4" w:rsidRDefault="00AF763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56905550" w14:textId="77777777" w:rsidR="00EE5A84" w:rsidRPr="00F841E4" w:rsidRDefault="00AF763A" w:rsidP="00F841E4">
            <w:pPr>
              <w:spacing w:line="240" w:lineRule="auto"/>
              <w:ind w:firstLine="708"/>
              <w:jc w:val="both"/>
              <w:rPr>
                <w:rFonts w:ascii="Times New Roman" w:hAnsi="Times New Roman" w:cs="Times New Roman"/>
                <w:sz w:val="24"/>
                <w:szCs w:val="24"/>
                <w:lang w:val="ro-RO"/>
              </w:rPr>
            </w:pPr>
            <w:r w:rsidRPr="00F841E4">
              <w:rPr>
                <w:rFonts w:ascii="Times New Roman" w:hAnsi="Times New Roman" w:cs="Times New Roman"/>
                <w:sz w:val="24"/>
                <w:szCs w:val="24"/>
                <w:lang w:val="ro-RO" w:eastAsia="ru-RU"/>
              </w:rPr>
              <w:t xml:space="preserve"> </w:t>
            </w:r>
            <w:r w:rsidR="00EE5A84" w:rsidRPr="00F841E4">
              <w:rPr>
                <w:rFonts w:ascii="Times New Roman" w:hAnsi="Times New Roman" w:cs="Times New Roman"/>
                <w:sz w:val="24"/>
                <w:szCs w:val="24"/>
                <w:lang w:val="ro-RO"/>
              </w:rPr>
              <w:t xml:space="preserve">Un sistem avansat de analiză a compoziției corporale prin bioimpedanță multifrecvență este primordială pentru asigurarea unei precizii de grad medical în cadrul programului de master, fiind necesară o tehnologie validată clinic prin studii de referință față de modelele standardului de aur (DEXA și pletismografie). Implementarea acestui echipament permite trecerea de la evaluarea antropometrică simplă la diagnosticul metabolic avansat, oferind date riguroase despre masa musculară segmentală, grăsimea viscerală și integritatea celulară prin unghiul de fază, parametri critici pentru monitorizarea patologiilor complexe și obținerea unor rezultate </w:t>
            </w:r>
            <w:r w:rsidR="00EE5A84" w:rsidRPr="00F841E4">
              <w:rPr>
                <w:rFonts w:ascii="Times New Roman" w:hAnsi="Times New Roman" w:cs="Times New Roman"/>
                <w:sz w:val="24"/>
                <w:szCs w:val="24"/>
                <w:lang w:val="ro-RO"/>
              </w:rPr>
              <w:lastRenderedPageBreak/>
              <w:t>reproductibile. Această rigoare metodologică este fundamentală pentru instruirea studenților la standarde internaționale și reprezintă o condiție primară pentru colectarea datelor necesare publicării cercetărilor în reviste științifice cu factor de impact.</w:t>
            </w:r>
          </w:p>
          <w:p w14:paraId="51E3240E" w14:textId="77777777" w:rsidR="00EE5A84" w:rsidRPr="00F841E4" w:rsidRDefault="00EE5A84" w:rsidP="00F841E4">
            <w:pPr>
              <w:shd w:val="clear" w:color="auto" w:fill="FFFFFF" w:themeFill="background1"/>
              <w:spacing w:after="0" w:line="240" w:lineRule="auto"/>
              <w:jc w:val="both"/>
              <w:rPr>
                <w:rFonts w:ascii="Times New Roman" w:hAnsi="Times New Roman" w:cs="Times New Roman"/>
                <w:sz w:val="24"/>
                <w:szCs w:val="24"/>
                <w:lang w:val="ro-RO" w:eastAsia="ru-RU"/>
              </w:rPr>
            </w:pPr>
          </w:p>
          <w:p w14:paraId="448D332B" w14:textId="11EB1BD5"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 xml:space="preserve"> Tehnologie de măsurare       Analiză de bioimpedanță multifrecvență (minim 7 frecvențe: ex.</w:t>
            </w:r>
            <w:r w:rsidRPr="00F841E4">
              <w:rPr>
                <w:rFonts w:ascii="Times New Roman" w:hAnsi="Times New Roman" w:cs="Times New Roman"/>
                <w:sz w:val="24"/>
                <w:szCs w:val="24"/>
                <w:lang w:val="ro-RO"/>
              </w:rPr>
              <w:t xml:space="preserve"> </w:t>
            </w:r>
            <w:r w:rsidRPr="00F841E4">
              <w:rPr>
                <w:rFonts w:ascii="Times New Roman" w:hAnsi="Times New Roman" w:cs="Times New Roman"/>
                <w:sz w:val="24"/>
                <w:szCs w:val="24"/>
                <w:lang w:val="ro-RO" w:eastAsia="ru-RU"/>
              </w:rPr>
              <w:t>1; 2; 5; 10; 20; 50; 100; 200; 500 kHz) cu măsurare segmentală pe 8 puncte (brațe, picioare).</w:t>
            </w:r>
          </w:p>
          <w:p w14:paraId="31F26B43" w14:textId="77777777"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Configurație - Platformă de cântărire de înaltă rezoluție, prevăzută cu bară de sprijin fixă, verticală, ergonomică, care să permită o postură stabilă și reproductibilă, și care să integreze electrozii pentru mâini în poziție fixă (fără cabluri mobile).</w:t>
            </w:r>
          </w:p>
          <w:p w14:paraId="446E617F" w14:textId="77777777"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Cântărire - Capacitate maximă de minim 300 kg; Precizie/Diviziune de maxim 50 g; Certificare de calibrare clasa medicală III.</w:t>
            </w:r>
          </w:p>
          <w:p w14:paraId="6C87D7BD" w14:textId="77777777"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Măsurare înălțime - Stadiometru ultrasonic integrat în structura aparatului, dotat cu o matrice de senzori cu auto-calibrare, pentru corecția automată a poziției capului și eliminarea erorii umane.</w:t>
            </w:r>
          </w:p>
          <w:p w14:paraId="3D6CC54A" w14:textId="048EB0A9" w:rsidR="00AF763A" w:rsidRPr="00F841E4" w:rsidRDefault="00AF763A" w:rsidP="00F841E4">
            <w:pPr>
              <w:spacing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Parametri furnizați-</w:t>
            </w:r>
            <w:r w:rsidRPr="00F841E4">
              <w:rPr>
                <w:rFonts w:ascii="Times New Roman" w:hAnsi="Times New Roman" w:cs="Times New Roman"/>
                <w:sz w:val="24"/>
                <w:szCs w:val="24"/>
                <w:lang w:val="en-US" w:eastAsia="ru-RU"/>
              </w:rPr>
              <w:t xml:space="preserve"> </w:t>
            </w:r>
            <w:r w:rsidRPr="00F841E4">
              <w:rPr>
                <w:rFonts w:ascii="Times New Roman" w:hAnsi="Times New Roman" w:cs="Times New Roman"/>
                <w:sz w:val="24"/>
                <w:szCs w:val="24"/>
                <w:lang w:val="ro-RO" w:eastAsia="ru-RU"/>
              </w:rPr>
              <w:t>Valori măsurate: Impedance (Z), resistance (R), reactance (Xc), phase angle (φ).</w:t>
            </w:r>
          </w:p>
          <w:p w14:paraId="735773DA" w14:textId="10D989F8"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Masa adipoasă (kg/%) și Masa non-adipoasă (kg/%); Apa totală (TBW), extracelulară (ECW) și intracelulară (ICW); Masa musculară scheletică (SMM) pe segmente; Unghi de fază (Phase Angle); Nivel grăsime viscerală. Acuratețe de minim 95%.</w:t>
            </w:r>
          </w:p>
          <w:p w14:paraId="711BF465" w14:textId="6990B566"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Validare clinică Algoritmi de calcul validați clinic prin studii publicate față de modelul de referință cu 4 compartimente (4C), garantând precizie medicală în context de cercetare.</w:t>
            </w:r>
          </w:p>
          <w:p w14:paraId="6F8BEF21" w14:textId="6B1D62CD"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Interfață utilizator Display integrat pe coloana echipamentului, ergonomic, pentru a facilita operarea din diverse direcții.</w:t>
            </w:r>
          </w:p>
          <w:p w14:paraId="06D0EC11" w14:textId="77777777" w:rsidR="00AF763A" w:rsidRPr="00F841E4" w:rsidRDefault="00AF763A" w:rsidP="00F841E4">
            <w:pPr>
              <w:spacing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 xml:space="preserve">Conectivitate și Soft - Interfețe Wi-Fi, Ethernet și USB; Export automat de date în formate editabile (CSV, XML, PDF etc.). </w:t>
            </w:r>
          </w:p>
          <w:p w14:paraId="616449AF" w14:textId="17FCECE5"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Software de gestionare date și analiză , să permită vizualizarea și exportul vectorilor de bioimpedanță.</w:t>
            </w:r>
            <w:r w:rsidRPr="00F841E4">
              <w:rPr>
                <w:rFonts w:ascii="Times New Roman" w:hAnsi="Times New Roman" w:cs="Times New Roman"/>
                <w:sz w:val="24"/>
                <w:szCs w:val="24"/>
                <w:lang w:val="en-US"/>
              </w:rPr>
              <w:t xml:space="preserve"> </w:t>
            </w:r>
            <w:r w:rsidRPr="00F841E4">
              <w:rPr>
                <w:rFonts w:ascii="Times New Roman" w:hAnsi="Times New Roman" w:cs="Times New Roman"/>
                <w:sz w:val="24"/>
                <w:szCs w:val="24"/>
                <w:lang w:val="ro-RO"/>
              </w:rPr>
              <w:t>Licență software dedicate pentru analiza și stocarea datelor pe PC.</w:t>
            </w:r>
          </w:p>
          <w:p w14:paraId="5D18C0D1" w14:textId="7F383996"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 xml:space="preserve">Certificări - Certificare ca Dispozitiv Medical conform normativelor europene în vigoare (CE). </w:t>
            </w:r>
            <w:r w:rsidRPr="00F841E4">
              <w:rPr>
                <w:rFonts w:ascii="Times New Roman" w:hAnsi="Times New Roman" w:cs="Times New Roman"/>
                <w:sz w:val="24"/>
                <w:szCs w:val="24"/>
                <w:lang w:val="ro-RO" w:eastAsia="ru-RU"/>
              </w:rPr>
              <w:lastRenderedPageBreak/>
              <w:t>Echipamentul trebuie să dețină certificare de omologare metrologică Clasa III conform Directivei 2014/31/UE.</w:t>
            </w:r>
          </w:p>
          <w:p w14:paraId="2B063863" w14:textId="2890DB89" w:rsidR="00AF763A" w:rsidRPr="00F841E4" w:rsidRDefault="00AF763A"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Servicii incluse Livrare, montaj, calibrare și instruire pentru personalul universitar, la sediul beneficiarului</w:t>
            </w:r>
          </w:p>
          <w:p w14:paraId="5842F208" w14:textId="540EABD6" w:rsidR="00AF763A" w:rsidRPr="00F841E4" w:rsidRDefault="00EE5A84"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Garanție și suport tehnic- Minim 24 de luni de la data recepției</w:t>
            </w:r>
          </w:p>
          <w:p w14:paraId="2A9CEB64" w14:textId="2D46027E" w:rsidR="00AF763A" w:rsidRPr="00F841E4" w:rsidRDefault="00AF763A" w:rsidP="00F841E4">
            <w:pPr>
              <w:shd w:val="clear" w:color="auto" w:fill="FFFFFF" w:themeFill="background1"/>
              <w:spacing w:after="0" w:line="240" w:lineRule="auto"/>
              <w:jc w:val="both"/>
              <w:rPr>
                <w:rFonts w:ascii="Times New Roman" w:hAnsi="Times New Roman" w:cs="Times New Roman"/>
                <w:color w:val="000000" w:themeColor="text1"/>
                <w:sz w:val="24"/>
                <w:szCs w:val="24"/>
                <w:lang w:val="ro-RO"/>
              </w:rPr>
            </w:pPr>
          </w:p>
        </w:tc>
        <w:tc>
          <w:tcPr>
            <w:tcW w:w="1559" w:type="dxa"/>
            <w:tcBorders>
              <w:top w:val="single" w:sz="4" w:space="0" w:color="auto"/>
              <w:left w:val="single" w:sz="6" w:space="0" w:color="000000"/>
              <w:bottom w:val="single" w:sz="4" w:space="0" w:color="auto"/>
              <w:right w:val="single" w:sz="6" w:space="0" w:color="000000"/>
            </w:tcBorders>
          </w:tcPr>
          <w:p w14:paraId="3582D404" w14:textId="56C4C593" w:rsidR="00AF763A" w:rsidRPr="00F841E4" w:rsidRDefault="00EE5A84" w:rsidP="00F841E4">
            <w:pPr>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lastRenderedPageBreak/>
              <w:t>240000,00</w:t>
            </w:r>
          </w:p>
        </w:tc>
      </w:tr>
      <w:tr w:rsidR="00AF763A" w:rsidRPr="00F841E4" w14:paraId="03F93333"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270FC67" w14:textId="7D04588B" w:rsidR="00AF763A" w:rsidRPr="00F841E4" w:rsidRDefault="00AF763A" w:rsidP="00F841E4">
            <w:pPr>
              <w:shd w:val="clear" w:color="auto" w:fill="FFFFFF"/>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lastRenderedPageBreak/>
              <w:t>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8FD123" w14:textId="28D632E8" w:rsidR="00AF763A" w:rsidRPr="00F841E4" w:rsidRDefault="00AF763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45B621B" w14:textId="5C750331" w:rsidR="00AF763A" w:rsidRPr="00F841E4" w:rsidRDefault="00EE5A84"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b/>
                <w:sz w:val="24"/>
                <w:szCs w:val="24"/>
                <w:lang w:val="ro-RO"/>
              </w:rPr>
              <w:t>Calorimetrie indirectă pentru determinarea precisă a metabolismului bazal REE și RQ.</w:t>
            </w:r>
          </w:p>
        </w:tc>
        <w:tc>
          <w:tcPr>
            <w:tcW w:w="708" w:type="dxa"/>
            <w:tcBorders>
              <w:top w:val="single" w:sz="4" w:space="0" w:color="auto"/>
              <w:left w:val="single" w:sz="6" w:space="0" w:color="000000"/>
              <w:bottom w:val="single" w:sz="4" w:space="0" w:color="auto"/>
              <w:right w:val="single" w:sz="6" w:space="0" w:color="000000"/>
            </w:tcBorders>
          </w:tcPr>
          <w:p w14:paraId="3751F7B5" w14:textId="703965DA" w:rsidR="00AF763A" w:rsidRPr="00F841E4" w:rsidRDefault="003D693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8EEDA37" w14:textId="65053D27" w:rsidR="00AF763A" w:rsidRPr="00F841E4" w:rsidRDefault="003D693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F45C723" w14:textId="77777777" w:rsidR="00AF763A" w:rsidRPr="00F841E4" w:rsidRDefault="00EE5A84"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Un sistem de calorimetrie indirectă prin metoda „breath-by-breath” este esențială pentru determinarea precisă a metabolismului bazal (REE) și a coeficientului respirator (RQ), eliminând erorile majore generate de utilizarea formulelor predictive standard care nu pot surprinde variabilitatea metabolică individuală. Această tehnologie de înaltă precizie permite analiza schimburilor gazoase la fiecare ciclu respirator, oferind o imagine dinamică și exactă a oxidării substraturilor energetice (glucide, lipide), fapt indispensabil în personalizarea intervențiilor nutriționale și în cercetarea metabolică avansată. Integrarea unui astfel de echipament în programul de master asigură studenților accesul la metodologia „Gold Standard” de evaluare a consumului energetic, facilitând colectarea unor date riguroase, fundamentale pentru fundamentarea cercetărilor clinice și pentru publicarea rezultatelor în jurnale internaționale de specialitate</w:t>
            </w:r>
          </w:p>
          <w:p w14:paraId="32F59562" w14:textId="789C6928" w:rsidR="00EE5A84" w:rsidRPr="00F841E4" w:rsidRDefault="00EE5A84"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 xml:space="preserve">Principiu și Validare </w:t>
            </w:r>
            <w:r w:rsidRPr="00F841E4">
              <w:rPr>
                <w:rFonts w:ascii="Times New Roman" w:eastAsia="Times New Roman" w:hAnsi="Times New Roman" w:cs="Times New Roman"/>
                <w:sz w:val="24"/>
                <w:szCs w:val="24"/>
                <w:lang w:val="ro-RO" w:eastAsia="ro-RO"/>
              </w:rPr>
              <w:t>Calorimetrie indirectă prin metodă „Breath-by-Breath” pentru determinarea VO2​, VCO2 ​, REE și RQ. Validat clinic prin studii față de spectrometria de masă</w:t>
            </w:r>
          </w:p>
          <w:p w14:paraId="237B1F2A" w14:textId="33A22879" w:rsidR="00EE5A84" w:rsidRPr="00F841E4" w:rsidRDefault="00EE5A84"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 xml:space="preserve">Senzori de Gaz </w:t>
            </w:r>
            <w:r w:rsidRPr="00F841E4">
              <w:rPr>
                <w:rFonts w:ascii="Times New Roman" w:hAnsi="Times New Roman" w:cs="Times New Roman"/>
                <w:bCs/>
                <w:sz w:val="24"/>
                <w:szCs w:val="24"/>
                <w:lang w:val="ro-RO"/>
              </w:rPr>
              <w:t xml:space="preserve">Senzor </w:t>
            </w:r>
            <w:r w:rsidRPr="00F841E4">
              <w:rPr>
                <w:rStyle w:val="mord"/>
                <w:rFonts w:ascii="Times New Roman" w:hAnsi="Times New Roman" w:cs="Times New Roman"/>
                <w:bCs/>
                <w:sz w:val="24"/>
                <w:szCs w:val="24"/>
                <w:lang w:val="ro-RO"/>
              </w:rPr>
              <w:t>O2</w:t>
            </w:r>
            <w:r w:rsidRPr="00F841E4">
              <w:rPr>
                <w:rStyle w:val="vlist-s"/>
                <w:rFonts w:ascii="Times New Roman" w:hAnsi="Times New Roman" w:cs="Times New Roman"/>
                <w:bCs/>
                <w:sz w:val="24"/>
                <w:szCs w:val="24"/>
                <w:lang w:val="ro-RO"/>
              </w:rPr>
              <w:t>​</w:t>
            </w:r>
            <w:r w:rsidRPr="00F841E4">
              <w:rPr>
                <w:rFonts w:ascii="Times New Roman" w:hAnsi="Times New Roman" w:cs="Times New Roman"/>
                <w:bCs/>
                <w:sz w:val="24"/>
                <w:szCs w:val="24"/>
                <w:lang w:val="ro-RO"/>
              </w:rPr>
              <w:t xml:space="preserve"> paramagnetic (fără consumabil chimic)</w:t>
            </w:r>
            <w:r w:rsidRPr="00F841E4">
              <w:rPr>
                <w:rFonts w:ascii="Times New Roman" w:hAnsi="Times New Roman" w:cs="Times New Roman"/>
                <w:sz w:val="24"/>
                <w:szCs w:val="24"/>
                <w:lang w:val="ro-RO"/>
              </w:rPr>
              <w:t xml:space="preserve"> pentru o stabilitate pe termen lung; </w:t>
            </w:r>
            <w:r w:rsidRPr="00F841E4">
              <w:rPr>
                <w:rFonts w:ascii="Times New Roman" w:hAnsi="Times New Roman" w:cs="Times New Roman"/>
                <w:bCs/>
                <w:sz w:val="24"/>
                <w:szCs w:val="24"/>
                <w:lang w:val="ro-RO"/>
              </w:rPr>
              <w:t xml:space="preserve">Senzor </w:t>
            </w:r>
            <w:r w:rsidRPr="00F841E4">
              <w:rPr>
                <w:rStyle w:val="mord"/>
                <w:rFonts w:ascii="Times New Roman" w:hAnsi="Times New Roman" w:cs="Times New Roman"/>
                <w:bCs/>
                <w:sz w:val="24"/>
                <w:szCs w:val="24"/>
                <w:lang w:val="ro-RO"/>
              </w:rPr>
              <w:t>CO2</w:t>
            </w:r>
            <w:r w:rsidRPr="00F841E4">
              <w:rPr>
                <w:rStyle w:val="vlist-s"/>
                <w:rFonts w:ascii="Times New Roman" w:hAnsi="Times New Roman" w:cs="Times New Roman"/>
                <w:bCs/>
                <w:sz w:val="24"/>
                <w:szCs w:val="24"/>
                <w:lang w:val="ro-RO"/>
              </w:rPr>
              <w:t>​</w:t>
            </w:r>
            <w:r w:rsidRPr="00F841E4">
              <w:rPr>
                <w:rFonts w:ascii="Times New Roman" w:hAnsi="Times New Roman" w:cs="Times New Roman"/>
                <w:bCs/>
                <w:sz w:val="24"/>
                <w:szCs w:val="24"/>
                <w:lang w:val="ro-RO"/>
              </w:rPr>
              <w:t xml:space="preserve"> tip NDIR</w:t>
            </w:r>
            <w:r w:rsidRPr="00F841E4">
              <w:rPr>
                <w:rFonts w:ascii="Times New Roman" w:hAnsi="Times New Roman" w:cs="Times New Roman"/>
                <w:sz w:val="24"/>
                <w:szCs w:val="24"/>
                <w:lang w:val="ro-RO"/>
              </w:rPr>
              <w:t xml:space="preserve"> (infraroșu) cu autocalibrare, pentru eliminarea erorilor de derivă.</w:t>
            </w:r>
            <w:r w:rsidRPr="00F841E4">
              <w:rPr>
                <w:rFonts w:ascii="Times New Roman" w:eastAsia="Times New Roman" w:hAnsi="Times New Roman" w:cs="Times New Roman"/>
                <w:bCs/>
                <w:sz w:val="24"/>
                <w:szCs w:val="24"/>
                <w:lang w:val="ro-RO" w:eastAsia="ro-RO"/>
              </w:rPr>
              <w:t xml:space="preserve"> Interfețe Măsurare </w:t>
            </w:r>
            <w:r w:rsidRPr="00F841E4">
              <w:rPr>
                <w:rFonts w:ascii="Times New Roman" w:eastAsia="Times New Roman" w:hAnsi="Times New Roman" w:cs="Times New Roman"/>
                <w:sz w:val="24"/>
                <w:szCs w:val="24"/>
                <w:lang w:val="ro-RO" w:eastAsia="ro-RO"/>
              </w:rPr>
              <w:t xml:space="preserve">Sistem hibrid ce include: </w:t>
            </w:r>
            <w:r w:rsidRPr="00F841E4">
              <w:rPr>
                <w:rFonts w:ascii="Times New Roman" w:eastAsia="Times New Roman" w:hAnsi="Times New Roman" w:cs="Times New Roman"/>
                <w:bCs/>
                <w:sz w:val="24"/>
                <w:szCs w:val="24"/>
                <w:lang w:val="ro-RO" w:eastAsia="ro-RO"/>
              </w:rPr>
              <w:t>Canopy/Hood</w:t>
            </w:r>
            <w:r w:rsidRPr="00F841E4">
              <w:rPr>
                <w:rFonts w:ascii="Times New Roman" w:eastAsia="Times New Roman" w:hAnsi="Times New Roman" w:cs="Times New Roman"/>
                <w:sz w:val="24"/>
                <w:szCs w:val="24"/>
                <w:lang w:val="ro-RO" w:eastAsia="ro-RO"/>
              </w:rPr>
              <w:t xml:space="preserve"> (diluție), </w:t>
            </w:r>
            <w:r w:rsidRPr="00F841E4">
              <w:rPr>
                <w:rFonts w:ascii="Times New Roman" w:eastAsia="Times New Roman" w:hAnsi="Times New Roman" w:cs="Times New Roman"/>
                <w:bCs/>
                <w:sz w:val="24"/>
                <w:szCs w:val="24"/>
                <w:lang w:val="ro-RO" w:eastAsia="ro-RO"/>
              </w:rPr>
              <w:t>Mască facială</w:t>
            </w:r>
            <w:r w:rsidRPr="00F841E4">
              <w:rPr>
                <w:rFonts w:ascii="Times New Roman" w:eastAsia="Times New Roman" w:hAnsi="Times New Roman" w:cs="Times New Roman"/>
                <w:sz w:val="24"/>
                <w:szCs w:val="24"/>
                <w:lang w:val="ro-RO" w:eastAsia="ro-RO"/>
              </w:rPr>
              <w:t xml:space="preserve"> oronazală și kit pentru conexiune la </w:t>
            </w:r>
            <w:r w:rsidRPr="00F841E4">
              <w:rPr>
                <w:rFonts w:ascii="Times New Roman" w:eastAsia="Times New Roman" w:hAnsi="Times New Roman" w:cs="Times New Roman"/>
                <w:bCs/>
                <w:sz w:val="24"/>
                <w:szCs w:val="24"/>
                <w:lang w:val="ro-RO" w:eastAsia="ro-RO"/>
              </w:rPr>
              <w:t>Ventilator</w:t>
            </w:r>
            <w:r w:rsidRPr="00F841E4">
              <w:rPr>
                <w:rFonts w:ascii="Times New Roman" w:eastAsia="Times New Roman" w:hAnsi="Times New Roman" w:cs="Times New Roman"/>
                <w:sz w:val="24"/>
                <w:szCs w:val="24"/>
                <w:lang w:val="ro-RO" w:eastAsia="ro-RO"/>
              </w:rPr>
              <w:t xml:space="preserve"> mecanic</w:t>
            </w:r>
          </w:p>
          <w:p w14:paraId="2F37D4F3" w14:textId="0D834867" w:rsidR="00EE5A84" w:rsidRPr="00F841E4" w:rsidRDefault="00EE5A84"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 xml:space="preserve">Eficiență și Operare </w:t>
            </w:r>
            <w:r w:rsidRPr="00F841E4">
              <w:rPr>
                <w:rFonts w:ascii="Times New Roman" w:eastAsia="Times New Roman" w:hAnsi="Times New Roman" w:cs="Times New Roman"/>
                <w:sz w:val="24"/>
                <w:szCs w:val="24"/>
                <w:lang w:val="ro-RO" w:eastAsia="ro-RO"/>
              </w:rPr>
              <w:t>Pornire instantanee (</w:t>
            </w:r>
            <w:r w:rsidRPr="00F841E4">
              <w:rPr>
                <w:rFonts w:ascii="Times New Roman" w:eastAsia="Times New Roman" w:hAnsi="Times New Roman" w:cs="Times New Roman"/>
                <w:iCs/>
                <w:sz w:val="24"/>
                <w:szCs w:val="24"/>
                <w:lang w:val="ro-RO" w:eastAsia="ro-RO"/>
              </w:rPr>
              <w:t>No warm-up</w:t>
            </w:r>
            <w:r w:rsidRPr="00F841E4">
              <w:rPr>
                <w:rFonts w:ascii="Times New Roman" w:eastAsia="Times New Roman" w:hAnsi="Times New Roman" w:cs="Times New Roman"/>
                <w:sz w:val="24"/>
                <w:szCs w:val="24"/>
                <w:lang w:val="ro-RO" w:eastAsia="ro-RO"/>
              </w:rPr>
              <w:t>). Calibrare automată cu aer ambiental la pornire, fără necesitatea utilizării zilnice a buteliei de gaz. Calibrarea cu gaz să nu fie necesară mai des de o dată pe lună</w:t>
            </w:r>
          </w:p>
          <w:p w14:paraId="007D408F" w14:textId="516F0066" w:rsidR="00EE5A84" w:rsidRPr="00F841E4" w:rsidRDefault="00321E5F"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 xml:space="preserve">Controlul Calității </w:t>
            </w:r>
            <w:r w:rsidRPr="00F841E4">
              <w:rPr>
                <w:rFonts w:ascii="Times New Roman" w:eastAsia="Times New Roman" w:hAnsi="Times New Roman" w:cs="Times New Roman"/>
                <w:sz w:val="24"/>
                <w:szCs w:val="24"/>
                <w:lang w:val="ro-RO" w:eastAsia="ro-RO"/>
              </w:rPr>
              <w:t>Ecran tactil integrat. Identificare automată a stării de echilibru metabolic (</w:t>
            </w:r>
            <w:r w:rsidRPr="00F841E4">
              <w:rPr>
                <w:rFonts w:ascii="Times New Roman" w:eastAsia="Times New Roman" w:hAnsi="Times New Roman" w:cs="Times New Roman"/>
                <w:bCs/>
                <w:sz w:val="24"/>
                <w:szCs w:val="24"/>
                <w:lang w:val="ro-RO" w:eastAsia="ro-RO"/>
              </w:rPr>
              <w:t>Steady State</w:t>
            </w:r>
            <w:r w:rsidRPr="00F841E4">
              <w:rPr>
                <w:rFonts w:ascii="Times New Roman" w:eastAsia="Times New Roman" w:hAnsi="Times New Roman" w:cs="Times New Roman"/>
                <w:sz w:val="24"/>
                <w:szCs w:val="24"/>
                <w:lang w:val="ro-RO" w:eastAsia="ro-RO"/>
              </w:rPr>
              <w:t>) și afișare în timp real a curbelor de stabilitate</w:t>
            </w:r>
          </w:p>
          <w:p w14:paraId="2A6F37CD" w14:textId="6E0D2FDF" w:rsidR="00321E5F" w:rsidRPr="00F841E4" w:rsidRDefault="00321E5F"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 xml:space="preserve">Capabilități Analitice </w:t>
            </w:r>
            <w:r w:rsidRPr="00F841E4">
              <w:rPr>
                <w:rFonts w:ascii="Times New Roman" w:eastAsia="Times New Roman" w:hAnsi="Times New Roman" w:cs="Times New Roman"/>
                <w:sz w:val="24"/>
                <w:szCs w:val="24"/>
                <w:lang w:val="ro-RO" w:eastAsia="ro-RO"/>
              </w:rPr>
              <w:t xml:space="preserve">Calcul automat pentru: REE (kcal/zi) , VO2​, VCO2​, RQ și rata de </w:t>
            </w:r>
            <w:r w:rsidRPr="00F841E4">
              <w:rPr>
                <w:rFonts w:ascii="Times New Roman" w:eastAsia="Times New Roman" w:hAnsi="Times New Roman" w:cs="Times New Roman"/>
                <w:sz w:val="24"/>
                <w:szCs w:val="24"/>
                <w:lang w:val="ro-RO" w:eastAsia="ro-RO"/>
              </w:rPr>
              <w:lastRenderedPageBreak/>
              <w:t>oxidare a substraturilor (Grăsimi, Carbohidrați, Proteine %).</w:t>
            </w:r>
          </w:p>
          <w:p w14:paraId="0AF26724" w14:textId="04E31976" w:rsidR="00321E5F" w:rsidRPr="00F841E4" w:rsidRDefault="00321E5F"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 xml:space="preserve">Mobilitate </w:t>
            </w:r>
            <w:r w:rsidRPr="00F841E4">
              <w:rPr>
                <w:rFonts w:ascii="Times New Roman" w:eastAsia="Times New Roman" w:hAnsi="Times New Roman" w:cs="Times New Roman"/>
                <w:sz w:val="24"/>
                <w:szCs w:val="24"/>
                <w:lang w:val="ro-RO" w:eastAsia="ro-RO"/>
              </w:rPr>
              <w:t>Dispozitiv compact (greutate &lt; 5 kg), dotat cu baterie internă, autonomie min. 60 min și cărucior medical dedicat inclus</w:t>
            </w:r>
          </w:p>
          <w:p w14:paraId="7EC5A650" w14:textId="637328E5" w:rsidR="00321E5F" w:rsidRPr="00F841E4" w:rsidRDefault="00321E5F"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 xml:space="preserve">Software și Date </w:t>
            </w:r>
            <w:r w:rsidRPr="00F841E4">
              <w:rPr>
                <w:rFonts w:ascii="Times New Roman" w:eastAsia="Times New Roman" w:hAnsi="Times New Roman" w:cs="Times New Roman"/>
                <w:sz w:val="24"/>
                <w:szCs w:val="24"/>
                <w:lang w:val="ro-RO" w:eastAsia="ro-RO"/>
              </w:rPr>
              <w:t>Licență software inclusă, compatibilă GDPR, cu funcții de export în formate editabile (XLS, XML) și PDF. Conectivitate USB, LAN, Bluetooth</w:t>
            </w:r>
          </w:p>
          <w:p w14:paraId="53F4C1B7" w14:textId="12827E0E" w:rsidR="00321E5F" w:rsidRPr="00F841E4" w:rsidRDefault="00321E5F"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o-RO"/>
              </w:rPr>
            </w:pPr>
            <w:r w:rsidRPr="00F841E4">
              <w:rPr>
                <w:rFonts w:ascii="Times New Roman" w:eastAsia="Times New Roman" w:hAnsi="Times New Roman" w:cs="Times New Roman"/>
                <w:bCs/>
                <w:sz w:val="24"/>
                <w:szCs w:val="24"/>
                <w:lang w:val="ro-RO" w:eastAsia="ro-RO"/>
              </w:rPr>
              <w:t>Accesorii incluse</w:t>
            </w:r>
            <w:r w:rsidRPr="00F841E4">
              <w:rPr>
                <w:rFonts w:ascii="Times New Roman" w:eastAsia="Times New Roman" w:hAnsi="Times New Roman" w:cs="Times New Roman"/>
                <w:sz w:val="24"/>
                <w:szCs w:val="24"/>
                <w:lang w:val="ro-RO" w:eastAsia="ro-RO"/>
              </w:rPr>
              <w:t xml:space="preserve"> Kit Canopy, set măști silicon (minim 2 mărimi), seringă calibrare, kit calibrare gaz (regulator și butelie test).</w:t>
            </w:r>
          </w:p>
          <w:p w14:paraId="03C6CA2B" w14:textId="7ADF4980" w:rsidR="00321E5F" w:rsidRPr="00F841E4" w:rsidRDefault="00321E5F"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eastAsia="Times New Roman" w:hAnsi="Times New Roman" w:cs="Times New Roman"/>
                <w:bCs/>
                <w:sz w:val="24"/>
                <w:szCs w:val="24"/>
                <w:lang w:val="ro-RO" w:eastAsia="ro-RO"/>
              </w:rPr>
              <w:t>Garanție și Service -</w:t>
            </w:r>
            <w:r w:rsidRPr="00F841E4">
              <w:rPr>
                <w:rFonts w:ascii="Times New Roman" w:hAnsi="Times New Roman" w:cs="Times New Roman"/>
                <w:bCs/>
                <w:sz w:val="24"/>
                <w:szCs w:val="24"/>
                <w:lang w:val="ro-RO"/>
              </w:rPr>
              <w:t xml:space="preserve"> Garanție completă de minim 24 de luni</w:t>
            </w:r>
            <w:r w:rsidRPr="00F841E4">
              <w:rPr>
                <w:rFonts w:ascii="Times New Roman" w:hAnsi="Times New Roman" w:cs="Times New Roman"/>
                <w:sz w:val="24"/>
                <w:szCs w:val="24"/>
                <w:lang w:val="ro-RO"/>
              </w:rPr>
              <w:t xml:space="preserve"> de la data recepției și suport tehnic pe durata garanției. </w:t>
            </w:r>
            <w:r w:rsidRPr="00F841E4">
              <w:rPr>
                <w:rFonts w:ascii="Times New Roman" w:hAnsi="Times New Roman" w:cs="Times New Roman"/>
                <w:sz w:val="24"/>
                <w:szCs w:val="24"/>
                <w:lang w:val="ro-RO" w:eastAsia="ru-RU"/>
              </w:rPr>
              <w:t>Livrare, instalare, calibrare și instruire pentru personalul universitar, la sediul beneficiarului</w:t>
            </w:r>
          </w:p>
          <w:p w14:paraId="0A4B00B7" w14:textId="77777777" w:rsidR="00EE5A84" w:rsidRPr="00F841E4" w:rsidRDefault="00EE5A84" w:rsidP="00F841E4">
            <w:pPr>
              <w:shd w:val="clear" w:color="auto" w:fill="FFFFFF" w:themeFill="background1"/>
              <w:spacing w:after="0" w:line="240" w:lineRule="auto"/>
              <w:jc w:val="both"/>
              <w:rPr>
                <w:rFonts w:ascii="Times New Roman" w:hAnsi="Times New Roman" w:cs="Times New Roman"/>
                <w:sz w:val="24"/>
                <w:szCs w:val="24"/>
                <w:lang w:val="ro-RO"/>
              </w:rPr>
            </w:pPr>
          </w:p>
          <w:p w14:paraId="2440B24A" w14:textId="13F02846" w:rsidR="00EE5A84" w:rsidRPr="00F841E4" w:rsidRDefault="00EE5A84" w:rsidP="00F841E4">
            <w:pPr>
              <w:shd w:val="clear" w:color="auto" w:fill="FFFFFF" w:themeFill="background1"/>
              <w:spacing w:after="0" w:line="240" w:lineRule="auto"/>
              <w:jc w:val="both"/>
              <w:rPr>
                <w:rFonts w:ascii="Times New Roman" w:hAnsi="Times New Roman" w:cs="Times New Roman"/>
                <w:color w:val="000000" w:themeColor="text1"/>
                <w:sz w:val="24"/>
                <w:szCs w:val="24"/>
                <w:lang w:val="en-US"/>
              </w:rPr>
            </w:pPr>
          </w:p>
        </w:tc>
        <w:tc>
          <w:tcPr>
            <w:tcW w:w="1559" w:type="dxa"/>
            <w:tcBorders>
              <w:top w:val="single" w:sz="4" w:space="0" w:color="auto"/>
              <w:left w:val="single" w:sz="6" w:space="0" w:color="000000"/>
              <w:bottom w:val="single" w:sz="4" w:space="0" w:color="auto"/>
              <w:right w:val="single" w:sz="6" w:space="0" w:color="000000"/>
            </w:tcBorders>
          </w:tcPr>
          <w:p w14:paraId="61047B40" w14:textId="6313B067" w:rsidR="00AF763A" w:rsidRPr="00F841E4" w:rsidRDefault="00321E5F"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lastRenderedPageBreak/>
              <w:t>600000,00</w:t>
            </w:r>
          </w:p>
        </w:tc>
      </w:tr>
      <w:tr w:rsidR="00AF763A" w:rsidRPr="00F841E4" w14:paraId="622CC0E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319F11" w14:textId="56B6F1E5" w:rsidR="00AF763A" w:rsidRPr="00F841E4" w:rsidRDefault="00AF763A" w:rsidP="00F841E4">
            <w:pPr>
              <w:shd w:val="clear" w:color="auto" w:fill="FFFFFF"/>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9B04D22" w14:textId="3C6BBA42" w:rsidR="00AF763A" w:rsidRPr="00F841E4" w:rsidRDefault="00AF763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59BEC95" w14:textId="51658A3F" w:rsidR="00AF763A" w:rsidRPr="00F841E4" w:rsidRDefault="00321E5F"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b/>
                <w:sz w:val="24"/>
                <w:szCs w:val="24"/>
                <w:lang w:val="ro-RO"/>
              </w:rPr>
              <w:t>Accelerometru triaxial de înaltă rezoluție</w:t>
            </w:r>
          </w:p>
        </w:tc>
        <w:tc>
          <w:tcPr>
            <w:tcW w:w="708" w:type="dxa"/>
            <w:tcBorders>
              <w:top w:val="single" w:sz="4" w:space="0" w:color="auto"/>
              <w:left w:val="single" w:sz="6" w:space="0" w:color="000000"/>
              <w:bottom w:val="single" w:sz="4" w:space="0" w:color="auto"/>
              <w:right w:val="single" w:sz="6" w:space="0" w:color="000000"/>
            </w:tcBorders>
          </w:tcPr>
          <w:p w14:paraId="7DFEF42E" w14:textId="224D2BA1" w:rsidR="00AF763A" w:rsidRPr="00F841E4" w:rsidRDefault="003D693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8EA944E" w14:textId="058F9450" w:rsidR="00AF763A" w:rsidRPr="00F841E4" w:rsidRDefault="003D693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10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59722D8" w14:textId="77777777" w:rsidR="00AF763A" w:rsidRPr="00F841E4" w:rsidRDefault="00321E5F"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Accelerometrele triaxiale de înaltă rezoluție este indispensabilă pentru monitorizarea obiectivă și continuă a activității fizice și a tiparelor de somn. Spre deosebire de dispozitivele de tip consumer (smartwatch-uri), aceste sisteme de grad medical permit colectarea datelor brute de accelerare pe trei axe, oferind masteranzilor/cercetătorilor posibilitatea de a aplica algoritmi validați pentru determinarea intensității efortului (sedentar, ușor, moderat, viguros) și a cheltuielii energetice reale. Utilizarea acestor dispozitive este esențială pentru studii corelaționale între activitatea fizică, metabolismul bazal și compoziția corporală, reprezentând standardul metodologic în cercetarea clinică internațională.</w:t>
            </w:r>
          </w:p>
          <w:p w14:paraId="758523EF" w14:textId="6A9F440A" w:rsidR="00321E5F" w:rsidRPr="00F841E4" w:rsidRDefault="00321E5F"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 xml:space="preserve">Tehnologie Măsurare </w:t>
            </w:r>
            <w:r w:rsidR="00513638" w:rsidRPr="00F841E4">
              <w:rPr>
                <w:rFonts w:ascii="Times New Roman" w:hAnsi="Times New Roman" w:cs="Times New Roman"/>
                <w:sz w:val="24"/>
                <w:szCs w:val="24"/>
                <w:lang w:val="ro-RO" w:eastAsia="ru-RU"/>
              </w:rPr>
              <w:t>Accelerometru triaxial digital capabil de monitorizarea continuă a activității, mobilității și somnului în condiții reale ().</w:t>
            </w:r>
          </w:p>
          <w:p w14:paraId="7D68F4B3"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color w:val="000000" w:themeColor="text1"/>
                <w:sz w:val="24"/>
                <w:szCs w:val="24"/>
                <w:lang w:val="en-US"/>
              </w:rPr>
            </w:pPr>
          </w:p>
          <w:p w14:paraId="3FA3D1B7" w14:textId="77777777" w:rsidR="00321E5F"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Rezoluție date brute- Capacitate de colectare a datelor brute la frecvențe de eșantionare selectabile între 30 Hz și 100 Hz.</w:t>
            </w:r>
          </w:p>
          <w:p w14:paraId="4411EFDD"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Domeniu dinamic - Accelerometru primar cu interval de minim ± 8G.</w:t>
            </w:r>
          </w:p>
          <w:p w14:paraId="25B87911" w14:textId="77777777" w:rsidR="00513638" w:rsidRPr="00F841E4" w:rsidRDefault="00513638" w:rsidP="00F841E4">
            <w:pPr>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Senzori integrați- Senzor de Lumină Ambientală: Livrarea valorilor LUX simultan cu datele de mișcare.</w:t>
            </w:r>
          </w:p>
          <w:p w14:paraId="4EA7DD9E"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Senzor Wear Time: Tehnologie "Capacitive Touch" pe spatele dispozitivului pentru detectarea automată a purtării/îndepărtării (pentru curățarea datelor).</w:t>
            </w:r>
          </w:p>
          <w:p w14:paraId="6559EBDF"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lastRenderedPageBreak/>
              <w:t>Memorie și stocare- Capacitate internă de minim 4 GB, permițând stocarea datelor pentru o perioadă de până la 180 de zile.</w:t>
            </w:r>
          </w:p>
          <w:p w14:paraId="595A050C"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Autonomie baterie - Autonomie ridicată de minim 25 de zile de înregistrare continuă fără reîncărcare.</w:t>
            </w:r>
          </w:p>
          <w:p w14:paraId="34F6E49A"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Comunicație - Interfață duală: USB pentru transfer rapid de date și Bluetooth LE (Low Energy) pentru funcții wireless (comunicare cu aplicații mobile, monitorizare ritm cardiac , detectare proximitate).</w:t>
            </w:r>
          </w:p>
          <w:p w14:paraId="37625DFF" w14:textId="0C4C6D63" w:rsidR="00513638" w:rsidRPr="00F841E4" w:rsidRDefault="00513638" w:rsidP="00F841E4">
            <w:pPr>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Design și rezistență -</w:t>
            </w:r>
            <w:r w:rsidRPr="00F841E4">
              <w:rPr>
                <w:rFonts w:ascii="Times New Roman" w:hAnsi="Times New Roman" w:cs="Times New Roman"/>
                <w:sz w:val="24"/>
                <w:szCs w:val="24"/>
                <w:lang w:val="en-US" w:eastAsia="ru-RU"/>
              </w:rPr>
              <w:t xml:space="preserve"> </w:t>
            </w:r>
            <w:r w:rsidRPr="00F841E4">
              <w:rPr>
                <w:rFonts w:ascii="Times New Roman" w:hAnsi="Times New Roman" w:cs="Times New Roman"/>
                <w:sz w:val="24"/>
                <w:szCs w:val="24"/>
                <w:lang w:val="ro-RO" w:eastAsia="ru-RU"/>
              </w:rPr>
              <w:t>Greutate ușoară: maxim 20 grame.</w:t>
            </w:r>
          </w:p>
          <w:p w14:paraId="6B0D2B5B"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Rezistență la apă: Certificare IPX7 (scufundare la 1 metru, minim 30 minute).</w:t>
            </w:r>
          </w:p>
          <w:p w14:paraId="4E904306"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Versatilitate purtare - Opțiuni multiple de prindere (wrist, waist, ankle, thigh, lumbar) pentru capturarea diverselor măsuri digitale</w:t>
            </w:r>
          </w:p>
          <w:p w14:paraId="2F31E049" w14:textId="76EB6F24" w:rsidR="00513638" w:rsidRPr="00F841E4" w:rsidRDefault="00513638" w:rsidP="00F841E4">
            <w:pPr>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Măsurători și algoritmi -</w:t>
            </w:r>
            <w:r w:rsidRPr="00F841E4">
              <w:rPr>
                <w:rFonts w:ascii="Times New Roman" w:hAnsi="Times New Roman" w:cs="Times New Roman"/>
                <w:sz w:val="24"/>
                <w:szCs w:val="24"/>
                <w:lang w:val="en-US" w:eastAsia="ru-RU"/>
              </w:rPr>
              <w:t xml:space="preserve"> </w:t>
            </w:r>
            <w:r w:rsidRPr="00F841E4">
              <w:rPr>
                <w:rFonts w:ascii="Times New Roman" w:hAnsi="Times New Roman" w:cs="Times New Roman"/>
                <w:sz w:val="24"/>
                <w:szCs w:val="24"/>
                <w:lang w:val="ro-RO" w:eastAsia="ru-RU"/>
              </w:rPr>
              <w:t>Activitate Fizică: Mișcare totală, MVPA, timp non-sedentar, număr pași, consum energetic.</w:t>
            </w:r>
          </w:p>
          <w:p w14:paraId="4113A76C"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Somn: Timp total (TST), Eficiență (SE), WASO, Latenta (SOL), Index fragmentare.</w:t>
            </w:r>
          </w:p>
          <w:p w14:paraId="6D4BBF3B" w14:textId="77777777" w:rsidR="00513638" w:rsidRPr="00F841E4" w:rsidRDefault="00513638"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eastAsia="ru-RU"/>
              </w:rPr>
              <w:t>Software analiză -</w:t>
            </w:r>
            <w:r w:rsidR="000452F8" w:rsidRPr="00F841E4">
              <w:rPr>
                <w:rFonts w:ascii="Times New Roman" w:hAnsi="Times New Roman" w:cs="Times New Roman"/>
                <w:sz w:val="24"/>
                <w:szCs w:val="24"/>
                <w:lang w:val="ro-RO" w:eastAsia="ru-RU"/>
              </w:rPr>
              <w:t xml:space="preserve"> Platformă software (licență) capabilă de conversia datelor brute folosind algoritmi validați pentru analiza </w:t>
            </w:r>
            <w:r w:rsidR="000452F8" w:rsidRPr="00F841E4">
              <w:rPr>
                <w:rFonts w:ascii="Times New Roman" w:hAnsi="Times New Roman" w:cs="Times New Roman"/>
                <w:sz w:val="24"/>
                <w:szCs w:val="24"/>
                <w:lang w:val="ro-RO"/>
              </w:rPr>
              <w:t>cheltuielilor energetice , pași, intensitate efort și analiză somn</w:t>
            </w:r>
          </w:p>
          <w:p w14:paraId="634D895E" w14:textId="77777777" w:rsidR="000452F8" w:rsidRDefault="000452F8"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eastAsia="ru-RU"/>
              </w:rPr>
              <w:t xml:space="preserve">Accesorii Garantie - Garantie minim 12 luni. Kitul va cuprinde: </w:t>
            </w:r>
            <w:r w:rsidRPr="00F841E4">
              <w:rPr>
                <w:rFonts w:ascii="Times New Roman" w:hAnsi="Times New Roman" w:cs="Times New Roman"/>
                <w:sz w:val="24"/>
                <w:szCs w:val="24"/>
                <w:lang w:val="ro-RO"/>
              </w:rPr>
              <w:t>Set curele de prindere (talie și mână) și cablu/stație de transfer date și încărcare etc.</w:t>
            </w:r>
          </w:p>
          <w:p w14:paraId="5A4BDBE6" w14:textId="61173588" w:rsidR="00451525" w:rsidRPr="00451525" w:rsidRDefault="00451525" w:rsidP="00F841E4">
            <w:pPr>
              <w:shd w:val="clear" w:color="auto" w:fill="FFFFFF" w:themeFill="background1"/>
              <w:spacing w:after="0" w:line="240" w:lineRule="auto"/>
              <w:jc w:val="both"/>
              <w:rPr>
                <w:rFonts w:ascii="Times New Roman" w:hAnsi="Times New Roman" w:cs="Times New Roman"/>
                <w:sz w:val="24"/>
                <w:szCs w:val="24"/>
                <w:lang w:val="en-US"/>
              </w:rPr>
            </w:pPr>
          </w:p>
          <w:p w14:paraId="373C8616" w14:textId="592B0AE3" w:rsidR="000452F8" w:rsidRPr="00F841E4" w:rsidRDefault="000452F8" w:rsidP="00F841E4">
            <w:pPr>
              <w:shd w:val="clear" w:color="auto" w:fill="FFFFFF" w:themeFill="background1"/>
              <w:spacing w:after="0" w:line="240" w:lineRule="auto"/>
              <w:jc w:val="both"/>
              <w:rPr>
                <w:rFonts w:ascii="Times New Roman" w:hAnsi="Times New Roman" w:cs="Times New Roman"/>
                <w:color w:val="000000" w:themeColor="text1"/>
                <w:sz w:val="24"/>
                <w:szCs w:val="24"/>
                <w:lang w:val="en-US"/>
              </w:rPr>
            </w:pPr>
          </w:p>
        </w:tc>
        <w:tc>
          <w:tcPr>
            <w:tcW w:w="1559" w:type="dxa"/>
            <w:tcBorders>
              <w:top w:val="single" w:sz="4" w:space="0" w:color="auto"/>
              <w:left w:val="single" w:sz="6" w:space="0" w:color="000000"/>
              <w:bottom w:val="single" w:sz="4" w:space="0" w:color="auto"/>
              <w:right w:val="single" w:sz="6" w:space="0" w:color="000000"/>
            </w:tcBorders>
          </w:tcPr>
          <w:p w14:paraId="5F768DDA" w14:textId="3CF00BCA" w:rsidR="00AF763A" w:rsidRPr="00F841E4" w:rsidRDefault="003D6931"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lastRenderedPageBreak/>
              <w:t>60000,00</w:t>
            </w:r>
          </w:p>
        </w:tc>
      </w:tr>
      <w:tr w:rsidR="00AF763A" w:rsidRPr="00F841E4" w14:paraId="05DC979D" w14:textId="77777777" w:rsidTr="00067922">
        <w:trPr>
          <w:trHeight w:val="34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A670F4E" w14:textId="069CCDE4" w:rsidR="00AF763A" w:rsidRPr="00F841E4" w:rsidRDefault="00AF763A" w:rsidP="00F841E4">
            <w:pPr>
              <w:shd w:val="clear" w:color="auto" w:fill="FFFFFF"/>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EC2D5AF" w14:textId="0BD556DD" w:rsidR="00AF763A" w:rsidRPr="00F841E4" w:rsidRDefault="00AF763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1E54549" w14:textId="71AEA4E4" w:rsidR="00AF763A" w:rsidRPr="00F841E4" w:rsidRDefault="000452F8" w:rsidP="00F841E4">
            <w:pPr>
              <w:spacing w:after="0" w:line="240" w:lineRule="auto"/>
              <w:jc w:val="both"/>
              <w:rPr>
                <w:rFonts w:ascii="Times New Roman" w:hAnsi="Times New Roman" w:cs="Times New Roman"/>
                <w:sz w:val="24"/>
                <w:szCs w:val="24"/>
                <w:lang w:val="en-US"/>
              </w:rPr>
            </w:pPr>
            <w:r w:rsidRPr="00F841E4">
              <w:rPr>
                <w:rFonts w:ascii="Times New Roman" w:eastAsia="Times New Roman" w:hAnsi="Times New Roman" w:cs="Times New Roman"/>
                <w:b/>
                <w:bCs/>
                <w:sz w:val="24"/>
                <w:szCs w:val="24"/>
                <w:lang w:val="ro-RO" w:eastAsia="ru-RU"/>
              </w:rPr>
              <w:t>Analizor de glicemie portabil fotometric</w:t>
            </w:r>
          </w:p>
        </w:tc>
        <w:tc>
          <w:tcPr>
            <w:tcW w:w="708" w:type="dxa"/>
            <w:tcBorders>
              <w:top w:val="single" w:sz="4" w:space="0" w:color="auto"/>
              <w:left w:val="single" w:sz="6" w:space="0" w:color="000000"/>
              <w:bottom w:val="single" w:sz="4" w:space="0" w:color="auto"/>
              <w:right w:val="single" w:sz="6" w:space="0" w:color="000000"/>
            </w:tcBorders>
          </w:tcPr>
          <w:p w14:paraId="147691E7" w14:textId="1507DCCF" w:rsidR="00AF763A" w:rsidRPr="00F841E4" w:rsidRDefault="003D693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3C81A7E" w14:textId="69AEAA4B" w:rsidR="00AF763A" w:rsidRPr="00F841E4" w:rsidRDefault="003D693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664A6FB" w14:textId="77777777" w:rsidR="000452F8" w:rsidRPr="00F841E4" w:rsidRDefault="000452F8" w:rsidP="00F841E4">
            <w:pPr>
              <w:ind w:firstLine="708"/>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 xml:space="preserve">Analizor de glicemie portabil, bazat pe metoda fotometrică de referință, este fundamentală pentru monitorizarea parametrilor metabolici în timp real, asigurând o precizie echivalentă cu analizele de laborator. Spre deosebire de glucometrele convenționale destinate uzului casnic, acest sistem utilizează microcuvete speciale care elimină erorile cauzate de variațiile de hematocrit sau interferențele medicamentoase, garantând rezultate sigure pentru cercetare. Implementarea acestui echipament în cadrul programului de master permite evaluarea rapidă a răspunsului glicemic postprandial și corelarea acestuia cu datele metabolice obținute prin calorimetrie, </w:t>
            </w:r>
            <w:r w:rsidRPr="00F841E4">
              <w:rPr>
                <w:rFonts w:ascii="Times New Roman" w:hAnsi="Times New Roman" w:cs="Times New Roman"/>
                <w:sz w:val="24"/>
                <w:szCs w:val="24"/>
                <w:lang w:val="ro-RO"/>
              </w:rPr>
              <w:lastRenderedPageBreak/>
              <w:t>oferind studenților acces la o metodologie de testare validată la nivel internațional. Această acuratețe este esențială pentru colectarea unor date riguroase, necesare în fundamentarea intervențiilor nutriționale și în publicarea rezultatelor în jurnale de specialitate.</w:t>
            </w:r>
          </w:p>
          <w:p w14:paraId="7D2FE90F" w14:textId="77777777" w:rsidR="00AF763A" w:rsidRPr="00F841E4" w:rsidRDefault="000452F8"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eastAsia="ru-RU"/>
              </w:rPr>
              <w:t xml:space="preserve">Principiu Măsurare- </w:t>
            </w:r>
            <w:r w:rsidRPr="00F841E4">
              <w:rPr>
                <w:rFonts w:ascii="Times New Roman" w:hAnsi="Times New Roman" w:cs="Times New Roman"/>
                <w:sz w:val="24"/>
                <w:szCs w:val="24"/>
                <w:lang w:val="ro-RO"/>
              </w:rPr>
              <w:t>Metodă fotometrică de laborator (ex. enzimatică la punctul final), optimizată pentru utilizare portabilă</w:t>
            </w:r>
          </w:p>
          <w:p w14:paraId="57A9EFAE" w14:textId="77777777" w:rsidR="000452F8" w:rsidRPr="00F841E4" w:rsidRDefault="000452F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Acuratețe și Calibrare - Calibrat din fabrică și trasabil conform metodei de referință ID GC-MS; nu necesită recalibrare sau codare</w:t>
            </w:r>
          </w:p>
          <w:p w14:paraId="01E90739" w14:textId="77777777" w:rsidR="000452F8" w:rsidRPr="00F841E4" w:rsidRDefault="000452F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Tip Probă și Volum - Sânge integral: capilar, venos sau arterial. Volum probă mic: &lt; 10 μL</w:t>
            </w:r>
          </w:p>
          <w:p w14:paraId="6D273633" w14:textId="77777777" w:rsidR="000452F8" w:rsidRPr="00F841E4" w:rsidRDefault="000452F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 xml:space="preserve">Interval de Măsurare </w:t>
            </w:r>
          </w:p>
          <w:p w14:paraId="45ECD333" w14:textId="77777777" w:rsidR="000452F8" w:rsidRPr="00F841E4" w:rsidRDefault="000452F8" w:rsidP="00F841E4">
            <w:pPr>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Valori minim echivalente plasmă min/max: 1 – 24 mmol/L.</w:t>
            </w:r>
          </w:p>
          <w:p w14:paraId="29CB03DF" w14:textId="77777777" w:rsidR="000452F8" w:rsidRPr="00F841E4" w:rsidRDefault="000452F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Valori minim sânge integral min/max: 1 – 20 mmol/L.</w:t>
            </w:r>
          </w:p>
          <w:p w14:paraId="5BED7A86" w14:textId="77777777" w:rsidR="000452F8" w:rsidRPr="00F841E4" w:rsidRDefault="000452F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Timp de reacție - Rezultate în maxim 60-120 sec (în funcție de nivelurile de concentrație).</w:t>
            </w:r>
          </w:p>
          <w:p w14:paraId="69B31AE9" w14:textId="77777777" w:rsidR="000452F8" w:rsidRPr="00F841E4" w:rsidRDefault="000452F8"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Tehnologie</w:t>
            </w:r>
            <w:r w:rsidR="003D6931" w:rsidRPr="00F841E4">
              <w:rPr>
                <w:rFonts w:ascii="Times New Roman" w:hAnsi="Times New Roman" w:cs="Times New Roman"/>
                <w:sz w:val="24"/>
                <w:szCs w:val="24"/>
                <w:lang w:val="ro-RO" w:eastAsia="ru-RU"/>
              </w:rPr>
              <w:t>-+ Microcuvete individuale, pentru a minimiza contaminarea și a maximiza termenul de valabilitate</w:t>
            </w:r>
          </w:p>
          <w:p w14:paraId="0283AEBB" w14:textId="77777777" w:rsidR="003D6931" w:rsidRPr="00F841E4" w:rsidRDefault="003D6931"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Interfață și conectivitate- Transfer de date prin Bluetooth. Soft analiză - după caz.</w:t>
            </w:r>
          </w:p>
          <w:p w14:paraId="09589185" w14:textId="77777777" w:rsidR="003D6931" w:rsidRPr="00F841E4" w:rsidRDefault="003D6931"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Controlul calității- Funcție de Self-test integrată (verifică sistemul optoelectronic la fiecare pornire). Posibilitate verificare cu controale lichide</w:t>
            </w:r>
          </w:p>
          <w:p w14:paraId="70B1D27B" w14:textId="77777777" w:rsidR="003D6931" w:rsidRPr="00F841E4" w:rsidRDefault="003D6931"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eastAsia="ru-RU"/>
              </w:rPr>
              <w:t>Accesorii și consumabile-</w:t>
            </w:r>
            <w:r w:rsidRPr="00F841E4">
              <w:rPr>
                <w:rFonts w:ascii="Times New Roman" w:hAnsi="Times New Roman" w:cs="Times New Roman"/>
                <w:sz w:val="24"/>
                <w:szCs w:val="24"/>
                <w:lang w:val="ro-RO"/>
              </w:rPr>
              <w:t xml:space="preserve"> Set de minim </w:t>
            </w:r>
            <w:r w:rsidRPr="00F841E4">
              <w:rPr>
                <w:rFonts w:ascii="Times New Roman" w:hAnsi="Times New Roman" w:cs="Times New Roman"/>
                <w:bCs/>
                <w:sz w:val="24"/>
                <w:szCs w:val="24"/>
                <w:lang w:val="ro-RO"/>
              </w:rPr>
              <w:t>200 microcuvete</w:t>
            </w:r>
            <w:r w:rsidRPr="00F841E4">
              <w:rPr>
                <w:rFonts w:ascii="Times New Roman" w:hAnsi="Times New Roman" w:cs="Times New Roman"/>
                <w:sz w:val="24"/>
                <w:szCs w:val="24"/>
                <w:lang w:val="ro-RO"/>
              </w:rPr>
              <w:t xml:space="preserve">, cu funcție integrată de pipetare prin capilaritate. Să includă minim </w:t>
            </w:r>
            <w:r w:rsidRPr="00F841E4">
              <w:rPr>
                <w:rFonts w:ascii="Times New Roman" w:hAnsi="Times New Roman" w:cs="Times New Roman"/>
                <w:bCs/>
                <w:sz w:val="24"/>
                <w:szCs w:val="24"/>
                <w:lang w:val="ro-RO"/>
              </w:rPr>
              <w:t>200 lansete de siguranță</w:t>
            </w:r>
            <w:r w:rsidRPr="00F841E4">
              <w:rPr>
                <w:rFonts w:ascii="Times New Roman" w:hAnsi="Times New Roman" w:cs="Times New Roman"/>
                <w:sz w:val="24"/>
                <w:szCs w:val="24"/>
                <w:lang w:val="ro-RO"/>
              </w:rPr>
              <w:t xml:space="preserve"> și kit de curățare specializat pentru mentenanța periodică a unității optice.</w:t>
            </w:r>
          </w:p>
          <w:p w14:paraId="49E4C202" w14:textId="77777777" w:rsidR="003D6931" w:rsidRPr="00F841E4" w:rsidRDefault="003D6931" w:rsidP="00F841E4">
            <w:pPr>
              <w:shd w:val="clear" w:color="auto" w:fill="FFFFFF" w:themeFill="background1"/>
              <w:spacing w:after="0" w:line="240" w:lineRule="auto"/>
              <w:jc w:val="both"/>
              <w:rPr>
                <w:rFonts w:ascii="Times New Roman" w:hAnsi="Times New Roman" w:cs="Times New Roman"/>
                <w:sz w:val="24"/>
                <w:szCs w:val="24"/>
                <w:lang w:val="ro-RO" w:eastAsia="ru-RU"/>
              </w:rPr>
            </w:pPr>
            <w:r w:rsidRPr="00F841E4">
              <w:rPr>
                <w:rFonts w:ascii="Times New Roman" w:hAnsi="Times New Roman" w:cs="Times New Roman"/>
                <w:sz w:val="24"/>
                <w:szCs w:val="24"/>
                <w:lang w:val="ro-RO" w:eastAsia="ru-RU"/>
              </w:rPr>
              <w:t>Portabilitate - Greutate: portabil. Alimentare duală: Adaptor AC sau baterii tip AA</w:t>
            </w:r>
          </w:p>
          <w:p w14:paraId="606CBF97" w14:textId="77777777" w:rsidR="003D6931" w:rsidRPr="00F841E4" w:rsidRDefault="003D6931" w:rsidP="00F841E4">
            <w:pPr>
              <w:jc w:val="both"/>
              <w:rPr>
                <w:rFonts w:ascii="Times New Roman" w:hAnsi="Times New Roman" w:cs="Times New Roman"/>
                <w:sz w:val="24"/>
                <w:szCs w:val="24"/>
                <w:lang w:val="en-US"/>
              </w:rPr>
            </w:pPr>
            <w:r w:rsidRPr="00F841E4">
              <w:rPr>
                <w:rFonts w:ascii="Times New Roman" w:hAnsi="Times New Roman" w:cs="Times New Roman"/>
                <w:sz w:val="24"/>
                <w:szCs w:val="24"/>
                <w:lang w:val="ro-RO" w:eastAsia="ru-RU"/>
              </w:rPr>
              <w:t xml:space="preserve">Garantie- </w:t>
            </w:r>
            <w:r w:rsidRPr="00F841E4">
              <w:rPr>
                <w:rFonts w:ascii="Times New Roman" w:hAnsi="Times New Roman" w:cs="Times New Roman"/>
                <w:bCs/>
                <w:sz w:val="24"/>
                <w:szCs w:val="24"/>
                <w:lang w:val="ro-RO"/>
              </w:rPr>
              <w:t>Garanție completă de minim 24 de luni</w:t>
            </w:r>
            <w:r w:rsidRPr="00F841E4">
              <w:rPr>
                <w:rFonts w:ascii="Times New Roman" w:hAnsi="Times New Roman" w:cs="Times New Roman"/>
                <w:sz w:val="24"/>
                <w:szCs w:val="24"/>
                <w:lang w:val="ro-RO"/>
              </w:rPr>
              <w:t xml:space="preserve"> de la data recepției. Furnizarea produselor se va face în ambalaje care să asigure menținerea condițiilor conform fișei tehnice.</w:t>
            </w:r>
          </w:p>
          <w:p w14:paraId="4EAD29DE" w14:textId="46FEEDA7" w:rsidR="003D6931" w:rsidRPr="00F841E4" w:rsidRDefault="003D6931"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Furnizorul va asigura instruirea personalului utilizator și suport tehnic pe durata garanției.</w:t>
            </w:r>
          </w:p>
        </w:tc>
        <w:tc>
          <w:tcPr>
            <w:tcW w:w="1559" w:type="dxa"/>
            <w:tcBorders>
              <w:top w:val="single" w:sz="4" w:space="0" w:color="auto"/>
              <w:left w:val="single" w:sz="6" w:space="0" w:color="000000"/>
              <w:bottom w:val="single" w:sz="4" w:space="0" w:color="auto"/>
              <w:right w:val="single" w:sz="6" w:space="0" w:color="000000"/>
            </w:tcBorders>
          </w:tcPr>
          <w:p w14:paraId="4B913F95" w14:textId="6CC7E8D1" w:rsidR="00AF763A" w:rsidRPr="00F841E4" w:rsidRDefault="003D6931"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lastRenderedPageBreak/>
              <w:t>120000,00</w:t>
            </w:r>
          </w:p>
        </w:tc>
      </w:tr>
      <w:tr w:rsidR="00AF763A" w:rsidRPr="00F841E4" w14:paraId="7F597EFA"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F1AEDCC" w14:textId="14573B2A" w:rsidR="00AF763A" w:rsidRPr="00F841E4" w:rsidRDefault="00AF763A" w:rsidP="00F841E4">
            <w:pPr>
              <w:shd w:val="clear" w:color="auto" w:fill="FFFFFF"/>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16.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216362" w14:textId="12720A72" w:rsidR="00AF763A" w:rsidRPr="00F841E4" w:rsidRDefault="00AF763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4D62AC0" w14:textId="1C952F88" w:rsidR="00AF763A" w:rsidRPr="00F841E4" w:rsidRDefault="003D6931"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b/>
                <w:sz w:val="24"/>
                <w:szCs w:val="24"/>
                <w:lang w:val="ro-RO"/>
              </w:rPr>
              <w:t>Caliper antropometric de înaltă precizie</w:t>
            </w:r>
          </w:p>
        </w:tc>
        <w:tc>
          <w:tcPr>
            <w:tcW w:w="708" w:type="dxa"/>
            <w:tcBorders>
              <w:top w:val="single" w:sz="4" w:space="0" w:color="auto"/>
              <w:left w:val="single" w:sz="6" w:space="0" w:color="000000"/>
              <w:bottom w:val="single" w:sz="4" w:space="0" w:color="auto"/>
              <w:right w:val="single" w:sz="6" w:space="0" w:color="000000"/>
            </w:tcBorders>
          </w:tcPr>
          <w:p w14:paraId="336107A7" w14:textId="546AEDCF" w:rsidR="00AF763A" w:rsidRPr="00F841E4" w:rsidRDefault="00A37E6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C6F5195" w14:textId="2531EE73" w:rsidR="00AF763A" w:rsidRPr="00F841E4" w:rsidRDefault="00A37E61"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3</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32CBBD4" w14:textId="77777777" w:rsidR="00AF763A" w:rsidRPr="00F841E4" w:rsidRDefault="003D6931" w:rsidP="00F841E4">
            <w:pPr>
              <w:shd w:val="clear" w:color="auto" w:fill="FFFFFF" w:themeFill="background1"/>
              <w:spacing w:after="0" w:line="240" w:lineRule="auto"/>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 xml:space="preserve">Un caliper antropometric de înaltă precizie este esențială pentru evaluarea compoziției corporale prin metoda pliometriei, reprezentând un instrument fundamental în studiile de nutriție și antropometrie sportivă. Spre deosebire de instrumentele de plastic sau de uz general, un </w:t>
            </w:r>
            <w:r w:rsidRPr="00F841E4">
              <w:rPr>
                <w:rFonts w:ascii="Times New Roman" w:hAnsi="Times New Roman" w:cs="Times New Roman"/>
                <w:sz w:val="24"/>
                <w:szCs w:val="24"/>
                <w:lang w:val="ro-RO"/>
              </w:rPr>
              <w:lastRenderedPageBreak/>
              <w:t xml:space="preserve">dispozitiv de grad medical oferă o presiune constantă și calibrată de exact </w:t>
            </w:r>
            <w:r w:rsidRPr="00F841E4">
              <w:rPr>
                <w:rStyle w:val="mord"/>
                <w:rFonts w:ascii="Times New Roman" w:hAnsi="Times New Roman" w:cs="Times New Roman"/>
                <w:bCs/>
                <w:sz w:val="24"/>
                <w:szCs w:val="24"/>
                <w:lang w:val="ro-RO"/>
              </w:rPr>
              <w:t>10g/mm2</w:t>
            </w:r>
            <w:r w:rsidRPr="00F841E4">
              <w:rPr>
                <w:rFonts w:ascii="Times New Roman" w:hAnsi="Times New Roman" w:cs="Times New Roman"/>
                <w:sz w:val="24"/>
                <w:szCs w:val="24"/>
                <w:lang w:val="ro-RO"/>
              </w:rPr>
              <w:t xml:space="preserve"> pe întreaga rază de măsurare, factor critic pentru validitatea și reproductibilitatea datelor colectate. Această rigoare tehnică este obligatorie pentru aplicarea corectă a ecuațiilor de estimare a densității corporale și a procentului de grăsime în rândul studenților de la master și al subiecților de cercetare. Utilizarea unui echipament recunoscut drept etalon la nivel internațional asigură alinierea metodologică la standardele </w:t>
            </w:r>
            <w:r w:rsidRPr="00F841E4">
              <w:rPr>
                <w:rFonts w:ascii="Times New Roman" w:hAnsi="Times New Roman" w:cs="Times New Roman"/>
                <w:bCs/>
                <w:sz w:val="24"/>
                <w:szCs w:val="24"/>
                <w:lang w:val="ro-RO"/>
              </w:rPr>
              <w:t>ISAK</w:t>
            </w:r>
            <w:r w:rsidRPr="00F841E4">
              <w:rPr>
                <w:rFonts w:ascii="Times New Roman" w:hAnsi="Times New Roman" w:cs="Times New Roman"/>
                <w:sz w:val="24"/>
                <w:szCs w:val="24"/>
                <w:lang w:val="ro-RO"/>
              </w:rPr>
              <w:t xml:space="preserve"> (International Society for the Advancement of Kinanthropometry).</w:t>
            </w:r>
          </w:p>
          <w:p w14:paraId="21599C5A" w14:textId="77777777" w:rsidR="003D6931" w:rsidRPr="00F841E4" w:rsidRDefault="003D6931"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u-RU"/>
              </w:rPr>
            </w:pPr>
            <w:r w:rsidRPr="00F841E4">
              <w:rPr>
                <w:rFonts w:ascii="Times New Roman" w:eastAsia="Times New Roman" w:hAnsi="Times New Roman" w:cs="Times New Roman"/>
                <w:bCs/>
                <w:sz w:val="24"/>
                <w:szCs w:val="24"/>
                <w:lang w:val="ro-RO" w:eastAsia="ru-RU"/>
              </w:rPr>
              <w:t xml:space="preserve">Utilizare/Aplicație </w:t>
            </w:r>
            <w:r w:rsidR="00A37E61" w:rsidRPr="00F841E4">
              <w:rPr>
                <w:rFonts w:ascii="Times New Roman" w:eastAsia="Times New Roman" w:hAnsi="Times New Roman" w:cs="Times New Roman"/>
                <w:sz w:val="24"/>
                <w:szCs w:val="24"/>
                <w:lang w:val="ro-RO" w:eastAsia="ru-RU"/>
              </w:rPr>
              <w:t>Măsurarea grosimii pliurilor cutanate în scopul determinării precise a nivelului de grăsime corporală</w:t>
            </w:r>
          </w:p>
          <w:p w14:paraId="772D0DB9" w14:textId="77777777" w:rsidR="00A37E61" w:rsidRPr="00F841E4" w:rsidRDefault="00A37E61"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u-RU"/>
              </w:rPr>
            </w:pPr>
            <w:r w:rsidRPr="00F841E4">
              <w:rPr>
                <w:rFonts w:ascii="Times New Roman" w:eastAsia="Times New Roman" w:hAnsi="Times New Roman" w:cs="Times New Roman"/>
                <w:bCs/>
                <w:sz w:val="24"/>
                <w:szCs w:val="24"/>
                <w:lang w:val="ro-RO" w:eastAsia="ru-RU"/>
              </w:rPr>
              <w:t>Gradație cadran</w:t>
            </w:r>
            <w:r w:rsidRPr="00F841E4">
              <w:rPr>
                <w:rFonts w:ascii="Times New Roman" w:eastAsia="Times New Roman" w:hAnsi="Times New Roman" w:cs="Times New Roman"/>
                <w:sz w:val="24"/>
                <w:szCs w:val="24"/>
                <w:lang w:val="ro-RO" w:eastAsia="ru-RU"/>
              </w:rPr>
              <w:t xml:space="preserve"> Gradație fină de </w:t>
            </w:r>
            <w:r w:rsidRPr="00F841E4">
              <w:rPr>
                <w:rFonts w:ascii="Times New Roman" w:eastAsia="Times New Roman" w:hAnsi="Times New Roman" w:cs="Times New Roman"/>
                <w:bCs/>
                <w:sz w:val="24"/>
                <w:szCs w:val="24"/>
                <w:lang w:val="ro-RO" w:eastAsia="ru-RU"/>
              </w:rPr>
              <w:t>0,20 mm</w:t>
            </w:r>
            <w:r w:rsidRPr="00F841E4">
              <w:rPr>
                <w:rFonts w:ascii="Times New Roman" w:eastAsia="Times New Roman" w:hAnsi="Times New Roman" w:cs="Times New Roman"/>
                <w:sz w:val="24"/>
                <w:szCs w:val="24"/>
                <w:lang w:val="ro-RO" w:eastAsia="ru-RU"/>
              </w:rPr>
              <w:t xml:space="preserve"> pentru citiri de înaltă rezoluție</w:t>
            </w:r>
          </w:p>
          <w:p w14:paraId="248B0B3E" w14:textId="77777777" w:rsidR="00A37E61" w:rsidRPr="00F841E4" w:rsidRDefault="00A37E61" w:rsidP="00F841E4">
            <w:pPr>
              <w:shd w:val="clear" w:color="auto" w:fill="FFFFFF" w:themeFill="background1"/>
              <w:spacing w:after="0" w:line="240" w:lineRule="auto"/>
              <w:jc w:val="both"/>
              <w:rPr>
                <w:rFonts w:ascii="Times New Roman" w:eastAsia="Times New Roman" w:hAnsi="Times New Roman" w:cs="Times New Roman"/>
                <w:bCs/>
                <w:sz w:val="24"/>
                <w:szCs w:val="24"/>
                <w:lang w:val="ro-RO" w:eastAsia="ru-RU"/>
              </w:rPr>
            </w:pPr>
            <w:r w:rsidRPr="00F841E4">
              <w:rPr>
                <w:rFonts w:ascii="Times New Roman" w:eastAsia="Times New Roman" w:hAnsi="Times New Roman" w:cs="Times New Roman"/>
                <w:bCs/>
                <w:sz w:val="24"/>
                <w:szCs w:val="24"/>
                <w:lang w:val="ro-RO" w:eastAsia="ru-RU"/>
              </w:rPr>
              <w:t xml:space="preserve">Interval Măsurare </w:t>
            </w:r>
            <w:r w:rsidRPr="00F841E4">
              <w:rPr>
                <w:rFonts w:ascii="Times New Roman" w:eastAsia="Times New Roman" w:hAnsi="Times New Roman" w:cs="Times New Roman"/>
                <w:sz w:val="24"/>
                <w:szCs w:val="24"/>
                <w:lang w:val="ro-RO" w:eastAsia="ru-RU"/>
              </w:rPr>
              <w:t xml:space="preserve">Plajă de măsurare cuprinsă între </w:t>
            </w:r>
            <w:r w:rsidRPr="00F841E4">
              <w:rPr>
                <w:rFonts w:ascii="Times New Roman" w:eastAsia="Times New Roman" w:hAnsi="Times New Roman" w:cs="Times New Roman"/>
                <w:bCs/>
                <w:sz w:val="24"/>
                <w:szCs w:val="24"/>
                <w:lang w:val="ro-RO" w:eastAsia="ru-RU"/>
              </w:rPr>
              <w:t>0 mm și 80 mm</w:t>
            </w:r>
          </w:p>
          <w:p w14:paraId="491A0F0F" w14:textId="77777777" w:rsidR="00A37E61" w:rsidRPr="00F841E4" w:rsidRDefault="00A37E61"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u-RU"/>
              </w:rPr>
            </w:pPr>
            <w:r w:rsidRPr="00F841E4">
              <w:rPr>
                <w:rFonts w:ascii="Times New Roman" w:eastAsia="Times New Roman" w:hAnsi="Times New Roman" w:cs="Times New Roman"/>
                <w:bCs/>
                <w:sz w:val="24"/>
                <w:szCs w:val="24"/>
                <w:lang w:val="ro-RO" w:eastAsia="ru-RU"/>
              </w:rPr>
              <w:t xml:space="preserve">Presiune Măsurare- </w:t>
            </w:r>
            <w:r w:rsidRPr="00F841E4">
              <w:rPr>
                <w:rFonts w:ascii="Times New Roman" w:eastAsia="Times New Roman" w:hAnsi="Times New Roman" w:cs="Times New Roman"/>
                <w:sz w:val="24"/>
                <w:szCs w:val="24"/>
                <w:lang w:val="ro-RO" w:eastAsia="ru-RU"/>
              </w:rPr>
              <w:t xml:space="preserve">Presiune constantă pe tot intervalul de măsurare : </w:t>
            </w:r>
            <w:r w:rsidRPr="00F841E4">
              <w:rPr>
                <w:rFonts w:ascii="Times New Roman" w:eastAsia="Times New Roman" w:hAnsi="Times New Roman" w:cs="Times New Roman"/>
                <w:bCs/>
                <w:sz w:val="24"/>
                <w:szCs w:val="24"/>
                <w:lang w:val="ro-RO" w:eastAsia="ru-RU"/>
              </w:rPr>
              <w:t>10 g/mm²</w:t>
            </w:r>
            <w:r w:rsidRPr="00F841E4">
              <w:rPr>
                <w:rFonts w:ascii="Times New Roman" w:eastAsia="Times New Roman" w:hAnsi="Times New Roman" w:cs="Times New Roman"/>
                <w:sz w:val="24"/>
                <w:szCs w:val="24"/>
                <w:lang w:val="ro-RO" w:eastAsia="ru-RU"/>
              </w:rPr>
              <w:t>.</w:t>
            </w:r>
          </w:p>
          <w:p w14:paraId="7FEE266F" w14:textId="77777777" w:rsidR="00A37E61" w:rsidRPr="00F841E4" w:rsidRDefault="00A37E61" w:rsidP="00F841E4">
            <w:pPr>
              <w:shd w:val="clear" w:color="auto" w:fill="FFFFFF" w:themeFill="background1"/>
              <w:spacing w:after="0" w:line="240" w:lineRule="auto"/>
              <w:jc w:val="both"/>
              <w:rPr>
                <w:rStyle w:val="mord"/>
                <w:rFonts w:ascii="Times New Roman" w:hAnsi="Times New Roman" w:cs="Times New Roman"/>
                <w:bCs/>
                <w:sz w:val="24"/>
                <w:szCs w:val="24"/>
                <w:lang w:val="ro-RO"/>
              </w:rPr>
            </w:pPr>
            <w:r w:rsidRPr="00F841E4">
              <w:rPr>
                <w:rFonts w:ascii="Times New Roman" w:eastAsia="Times New Roman" w:hAnsi="Times New Roman" w:cs="Times New Roman"/>
                <w:bCs/>
                <w:sz w:val="24"/>
                <w:szCs w:val="24"/>
                <w:lang w:val="ro-RO" w:eastAsia="ru-RU"/>
              </w:rPr>
              <w:t xml:space="preserve">Precizie </w:t>
            </w:r>
            <w:r w:rsidRPr="00F841E4">
              <w:rPr>
                <w:rFonts w:ascii="Times New Roman" w:eastAsia="Times New Roman" w:hAnsi="Times New Roman" w:cs="Times New Roman"/>
                <w:sz w:val="24"/>
                <w:szCs w:val="24"/>
                <w:lang w:val="ro-RO" w:eastAsia="ru-RU"/>
              </w:rPr>
              <w:t xml:space="preserve">Nivel de acuratețe de minim </w:t>
            </w:r>
            <w:r w:rsidRPr="00F841E4">
              <w:rPr>
                <w:rStyle w:val="mord"/>
                <w:rFonts w:ascii="Times New Roman" w:hAnsi="Times New Roman" w:cs="Times New Roman"/>
                <w:bCs/>
                <w:sz w:val="24"/>
                <w:szCs w:val="24"/>
                <w:lang w:val="ro-RO"/>
              </w:rPr>
              <w:t>±0</w:t>
            </w:r>
            <w:r w:rsidRPr="00F841E4">
              <w:rPr>
                <w:rStyle w:val="mpunct"/>
                <w:rFonts w:ascii="Times New Roman" w:hAnsi="Times New Roman" w:cs="Times New Roman"/>
                <w:bCs/>
                <w:sz w:val="24"/>
                <w:szCs w:val="24"/>
                <w:lang w:val="ro-RO"/>
              </w:rPr>
              <w:t>,</w:t>
            </w:r>
            <w:r w:rsidRPr="00F841E4">
              <w:rPr>
                <w:rStyle w:val="mord"/>
                <w:rFonts w:ascii="Times New Roman" w:hAnsi="Times New Roman" w:cs="Times New Roman"/>
                <w:bCs/>
                <w:sz w:val="24"/>
                <w:szCs w:val="24"/>
                <w:lang w:val="ro-RO"/>
              </w:rPr>
              <w:t>2 mm</w:t>
            </w:r>
          </w:p>
          <w:p w14:paraId="44A5E27D" w14:textId="77777777" w:rsidR="00A37E61" w:rsidRPr="00F841E4" w:rsidRDefault="00A37E61" w:rsidP="00F841E4">
            <w:pPr>
              <w:shd w:val="clear" w:color="auto" w:fill="FFFFFF" w:themeFill="background1"/>
              <w:spacing w:after="0" w:line="240" w:lineRule="auto"/>
              <w:jc w:val="both"/>
              <w:rPr>
                <w:rFonts w:ascii="Times New Roman" w:eastAsia="Times New Roman" w:hAnsi="Times New Roman" w:cs="Times New Roman"/>
                <w:bCs/>
                <w:sz w:val="24"/>
                <w:szCs w:val="24"/>
                <w:lang w:val="ro-RO" w:eastAsia="ru-RU"/>
              </w:rPr>
            </w:pPr>
            <w:r w:rsidRPr="00F841E4">
              <w:rPr>
                <w:rFonts w:ascii="Times New Roman" w:eastAsia="Times New Roman" w:hAnsi="Times New Roman" w:cs="Times New Roman"/>
                <w:bCs/>
                <w:sz w:val="24"/>
                <w:szCs w:val="24"/>
                <w:lang w:val="ro-RO" w:eastAsia="ru-RU"/>
              </w:rPr>
              <w:t xml:space="preserve">Repetabilitate </w:t>
            </w:r>
            <w:r w:rsidRPr="00F841E4">
              <w:rPr>
                <w:rFonts w:ascii="Times New Roman" w:eastAsia="Times New Roman" w:hAnsi="Times New Roman" w:cs="Times New Roman"/>
                <w:sz w:val="24"/>
                <w:szCs w:val="24"/>
                <w:lang w:val="ro-RO" w:eastAsia="ru-RU"/>
              </w:rPr>
              <w:t xml:space="preserve">Coeficiență de repetabilitate de </w:t>
            </w:r>
            <w:r w:rsidRPr="00F841E4">
              <w:rPr>
                <w:rFonts w:ascii="Times New Roman" w:eastAsia="Times New Roman" w:hAnsi="Times New Roman" w:cs="Times New Roman"/>
                <w:bCs/>
                <w:sz w:val="24"/>
                <w:szCs w:val="24"/>
                <w:lang w:val="ro-RO" w:eastAsia="ru-RU"/>
              </w:rPr>
              <w:t>0,20 mm</w:t>
            </w:r>
          </w:p>
          <w:p w14:paraId="12CA311A" w14:textId="77777777" w:rsidR="00A37E61" w:rsidRPr="00F841E4" w:rsidRDefault="00A37E61"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u-RU"/>
              </w:rPr>
            </w:pPr>
            <w:r w:rsidRPr="00F841E4">
              <w:rPr>
                <w:rFonts w:ascii="Times New Roman" w:eastAsia="Times New Roman" w:hAnsi="Times New Roman" w:cs="Times New Roman"/>
                <w:bCs/>
                <w:sz w:val="24"/>
                <w:szCs w:val="24"/>
                <w:lang w:val="ro-RO" w:eastAsia="ru-RU"/>
              </w:rPr>
              <w:t xml:space="preserve"> Construcție </w:t>
            </w:r>
            <w:r w:rsidRPr="00F841E4">
              <w:rPr>
                <w:rFonts w:ascii="Times New Roman" w:eastAsia="Times New Roman" w:hAnsi="Times New Roman" w:cs="Times New Roman"/>
                <w:sz w:val="24"/>
                <w:szCs w:val="24"/>
                <w:lang w:val="ro-RO" w:eastAsia="ru-RU"/>
              </w:rPr>
              <w:t>Instrument mecanic de precizie, șasiu metalic robust, fețe de contact paralele și rotunjite</w:t>
            </w:r>
          </w:p>
          <w:p w14:paraId="60E1BB2C" w14:textId="77777777" w:rsidR="00A37E61" w:rsidRPr="00F841E4" w:rsidRDefault="00A37E61" w:rsidP="00F841E4">
            <w:pPr>
              <w:shd w:val="clear" w:color="auto" w:fill="FFFFFF" w:themeFill="background1"/>
              <w:spacing w:after="0" w:line="240" w:lineRule="auto"/>
              <w:jc w:val="both"/>
              <w:rPr>
                <w:rFonts w:ascii="Times New Roman" w:eastAsia="Times New Roman" w:hAnsi="Times New Roman" w:cs="Times New Roman"/>
                <w:sz w:val="24"/>
                <w:szCs w:val="24"/>
                <w:lang w:val="ro-RO" w:eastAsia="ru-RU"/>
              </w:rPr>
            </w:pPr>
            <w:r w:rsidRPr="00F841E4">
              <w:rPr>
                <w:rFonts w:ascii="Times New Roman" w:eastAsia="Times New Roman" w:hAnsi="Times New Roman" w:cs="Times New Roman"/>
                <w:bCs/>
                <w:sz w:val="24"/>
                <w:szCs w:val="24"/>
                <w:lang w:val="ro-RO" w:eastAsia="ru-RU"/>
              </w:rPr>
              <w:t xml:space="preserve">Certificare </w:t>
            </w:r>
            <w:r w:rsidRPr="00F841E4">
              <w:rPr>
                <w:rFonts w:ascii="Times New Roman" w:eastAsia="Times New Roman" w:hAnsi="Times New Roman" w:cs="Times New Roman"/>
                <w:sz w:val="24"/>
                <w:szCs w:val="24"/>
                <w:lang w:val="ro-RO" w:eastAsia="ru-RU"/>
              </w:rPr>
              <w:t>Standard recunoscut internațional pentru cercetare academică și antropometrie clinică (ISAK).</w:t>
            </w:r>
          </w:p>
          <w:p w14:paraId="459998A5" w14:textId="7721529B" w:rsidR="00A37E61" w:rsidRPr="00F841E4" w:rsidRDefault="00A37E61" w:rsidP="00F841E4">
            <w:pPr>
              <w:shd w:val="clear" w:color="auto" w:fill="FFFFFF" w:themeFill="background1"/>
              <w:spacing w:after="0" w:line="240" w:lineRule="auto"/>
              <w:jc w:val="both"/>
              <w:rPr>
                <w:rFonts w:ascii="Times New Roman" w:hAnsi="Times New Roman" w:cs="Times New Roman"/>
                <w:sz w:val="24"/>
                <w:szCs w:val="24"/>
                <w:lang w:val="en-US"/>
              </w:rPr>
            </w:pPr>
            <w:r w:rsidRPr="00F841E4">
              <w:rPr>
                <w:rFonts w:ascii="Times New Roman" w:eastAsia="Times New Roman" w:hAnsi="Times New Roman" w:cs="Times New Roman"/>
                <w:bCs/>
                <w:sz w:val="24"/>
                <w:szCs w:val="24"/>
                <w:lang w:val="ro-RO" w:eastAsia="ru-RU"/>
              </w:rPr>
              <w:t xml:space="preserve">Accesorii </w:t>
            </w:r>
            <w:r w:rsidRPr="00F841E4">
              <w:rPr>
                <w:rFonts w:ascii="Times New Roman" w:eastAsia="Times New Roman" w:hAnsi="Times New Roman" w:cs="Times New Roman"/>
                <w:sz w:val="24"/>
                <w:szCs w:val="24"/>
                <w:lang w:val="ro-RO" w:eastAsia="ru-RU"/>
              </w:rPr>
              <w:t>Să includă carcasă de protecție rigidă și documentație de utilizare/conversie.</w:t>
            </w:r>
          </w:p>
        </w:tc>
        <w:tc>
          <w:tcPr>
            <w:tcW w:w="1559" w:type="dxa"/>
            <w:tcBorders>
              <w:top w:val="single" w:sz="4" w:space="0" w:color="auto"/>
              <w:left w:val="single" w:sz="6" w:space="0" w:color="000000"/>
              <w:bottom w:val="single" w:sz="4" w:space="0" w:color="auto"/>
              <w:right w:val="single" w:sz="6" w:space="0" w:color="000000"/>
            </w:tcBorders>
          </w:tcPr>
          <w:p w14:paraId="3081D1C7" w14:textId="079579DD" w:rsidR="00AF763A" w:rsidRPr="00F841E4" w:rsidRDefault="00A37E61" w:rsidP="00F841E4">
            <w:pPr>
              <w:spacing w:after="0" w:line="240" w:lineRule="auto"/>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lastRenderedPageBreak/>
              <w:t>20000,00</w:t>
            </w:r>
          </w:p>
        </w:tc>
      </w:tr>
      <w:tr w:rsidR="00AF763A" w:rsidRPr="0040471A" w14:paraId="764C33CD"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8FDE468" w14:textId="232241D0" w:rsidR="00AF763A" w:rsidRPr="00F841E4" w:rsidRDefault="000A6990" w:rsidP="00F841E4">
            <w:pPr>
              <w:shd w:val="clear" w:color="auto" w:fill="FFFFFF"/>
              <w:spacing w:after="0"/>
              <w:jc w:val="both"/>
              <w:rPr>
                <w:rFonts w:ascii="Times New Roman" w:hAnsi="Times New Roman" w:cs="Times New Roman"/>
                <w:sz w:val="24"/>
                <w:szCs w:val="24"/>
                <w:lang w:val="ro-RO"/>
              </w:rPr>
            </w:pPr>
            <w:r>
              <w:rPr>
                <w:rFonts w:ascii="Times New Roman" w:hAnsi="Times New Roman" w:cs="Times New Roman"/>
                <w:sz w:val="24"/>
                <w:szCs w:val="24"/>
                <w:lang w:val="ro-RO"/>
              </w:rPr>
              <w:t>17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305E5F" w14:textId="3EBBABC3" w:rsidR="00AF763A" w:rsidRPr="00F841E4" w:rsidRDefault="00AF763A" w:rsidP="00F841E4">
            <w:pPr>
              <w:spacing w:after="0"/>
              <w:jc w:val="both"/>
              <w:rPr>
                <w:rFonts w:ascii="Times New Roman" w:hAnsi="Times New Roman" w:cs="Times New Roman"/>
                <w:sz w:val="24"/>
                <w:szCs w:val="24"/>
                <w:lang w:val="en-US"/>
              </w:rPr>
            </w:pPr>
          </w:p>
        </w:tc>
        <w:tc>
          <w:tcPr>
            <w:tcW w:w="1843" w:type="dxa"/>
            <w:tcBorders>
              <w:top w:val="nil"/>
              <w:left w:val="single" w:sz="4" w:space="0" w:color="auto"/>
              <w:bottom w:val="single" w:sz="4" w:space="0" w:color="auto"/>
              <w:right w:val="single" w:sz="4" w:space="0" w:color="auto"/>
            </w:tcBorders>
            <w:shd w:val="clear" w:color="000000" w:fill="FFFFFF"/>
            <w:vAlign w:val="center"/>
          </w:tcPr>
          <w:p w14:paraId="70CA30B1" w14:textId="63D1B1EC" w:rsidR="00AF763A" w:rsidRPr="00F841E4"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Fotoliu cosmetologic </w:t>
            </w:r>
          </w:p>
        </w:tc>
        <w:tc>
          <w:tcPr>
            <w:tcW w:w="708" w:type="dxa"/>
            <w:tcBorders>
              <w:top w:val="single" w:sz="4" w:space="0" w:color="auto"/>
              <w:left w:val="single" w:sz="6" w:space="0" w:color="000000"/>
              <w:bottom w:val="single" w:sz="4" w:space="0" w:color="auto"/>
              <w:right w:val="single" w:sz="6" w:space="0" w:color="000000"/>
            </w:tcBorders>
          </w:tcPr>
          <w:p w14:paraId="6B78B2AE" w14:textId="7EA3A16B" w:rsidR="00AF763A" w:rsidRPr="00F841E4" w:rsidRDefault="0040471A" w:rsidP="00F841E4">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06B9E19" w14:textId="66747B48" w:rsidR="00AF763A" w:rsidRPr="00F841E4" w:rsidRDefault="0040471A" w:rsidP="00F841E4">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4820" w:type="dxa"/>
            <w:tcBorders>
              <w:top w:val="single" w:sz="4" w:space="0" w:color="auto"/>
              <w:bottom w:val="single" w:sz="4" w:space="0" w:color="auto"/>
            </w:tcBorders>
          </w:tcPr>
          <w:p w14:paraId="5834FEAA" w14:textId="77777777" w:rsidR="00AF763A"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Dimensiuni fara cotiere 181x 60x57/75</w:t>
            </w:r>
          </w:p>
          <w:p w14:paraId="0AB73D71" w14:textId="2EDC8869" w:rsidR="0040471A"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Cm</w:t>
            </w:r>
          </w:p>
          <w:p w14:paraId="44F40D38" w14:textId="77777777" w:rsidR="0040471A"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Dimensiuni cu cotiere 185x 84x57/75 cm</w:t>
            </w:r>
          </w:p>
          <w:p w14:paraId="65AB76A0" w14:textId="77777777" w:rsidR="0040471A"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Greutate 48,5 kg</w:t>
            </w:r>
          </w:p>
          <w:p w14:paraId="6B2EBB77" w14:textId="77777777" w:rsidR="0040471A"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Tapitarie piele PVC</w:t>
            </w:r>
          </w:p>
          <w:p w14:paraId="3FC8C8BA" w14:textId="77777777" w:rsidR="0040471A"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Orificiu de respiratie instalat in tetiera, acoperit cu o perna speciala</w:t>
            </w:r>
          </w:p>
          <w:p w14:paraId="7336FDC7" w14:textId="77777777" w:rsidR="003C5FA6" w:rsidRDefault="0040471A" w:rsidP="003C5FA6">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Scaun Hidraulic cu trei sectiuni pentru procedure cosmetologiceInaltimea scaunului este </w:t>
            </w:r>
            <w:proofErr w:type="gramStart"/>
            <w:r>
              <w:rPr>
                <w:rFonts w:ascii="Times New Roman" w:hAnsi="Times New Roman" w:cs="Times New Roman"/>
                <w:sz w:val="24"/>
                <w:szCs w:val="24"/>
                <w:lang w:val="en-US"/>
              </w:rPr>
              <w:t>reglabilă  Inclinarea</w:t>
            </w:r>
            <w:proofErr w:type="gramEnd"/>
            <w:r>
              <w:rPr>
                <w:rFonts w:ascii="Times New Roman" w:hAnsi="Times New Roman" w:cs="Times New Roman"/>
                <w:sz w:val="24"/>
                <w:szCs w:val="24"/>
                <w:lang w:val="en-US"/>
              </w:rPr>
              <w:t xml:space="preserve"> tetierei si a supotului pentru picioare sunt reglabile manual. </w:t>
            </w:r>
            <w:r w:rsidR="003C5FA6">
              <w:rPr>
                <w:rFonts w:ascii="Times New Roman" w:hAnsi="Times New Roman" w:cs="Times New Roman"/>
                <w:sz w:val="24"/>
                <w:szCs w:val="24"/>
                <w:lang w:val="en-US"/>
              </w:rPr>
              <w:t>Cotierele scaunului sa fie detasate daca va fi necesar. Mobilierul este fabricat din tapitarie PVC de inalta calitate, asigurând curatire si intretinere usoara</w:t>
            </w:r>
          </w:p>
          <w:p w14:paraId="0B9CD351" w14:textId="50EFDDF8" w:rsidR="0040471A" w:rsidRPr="00F841E4" w:rsidRDefault="003C5FA6" w:rsidP="003C5FA6">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Scaunul va include si un  support pentru role de hirtie/coli de unica folosinta</w:t>
            </w:r>
            <w:r w:rsidR="0040471A">
              <w:rPr>
                <w:rFonts w:ascii="Times New Roman" w:hAnsi="Times New Roman" w:cs="Times New Roman"/>
                <w:sz w:val="24"/>
                <w:szCs w:val="24"/>
                <w:lang w:val="en-US"/>
              </w:rPr>
              <w:t xml:space="preserve"> </w:t>
            </w:r>
          </w:p>
        </w:tc>
        <w:tc>
          <w:tcPr>
            <w:tcW w:w="1559" w:type="dxa"/>
            <w:tcBorders>
              <w:top w:val="single" w:sz="4" w:space="0" w:color="auto"/>
              <w:left w:val="single" w:sz="6" w:space="0" w:color="000000"/>
              <w:bottom w:val="single" w:sz="4" w:space="0" w:color="auto"/>
              <w:right w:val="single" w:sz="6" w:space="0" w:color="000000"/>
            </w:tcBorders>
          </w:tcPr>
          <w:p w14:paraId="1A6380AD" w14:textId="680EF7D9" w:rsidR="00AF763A" w:rsidRPr="00F841E4" w:rsidRDefault="0040471A"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25</w:t>
            </w:r>
            <w:r w:rsidR="003C5FA6">
              <w:rPr>
                <w:rFonts w:ascii="Times New Roman" w:hAnsi="Times New Roman" w:cs="Times New Roman"/>
                <w:sz w:val="24"/>
                <w:szCs w:val="24"/>
                <w:lang w:val="en-US"/>
              </w:rPr>
              <w:t>0</w:t>
            </w:r>
            <w:r>
              <w:rPr>
                <w:rFonts w:ascii="Times New Roman" w:hAnsi="Times New Roman" w:cs="Times New Roman"/>
                <w:sz w:val="24"/>
                <w:szCs w:val="24"/>
                <w:lang w:val="en-US"/>
              </w:rPr>
              <w:t>00,00</w:t>
            </w:r>
          </w:p>
        </w:tc>
      </w:tr>
      <w:tr w:rsidR="0040471A" w:rsidRPr="0040471A" w14:paraId="387A1D74"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F4F6821" w14:textId="74438CD2" w:rsidR="0040471A" w:rsidRPr="00F841E4" w:rsidRDefault="000A6990" w:rsidP="00F841E4">
            <w:pPr>
              <w:shd w:val="clear" w:color="auto" w:fill="FFFFFF"/>
              <w:spacing w:after="0"/>
              <w:jc w:val="both"/>
              <w:rPr>
                <w:rFonts w:ascii="Times New Roman" w:hAnsi="Times New Roman" w:cs="Times New Roman"/>
                <w:sz w:val="24"/>
                <w:szCs w:val="24"/>
                <w:lang w:val="ro-RO"/>
              </w:rPr>
            </w:pPr>
            <w:r>
              <w:rPr>
                <w:rFonts w:ascii="Times New Roman" w:hAnsi="Times New Roman" w:cs="Times New Roman"/>
                <w:sz w:val="24"/>
                <w:szCs w:val="24"/>
                <w:lang w:val="ro-RO"/>
              </w:rPr>
              <w:t>18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45AA49C" w14:textId="77777777" w:rsidR="0040471A" w:rsidRPr="00F841E4" w:rsidRDefault="0040471A" w:rsidP="00F841E4">
            <w:pPr>
              <w:spacing w:after="0"/>
              <w:jc w:val="both"/>
              <w:rPr>
                <w:rFonts w:ascii="Times New Roman" w:hAnsi="Times New Roman" w:cs="Times New Roman"/>
                <w:sz w:val="24"/>
                <w:szCs w:val="24"/>
                <w:lang w:val="en-US"/>
              </w:rPr>
            </w:pPr>
          </w:p>
        </w:tc>
        <w:tc>
          <w:tcPr>
            <w:tcW w:w="1843" w:type="dxa"/>
            <w:tcBorders>
              <w:top w:val="nil"/>
              <w:left w:val="single" w:sz="4" w:space="0" w:color="auto"/>
              <w:bottom w:val="single" w:sz="4" w:space="0" w:color="auto"/>
              <w:right w:val="single" w:sz="4" w:space="0" w:color="auto"/>
            </w:tcBorders>
            <w:shd w:val="clear" w:color="000000" w:fill="FFFFFF"/>
            <w:vAlign w:val="center"/>
          </w:tcPr>
          <w:p w14:paraId="3469E0CB" w14:textId="617E27F5" w:rsidR="0040471A" w:rsidRDefault="003C5FA6"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Scaun specialist</w:t>
            </w:r>
          </w:p>
        </w:tc>
        <w:tc>
          <w:tcPr>
            <w:tcW w:w="708" w:type="dxa"/>
            <w:tcBorders>
              <w:top w:val="single" w:sz="4" w:space="0" w:color="auto"/>
              <w:left w:val="single" w:sz="6" w:space="0" w:color="000000"/>
              <w:bottom w:val="single" w:sz="4" w:space="0" w:color="auto"/>
              <w:right w:val="single" w:sz="6" w:space="0" w:color="000000"/>
            </w:tcBorders>
          </w:tcPr>
          <w:p w14:paraId="5CE1A9B4" w14:textId="3FCFC223" w:rsidR="0040471A" w:rsidRDefault="003C5FA6" w:rsidP="00F841E4">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838560D" w14:textId="20579448" w:rsidR="0040471A" w:rsidRDefault="003C5FA6" w:rsidP="00F841E4">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4820" w:type="dxa"/>
            <w:tcBorders>
              <w:top w:val="single" w:sz="4" w:space="0" w:color="auto"/>
              <w:bottom w:val="single" w:sz="4" w:space="0" w:color="auto"/>
            </w:tcBorders>
          </w:tcPr>
          <w:p w14:paraId="547DB718"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Culoare si material tapitarie-vinil alb</w:t>
            </w:r>
          </w:p>
          <w:p w14:paraId="75E5EE4E"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Baza hidrailică, metalica cu roti</w:t>
            </w:r>
          </w:p>
          <w:p w14:paraId="10F41755"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Forma stea cu cinci picioare</w:t>
            </w:r>
          </w:p>
          <w:p w14:paraId="7F2FC80E"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Dimensiune:</w:t>
            </w:r>
          </w:p>
          <w:p w14:paraId="671AB96B"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lastRenderedPageBreak/>
              <w:t>Latimea 45 cm</w:t>
            </w:r>
          </w:p>
          <w:p w14:paraId="0748334A"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Inaltimea 52-72 cm</w:t>
            </w:r>
          </w:p>
          <w:p w14:paraId="77E44332"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 xml:space="preserve">Adincimea 45 cm, </w:t>
            </w:r>
          </w:p>
          <w:p w14:paraId="0AF2C08A" w14:textId="77777777" w:rsidR="003C5FA6" w:rsidRPr="000A6990" w:rsidRDefault="003C5FA6" w:rsidP="000A6990">
            <w:pPr>
              <w:spacing w:after="0" w:line="240" w:lineRule="auto"/>
              <w:jc w:val="both"/>
              <w:rPr>
                <w:rFonts w:ascii="Times New Roman" w:hAnsi="Times New Roman" w:cs="Times New Roman"/>
                <w:lang w:val="en-US"/>
              </w:rPr>
            </w:pPr>
            <w:r w:rsidRPr="000A6990">
              <w:rPr>
                <w:rFonts w:ascii="Times New Roman" w:hAnsi="Times New Roman" w:cs="Times New Roman"/>
                <w:lang w:val="en-US"/>
              </w:rPr>
              <w:t>Greutatea maxima 100 kg</w:t>
            </w:r>
          </w:p>
          <w:p w14:paraId="044A0DA3" w14:textId="1DD12CDA" w:rsidR="0040471A" w:rsidRDefault="003C5FA6" w:rsidP="000A6990">
            <w:pPr>
              <w:spacing w:after="0" w:line="240" w:lineRule="auto"/>
              <w:jc w:val="both"/>
              <w:rPr>
                <w:rFonts w:ascii="Times New Roman" w:hAnsi="Times New Roman" w:cs="Times New Roman"/>
                <w:sz w:val="24"/>
                <w:szCs w:val="24"/>
                <w:lang w:val="en-US"/>
              </w:rPr>
            </w:pPr>
            <w:r w:rsidRPr="000A6990">
              <w:rPr>
                <w:rFonts w:ascii="Times New Roman" w:hAnsi="Times New Roman" w:cs="Times New Roman"/>
                <w:lang w:val="en-US"/>
              </w:rPr>
              <w:t>Greutatea scaunului 6,7 kg</w:t>
            </w:r>
          </w:p>
        </w:tc>
        <w:tc>
          <w:tcPr>
            <w:tcW w:w="1559" w:type="dxa"/>
            <w:tcBorders>
              <w:top w:val="single" w:sz="4" w:space="0" w:color="auto"/>
              <w:left w:val="single" w:sz="6" w:space="0" w:color="000000"/>
              <w:bottom w:val="single" w:sz="4" w:space="0" w:color="auto"/>
              <w:right w:val="single" w:sz="6" w:space="0" w:color="000000"/>
            </w:tcBorders>
          </w:tcPr>
          <w:p w14:paraId="27F9E2AF" w14:textId="5AE04048" w:rsidR="0040471A" w:rsidRDefault="003C5FA6"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5500,0</w:t>
            </w:r>
          </w:p>
        </w:tc>
      </w:tr>
      <w:tr w:rsidR="00AF763A" w:rsidRPr="0040471A" w14:paraId="084C111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B1EE41F" w14:textId="7DF2D627" w:rsidR="00AF763A" w:rsidRPr="00F841E4" w:rsidRDefault="00AF763A" w:rsidP="00F841E4">
            <w:pPr>
              <w:shd w:val="clear" w:color="auto" w:fill="FFFFFF"/>
              <w:spacing w:after="0"/>
              <w:jc w:val="both"/>
              <w:rPr>
                <w:rFonts w:ascii="Times New Roman" w:hAnsi="Times New Roman" w:cs="Times New Roman"/>
                <w:sz w:val="24"/>
                <w:szCs w:val="24"/>
                <w:lang w:val="ro-RO"/>
              </w:rPr>
            </w:pPr>
            <w:r w:rsidRPr="00F841E4">
              <w:rPr>
                <w:rFonts w:ascii="Times New Roman" w:hAnsi="Times New Roman" w:cs="Times New Roman"/>
                <w:sz w:val="24"/>
                <w:szCs w:val="24"/>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224563" w14:textId="6C80CECC" w:rsidR="00AF763A" w:rsidRPr="00F841E4" w:rsidRDefault="00AF763A" w:rsidP="00F841E4">
            <w:pPr>
              <w:spacing w:after="0"/>
              <w:jc w:val="both"/>
              <w:rPr>
                <w:rFonts w:ascii="Times New Roman" w:hAnsi="Times New Roman" w:cs="Times New Roman"/>
                <w:sz w:val="24"/>
                <w:szCs w:val="24"/>
                <w:lang w:val="en-US"/>
              </w:rPr>
            </w:pPr>
          </w:p>
        </w:tc>
        <w:tc>
          <w:tcPr>
            <w:tcW w:w="1843" w:type="dxa"/>
            <w:tcBorders>
              <w:top w:val="nil"/>
              <w:left w:val="single" w:sz="4" w:space="0" w:color="auto"/>
              <w:bottom w:val="single" w:sz="4" w:space="0" w:color="auto"/>
              <w:right w:val="single" w:sz="4" w:space="0" w:color="auto"/>
            </w:tcBorders>
            <w:shd w:val="clear" w:color="000000" w:fill="FFFFFF"/>
            <w:vAlign w:val="center"/>
          </w:tcPr>
          <w:p w14:paraId="480B17D0" w14:textId="1A84FA7F" w:rsidR="00AF763A" w:rsidRPr="00F841E4" w:rsidRDefault="00426233"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Total </w:t>
            </w:r>
          </w:p>
        </w:tc>
        <w:tc>
          <w:tcPr>
            <w:tcW w:w="708" w:type="dxa"/>
            <w:tcBorders>
              <w:top w:val="single" w:sz="4" w:space="0" w:color="auto"/>
              <w:left w:val="single" w:sz="6" w:space="0" w:color="000000"/>
              <w:bottom w:val="single" w:sz="4" w:space="0" w:color="auto"/>
              <w:right w:val="single" w:sz="6" w:space="0" w:color="000000"/>
            </w:tcBorders>
          </w:tcPr>
          <w:p w14:paraId="700AA95F" w14:textId="450B567E" w:rsidR="00AF763A" w:rsidRPr="00F841E4" w:rsidRDefault="00AF763A" w:rsidP="00F841E4">
            <w:pPr>
              <w:spacing w:after="0"/>
              <w:jc w:val="both"/>
              <w:rPr>
                <w:rFonts w:ascii="Times New Roman" w:hAnsi="Times New Roman" w:cs="Times New Roman"/>
                <w:sz w:val="24"/>
                <w:szCs w:val="24"/>
                <w:lang w:val="en-US"/>
              </w:rPr>
            </w:pPr>
          </w:p>
        </w:tc>
        <w:tc>
          <w:tcPr>
            <w:tcW w:w="709" w:type="dxa"/>
            <w:tcBorders>
              <w:top w:val="single" w:sz="4" w:space="0" w:color="auto"/>
              <w:left w:val="single" w:sz="6" w:space="0" w:color="000000"/>
              <w:bottom w:val="single" w:sz="4" w:space="0" w:color="auto"/>
              <w:right w:val="single" w:sz="6" w:space="0" w:color="000000"/>
            </w:tcBorders>
          </w:tcPr>
          <w:p w14:paraId="69A8B5F2" w14:textId="62F3FBAF" w:rsidR="00AF763A" w:rsidRPr="00F841E4" w:rsidRDefault="00AF763A" w:rsidP="00F841E4">
            <w:pPr>
              <w:spacing w:after="0"/>
              <w:jc w:val="both"/>
              <w:rPr>
                <w:rFonts w:ascii="Times New Roman" w:hAnsi="Times New Roman" w:cs="Times New Roman"/>
                <w:sz w:val="24"/>
                <w:szCs w:val="24"/>
                <w:lang w:val="en-US"/>
              </w:rPr>
            </w:pPr>
          </w:p>
        </w:tc>
        <w:tc>
          <w:tcPr>
            <w:tcW w:w="4820" w:type="dxa"/>
            <w:tcBorders>
              <w:top w:val="single" w:sz="4" w:space="0" w:color="auto"/>
            </w:tcBorders>
            <w:shd w:val="clear" w:color="auto" w:fill="auto"/>
          </w:tcPr>
          <w:p w14:paraId="0858F22A" w14:textId="6806ABA6" w:rsidR="00AF763A" w:rsidRPr="00F841E4" w:rsidRDefault="00AF763A" w:rsidP="00F841E4">
            <w:pPr>
              <w:spacing w:after="0" w:line="240" w:lineRule="auto"/>
              <w:jc w:val="both"/>
              <w:rPr>
                <w:rFonts w:ascii="Times New Roman" w:hAnsi="Times New Roman" w:cs="Times New Roman"/>
                <w:sz w:val="24"/>
                <w:szCs w:val="24"/>
                <w:lang w:val="en-US"/>
              </w:rPr>
            </w:pPr>
          </w:p>
        </w:tc>
        <w:tc>
          <w:tcPr>
            <w:tcW w:w="1559" w:type="dxa"/>
            <w:tcBorders>
              <w:top w:val="single" w:sz="4" w:space="0" w:color="auto"/>
              <w:left w:val="single" w:sz="6" w:space="0" w:color="000000"/>
              <w:bottom w:val="single" w:sz="4" w:space="0" w:color="auto"/>
              <w:right w:val="single" w:sz="6" w:space="0" w:color="000000"/>
            </w:tcBorders>
          </w:tcPr>
          <w:p w14:paraId="574EE24A" w14:textId="1A7F4B88" w:rsidR="00AF763A" w:rsidRPr="00F841E4" w:rsidRDefault="00BD7623" w:rsidP="00F841E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1226164,00</w:t>
            </w:r>
          </w:p>
        </w:tc>
      </w:tr>
      <w:tr w:rsidR="00AF763A" w:rsidRPr="0040471A" w14:paraId="362070C6" w14:textId="77777777" w:rsidTr="00382FD3">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A8629A" w14:textId="77777777" w:rsidR="00AF763A" w:rsidRPr="00F841E4" w:rsidRDefault="00AF763A" w:rsidP="00F841E4">
            <w:pPr>
              <w:shd w:val="clear" w:color="auto" w:fill="FFFFFF"/>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b/>
                <w:sz w:val="24"/>
                <w:szCs w:val="24"/>
                <w:lang w:val="en-US" w:eastAsia="ru-RU"/>
              </w:rPr>
              <w:t>Valoarea</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val="en-US" w:eastAsia="ru-RU"/>
              </w:rPr>
              <w:t>estimativă</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val="en-US" w:eastAsia="ru-RU"/>
              </w:rPr>
              <w:t>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DB7B93" w14:textId="66A85410" w:rsidR="00AF763A" w:rsidRPr="00F841E4" w:rsidRDefault="00AF763A" w:rsidP="00F841E4">
            <w:pPr>
              <w:shd w:val="clear" w:color="auto" w:fill="FFFFFF"/>
              <w:spacing w:after="0" w:line="240" w:lineRule="auto"/>
              <w:jc w:val="both"/>
              <w:rPr>
                <w:rFonts w:ascii="Times New Roman" w:eastAsia="Times New Roman" w:hAnsi="Times New Roman" w:cs="Times New Roman"/>
                <w:b/>
                <w:sz w:val="24"/>
                <w:szCs w:val="24"/>
                <w:lang w:val="en-US" w:eastAsia="ru-RU"/>
              </w:rPr>
            </w:pPr>
          </w:p>
        </w:tc>
      </w:tr>
    </w:tbl>
    <w:p w14:paraId="05ED4BA1" w14:textId="5FAA5D07" w:rsidR="00494D65" w:rsidRPr="00494D65" w:rsidRDefault="000A6990" w:rsidP="000A6990">
      <w:pPr>
        <w:shd w:val="clear" w:color="auto" w:fill="FFFFFF"/>
        <w:tabs>
          <w:tab w:val="right" w:pos="426"/>
        </w:tabs>
        <w:spacing w:before="120" w:after="0" w:line="240" w:lineRule="auto"/>
        <w:ind w:left="360"/>
        <w:jc w:val="both"/>
        <w:rPr>
          <w:rFonts w:ascii="Times New Roman" w:hAnsi="Times New Roman" w:cs="Times New Roman"/>
          <w:b/>
          <w:color w:val="FF0000"/>
          <w:sz w:val="32"/>
          <w:szCs w:val="32"/>
          <w:lang w:val="en-US"/>
        </w:rPr>
      </w:pPr>
      <w:r w:rsidRPr="00494D65">
        <w:rPr>
          <w:rFonts w:ascii="Times New Roman" w:hAnsi="Times New Roman" w:cs="Times New Roman"/>
          <w:b/>
          <w:color w:val="FF0000"/>
          <w:sz w:val="32"/>
          <w:szCs w:val="32"/>
          <w:lang w:val="en-US"/>
        </w:rPr>
        <w:t>Nota</w:t>
      </w:r>
      <w:r w:rsidR="00053E34" w:rsidRPr="00494D65">
        <w:rPr>
          <w:rFonts w:ascii="Times New Roman" w:hAnsi="Times New Roman" w:cs="Times New Roman"/>
          <w:b/>
          <w:color w:val="FF0000"/>
          <w:sz w:val="32"/>
          <w:szCs w:val="32"/>
          <w:lang w:val="en-US"/>
        </w:rPr>
        <w:t>:</w:t>
      </w:r>
      <w:r w:rsidRPr="00494D65">
        <w:rPr>
          <w:rFonts w:ascii="Times New Roman" w:hAnsi="Times New Roman" w:cs="Times New Roman"/>
          <w:b/>
          <w:color w:val="FF0000"/>
          <w:sz w:val="32"/>
          <w:szCs w:val="32"/>
          <w:lang w:val="en-US"/>
        </w:rPr>
        <w:t xml:space="preserve"> Loturile </w:t>
      </w:r>
      <w:r w:rsidR="00053E34" w:rsidRPr="00494D65">
        <w:rPr>
          <w:rFonts w:ascii="Times New Roman" w:hAnsi="Times New Roman" w:cs="Times New Roman"/>
          <w:b/>
          <w:color w:val="FF0000"/>
          <w:sz w:val="32"/>
          <w:szCs w:val="32"/>
          <w:lang w:val="en-US"/>
        </w:rPr>
        <w:t xml:space="preserve">  12-16 </w:t>
      </w:r>
      <w:r w:rsidR="00494D65" w:rsidRPr="00494D65">
        <w:rPr>
          <w:rFonts w:ascii="Times New Roman" w:hAnsi="Times New Roman" w:cs="Times New Roman"/>
          <w:b/>
          <w:color w:val="FF0000"/>
          <w:sz w:val="32"/>
          <w:szCs w:val="32"/>
          <w:lang w:val="en-US"/>
        </w:rPr>
        <w:t xml:space="preserve">sunt necesare realizării proiectului </w:t>
      </w:r>
      <w:r w:rsidR="00494D65" w:rsidRPr="00494D65">
        <w:rPr>
          <w:rFonts w:ascii="Times New Roman" w:hAnsi="Times New Roman" w:cs="Times New Roman"/>
          <w:color w:val="FF0000"/>
          <w:sz w:val="32"/>
          <w:szCs w:val="32"/>
          <w:lang w:val="ro-RO"/>
        </w:rPr>
        <w:t xml:space="preserve">Modernizarea învățământului veterinar superior pentru a asigura siguranța alimentară și sănătatea publică în Moldova - </w:t>
      </w:r>
      <w:proofErr w:type="gramStart"/>
      <w:r w:rsidR="00494D65" w:rsidRPr="00494D65">
        <w:rPr>
          <w:rFonts w:ascii="Times New Roman" w:hAnsi="Times New Roman" w:cs="Times New Roman"/>
          <w:color w:val="FF0000"/>
          <w:sz w:val="32"/>
          <w:szCs w:val="32"/>
          <w:lang w:val="ro-RO"/>
        </w:rPr>
        <w:t>EDUVET</w:t>
      </w:r>
      <w:r w:rsidR="00494D65" w:rsidRPr="00494D65">
        <w:rPr>
          <w:rFonts w:ascii="Times New Roman" w:hAnsi="Times New Roman" w:cs="Times New Roman"/>
          <w:b/>
          <w:color w:val="FF0000"/>
          <w:sz w:val="32"/>
          <w:szCs w:val="32"/>
          <w:lang w:val="en-US"/>
        </w:rPr>
        <w:t xml:space="preserve">  </w:t>
      </w:r>
      <w:r w:rsidR="00494D65" w:rsidRPr="00494D65">
        <w:rPr>
          <w:rFonts w:ascii="Times New Roman" w:hAnsi="Times New Roman" w:cs="Times New Roman"/>
          <w:b/>
          <w:color w:val="FF0000"/>
          <w:sz w:val="32"/>
          <w:szCs w:val="32"/>
          <w:lang w:val="en-US"/>
        </w:rPr>
        <w:t>urm</w:t>
      </w:r>
      <w:r w:rsidR="00494D65" w:rsidRPr="00494D65">
        <w:rPr>
          <w:rFonts w:ascii="Times New Roman" w:hAnsi="Times New Roman" w:cs="Times New Roman"/>
          <w:b/>
          <w:color w:val="FF0000"/>
          <w:sz w:val="32"/>
          <w:szCs w:val="32"/>
        </w:rPr>
        <w:t>еа</w:t>
      </w:r>
      <w:r w:rsidR="00494D65" w:rsidRPr="00494D65">
        <w:rPr>
          <w:rFonts w:ascii="Times New Roman" w:hAnsi="Times New Roman" w:cs="Times New Roman"/>
          <w:b/>
          <w:color w:val="FF0000"/>
          <w:sz w:val="32"/>
          <w:szCs w:val="32"/>
          <w:lang w:val="en-US"/>
        </w:rPr>
        <w:t>zd</w:t>
      </w:r>
      <w:proofErr w:type="gramEnd"/>
      <w:r w:rsidR="00494D65" w:rsidRPr="00494D65">
        <w:rPr>
          <w:rFonts w:ascii="Times New Roman" w:hAnsi="Times New Roman" w:cs="Times New Roman"/>
          <w:b/>
          <w:color w:val="FF0000"/>
          <w:sz w:val="32"/>
          <w:szCs w:val="32"/>
          <w:lang w:val="en-US"/>
        </w:rPr>
        <w:t xml:space="preserve"> a fii scatit de TVA</w:t>
      </w:r>
      <w:r w:rsidR="00494D65" w:rsidRPr="00494D65">
        <w:rPr>
          <w:rFonts w:ascii="Times New Roman" w:hAnsi="Times New Roman" w:cs="Times New Roman"/>
          <w:b/>
          <w:color w:val="FF0000"/>
          <w:sz w:val="32"/>
          <w:szCs w:val="32"/>
          <w:lang w:val="en-US"/>
        </w:rPr>
        <w:t xml:space="preserve"> conform anexei 1 a HG 246 din 18/12/2025</w:t>
      </w:r>
    </w:p>
    <w:p w14:paraId="0BB4BA61" w14:textId="7033A81C" w:rsidR="000A6990" w:rsidRPr="00494D65" w:rsidRDefault="000A6990" w:rsidP="00494D65">
      <w:pPr>
        <w:shd w:val="clear" w:color="auto" w:fill="FFFFFF"/>
        <w:tabs>
          <w:tab w:val="right" w:pos="426"/>
        </w:tabs>
        <w:spacing w:before="120" w:after="0" w:line="240" w:lineRule="auto"/>
        <w:ind w:left="360"/>
        <w:jc w:val="both"/>
        <w:rPr>
          <w:rFonts w:ascii="Times New Roman" w:eastAsia="Times New Roman" w:hAnsi="Times New Roman" w:cs="Times New Roman"/>
          <w:b/>
          <w:color w:val="FF0000"/>
          <w:sz w:val="24"/>
          <w:szCs w:val="24"/>
          <w:lang w:val="ro-RO" w:eastAsia="ru-RU"/>
        </w:rPr>
      </w:pPr>
      <w:r w:rsidRPr="00494D65">
        <w:rPr>
          <w:rFonts w:ascii="Times New Roman" w:hAnsi="Times New Roman" w:cs="Times New Roman"/>
          <w:b/>
          <w:color w:val="FF0000"/>
          <w:lang w:val="en-US"/>
        </w:rPr>
        <w:t xml:space="preserve"> </w:t>
      </w:r>
      <w:r w:rsidR="00494D65" w:rsidRPr="00494D65">
        <w:rPr>
          <w:rFonts w:ascii="Times New Roman" w:hAnsi="Times New Roman" w:cs="Times New Roman"/>
          <w:b/>
          <w:color w:val="FF0000"/>
          <w:lang w:val="ro-RO"/>
        </w:rPr>
        <w:t xml:space="preserve"> </w:t>
      </w:r>
      <w:r w:rsidR="00053E34" w:rsidRPr="00494D65">
        <w:rPr>
          <w:rFonts w:ascii="Times New Roman" w:hAnsi="Times New Roman" w:cs="Times New Roman"/>
          <w:b/>
          <w:color w:val="FF0000"/>
          <w:lang w:val="en-US"/>
        </w:rPr>
        <w:t xml:space="preserve">  </w:t>
      </w:r>
      <w:bookmarkStart w:id="1" w:name="_GoBack"/>
      <w:bookmarkEnd w:id="1"/>
    </w:p>
    <w:p w14:paraId="15932284" w14:textId="01CACE92" w:rsidR="00707D80" w:rsidRPr="00053E34" w:rsidRDefault="00707D80" w:rsidP="00053E34">
      <w:pPr>
        <w:pStyle w:val="a4"/>
        <w:numPr>
          <w:ilvl w:val="0"/>
          <w:numId w:val="3"/>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ro-RO" w:eastAsia="ru-RU"/>
        </w:rPr>
      </w:pPr>
      <w:r w:rsidRPr="00053E34">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sidRPr="00053E34">
        <w:rPr>
          <w:rFonts w:ascii="Times New Roman" w:eastAsia="Times New Roman" w:hAnsi="Times New Roman" w:cs="Times New Roman"/>
          <w:b/>
          <w:sz w:val="24"/>
          <w:szCs w:val="24"/>
          <w:lang w:val="ro-RO" w:eastAsia="ru-RU"/>
        </w:rPr>
        <w:t xml:space="preserve">: </w:t>
      </w:r>
      <w:r w:rsidR="00833243" w:rsidRPr="00053E34">
        <w:rPr>
          <w:rFonts w:ascii="Times New Roman" w:eastAsia="Times New Roman" w:hAnsi="Times New Roman" w:cs="Times New Roman"/>
          <w:sz w:val="24"/>
          <w:szCs w:val="24"/>
          <w:lang w:val="it-IT" w:eastAsia="ru-RU"/>
        </w:rPr>
        <w:t>nu se aplică.</w:t>
      </w:r>
    </w:p>
    <w:p w14:paraId="489FD97A" w14:textId="77777777" w:rsidR="00707D80" w:rsidRPr="00F841E4" w:rsidRDefault="00707D80" w:rsidP="00F841E4">
      <w:pPr>
        <w:numPr>
          <w:ilvl w:val="0"/>
          <w:numId w:val="3"/>
        </w:numPr>
        <w:shd w:val="clear" w:color="auto" w:fill="FFFFFF"/>
        <w:tabs>
          <w:tab w:val="right" w:pos="426"/>
        </w:tabs>
        <w:spacing w:after="0" w:line="240" w:lineRule="auto"/>
        <w:ind w:left="357"/>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F841E4">
        <w:rPr>
          <w:rFonts w:ascii="Times New Roman" w:eastAsia="Times New Roman" w:hAnsi="Times New Roman" w:cs="Times New Roman"/>
          <w:sz w:val="24"/>
          <w:szCs w:val="24"/>
          <w:lang w:val="ro-MD" w:eastAsia="ru-RU"/>
        </w:rPr>
        <w:t xml:space="preserve"> Pentru mai multe loturi</w:t>
      </w:r>
    </w:p>
    <w:p w14:paraId="3766E7A6" w14:textId="77777777" w:rsidR="00707D80" w:rsidRPr="00F841E4" w:rsidRDefault="00707D80" w:rsidP="00F841E4">
      <w:pPr>
        <w:numPr>
          <w:ilvl w:val="0"/>
          <w:numId w:val="3"/>
        </w:numPr>
        <w:shd w:val="clear" w:color="auto" w:fill="FFFFFF"/>
        <w:tabs>
          <w:tab w:val="right" w:pos="426"/>
        </w:tabs>
        <w:spacing w:before="120" w:after="0" w:line="240" w:lineRule="auto"/>
        <w:ind w:left="0" w:firstLine="0"/>
        <w:jc w:val="both"/>
        <w:rPr>
          <w:rFonts w:ascii="Times New Roman" w:eastAsia="Times New Roman" w:hAnsi="Times New Roman" w:cs="Times New Roman"/>
          <w:b/>
          <w:sz w:val="24"/>
          <w:szCs w:val="24"/>
          <w:lang w:val="en-US" w:eastAsia="ru-RU"/>
        </w:rPr>
      </w:pPr>
      <w:r w:rsidRPr="00F841E4">
        <w:rPr>
          <w:rFonts w:ascii="Times New Roman" w:eastAsia="Times New Roman" w:hAnsi="Times New Roman" w:cs="Times New Roman"/>
          <w:b/>
          <w:sz w:val="24"/>
          <w:szCs w:val="24"/>
          <w:lang w:val="en-US" w:eastAsia="ru-RU"/>
        </w:rPr>
        <w:t xml:space="preserve">Admiterea sau interzicerea ofertelor alternative: </w:t>
      </w:r>
      <w:r w:rsidR="00D63DB0" w:rsidRPr="00F841E4">
        <w:rPr>
          <w:rFonts w:ascii="Times New Roman" w:eastAsia="Times New Roman" w:hAnsi="Times New Roman" w:cs="Times New Roman"/>
          <w:sz w:val="24"/>
          <w:szCs w:val="24"/>
          <w:lang w:val="en-US" w:eastAsia="ru-RU"/>
        </w:rPr>
        <w:t>nu se admite.</w:t>
      </w:r>
    </w:p>
    <w:p w14:paraId="01D1AC57" w14:textId="5C5BDB11" w:rsidR="00204D49" w:rsidRPr="00F841E4" w:rsidRDefault="00707D80" w:rsidP="00F841E4">
      <w:pPr>
        <w:pStyle w:val="a4"/>
        <w:numPr>
          <w:ilvl w:val="0"/>
          <w:numId w:val="3"/>
        </w:numPr>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Termenii și condițiile de livrare/prestare solicitați</w:t>
      </w:r>
      <w:r w:rsidRPr="00F841E4">
        <w:rPr>
          <w:rFonts w:ascii="Times New Roman" w:eastAsia="Times New Roman" w:hAnsi="Times New Roman" w:cs="Times New Roman"/>
          <w:b/>
          <w:color w:val="000000" w:themeColor="text1"/>
          <w:sz w:val="24"/>
          <w:szCs w:val="24"/>
          <w:lang w:val="it-IT" w:eastAsia="ru-RU"/>
        </w:rPr>
        <w:t xml:space="preserve">: </w:t>
      </w:r>
      <w:r w:rsidR="00884B1A" w:rsidRPr="00F841E4">
        <w:rPr>
          <w:rFonts w:ascii="Times New Roman" w:eastAsia="Times New Roman" w:hAnsi="Times New Roman" w:cs="Times New Roman"/>
          <w:color w:val="000000" w:themeColor="text1"/>
          <w:sz w:val="24"/>
          <w:szCs w:val="24"/>
          <w:lang w:val="it-IT" w:eastAsia="ru-RU"/>
        </w:rPr>
        <w:t>60 zile din momentul semnării contractului la locul indicat de autoritatea contractantă.</w:t>
      </w:r>
    </w:p>
    <w:p w14:paraId="63CD41B2" w14:textId="320B3ED4" w:rsidR="00707D80" w:rsidRPr="00F841E4" w:rsidRDefault="00707D80" w:rsidP="00F841E4">
      <w:pPr>
        <w:pStyle w:val="a4"/>
        <w:numPr>
          <w:ilvl w:val="0"/>
          <w:numId w:val="3"/>
        </w:numPr>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Termenul de valabilitate a contractului:</w:t>
      </w:r>
      <w:r w:rsidR="00833243" w:rsidRPr="00F841E4">
        <w:rPr>
          <w:rFonts w:ascii="Times New Roman" w:eastAsia="Times New Roman" w:hAnsi="Times New Roman" w:cs="Times New Roman"/>
          <w:b/>
          <w:sz w:val="24"/>
          <w:szCs w:val="24"/>
          <w:lang w:val="it-IT" w:eastAsia="ru-RU"/>
        </w:rPr>
        <w:t xml:space="preserve"> </w:t>
      </w:r>
      <w:r w:rsidR="00CB1A14" w:rsidRPr="00F841E4">
        <w:rPr>
          <w:rFonts w:ascii="Times New Roman" w:eastAsia="Times New Roman" w:hAnsi="Times New Roman" w:cs="Times New Roman"/>
          <w:sz w:val="24"/>
          <w:szCs w:val="24"/>
          <w:lang w:val="it-IT" w:eastAsia="ru-RU"/>
        </w:rPr>
        <w:t>31</w:t>
      </w:r>
      <w:r w:rsidR="00DB7614" w:rsidRPr="00F841E4">
        <w:rPr>
          <w:rFonts w:ascii="Times New Roman" w:eastAsia="Times New Roman" w:hAnsi="Times New Roman" w:cs="Times New Roman"/>
          <w:sz w:val="24"/>
          <w:szCs w:val="24"/>
          <w:lang w:val="it-IT" w:eastAsia="ru-RU"/>
        </w:rPr>
        <w:t>.</w:t>
      </w:r>
      <w:r w:rsidR="008E7F2E" w:rsidRPr="00F841E4">
        <w:rPr>
          <w:rFonts w:ascii="Times New Roman" w:eastAsia="Times New Roman" w:hAnsi="Times New Roman" w:cs="Times New Roman"/>
          <w:sz w:val="24"/>
          <w:szCs w:val="24"/>
          <w:lang w:val="it-IT" w:eastAsia="ru-RU"/>
        </w:rPr>
        <w:t>12</w:t>
      </w:r>
      <w:r w:rsidR="007A7E91" w:rsidRPr="00F841E4">
        <w:rPr>
          <w:rFonts w:ascii="Times New Roman" w:eastAsia="Times New Roman" w:hAnsi="Times New Roman" w:cs="Times New Roman"/>
          <w:sz w:val="24"/>
          <w:szCs w:val="24"/>
          <w:lang w:val="it-IT" w:eastAsia="ru-RU"/>
        </w:rPr>
        <w:t>.</w:t>
      </w:r>
      <w:r w:rsidR="00833243" w:rsidRPr="00F841E4">
        <w:rPr>
          <w:rFonts w:ascii="Times New Roman" w:eastAsia="Times New Roman" w:hAnsi="Times New Roman" w:cs="Times New Roman"/>
          <w:sz w:val="24"/>
          <w:szCs w:val="24"/>
          <w:lang w:val="it-IT" w:eastAsia="ru-RU"/>
        </w:rPr>
        <w:t>202</w:t>
      </w:r>
      <w:r w:rsidR="00426233">
        <w:rPr>
          <w:rFonts w:ascii="Times New Roman" w:eastAsia="Times New Roman" w:hAnsi="Times New Roman" w:cs="Times New Roman"/>
          <w:sz w:val="24"/>
          <w:szCs w:val="24"/>
          <w:lang w:val="it-IT" w:eastAsia="ru-RU"/>
        </w:rPr>
        <w:t>6</w:t>
      </w:r>
    </w:p>
    <w:p w14:paraId="545E3D6E" w14:textId="77777777" w:rsidR="00707D80" w:rsidRPr="00F841E4" w:rsidRDefault="00707D80" w:rsidP="00F841E4">
      <w:pPr>
        <w:numPr>
          <w:ilvl w:val="0"/>
          <w:numId w:val="3"/>
        </w:numPr>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F841E4">
        <w:rPr>
          <w:rFonts w:ascii="Times New Roman" w:eastAsia="Times New Roman" w:hAnsi="Times New Roman" w:cs="Times New Roman"/>
          <w:sz w:val="24"/>
          <w:szCs w:val="24"/>
          <w:lang w:val="it-IT" w:eastAsia="ru-RU"/>
        </w:rPr>
        <w:t>nu se aplică.</w:t>
      </w:r>
    </w:p>
    <w:p w14:paraId="3E6787CB" w14:textId="77777777" w:rsidR="00707D80" w:rsidRPr="00F841E4" w:rsidRDefault="00707D80" w:rsidP="00F841E4">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b/>
          <w:sz w:val="24"/>
          <w:szCs w:val="24"/>
          <w:highlight w:val="yellow"/>
          <w:lang w:val="it-IT" w:eastAsia="ru-RU"/>
        </w:rPr>
        <w:tab/>
      </w:r>
      <w:r w:rsidRPr="00F841E4">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F841E4">
        <w:rPr>
          <w:rFonts w:ascii="Times New Roman" w:eastAsia="Times New Roman" w:hAnsi="Times New Roman" w:cs="Times New Roman"/>
          <w:sz w:val="24"/>
          <w:szCs w:val="24"/>
          <w:lang w:val="it-IT" w:eastAsia="ru-RU"/>
        </w:rPr>
        <w:t>nu se aplică.</w:t>
      </w:r>
    </w:p>
    <w:p w14:paraId="24D140A1" w14:textId="77777777" w:rsidR="00707D80" w:rsidRPr="00F841E4" w:rsidRDefault="00707D80" w:rsidP="00F841E4">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842"/>
      </w:tblGrid>
      <w:tr w:rsidR="00717EB0" w:rsidRPr="00F841E4" w14:paraId="49300CCD" w14:textId="77777777" w:rsidTr="00382A01">
        <w:trPr>
          <w:jc w:val="center"/>
        </w:trPr>
        <w:tc>
          <w:tcPr>
            <w:tcW w:w="576" w:type="dxa"/>
            <w:shd w:val="clear" w:color="auto" w:fill="D9D9D9"/>
          </w:tcPr>
          <w:p w14:paraId="0AA917B7"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b/>
                <w:iCs/>
                <w:sz w:val="24"/>
                <w:szCs w:val="24"/>
                <w:lang w:val="ro-MD" w:eastAsia="ru-RU"/>
              </w:rPr>
              <w:t>Nr. d/o</w:t>
            </w:r>
          </w:p>
        </w:tc>
        <w:tc>
          <w:tcPr>
            <w:tcW w:w="2821" w:type="dxa"/>
            <w:shd w:val="clear" w:color="auto" w:fill="D9D9D9"/>
          </w:tcPr>
          <w:p w14:paraId="13FF75F0"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b/>
                <w:iCs/>
                <w:sz w:val="24"/>
                <w:szCs w:val="24"/>
                <w:lang w:val="ro-MD" w:eastAsia="ru-RU"/>
              </w:rPr>
              <w:t>Descrierea criteriului/cerinței</w:t>
            </w:r>
          </w:p>
        </w:tc>
        <w:tc>
          <w:tcPr>
            <w:tcW w:w="4962" w:type="dxa"/>
            <w:shd w:val="clear" w:color="auto" w:fill="D9D9D9"/>
          </w:tcPr>
          <w:p w14:paraId="4A5C4357"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b/>
                <w:iCs/>
                <w:sz w:val="24"/>
                <w:szCs w:val="24"/>
                <w:lang w:val="ro-MD" w:eastAsia="ru-RU"/>
              </w:rPr>
              <w:t>Mod de demonstrare a îndeplinirii criteriului/cerinței:</w:t>
            </w:r>
          </w:p>
        </w:tc>
        <w:tc>
          <w:tcPr>
            <w:tcW w:w="1842" w:type="dxa"/>
            <w:shd w:val="clear" w:color="auto" w:fill="D9D9D9"/>
          </w:tcPr>
          <w:p w14:paraId="50904190"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b/>
                <w:iCs/>
                <w:sz w:val="24"/>
                <w:szCs w:val="24"/>
                <w:lang w:val="ro-MD" w:eastAsia="ru-RU"/>
              </w:rPr>
              <w:t>Nivelul minim/</w:t>
            </w:r>
            <w:r w:rsidRPr="00F841E4">
              <w:rPr>
                <w:rFonts w:ascii="Times New Roman" w:eastAsia="Times New Roman" w:hAnsi="Times New Roman" w:cs="Times New Roman"/>
                <w:b/>
                <w:iCs/>
                <w:sz w:val="24"/>
                <w:szCs w:val="24"/>
                <w:lang w:val="ro-MD" w:eastAsia="ru-RU"/>
              </w:rPr>
              <w:br/>
              <w:t>Obligativitatea</w:t>
            </w:r>
          </w:p>
        </w:tc>
      </w:tr>
      <w:tr w:rsidR="006F558E" w:rsidRPr="00F841E4" w14:paraId="1B52AC0E" w14:textId="77777777" w:rsidTr="00382A01">
        <w:trPr>
          <w:jc w:val="center"/>
        </w:trPr>
        <w:tc>
          <w:tcPr>
            <w:tcW w:w="576" w:type="dxa"/>
            <w:shd w:val="clear" w:color="auto" w:fill="FFFFFF"/>
          </w:tcPr>
          <w:p w14:paraId="5367E5FE" w14:textId="77777777" w:rsidR="006F558E" w:rsidRPr="00F841E4" w:rsidRDefault="006F558E" w:rsidP="00F841E4">
            <w:pPr>
              <w:spacing w:after="0" w:line="240" w:lineRule="auto"/>
              <w:jc w:val="both"/>
              <w:rPr>
                <w:rFonts w:ascii="Times New Roman" w:eastAsia="Times New Roman" w:hAnsi="Times New Roman" w:cs="Times New Roman"/>
                <w:sz w:val="24"/>
                <w:szCs w:val="24"/>
                <w:lang w:val="ro-MD" w:eastAsia="ru-RU"/>
              </w:rPr>
            </w:pPr>
            <w:r w:rsidRPr="00F841E4">
              <w:rPr>
                <w:rFonts w:ascii="Times New Roman" w:eastAsia="Times New Roman" w:hAnsi="Times New Roman" w:cs="Times New Roman"/>
                <w:sz w:val="24"/>
                <w:szCs w:val="24"/>
                <w:lang w:val="ro-MD" w:eastAsia="ru-RU"/>
              </w:rPr>
              <w:t>1.</w:t>
            </w:r>
          </w:p>
        </w:tc>
        <w:tc>
          <w:tcPr>
            <w:tcW w:w="2821" w:type="dxa"/>
            <w:shd w:val="clear" w:color="auto" w:fill="FFFFFF"/>
          </w:tcPr>
          <w:p w14:paraId="53EF3317" w14:textId="77777777" w:rsidR="006F558E" w:rsidRPr="00F841E4" w:rsidRDefault="006F558E" w:rsidP="00F841E4">
            <w:pPr>
              <w:spacing w:after="0" w:line="240" w:lineRule="auto"/>
              <w:jc w:val="both"/>
              <w:rPr>
                <w:rFonts w:ascii="Times New Roman" w:eastAsia="Times New Roman" w:hAnsi="Times New Roman" w:cs="Times New Roman"/>
                <w:color w:val="000000"/>
                <w:sz w:val="24"/>
                <w:szCs w:val="24"/>
                <w:lang w:val="en-US" w:eastAsia="ru-MD"/>
              </w:rPr>
            </w:pPr>
            <w:r w:rsidRPr="00F841E4">
              <w:rPr>
                <w:rFonts w:ascii="Times New Roman" w:eastAsia="Times New Roman" w:hAnsi="Times New Roman" w:cs="Times New Roman"/>
                <w:color w:val="000000"/>
                <w:sz w:val="24"/>
                <w:szCs w:val="24"/>
                <w:lang w:val="en-US" w:eastAsia="ru-MD"/>
              </w:rPr>
              <w:t>Cerere de participare</w:t>
            </w:r>
          </w:p>
        </w:tc>
        <w:tc>
          <w:tcPr>
            <w:tcW w:w="4962" w:type="dxa"/>
            <w:shd w:val="clear" w:color="auto" w:fill="FFFFFF"/>
          </w:tcPr>
          <w:p w14:paraId="1A87CFD3" w14:textId="77777777" w:rsidR="006F558E" w:rsidRPr="00F841E4" w:rsidRDefault="006F558E" w:rsidP="00F841E4">
            <w:pPr>
              <w:widowControl w:val="0"/>
              <w:autoSpaceDE w:val="0"/>
              <w:autoSpaceDN w:val="0"/>
              <w:spacing w:after="0" w:line="240" w:lineRule="auto"/>
              <w:jc w:val="both"/>
              <w:rPr>
                <w:rFonts w:ascii="Times New Roman" w:eastAsia="Times New Roman" w:hAnsi="Times New Roman" w:cs="Times New Roman"/>
                <w:sz w:val="24"/>
                <w:szCs w:val="24"/>
                <w:lang w:val="en-US"/>
              </w:rPr>
            </w:pPr>
            <w:proofErr w:type="gramStart"/>
            <w:r w:rsidRPr="00F841E4">
              <w:rPr>
                <w:rFonts w:ascii="Times New Roman" w:eastAsia="Times New Roman" w:hAnsi="Times New Roman" w:cs="Times New Roman"/>
                <w:sz w:val="24"/>
                <w:szCs w:val="24"/>
                <w:lang w:val="en-US"/>
              </w:rPr>
              <w:t>conform</w:t>
            </w:r>
            <w:proofErr w:type="gramEnd"/>
            <w:r w:rsidRPr="00F841E4">
              <w:rPr>
                <w:rFonts w:ascii="Times New Roman" w:eastAsia="Times New Roman" w:hAnsi="Times New Roman" w:cs="Times New Roman"/>
                <w:sz w:val="24"/>
                <w:szCs w:val="24"/>
                <w:lang w:val="en-US"/>
              </w:rPr>
              <w:t xml:space="preserve"> Anexei nr. 7 din Documentația standard, semnat electronic de către participant.</w:t>
            </w:r>
          </w:p>
        </w:tc>
        <w:tc>
          <w:tcPr>
            <w:tcW w:w="1842" w:type="dxa"/>
            <w:shd w:val="clear" w:color="auto" w:fill="FFFFFF"/>
          </w:tcPr>
          <w:p w14:paraId="673C9CA7" w14:textId="77777777" w:rsidR="006F558E" w:rsidRPr="00F841E4" w:rsidRDefault="006F558E" w:rsidP="00F841E4">
            <w:pPr>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iCs/>
                <w:sz w:val="24"/>
                <w:szCs w:val="24"/>
                <w:lang w:val="en-US" w:eastAsia="ru-RU"/>
              </w:rPr>
              <w:t>DA</w:t>
            </w:r>
          </w:p>
        </w:tc>
      </w:tr>
      <w:tr w:rsidR="006023C5" w:rsidRPr="00F841E4" w14:paraId="5A8268D6" w14:textId="77777777" w:rsidTr="00382A01">
        <w:trPr>
          <w:jc w:val="center"/>
        </w:trPr>
        <w:tc>
          <w:tcPr>
            <w:tcW w:w="576" w:type="dxa"/>
            <w:shd w:val="clear" w:color="auto" w:fill="FFFFFF"/>
          </w:tcPr>
          <w:p w14:paraId="4D9F5274" w14:textId="77777777" w:rsidR="006023C5" w:rsidRPr="00F841E4" w:rsidRDefault="006023C5" w:rsidP="00F841E4">
            <w:pPr>
              <w:spacing w:after="0" w:line="240" w:lineRule="auto"/>
              <w:jc w:val="both"/>
              <w:rPr>
                <w:rFonts w:ascii="Times New Roman" w:eastAsia="Times New Roman" w:hAnsi="Times New Roman" w:cs="Times New Roman"/>
                <w:iCs/>
                <w:sz w:val="24"/>
                <w:szCs w:val="24"/>
                <w:lang w:val="ro-MD" w:eastAsia="ru-RU"/>
              </w:rPr>
            </w:pPr>
            <w:r w:rsidRPr="00F841E4">
              <w:rPr>
                <w:rFonts w:ascii="Times New Roman" w:eastAsia="Times New Roman" w:hAnsi="Times New Roman" w:cs="Times New Roman"/>
                <w:iCs/>
                <w:sz w:val="24"/>
                <w:szCs w:val="24"/>
                <w:lang w:val="ro-MD" w:eastAsia="ru-RU"/>
              </w:rPr>
              <w:t>2.</w:t>
            </w:r>
          </w:p>
        </w:tc>
        <w:tc>
          <w:tcPr>
            <w:tcW w:w="2821" w:type="dxa"/>
            <w:shd w:val="clear" w:color="auto" w:fill="FFFFFF"/>
          </w:tcPr>
          <w:p w14:paraId="742AFCE9" w14:textId="77777777" w:rsidR="006023C5" w:rsidRPr="00F841E4" w:rsidRDefault="006023C5" w:rsidP="00F841E4">
            <w:pPr>
              <w:spacing w:after="0" w:line="240" w:lineRule="auto"/>
              <w:jc w:val="both"/>
              <w:rPr>
                <w:rFonts w:ascii="Times New Roman" w:eastAsia="Times New Roman" w:hAnsi="Times New Roman" w:cs="Times New Roman"/>
                <w:color w:val="000000"/>
                <w:sz w:val="24"/>
                <w:szCs w:val="24"/>
                <w:lang w:val="en-US" w:eastAsia="ru-MD"/>
              </w:rPr>
            </w:pPr>
            <w:r w:rsidRPr="00F841E4">
              <w:rPr>
                <w:rFonts w:ascii="Times New Roman" w:eastAsia="Times New Roman" w:hAnsi="Times New Roman" w:cs="Times New Roman"/>
                <w:color w:val="000000"/>
                <w:sz w:val="24"/>
                <w:szCs w:val="24"/>
                <w:lang w:val="en-US" w:eastAsia="ru-MD"/>
              </w:rPr>
              <w:t>DUAE</w:t>
            </w:r>
          </w:p>
        </w:tc>
        <w:tc>
          <w:tcPr>
            <w:tcW w:w="4962" w:type="dxa"/>
            <w:shd w:val="clear" w:color="auto" w:fill="FFFFFF"/>
          </w:tcPr>
          <w:p w14:paraId="30356F81" w14:textId="77777777" w:rsidR="006023C5" w:rsidRPr="00F841E4" w:rsidRDefault="006023C5" w:rsidP="00F841E4">
            <w:pPr>
              <w:widowControl w:val="0"/>
              <w:autoSpaceDE w:val="0"/>
              <w:autoSpaceDN w:val="0"/>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F841E4">
              <w:rPr>
                <w:rFonts w:ascii="Times New Roman" w:eastAsia="Arial Unicode MS" w:hAnsi="Times New Roman" w:cs="Times New Roman"/>
                <w:color w:val="000000"/>
                <w:sz w:val="24"/>
                <w:szCs w:val="24"/>
                <w:lang w:val="ro-RO" w:eastAsia="ro-RO" w:bidi="ro-RO"/>
              </w:rPr>
              <w:t xml:space="preserve">semnăturii electronice. </w:t>
            </w:r>
            <w:r w:rsidRPr="00F841E4">
              <w:rPr>
                <w:rFonts w:ascii="Times New Roman" w:eastAsia="Times New Roman" w:hAnsi="Times New Roman" w:cs="Times New Roman"/>
                <w:i/>
                <w:sz w:val="24"/>
                <w:szCs w:val="24"/>
                <w:lang w:val="en-US" w:eastAsia="ru-RU"/>
              </w:rPr>
              <w:t xml:space="preserve">Notă: prezentarea oricărui alt formular de DUAE decît cel atașat la procedură constituie temei de descalificare </w:t>
            </w:r>
            <w:proofErr w:type="gramStart"/>
            <w:r w:rsidRPr="00F841E4">
              <w:rPr>
                <w:rFonts w:ascii="Times New Roman" w:eastAsia="Times New Roman" w:hAnsi="Times New Roman" w:cs="Times New Roman"/>
                <w:i/>
                <w:sz w:val="24"/>
                <w:szCs w:val="24"/>
                <w:lang w:val="en-US" w:eastAsia="ru-RU"/>
              </w:rPr>
              <w:t>a</w:t>
            </w:r>
            <w:proofErr w:type="gramEnd"/>
            <w:r w:rsidRPr="00F841E4">
              <w:rPr>
                <w:rFonts w:ascii="Times New Roman" w:eastAsia="Times New Roman" w:hAnsi="Times New Roman" w:cs="Times New Roman"/>
                <w:i/>
                <w:sz w:val="24"/>
                <w:szCs w:val="24"/>
                <w:lang w:val="en-US" w:eastAsia="ru-RU"/>
              </w:rPr>
              <w:t xml:space="preserve"> operatorilor economici.</w:t>
            </w:r>
          </w:p>
        </w:tc>
        <w:tc>
          <w:tcPr>
            <w:tcW w:w="1842" w:type="dxa"/>
            <w:shd w:val="clear" w:color="auto" w:fill="FFFFFF"/>
          </w:tcPr>
          <w:p w14:paraId="0D038142" w14:textId="77777777" w:rsidR="006023C5" w:rsidRPr="00F841E4" w:rsidRDefault="006023C5" w:rsidP="00F841E4">
            <w:pPr>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iCs/>
                <w:sz w:val="24"/>
                <w:szCs w:val="24"/>
                <w:lang w:val="en-US" w:eastAsia="ru-RU"/>
              </w:rPr>
              <w:t>DA</w:t>
            </w:r>
          </w:p>
        </w:tc>
      </w:tr>
      <w:tr w:rsidR="006023C5" w:rsidRPr="00F841E4" w14:paraId="3A9471E6" w14:textId="77777777" w:rsidTr="00382A01">
        <w:trPr>
          <w:jc w:val="center"/>
        </w:trPr>
        <w:tc>
          <w:tcPr>
            <w:tcW w:w="576" w:type="dxa"/>
            <w:shd w:val="clear" w:color="auto" w:fill="FFFFFF"/>
          </w:tcPr>
          <w:p w14:paraId="57FCCBDB" w14:textId="77777777" w:rsidR="006023C5" w:rsidRPr="00F841E4" w:rsidRDefault="006023C5" w:rsidP="00F841E4">
            <w:pPr>
              <w:spacing w:after="0" w:line="240" w:lineRule="auto"/>
              <w:jc w:val="both"/>
              <w:rPr>
                <w:rFonts w:ascii="Times New Roman" w:eastAsia="Times New Roman" w:hAnsi="Times New Roman" w:cs="Times New Roman"/>
                <w:iCs/>
                <w:sz w:val="24"/>
                <w:szCs w:val="24"/>
                <w:lang w:val="ro-MD" w:eastAsia="ru-RU"/>
              </w:rPr>
            </w:pPr>
            <w:r w:rsidRPr="00F841E4">
              <w:rPr>
                <w:rFonts w:ascii="Times New Roman" w:eastAsia="Times New Roman" w:hAnsi="Times New Roman" w:cs="Times New Roman"/>
                <w:iCs/>
                <w:sz w:val="24"/>
                <w:szCs w:val="24"/>
                <w:lang w:val="ro-MD" w:eastAsia="ru-RU"/>
              </w:rPr>
              <w:t>3.</w:t>
            </w:r>
          </w:p>
        </w:tc>
        <w:tc>
          <w:tcPr>
            <w:tcW w:w="2821" w:type="dxa"/>
            <w:shd w:val="clear" w:color="auto" w:fill="FFFFFF"/>
          </w:tcPr>
          <w:p w14:paraId="182582E7" w14:textId="77777777" w:rsidR="006023C5" w:rsidRPr="00F841E4" w:rsidRDefault="006023C5" w:rsidP="00F841E4">
            <w:pPr>
              <w:tabs>
                <w:tab w:val="left" w:pos="612"/>
              </w:tabs>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21B926F" w14:textId="77777777" w:rsidR="006023C5" w:rsidRPr="00F841E4" w:rsidRDefault="006023C5" w:rsidP="00F841E4">
            <w:pPr>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sz w:val="24"/>
                <w:szCs w:val="24"/>
                <w:lang w:val="en-US" w:eastAsia="zh-CN"/>
              </w:rPr>
              <w:t xml:space="preserve">prezentată </w:t>
            </w:r>
            <w:r w:rsidRPr="00F841E4">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F841E4">
              <w:rPr>
                <w:rFonts w:ascii="Times New Roman" w:eastAsia="Arial Unicode MS" w:hAnsi="Times New Roman" w:cs="Times New Roman"/>
                <w:color w:val="000000"/>
                <w:sz w:val="24"/>
                <w:szCs w:val="24"/>
                <w:lang w:val="ro-RO" w:eastAsia="ro-RO" w:bidi="ro-RO"/>
              </w:rPr>
              <w:t>confirmat prin aplicarea semnăturii electronice</w:t>
            </w:r>
          </w:p>
        </w:tc>
        <w:tc>
          <w:tcPr>
            <w:tcW w:w="1842" w:type="dxa"/>
            <w:shd w:val="clear" w:color="auto" w:fill="FFFFFF"/>
          </w:tcPr>
          <w:p w14:paraId="26CDA735" w14:textId="77777777" w:rsidR="006023C5" w:rsidRPr="00F841E4" w:rsidRDefault="006023C5" w:rsidP="00F841E4">
            <w:pPr>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iCs/>
                <w:sz w:val="24"/>
                <w:szCs w:val="24"/>
                <w:lang w:val="en-US" w:eastAsia="ru-RU"/>
              </w:rPr>
              <w:t>DA</w:t>
            </w:r>
          </w:p>
        </w:tc>
      </w:tr>
      <w:tr w:rsidR="006023C5" w:rsidRPr="00F841E4" w14:paraId="13BEB05B" w14:textId="77777777" w:rsidTr="00382A01">
        <w:trPr>
          <w:jc w:val="center"/>
        </w:trPr>
        <w:tc>
          <w:tcPr>
            <w:tcW w:w="576" w:type="dxa"/>
            <w:shd w:val="clear" w:color="auto" w:fill="FFFFFF"/>
          </w:tcPr>
          <w:p w14:paraId="6BE24FA1" w14:textId="77777777" w:rsidR="006023C5" w:rsidRPr="00F841E4" w:rsidRDefault="006023C5" w:rsidP="00F841E4">
            <w:pPr>
              <w:spacing w:after="0" w:line="240" w:lineRule="auto"/>
              <w:jc w:val="both"/>
              <w:rPr>
                <w:rFonts w:ascii="Times New Roman" w:eastAsia="Times New Roman" w:hAnsi="Times New Roman" w:cs="Times New Roman"/>
                <w:iCs/>
                <w:sz w:val="24"/>
                <w:szCs w:val="24"/>
                <w:lang w:val="ro-MD" w:eastAsia="ru-RU"/>
              </w:rPr>
            </w:pPr>
            <w:r w:rsidRPr="00F841E4">
              <w:rPr>
                <w:rFonts w:ascii="Times New Roman" w:eastAsia="Times New Roman" w:hAnsi="Times New Roman" w:cs="Times New Roman"/>
                <w:iCs/>
                <w:sz w:val="24"/>
                <w:szCs w:val="24"/>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6415D3D7" w14:textId="77777777" w:rsidR="006023C5" w:rsidRPr="00F841E4" w:rsidRDefault="006023C5" w:rsidP="00F841E4">
            <w:pPr>
              <w:spacing w:after="0" w:line="240" w:lineRule="auto"/>
              <w:jc w:val="both"/>
              <w:rPr>
                <w:rFonts w:ascii="Times New Roman" w:eastAsia="Times New Roman" w:hAnsi="Times New Roman" w:cs="Times New Roman"/>
                <w:color w:val="000000"/>
                <w:sz w:val="24"/>
                <w:szCs w:val="24"/>
                <w:lang w:val="ru-MD" w:eastAsia="ru-MD"/>
              </w:rPr>
            </w:pPr>
            <w:r w:rsidRPr="00F841E4">
              <w:rPr>
                <w:rFonts w:ascii="Times New Roman" w:eastAsia="Times New Roman" w:hAnsi="Times New Roman" w:cs="Times New Roman"/>
                <w:color w:val="000000"/>
                <w:sz w:val="24"/>
                <w:szCs w:val="24"/>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346CBECA" w14:textId="77777777" w:rsidR="006023C5" w:rsidRPr="00F841E4" w:rsidRDefault="006023C5" w:rsidP="00F841E4">
            <w:pPr>
              <w:tabs>
                <w:tab w:val="left" w:pos="5458"/>
              </w:tabs>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F841E4">
              <w:rPr>
                <w:rFonts w:ascii="Times New Roman" w:eastAsia="Times New Roman" w:hAnsi="Times New Roman" w:cs="Times New Roman"/>
                <w:b/>
                <w:color w:val="000000"/>
                <w:sz w:val="24"/>
                <w:szCs w:val="24"/>
                <w:lang w:val="ro-RO" w:eastAsia="ro-RO" w:bidi="ro-RO"/>
              </w:rPr>
              <w:t xml:space="preserve">Completarea neintegrală, lipsa rubricilor menționate sau completarea </w:t>
            </w:r>
            <w:r w:rsidRPr="00F841E4">
              <w:rPr>
                <w:rFonts w:ascii="Times New Roman" w:eastAsia="Times New Roman" w:hAnsi="Times New Roman" w:cs="Times New Roman"/>
                <w:b/>
                <w:color w:val="000000"/>
                <w:sz w:val="24"/>
                <w:szCs w:val="24"/>
                <w:lang w:val="ro-RO" w:eastAsia="ro-RO" w:bidi="ro-RO"/>
              </w:rPr>
              <w:lastRenderedPageBreak/>
              <w:t>necorespunzătoare a Formularului va atrage după sine respingerea ofertei.</w:t>
            </w:r>
          </w:p>
        </w:tc>
        <w:tc>
          <w:tcPr>
            <w:tcW w:w="1842" w:type="dxa"/>
            <w:shd w:val="clear" w:color="auto" w:fill="FFFFFF"/>
          </w:tcPr>
          <w:p w14:paraId="4AE02380" w14:textId="77777777" w:rsidR="006023C5" w:rsidRPr="00F841E4" w:rsidRDefault="006023C5" w:rsidP="00F841E4">
            <w:pPr>
              <w:spacing w:after="0" w:line="240" w:lineRule="auto"/>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iCs/>
                <w:sz w:val="24"/>
                <w:szCs w:val="24"/>
                <w:lang w:val="en-US" w:eastAsia="ru-RU"/>
              </w:rPr>
              <w:lastRenderedPageBreak/>
              <w:t>DA</w:t>
            </w:r>
          </w:p>
        </w:tc>
      </w:tr>
      <w:tr w:rsidR="006023C5" w:rsidRPr="00F841E4" w14:paraId="4DB4B755" w14:textId="77777777" w:rsidTr="00382A01">
        <w:trPr>
          <w:jc w:val="center"/>
        </w:trPr>
        <w:tc>
          <w:tcPr>
            <w:tcW w:w="576" w:type="dxa"/>
            <w:shd w:val="clear" w:color="auto" w:fill="FFFFFF"/>
          </w:tcPr>
          <w:p w14:paraId="15805825" w14:textId="77777777" w:rsidR="006023C5" w:rsidRPr="00F841E4" w:rsidRDefault="006023C5" w:rsidP="00F841E4">
            <w:pPr>
              <w:spacing w:after="0" w:line="240" w:lineRule="auto"/>
              <w:jc w:val="both"/>
              <w:rPr>
                <w:rFonts w:ascii="Times New Roman" w:eastAsia="Times New Roman" w:hAnsi="Times New Roman" w:cs="Times New Roman"/>
                <w:iCs/>
                <w:sz w:val="24"/>
                <w:szCs w:val="24"/>
                <w:lang w:val="ro-MD" w:eastAsia="ru-RU"/>
              </w:rPr>
            </w:pPr>
            <w:r w:rsidRPr="00F841E4">
              <w:rPr>
                <w:rFonts w:ascii="Times New Roman" w:eastAsia="Times New Roman" w:hAnsi="Times New Roman" w:cs="Times New Roman"/>
                <w:iCs/>
                <w:sz w:val="24"/>
                <w:szCs w:val="24"/>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77C2490C" w14:textId="77777777" w:rsidR="006023C5" w:rsidRPr="00F841E4" w:rsidRDefault="006023C5" w:rsidP="00F841E4">
            <w:pPr>
              <w:spacing w:after="0" w:line="240" w:lineRule="auto"/>
              <w:jc w:val="both"/>
              <w:rPr>
                <w:rFonts w:ascii="Times New Roman" w:eastAsia="Times New Roman" w:hAnsi="Times New Roman" w:cs="Times New Roman"/>
                <w:color w:val="000000"/>
                <w:sz w:val="24"/>
                <w:szCs w:val="24"/>
                <w:lang w:val="ru-MD" w:eastAsia="ru-MD"/>
              </w:rPr>
            </w:pPr>
            <w:r w:rsidRPr="00F841E4">
              <w:rPr>
                <w:rFonts w:ascii="Times New Roman" w:eastAsia="Times New Roman" w:hAnsi="Times New Roman" w:cs="Times New Roman"/>
                <w:color w:val="000000"/>
                <w:sz w:val="24"/>
                <w:szCs w:val="24"/>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37947BE" w14:textId="77777777" w:rsidR="006023C5" w:rsidRPr="00F841E4" w:rsidRDefault="006023C5" w:rsidP="00F841E4">
            <w:pPr>
              <w:spacing w:after="0" w:line="240" w:lineRule="auto"/>
              <w:jc w:val="both"/>
              <w:rPr>
                <w:rFonts w:ascii="Times New Roman" w:eastAsia="Arial Unicode MS" w:hAnsi="Times New Roman" w:cs="Times New Roman"/>
                <w:b/>
                <w:color w:val="000000"/>
                <w:sz w:val="24"/>
                <w:szCs w:val="24"/>
                <w:lang w:val="ro-RO" w:eastAsia="ro-RO" w:bidi="ro-RO"/>
              </w:rPr>
            </w:pPr>
            <w:r w:rsidRPr="00F841E4">
              <w:rPr>
                <w:rFonts w:ascii="Times New Roman" w:eastAsia="Times New Roman" w:hAnsi="Times New Roman" w:cs="Times New Roman"/>
                <w:color w:val="000000"/>
                <w:sz w:val="24"/>
                <w:szCs w:val="24"/>
                <w:lang w:val="ro-RO" w:eastAsia="ro-RO" w:bidi="ro-RO"/>
              </w:rPr>
              <w:t xml:space="preserve">conform Anexei nr. 23 din Documentația standard, confirmate prin aplicarea </w:t>
            </w:r>
            <w:r w:rsidRPr="00F841E4">
              <w:rPr>
                <w:rFonts w:ascii="Times New Roman" w:eastAsia="Arial Unicode MS" w:hAnsi="Times New Roman" w:cs="Times New Roman"/>
                <w:color w:val="000000"/>
                <w:sz w:val="24"/>
                <w:szCs w:val="24"/>
                <w:lang w:val="ro-RO" w:eastAsia="ro-RO" w:bidi="ro-RO"/>
              </w:rPr>
              <w:t xml:space="preserve">semnăturii electronice. </w:t>
            </w:r>
            <w:r w:rsidRPr="00F841E4">
              <w:rPr>
                <w:rFonts w:ascii="Times New Roman" w:eastAsia="Arial Unicode MS" w:hAnsi="Times New Roman" w:cs="Times New Roman"/>
                <w:b/>
                <w:color w:val="000000"/>
                <w:sz w:val="24"/>
                <w:szCs w:val="24"/>
                <w:lang w:val="ro-RO" w:eastAsia="ro-RO" w:bidi="ro-RO"/>
              </w:rPr>
              <w:t>În cazul excluderii, necompletării sau completării defectuase a unei coloane oferta va fi respinsă.</w:t>
            </w:r>
          </w:p>
        </w:tc>
        <w:tc>
          <w:tcPr>
            <w:tcW w:w="1842" w:type="dxa"/>
            <w:shd w:val="clear" w:color="auto" w:fill="FFFFFF"/>
          </w:tcPr>
          <w:p w14:paraId="0EC243EE" w14:textId="77777777" w:rsidR="006023C5" w:rsidRPr="00F841E4" w:rsidRDefault="006023C5" w:rsidP="00F841E4">
            <w:pPr>
              <w:spacing w:after="0" w:line="240" w:lineRule="auto"/>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iCs/>
                <w:sz w:val="24"/>
                <w:szCs w:val="24"/>
                <w:lang w:val="en-US" w:eastAsia="ru-RU"/>
              </w:rPr>
              <w:t>DA</w:t>
            </w:r>
          </w:p>
        </w:tc>
      </w:tr>
    </w:tbl>
    <w:p w14:paraId="3A2909D0" w14:textId="77777777" w:rsidR="00717EB0" w:rsidRPr="00F841E4" w:rsidRDefault="00717EB0" w:rsidP="00F841E4">
      <w:pPr>
        <w:pStyle w:val="a4"/>
        <w:numPr>
          <w:ilvl w:val="0"/>
          <w:numId w:val="3"/>
        </w:numPr>
        <w:spacing w:after="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65"/>
        <w:gridCol w:w="4990"/>
        <w:gridCol w:w="1701"/>
      </w:tblGrid>
      <w:tr w:rsidR="00717EB0" w:rsidRPr="00F841E4" w14:paraId="478EB2B5" w14:textId="77777777" w:rsidTr="00715373">
        <w:trPr>
          <w:jc w:val="center"/>
        </w:trPr>
        <w:tc>
          <w:tcPr>
            <w:tcW w:w="704" w:type="dxa"/>
            <w:shd w:val="clear" w:color="auto" w:fill="D9D9D9"/>
          </w:tcPr>
          <w:p w14:paraId="536A4AC6"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eastAsia="ru-RU"/>
              </w:rPr>
            </w:pPr>
            <w:r w:rsidRPr="00F841E4">
              <w:rPr>
                <w:rFonts w:ascii="Times New Roman" w:eastAsia="Times New Roman" w:hAnsi="Times New Roman" w:cs="Times New Roman"/>
                <w:b/>
                <w:iCs/>
                <w:sz w:val="24"/>
                <w:szCs w:val="24"/>
                <w:lang w:eastAsia="ru-RU"/>
              </w:rPr>
              <w:t>Nr. d/o</w:t>
            </w:r>
          </w:p>
        </w:tc>
        <w:tc>
          <w:tcPr>
            <w:tcW w:w="2665" w:type="dxa"/>
            <w:shd w:val="clear" w:color="auto" w:fill="D9D9D9"/>
          </w:tcPr>
          <w:p w14:paraId="2FC38272"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eastAsia="ru-RU"/>
              </w:rPr>
            </w:pPr>
            <w:r w:rsidRPr="00F841E4">
              <w:rPr>
                <w:rFonts w:ascii="Times New Roman" w:eastAsia="Times New Roman" w:hAnsi="Times New Roman" w:cs="Times New Roman"/>
                <w:b/>
                <w:iCs/>
                <w:sz w:val="24"/>
                <w:szCs w:val="24"/>
                <w:lang w:eastAsia="ru-RU"/>
              </w:rPr>
              <w:t>Descrierea criteriului/cerinței</w:t>
            </w:r>
          </w:p>
        </w:tc>
        <w:tc>
          <w:tcPr>
            <w:tcW w:w="4990" w:type="dxa"/>
            <w:shd w:val="clear" w:color="auto" w:fill="D9D9D9"/>
          </w:tcPr>
          <w:p w14:paraId="7A701432"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val="it-IT" w:eastAsia="ru-RU"/>
              </w:rPr>
            </w:pPr>
            <w:r w:rsidRPr="00F841E4">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14:paraId="38C3B8A0"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b/>
                <w:iCs/>
                <w:sz w:val="24"/>
                <w:szCs w:val="24"/>
                <w:lang w:eastAsia="ru-RU"/>
              </w:rPr>
            </w:pPr>
            <w:r w:rsidRPr="00F841E4">
              <w:rPr>
                <w:rFonts w:ascii="Times New Roman" w:eastAsia="Times New Roman" w:hAnsi="Times New Roman" w:cs="Times New Roman"/>
                <w:b/>
                <w:iCs/>
                <w:sz w:val="24"/>
                <w:szCs w:val="24"/>
                <w:lang w:eastAsia="ru-RU"/>
              </w:rPr>
              <w:t>Nivelul minim/</w:t>
            </w:r>
            <w:r w:rsidRPr="00F841E4">
              <w:rPr>
                <w:rFonts w:ascii="Times New Roman" w:eastAsia="Times New Roman" w:hAnsi="Times New Roman" w:cs="Times New Roman"/>
                <w:b/>
                <w:iCs/>
                <w:sz w:val="24"/>
                <w:szCs w:val="24"/>
                <w:lang w:eastAsia="ru-RU"/>
              </w:rPr>
              <w:br/>
              <w:t>Obligativita</w:t>
            </w:r>
            <w:r w:rsidRPr="00F841E4">
              <w:rPr>
                <w:rFonts w:ascii="Times New Roman" w:eastAsia="Times New Roman" w:hAnsi="Times New Roman" w:cs="Times New Roman"/>
                <w:b/>
                <w:iCs/>
                <w:sz w:val="24"/>
                <w:szCs w:val="24"/>
                <w:lang w:val="ro-RO" w:eastAsia="ru-RU"/>
              </w:rPr>
              <w:t>-</w:t>
            </w:r>
            <w:r w:rsidRPr="00F841E4">
              <w:rPr>
                <w:rFonts w:ascii="Times New Roman" w:eastAsia="Times New Roman" w:hAnsi="Times New Roman" w:cs="Times New Roman"/>
                <w:b/>
                <w:iCs/>
                <w:sz w:val="24"/>
                <w:szCs w:val="24"/>
                <w:lang w:eastAsia="ru-RU"/>
              </w:rPr>
              <w:t>tea</w:t>
            </w:r>
          </w:p>
        </w:tc>
      </w:tr>
      <w:tr w:rsidR="00717EB0" w:rsidRPr="00F841E4" w14:paraId="6F901240" w14:textId="77777777" w:rsidTr="00715373">
        <w:trPr>
          <w:jc w:val="center"/>
        </w:trPr>
        <w:tc>
          <w:tcPr>
            <w:tcW w:w="704" w:type="dxa"/>
            <w:shd w:val="clear" w:color="auto" w:fill="FFFFFF"/>
          </w:tcPr>
          <w:p w14:paraId="486AA8C3" w14:textId="77777777" w:rsidR="00717EB0" w:rsidRPr="00F841E4" w:rsidRDefault="00717EB0" w:rsidP="00F841E4">
            <w:pPr>
              <w:spacing w:after="0" w:line="240" w:lineRule="auto"/>
              <w:jc w:val="both"/>
              <w:rPr>
                <w:rFonts w:ascii="Times New Roman" w:eastAsia="Times New Roman" w:hAnsi="Times New Roman" w:cs="Times New Roman"/>
                <w:iCs/>
                <w:sz w:val="24"/>
                <w:szCs w:val="24"/>
                <w:lang w:eastAsia="ru-RU"/>
              </w:rPr>
            </w:pPr>
            <w:r w:rsidRPr="00F841E4">
              <w:rPr>
                <w:rFonts w:ascii="Times New Roman" w:eastAsia="Times New Roman" w:hAnsi="Times New Roman" w:cs="Times New Roman"/>
                <w:iCs/>
                <w:sz w:val="24"/>
                <w:szCs w:val="24"/>
                <w:lang w:eastAsia="ru-RU"/>
              </w:rPr>
              <w:t>1.</w:t>
            </w:r>
          </w:p>
        </w:tc>
        <w:tc>
          <w:tcPr>
            <w:tcW w:w="2665" w:type="dxa"/>
            <w:shd w:val="clear" w:color="auto" w:fill="FFFFFF"/>
          </w:tcPr>
          <w:p w14:paraId="3ED926F8"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Certificat/Decizie de înregistrare a întreprinderii</w:t>
            </w:r>
          </w:p>
        </w:tc>
        <w:tc>
          <w:tcPr>
            <w:tcW w:w="4990" w:type="dxa"/>
            <w:shd w:val="clear" w:color="auto" w:fill="FFFFFF"/>
          </w:tcPr>
          <w:p w14:paraId="2BB8C1AD" w14:textId="77777777" w:rsidR="00717EB0" w:rsidRPr="00F841E4" w:rsidRDefault="00717EB0" w:rsidP="00F841E4">
            <w:pPr>
              <w:widowControl w:val="0"/>
              <w:autoSpaceDE w:val="0"/>
              <w:autoSpaceDN w:val="0"/>
              <w:spacing w:after="0" w:line="240" w:lineRule="auto"/>
              <w:ind w:left="31"/>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69EACB8F" w14:textId="77777777" w:rsidR="00717EB0" w:rsidRPr="00F841E4" w:rsidRDefault="00717EB0"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717EB0" w:rsidRPr="00F841E4" w14:paraId="1A64E2E7" w14:textId="77777777" w:rsidTr="00715373">
        <w:trPr>
          <w:jc w:val="center"/>
        </w:trPr>
        <w:tc>
          <w:tcPr>
            <w:tcW w:w="704" w:type="dxa"/>
            <w:shd w:val="clear" w:color="auto" w:fill="FFFFFF"/>
          </w:tcPr>
          <w:p w14:paraId="05191146" w14:textId="77777777" w:rsidR="00717EB0" w:rsidRPr="00F841E4" w:rsidRDefault="00717EB0" w:rsidP="00F841E4">
            <w:pPr>
              <w:spacing w:after="0" w:line="240" w:lineRule="auto"/>
              <w:jc w:val="both"/>
              <w:rPr>
                <w:rFonts w:ascii="Times New Roman" w:eastAsia="Times New Roman" w:hAnsi="Times New Roman" w:cs="Times New Roman"/>
                <w:iCs/>
                <w:sz w:val="24"/>
                <w:szCs w:val="24"/>
                <w:lang w:eastAsia="ru-RU"/>
              </w:rPr>
            </w:pPr>
            <w:r w:rsidRPr="00F841E4">
              <w:rPr>
                <w:rFonts w:ascii="Times New Roman" w:eastAsia="Times New Roman" w:hAnsi="Times New Roman" w:cs="Times New Roman"/>
                <w:iCs/>
                <w:sz w:val="24"/>
                <w:szCs w:val="24"/>
                <w:lang w:eastAsia="ru-RU"/>
              </w:rPr>
              <w:t>2.</w:t>
            </w:r>
          </w:p>
        </w:tc>
        <w:tc>
          <w:tcPr>
            <w:tcW w:w="2665" w:type="dxa"/>
            <w:shd w:val="clear" w:color="auto" w:fill="FFFFFF"/>
          </w:tcPr>
          <w:p w14:paraId="2DB84CD3"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Extrasul din Registrul de Stat al persoanelor juridice</w:t>
            </w:r>
          </w:p>
        </w:tc>
        <w:tc>
          <w:tcPr>
            <w:tcW w:w="4990" w:type="dxa"/>
            <w:shd w:val="clear" w:color="auto" w:fill="FFFFFF"/>
          </w:tcPr>
          <w:p w14:paraId="1267FC71" w14:textId="77777777" w:rsidR="00717EB0" w:rsidRPr="00F841E4" w:rsidRDefault="00717EB0" w:rsidP="00F841E4">
            <w:pPr>
              <w:widowControl w:val="0"/>
              <w:autoSpaceDE w:val="0"/>
              <w:autoSpaceDN w:val="0"/>
              <w:spacing w:after="0" w:line="240" w:lineRule="auto"/>
              <w:ind w:left="31"/>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3A4C40F6" w14:textId="77777777" w:rsidR="00717EB0" w:rsidRPr="00F841E4" w:rsidRDefault="00717EB0"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717EB0" w:rsidRPr="00F841E4" w14:paraId="4924E96D" w14:textId="77777777" w:rsidTr="00715373">
        <w:trPr>
          <w:jc w:val="center"/>
        </w:trPr>
        <w:tc>
          <w:tcPr>
            <w:tcW w:w="704" w:type="dxa"/>
            <w:shd w:val="clear" w:color="auto" w:fill="FFFFFF"/>
          </w:tcPr>
          <w:p w14:paraId="2B6180FA" w14:textId="77777777" w:rsidR="00717EB0" w:rsidRPr="00F841E4" w:rsidRDefault="00717EB0" w:rsidP="00F841E4">
            <w:pPr>
              <w:spacing w:after="0" w:line="240" w:lineRule="auto"/>
              <w:jc w:val="both"/>
              <w:rPr>
                <w:rFonts w:ascii="Times New Roman" w:eastAsia="Times New Roman" w:hAnsi="Times New Roman" w:cs="Times New Roman"/>
                <w:iCs/>
                <w:sz w:val="24"/>
                <w:szCs w:val="24"/>
                <w:lang w:eastAsia="ru-RU"/>
              </w:rPr>
            </w:pPr>
            <w:r w:rsidRPr="00F841E4">
              <w:rPr>
                <w:rFonts w:ascii="Times New Roman" w:eastAsia="Times New Roman" w:hAnsi="Times New Roman" w:cs="Times New Roman"/>
                <w:iCs/>
                <w:sz w:val="24"/>
                <w:szCs w:val="24"/>
                <w:lang w:eastAsia="ru-RU"/>
              </w:rPr>
              <w:t>3.</w:t>
            </w:r>
          </w:p>
        </w:tc>
        <w:tc>
          <w:tcPr>
            <w:tcW w:w="2665" w:type="dxa"/>
            <w:shd w:val="clear" w:color="auto" w:fill="FFFFFF"/>
          </w:tcPr>
          <w:p w14:paraId="569DAE1E"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Certificat de atribuire a contului bancar</w:t>
            </w:r>
          </w:p>
        </w:tc>
        <w:tc>
          <w:tcPr>
            <w:tcW w:w="4990" w:type="dxa"/>
            <w:shd w:val="clear" w:color="auto" w:fill="FFFFFF"/>
          </w:tcPr>
          <w:p w14:paraId="7A2D90AF" w14:textId="77777777" w:rsidR="00717EB0" w:rsidRPr="00F841E4" w:rsidRDefault="00717EB0" w:rsidP="00F841E4">
            <w:pPr>
              <w:widowControl w:val="0"/>
              <w:autoSpaceDE w:val="0"/>
              <w:autoSpaceDN w:val="0"/>
              <w:spacing w:after="0" w:line="240" w:lineRule="auto"/>
              <w:ind w:left="31"/>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 xml:space="preserve">eliberat de banca deţinătoare de cont, </w:t>
            </w:r>
            <w:r w:rsidRPr="00F841E4">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411476F8" w14:textId="77777777" w:rsidR="00717EB0" w:rsidRPr="00F841E4" w:rsidRDefault="00717EB0"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4B5D27" w:rsidRPr="00F841E4" w14:paraId="31D0C5E9" w14:textId="77777777" w:rsidTr="00715373">
        <w:trPr>
          <w:jc w:val="center"/>
        </w:trPr>
        <w:tc>
          <w:tcPr>
            <w:tcW w:w="704" w:type="dxa"/>
            <w:shd w:val="clear" w:color="auto" w:fill="FFFFFF"/>
          </w:tcPr>
          <w:p w14:paraId="281BD291" w14:textId="77777777" w:rsidR="004B5D27" w:rsidRPr="00F841E4" w:rsidRDefault="004B5D27"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4.</w:t>
            </w:r>
          </w:p>
        </w:tc>
        <w:tc>
          <w:tcPr>
            <w:tcW w:w="2665" w:type="dxa"/>
            <w:shd w:val="clear" w:color="auto" w:fill="FFFFFF"/>
          </w:tcPr>
          <w:p w14:paraId="4E69C198" w14:textId="47BBD6CC" w:rsidR="004B5D27" w:rsidRPr="00F841E4" w:rsidRDefault="004B5D27" w:rsidP="00F841E4">
            <w:pPr>
              <w:tabs>
                <w:tab w:val="left" w:pos="612"/>
              </w:tabs>
              <w:spacing w:after="0" w:line="240" w:lineRule="auto"/>
              <w:jc w:val="both"/>
              <w:rPr>
                <w:rFonts w:ascii="Times New Roman" w:eastAsia="Times New Roman" w:hAnsi="Times New Roman" w:cs="Times New Roman"/>
                <w:sz w:val="24"/>
                <w:szCs w:val="24"/>
                <w:highlight w:val="yellow"/>
                <w:lang w:val="en-US"/>
              </w:rPr>
            </w:pPr>
            <w:r w:rsidRPr="00F841E4">
              <w:rPr>
                <w:rFonts w:ascii="Times New Roman" w:hAnsi="Times New Roman" w:cs="Times New Roman"/>
                <w:sz w:val="24"/>
                <w:szCs w:val="24"/>
                <w:lang w:val="en-US"/>
              </w:rPr>
              <w:t>Lipsa restanțelor față de buget</w:t>
            </w:r>
          </w:p>
        </w:tc>
        <w:tc>
          <w:tcPr>
            <w:tcW w:w="4990" w:type="dxa"/>
            <w:shd w:val="clear" w:color="auto" w:fill="FFFFFF"/>
          </w:tcPr>
          <w:p w14:paraId="4A34B18B" w14:textId="1535623F" w:rsidR="004B5D27" w:rsidRPr="00F841E4" w:rsidRDefault="004B5D27" w:rsidP="00F841E4">
            <w:pPr>
              <w:widowControl w:val="0"/>
              <w:autoSpaceDE w:val="0"/>
              <w:autoSpaceDN w:val="0"/>
              <w:spacing w:after="0" w:line="240" w:lineRule="auto"/>
              <w:ind w:left="31"/>
              <w:jc w:val="both"/>
              <w:rPr>
                <w:rFonts w:ascii="Times New Roman" w:eastAsia="Times New Roman" w:hAnsi="Times New Roman" w:cs="Times New Roman"/>
                <w:sz w:val="24"/>
                <w:szCs w:val="24"/>
                <w:highlight w:val="yellow"/>
                <w:lang w:val="en-US"/>
              </w:rPr>
            </w:pPr>
            <w:proofErr w:type="gramStart"/>
            <w:r w:rsidRPr="00F841E4">
              <w:rPr>
                <w:rFonts w:ascii="Times New Roman" w:hAnsi="Times New Roman" w:cs="Times New Roman"/>
                <w:sz w:val="24"/>
                <w:szCs w:val="24"/>
                <w:lang w:val="en-US"/>
              </w:rPr>
              <w:t>verificarea</w:t>
            </w:r>
            <w:proofErr w:type="gramEnd"/>
            <w:r w:rsidRPr="00F841E4">
              <w:rPr>
                <w:rFonts w:ascii="Times New Roman" w:hAnsi="Times New Roman" w:cs="Times New Roman"/>
                <w:sz w:val="24"/>
                <w:szCs w:val="24"/>
                <w:lang w:val="en-US"/>
              </w:rPr>
              <w:t xml:space="preserve"> de către autoritatea contractantă prin accesarea link-ului https://sfs.md/ro/services-online/route.taxpayer_information la momentul deschiderii ofertelor. În cazul în care în urma accesării link-ului, va fi generată informația conform căreia operatorul economic înregistrează restanță față de buget, oferta acestuia va fi respinsă;</w:t>
            </w:r>
          </w:p>
        </w:tc>
        <w:tc>
          <w:tcPr>
            <w:tcW w:w="1701" w:type="dxa"/>
            <w:shd w:val="clear" w:color="auto" w:fill="FFFFFF"/>
          </w:tcPr>
          <w:p w14:paraId="628C0CB7" w14:textId="77777777" w:rsidR="004B5D27" w:rsidRPr="00F841E4" w:rsidRDefault="004B5D27"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717EB0" w:rsidRPr="00F841E4" w14:paraId="2E30977B" w14:textId="77777777" w:rsidTr="00715373">
        <w:trPr>
          <w:jc w:val="center"/>
        </w:trPr>
        <w:tc>
          <w:tcPr>
            <w:tcW w:w="704" w:type="dxa"/>
            <w:shd w:val="clear" w:color="auto" w:fill="FFFFFF"/>
          </w:tcPr>
          <w:p w14:paraId="31455808" w14:textId="77777777" w:rsidR="00717EB0" w:rsidRPr="00F841E4" w:rsidRDefault="00717EB0"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5.</w:t>
            </w:r>
          </w:p>
        </w:tc>
        <w:tc>
          <w:tcPr>
            <w:tcW w:w="2665" w:type="dxa"/>
            <w:shd w:val="clear" w:color="auto" w:fill="FFFFFF"/>
          </w:tcPr>
          <w:p w14:paraId="4C4F0352" w14:textId="77777777" w:rsidR="00717EB0" w:rsidRPr="00F841E4" w:rsidRDefault="00717EB0" w:rsidP="00F841E4">
            <w:pPr>
              <w:tabs>
                <w:tab w:val="left" w:pos="612"/>
              </w:tabs>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Situațiile financiare</w:t>
            </w:r>
          </w:p>
        </w:tc>
        <w:tc>
          <w:tcPr>
            <w:tcW w:w="4990" w:type="dxa"/>
            <w:shd w:val="clear" w:color="auto" w:fill="FFFFFF"/>
          </w:tcPr>
          <w:p w14:paraId="0E3F4785" w14:textId="77777777" w:rsidR="00717EB0" w:rsidRPr="00F841E4" w:rsidRDefault="00717EB0" w:rsidP="00F841E4">
            <w:pPr>
              <w:widowControl w:val="0"/>
              <w:autoSpaceDE w:val="0"/>
              <w:autoSpaceDN w:val="0"/>
              <w:spacing w:after="0" w:line="240" w:lineRule="auto"/>
              <w:ind w:left="31"/>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 xml:space="preserve">pentru ultimul an, aprobat de către Direcția Generală pentru Statistică sau însoțite de recipisa de primire de către Direcția Generală pentru Statistică, în cazul prezentării Situațiilor financiare online, </w:t>
            </w:r>
            <w:r w:rsidRPr="00F841E4">
              <w:rPr>
                <w:rFonts w:ascii="Times New Roman" w:eastAsia="Times New Roman" w:hAnsi="Times New Roman" w:cs="Times New Roman"/>
                <w:sz w:val="24"/>
                <w:szCs w:val="24"/>
                <w:lang w:val="en-US" w:eastAsia="ru-RU"/>
              </w:rPr>
              <w:t>semnate electronic de către operatorul economic;</w:t>
            </w:r>
          </w:p>
        </w:tc>
        <w:tc>
          <w:tcPr>
            <w:tcW w:w="1701" w:type="dxa"/>
            <w:shd w:val="clear" w:color="auto" w:fill="FFFFFF"/>
          </w:tcPr>
          <w:p w14:paraId="2CA76DEB" w14:textId="77777777" w:rsidR="00717EB0" w:rsidRPr="00F841E4" w:rsidRDefault="00717EB0" w:rsidP="00F841E4">
            <w:pPr>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047EDC" w:rsidRPr="00F841E4" w14:paraId="7CA9E0E7" w14:textId="77777777" w:rsidTr="00715373">
        <w:trPr>
          <w:jc w:val="center"/>
        </w:trPr>
        <w:tc>
          <w:tcPr>
            <w:tcW w:w="704" w:type="dxa"/>
            <w:shd w:val="clear" w:color="auto" w:fill="FFFFFF"/>
          </w:tcPr>
          <w:p w14:paraId="19300BA0" w14:textId="77777777" w:rsidR="00047EDC" w:rsidRPr="00F841E4" w:rsidRDefault="00047EDC"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sz w:val="24"/>
                <w:szCs w:val="24"/>
                <w:lang w:val="it-IT" w:eastAsia="ru-RU"/>
              </w:rPr>
              <w:t>6.</w:t>
            </w:r>
          </w:p>
        </w:tc>
        <w:tc>
          <w:tcPr>
            <w:tcW w:w="2665" w:type="dxa"/>
            <w:shd w:val="clear" w:color="auto" w:fill="FFFFFF"/>
          </w:tcPr>
          <w:p w14:paraId="633AA69B" w14:textId="77777777" w:rsidR="00047EDC" w:rsidRPr="00F841E4" w:rsidRDefault="00047EDC" w:rsidP="00F841E4">
            <w:pPr>
              <w:tabs>
                <w:tab w:val="left" w:pos="612"/>
              </w:tabs>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Declarație</w:t>
            </w:r>
          </w:p>
          <w:p w14:paraId="5C166BF6" w14:textId="77777777" w:rsidR="00047EDC" w:rsidRPr="00F841E4" w:rsidRDefault="00047EDC" w:rsidP="00F841E4">
            <w:pPr>
              <w:tabs>
                <w:tab w:val="left" w:pos="612"/>
              </w:tabs>
              <w:spacing w:after="0" w:line="240" w:lineRule="auto"/>
              <w:jc w:val="both"/>
              <w:rPr>
                <w:rFonts w:ascii="Times New Roman" w:eastAsia="Times New Roman" w:hAnsi="Times New Roman" w:cs="Times New Roman"/>
                <w:sz w:val="24"/>
                <w:szCs w:val="24"/>
                <w:lang w:val="en-US"/>
              </w:rPr>
            </w:pPr>
            <w:r w:rsidRPr="00F841E4">
              <w:rPr>
                <w:rFonts w:ascii="Times New Roman" w:eastAsia="Times New Roman" w:hAnsi="Times New Roman" w:cs="Times New Roman"/>
                <w:sz w:val="24"/>
                <w:szCs w:val="24"/>
                <w:lang w:val="en-US"/>
              </w:rPr>
              <w:t>privind valabilitatea ofertei</w:t>
            </w:r>
          </w:p>
        </w:tc>
        <w:tc>
          <w:tcPr>
            <w:tcW w:w="4990" w:type="dxa"/>
            <w:shd w:val="clear" w:color="auto" w:fill="FFFFFF"/>
          </w:tcPr>
          <w:p w14:paraId="6338AC88" w14:textId="77777777" w:rsidR="00047EDC" w:rsidRPr="00F841E4" w:rsidRDefault="00047EDC" w:rsidP="00F841E4">
            <w:pPr>
              <w:widowControl w:val="0"/>
              <w:autoSpaceDE w:val="0"/>
              <w:autoSpaceDN w:val="0"/>
              <w:spacing w:after="0" w:line="240" w:lineRule="auto"/>
              <w:ind w:left="31"/>
              <w:jc w:val="both"/>
              <w:rPr>
                <w:rFonts w:ascii="Times New Roman" w:eastAsia="Times New Roman" w:hAnsi="Times New Roman" w:cs="Times New Roman"/>
                <w:sz w:val="24"/>
                <w:szCs w:val="24"/>
                <w:lang w:val="en-US"/>
              </w:rPr>
            </w:pPr>
            <w:proofErr w:type="gramStart"/>
            <w:r w:rsidRPr="00F841E4">
              <w:rPr>
                <w:rFonts w:ascii="Times New Roman" w:eastAsia="Times New Roman" w:hAnsi="Times New Roman" w:cs="Times New Roman"/>
                <w:sz w:val="24"/>
                <w:szCs w:val="24"/>
                <w:lang w:val="en-US"/>
              </w:rPr>
              <w:t>conform</w:t>
            </w:r>
            <w:proofErr w:type="gramEnd"/>
            <w:r w:rsidRPr="00F841E4">
              <w:rPr>
                <w:rFonts w:ascii="Times New Roman" w:eastAsia="Times New Roman" w:hAnsi="Times New Roman" w:cs="Times New Roman"/>
                <w:sz w:val="24"/>
                <w:szCs w:val="24"/>
                <w:lang w:val="en-US"/>
              </w:rPr>
              <w:t xml:space="preserve"> Anexei nr. 8 din Documentația standard, semnat electronic de către participant.</w:t>
            </w:r>
          </w:p>
        </w:tc>
        <w:tc>
          <w:tcPr>
            <w:tcW w:w="1701" w:type="dxa"/>
            <w:shd w:val="clear" w:color="auto" w:fill="FFFFFF"/>
          </w:tcPr>
          <w:p w14:paraId="103FDA64" w14:textId="77777777" w:rsidR="00047EDC" w:rsidRPr="00F841E4" w:rsidRDefault="00047EDC"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047EDC" w:rsidRPr="00F841E4" w14:paraId="724C85FB" w14:textId="77777777" w:rsidTr="00715373">
        <w:trPr>
          <w:jc w:val="center"/>
        </w:trPr>
        <w:tc>
          <w:tcPr>
            <w:tcW w:w="704" w:type="dxa"/>
            <w:shd w:val="clear" w:color="auto" w:fill="auto"/>
          </w:tcPr>
          <w:p w14:paraId="1C25EF10" w14:textId="77777777" w:rsidR="00047EDC" w:rsidRPr="00F841E4" w:rsidRDefault="00047EDC" w:rsidP="00F841E4">
            <w:pPr>
              <w:tabs>
                <w:tab w:val="right" w:pos="426"/>
              </w:tabs>
              <w:spacing w:before="120" w:after="0" w:line="240" w:lineRule="auto"/>
              <w:jc w:val="both"/>
              <w:rPr>
                <w:rFonts w:ascii="Times New Roman" w:eastAsia="Times New Roman" w:hAnsi="Times New Roman" w:cs="Times New Roman"/>
                <w:sz w:val="24"/>
                <w:szCs w:val="24"/>
                <w:lang w:val="it-IT" w:eastAsia="ru-RU"/>
              </w:rPr>
            </w:pPr>
            <w:r w:rsidRPr="00F841E4">
              <w:rPr>
                <w:rFonts w:ascii="Times New Roman" w:eastAsia="Times New Roman" w:hAnsi="Times New Roman" w:cs="Times New Roman"/>
                <w:sz w:val="24"/>
                <w:szCs w:val="24"/>
                <w:lang w:val="en-US" w:eastAsia="ru-RU"/>
              </w:rPr>
              <w:t>7.</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7650F713" w14:textId="66F34AEF" w:rsidR="00047EDC" w:rsidRPr="00F841E4" w:rsidRDefault="00047EDC" w:rsidP="00F841E4">
            <w:pPr>
              <w:tabs>
                <w:tab w:val="right" w:pos="426"/>
              </w:tabs>
              <w:spacing w:after="0" w:line="240" w:lineRule="auto"/>
              <w:jc w:val="both"/>
              <w:rPr>
                <w:rFonts w:ascii="Times New Roman" w:eastAsia="Times New Roman" w:hAnsi="Times New Roman" w:cs="Times New Roman"/>
                <w:b/>
                <w:sz w:val="24"/>
                <w:szCs w:val="24"/>
                <w:lang w:val="ro-MD" w:eastAsia="ru-RU"/>
              </w:rPr>
            </w:pPr>
            <w:r w:rsidRPr="00F841E4">
              <w:rPr>
                <w:rFonts w:ascii="Times New Roman" w:eastAsia="Times New Roman" w:hAnsi="Times New Roman" w:cs="Times New Roman"/>
                <w:sz w:val="24"/>
                <w:szCs w:val="24"/>
                <w:lang w:val="en-US" w:eastAsia="ru-RU"/>
              </w:rPr>
              <w:t xml:space="preserve">Declarație privind asigurarea transportării,  descărcării și </w:t>
            </w:r>
            <w:r w:rsidR="003E1826" w:rsidRPr="00F841E4">
              <w:rPr>
                <w:rFonts w:ascii="Times New Roman" w:eastAsia="Times New Roman" w:hAnsi="Times New Roman" w:cs="Times New Roman"/>
                <w:sz w:val="24"/>
                <w:szCs w:val="24"/>
                <w:lang w:val="en-US" w:eastAsia="ru-RU"/>
              </w:rPr>
              <w:t>depozitării</w:t>
            </w:r>
            <w:r w:rsidR="00252624" w:rsidRPr="00F841E4">
              <w:rPr>
                <w:rFonts w:ascii="Times New Roman" w:eastAsia="Times New Roman" w:hAnsi="Times New Roman" w:cs="Times New Roman"/>
                <w:sz w:val="24"/>
                <w:szCs w:val="24"/>
                <w:lang w:val="en-US" w:eastAsia="ru-RU"/>
              </w:rPr>
              <w:t>/instalării</w:t>
            </w:r>
            <w:r w:rsidR="003E1826" w:rsidRPr="00F841E4">
              <w:rPr>
                <w:rFonts w:ascii="Times New Roman" w:eastAsia="Times New Roman" w:hAnsi="Times New Roman" w:cs="Times New Roman"/>
                <w:sz w:val="24"/>
                <w:szCs w:val="24"/>
                <w:lang w:val="en-US" w:eastAsia="ru-RU"/>
              </w:rPr>
              <w:t xml:space="preserve"> </w:t>
            </w:r>
            <w:r w:rsidRPr="00F841E4">
              <w:rPr>
                <w:rFonts w:ascii="Times New Roman" w:eastAsia="Times New Roman" w:hAnsi="Times New Roman" w:cs="Times New Roman"/>
                <w:sz w:val="24"/>
                <w:szCs w:val="24"/>
                <w:lang w:val="en-US" w:eastAsia="ru-RU"/>
              </w:rPr>
              <w:t xml:space="preserve">bunurilor la depozitul/sediul indicat </w:t>
            </w:r>
            <w:r w:rsidRPr="00F841E4">
              <w:rPr>
                <w:rFonts w:ascii="Times New Roman" w:eastAsia="Times New Roman" w:hAnsi="Times New Roman" w:cs="Times New Roman"/>
                <w:sz w:val="24"/>
                <w:szCs w:val="24"/>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14:paraId="1B2391EF" w14:textId="77777777" w:rsidR="00047EDC" w:rsidRPr="00F841E4" w:rsidRDefault="00047EDC" w:rsidP="00F841E4">
            <w:pPr>
              <w:tabs>
                <w:tab w:val="right" w:pos="426"/>
              </w:tabs>
              <w:spacing w:before="120" w:after="0" w:line="240" w:lineRule="auto"/>
              <w:jc w:val="both"/>
              <w:rPr>
                <w:rFonts w:ascii="Times New Roman" w:eastAsia="Arial Unicode MS" w:hAnsi="Times New Roman" w:cs="Times New Roman"/>
                <w:color w:val="000000"/>
                <w:sz w:val="24"/>
                <w:szCs w:val="24"/>
                <w:lang w:val="ro-RO" w:eastAsia="ro-RO" w:bidi="ro-RO"/>
              </w:rPr>
            </w:pPr>
            <w:r w:rsidRPr="00F841E4">
              <w:rPr>
                <w:rFonts w:ascii="Times New Roman" w:eastAsia="Times New Roman" w:hAnsi="Times New Roman" w:cs="Times New Roman"/>
                <w:color w:val="000000"/>
                <w:sz w:val="24"/>
                <w:szCs w:val="24"/>
                <w:lang w:val="ro-RO" w:eastAsia="ro-RO" w:bidi="ro-RO"/>
              </w:rPr>
              <w:t>confirmată prin semnătura</w:t>
            </w:r>
            <w:r w:rsidRPr="00F841E4">
              <w:rPr>
                <w:rFonts w:ascii="Times New Roman" w:eastAsia="Arial Unicode MS" w:hAnsi="Times New Roman" w:cs="Times New Roman"/>
                <w:color w:val="000000"/>
                <w:sz w:val="24"/>
                <w:szCs w:val="24"/>
                <w:lang w:val="ro-RO" w:eastAsia="ro-RO" w:bidi="ro-RO"/>
              </w:rPr>
              <w:t xml:space="preserve"> electronică a operatorului economic</w:t>
            </w:r>
          </w:p>
        </w:tc>
        <w:tc>
          <w:tcPr>
            <w:tcW w:w="1701" w:type="dxa"/>
            <w:shd w:val="clear" w:color="auto" w:fill="FFFFFF"/>
          </w:tcPr>
          <w:p w14:paraId="3EA24562" w14:textId="77777777" w:rsidR="00047EDC" w:rsidRPr="00F841E4" w:rsidRDefault="00047EDC"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556C15" w:rsidRPr="00F841E4" w14:paraId="56082C33" w14:textId="77777777" w:rsidTr="00715373">
        <w:trPr>
          <w:jc w:val="center"/>
        </w:trPr>
        <w:tc>
          <w:tcPr>
            <w:tcW w:w="704" w:type="dxa"/>
            <w:shd w:val="clear" w:color="auto" w:fill="auto"/>
          </w:tcPr>
          <w:p w14:paraId="7CBCF606" w14:textId="77777777" w:rsidR="00556C15" w:rsidRPr="00F841E4" w:rsidRDefault="00556C15" w:rsidP="00F841E4">
            <w:pPr>
              <w:tabs>
                <w:tab w:val="right" w:pos="426"/>
              </w:tabs>
              <w:spacing w:before="120" w:after="0" w:line="240" w:lineRule="auto"/>
              <w:jc w:val="both"/>
              <w:rPr>
                <w:rFonts w:ascii="Times New Roman" w:eastAsia="Times New Roman" w:hAnsi="Times New Roman" w:cs="Times New Roman"/>
                <w:sz w:val="24"/>
                <w:szCs w:val="24"/>
                <w:lang w:val="it-IT" w:eastAsia="ru-RU"/>
              </w:rPr>
            </w:pPr>
            <w:r w:rsidRPr="00F841E4">
              <w:rPr>
                <w:rFonts w:ascii="Times New Roman" w:eastAsia="Times New Roman" w:hAnsi="Times New Roman" w:cs="Times New Roman"/>
                <w:sz w:val="24"/>
                <w:szCs w:val="24"/>
                <w:lang w:val="it-IT" w:eastAsia="ru-RU"/>
              </w:rPr>
              <w:t>8.</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14:paraId="78375084" w14:textId="6CBC1F56" w:rsidR="00556C15" w:rsidRPr="00F841E4" w:rsidRDefault="00556C15" w:rsidP="00F841E4">
            <w:pPr>
              <w:jc w:val="both"/>
              <w:rPr>
                <w:rFonts w:ascii="Times New Roman" w:hAnsi="Times New Roman" w:cs="Times New Roman"/>
                <w:sz w:val="24"/>
                <w:szCs w:val="24"/>
                <w:lang w:val="en-US"/>
              </w:rPr>
            </w:pPr>
            <w:r w:rsidRPr="00F841E4">
              <w:rPr>
                <w:rFonts w:ascii="Times New Roman" w:eastAsia="Times New Roman" w:hAnsi="Times New Roman" w:cs="Times New Roman"/>
                <w:sz w:val="24"/>
                <w:szCs w:val="24"/>
                <w:lang w:val="en-US"/>
              </w:rPr>
              <w:t xml:space="preserve">Declarație privind termenul de </w:t>
            </w:r>
            <w:r w:rsidR="00327965" w:rsidRPr="00F841E4">
              <w:rPr>
                <w:rFonts w:ascii="Times New Roman" w:eastAsia="Times New Roman" w:hAnsi="Times New Roman" w:cs="Times New Roman"/>
                <w:sz w:val="24"/>
                <w:szCs w:val="24"/>
                <w:lang w:val="en-US"/>
              </w:rPr>
              <w:t>garanție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7D18E065" w14:textId="61F2891D" w:rsidR="00556C15" w:rsidRPr="00F841E4" w:rsidRDefault="00556C15" w:rsidP="00F841E4">
            <w:pPr>
              <w:jc w:val="both"/>
              <w:rPr>
                <w:rFonts w:ascii="Times New Roman" w:hAnsi="Times New Roman" w:cs="Times New Roman"/>
                <w:sz w:val="24"/>
                <w:szCs w:val="24"/>
                <w:lang w:val="en-US"/>
              </w:rPr>
            </w:pPr>
            <w:r w:rsidRPr="00F841E4">
              <w:rPr>
                <w:rFonts w:ascii="Times New Roman" w:eastAsia="Times New Roman" w:hAnsi="Times New Roman" w:cs="Times New Roman"/>
                <w:sz w:val="24"/>
                <w:szCs w:val="24"/>
                <w:lang w:val="en-US"/>
              </w:rPr>
              <w:t>minim 1</w:t>
            </w:r>
            <w:r w:rsidR="00C72010" w:rsidRPr="00F841E4">
              <w:rPr>
                <w:rFonts w:ascii="Times New Roman" w:eastAsia="Times New Roman" w:hAnsi="Times New Roman" w:cs="Times New Roman"/>
                <w:sz w:val="24"/>
                <w:szCs w:val="24"/>
                <w:lang w:val="en-US"/>
              </w:rPr>
              <w:t>2</w:t>
            </w:r>
            <w:r w:rsidR="00327965" w:rsidRPr="00F841E4">
              <w:rPr>
                <w:rFonts w:ascii="Times New Roman" w:eastAsia="Times New Roman" w:hAnsi="Times New Roman" w:cs="Times New Roman"/>
                <w:sz w:val="24"/>
                <w:szCs w:val="24"/>
                <w:lang w:val="en-US"/>
              </w:rPr>
              <w:t xml:space="preserve"> luni, </w:t>
            </w:r>
            <w:r w:rsidRPr="00F841E4">
              <w:rPr>
                <w:rFonts w:ascii="Times New Roman" w:eastAsia="Times New Roman" w:hAnsi="Times New Roman" w:cs="Times New Roman"/>
                <w:sz w:val="24"/>
                <w:szCs w:val="24"/>
                <w:lang w:val="en-US"/>
              </w:rPr>
              <w:t>în afară de cele specificate de producător confirmată prin semnătura electronică a operatorului economic</w:t>
            </w:r>
          </w:p>
        </w:tc>
        <w:tc>
          <w:tcPr>
            <w:tcW w:w="1701" w:type="dxa"/>
            <w:shd w:val="clear" w:color="auto" w:fill="FFFFFF"/>
          </w:tcPr>
          <w:p w14:paraId="3E657A0D" w14:textId="62DC4EA2" w:rsidR="00556C15" w:rsidRPr="00F841E4" w:rsidRDefault="00556C15" w:rsidP="00F841E4">
            <w:pPr>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Obligatoriu</w:t>
            </w:r>
          </w:p>
        </w:tc>
      </w:tr>
      <w:tr w:rsidR="00BB60ED" w:rsidRPr="00F841E4" w14:paraId="47E5914A" w14:textId="77777777" w:rsidTr="00BB60ED">
        <w:trPr>
          <w:jc w:val="center"/>
        </w:trPr>
        <w:tc>
          <w:tcPr>
            <w:tcW w:w="704" w:type="dxa"/>
            <w:shd w:val="clear" w:color="auto" w:fill="auto"/>
          </w:tcPr>
          <w:p w14:paraId="12947473" w14:textId="77777777" w:rsidR="00BB60ED" w:rsidRPr="00F841E4" w:rsidRDefault="00BB60ED" w:rsidP="00F841E4">
            <w:pPr>
              <w:tabs>
                <w:tab w:val="right" w:pos="426"/>
              </w:tabs>
              <w:spacing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sz w:val="24"/>
                <w:szCs w:val="24"/>
                <w:lang w:val="en-US" w:eastAsia="ru-RU"/>
              </w:rPr>
              <w:t>9.</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64442409" w14:textId="68860841" w:rsidR="00BB60ED" w:rsidRPr="00F841E4" w:rsidRDefault="00BB60ED" w:rsidP="00F841E4">
            <w:pPr>
              <w:tabs>
                <w:tab w:val="right" w:pos="426"/>
              </w:tabs>
              <w:spacing w:after="0" w:line="240" w:lineRule="auto"/>
              <w:jc w:val="both"/>
              <w:rPr>
                <w:rFonts w:ascii="Times New Roman" w:eastAsia="Times New Roman" w:hAnsi="Times New Roman" w:cs="Times New Roman"/>
                <w:sz w:val="24"/>
                <w:szCs w:val="24"/>
                <w:lang w:val="ro-RO" w:eastAsia="ru-RU"/>
              </w:rPr>
            </w:pPr>
            <w:r w:rsidRPr="00F841E4">
              <w:rPr>
                <w:rFonts w:ascii="Times New Roman" w:eastAsia="Times New Roman" w:hAnsi="Times New Roman" w:cs="Times New Roman"/>
                <w:sz w:val="24"/>
                <w:szCs w:val="24"/>
                <w:lang w:val="ro-RO" w:eastAsia="ru-RU"/>
              </w:rPr>
              <w:t xml:space="preserve">Acte/Certificate privind atestarea calității </w:t>
            </w:r>
            <w:r w:rsidRPr="00F841E4">
              <w:rPr>
                <w:rFonts w:ascii="Times New Roman" w:eastAsia="Times New Roman" w:hAnsi="Times New Roman" w:cs="Times New Roman"/>
                <w:sz w:val="24"/>
                <w:szCs w:val="24"/>
                <w:lang w:val="ro-RO" w:eastAsia="ru-RU"/>
              </w:rPr>
              <w:lastRenderedPageBreak/>
              <w:t>bunurilor conform cerințelor documentație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25275951" w14:textId="78F785E5" w:rsidR="00BB60ED" w:rsidRPr="00F841E4" w:rsidRDefault="00BB60ED" w:rsidP="00F841E4">
            <w:pPr>
              <w:tabs>
                <w:tab w:val="right" w:pos="426"/>
              </w:tabs>
              <w:spacing w:after="0" w:line="240" w:lineRule="auto"/>
              <w:jc w:val="both"/>
              <w:rPr>
                <w:rFonts w:ascii="Times New Roman" w:eastAsia="Arial Unicode MS" w:hAnsi="Times New Roman" w:cs="Times New Roman"/>
                <w:sz w:val="24"/>
                <w:szCs w:val="24"/>
                <w:lang w:val="ro-RO" w:eastAsia="ro-RO" w:bidi="ro-RO"/>
              </w:rPr>
            </w:pPr>
            <w:r w:rsidRPr="00F841E4">
              <w:rPr>
                <w:rFonts w:ascii="Times New Roman" w:eastAsia="Times New Roman" w:hAnsi="Times New Roman" w:cs="Times New Roman"/>
                <w:color w:val="000000"/>
                <w:sz w:val="24"/>
                <w:szCs w:val="24"/>
                <w:lang w:val="ro-RO" w:eastAsia="ro-RO" w:bidi="ro-RO"/>
              </w:rPr>
              <w:lastRenderedPageBreak/>
              <w:t>confirmată prin semnătura</w:t>
            </w:r>
            <w:r w:rsidRPr="00F841E4">
              <w:rPr>
                <w:rFonts w:ascii="Times New Roman" w:eastAsia="Arial Unicode MS" w:hAnsi="Times New Roman" w:cs="Times New Roman"/>
                <w:color w:val="000000"/>
                <w:sz w:val="24"/>
                <w:szCs w:val="24"/>
                <w:lang w:val="ro-RO" w:eastAsia="ro-RO" w:bidi="ro-RO"/>
              </w:rPr>
              <w:t xml:space="preserve"> electronică a operatorului economic</w:t>
            </w:r>
          </w:p>
        </w:tc>
        <w:tc>
          <w:tcPr>
            <w:tcW w:w="1701" w:type="dxa"/>
            <w:shd w:val="clear" w:color="auto" w:fill="FFFFFF"/>
          </w:tcPr>
          <w:p w14:paraId="719A4F6A" w14:textId="4AD88BB1" w:rsidR="00BB60ED" w:rsidRPr="00F841E4" w:rsidRDefault="00BB60ED" w:rsidP="00F841E4">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BB60ED" w:rsidRPr="00F841E4" w14:paraId="4EFBCB04" w14:textId="77777777" w:rsidTr="00715373">
        <w:trPr>
          <w:jc w:val="center"/>
        </w:trPr>
        <w:tc>
          <w:tcPr>
            <w:tcW w:w="704" w:type="dxa"/>
            <w:shd w:val="clear" w:color="auto" w:fill="auto"/>
          </w:tcPr>
          <w:p w14:paraId="4D03A06B" w14:textId="77777777" w:rsidR="00BB60ED" w:rsidRPr="00F841E4" w:rsidRDefault="00BB60ED" w:rsidP="00F841E4">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sz w:val="24"/>
                <w:szCs w:val="24"/>
                <w:lang w:val="en-US" w:eastAsia="ru-RU"/>
              </w:rPr>
              <w:t>10.</w:t>
            </w:r>
          </w:p>
        </w:tc>
        <w:tc>
          <w:tcPr>
            <w:tcW w:w="2665" w:type="dxa"/>
            <w:shd w:val="clear" w:color="auto" w:fill="auto"/>
          </w:tcPr>
          <w:p w14:paraId="1F2E0F3A" w14:textId="289924C1" w:rsidR="00BB60ED" w:rsidRPr="00F841E4" w:rsidRDefault="00BB60ED" w:rsidP="00F841E4">
            <w:pPr>
              <w:spacing w:after="0"/>
              <w:jc w:val="both"/>
              <w:rPr>
                <w:rFonts w:ascii="Times New Roman" w:hAnsi="Times New Roman" w:cs="Times New Roman"/>
                <w:sz w:val="24"/>
                <w:szCs w:val="24"/>
                <w:highlight w:val="yellow"/>
                <w:lang w:val="en-US"/>
              </w:rPr>
            </w:pPr>
            <w:r w:rsidRPr="00F841E4">
              <w:rPr>
                <w:rFonts w:ascii="Times New Roman" w:hAnsi="Times New Roman" w:cs="Times New Roman"/>
                <w:color w:val="000000"/>
                <w:sz w:val="24"/>
                <w:szCs w:val="24"/>
                <w:lang w:val="ro-MD"/>
              </w:rPr>
              <w:t xml:space="preserve">Declarație privind lista principalelor prestări efectuate în ultimii 3 ani de activitate </w:t>
            </w:r>
          </w:p>
        </w:tc>
        <w:tc>
          <w:tcPr>
            <w:tcW w:w="4990" w:type="dxa"/>
            <w:shd w:val="clear" w:color="auto" w:fill="auto"/>
          </w:tcPr>
          <w:p w14:paraId="450ADC31" w14:textId="1623C0EE" w:rsidR="00BB60ED" w:rsidRPr="00F841E4" w:rsidRDefault="00BB60ED" w:rsidP="00F841E4">
            <w:pPr>
              <w:spacing w:after="0"/>
              <w:jc w:val="both"/>
              <w:rPr>
                <w:rFonts w:ascii="Times New Roman" w:hAnsi="Times New Roman" w:cs="Times New Roman"/>
                <w:sz w:val="24"/>
                <w:szCs w:val="24"/>
                <w:highlight w:val="yellow"/>
                <w:lang w:val="en-US"/>
              </w:rPr>
            </w:pPr>
            <w:proofErr w:type="gramStart"/>
            <w:r w:rsidRPr="00F841E4">
              <w:rPr>
                <w:rFonts w:ascii="Times New Roman" w:hAnsi="Times New Roman" w:cs="Times New Roman"/>
                <w:sz w:val="24"/>
                <w:szCs w:val="24"/>
                <w:lang w:val="en-US"/>
              </w:rPr>
              <w:t>conform</w:t>
            </w:r>
            <w:proofErr w:type="gramEnd"/>
            <w:r w:rsidRPr="00F841E4">
              <w:rPr>
                <w:rFonts w:ascii="Times New Roman" w:hAnsi="Times New Roman" w:cs="Times New Roman"/>
                <w:sz w:val="24"/>
                <w:szCs w:val="24"/>
                <w:lang w:val="en-US"/>
              </w:rPr>
              <w:t xml:space="preserve"> Anexei nr. 12 din Documentația standard, cu anexarea unui contract individual îndeplinit pe parcursul perioadei de 3 ani, cu o valoare egală sau mai mare decăt valoarea viitorului contract</w:t>
            </w:r>
          </w:p>
        </w:tc>
        <w:tc>
          <w:tcPr>
            <w:tcW w:w="1701" w:type="dxa"/>
            <w:shd w:val="clear" w:color="auto" w:fill="FFFFFF"/>
          </w:tcPr>
          <w:p w14:paraId="4CAE1F83" w14:textId="74AD2281" w:rsidR="00BB60ED" w:rsidRPr="00F841E4" w:rsidRDefault="00BB60ED" w:rsidP="00F841E4">
            <w:pPr>
              <w:jc w:val="both"/>
              <w:rPr>
                <w:rFonts w:ascii="Times New Roman" w:hAnsi="Times New Roman" w:cs="Times New Roman"/>
                <w:sz w:val="24"/>
                <w:szCs w:val="24"/>
                <w:highlight w:val="yellow"/>
                <w:lang w:val="en-US" w:eastAsia="ru-RU"/>
              </w:rPr>
            </w:pPr>
            <w:r w:rsidRPr="00F841E4">
              <w:rPr>
                <w:rFonts w:ascii="Times New Roman" w:hAnsi="Times New Roman" w:cs="Times New Roman"/>
                <w:iCs/>
                <w:sz w:val="24"/>
                <w:szCs w:val="24"/>
                <w:lang w:val="en-US" w:eastAsia="ru-RU"/>
              </w:rPr>
              <w:t>Obligatoriu</w:t>
            </w:r>
          </w:p>
        </w:tc>
      </w:tr>
      <w:tr w:rsidR="006C20DA" w:rsidRPr="00F841E4" w14:paraId="08D45A68" w14:textId="77777777" w:rsidTr="00715373">
        <w:trPr>
          <w:jc w:val="center"/>
        </w:trPr>
        <w:tc>
          <w:tcPr>
            <w:tcW w:w="704" w:type="dxa"/>
            <w:shd w:val="clear" w:color="auto" w:fill="auto"/>
          </w:tcPr>
          <w:p w14:paraId="058CF1DA" w14:textId="73163146" w:rsidR="006C20DA" w:rsidRPr="00F841E4" w:rsidRDefault="006C20DA" w:rsidP="00F841E4">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sz w:val="24"/>
                <w:szCs w:val="24"/>
                <w:lang w:val="en-US" w:eastAsia="ru-RU"/>
              </w:rPr>
              <w:t>11.</w:t>
            </w:r>
          </w:p>
        </w:tc>
        <w:tc>
          <w:tcPr>
            <w:tcW w:w="2665" w:type="dxa"/>
            <w:shd w:val="clear" w:color="auto" w:fill="auto"/>
          </w:tcPr>
          <w:p w14:paraId="0B26E767" w14:textId="4A734F14" w:rsidR="006C20DA" w:rsidRPr="00F841E4" w:rsidRDefault="006C20DA" w:rsidP="00F841E4">
            <w:pPr>
              <w:spacing w:after="0"/>
              <w:jc w:val="both"/>
              <w:rPr>
                <w:rFonts w:ascii="Times New Roman" w:hAnsi="Times New Roman" w:cs="Times New Roman"/>
                <w:color w:val="000000"/>
                <w:sz w:val="24"/>
                <w:szCs w:val="24"/>
                <w:lang w:val="ro-MD"/>
              </w:rPr>
            </w:pPr>
            <w:r w:rsidRPr="00F841E4">
              <w:rPr>
                <w:rFonts w:ascii="Times New Roman" w:hAnsi="Times New Roman" w:cs="Times New Roman"/>
                <w:sz w:val="24"/>
                <w:szCs w:val="24"/>
                <w:lang w:val="en-US"/>
              </w:rPr>
              <w:t>Declaratie privind organizarea de Training pentru utilizatori la instalare și la solicitare</w:t>
            </w:r>
          </w:p>
        </w:tc>
        <w:tc>
          <w:tcPr>
            <w:tcW w:w="4990" w:type="dxa"/>
            <w:shd w:val="clear" w:color="auto" w:fill="auto"/>
          </w:tcPr>
          <w:p w14:paraId="6E881E86" w14:textId="44AD9102" w:rsidR="006C20DA" w:rsidRPr="00F841E4" w:rsidRDefault="006C20DA" w:rsidP="00F841E4">
            <w:pPr>
              <w:spacing w:after="0"/>
              <w:jc w:val="both"/>
              <w:rPr>
                <w:rFonts w:ascii="Times New Roman" w:hAnsi="Times New Roman" w:cs="Times New Roman"/>
                <w:sz w:val="24"/>
                <w:szCs w:val="24"/>
                <w:lang w:val="en-US"/>
              </w:rPr>
            </w:pPr>
            <w:r w:rsidRPr="00F841E4">
              <w:rPr>
                <w:rFonts w:ascii="Times New Roman" w:hAnsi="Times New Roman" w:cs="Times New Roman"/>
                <w:sz w:val="24"/>
                <w:szCs w:val="24"/>
                <w:lang w:val="en-US"/>
              </w:rPr>
              <w:t>semnată electronic de către operatorul economic</w:t>
            </w:r>
          </w:p>
        </w:tc>
        <w:tc>
          <w:tcPr>
            <w:tcW w:w="1701" w:type="dxa"/>
            <w:shd w:val="clear" w:color="auto" w:fill="FFFFFF"/>
          </w:tcPr>
          <w:p w14:paraId="7707FF26" w14:textId="48551C8D" w:rsidR="006C20DA" w:rsidRPr="00F841E4" w:rsidRDefault="005D33E7" w:rsidP="00F841E4">
            <w:pPr>
              <w:jc w:val="both"/>
              <w:rPr>
                <w:rFonts w:ascii="Times New Roman" w:hAnsi="Times New Roman" w:cs="Times New Roman"/>
                <w:iCs/>
                <w:sz w:val="24"/>
                <w:szCs w:val="24"/>
                <w:lang w:val="en-US" w:eastAsia="ru-RU"/>
              </w:rPr>
            </w:pPr>
            <w:r w:rsidRPr="00F841E4">
              <w:rPr>
                <w:rFonts w:ascii="Times New Roman" w:hAnsi="Times New Roman" w:cs="Times New Roman"/>
                <w:iCs/>
                <w:sz w:val="24"/>
                <w:szCs w:val="24"/>
                <w:lang w:val="en-US" w:eastAsia="ru-RU"/>
              </w:rPr>
              <w:t>Obligatoriu</w:t>
            </w:r>
          </w:p>
        </w:tc>
      </w:tr>
      <w:tr w:rsidR="000E3E43" w:rsidRPr="00F841E4" w14:paraId="3CFD747F" w14:textId="77777777" w:rsidTr="00715373">
        <w:trPr>
          <w:jc w:val="center"/>
        </w:trPr>
        <w:tc>
          <w:tcPr>
            <w:tcW w:w="704" w:type="dxa"/>
            <w:shd w:val="clear" w:color="auto" w:fill="auto"/>
          </w:tcPr>
          <w:p w14:paraId="36112763" w14:textId="626B10EA" w:rsidR="000E3E43" w:rsidRPr="00F841E4" w:rsidRDefault="000E3E43" w:rsidP="000E3E43">
            <w:pPr>
              <w:tabs>
                <w:tab w:val="right" w:pos="426"/>
              </w:tabs>
              <w:spacing w:before="120"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12</w:t>
            </w:r>
          </w:p>
        </w:tc>
        <w:tc>
          <w:tcPr>
            <w:tcW w:w="2665" w:type="dxa"/>
            <w:shd w:val="clear" w:color="auto" w:fill="auto"/>
          </w:tcPr>
          <w:p w14:paraId="4B20CAC2" w14:textId="0724F8D5" w:rsidR="000E3E43" w:rsidRPr="003D72AA" w:rsidRDefault="000E3E43" w:rsidP="000E3E43">
            <w:pPr>
              <w:spacing w:after="0"/>
              <w:jc w:val="both"/>
              <w:rPr>
                <w:rFonts w:ascii="Times New Roman" w:hAnsi="Times New Roman" w:cs="Times New Roman"/>
                <w:sz w:val="24"/>
                <w:szCs w:val="24"/>
                <w:lang w:val="ro-RO"/>
              </w:rPr>
            </w:pPr>
            <w:r w:rsidRPr="003D72AA">
              <w:rPr>
                <w:rFonts w:ascii="Times New Roman" w:hAnsi="Times New Roman" w:cs="Times New Roman"/>
                <w:bCs/>
                <w:sz w:val="24"/>
                <w:szCs w:val="24"/>
              </w:rPr>
              <w:t xml:space="preserve">ISO </w:t>
            </w:r>
            <w:proofErr w:type="gramStart"/>
            <w:r w:rsidRPr="003D72AA">
              <w:rPr>
                <w:rFonts w:ascii="Times New Roman" w:hAnsi="Times New Roman" w:cs="Times New Roman"/>
                <w:bCs/>
                <w:sz w:val="24"/>
                <w:szCs w:val="24"/>
              </w:rPr>
              <w:t>13485:</w:t>
            </w:r>
            <w:r w:rsidRPr="003D72AA">
              <w:rPr>
                <w:rFonts w:ascii="Times New Roman" w:hAnsi="Times New Roman" w:cs="Times New Roman"/>
                <w:sz w:val="24"/>
                <w:szCs w:val="24"/>
              </w:rPr>
              <w:t xml:space="preserve"> </w:t>
            </w:r>
            <w:r w:rsidRPr="003D72AA">
              <w:rPr>
                <w:rFonts w:ascii="Times New Roman" w:hAnsi="Times New Roman" w:cs="Times New Roman"/>
                <w:sz w:val="24"/>
                <w:szCs w:val="24"/>
                <w:lang w:val="ro-RO"/>
              </w:rPr>
              <w:t xml:space="preserve"> al</w:t>
            </w:r>
            <w:proofErr w:type="gramEnd"/>
            <w:r w:rsidRPr="003D72AA">
              <w:rPr>
                <w:rFonts w:ascii="Times New Roman" w:hAnsi="Times New Roman" w:cs="Times New Roman"/>
                <w:sz w:val="24"/>
                <w:szCs w:val="24"/>
                <w:lang w:val="ro-RO"/>
              </w:rPr>
              <w:t xml:space="preserve"> producatorului</w:t>
            </w:r>
          </w:p>
        </w:tc>
        <w:tc>
          <w:tcPr>
            <w:tcW w:w="4990" w:type="dxa"/>
            <w:shd w:val="clear" w:color="auto" w:fill="auto"/>
          </w:tcPr>
          <w:p w14:paraId="440F622C" w14:textId="4D3643DD" w:rsidR="000E3E43" w:rsidRPr="003D72AA" w:rsidRDefault="000E3E43" w:rsidP="000E3E43">
            <w:pPr>
              <w:spacing w:after="0"/>
              <w:jc w:val="both"/>
              <w:rPr>
                <w:rFonts w:ascii="Times New Roman" w:hAnsi="Times New Roman" w:cs="Times New Roman"/>
                <w:sz w:val="24"/>
                <w:szCs w:val="24"/>
                <w:lang w:val="en-US"/>
              </w:rPr>
            </w:pPr>
            <w:r w:rsidRPr="003D72AA">
              <w:rPr>
                <w:rFonts w:ascii="Times New Roman" w:hAnsi="Times New Roman" w:cs="Times New Roman"/>
                <w:sz w:val="24"/>
                <w:szCs w:val="24"/>
                <w:lang w:val="en-US"/>
              </w:rPr>
              <w:t>semnată electronic de către operatorul economic</w:t>
            </w:r>
          </w:p>
        </w:tc>
        <w:tc>
          <w:tcPr>
            <w:tcW w:w="1701" w:type="dxa"/>
            <w:shd w:val="clear" w:color="auto" w:fill="FFFFFF"/>
          </w:tcPr>
          <w:p w14:paraId="1D3608D4" w14:textId="6667F4B2" w:rsidR="000E3E43" w:rsidRPr="003D72AA" w:rsidRDefault="005D33E7" w:rsidP="000E3E43">
            <w:pPr>
              <w:jc w:val="both"/>
              <w:rPr>
                <w:rFonts w:ascii="Times New Roman" w:hAnsi="Times New Roman" w:cs="Times New Roman"/>
                <w:iCs/>
                <w:sz w:val="24"/>
                <w:szCs w:val="24"/>
                <w:lang w:val="en-US" w:eastAsia="ru-RU"/>
              </w:rPr>
            </w:pPr>
            <w:r w:rsidRPr="003D72AA">
              <w:rPr>
                <w:rFonts w:ascii="Times New Roman" w:hAnsi="Times New Roman" w:cs="Times New Roman"/>
                <w:iCs/>
                <w:sz w:val="24"/>
                <w:szCs w:val="24"/>
                <w:lang w:val="en-US" w:eastAsia="ru-RU"/>
              </w:rPr>
              <w:t>Obligatoriu</w:t>
            </w:r>
          </w:p>
        </w:tc>
      </w:tr>
      <w:tr w:rsidR="005D33E7" w:rsidRPr="00F841E4" w14:paraId="6E231CC9" w14:textId="77777777" w:rsidTr="00715373">
        <w:trPr>
          <w:jc w:val="center"/>
        </w:trPr>
        <w:tc>
          <w:tcPr>
            <w:tcW w:w="704" w:type="dxa"/>
            <w:shd w:val="clear" w:color="auto" w:fill="auto"/>
          </w:tcPr>
          <w:p w14:paraId="5F911AC1" w14:textId="51A0A59E" w:rsidR="005D33E7" w:rsidRDefault="003D72AA" w:rsidP="000E3E43">
            <w:pPr>
              <w:tabs>
                <w:tab w:val="right" w:pos="426"/>
              </w:tabs>
              <w:spacing w:before="120"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13</w:t>
            </w:r>
          </w:p>
        </w:tc>
        <w:tc>
          <w:tcPr>
            <w:tcW w:w="2665" w:type="dxa"/>
            <w:shd w:val="clear" w:color="auto" w:fill="auto"/>
          </w:tcPr>
          <w:p w14:paraId="5CBC58FF" w14:textId="6AE98245" w:rsidR="005D33E7" w:rsidRPr="003D72AA" w:rsidRDefault="005D33E7" w:rsidP="000E3E43">
            <w:pPr>
              <w:spacing w:after="0"/>
              <w:jc w:val="both"/>
              <w:rPr>
                <w:rFonts w:ascii="Times New Roman" w:hAnsi="Times New Roman" w:cs="Times New Roman"/>
                <w:bCs/>
                <w:sz w:val="24"/>
                <w:szCs w:val="24"/>
                <w:lang w:val="en-US"/>
              </w:rPr>
            </w:pPr>
            <w:r w:rsidRPr="003D72AA">
              <w:rPr>
                <w:rFonts w:ascii="Times New Roman" w:hAnsi="Times New Roman" w:cs="Times New Roman"/>
                <w:bCs/>
                <w:sz w:val="24"/>
                <w:szCs w:val="24"/>
                <w:lang w:val="en-US"/>
              </w:rPr>
              <w:t xml:space="preserve">ISO </w:t>
            </w:r>
            <w:proofErr w:type="gramStart"/>
            <w:r w:rsidRPr="003D72AA">
              <w:rPr>
                <w:rFonts w:ascii="Times New Roman" w:hAnsi="Times New Roman" w:cs="Times New Roman"/>
                <w:bCs/>
                <w:sz w:val="24"/>
                <w:szCs w:val="24"/>
                <w:lang w:val="en-US"/>
              </w:rPr>
              <w:t>14001</w:t>
            </w:r>
            <w:r w:rsidRPr="003D72AA">
              <w:rPr>
                <w:rFonts w:ascii="Times New Roman" w:hAnsi="Times New Roman" w:cs="Times New Roman"/>
                <w:sz w:val="24"/>
                <w:szCs w:val="24"/>
                <w:lang w:val="en-US"/>
              </w:rPr>
              <w:t xml:space="preserve"> pentru</w:t>
            </w:r>
            <w:proofErr w:type="gramEnd"/>
            <w:r w:rsidRPr="003D72AA">
              <w:rPr>
                <w:rFonts w:ascii="Times New Roman" w:hAnsi="Times New Roman" w:cs="Times New Roman"/>
                <w:sz w:val="24"/>
                <w:szCs w:val="24"/>
                <w:lang w:val="en-US"/>
              </w:rPr>
              <w:t xml:space="preserve"> managementul de mediu.</w:t>
            </w:r>
            <w:r w:rsidR="003D72AA">
              <w:rPr>
                <w:rFonts w:ascii="Times New Roman" w:hAnsi="Times New Roman" w:cs="Times New Roman"/>
                <w:sz w:val="24"/>
                <w:szCs w:val="24"/>
                <w:lang w:val="en-US"/>
              </w:rPr>
              <w:t xml:space="preserve"> a producatorului</w:t>
            </w:r>
          </w:p>
        </w:tc>
        <w:tc>
          <w:tcPr>
            <w:tcW w:w="4990" w:type="dxa"/>
            <w:shd w:val="clear" w:color="auto" w:fill="auto"/>
          </w:tcPr>
          <w:p w14:paraId="40AF0448" w14:textId="18029401" w:rsidR="005D33E7" w:rsidRPr="003D72AA" w:rsidRDefault="005D33E7" w:rsidP="000E3E43">
            <w:pPr>
              <w:spacing w:after="0"/>
              <w:jc w:val="both"/>
              <w:rPr>
                <w:rFonts w:ascii="Times New Roman" w:hAnsi="Times New Roman" w:cs="Times New Roman"/>
                <w:sz w:val="24"/>
                <w:szCs w:val="24"/>
                <w:lang w:val="en-US"/>
              </w:rPr>
            </w:pPr>
            <w:r w:rsidRPr="003D72AA">
              <w:rPr>
                <w:rFonts w:ascii="Times New Roman" w:hAnsi="Times New Roman" w:cs="Times New Roman"/>
                <w:sz w:val="24"/>
                <w:szCs w:val="24"/>
                <w:lang w:val="en-US"/>
              </w:rPr>
              <w:t>semnată electronic de către operatorul economic</w:t>
            </w:r>
          </w:p>
        </w:tc>
        <w:tc>
          <w:tcPr>
            <w:tcW w:w="1701" w:type="dxa"/>
            <w:shd w:val="clear" w:color="auto" w:fill="FFFFFF"/>
          </w:tcPr>
          <w:p w14:paraId="1544093D" w14:textId="4579A100" w:rsidR="005D33E7" w:rsidRPr="003D72AA" w:rsidRDefault="005D33E7" w:rsidP="000E3E43">
            <w:pPr>
              <w:jc w:val="both"/>
              <w:rPr>
                <w:rFonts w:ascii="Times New Roman" w:hAnsi="Times New Roman" w:cs="Times New Roman"/>
                <w:iCs/>
                <w:sz w:val="24"/>
                <w:szCs w:val="24"/>
                <w:lang w:val="en-US" w:eastAsia="ru-RU"/>
              </w:rPr>
            </w:pPr>
            <w:r w:rsidRPr="003D72AA">
              <w:rPr>
                <w:rFonts w:ascii="Times New Roman" w:hAnsi="Times New Roman" w:cs="Times New Roman"/>
                <w:iCs/>
                <w:sz w:val="24"/>
                <w:szCs w:val="24"/>
                <w:lang w:val="en-US" w:eastAsia="ru-RU"/>
              </w:rPr>
              <w:t>Obligatoriu</w:t>
            </w:r>
          </w:p>
        </w:tc>
      </w:tr>
      <w:tr w:rsidR="005D33E7" w:rsidRPr="00F841E4" w14:paraId="036DE855" w14:textId="77777777" w:rsidTr="00715373">
        <w:trPr>
          <w:jc w:val="center"/>
        </w:trPr>
        <w:tc>
          <w:tcPr>
            <w:tcW w:w="704" w:type="dxa"/>
            <w:shd w:val="clear" w:color="auto" w:fill="auto"/>
          </w:tcPr>
          <w:p w14:paraId="43CAA488" w14:textId="77777777" w:rsidR="005D33E7" w:rsidRDefault="005D33E7" w:rsidP="005D33E7">
            <w:pPr>
              <w:tabs>
                <w:tab w:val="right" w:pos="426"/>
              </w:tabs>
              <w:spacing w:before="120" w:after="0" w:line="240" w:lineRule="auto"/>
              <w:jc w:val="both"/>
              <w:rPr>
                <w:rFonts w:ascii="Times New Roman" w:eastAsia="Times New Roman" w:hAnsi="Times New Roman" w:cs="Times New Roman"/>
                <w:sz w:val="24"/>
                <w:szCs w:val="24"/>
                <w:lang w:val="en-US" w:eastAsia="ru-RU"/>
              </w:rPr>
            </w:pPr>
          </w:p>
        </w:tc>
        <w:tc>
          <w:tcPr>
            <w:tcW w:w="2665" w:type="dxa"/>
            <w:shd w:val="clear" w:color="auto" w:fill="auto"/>
          </w:tcPr>
          <w:p w14:paraId="5016CC79" w14:textId="065555F9" w:rsidR="005D33E7" w:rsidRPr="003D72AA" w:rsidRDefault="005D33E7" w:rsidP="005D33E7">
            <w:pPr>
              <w:spacing w:after="0"/>
              <w:jc w:val="both"/>
              <w:rPr>
                <w:rFonts w:ascii="Times New Roman" w:hAnsi="Times New Roman" w:cs="Times New Roman"/>
                <w:bCs/>
                <w:sz w:val="24"/>
                <w:szCs w:val="24"/>
                <w:lang w:val="en-US"/>
              </w:rPr>
            </w:pPr>
            <w:r w:rsidRPr="003D72AA">
              <w:rPr>
                <w:rFonts w:ascii="Times New Roman" w:hAnsi="Times New Roman" w:cs="Times New Roman"/>
                <w:sz w:val="24"/>
                <w:szCs w:val="24"/>
                <w:lang w:val="en-US"/>
              </w:rPr>
              <w:t>ISO 17025</w:t>
            </w:r>
            <w:r w:rsidRPr="003D72AA">
              <w:rPr>
                <w:rFonts w:ascii="Times New Roman" w:hAnsi="Times New Roman" w:cs="Times New Roman"/>
                <w:sz w:val="24"/>
                <w:szCs w:val="24"/>
                <w:lang w:val="ro-RO"/>
              </w:rPr>
              <w:t>,</w:t>
            </w:r>
            <w:r w:rsidRPr="003D72AA">
              <w:rPr>
                <w:rFonts w:ascii="Times New Roman" w:hAnsi="Times New Roman" w:cs="Times New Roman"/>
                <w:bCs/>
                <w:sz w:val="24"/>
                <w:szCs w:val="24"/>
                <w:lang w:val="en-US"/>
              </w:rPr>
              <w:t xml:space="preserve"> Certificat de Calibrare / Etalonare</w:t>
            </w:r>
            <w:r w:rsidRPr="003D72AA">
              <w:rPr>
                <w:rFonts w:ascii="Times New Roman" w:hAnsi="Times New Roman" w:cs="Times New Roman"/>
                <w:sz w:val="24"/>
                <w:szCs w:val="24"/>
                <w:lang w:val="en-US"/>
              </w:rPr>
              <w:t xml:space="preserve"> emis de un laborator acreditat pentru lotul </w:t>
            </w:r>
            <w:r w:rsidR="003D72AA" w:rsidRPr="003D72AA">
              <w:rPr>
                <w:rFonts w:ascii="Times New Roman" w:hAnsi="Times New Roman" w:cs="Times New Roman"/>
                <w:sz w:val="24"/>
                <w:szCs w:val="24"/>
                <w:lang w:val="en-US"/>
              </w:rPr>
              <w:t>1,3,7,15,16</w:t>
            </w:r>
          </w:p>
        </w:tc>
        <w:tc>
          <w:tcPr>
            <w:tcW w:w="4990" w:type="dxa"/>
            <w:shd w:val="clear" w:color="auto" w:fill="auto"/>
          </w:tcPr>
          <w:p w14:paraId="15AF1A59" w14:textId="6B21C469" w:rsidR="005D33E7" w:rsidRPr="003D72AA" w:rsidRDefault="005D33E7" w:rsidP="005D33E7">
            <w:pPr>
              <w:spacing w:after="0"/>
              <w:jc w:val="both"/>
              <w:rPr>
                <w:rFonts w:ascii="Times New Roman" w:hAnsi="Times New Roman" w:cs="Times New Roman"/>
                <w:sz w:val="24"/>
                <w:szCs w:val="24"/>
                <w:lang w:val="en-US"/>
              </w:rPr>
            </w:pPr>
            <w:r w:rsidRPr="003D72AA">
              <w:rPr>
                <w:rFonts w:ascii="Times New Roman" w:hAnsi="Times New Roman" w:cs="Times New Roman"/>
                <w:sz w:val="24"/>
                <w:szCs w:val="24"/>
                <w:lang w:val="en-US"/>
              </w:rPr>
              <w:t>semnată electronic de către operatorul economic</w:t>
            </w:r>
          </w:p>
        </w:tc>
        <w:tc>
          <w:tcPr>
            <w:tcW w:w="1701" w:type="dxa"/>
            <w:shd w:val="clear" w:color="auto" w:fill="FFFFFF"/>
          </w:tcPr>
          <w:p w14:paraId="79927A62" w14:textId="10093518" w:rsidR="005D33E7" w:rsidRPr="003D72AA" w:rsidRDefault="005D33E7" w:rsidP="005D33E7">
            <w:pPr>
              <w:jc w:val="both"/>
              <w:rPr>
                <w:rFonts w:ascii="Times New Roman" w:hAnsi="Times New Roman" w:cs="Times New Roman"/>
                <w:iCs/>
                <w:sz w:val="24"/>
                <w:szCs w:val="24"/>
                <w:lang w:val="en-US" w:eastAsia="ru-RU"/>
              </w:rPr>
            </w:pPr>
            <w:r w:rsidRPr="003D72AA">
              <w:rPr>
                <w:rFonts w:ascii="Times New Roman" w:hAnsi="Times New Roman" w:cs="Times New Roman"/>
                <w:iCs/>
                <w:sz w:val="24"/>
                <w:szCs w:val="24"/>
                <w:lang w:val="en-US" w:eastAsia="ru-RU"/>
              </w:rPr>
              <w:t>Obligatoriu</w:t>
            </w:r>
          </w:p>
        </w:tc>
      </w:tr>
      <w:tr w:rsidR="005D33E7" w:rsidRPr="00F841E4" w14:paraId="482B1EC4" w14:textId="77777777" w:rsidTr="00715373">
        <w:trPr>
          <w:jc w:val="center"/>
        </w:trPr>
        <w:tc>
          <w:tcPr>
            <w:tcW w:w="704" w:type="dxa"/>
            <w:shd w:val="clear" w:color="auto" w:fill="auto"/>
          </w:tcPr>
          <w:p w14:paraId="6CE53E43" w14:textId="77777777" w:rsidR="005D33E7" w:rsidRDefault="005D33E7" w:rsidP="005D33E7">
            <w:pPr>
              <w:tabs>
                <w:tab w:val="right" w:pos="426"/>
              </w:tabs>
              <w:spacing w:before="120" w:after="0" w:line="240" w:lineRule="auto"/>
              <w:jc w:val="both"/>
              <w:rPr>
                <w:rFonts w:ascii="Times New Roman" w:eastAsia="Times New Roman" w:hAnsi="Times New Roman" w:cs="Times New Roman"/>
                <w:sz w:val="24"/>
                <w:szCs w:val="24"/>
                <w:lang w:val="en-US" w:eastAsia="ru-RU"/>
              </w:rPr>
            </w:pPr>
          </w:p>
        </w:tc>
        <w:tc>
          <w:tcPr>
            <w:tcW w:w="2665" w:type="dxa"/>
            <w:shd w:val="clear" w:color="auto" w:fill="auto"/>
          </w:tcPr>
          <w:p w14:paraId="22C3E119" w14:textId="77777777" w:rsidR="005D33E7" w:rsidRPr="005D33E7" w:rsidRDefault="005D33E7" w:rsidP="005D33E7">
            <w:pPr>
              <w:spacing w:after="0" w:line="240" w:lineRule="auto"/>
              <w:rPr>
                <w:rFonts w:ascii="Calibri" w:eastAsia="Times New Roman" w:hAnsi="Calibri" w:cs="Calibri"/>
                <w:lang w:val="en-US" w:eastAsia="ru-MD"/>
              </w:rPr>
            </w:pPr>
            <w:r w:rsidRPr="005D33E7">
              <w:rPr>
                <w:rFonts w:ascii="Times New Roman" w:eastAsia="Times New Roman" w:hAnsi="Times New Roman" w:cs="Times New Roman"/>
                <w:sz w:val="24"/>
                <w:szCs w:val="24"/>
                <w:lang w:val="ro-RO" w:eastAsia="ru-MD"/>
              </w:rPr>
              <w:t>Pasaportul tehnic/ Manualul de utilizare sau Instrucțiunile de la producător îm limba RO/RU/ENG</w:t>
            </w:r>
          </w:p>
          <w:p w14:paraId="31928A19" w14:textId="77777777" w:rsidR="005D33E7" w:rsidRPr="005D33E7" w:rsidRDefault="005D33E7" w:rsidP="005D33E7">
            <w:pPr>
              <w:spacing w:after="0"/>
              <w:jc w:val="both"/>
              <w:rPr>
                <w:rFonts w:ascii="Arial" w:hAnsi="Arial" w:cs="Arial"/>
                <w:b/>
                <w:bCs/>
                <w:lang w:val="en-US"/>
              </w:rPr>
            </w:pPr>
          </w:p>
        </w:tc>
        <w:tc>
          <w:tcPr>
            <w:tcW w:w="4990" w:type="dxa"/>
            <w:shd w:val="clear" w:color="auto" w:fill="auto"/>
          </w:tcPr>
          <w:p w14:paraId="5DC8C15D" w14:textId="3D7F0B47" w:rsidR="005D33E7" w:rsidRPr="005D33E7" w:rsidRDefault="005D33E7" w:rsidP="005D33E7">
            <w:pPr>
              <w:spacing w:after="0"/>
              <w:jc w:val="both"/>
              <w:rPr>
                <w:rFonts w:ascii="Times New Roman" w:hAnsi="Times New Roman" w:cs="Times New Roman"/>
                <w:sz w:val="24"/>
                <w:szCs w:val="24"/>
                <w:lang w:val="en-US"/>
              </w:rPr>
            </w:pPr>
            <w:r w:rsidRPr="005D33E7">
              <w:rPr>
                <w:color w:val="222222"/>
                <w:shd w:val="clear" w:color="auto" w:fill="FFFFFF"/>
                <w:lang w:val="en-US"/>
              </w:rPr>
              <w:t>confirmat prin semnătura electronică a operatorului economic</w:t>
            </w:r>
          </w:p>
        </w:tc>
        <w:tc>
          <w:tcPr>
            <w:tcW w:w="1701" w:type="dxa"/>
            <w:shd w:val="clear" w:color="auto" w:fill="FFFFFF"/>
          </w:tcPr>
          <w:p w14:paraId="79AEF648" w14:textId="2D6B3971" w:rsidR="005D33E7" w:rsidRPr="00F841E4" w:rsidRDefault="005D33E7" w:rsidP="005D33E7">
            <w:pPr>
              <w:jc w:val="both"/>
              <w:rPr>
                <w:rFonts w:ascii="Times New Roman" w:hAnsi="Times New Roman" w:cs="Times New Roman"/>
                <w:iCs/>
                <w:sz w:val="24"/>
                <w:szCs w:val="24"/>
                <w:lang w:val="en-US" w:eastAsia="ru-RU"/>
              </w:rPr>
            </w:pPr>
            <w:r w:rsidRPr="00F841E4">
              <w:rPr>
                <w:rFonts w:ascii="Times New Roman" w:hAnsi="Times New Roman" w:cs="Times New Roman"/>
                <w:iCs/>
                <w:sz w:val="24"/>
                <w:szCs w:val="24"/>
                <w:lang w:val="en-US" w:eastAsia="ru-RU"/>
              </w:rPr>
              <w:t>Obligatoriu</w:t>
            </w:r>
          </w:p>
        </w:tc>
      </w:tr>
      <w:tr w:rsidR="005D33E7" w:rsidRPr="00F841E4" w14:paraId="0D456FD0" w14:textId="77777777" w:rsidTr="00715373">
        <w:trPr>
          <w:jc w:val="center"/>
        </w:trPr>
        <w:tc>
          <w:tcPr>
            <w:tcW w:w="704" w:type="dxa"/>
            <w:shd w:val="clear" w:color="auto" w:fill="auto"/>
          </w:tcPr>
          <w:p w14:paraId="1D2DEC1F" w14:textId="77777777" w:rsidR="005D33E7" w:rsidRDefault="005D33E7" w:rsidP="005D33E7">
            <w:pPr>
              <w:tabs>
                <w:tab w:val="right" w:pos="426"/>
              </w:tabs>
              <w:spacing w:before="120" w:after="0" w:line="240" w:lineRule="auto"/>
              <w:jc w:val="both"/>
              <w:rPr>
                <w:rFonts w:ascii="Times New Roman" w:eastAsia="Times New Roman" w:hAnsi="Times New Roman" w:cs="Times New Roman"/>
                <w:sz w:val="24"/>
                <w:szCs w:val="24"/>
                <w:lang w:val="en-US" w:eastAsia="ru-RU"/>
              </w:rPr>
            </w:pPr>
          </w:p>
        </w:tc>
        <w:tc>
          <w:tcPr>
            <w:tcW w:w="2665" w:type="dxa"/>
            <w:shd w:val="clear" w:color="auto" w:fill="auto"/>
          </w:tcPr>
          <w:p w14:paraId="05C82826" w14:textId="61D0C7F6" w:rsidR="005D33E7" w:rsidRPr="003D72AA" w:rsidRDefault="003D72AA" w:rsidP="005D33E7">
            <w:pPr>
              <w:spacing w:after="0" w:line="240" w:lineRule="auto"/>
              <w:rPr>
                <w:rFonts w:ascii="Times New Roman" w:hAnsi="Times New Roman" w:cs="Times New Roman"/>
                <w:color w:val="222222"/>
                <w:shd w:val="clear" w:color="auto" w:fill="FFFFFF"/>
                <w:lang w:val="en-US"/>
              </w:rPr>
            </w:pPr>
            <w:r w:rsidRPr="003D72AA">
              <w:rPr>
                <w:rFonts w:ascii="Times New Roman" w:hAnsi="Times New Roman" w:cs="Times New Roman"/>
                <w:lang w:val="en-US"/>
              </w:rPr>
              <w:t>C</w:t>
            </w:r>
            <w:r w:rsidR="005D33E7" w:rsidRPr="003D72AA">
              <w:rPr>
                <w:rFonts w:ascii="Times New Roman" w:hAnsi="Times New Roman" w:cs="Times New Roman"/>
                <w:lang w:val="en-US"/>
              </w:rPr>
              <w:t xml:space="preserve">onfirmarea faptului că producătorul/distribuitorul de echipamente electrice și electronice (EEE) este inclus in Lista producătorilor de produse supuse reglementarilor de responsabilitate extinsa a </w:t>
            </w:r>
            <w:proofErr w:type="gramStart"/>
            <w:r w:rsidR="005D33E7" w:rsidRPr="003D72AA">
              <w:rPr>
                <w:rFonts w:ascii="Times New Roman" w:hAnsi="Times New Roman" w:cs="Times New Roman"/>
                <w:lang w:val="en-US"/>
              </w:rPr>
              <w:t>producătorilor,</w:t>
            </w:r>
            <w:proofErr w:type="gramEnd"/>
            <w:r w:rsidR="005D33E7" w:rsidRPr="003D72AA">
              <w:rPr>
                <w:rFonts w:ascii="Times New Roman" w:hAnsi="Times New Roman" w:cs="Times New Roman"/>
                <w:lang w:val="en-US"/>
              </w:rPr>
              <w:t xml:space="preserve"> conform Regulamentului privind deșeurile de echipamente electrice și electronice, aprobat prin HG nr. 212 din 07.03.2018</w:t>
            </w:r>
          </w:p>
        </w:tc>
        <w:tc>
          <w:tcPr>
            <w:tcW w:w="4990" w:type="dxa"/>
            <w:shd w:val="clear" w:color="auto" w:fill="auto"/>
          </w:tcPr>
          <w:p w14:paraId="34F7FA59" w14:textId="77777777" w:rsidR="003D72AA" w:rsidRPr="003D72AA" w:rsidRDefault="003D72AA" w:rsidP="005D33E7">
            <w:pPr>
              <w:spacing w:after="0" w:line="240" w:lineRule="auto"/>
              <w:rPr>
                <w:rFonts w:ascii="Times New Roman" w:hAnsi="Times New Roman" w:cs="Times New Roman"/>
                <w:color w:val="222222"/>
                <w:shd w:val="clear" w:color="auto" w:fill="FFFFFF"/>
                <w:lang w:val="en-US"/>
              </w:rPr>
            </w:pPr>
          </w:p>
          <w:p w14:paraId="284C06BE" w14:textId="77777777" w:rsidR="003D72AA" w:rsidRPr="003D72AA" w:rsidRDefault="003D72AA" w:rsidP="005D33E7">
            <w:pPr>
              <w:spacing w:after="0" w:line="240" w:lineRule="auto"/>
              <w:rPr>
                <w:rFonts w:ascii="Times New Roman" w:hAnsi="Times New Roman" w:cs="Times New Roman"/>
                <w:color w:val="222222"/>
                <w:shd w:val="clear" w:color="auto" w:fill="FFFFFF"/>
                <w:lang w:val="en-US"/>
              </w:rPr>
            </w:pPr>
          </w:p>
          <w:p w14:paraId="6AB8E6D6" w14:textId="3E80BB5C" w:rsidR="005D33E7" w:rsidRPr="003D72AA" w:rsidRDefault="003D72AA" w:rsidP="005D33E7">
            <w:pPr>
              <w:spacing w:after="0" w:line="240" w:lineRule="auto"/>
              <w:rPr>
                <w:rFonts w:ascii="Times New Roman" w:eastAsia="Times New Roman" w:hAnsi="Times New Roman" w:cs="Times New Roman"/>
                <w:sz w:val="24"/>
                <w:szCs w:val="24"/>
                <w:lang w:val="en-US" w:eastAsia="ru-MD"/>
              </w:rPr>
            </w:pPr>
            <w:r>
              <w:rPr>
                <w:rFonts w:ascii="Times New Roman" w:hAnsi="Times New Roman" w:cs="Times New Roman"/>
                <w:color w:val="222222"/>
                <w:shd w:val="clear" w:color="auto" w:fill="FFFFFF"/>
                <w:lang w:val="en-US"/>
              </w:rPr>
              <w:t>Pr</w:t>
            </w:r>
            <w:r w:rsidR="005D33E7" w:rsidRPr="003D72AA">
              <w:rPr>
                <w:rFonts w:ascii="Times New Roman" w:hAnsi="Times New Roman" w:cs="Times New Roman"/>
                <w:color w:val="222222"/>
                <w:shd w:val="clear" w:color="auto" w:fill="FFFFFF"/>
                <w:lang w:val="en-US"/>
              </w:rPr>
              <w:t>in indicarea numărului de înregistrare din Lista producătorilor menționată, confirmată prin aplicarea semnăturii electronice;</w:t>
            </w:r>
          </w:p>
        </w:tc>
        <w:tc>
          <w:tcPr>
            <w:tcW w:w="1701" w:type="dxa"/>
            <w:shd w:val="clear" w:color="auto" w:fill="FFFFFF"/>
          </w:tcPr>
          <w:p w14:paraId="527C7FF3" w14:textId="7092AA0B" w:rsidR="005D33E7" w:rsidRPr="00F841E4" w:rsidRDefault="005D33E7" w:rsidP="005D33E7">
            <w:pPr>
              <w:jc w:val="both"/>
              <w:rPr>
                <w:rFonts w:ascii="Times New Roman" w:hAnsi="Times New Roman" w:cs="Times New Roman"/>
                <w:iCs/>
                <w:sz w:val="24"/>
                <w:szCs w:val="24"/>
                <w:lang w:val="en-US" w:eastAsia="ru-RU"/>
              </w:rPr>
            </w:pPr>
            <w:r w:rsidRPr="00F841E4">
              <w:rPr>
                <w:rFonts w:ascii="Times New Roman" w:hAnsi="Times New Roman" w:cs="Times New Roman"/>
                <w:iCs/>
                <w:sz w:val="24"/>
                <w:szCs w:val="24"/>
                <w:lang w:val="en-US" w:eastAsia="ru-RU"/>
              </w:rPr>
              <w:t>Obligatoriu</w:t>
            </w:r>
          </w:p>
        </w:tc>
      </w:tr>
      <w:tr w:rsidR="005D33E7" w:rsidRPr="00F841E4" w14:paraId="24A938FD" w14:textId="77777777" w:rsidTr="00F165A4">
        <w:trPr>
          <w:jc w:val="center"/>
        </w:trPr>
        <w:tc>
          <w:tcPr>
            <w:tcW w:w="704" w:type="dxa"/>
            <w:shd w:val="clear" w:color="auto" w:fill="auto"/>
          </w:tcPr>
          <w:p w14:paraId="49E61AF0" w14:textId="3D732A7D" w:rsidR="005D33E7" w:rsidRPr="00F841E4" w:rsidRDefault="005D33E7" w:rsidP="005D33E7">
            <w:pPr>
              <w:tabs>
                <w:tab w:val="right" w:pos="426"/>
              </w:tabs>
              <w:spacing w:before="120" w:after="0" w:line="240" w:lineRule="auto"/>
              <w:jc w:val="both"/>
              <w:rPr>
                <w:rFonts w:ascii="Times New Roman" w:eastAsia="Times New Roman" w:hAnsi="Times New Roman" w:cs="Times New Roman"/>
                <w:color w:val="FF0000"/>
                <w:sz w:val="24"/>
                <w:szCs w:val="24"/>
                <w:lang w:val="en-US" w:eastAsia="ru-RU"/>
              </w:rPr>
            </w:pPr>
            <w:r w:rsidRPr="00F841E4">
              <w:rPr>
                <w:rFonts w:ascii="Times New Roman" w:eastAsia="Times New Roman" w:hAnsi="Times New Roman" w:cs="Times New Roman"/>
                <w:sz w:val="24"/>
                <w:szCs w:val="24"/>
                <w:lang w:val="en-US" w:eastAsia="ru-RU"/>
              </w:rPr>
              <w:t>13.</w:t>
            </w:r>
          </w:p>
        </w:tc>
        <w:tc>
          <w:tcPr>
            <w:tcW w:w="2665" w:type="dxa"/>
            <w:shd w:val="clear" w:color="auto" w:fill="FFFFFF"/>
          </w:tcPr>
          <w:p w14:paraId="1BA43983" w14:textId="76A0648C" w:rsidR="005D33E7" w:rsidRPr="00F841E4" w:rsidRDefault="005D33E7" w:rsidP="005D33E7">
            <w:pPr>
              <w:tabs>
                <w:tab w:val="right" w:pos="426"/>
              </w:tabs>
              <w:spacing w:before="120" w:after="0" w:line="240" w:lineRule="auto"/>
              <w:jc w:val="both"/>
              <w:rPr>
                <w:rFonts w:ascii="Times New Roman" w:eastAsia="PMingLiU" w:hAnsi="Times New Roman" w:cs="Times New Roman"/>
                <w:bCs/>
                <w:iCs/>
                <w:noProof/>
                <w:sz w:val="24"/>
                <w:szCs w:val="24"/>
                <w:lang w:val="ro-RO" w:eastAsia="zh-CN"/>
              </w:rPr>
            </w:pPr>
            <w:r w:rsidRPr="00F841E4">
              <w:rPr>
                <w:rFonts w:ascii="Times New Roman" w:eastAsia="Times New Roman" w:hAnsi="Times New Roman" w:cs="Times New Roman"/>
                <w:sz w:val="24"/>
                <w:szCs w:val="24"/>
                <w:lang w:val="en-US" w:eastAsia="ru-RU"/>
              </w:rPr>
              <w:t xml:space="preserve">Declarația privind confirmarea identității beneficiarilor efectivi și neîncadrarea acestora în situația condamnării  pentru participarea la activităţi ale unei organizaţii sau grupări criminale, pentru </w:t>
            </w:r>
            <w:r w:rsidRPr="00F841E4">
              <w:rPr>
                <w:rFonts w:ascii="Times New Roman" w:eastAsia="Times New Roman" w:hAnsi="Times New Roman" w:cs="Times New Roman"/>
                <w:sz w:val="24"/>
                <w:szCs w:val="24"/>
                <w:lang w:val="en-US" w:eastAsia="ru-RU"/>
              </w:rPr>
              <w:lastRenderedPageBreak/>
              <w:t>corupţie, fraudă şi/sau spălare de bani</w:t>
            </w:r>
          </w:p>
        </w:tc>
        <w:tc>
          <w:tcPr>
            <w:tcW w:w="4990" w:type="dxa"/>
            <w:shd w:val="clear" w:color="auto" w:fill="FFFFFF"/>
          </w:tcPr>
          <w:p w14:paraId="063F25A5" w14:textId="023E3FA1" w:rsidR="005D33E7" w:rsidRPr="00F841E4" w:rsidRDefault="005D33E7" w:rsidP="005D33E7">
            <w:pPr>
              <w:spacing w:after="0" w:line="240" w:lineRule="auto"/>
              <w:jc w:val="both"/>
              <w:rPr>
                <w:rFonts w:ascii="Times New Roman" w:eastAsia="Times New Roman" w:hAnsi="Times New Roman" w:cs="Times New Roman"/>
                <w:sz w:val="24"/>
                <w:szCs w:val="24"/>
                <w:lang w:val="en-US" w:eastAsia="zh-CN"/>
              </w:rPr>
            </w:pPr>
            <w:r w:rsidRPr="00F841E4">
              <w:rPr>
                <w:rFonts w:ascii="Times New Roman" w:eastAsia="Times New Roman" w:hAnsi="Times New Roman" w:cs="Times New Roman"/>
                <w:i/>
                <w:sz w:val="24"/>
                <w:szCs w:val="24"/>
                <w:lang w:val="en-US" w:eastAsia="ru-RU"/>
              </w:rPr>
              <w:lastRenderedPageBreak/>
              <w:t>Ofertantul/ofertantul asociat desemnat câștigător va prezenta prezenta Declarație în termen de 5 zile de la data comunicării rezultatelor procedurii de achiziție publică</w:t>
            </w:r>
            <w:r w:rsidRPr="00F841E4">
              <w:rPr>
                <w:rFonts w:ascii="Times New Roman" w:eastAsia="Times New Roman" w:hAnsi="Times New Roman" w:cs="Times New Roman"/>
                <w:sz w:val="24"/>
                <w:szCs w:val="24"/>
                <w:lang w:val="en-US" w:eastAsia="ru-RU"/>
              </w:rPr>
              <w:t>, conform formularului anexat, confirmată prin aplicarea semnăturii electronice</w:t>
            </w:r>
            <w:r w:rsidRPr="00F841E4">
              <w:rPr>
                <w:rFonts w:ascii="Times New Roman" w:eastAsia="Arial Unicode MS" w:hAnsi="Times New Roman" w:cs="Times New Roman"/>
                <w:sz w:val="24"/>
                <w:szCs w:val="24"/>
                <w:lang w:val="ro-RO" w:eastAsia="ro-RO" w:bidi="ro-RO"/>
              </w:rPr>
              <w:t xml:space="preserve"> a operatorului economic</w:t>
            </w:r>
          </w:p>
        </w:tc>
        <w:tc>
          <w:tcPr>
            <w:tcW w:w="1701" w:type="dxa"/>
            <w:shd w:val="clear" w:color="auto" w:fill="FFFFFF"/>
          </w:tcPr>
          <w:p w14:paraId="3F93D042" w14:textId="291BC534" w:rsidR="005D33E7" w:rsidRPr="00F841E4" w:rsidRDefault="005D33E7" w:rsidP="005D33E7">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eastAsia="Times New Roman" w:hAnsi="Times New Roman" w:cs="Times New Roman"/>
                <w:iCs/>
                <w:sz w:val="24"/>
                <w:szCs w:val="24"/>
                <w:lang w:val="en-US" w:eastAsia="ru-RU"/>
              </w:rPr>
              <w:t>Obligatoriu</w:t>
            </w:r>
          </w:p>
        </w:tc>
      </w:tr>
      <w:tr w:rsidR="005D33E7" w:rsidRPr="00451525" w14:paraId="793FDF00" w14:textId="77777777" w:rsidTr="00715373">
        <w:trPr>
          <w:jc w:val="center"/>
        </w:trPr>
        <w:tc>
          <w:tcPr>
            <w:tcW w:w="704" w:type="dxa"/>
            <w:shd w:val="clear" w:color="auto" w:fill="auto"/>
          </w:tcPr>
          <w:p w14:paraId="0AFC008E" w14:textId="0631D83A" w:rsidR="005D33E7" w:rsidRPr="00451525" w:rsidRDefault="005D33E7" w:rsidP="005D33E7">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51525">
              <w:rPr>
                <w:rFonts w:ascii="Times New Roman" w:eastAsia="Times New Roman" w:hAnsi="Times New Roman" w:cs="Times New Roman"/>
                <w:sz w:val="24"/>
                <w:szCs w:val="24"/>
                <w:lang w:val="en-US" w:eastAsia="ru-RU"/>
              </w:rPr>
              <w:t>14.</w:t>
            </w:r>
          </w:p>
        </w:tc>
        <w:tc>
          <w:tcPr>
            <w:tcW w:w="2665" w:type="dxa"/>
          </w:tcPr>
          <w:p w14:paraId="00ADF55F" w14:textId="46AC7666" w:rsidR="005D33E7" w:rsidRPr="00451525" w:rsidRDefault="005D33E7" w:rsidP="005D33E7">
            <w:pPr>
              <w:tabs>
                <w:tab w:val="right" w:pos="426"/>
              </w:tabs>
              <w:spacing w:before="120" w:after="0" w:line="240" w:lineRule="auto"/>
              <w:jc w:val="both"/>
              <w:rPr>
                <w:rFonts w:ascii="Times New Roman" w:eastAsia="PMingLiU" w:hAnsi="Times New Roman" w:cs="Times New Roman"/>
                <w:bCs/>
                <w:iCs/>
                <w:noProof/>
                <w:sz w:val="24"/>
                <w:szCs w:val="24"/>
                <w:lang w:val="en-US" w:eastAsia="zh-CN"/>
              </w:rPr>
            </w:pPr>
            <w:r w:rsidRPr="00451525">
              <w:rPr>
                <w:rFonts w:ascii="Times New Roman" w:hAnsi="Times New Roman" w:cs="Times New Roman"/>
                <w:sz w:val="24"/>
                <w:szCs w:val="24"/>
                <w:lang w:val="en-US"/>
              </w:rPr>
              <w:t xml:space="preserve">Declarație privind </w:t>
            </w:r>
            <w:r w:rsidRPr="00451525">
              <w:rPr>
                <w:rFonts w:ascii="Times New Roman" w:hAnsi="Times New Roman" w:cs="Times New Roman"/>
                <w:sz w:val="24"/>
                <w:szCs w:val="24"/>
              </w:rPr>
              <w:t>р</w:t>
            </w:r>
            <w:r w:rsidRPr="00451525">
              <w:rPr>
                <w:rFonts w:ascii="Times New Roman" w:hAnsi="Times New Roman" w:cs="Times New Roman"/>
                <w:sz w:val="24"/>
                <w:szCs w:val="24"/>
                <w:lang w:val="en-US"/>
              </w:rPr>
              <w:t>r</w:t>
            </w:r>
            <w:r w:rsidRPr="00451525">
              <w:rPr>
                <w:rFonts w:ascii="Times New Roman" w:hAnsi="Times New Roman" w:cs="Times New Roman"/>
                <w:sz w:val="24"/>
                <w:szCs w:val="24"/>
              </w:rPr>
              <w:t>ес</w:t>
            </w:r>
            <w:r w:rsidRPr="00451525">
              <w:rPr>
                <w:rFonts w:ascii="Times New Roman" w:hAnsi="Times New Roman" w:cs="Times New Roman"/>
                <w:sz w:val="24"/>
                <w:szCs w:val="24"/>
                <w:lang w:val="en-US"/>
              </w:rPr>
              <w:t>iz</w:t>
            </w:r>
            <w:r w:rsidRPr="00451525">
              <w:rPr>
                <w:rFonts w:ascii="Times New Roman" w:hAnsi="Times New Roman" w:cs="Times New Roman"/>
                <w:sz w:val="24"/>
                <w:szCs w:val="24"/>
              </w:rPr>
              <w:t>а</w:t>
            </w:r>
            <w:r w:rsidRPr="00451525">
              <w:rPr>
                <w:rFonts w:ascii="Times New Roman" w:hAnsi="Times New Roman" w:cs="Times New Roman"/>
                <w:sz w:val="24"/>
                <w:szCs w:val="24"/>
                <w:lang w:val="en-US"/>
              </w:rPr>
              <w:t>r</w:t>
            </w:r>
            <w:r w:rsidRPr="00451525">
              <w:rPr>
                <w:rFonts w:ascii="Times New Roman" w:hAnsi="Times New Roman" w:cs="Times New Roman"/>
                <w:sz w:val="24"/>
                <w:szCs w:val="24"/>
              </w:rPr>
              <w:t>еа</w:t>
            </w:r>
            <w:r w:rsidRPr="00451525">
              <w:rPr>
                <w:rFonts w:ascii="Times New Roman" w:hAnsi="Times New Roman" w:cs="Times New Roman"/>
                <w:sz w:val="24"/>
                <w:szCs w:val="24"/>
                <w:lang w:val="en-US"/>
              </w:rPr>
              <w:t xml:space="preserve"> formei de constituire și depunere </w:t>
            </w:r>
            <w:r w:rsidRPr="00451525">
              <w:rPr>
                <w:rFonts w:ascii="Times New Roman" w:hAnsi="Times New Roman" w:cs="Times New Roman"/>
                <w:sz w:val="24"/>
                <w:szCs w:val="24"/>
              </w:rPr>
              <w:t>а</w:t>
            </w:r>
            <w:r w:rsidRPr="00451525">
              <w:rPr>
                <w:rFonts w:ascii="Times New Roman" w:hAnsi="Times New Roman" w:cs="Times New Roman"/>
                <w:sz w:val="24"/>
                <w:szCs w:val="24"/>
                <w:lang w:val="en-US"/>
              </w:rPr>
              <w:t xml:space="preserve"> garantiei de bună execuție</w:t>
            </w:r>
          </w:p>
        </w:tc>
        <w:tc>
          <w:tcPr>
            <w:tcW w:w="4990" w:type="dxa"/>
            <w:shd w:val="clear" w:color="auto" w:fill="FFFFFF"/>
          </w:tcPr>
          <w:p w14:paraId="2CAAF051" w14:textId="48B3F717" w:rsidR="005D33E7" w:rsidRPr="00451525" w:rsidRDefault="005D33E7" w:rsidP="005D33E7">
            <w:pPr>
              <w:spacing w:after="0" w:line="240" w:lineRule="auto"/>
              <w:jc w:val="both"/>
              <w:rPr>
                <w:rFonts w:ascii="Times New Roman" w:eastAsia="Times New Roman" w:hAnsi="Times New Roman" w:cs="Times New Roman"/>
                <w:sz w:val="24"/>
                <w:szCs w:val="24"/>
                <w:lang w:val="en-US" w:eastAsia="zh-CN"/>
              </w:rPr>
            </w:pPr>
            <w:r w:rsidRPr="00451525">
              <w:rPr>
                <w:rFonts w:ascii="Times New Roman" w:eastAsia="Calibri" w:hAnsi="Times New Roman" w:cs="Times New Roman"/>
                <w:i/>
                <w:sz w:val="24"/>
                <w:szCs w:val="24"/>
                <w:lang w:val="en-US" w:eastAsia="ru-RU"/>
              </w:rPr>
              <w:t>.</w:t>
            </w:r>
            <w:r w:rsidRPr="00451525">
              <w:rPr>
                <w:rFonts w:ascii="Times New Roman" w:hAnsi="Times New Roman" w:cs="Times New Roman"/>
                <w:sz w:val="24"/>
                <w:szCs w:val="24"/>
                <w:lang w:val="en-US" w:eastAsia="ru-RU"/>
              </w:rPr>
              <w:t xml:space="preserve"> semnată electronic de către operatorul economic</w:t>
            </w:r>
          </w:p>
        </w:tc>
        <w:tc>
          <w:tcPr>
            <w:tcW w:w="1701" w:type="dxa"/>
            <w:shd w:val="clear" w:color="auto" w:fill="FFFFFF"/>
          </w:tcPr>
          <w:p w14:paraId="34D20CC0" w14:textId="2253C540" w:rsidR="005D33E7" w:rsidRPr="00451525" w:rsidRDefault="005D33E7" w:rsidP="005D33E7">
            <w:pPr>
              <w:spacing w:after="0" w:line="240" w:lineRule="auto"/>
              <w:jc w:val="both"/>
              <w:rPr>
                <w:rFonts w:ascii="Times New Roman" w:eastAsia="Times New Roman" w:hAnsi="Times New Roman" w:cs="Times New Roman"/>
                <w:iCs/>
                <w:sz w:val="24"/>
                <w:szCs w:val="24"/>
                <w:lang w:val="en-US" w:eastAsia="ru-RU"/>
              </w:rPr>
            </w:pPr>
            <w:r w:rsidRPr="00451525">
              <w:rPr>
                <w:rFonts w:ascii="Times New Roman" w:eastAsia="Times New Roman" w:hAnsi="Times New Roman" w:cs="Times New Roman"/>
                <w:iCs/>
                <w:sz w:val="24"/>
                <w:szCs w:val="24"/>
                <w:lang w:val="en-US" w:eastAsia="ru-RU"/>
              </w:rPr>
              <w:t>Obligatoriu</w:t>
            </w:r>
          </w:p>
        </w:tc>
      </w:tr>
      <w:tr w:rsidR="005D33E7" w:rsidRPr="00F841E4" w14:paraId="528A875E" w14:textId="77777777" w:rsidTr="00715373">
        <w:trPr>
          <w:jc w:val="center"/>
        </w:trPr>
        <w:tc>
          <w:tcPr>
            <w:tcW w:w="704" w:type="dxa"/>
            <w:shd w:val="clear" w:color="auto" w:fill="auto"/>
          </w:tcPr>
          <w:p w14:paraId="225B02DE" w14:textId="2DC9710D" w:rsidR="005D33E7" w:rsidRPr="00F841E4" w:rsidRDefault="005D33E7" w:rsidP="005D33E7">
            <w:pPr>
              <w:tabs>
                <w:tab w:val="right" w:pos="426"/>
              </w:tabs>
              <w:spacing w:before="120" w:after="0" w:line="240" w:lineRule="auto"/>
              <w:jc w:val="both"/>
              <w:rPr>
                <w:rFonts w:ascii="Times New Roman" w:eastAsia="Times New Roman" w:hAnsi="Times New Roman" w:cs="Times New Roman"/>
                <w:sz w:val="24"/>
                <w:szCs w:val="24"/>
                <w:lang w:val="en-US" w:eastAsia="ru-RU"/>
              </w:rPr>
            </w:pPr>
          </w:p>
        </w:tc>
        <w:tc>
          <w:tcPr>
            <w:tcW w:w="2665" w:type="dxa"/>
            <w:shd w:val="clear" w:color="auto" w:fill="FFFFFF"/>
          </w:tcPr>
          <w:p w14:paraId="1889C442" w14:textId="02C2E3E6" w:rsidR="005D33E7" w:rsidRPr="00F841E4" w:rsidRDefault="005D33E7" w:rsidP="005D33E7">
            <w:pPr>
              <w:tabs>
                <w:tab w:val="right" w:pos="426"/>
              </w:tabs>
              <w:spacing w:before="120" w:after="0" w:line="240" w:lineRule="auto"/>
              <w:jc w:val="both"/>
              <w:rPr>
                <w:rFonts w:ascii="Times New Roman" w:eastAsia="Times New Roman" w:hAnsi="Times New Roman" w:cs="Times New Roman"/>
                <w:sz w:val="24"/>
                <w:szCs w:val="24"/>
                <w:lang w:val="ro-MD" w:eastAsia="ru-RU"/>
              </w:rPr>
            </w:pPr>
            <w:r w:rsidRPr="00F841E4">
              <w:rPr>
                <w:rFonts w:ascii="Times New Roman" w:hAnsi="Times New Roman" w:cs="Times New Roman"/>
                <w:color w:val="000000"/>
                <w:sz w:val="24"/>
                <w:szCs w:val="24"/>
                <w:lang w:val="ro-MD"/>
              </w:rPr>
              <w:t xml:space="preserve">Informaţii privind asocierea </w:t>
            </w:r>
          </w:p>
        </w:tc>
        <w:tc>
          <w:tcPr>
            <w:tcW w:w="4990" w:type="dxa"/>
            <w:shd w:val="clear" w:color="auto" w:fill="FFFFFF"/>
          </w:tcPr>
          <w:p w14:paraId="783AE7FF" w14:textId="09AD9226" w:rsidR="005D33E7" w:rsidRPr="00F841E4" w:rsidRDefault="005D33E7" w:rsidP="005D33E7">
            <w:pPr>
              <w:spacing w:after="0" w:line="240" w:lineRule="auto"/>
              <w:jc w:val="both"/>
              <w:rPr>
                <w:rFonts w:ascii="Times New Roman" w:eastAsia="Times New Roman" w:hAnsi="Times New Roman" w:cs="Times New Roman"/>
                <w:sz w:val="24"/>
                <w:szCs w:val="24"/>
                <w:lang w:val="en-US" w:eastAsia="ro-RO" w:bidi="ro-RO"/>
              </w:rPr>
            </w:pPr>
            <w:proofErr w:type="gramStart"/>
            <w:r w:rsidRPr="00F841E4">
              <w:rPr>
                <w:rFonts w:ascii="Times New Roman" w:hAnsi="Times New Roman" w:cs="Times New Roman"/>
                <w:sz w:val="24"/>
                <w:szCs w:val="24"/>
                <w:lang w:val="en-US"/>
              </w:rPr>
              <w:t>conform</w:t>
            </w:r>
            <w:proofErr w:type="gramEnd"/>
            <w:r w:rsidRPr="00F841E4">
              <w:rPr>
                <w:rFonts w:ascii="Times New Roman" w:hAnsi="Times New Roman" w:cs="Times New Roman"/>
                <w:sz w:val="24"/>
                <w:szCs w:val="24"/>
                <w:lang w:val="en-US"/>
              </w:rPr>
              <w:t xml:space="preserve"> Anexei nr. 11, 13, 14, 15, 16, 17, 18,19, 20 semnată electronic de către operatorul economic;</w:t>
            </w:r>
          </w:p>
        </w:tc>
        <w:tc>
          <w:tcPr>
            <w:tcW w:w="1701" w:type="dxa"/>
            <w:shd w:val="clear" w:color="auto" w:fill="FFFFFF"/>
          </w:tcPr>
          <w:p w14:paraId="06E3218B" w14:textId="62CC79FF" w:rsidR="005D33E7" w:rsidRPr="00F841E4" w:rsidRDefault="005D33E7" w:rsidP="005D33E7">
            <w:pPr>
              <w:spacing w:after="0" w:line="240" w:lineRule="auto"/>
              <w:jc w:val="both"/>
              <w:rPr>
                <w:rFonts w:ascii="Times New Roman" w:eastAsia="Times New Roman" w:hAnsi="Times New Roman" w:cs="Times New Roman"/>
                <w:iCs/>
                <w:sz w:val="24"/>
                <w:szCs w:val="24"/>
                <w:lang w:val="en-US" w:eastAsia="ru-RU"/>
              </w:rPr>
            </w:pPr>
            <w:r w:rsidRPr="00F841E4">
              <w:rPr>
                <w:rFonts w:ascii="Times New Roman" w:hAnsi="Times New Roman" w:cs="Times New Roman"/>
                <w:iCs/>
                <w:sz w:val="24"/>
                <w:szCs w:val="24"/>
                <w:lang w:val="en-US"/>
              </w:rPr>
              <w:t>Obligatoriu (după caz)</w:t>
            </w:r>
          </w:p>
        </w:tc>
      </w:tr>
    </w:tbl>
    <w:p w14:paraId="2B595982" w14:textId="77777777" w:rsidR="00717EB0" w:rsidRPr="00F841E4" w:rsidRDefault="00717EB0" w:rsidP="00F841E4">
      <w:pPr>
        <w:shd w:val="clear" w:color="auto" w:fill="FFFFFF"/>
        <w:tabs>
          <w:tab w:val="right" w:pos="426"/>
        </w:tabs>
        <w:spacing w:after="0" w:line="240" w:lineRule="auto"/>
        <w:jc w:val="both"/>
        <w:rPr>
          <w:rFonts w:ascii="Times New Roman" w:eastAsia="Times New Roman" w:hAnsi="Times New Roman" w:cs="Times New Roman"/>
          <w:b/>
          <w:sz w:val="24"/>
          <w:szCs w:val="24"/>
          <w:highlight w:val="yellow"/>
          <w:lang w:val="it-IT" w:eastAsia="ru-RU"/>
        </w:rPr>
      </w:pPr>
    </w:p>
    <w:p w14:paraId="23E8D0A3" w14:textId="77777777" w:rsidR="00707D80" w:rsidRPr="00F841E4" w:rsidRDefault="00707D80" w:rsidP="00F841E4">
      <w:pPr>
        <w:numPr>
          <w:ilvl w:val="0"/>
          <w:numId w:val="3"/>
        </w:numPr>
        <w:shd w:val="clear" w:color="auto" w:fill="FFFFFF"/>
        <w:tabs>
          <w:tab w:val="right" w:pos="426"/>
        </w:tabs>
        <w:spacing w:after="0" w:line="240" w:lineRule="auto"/>
        <w:ind w:left="36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841E4">
        <w:rPr>
          <w:rFonts w:ascii="Times New Roman" w:eastAsia="Times New Roman" w:hAnsi="Times New Roman" w:cs="Times New Roman"/>
          <w:sz w:val="24"/>
          <w:szCs w:val="24"/>
          <w:lang w:val="it-IT" w:eastAsia="ru-RU"/>
        </w:rPr>
        <w:t>nu se aplică.</w:t>
      </w:r>
    </w:p>
    <w:p w14:paraId="3598C359" w14:textId="67131425" w:rsidR="00707D80" w:rsidRPr="00F841E4" w:rsidRDefault="00707D80" w:rsidP="00F841E4">
      <w:pPr>
        <w:numPr>
          <w:ilvl w:val="0"/>
          <w:numId w:val="3"/>
        </w:numPr>
        <w:shd w:val="clear" w:color="auto" w:fill="FFFFFF"/>
        <w:tabs>
          <w:tab w:val="right" w:pos="426"/>
        </w:tabs>
        <w:spacing w:after="0" w:line="240" w:lineRule="auto"/>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sidRPr="00F841E4">
        <w:rPr>
          <w:rFonts w:ascii="Times New Roman" w:eastAsia="Times New Roman" w:hAnsi="Times New Roman" w:cs="Times New Roman"/>
          <w:b/>
          <w:sz w:val="24"/>
          <w:szCs w:val="24"/>
          <w:lang w:val="it-IT" w:eastAsia="ru-RU"/>
        </w:rPr>
        <w:t xml:space="preserve"> sau licitația electronică): </w:t>
      </w:r>
      <w:r w:rsidR="008F44AF" w:rsidRPr="00F841E4">
        <w:rPr>
          <w:rFonts w:ascii="Times New Roman" w:eastAsia="Times New Roman" w:hAnsi="Times New Roman" w:cs="Times New Roman"/>
          <w:sz w:val="24"/>
          <w:szCs w:val="24"/>
          <w:lang w:val="ro-RO" w:eastAsia="ru-RU"/>
        </w:rPr>
        <w:t>nu</w:t>
      </w:r>
    </w:p>
    <w:p w14:paraId="408B07C5" w14:textId="77777777" w:rsidR="00707D80" w:rsidRPr="00F841E4" w:rsidRDefault="00707D80" w:rsidP="00F841E4">
      <w:pPr>
        <w:numPr>
          <w:ilvl w:val="0"/>
          <w:numId w:val="3"/>
        </w:numPr>
        <w:tabs>
          <w:tab w:val="right" w:pos="426"/>
        </w:tabs>
        <w:spacing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Condiții speciale de care depinde îndeplinirea contractului (</w:t>
      </w:r>
      <w:r w:rsidRPr="00F841E4">
        <w:rPr>
          <w:rFonts w:ascii="Times New Roman" w:eastAsia="Times New Roman" w:hAnsi="Times New Roman" w:cs="Times New Roman"/>
          <w:sz w:val="24"/>
          <w:szCs w:val="24"/>
          <w:lang w:val="it-IT" w:eastAsia="ru-RU"/>
        </w:rPr>
        <w:t>indicați după caz</w:t>
      </w:r>
      <w:r w:rsidRPr="00F841E4">
        <w:rPr>
          <w:rFonts w:ascii="Times New Roman" w:eastAsia="Times New Roman" w:hAnsi="Times New Roman" w:cs="Times New Roman"/>
          <w:b/>
          <w:sz w:val="24"/>
          <w:szCs w:val="24"/>
          <w:lang w:val="it-IT" w:eastAsia="ru-RU"/>
        </w:rPr>
        <w:t xml:space="preserve">): </w:t>
      </w:r>
      <w:r w:rsidR="00FC73BE" w:rsidRPr="00F841E4">
        <w:rPr>
          <w:rFonts w:ascii="Times New Roman" w:eastAsia="Times New Roman" w:hAnsi="Times New Roman" w:cs="Times New Roman"/>
          <w:sz w:val="24"/>
          <w:szCs w:val="24"/>
          <w:lang w:val="it-IT" w:eastAsia="ru-RU"/>
        </w:rPr>
        <w:t>nu se aplică.</w:t>
      </w:r>
    </w:p>
    <w:p w14:paraId="30B5F39F" w14:textId="77777777" w:rsidR="00707D80" w:rsidRPr="00F841E4" w:rsidRDefault="00707D80" w:rsidP="00F841E4">
      <w:pPr>
        <w:numPr>
          <w:ilvl w:val="0"/>
          <w:numId w:val="3"/>
        </w:numPr>
        <w:tabs>
          <w:tab w:val="right" w:pos="284"/>
        </w:tabs>
        <w:spacing w:after="0" w:line="240" w:lineRule="auto"/>
        <w:ind w:hanging="644"/>
        <w:jc w:val="both"/>
        <w:rPr>
          <w:rFonts w:ascii="Times New Roman" w:eastAsia="Times New Roman" w:hAnsi="Times New Roman" w:cs="Times New Roman"/>
          <w:b/>
          <w:sz w:val="24"/>
          <w:szCs w:val="24"/>
          <w:lang w:val="it-IT" w:eastAsia="ru-RU"/>
        </w:rPr>
      </w:pPr>
      <w:bookmarkStart w:id="2" w:name="_Hlk71621175"/>
      <w:r w:rsidRPr="00F841E4">
        <w:rPr>
          <w:rFonts w:ascii="Times New Roman" w:eastAsia="Times New Roman" w:hAnsi="Times New Roman" w:cs="Times New Roman"/>
          <w:b/>
          <w:sz w:val="24"/>
          <w:szCs w:val="24"/>
          <w:lang w:val="it-IT" w:eastAsia="ru-RU"/>
        </w:rPr>
        <w:t>Ofertele se prezintă în valuta</w:t>
      </w:r>
      <w:bookmarkEnd w:id="2"/>
      <w:r w:rsidR="00FC73BE" w:rsidRPr="00F841E4">
        <w:rPr>
          <w:rFonts w:ascii="Times New Roman" w:eastAsia="Times New Roman" w:hAnsi="Times New Roman" w:cs="Times New Roman"/>
          <w:b/>
          <w:sz w:val="24"/>
          <w:szCs w:val="24"/>
          <w:lang w:val="it-IT" w:eastAsia="ru-RU"/>
        </w:rPr>
        <w:t xml:space="preserve"> națională a Republicii Moldova.</w:t>
      </w:r>
    </w:p>
    <w:p w14:paraId="4F4FF98C" w14:textId="77777777" w:rsidR="00707D80" w:rsidRPr="00F841E4" w:rsidRDefault="00707D80" w:rsidP="00F841E4">
      <w:pPr>
        <w:numPr>
          <w:ilvl w:val="0"/>
          <w:numId w:val="3"/>
        </w:numPr>
        <w:tabs>
          <w:tab w:val="right" w:pos="426"/>
        </w:tabs>
        <w:spacing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Criteriul de evaluare aplicat pentru atribuirea contractului: </w:t>
      </w:r>
      <w:r w:rsidR="009C0898" w:rsidRPr="00F841E4">
        <w:rPr>
          <w:rFonts w:ascii="Times New Roman" w:eastAsia="Times New Roman" w:hAnsi="Times New Roman" w:cs="Times New Roman"/>
          <w:sz w:val="24"/>
          <w:szCs w:val="24"/>
          <w:lang w:val="ro-MD" w:eastAsia="ru-RU"/>
        </w:rPr>
        <w:t>cel mai mic preț.</w:t>
      </w:r>
    </w:p>
    <w:p w14:paraId="4A254115" w14:textId="77777777" w:rsidR="00707D80" w:rsidRPr="00F841E4" w:rsidRDefault="00707D80" w:rsidP="00F841E4">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F841E4" w14:paraId="070BBF67"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14:paraId="123E9893" w14:textId="77777777" w:rsidR="00BC5B7D" w:rsidRPr="00F841E4" w:rsidRDefault="00BC5B7D"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b/>
                <w:iCs/>
                <w:sz w:val="24"/>
                <w:szCs w:val="24"/>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066FFFFF" w14:textId="77777777" w:rsidR="00BC5B7D" w:rsidRPr="00F841E4" w:rsidRDefault="00BC5B7D"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14:paraId="11BC7CC8" w14:textId="77777777" w:rsidR="00BC5B7D" w:rsidRPr="00F841E4" w:rsidRDefault="00BC5B7D"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b/>
                <w:iCs/>
                <w:sz w:val="24"/>
                <w:szCs w:val="24"/>
                <w:lang w:val="ro-MD" w:eastAsia="ru-RU"/>
              </w:rPr>
              <w:t>Ponderea%</w:t>
            </w:r>
          </w:p>
        </w:tc>
      </w:tr>
      <w:tr w:rsidR="00BC5B7D" w:rsidRPr="00F841E4" w14:paraId="602CEB3F"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14:paraId="68BA957A" w14:textId="77777777" w:rsidR="00BC5B7D" w:rsidRPr="00F841E4" w:rsidRDefault="00BC5B7D"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590558F6" w14:textId="77777777" w:rsidR="00BC5B7D" w:rsidRPr="00F841E4" w:rsidRDefault="00BC5B7D"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r w:rsidRPr="00F841E4">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14:paraId="3D32C7EF" w14:textId="77777777" w:rsidR="00BC5B7D" w:rsidRPr="00F841E4" w:rsidRDefault="00BC5B7D" w:rsidP="00F841E4">
            <w:pPr>
              <w:tabs>
                <w:tab w:val="left" w:pos="612"/>
              </w:tabs>
              <w:spacing w:after="0" w:line="240" w:lineRule="auto"/>
              <w:jc w:val="both"/>
              <w:rPr>
                <w:rFonts w:ascii="Times New Roman" w:eastAsia="Times New Roman" w:hAnsi="Times New Roman" w:cs="Times New Roman"/>
                <w:b/>
                <w:iCs/>
                <w:sz w:val="24"/>
                <w:szCs w:val="24"/>
                <w:lang w:val="ro-MD" w:eastAsia="ru-RU"/>
              </w:rPr>
            </w:pPr>
          </w:p>
        </w:tc>
      </w:tr>
    </w:tbl>
    <w:p w14:paraId="3649BE68" w14:textId="77777777" w:rsidR="00707D80" w:rsidRPr="00F841E4" w:rsidRDefault="00707D80" w:rsidP="00F841E4">
      <w:pPr>
        <w:numPr>
          <w:ilvl w:val="0"/>
          <w:numId w:val="3"/>
        </w:numPr>
        <w:shd w:val="clear" w:color="auto" w:fill="FFFFFF"/>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Termenul limită de depunere/deschidere a ofertelor:</w:t>
      </w:r>
    </w:p>
    <w:p w14:paraId="461A728C" w14:textId="77777777" w:rsidR="00707D80" w:rsidRPr="00F841E4" w:rsidRDefault="00707D80" w:rsidP="00F841E4">
      <w:pPr>
        <w:numPr>
          <w:ilvl w:val="0"/>
          <w:numId w:val="5"/>
        </w:numPr>
        <w:shd w:val="clear" w:color="auto" w:fill="FFFFFF"/>
        <w:tabs>
          <w:tab w:val="right" w:pos="426"/>
        </w:tabs>
        <w:spacing w:after="0" w:line="240" w:lineRule="auto"/>
        <w:jc w:val="both"/>
        <w:rPr>
          <w:rFonts w:ascii="Times New Roman" w:eastAsia="Times New Roman" w:hAnsi="Times New Roman" w:cs="Times New Roman"/>
          <w:b/>
          <w:sz w:val="24"/>
          <w:szCs w:val="24"/>
          <w:lang w:val="en-US" w:eastAsia="ru-RU"/>
        </w:rPr>
      </w:pPr>
      <w:r w:rsidRPr="00F841E4">
        <w:rPr>
          <w:rFonts w:ascii="Times New Roman" w:eastAsia="Times New Roman" w:hAnsi="Times New Roman" w:cs="Times New Roman"/>
          <w:b/>
          <w:sz w:val="24"/>
          <w:szCs w:val="24"/>
          <w:lang w:val="ro-MD" w:eastAsia="ru-RU"/>
        </w:rPr>
        <w:t>p</w:t>
      </w:r>
      <w:r w:rsidRPr="00F841E4">
        <w:rPr>
          <w:rFonts w:ascii="Times New Roman" w:eastAsia="Times New Roman" w:hAnsi="Times New Roman" w:cs="Times New Roman"/>
          <w:b/>
          <w:sz w:val="24"/>
          <w:szCs w:val="24"/>
          <w:lang w:val="en-US" w:eastAsia="ru-RU"/>
        </w:rPr>
        <w:t>ână</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val="en-US" w:eastAsia="ru-RU"/>
        </w:rPr>
        <w:t xml:space="preserve">la: </w:t>
      </w:r>
      <w:r w:rsidRPr="00F841E4">
        <w:rPr>
          <w:rFonts w:ascii="Times New Roman" w:eastAsia="Times New Roman" w:hAnsi="Times New Roman" w:cs="Times New Roman"/>
          <w:b/>
          <w:i/>
          <w:sz w:val="24"/>
          <w:szCs w:val="24"/>
          <w:lang w:val="en-US" w:eastAsia="ru-RU"/>
        </w:rPr>
        <w:t>[ora</w:t>
      </w:r>
      <w:r w:rsidRPr="00F841E4">
        <w:rPr>
          <w:rFonts w:ascii="Times New Roman" w:eastAsia="Times New Roman" w:hAnsi="Times New Roman" w:cs="Times New Roman"/>
          <w:b/>
          <w:i/>
          <w:sz w:val="24"/>
          <w:szCs w:val="24"/>
          <w:lang w:val="ro-MD" w:eastAsia="ru-RU"/>
        </w:rPr>
        <w:t xml:space="preserve"> </w:t>
      </w:r>
      <w:r w:rsidRPr="00F841E4">
        <w:rPr>
          <w:rFonts w:ascii="Times New Roman" w:eastAsia="Times New Roman" w:hAnsi="Times New Roman" w:cs="Times New Roman"/>
          <w:b/>
          <w:i/>
          <w:sz w:val="24"/>
          <w:szCs w:val="24"/>
          <w:lang w:val="en-US" w:eastAsia="ru-RU"/>
        </w:rPr>
        <w:t>exactă]</w:t>
      </w:r>
      <w:r w:rsidR="005D0E5B" w:rsidRPr="00F841E4">
        <w:rPr>
          <w:rFonts w:ascii="Times New Roman" w:eastAsia="Times New Roman" w:hAnsi="Times New Roman" w:cs="Times New Roman"/>
          <w:i/>
          <w:sz w:val="24"/>
          <w:szCs w:val="24"/>
          <w:lang w:val="ro-MD" w:eastAsia="ru-RU"/>
        </w:rPr>
        <w:t xml:space="preserve"> conform SIA ”RSAP”</w:t>
      </w:r>
    </w:p>
    <w:p w14:paraId="7FA94BBB" w14:textId="77777777" w:rsidR="00707D80" w:rsidRPr="00F841E4" w:rsidRDefault="00707D80" w:rsidP="00F841E4">
      <w:pPr>
        <w:numPr>
          <w:ilvl w:val="0"/>
          <w:numId w:val="5"/>
        </w:numPr>
        <w:shd w:val="clear" w:color="auto" w:fill="FFFFFF"/>
        <w:tabs>
          <w:tab w:val="right" w:pos="426"/>
        </w:tabs>
        <w:spacing w:after="0" w:line="240" w:lineRule="auto"/>
        <w:jc w:val="both"/>
        <w:rPr>
          <w:rFonts w:ascii="Times New Roman" w:eastAsia="Times New Roman" w:hAnsi="Times New Roman" w:cs="Times New Roman"/>
          <w:b/>
          <w:sz w:val="24"/>
          <w:szCs w:val="24"/>
          <w:lang w:val="en-US" w:eastAsia="ru-RU"/>
        </w:rPr>
      </w:pPr>
      <w:r w:rsidRPr="00F841E4">
        <w:rPr>
          <w:rFonts w:ascii="Times New Roman" w:eastAsia="Times New Roman" w:hAnsi="Times New Roman" w:cs="Times New Roman"/>
          <w:b/>
          <w:sz w:val="24"/>
          <w:szCs w:val="24"/>
          <w:lang w:val="en-US" w:eastAsia="ru-RU"/>
        </w:rPr>
        <w:t xml:space="preserve">pe: </w:t>
      </w:r>
      <w:r w:rsidRPr="00F841E4">
        <w:rPr>
          <w:rFonts w:ascii="Times New Roman" w:eastAsia="Times New Roman" w:hAnsi="Times New Roman" w:cs="Times New Roman"/>
          <w:b/>
          <w:i/>
          <w:sz w:val="24"/>
          <w:szCs w:val="24"/>
          <w:lang w:val="en-US" w:eastAsia="ru-RU"/>
        </w:rPr>
        <w:t>[data]</w:t>
      </w:r>
      <w:r w:rsidR="005D0E5B" w:rsidRPr="00F841E4">
        <w:rPr>
          <w:rFonts w:ascii="Times New Roman" w:eastAsia="Times New Roman" w:hAnsi="Times New Roman" w:cs="Times New Roman"/>
          <w:b/>
          <w:sz w:val="24"/>
          <w:szCs w:val="24"/>
          <w:lang w:val="en-US" w:eastAsia="ru-RU"/>
        </w:rPr>
        <w:t xml:space="preserve"> </w:t>
      </w:r>
      <w:r w:rsidR="005D0E5B" w:rsidRPr="00F841E4">
        <w:rPr>
          <w:rFonts w:ascii="Times New Roman" w:eastAsia="Times New Roman" w:hAnsi="Times New Roman" w:cs="Times New Roman"/>
          <w:i/>
          <w:sz w:val="24"/>
          <w:szCs w:val="24"/>
          <w:lang w:val="ro-MD" w:eastAsia="ru-RU"/>
        </w:rPr>
        <w:t>conform SIA ”RSAP”</w:t>
      </w:r>
    </w:p>
    <w:p w14:paraId="1CCB5433" w14:textId="77777777" w:rsidR="00707D80" w:rsidRPr="00F841E4" w:rsidRDefault="00707D80" w:rsidP="00F841E4">
      <w:pPr>
        <w:numPr>
          <w:ilvl w:val="0"/>
          <w:numId w:val="3"/>
        </w:numPr>
        <w:shd w:val="clear" w:color="auto" w:fill="FFFFFF"/>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Adresa la care trebuie transmise ofertele sau cererile de participare: </w:t>
      </w:r>
    </w:p>
    <w:p w14:paraId="3F69E764" w14:textId="77777777" w:rsidR="00707D80" w:rsidRPr="00F841E4" w:rsidRDefault="00707D80" w:rsidP="00F841E4">
      <w:pPr>
        <w:shd w:val="clear" w:color="auto" w:fill="FFFFFF"/>
        <w:tabs>
          <w:tab w:val="right" w:pos="426"/>
        </w:tabs>
        <w:spacing w:after="0" w:line="240" w:lineRule="auto"/>
        <w:ind w:left="45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i/>
          <w:sz w:val="24"/>
          <w:szCs w:val="24"/>
          <w:lang w:val="it-IT" w:eastAsia="ru-RU"/>
        </w:rPr>
        <w:t>Ofertele sau cererile de participare vor fi depuse electronic prin intermediul SIA RSAP</w:t>
      </w:r>
    </w:p>
    <w:p w14:paraId="5CDED060" w14:textId="77777777" w:rsidR="00707D80" w:rsidRPr="00F841E4" w:rsidRDefault="00707D80" w:rsidP="00F841E4">
      <w:pPr>
        <w:numPr>
          <w:ilvl w:val="0"/>
          <w:numId w:val="3"/>
        </w:numPr>
        <w:tabs>
          <w:tab w:val="right" w:pos="426"/>
        </w:tabs>
        <w:spacing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Termenul de valabilitate a ofertelor: </w:t>
      </w:r>
      <w:r w:rsidR="00753B6D" w:rsidRPr="00F841E4">
        <w:rPr>
          <w:rFonts w:ascii="Times New Roman" w:eastAsia="Times New Roman" w:hAnsi="Times New Roman" w:cs="Times New Roman"/>
          <w:sz w:val="24"/>
          <w:szCs w:val="24"/>
          <w:lang w:val="en-US" w:eastAsia="ru-RU"/>
        </w:rPr>
        <w:t>9</w:t>
      </w:r>
      <w:r w:rsidR="008D7DF7" w:rsidRPr="00F841E4">
        <w:rPr>
          <w:rFonts w:ascii="Times New Roman" w:eastAsia="Times New Roman" w:hAnsi="Times New Roman" w:cs="Times New Roman"/>
          <w:sz w:val="24"/>
          <w:szCs w:val="24"/>
          <w:lang w:val="it-IT" w:eastAsia="ru-RU"/>
        </w:rPr>
        <w:t>0 zile.</w:t>
      </w:r>
    </w:p>
    <w:p w14:paraId="6AECE60A" w14:textId="77777777" w:rsidR="00707D80" w:rsidRPr="00F841E4" w:rsidRDefault="00707D80" w:rsidP="00F841E4">
      <w:pPr>
        <w:numPr>
          <w:ilvl w:val="0"/>
          <w:numId w:val="3"/>
        </w:numPr>
        <w:tabs>
          <w:tab w:val="right" w:pos="426"/>
        </w:tabs>
        <w:spacing w:after="0" w:line="240" w:lineRule="auto"/>
        <w:ind w:left="0" w:firstLine="0"/>
        <w:jc w:val="both"/>
        <w:rPr>
          <w:rFonts w:ascii="Times New Roman" w:eastAsia="Times New Roman" w:hAnsi="Times New Roman" w:cs="Times New Roman"/>
          <w:b/>
          <w:sz w:val="24"/>
          <w:szCs w:val="24"/>
          <w:lang w:eastAsia="ru-RU"/>
        </w:rPr>
      </w:pPr>
      <w:r w:rsidRPr="00F841E4">
        <w:rPr>
          <w:rFonts w:ascii="Times New Roman" w:eastAsia="Times New Roman" w:hAnsi="Times New Roman" w:cs="Times New Roman"/>
          <w:b/>
          <w:sz w:val="24"/>
          <w:szCs w:val="24"/>
          <w:lang w:eastAsia="ru-RU"/>
        </w:rPr>
        <w:t>Locul</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eastAsia="ru-RU"/>
        </w:rPr>
        <w:t>deschiderii</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eastAsia="ru-RU"/>
        </w:rPr>
        <w:t xml:space="preserve">ofertelor: </w:t>
      </w:r>
      <w:r w:rsidR="008D7DF7" w:rsidRPr="00F841E4">
        <w:rPr>
          <w:rFonts w:ascii="Times New Roman" w:eastAsia="Times New Roman" w:hAnsi="Times New Roman" w:cs="Times New Roman"/>
          <w:sz w:val="24"/>
          <w:szCs w:val="24"/>
          <w:lang w:val="ro-RO" w:eastAsia="ru-RU"/>
        </w:rPr>
        <w:t>SIA RSAP</w:t>
      </w:r>
    </w:p>
    <w:p w14:paraId="1D41EE71" w14:textId="77777777" w:rsidR="00707D80" w:rsidRPr="00F841E4" w:rsidRDefault="00707D80" w:rsidP="00F841E4">
      <w:pPr>
        <w:shd w:val="clear" w:color="auto" w:fill="FFFFFF"/>
        <w:tabs>
          <w:tab w:val="right" w:pos="426"/>
        </w:tabs>
        <w:spacing w:after="0" w:line="240" w:lineRule="auto"/>
        <w:contextualSpacing/>
        <w:jc w:val="both"/>
        <w:rPr>
          <w:rFonts w:ascii="Times New Roman" w:eastAsia="Times New Roman" w:hAnsi="Times New Roman" w:cs="Times New Roman"/>
          <w:sz w:val="24"/>
          <w:szCs w:val="24"/>
          <w:lang w:val="it-IT" w:eastAsia="ru-RU"/>
        </w:rPr>
      </w:pPr>
      <w:r w:rsidRPr="00F841E4">
        <w:rPr>
          <w:rFonts w:ascii="Times New Roman" w:eastAsia="Times New Roman" w:hAnsi="Times New Roman" w:cs="Times New Roman"/>
          <w:sz w:val="24"/>
          <w:szCs w:val="24"/>
          <w:lang w:val="it-IT" w:eastAsia="ru-RU"/>
        </w:rPr>
        <w:t xml:space="preserve">                                                                                              </w:t>
      </w:r>
    </w:p>
    <w:p w14:paraId="0565329B" w14:textId="77777777" w:rsidR="00707D80" w:rsidRPr="00F841E4" w:rsidRDefault="00707D80" w:rsidP="00F841E4">
      <w:pPr>
        <w:shd w:val="clear" w:color="auto" w:fill="FFFFFF"/>
        <w:tabs>
          <w:tab w:val="left" w:pos="360"/>
          <w:tab w:val="left" w:pos="1800"/>
          <w:tab w:val="left" w:pos="3240"/>
        </w:tabs>
        <w:spacing w:after="120" w:line="240" w:lineRule="auto"/>
        <w:ind w:left="360"/>
        <w:jc w:val="both"/>
        <w:rPr>
          <w:rFonts w:ascii="Times New Roman" w:eastAsia="Times New Roman" w:hAnsi="Times New Roman" w:cs="Times New Roman"/>
          <w:b/>
          <w:i/>
          <w:sz w:val="24"/>
          <w:szCs w:val="24"/>
          <w:lang w:val="it-IT" w:eastAsia="ru-RU"/>
        </w:rPr>
      </w:pPr>
      <w:r w:rsidRPr="00F841E4">
        <w:rPr>
          <w:rFonts w:ascii="Times New Roman" w:eastAsia="Times New Roman" w:hAnsi="Times New Roman" w:cs="Times New Roman"/>
          <w:b/>
          <w:i/>
          <w:sz w:val="24"/>
          <w:szCs w:val="24"/>
          <w:lang w:val="it-IT" w:eastAsia="ru-RU"/>
        </w:rPr>
        <w:t xml:space="preserve">Ofertele întârziate vor fi respinse. </w:t>
      </w:r>
    </w:p>
    <w:p w14:paraId="165317B6" w14:textId="07F30352" w:rsidR="00707D80" w:rsidRPr="00F841E4" w:rsidRDefault="00707D80" w:rsidP="00F841E4">
      <w:pPr>
        <w:numPr>
          <w:ilvl w:val="0"/>
          <w:numId w:val="3"/>
        </w:numPr>
        <w:shd w:val="clear" w:color="auto" w:fill="FFFFFF"/>
        <w:tabs>
          <w:tab w:val="right" w:pos="426"/>
        </w:tabs>
        <w:spacing w:after="0" w:line="240" w:lineRule="auto"/>
        <w:ind w:left="450" w:hanging="45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Persoanele autorizate să asiste la deschiderea ofertelor: </w:t>
      </w:r>
      <w:r w:rsidRPr="00F841E4">
        <w:rPr>
          <w:rFonts w:ascii="Times New Roman" w:eastAsia="Times New Roman" w:hAnsi="Times New Roman" w:cs="Times New Roman"/>
          <w:b/>
          <w:sz w:val="24"/>
          <w:szCs w:val="24"/>
          <w:lang w:val="it-IT" w:eastAsia="ru-RU"/>
        </w:rPr>
        <w:br/>
      </w:r>
    </w:p>
    <w:p w14:paraId="0CC16BD3" w14:textId="77777777" w:rsidR="00707D80" w:rsidRPr="00F841E4" w:rsidRDefault="00707D80" w:rsidP="00F841E4">
      <w:pPr>
        <w:numPr>
          <w:ilvl w:val="0"/>
          <w:numId w:val="3"/>
        </w:numPr>
        <w:shd w:val="clear" w:color="auto" w:fill="FFFFFF"/>
        <w:tabs>
          <w:tab w:val="right" w:pos="426"/>
        </w:tabs>
        <w:spacing w:after="0" w:line="240" w:lineRule="auto"/>
        <w:ind w:left="450" w:hanging="45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F841E4">
        <w:rPr>
          <w:rFonts w:ascii="Times New Roman" w:eastAsia="Times New Roman" w:hAnsi="Times New Roman" w:cs="Times New Roman"/>
          <w:sz w:val="24"/>
          <w:szCs w:val="24"/>
          <w:lang w:val="it-IT" w:eastAsia="ru-RU"/>
        </w:rPr>
        <w:t>limba de stat.</w:t>
      </w:r>
    </w:p>
    <w:p w14:paraId="735234CC" w14:textId="77777777" w:rsidR="00707D80" w:rsidRPr="00F841E4" w:rsidRDefault="00707D80" w:rsidP="00F841E4">
      <w:pPr>
        <w:numPr>
          <w:ilvl w:val="0"/>
          <w:numId w:val="3"/>
        </w:numPr>
        <w:shd w:val="clear" w:color="auto" w:fill="FFFFFF"/>
        <w:tabs>
          <w:tab w:val="right" w:pos="426"/>
        </w:tabs>
        <w:spacing w:after="0" w:line="240" w:lineRule="auto"/>
        <w:ind w:left="360"/>
        <w:jc w:val="both"/>
        <w:rPr>
          <w:rFonts w:ascii="Times New Roman" w:eastAsia="Times New Roman" w:hAnsi="Times New Roman" w:cs="Times New Roman"/>
          <w:sz w:val="24"/>
          <w:szCs w:val="24"/>
          <w:lang w:val="it-IT" w:eastAsia="ru-RU"/>
        </w:rPr>
      </w:pPr>
      <w:r w:rsidRPr="00F841E4">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D94D25" w:rsidRPr="00F841E4">
        <w:rPr>
          <w:rFonts w:ascii="Times New Roman" w:eastAsia="Times New Roman" w:hAnsi="Times New Roman" w:cs="Times New Roman"/>
          <w:sz w:val="24"/>
          <w:szCs w:val="24"/>
          <w:lang w:val="ro-MD" w:eastAsia="ru-RU"/>
        </w:rPr>
        <w:t>Nu se aplică</w:t>
      </w:r>
    </w:p>
    <w:p w14:paraId="33C06A53" w14:textId="77777777" w:rsidR="00707D80" w:rsidRPr="00F841E4" w:rsidRDefault="00707D80" w:rsidP="00F841E4">
      <w:pPr>
        <w:numPr>
          <w:ilvl w:val="0"/>
          <w:numId w:val="3"/>
        </w:numPr>
        <w:shd w:val="clear" w:color="auto" w:fill="FFFFFF"/>
        <w:tabs>
          <w:tab w:val="right" w:pos="426"/>
        </w:tabs>
        <w:spacing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77BBC180" w14:textId="77777777" w:rsidR="00707D80" w:rsidRPr="00F841E4" w:rsidRDefault="00707D80" w:rsidP="00F841E4">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val="it-IT" w:eastAsia="ru-RU"/>
        </w:rPr>
      </w:pPr>
      <w:r w:rsidRPr="00F841E4">
        <w:rPr>
          <w:rFonts w:ascii="Times New Roman" w:eastAsia="Times New Roman" w:hAnsi="Times New Roman" w:cs="Times New Roman"/>
          <w:b/>
          <w:i/>
          <w:sz w:val="24"/>
          <w:szCs w:val="24"/>
          <w:lang w:val="it-IT" w:eastAsia="ru-RU"/>
        </w:rPr>
        <w:t>Agenția Națională pentru Soluționarea Contestațiilor</w:t>
      </w:r>
    </w:p>
    <w:p w14:paraId="78FB330C" w14:textId="77777777" w:rsidR="00707D80" w:rsidRPr="00F841E4" w:rsidRDefault="00707D80" w:rsidP="00F841E4">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val="it-IT" w:eastAsia="ru-RU"/>
        </w:rPr>
      </w:pPr>
      <w:r w:rsidRPr="00F841E4">
        <w:rPr>
          <w:rFonts w:ascii="Times New Roman" w:eastAsia="Times New Roman" w:hAnsi="Times New Roman" w:cs="Times New Roman"/>
          <w:b/>
          <w:i/>
          <w:sz w:val="24"/>
          <w:szCs w:val="24"/>
          <w:lang w:val="it-IT" w:eastAsia="ru-RU"/>
        </w:rPr>
        <w:t>Adresa: mun. Chișinău, bd. Ștefan cel Mare și Sfânt nr.124 (et.4), MD 2001;</w:t>
      </w:r>
    </w:p>
    <w:p w14:paraId="57E254C2" w14:textId="77777777" w:rsidR="00707D80" w:rsidRPr="00F841E4" w:rsidRDefault="00707D80" w:rsidP="00F841E4">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val="en-US" w:eastAsia="ru-RU"/>
        </w:rPr>
      </w:pPr>
      <w:r w:rsidRPr="00F841E4">
        <w:rPr>
          <w:rFonts w:ascii="Times New Roman" w:eastAsia="Times New Roman" w:hAnsi="Times New Roman" w:cs="Times New Roman"/>
          <w:b/>
          <w:i/>
          <w:sz w:val="24"/>
          <w:szCs w:val="24"/>
          <w:lang w:val="en-US" w:eastAsia="ru-RU"/>
        </w:rPr>
        <w:t>Tel/Fax/email</w:t>
      </w:r>
      <w:proofErr w:type="gramStart"/>
      <w:r w:rsidRPr="00F841E4">
        <w:rPr>
          <w:rFonts w:ascii="Times New Roman" w:eastAsia="Times New Roman" w:hAnsi="Times New Roman" w:cs="Times New Roman"/>
          <w:b/>
          <w:i/>
          <w:sz w:val="24"/>
          <w:szCs w:val="24"/>
          <w:lang w:val="en-US" w:eastAsia="ru-RU"/>
        </w:rPr>
        <w:t>:022</w:t>
      </w:r>
      <w:proofErr w:type="gramEnd"/>
      <w:r w:rsidRPr="00F841E4">
        <w:rPr>
          <w:rFonts w:ascii="Times New Roman" w:eastAsia="Times New Roman" w:hAnsi="Times New Roman" w:cs="Times New Roman"/>
          <w:b/>
          <w:i/>
          <w:sz w:val="24"/>
          <w:szCs w:val="24"/>
          <w:lang w:val="en-US" w:eastAsia="ru-RU"/>
        </w:rPr>
        <w:t>-820 652, 022 820-651, contestatii@ansc.md</w:t>
      </w:r>
    </w:p>
    <w:p w14:paraId="20DA8AFE" w14:textId="77777777" w:rsidR="00707D80" w:rsidRPr="00F841E4" w:rsidRDefault="00707D80" w:rsidP="00F841E4">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DC02EA" w:rsidRPr="00F841E4">
        <w:rPr>
          <w:rFonts w:ascii="Times New Roman" w:eastAsia="Times New Roman" w:hAnsi="Times New Roman" w:cs="Times New Roman"/>
          <w:b/>
          <w:sz w:val="24"/>
          <w:szCs w:val="24"/>
          <w:lang w:val="it-IT" w:eastAsia="ru-RU"/>
        </w:rPr>
        <w:t xml:space="preserve"> </w:t>
      </w:r>
      <w:r w:rsidR="00DC02EA" w:rsidRPr="00F841E4">
        <w:rPr>
          <w:rFonts w:ascii="Times New Roman" w:eastAsia="Times New Roman" w:hAnsi="Times New Roman" w:cs="Times New Roman"/>
          <w:sz w:val="24"/>
          <w:szCs w:val="24"/>
          <w:lang w:val="it-IT" w:eastAsia="ru-RU"/>
        </w:rPr>
        <w:t>nu se aplică.</w:t>
      </w:r>
    </w:p>
    <w:p w14:paraId="7B12F70E" w14:textId="77777777" w:rsidR="00707D80" w:rsidRPr="00F841E4" w:rsidRDefault="00707D80" w:rsidP="00F841E4">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F841E4">
        <w:rPr>
          <w:rFonts w:ascii="Times New Roman" w:eastAsia="Times New Roman" w:hAnsi="Times New Roman" w:cs="Times New Roman"/>
          <w:b/>
          <w:sz w:val="24"/>
          <w:szCs w:val="24"/>
          <w:lang w:val="it-IT" w:eastAsia="ru-RU"/>
        </w:rPr>
        <w:t>În cazul achizițiilor periodice, calendarul estimat pentru publicarea anunțurilor viitoare</w:t>
      </w:r>
      <w:r w:rsidRPr="00F841E4">
        <w:rPr>
          <w:rFonts w:ascii="Times New Roman" w:eastAsia="Times New Roman" w:hAnsi="Times New Roman" w:cs="Times New Roman"/>
          <w:b/>
          <w:sz w:val="24"/>
          <w:szCs w:val="24"/>
          <w:shd w:val="clear" w:color="auto" w:fill="FFFFFF"/>
          <w:lang w:val="it-IT" w:eastAsia="ru-RU"/>
        </w:rPr>
        <w:t>:</w:t>
      </w:r>
      <w:r w:rsidR="00DC02EA" w:rsidRPr="00F841E4">
        <w:rPr>
          <w:rFonts w:ascii="Times New Roman" w:eastAsia="Times New Roman" w:hAnsi="Times New Roman" w:cs="Times New Roman"/>
          <w:b/>
          <w:sz w:val="24"/>
          <w:szCs w:val="24"/>
          <w:shd w:val="clear" w:color="auto" w:fill="FFFFFF"/>
          <w:lang w:val="it-IT" w:eastAsia="ru-RU"/>
        </w:rPr>
        <w:t xml:space="preserve"> </w:t>
      </w:r>
      <w:r w:rsidR="00DC02EA" w:rsidRPr="00F841E4">
        <w:rPr>
          <w:rFonts w:ascii="Times New Roman" w:eastAsia="Times New Roman" w:hAnsi="Times New Roman" w:cs="Times New Roman"/>
          <w:sz w:val="24"/>
          <w:szCs w:val="24"/>
          <w:shd w:val="clear" w:color="auto" w:fill="FFFFFF"/>
          <w:lang w:val="it-IT" w:eastAsia="ru-RU"/>
        </w:rPr>
        <w:t>nu se aplică.</w:t>
      </w:r>
    </w:p>
    <w:p w14:paraId="219CCA8D" w14:textId="77777777" w:rsidR="00707D80" w:rsidRPr="00F841E4" w:rsidRDefault="00707D80" w:rsidP="00F841E4">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F841E4">
        <w:rPr>
          <w:rFonts w:ascii="Times New Roman" w:eastAsia="Times New Roman" w:hAnsi="Times New Roman" w:cs="Times New Roman"/>
          <w:b/>
          <w:sz w:val="24"/>
          <w:szCs w:val="24"/>
          <w:shd w:val="clear" w:color="auto" w:fill="FFFFFF"/>
          <w:lang w:val="it-IT" w:eastAsia="ru-RU"/>
        </w:rPr>
        <w:t>anunţ:</w:t>
      </w:r>
      <w:r w:rsidR="00DC02EA" w:rsidRPr="00F841E4">
        <w:rPr>
          <w:rFonts w:ascii="Times New Roman" w:eastAsia="Times New Roman" w:hAnsi="Times New Roman" w:cs="Times New Roman"/>
          <w:b/>
          <w:sz w:val="24"/>
          <w:szCs w:val="24"/>
          <w:shd w:val="clear" w:color="auto" w:fill="FFFFFF"/>
          <w:lang w:val="it-IT" w:eastAsia="ru-RU"/>
        </w:rPr>
        <w:t xml:space="preserve"> nu.</w:t>
      </w:r>
    </w:p>
    <w:p w14:paraId="17133D72" w14:textId="77777777" w:rsidR="00707D80" w:rsidRPr="00F841E4" w:rsidRDefault="00707D80" w:rsidP="00F841E4">
      <w:pPr>
        <w:numPr>
          <w:ilvl w:val="0"/>
          <w:numId w:val="3"/>
        </w:numPr>
        <w:shd w:val="clear" w:color="auto" w:fill="FFFFFF"/>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Data transmiterii spre publicare a anunțului de participar</w:t>
      </w:r>
      <w:r w:rsidRPr="00F841E4">
        <w:rPr>
          <w:rFonts w:ascii="Times New Roman" w:eastAsia="Times New Roman" w:hAnsi="Times New Roman" w:cs="Times New Roman"/>
          <w:b/>
          <w:sz w:val="24"/>
          <w:szCs w:val="24"/>
          <w:shd w:val="clear" w:color="auto" w:fill="FFFFFF"/>
          <w:lang w:val="it-IT" w:eastAsia="ru-RU"/>
        </w:rPr>
        <w:t>e:</w:t>
      </w:r>
      <w:r w:rsidR="00DC02EA" w:rsidRPr="00F841E4">
        <w:rPr>
          <w:rFonts w:ascii="Times New Roman" w:eastAsia="Times New Roman" w:hAnsi="Times New Roman" w:cs="Times New Roman"/>
          <w:b/>
          <w:sz w:val="24"/>
          <w:szCs w:val="24"/>
          <w:shd w:val="clear" w:color="auto" w:fill="FFFFFF"/>
          <w:lang w:val="it-IT" w:eastAsia="ru-RU"/>
        </w:rPr>
        <w:t xml:space="preserve"> </w:t>
      </w:r>
      <w:r w:rsidR="00DC02EA" w:rsidRPr="00F841E4">
        <w:rPr>
          <w:rFonts w:ascii="Times New Roman" w:eastAsia="Times New Roman" w:hAnsi="Times New Roman" w:cs="Times New Roman"/>
          <w:sz w:val="24"/>
          <w:szCs w:val="24"/>
          <w:shd w:val="clear" w:color="auto" w:fill="FFFFFF"/>
          <w:lang w:val="it-IT" w:eastAsia="ru-RU"/>
        </w:rPr>
        <w:t>conform SIA RSAP.</w:t>
      </w:r>
    </w:p>
    <w:p w14:paraId="5828F70F" w14:textId="77777777" w:rsidR="00707D80" w:rsidRPr="00F841E4" w:rsidRDefault="00707D80" w:rsidP="00F841E4">
      <w:pPr>
        <w:numPr>
          <w:ilvl w:val="0"/>
          <w:numId w:val="3"/>
        </w:numPr>
        <w:shd w:val="clear" w:color="auto" w:fill="FFFFFF"/>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494D65" w14:paraId="7E71B30A" w14:textId="77777777" w:rsidTr="00DC02EA">
        <w:tc>
          <w:tcPr>
            <w:tcW w:w="6213" w:type="dxa"/>
            <w:shd w:val="clear" w:color="auto" w:fill="FFFFFF"/>
          </w:tcPr>
          <w:p w14:paraId="369AE094" w14:textId="77777777" w:rsidR="00707D80" w:rsidRPr="00F841E4" w:rsidRDefault="00707D80" w:rsidP="00F841E4">
            <w:pPr>
              <w:shd w:val="clear" w:color="auto" w:fill="FFFFFF"/>
              <w:tabs>
                <w:tab w:val="right" w:pos="426"/>
              </w:tabs>
              <w:jc w:val="both"/>
              <w:rPr>
                <w:rFonts w:ascii="Times New Roman" w:eastAsia="Times New Roman" w:hAnsi="Times New Roman" w:cs="Times New Roman"/>
                <w:b/>
                <w:sz w:val="24"/>
                <w:szCs w:val="24"/>
                <w:lang w:eastAsia="ru-RU"/>
              </w:rPr>
            </w:pPr>
            <w:r w:rsidRPr="00F841E4">
              <w:rPr>
                <w:rFonts w:ascii="Times New Roman" w:eastAsia="Times New Roman" w:hAnsi="Times New Roman" w:cs="Times New Roman"/>
                <w:b/>
                <w:sz w:val="24"/>
                <w:szCs w:val="24"/>
                <w:lang w:eastAsia="ru-RU"/>
              </w:rPr>
              <w:lastRenderedPageBreak/>
              <w:t>Denumirea</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eastAsia="ru-RU"/>
              </w:rPr>
              <w:t>instrumentului</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eastAsia="ru-RU"/>
              </w:rPr>
              <w:t>electronic</w:t>
            </w:r>
          </w:p>
        </w:tc>
        <w:tc>
          <w:tcPr>
            <w:tcW w:w="3543" w:type="dxa"/>
            <w:shd w:val="clear" w:color="auto" w:fill="FFFFFF"/>
          </w:tcPr>
          <w:p w14:paraId="6EA65758" w14:textId="77777777" w:rsidR="00707D80" w:rsidRPr="00F841E4" w:rsidRDefault="00707D80" w:rsidP="00F841E4">
            <w:pPr>
              <w:shd w:val="clear" w:color="auto" w:fill="FFFFFF"/>
              <w:tabs>
                <w:tab w:val="right" w:pos="426"/>
              </w:tabs>
              <w:jc w:val="both"/>
              <w:rPr>
                <w:rFonts w:ascii="Times New Roman" w:eastAsia="Times New Roman" w:hAnsi="Times New Roman" w:cs="Times New Roman"/>
                <w:b/>
                <w:sz w:val="24"/>
                <w:szCs w:val="24"/>
                <w:lang w:val="it-IT" w:eastAsia="ru-RU"/>
              </w:rPr>
            </w:pPr>
            <w:r w:rsidRPr="00F841E4">
              <w:rPr>
                <w:rFonts w:ascii="Times New Roman" w:eastAsia="Times New Roman" w:hAnsi="Times New Roman" w:cs="Times New Roman"/>
                <w:b/>
                <w:sz w:val="24"/>
                <w:szCs w:val="24"/>
                <w:lang w:val="it-IT" w:eastAsia="ru-RU"/>
              </w:rPr>
              <w:t>Se va utiliza/accepta sau nu</w:t>
            </w:r>
          </w:p>
        </w:tc>
      </w:tr>
      <w:tr w:rsidR="00DC02EA" w:rsidRPr="00F841E4" w14:paraId="02B0FC02" w14:textId="77777777" w:rsidTr="00DC02EA">
        <w:tc>
          <w:tcPr>
            <w:tcW w:w="6213" w:type="dxa"/>
            <w:shd w:val="clear" w:color="auto" w:fill="FFFFFF"/>
          </w:tcPr>
          <w:p w14:paraId="6AEE925F" w14:textId="77777777" w:rsidR="00DC02EA" w:rsidRPr="00F841E4" w:rsidRDefault="00DC02EA" w:rsidP="00F841E4">
            <w:pPr>
              <w:shd w:val="clear" w:color="auto" w:fill="FFFFFF"/>
              <w:tabs>
                <w:tab w:val="right" w:pos="426"/>
              </w:tabs>
              <w:jc w:val="both"/>
              <w:rPr>
                <w:rFonts w:ascii="Times New Roman" w:eastAsia="Times New Roman" w:hAnsi="Times New Roman" w:cs="Times New Roman"/>
                <w:sz w:val="24"/>
                <w:szCs w:val="24"/>
                <w:lang w:val="en-US" w:eastAsia="ru-RU"/>
              </w:rPr>
            </w:pPr>
            <w:r w:rsidRPr="00F841E4">
              <w:rPr>
                <w:rFonts w:ascii="Times New Roman" w:eastAsia="Times New Roman" w:hAnsi="Times New Roman" w:cs="Times New Roman"/>
                <w:sz w:val="24"/>
                <w:szCs w:val="24"/>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5D723D92" w14:textId="77777777" w:rsidR="00DC02EA" w:rsidRPr="00F841E4" w:rsidRDefault="00DC02EA" w:rsidP="00F841E4">
            <w:pPr>
              <w:tabs>
                <w:tab w:val="right" w:pos="426"/>
              </w:tabs>
              <w:spacing w:before="120"/>
              <w:jc w:val="both"/>
              <w:rPr>
                <w:rFonts w:ascii="Times New Roman" w:eastAsia="Times New Roman" w:hAnsi="Times New Roman" w:cs="Times New Roman"/>
                <w:sz w:val="24"/>
                <w:szCs w:val="24"/>
                <w:lang w:val="ro-MD" w:eastAsia="ru-RU"/>
              </w:rPr>
            </w:pPr>
            <w:r w:rsidRPr="00F841E4">
              <w:rPr>
                <w:rFonts w:ascii="Times New Roman" w:eastAsia="Times New Roman" w:hAnsi="Times New Roman" w:cs="Times New Roman"/>
                <w:sz w:val="24"/>
                <w:szCs w:val="24"/>
                <w:lang w:val="ro-MD" w:eastAsia="ru-RU"/>
              </w:rPr>
              <w:t>Se acceptă</w:t>
            </w:r>
          </w:p>
        </w:tc>
      </w:tr>
      <w:tr w:rsidR="00DC02EA" w:rsidRPr="00F841E4" w14:paraId="1A196F4B" w14:textId="77777777" w:rsidTr="00DC02EA">
        <w:tc>
          <w:tcPr>
            <w:tcW w:w="6213" w:type="dxa"/>
            <w:shd w:val="clear" w:color="auto" w:fill="FFFFFF"/>
          </w:tcPr>
          <w:p w14:paraId="5AC096C4" w14:textId="77777777" w:rsidR="00DC02EA" w:rsidRPr="00F841E4" w:rsidRDefault="00DC02EA" w:rsidP="00F841E4">
            <w:pPr>
              <w:shd w:val="clear" w:color="auto" w:fill="FFFFFF"/>
              <w:tabs>
                <w:tab w:val="right" w:pos="426"/>
              </w:tabs>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sz w:val="24"/>
                <w:szCs w:val="24"/>
                <w:lang w:eastAsia="ru-RU"/>
              </w:rPr>
              <w:t>Sistemul</w:t>
            </w:r>
            <w:r w:rsidRPr="00F841E4">
              <w:rPr>
                <w:rFonts w:ascii="Times New Roman" w:eastAsia="Times New Roman" w:hAnsi="Times New Roman" w:cs="Times New Roman"/>
                <w:sz w:val="24"/>
                <w:szCs w:val="24"/>
                <w:lang w:val="ro-MD" w:eastAsia="ru-RU"/>
              </w:rPr>
              <w:t xml:space="preserve"> </w:t>
            </w:r>
            <w:r w:rsidRPr="00F841E4">
              <w:rPr>
                <w:rFonts w:ascii="Times New Roman" w:eastAsia="Times New Roman" w:hAnsi="Times New Roman" w:cs="Times New Roman"/>
                <w:sz w:val="24"/>
                <w:szCs w:val="24"/>
                <w:lang w:eastAsia="ru-RU"/>
              </w:rPr>
              <w:t>de</w:t>
            </w:r>
            <w:r w:rsidRPr="00F841E4">
              <w:rPr>
                <w:rFonts w:ascii="Times New Roman" w:eastAsia="Times New Roman" w:hAnsi="Times New Roman" w:cs="Times New Roman"/>
                <w:sz w:val="24"/>
                <w:szCs w:val="24"/>
                <w:lang w:val="ro-MD" w:eastAsia="ru-RU"/>
              </w:rPr>
              <w:t xml:space="preserve"> </w:t>
            </w:r>
            <w:r w:rsidRPr="00F841E4">
              <w:rPr>
                <w:rFonts w:ascii="Times New Roman" w:eastAsia="Times New Roman" w:hAnsi="Times New Roman" w:cs="Times New Roman"/>
                <w:sz w:val="24"/>
                <w:szCs w:val="24"/>
                <w:lang w:eastAsia="ru-RU"/>
              </w:rPr>
              <w:t>comenzi</w:t>
            </w:r>
            <w:r w:rsidRPr="00F841E4">
              <w:rPr>
                <w:rFonts w:ascii="Times New Roman" w:eastAsia="Times New Roman" w:hAnsi="Times New Roman" w:cs="Times New Roman"/>
                <w:sz w:val="24"/>
                <w:szCs w:val="24"/>
                <w:lang w:val="ro-MD" w:eastAsia="ru-RU"/>
              </w:rPr>
              <w:t xml:space="preserve"> </w:t>
            </w:r>
            <w:r w:rsidRPr="00F841E4">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964C655" w14:textId="77777777" w:rsidR="00DC02EA" w:rsidRPr="00F841E4" w:rsidRDefault="00DC02EA" w:rsidP="00F841E4">
            <w:pPr>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sz w:val="24"/>
                <w:szCs w:val="24"/>
                <w:lang w:val="ro-MD" w:eastAsia="ru-RU"/>
              </w:rPr>
              <w:t>Nu se acceptă</w:t>
            </w:r>
          </w:p>
        </w:tc>
      </w:tr>
      <w:tr w:rsidR="00DC02EA" w:rsidRPr="00F841E4" w14:paraId="1CC2F935" w14:textId="77777777" w:rsidTr="00DC02EA">
        <w:tc>
          <w:tcPr>
            <w:tcW w:w="6213" w:type="dxa"/>
            <w:shd w:val="clear" w:color="auto" w:fill="FFFFFF"/>
          </w:tcPr>
          <w:p w14:paraId="5CCF3D80" w14:textId="77777777" w:rsidR="00DC02EA" w:rsidRPr="00F841E4" w:rsidRDefault="00DC02EA" w:rsidP="00F841E4">
            <w:pPr>
              <w:shd w:val="clear" w:color="auto" w:fill="FFFFFF"/>
              <w:tabs>
                <w:tab w:val="right" w:pos="426"/>
              </w:tabs>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sz w:val="24"/>
                <w:szCs w:val="24"/>
                <w:lang w:eastAsia="ru-RU"/>
              </w:rPr>
              <w:t>Facturarea</w:t>
            </w:r>
            <w:r w:rsidRPr="00F841E4">
              <w:rPr>
                <w:rFonts w:ascii="Times New Roman" w:eastAsia="Times New Roman" w:hAnsi="Times New Roman" w:cs="Times New Roman"/>
                <w:sz w:val="24"/>
                <w:szCs w:val="24"/>
                <w:lang w:val="ro-MD" w:eastAsia="ru-RU"/>
              </w:rPr>
              <w:t xml:space="preserve"> </w:t>
            </w:r>
            <w:r w:rsidRPr="00F841E4">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15774C9E" w14:textId="77777777" w:rsidR="00DC02EA" w:rsidRPr="00F841E4" w:rsidRDefault="00DC02EA" w:rsidP="00F841E4">
            <w:pPr>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sz w:val="24"/>
                <w:szCs w:val="24"/>
                <w:lang w:val="ro-MD" w:eastAsia="ru-RU"/>
              </w:rPr>
              <w:t>Se acceptă</w:t>
            </w:r>
          </w:p>
        </w:tc>
      </w:tr>
      <w:tr w:rsidR="00DC02EA" w:rsidRPr="00F841E4" w14:paraId="068FD20B" w14:textId="77777777" w:rsidTr="00DC02EA">
        <w:trPr>
          <w:trHeight w:val="77"/>
        </w:trPr>
        <w:tc>
          <w:tcPr>
            <w:tcW w:w="6213" w:type="dxa"/>
            <w:shd w:val="clear" w:color="auto" w:fill="FFFFFF"/>
          </w:tcPr>
          <w:p w14:paraId="7EDF1561" w14:textId="77777777" w:rsidR="00DC02EA" w:rsidRPr="00F841E4" w:rsidRDefault="00DC02EA" w:rsidP="00F841E4">
            <w:pPr>
              <w:shd w:val="clear" w:color="auto" w:fill="FFFFFF"/>
              <w:tabs>
                <w:tab w:val="right" w:pos="426"/>
              </w:tabs>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sz w:val="24"/>
                <w:szCs w:val="24"/>
                <w:lang w:eastAsia="ru-RU"/>
              </w:rPr>
              <w:t>Plățile</w:t>
            </w:r>
            <w:r w:rsidRPr="00F841E4">
              <w:rPr>
                <w:rFonts w:ascii="Times New Roman" w:eastAsia="Times New Roman" w:hAnsi="Times New Roman" w:cs="Times New Roman"/>
                <w:sz w:val="24"/>
                <w:szCs w:val="24"/>
                <w:lang w:val="ro-MD" w:eastAsia="ru-RU"/>
              </w:rPr>
              <w:t xml:space="preserve"> </w:t>
            </w:r>
            <w:r w:rsidRPr="00F841E4">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4F44341B" w14:textId="77777777" w:rsidR="00DC02EA" w:rsidRPr="00F841E4" w:rsidRDefault="00DC02EA" w:rsidP="00F841E4">
            <w:pPr>
              <w:jc w:val="both"/>
              <w:rPr>
                <w:rFonts w:ascii="Times New Roman" w:eastAsia="Times New Roman" w:hAnsi="Times New Roman" w:cs="Times New Roman"/>
                <w:sz w:val="24"/>
                <w:szCs w:val="24"/>
                <w:lang w:eastAsia="ru-RU"/>
              </w:rPr>
            </w:pPr>
            <w:r w:rsidRPr="00F841E4">
              <w:rPr>
                <w:rFonts w:ascii="Times New Roman" w:eastAsia="Times New Roman" w:hAnsi="Times New Roman" w:cs="Times New Roman"/>
                <w:sz w:val="24"/>
                <w:szCs w:val="24"/>
                <w:lang w:val="ro-MD" w:eastAsia="ru-RU"/>
              </w:rPr>
              <w:t>Se acceptă</w:t>
            </w:r>
          </w:p>
        </w:tc>
      </w:tr>
    </w:tbl>
    <w:p w14:paraId="5679A87E" w14:textId="77777777" w:rsidR="00707D80" w:rsidRPr="00F841E4" w:rsidRDefault="00707D80" w:rsidP="00F841E4">
      <w:pPr>
        <w:numPr>
          <w:ilvl w:val="0"/>
          <w:numId w:val="3"/>
        </w:numPr>
        <w:shd w:val="clear" w:color="auto" w:fill="FFFFFF"/>
        <w:tabs>
          <w:tab w:val="right" w:pos="426"/>
        </w:tabs>
        <w:spacing w:after="0" w:line="240" w:lineRule="auto"/>
        <w:ind w:left="360"/>
        <w:jc w:val="both"/>
        <w:rPr>
          <w:rFonts w:ascii="Times New Roman" w:eastAsia="Times New Roman" w:hAnsi="Times New Roman" w:cs="Times New Roman"/>
          <w:b/>
          <w:sz w:val="24"/>
          <w:szCs w:val="24"/>
          <w:lang w:val="ro-RO" w:eastAsia="ru-RU"/>
        </w:rPr>
      </w:pPr>
      <w:r w:rsidRPr="00F841E4">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F841E4">
        <w:rPr>
          <w:rFonts w:ascii="Times New Roman" w:eastAsia="Times New Roman" w:hAnsi="Times New Roman" w:cs="Times New Roman"/>
          <w:sz w:val="24"/>
          <w:szCs w:val="24"/>
          <w:shd w:val="clear" w:color="auto" w:fill="FFFFFF"/>
          <w:lang w:val="ro-RO" w:eastAsia="ru-RU"/>
        </w:rPr>
        <w:t>nu se aplică.</w:t>
      </w:r>
    </w:p>
    <w:p w14:paraId="1441C1F8" w14:textId="77777777" w:rsidR="00707D80" w:rsidRPr="00F841E4" w:rsidRDefault="00707D80" w:rsidP="00F841E4">
      <w:pPr>
        <w:numPr>
          <w:ilvl w:val="0"/>
          <w:numId w:val="3"/>
        </w:numPr>
        <w:shd w:val="clear" w:color="auto" w:fill="FFFFFF"/>
        <w:tabs>
          <w:tab w:val="right" w:pos="426"/>
        </w:tabs>
        <w:spacing w:after="0" w:line="240" w:lineRule="auto"/>
        <w:ind w:left="0" w:firstLine="0"/>
        <w:jc w:val="both"/>
        <w:rPr>
          <w:rFonts w:ascii="Times New Roman" w:eastAsia="Times New Roman" w:hAnsi="Times New Roman" w:cs="Times New Roman"/>
          <w:b/>
          <w:sz w:val="24"/>
          <w:szCs w:val="24"/>
          <w:lang w:val="en-US" w:eastAsia="ru-RU"/>
        </w:rPr>
      </w:pPr>
      <w:r w:rsidRPr="00F841E4">
        <w:rPr>
          <w:rFonts w:ascii="Times New Roman" w:eastAsia="Times New Roman" w:hAnsi="Times New Roman" w:cs="Times New Roman"/>
          <w:b/>
          <w:sz w:val="24"/>
          <w:szCs w:val="24"/>
          <w:lang w:val="en-US" w:eastAsia="ru-RU"/>
        </w:rPr>
        <w:t>Alte</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val="en-US" w:eastAsia="ru-RU"/>
        </w:rPr>
        <w:t>informații</w:t>
      </w:r>
      <w:r w:rsidRPr="00F841E4">
        <w:rPr>
          <w:rFonts w:ascii="Times New Roman" w:eastAsia="Times New Roman" w:hAnsi="Times New Roman" w:cs="Times New Roman"/>
          <w:b/>
          <w:sz w:val="24"/>
          <w:szCs w:val="24"/>
          <w:lang w:val="ro-MD" w:eastAsia="ru-RU"/>
        </w:rPr>
        <w:t xml:space="preserve"> </w:t>
      </w:r>
      <w:r w:rsidRPr="00F841E4">
        <w:rPr>
          <w:rFonts w:ascii="Times New Roman" w:eastAsia="Times New Roman" w:hAnsi="Times New Roman" w:cs="Times New Roman"/>
          <w:b/>
          <w:sz w:val="24"/>
          <w:szCs w:val="24"/>
          <w:lang w:val="en-US" w:eastAsia="ru-RU"/>
        </w:rPr>
        <w:t xml:space="preserve">relevante: </w:t>
      </w:r>
      <w:r w:rsidR="00DC02EA" w:rsidRPr="00F841E4">
        <w:rPr>
          <w:rFonts w:ascii="Times New Roman" w:eastAsia="Times New Roman" w:hAnsi="Times New Roman" w:cs="Times New Roman"/>
          <w:b/>
          <w:sz w:val="24"/>
          <w:szCs w:val="24"/>
          <w:shd w:val="clear" w:color="auto" w:fill="FFFFFF"/>
          <w:lang w:val="ro-RO" w:eastAsia="ru-RU"/>
        </w:rPr>
        <w:t>nu sunt.</w:t>
      </w:r>
    </w:p>
    <w:p w14:paraId="0806AAC2" w14:textId="77777777" w:rsidR="00CB1A14" w:rsidRPr="00F841E4" w:rsidRDefault="00CB1A14" w:rsidP="00F841E4">
      <w:pPr>
        <w:shd w:val="clear" w:color="auto" w:fill="FFFFFF"/>
        <w:spacing w:before="120" w:after="120" w:line="240" w:lineRule="auto"/>
        <w:jc w:val="both"/>
        <w:rPr>
          <w:rFonts w:ascii="Times New Roman" w:eastAsia="Times New Roman" w:hAnsi="Times New Roman" w:cs="Times New Roman"/>
          <w:b/>
          <w:sz w:val="24"/>
          <w:szCs w:val="24"/>
          <w:highlight w:val="yellow"/>
          <w:lang w:val="en-US" w:eastAsia="ru-RU"/>
        </w:rPr>
      </w:pPr>
    </w:p>
    <w:p w14:paraId="605CEEF4" w14:textId="77777777" w:rsidR="00AE6A46" w:rsidRPr="00F841E4" w:rsidRDefault="00AE6A46" w:rsidP="00F841E4">
      <w:pPr>
        <w:shd w:val="clear" w:color="auto" w:fill="FFFFFF"/>
        <w:spacing w:before="120" w:after="120" w:line="240" w:lineRule="auto"/>
        <w:jc w:val="both"/>
        <w:rPr>
          <w:rFonts w:ascii="Times New Roman" w:eastAsia="Times New Roman" w:hAnsi="Times New Roman" w:cs="Times New Roman"/>
          <w:b/>
          <w:sz w:val="24"/>
          <w:szCs w:val="24"/>
          <w:highlight w:val="yellow"/>
          <w:lang w:val="en-US" w:eastAsia="ru-RU"/>
        </w:rPr>
      </w:pPr>
    </w:p>
    <w:p w14:paraId="6847EBF1" w14:textId="77777777" w:rsidR="00AE6A46" w:rsidRPr="00F841E4" w:rsidRDefault="00AE6A46" w:rsidP="00F841E4">
      <w:pPr>
        <w:shd w:val="clear" w:color="auto" w:fill="FFFFFF"/>
        <w:spacing w:before="120" w:after="120" w:line="240" w:lineRule="auto"/>
        <w:jc w:val="both"/>
        <w:rPr>
          <w:rFonts w:ascii="Times New Roman" w:eastAsia="Times New Roman" w:hAnsi="Times New Roman" w:cs="Times New Roman"/>
          <w:b/>
          <w:sz w:val="24"/>
          <w:szCs w:val="24"/>
          <w:highlight w:val="yellow"/>
          <w:lang w:val="en-US" w:eastAsia="ru-RU"/>
        </w:rPr>
      </w:pPr>
    </w:p>
    <w:p w14:paraId="02D1996A" w14:textId="2FF196F2" w:rsidR="00707D80" w:rsidRPr="00F841E4" w:rsidRDefault="00707D80" w:rsidP="00F841E4">
      <w:pPr>
        <w:shd w:val="clear" w:color="auto" w:fill="FFFFFF"/>
        <w:tabs>
          <w:tab w:val="left" w:pos="284"/>
          <w:tab w:val="left" w:pos="426"/>
          <w:tab w:val="decimal" w:pos="8364"/>
        </w:tabs>
        <w:spacing w:after="0"/>
        <w:ind w:left="-284" w:right="-144" w:firstLine="284"/>
        <w:jc w:val="both"/>
        <w:rPr>
          <w:rFonts w:ascii="Times New Roman" w:eastAsia="Times New Roman" w:hAnsi="Times New Roman" w:cs="Times New Roman"/>
          <w:b/>
          <w:bCs/>
          <w:noProof/>
          <w:color w:val="000000"/>
          <w:sz w:val="24"/>
          <w:szCs w:val="24"/>
          <w:lang w:val="ro-RO"/>
        </w:rPr>
      </w:pPr>
      <w:r w:rsidRPr="00F841E4">
        <w:rPr>
          <w:rFonts w:ascii="Times New Roman" w:eastAsia="Times New Roman" w:hAnsi="Times New Roman" w:cs="Times New Roman"/>
          <w:b/>
          <w:sz w:val="24"/>
          <w:szCs w:val="24"/>
          <w:lang w:val="it-IT" w:eastAsia="ru-RU"/>
        </w:rPr>
        <w:t xml:space="preserve">Conducătorul grupului de lucru:  </w:t>
      </w:r>
      <w:r w:rsidR="00DC02EA" w:rsidRPr="00F841E4">
        <w:rPr>
          <w:rFonts w:ascii="Times New Roman" w:eastAsia="Times New Roman" w:hAnsi="Times New Roman" w:cs="Times New Roman"/>
          <w:b/>
          <w:sz w:val="24"/>
          <w:szCs w:val="24"/>
          <w:lang w:val="it-IT" w:eastAsia="ru-RU"/>
        </w:rPr>
        <w:t xml:space="preserve">                                                </w:t>
      </w:r>
      <w:r w:rsidR="000A6990">
        <w:rPr>
          <w:rFonts w:ascii="Times New Roman" w:eastAsia="Times New Roman" w:hAnsi="Times New Roman" w:cs="Times New Roman"/>
          <w:b/>
          <w:sz w:val="24"/>
          <w:szCs w:val="24"/>
          <w:lang w:val="ro-RO" w:eastAsia="ru-RU"/>
        </w:rPr>
        <w:t>Livia Uncu</w:t>
      </w:r>
      <w:r w:rsidR="00DC02EA" w:rsidRPr="00F841E4">
        <w:rPr>
          <w:rFonts w:ascii="Times New Roman" w:eastAsia="Times New Roman" w:hAnsi="Times New Roman" w:cs="Times New Roman"/>
          <w:b/>
          <w:sz w:val="24"/>
          <w:szCs w:val="24"/>
          <w:shd w:val="clear" w:color="auto" w:fill="FFFFFF"/>
          <w:lang w:val="it-IT" w:eastAsia="ru-RU"/>
        </w:rPr>
        <w:t xml:space="preserve">________________ </w:t>
      </w:r>
      <w:r w:rsidRPr="00F841E4">
        <w:rPr>
          <w:rFonts w:ascii="Times New Roman" w:eastAsia="Times New Roman" w:hAnsi="Times New Roman" w:cs="Times New Roman"/>
          <w:b/>
          <w:sz w:val="24"/>
          <w:szCs w:val="24"/>
          <w:shd w:val="clear" w:color="auto" w:fill="FFFFFF"/>
          <w:lang w:val="it-IT" w:eastAsia="ru-RU"/>
        </w:rPr>
        <w:t xml:space="preserve">  </w:t>
      </w:r>
      <w:r w:rsidRPr="00F841E4">
        <w:rPr>
          <w:rFonts w:ascii="Times New Roman" w:eastAsia="Times New Roman" w:hAnsi="Times New Roman" w:cs="Times New Roman"/>
          <w:b/>
          <w:noProof/>
          <w:sz w:val="24"/>
          <w:szCs w:val="24"/>
          <w:lang w:val="ro-RO"/>
        </w:rPr>
        <w:t>.</w:t>
      </w:r>
    </w:p>
    <w:p w14:paraId="3DF72F2E" w14:textId="77777777" w:rsidR="00566D46" w:rsidRPr="00F841E4" w:rsidRDefault="00566D46" w:rsidP="00F841E4">
      <w:pPr>
        <w:jc w:val="both"/>
        <w:rPr>
          <w:rFonts w:ascii="Times New Roman" w:hAnsi="Times New Roman" w:cs="Times New Roman"/>
          <w:sz w:val="24"/>
          <w:szCs w:val="24"/>
          <w:lang w:val="en-US"/>
        </w:rPr>
      </w:pPr>
    </w:p>
    <w:sectPr w:rsidR="00566D46" w:rsidRPr="00F841E4"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DE94B5" w14:textId="77777777" w:rsidR="00E16E82" w:rsidRDefault="00E16E82">
      <w:pPr>
        <w:spacing w:after="0" w:line="240" w:lineRule="auto"/>
      </w:pPr>
      <w:r>
        <w:separator/>
      </w:r>
    </w:p>
  </w:endnote>
  <w:endnote w:type="continuationSeparator" w:id="0">
    <w:p w14:paraId="60BEA9A9" w14:textId="77777777" w:rsidR="00E16E82" w:rsidRDefault="00E16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EndPr/>
    <w:sdtContent>
      <w:p w14:paraId="3F090BBD" w14:textId="77777777" w:rsidR="00DF649A" w:rsidRDefault="00DF649A">
        <w:pPr>
          <w:pStyle w:val="a5"/>
          <w:jc w:val="right"/>
        </w:pPr>
        <w:r>
          <w:fldChar w:fldCharType="begin"/>
        </w:r>
        <w:r>
          <w:instrText xml:space="preserve"> PAGE   \* MERGEFORMAT </w:instrText>
        </w:r>
        <w:r>
          <w:fldChar w:fldCharType="separate"/>
        </w:r>
        <w:r w:rsidR="00494D65">
          <w:rPr>
            <w:noProof/>
          </w:rPr>
          <w:t>15</w:t>
        </w:r>
        <w:r>
          <w:fldChar w:fldCharType="end"/>
        </w:r>
      </w:p>
    </w:sdtContent>
  </w:sdt>
  <w:p w14:paraId="59142C79" w14:textId="77777777" w:rsidR="00DF649A" w:rsidRDefault="00DF649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0D84FD" w14:textId="77777777" w:rsidR="00E16E82" w:rsidRDefault="00E16E82">
      <w:pPr>
        <w:spacing w:after="0" w:line="240" w:lineRule="auto"/>
      </w:pPr>
      <w:r>
        <w:separator/>
      </w:r>
    </w:p>
  </w:footnote>
  <w:footnote w:type="continuationSeparator" w:id="0">
    <w:p w14:paraId="0D3339BE" w14:textId="77777777" w:rsidR="00E16E82" w:rsidRDefault="00E16E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1A18"/>
    <w:multiLevelType w:val="multilevel"/>
    <w:tmpl w:val="7914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01465"/>
    <w:multiLevelType w:val="multilevel"/>
    <w:tmpl w:val="5562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A56E0"/>
    <w:multiLevelType w:val="multilevel"/>
    <w:tmpl w:val="9616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236A3"/>
    <w:multiLevelType w:val="multilevel"/>
    <w:tmpl w:val="81DA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1C1D25"/>
    <w:multiLevelType w:val="multilevel"/>
    <w:tmpl w:val="8256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7956D95"/>
    <w:multiLevelType w:val="multilevel"/>
    <w:tmpl w:val="73A0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680BA4"/>
    <w:multiLevelType w:val="multilevel"/>
    <w:tmpl w:val="997E0BB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1E6709BD"/>
    <w:multiLevelType w:val="multilevel"/>
    <w:tmpl w:val="AABC9E5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15:restartNumberingAfterBreak="0">
    <w:nsid w:val="20AB7B48"/>
    <w:multiLevelType w:val="multilevel"/>
    <w:tmpl w:val="A5FA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A560E9"/>
    <w:multiLevelType w:val="multilevel"/>
    <w:tmpl w:val="4AC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480C38"/>
    <w:multiLevelType w:val="multilevel"/>
    <w:tmpl w:val="0822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0B242D"/>
    <w:multiLevelType w:val="multilevel"/>
    <w:tmpl w:val="00F4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1705BC"/>
    <w:multiLevelType w:val="multilevel"/>
    <w:tmpl w:val="5516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CA605B"/>
    <w:multiLevelType w:val="multilevel"/>
    <w:tmpl w:val="B85C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66555A"/>
    <w:multiLevelType w:val="multilevel"/>
    <w:tmpl w:val="2F10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68C39AF"/>
    <w:multiLevelType w:val="multilevel"/>
    <w:tmpl w:val="77F6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5E2FFC"/>
    <w:multiLevelType w:val="multilevel"/>
    <w:tmpl w:val="023C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BB24A5"/>
    <w:multiLevelType w:val="multilevel"/>
    <w:tmpl w:val="FE54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713D23"/>
    <w:multiLevelType w:val="multilevel"/>
    <w:tmpl w:val="7008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A1387C"/>
    <w:multiLevelType w:val="multilevel"/>
    <w:tmpl w:val="74C8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EF5BEB"/>
    <w:multiLevelType w:val="multilevel"/>
    <w:tmpl w:val="3EA6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384AA8"/>
    <w:multiLevelType w:val="multilevel"/>
    <w:tmpl w:val="BF8C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9166D3"/>
    <w:multiLevelType w:val="multilevel"/>
    <w:tmpl w:val="17BCF7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1" w15:restartNumberingAfterBreak="0">
    <w:nsid w:val="63DB0A92"/>
    <w:multiLevelType w:val="multilevel"/>
    <w:tmpl w:val="58CE2AF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2" w15:restartNumberingAfterBreak="0">
    <w:nsid w:val="67DF1FED"/>
    <w:multiLevelType w:val="multilevel"/>
    <w:tmpl w:val="042A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F01545C"/>
    <w:multiLevelType w:val="multilevel"/>
    <w:tmpl w:val="3F62FF3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5" w15:restartNumberingAfterBreak="0">
    <w:nsid w:val="74930312"/>
    <w:multiLevelType w:val="multilevel"/>
    <w:tmpl w:val="09F4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B84255"/>
    <w:multiLevelType w:val="multilevel"/>
    <w:tmpl w:val="D61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DF09AA"/>
    <w:multiLevelType w:val="multilevel"/>
    <w:tmpl w:val="D44CF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610DB9"/>
    <w:multiLevelType w:val="hybridMultilevel"/>
    <w:tmpl w:val="620E4C34"/>
    <w:lvl w:ilvl="0" w:tplc="DD3AB2EA">
      <w:start w:val="1"/>
      <w:numFmt w:val="bullet"/>
      <w:lvlText w:val="-"/>
      <w:lvlJc w:val="left"/>
      <w:pPr>
        <w:ind w:left="720" w:hanging="360"/>
      </w:pPr>
      <w:rPr>
        <w:rFonts w:ascii="Times New Roman" w:eastAsiaTheme="minorHAnsi"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9" w15:restartNumberingAfterBreak="0">
    <w:nsid w:val="7CAD4449"/>
    <w:multiLevelType w:val="multilevel"/>
    <w:tmpl w:val="CB642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F817DD"/>
    <w:multiLevelType w:val="multilevel"/>
    <w:tmpl w:val="395A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123DDC"/>
    <w:multiLevelType w:val="multilevel"/>
    <w:tmpl w:val="E3A6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1"/>
  </w:num>
  <w:num w:numId="3">
    <w:abstractNumId w:val="20"/>
  </w:num>
  <w:num w:numId="4">
    <w:abstractNumId w:val="16"/>
  </w:num>
  <w:num w:numId="5">
    <w:abstractNumId w:val="33"/>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4"/>
  </w:num>
  <w:num w:numId="9">
    <w:abstractNumId w:val="27"/>
  </w:num>
  <w:num w:numId="10">
    <w:abstractNumId w:val="11"/>
  </w:num>
  <w:num w:numId="11">
    <w:abstractNumId w:val="2"/>
  </w:num>
  <w:num w:numId="12">
    <w:abstractNumId w:val="3"/>
  </w:num>
  <w:num w:numId="13">
    <w:abstractNumId w:val="28"/>
  </w:num>
  <w:num w:numId="14">
    <w:abstractNumId w:val="32"/>
  </w:num>
  <w:num w:numId="15">
    <w:abstractNumId w:val="7"/>
  </w:num>
  <w:num w:numId="16">
    <w:abstractNumId w:val="36"/>
  </w:num>
  <w:num w:numId="17">
    <w:abstractNumId w:val="5"/>
  </w:num>
  <w:num w:numId="18">
    <w:abstractNumId w:val="12"/>
  </w:num>
  <w:num w:numId="19">
    <w:abstractNumId w:val="14"/>
  </w:num>
  <w:num w:numId="20">
    <w:abstractNumId w:val="17"/>
  </w:num>
  <w:num w:numId="21">
    <w:abstractNumId w:val="25"/>
  </w:num>
  <w:num w:numId="22">
    <w:abstractNumId w:val="29"/>
  </w:num>
  <w:num w:numId="23">
    <w:abstractNumId w:val="35"/>
  </w:num>
  <w:num w:numId="24">
    <w:abstractNumId w:val="22"/>
  </w:num>
  <w:num w:numId="25">
    <w:abstractNumId w:val="26"/>
  </w:num>
  <w:num w:numId="26">
    <w:abstractNumId w:val="13"/>
  </w:num>
  <w:num w:numId="27">
    <w:abstractNumId w:val="1"/>
  </w:num>
  <w:num w:numId="28">
    <w:abstractNumId w:val="41"/>
  </w:num>
  <w:num w:numId="29">
    <w:abstractNumId w:val="10"/>
  </w:num>
  <w:num w:numId="30">
    <w:abstractNumId w:val="18"/>
  </w:num>
  <w:num w:numId="31">
    <w:abstractNumId w:val="24"/>
  </w:num>
  <w:num w:numId="32">
    <w:abstractNumId w:val="23"/>
  </w:num>
  <w:num w:numId="33">
    <w:abstractNumId w:val="39"/>
  </w:num>
  <w:num w:numId="34">
    <w:abstractNumId w:val="40"/>
  </w:num>
  <w:num w:numId="35">
    <w:abstractNumId w:val="15"/>
  </w:num>
  <w:num w:numId="36">
    <w:abstractNumId w:val="0"/>
  </w:num>
  <w:num w:numId="37">
    <w:abstractNumId w:val="8"/>
  </w:num>
  <w:num w:numId="38">
    <w:abstractNumId w:val="34"/>
  </w:num>
  <w:num w:numId="39">
    <w:abstractNumId w:val="30"/>
  </w:num>
  <w:num w:numId="40">
    <w:abstractNumId w:val="31"/>
  </w:num>
  <w:num w:numId="41">
    <w:abstractNumId w:val="9"/>
  </w:num>
  <w:num w:numId="42">
    <w:abstractNumId w:val="38"/>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01F8D"/>
    <w:rsid w:val="000053C7"/>
    <w:rsid w:val="00007085"/>
    <w:rsid w:val="00007292"/>
    <w:rsid w:val="0001271F"/>
    <w:rsid w:val="00015AE1"/>
    <w:rsid w:val="00015C7E"/>
    <w:rsid w:val="0002647B"/>
    <w:rsid w:val="00026561"/>
    <w:rsid w:val="00026B43"/>
    <w:rsid w:val="000279FB"/>
    <w:rsid w:val="00031008"/>
    <w:rsid w:val="00031DC7"/>
    <w:rsid w:val="00031F9A"/>
    <w:rsid w:val="00033591"/>
    <w:rsid w:val="00033DBE"/>
    <w:rsid w:val="00035CE5"/>
    <w:rsid w:val="00035DD0"/>
    <w:rsid w:val="000452F8"/>
    <w:rsid w:val="000473CC"/>
    <w:rsid w:val="00047EDC"/>
    <w:rsid w:val="00052610"/>
    <w:rsid w:val="00053E34"/>
    <w:rsid w:val="00054ECF"/>
    <w:rsid w:val="00060740"/>
    <w:rsid w:val="0006263B"/>
    <w:rsid w:val="0006421B"/>
    <w:rsid w:val="00065BF7"/>
    <w:rsid w:val="00066281"/>
    <w:rsid w:val="0006634B"/>
    <w:rsid w:val="000665D2"/>
    <w:rsid w:val="00066827"/>
    <w:rsid w:val="00067922"/>
    <w:rsid w:val="00071727"/>
    <w:rsid w:val="00072499"/>
    <w:rsid w:val="00074D11"/>
    <w:rsid w:val="00081A65"/>
    <w:rsid w:val="00086AFA"/>
    <w:rsid w:val="00087E67"/>
    <w:rsid w:val="0009196E"/>
    <w:rsid w:val="000948AF"/>
    <w:rsid w:val="000953FC"/>
    <w:rsid w:val="000A6612"/>
    <w:rsid w:val="000A6990"/>
    <w:rsid w:val="000B18EA"/>
    <w:rsid w:val="000C256C"/>
    <w:rsid w:val="000C3209"/>
    <w:rsid w:val="000C38E4"/>
    <w:rsid w:val="000C4162"/>
    <w:rsid w:val="000D14F4"/>
    <w:rsid w:val="000D3601"/>
    <w:rsid w:val="000D7A31"/>
    <w:rsid w:val="000D7BF7"/>
    <w:rsid w:val="000E2CB7"/>
    <w:rsid w:val="000E2EFD"/>
    <w:rsid w:val="000E3DAB"/>
    <w:rsid w:val="000E3E43"/>
    <w:rsid w:val="000E5617"/>
    <w:rsid w:val="000F045D"/>
    <w:rsid w:val="000F17A0"/>
    <w:rsid w:val="000F7C4C"/>
    <w:rsid w:val="001062CA"/>
    <w:rsid w:val="001064F3"/>
    <w:rsid w:val="001110BA"/>
    <w:rsid w:val="00116B73"/>
    <w:rsid w:val="00120A3D"/>
    <w:rsid w:val="001229F0"/>
    <w:rsid w:val="001237EF"/>
    <w:rsid w:val="00124055"/>
    <w:rsid w:val="00127002"/>
    <w:rsid w:val="00130A7F"/>
    <w:rsid w:val="00131DA1"/>
    <w:rsid w:val="00132840"/>
    <w:rsid w:val="001330E3"/>
    <w:rsid w:val="001346A8"/>
    <w:rsid w:val="00136D92"/>
    <w:rsid w:val="0013715B"/>
    <w:rsid w:val="00140ED1"/>
    <w:rsid w:val="001418C6"/>
    <w:rsid w:val="00143AFC"/>
    <w:rsid w:val="001469B0"/>
    <w:rsid w:val="00146D28"/>
    <w:rsid w:val="00146D30"/>
    <w:rsid w:val="00146F29"/>
    <w:rsid w:val="00150126"/>
    <w:rsid w:val="00150AA2"/>
    <w:rsid w:val="00156A06"/>
    <w:rsid w:val="00157D7F"/>
    <w:rsid w:val="00161763"/>
    <w:rsid w:val="001673B1"/>
    <w:rsid w:val="00170782"/>
    <w:rsid w:val="00171D1C"/>
    <w:rsid w:val="001735E2"/>
    <w:rsid w:val="00174307"/>
    <w:rsid w:val="001764D2"/>
    <w:rsid w:val="00176E12"/>
    <w:rsid w:val="00177B02"/>
    <w:rsid w:val="00182401"/>
    <w:rsid w:val="001825E7"/>
    <w:rsid w:val="00184CFF"/>
    <w:rsid w:val="001850AC"/>
    <w:rsid w:val="001870CF"/>
    <w:rsid w:val="00191EAF"/>
    <w:rsid w:val="00192C8F"/>
    <w:rsid w:val="001942DF"/>
    <w:rsid w:val="0019667D"/>
    <w:rsid w:val="00196BE8"/>
    <w:rsid w:val="001A1CB8"/>
    <w:rsid w:val="001A3FB6"/>
    <w:rsid w:val="001A5600"/>
    <w:rsid w:val="001A790F"/>
    <w:rsid w:val="001B15D7"/>
    <w:rsid w:val="001B36ED"/>
    <w:rsid w:val="001B7D03"/>
    <w:rsid w:val="001C0F90"/>
    <w:rsid w:val="001C17C9"/>
    <w:rsid w:val="001C3237"/>
    <w:rsid w:val="001C6BBE"/>
    <w:rsid w:val="001D028C"/>
    <w:rsid w:val="001D1D56"/>
    <w:rsid w:val="001D5D6F"/>
    <w:rsid w:val="001D5E48"/>
    <w:rsid w:val="001E1F5B"/>
    <w:rsid w:val="001E7E55"/>
    <w:rsid w:val="001F0E5F"/>
    <w:rsid w:val="001F3044"/>
    <w:rsid w:val="001F5C1B"/>
    <w:rsid w:val="001F6C28"/>
    <w:rsid w:val="001F6C83"/>
    <w:rsid w:val="001F772A"/>
    <w:rsid w:val="001F7B50"/>
    <w:rsid w:val="0020015E"/>
    <w:rsid w:val="00200D9C"/>
    <w:rsid w:val="00204808"/>
    <w:rsid w:val="00204C2C"/>
    <w:rsid w:val="00204D49"/>
    <w:rsid w:val="002115A6"/>
    <w:rsid w:val="002174EC"/>
    <w:rsid w:val="002179FE"/>
    <w:rsid w:val="002223D2"/>
    <w:rsid w:val="002242DF"/>
    <w:rsid w:val="00224DDA"/>
    <w:rsid w:val="00225A7B"/>
    <w:rsid w:val="00230559"/>
    <w:rsid w:val="0023055A"/>
    <w:rsid w:val="0023099F"/>
    <w:rsid w:val="002315A5"/>
    <w:rsid w:val="00237DA1"/>
    <w:rsid w:val="00241321"/>
    <w:rsid w:val="00241BCA"/>
    <w:rsid w:val="002437F5"/>
    <w:rsid w:val="00245042"/>
    <w:rsid w:val="002464C0"/>
    <w:rsid w:val="00252624"/>
    <w:rsid w:val="00255A62"/>
    <w:rsid w:val="00257D32"/>
    <w:rsid w:val="00260AB6"/>
    <w:rsid w:val="00260D35"/>
    <w:rsid w:val="00265CA4"/>
    <w:rsid w:val="002702FE"/>
    <w:rsid w:val="00270A63"/>
    <w:rsid w:val="00271586"/>
    <w:rsid w:val="002753F7"/>
    <w:rsid w:val="00275A42"/>
    <w:rsid w:val="002805EA"/>
    <w:rsid w:val="00281FB8"/>
    <w:rsid w:val="00282BAA"/>
    <w:rsid w:val="00283326"/>
    <w:rsid w:val="00285700"/>
    <w:rsid w:val="00290C8A"/>
    <w:rsid w:val="00292FF2"/>
    <w:rsid w:val="0029402A"/>
    <w:rsid w:val="00294DAF"/>
    <w:rsid w:val="00295B89"/>
    <w:rsid w:val="002978F9"/>
    <w:rsid w:val="002A299D"/>
    <w:rsid w:val="002A4E2E"/>
    <w:rsid w:val="002A66F5"/>
    <w:rsid w:val="002B0EDC"/>
    <w:rsid w:val="002B2B76"/>
    <w:rsid w:val="002B5B06"/>
    <w:rsid w:val="002C05EE"/>
    <w:rsid w:val="002C1EAD"/>
    <w:rsid w:val="002C2C56"/>
    <w:rsid w:val="002D2DE8"/>
    <w:rsid w:val="002D3070"/>
    <w:rsid w:val="002D6FD7"/>
    <w:rsid w:val="002E05A5"/>
    <w:rsid w:val="002E190D"/>
    <w:rsid w:val="002E21E7"/>
    <w:rsid w:val="002E3418"/>
    <w:rsid w:val="002E5E6A"/>
    <w:rsid w:val="002F2074"/>
    <w:rsid w:val="002F3287"/>
    <w:rsid w:val="002F3E8E"/>
    <w:rsid w:val="003008CB"/>
    <w:rsid w:val="00303BFA"/>
    <w:rsid w:val="003047D7"/>
    <w:rsid w:val="00304D4D"/>
    <w:rsid w:val="00305D8F"/>
    <w:rsid w:val="00307D79"/>
    <w:rsid w:val="0031457C"/>
    <w:rsid w:val="00314BE8"/>
    <w:rsid w:val="00315BBB"/>
    <w:rsid w:val="003173A3"/>
    <w:rsid w:val="003174F0"/>
    <w:rsid w:val="00321E5F"/>
    <w:rsid w:val="0032363E"/>
    <w:rsid w:val="00324A66"/>
    <w:rsid w:val="00325BCB"/>
    <w:rsid w:val="003261DF"/>
    <w:rsid w:val="00326BAD"/>
    <w:rsid w:val="00327965"/>
    <w:rsid w:val="0033472D"/>
    <w:rsid w:val="003425FE"/>
    <w:rsid w:val="00343AB5"/>
    <w:rsid w:val="00343C74"/>
    <w:rsid w:val="003449D4"/>
    <w:rsid w:val="0034699B"/>
    <w:rsid w:val="00354503"/>
    <w:rsid w:val="00354788"/>
    <w:rsid w:val="0035591C"/>
    <w:rsid w:val="00364140"/>
    <w:rsid w:val="00365C64"/>
    <w:rsid w:val="003676D1"/>
    <w:rsid w:val="00373C52"/>
    <w:rsid w:val="00375513"/>
    <w:rsid w:val="003761E0"/>
    <w:rsid w:val="003763A8"/>
    <w:rsid w:val="003771FF"/>
    <w:rsid w:val="0037789C"/>
    <w:rsid w:val="00382A01"/>
    <w:rsid w:val="00382FD3"/>
    <w:rsid w:val="00383763"/>
    <w:rsid w:val="00383FDC"/>
    <w:rsid w:val="00384F21"/>
    <w:rsid w:val="003871D4"/>
    <w:rsid w:val="00387905"/>
    <w:rsid w:val="003879AE"/>
    <w:rsid w:val="00395820"/>
    <w:rsid w:val="00395DC8"/>
    <w:rsid w:val="00396D04"/>
    <w:rsid w:val="00397767"/>
    <w:rsid w:val="00397B3F"/>
    <w:rsid w:val="003A0136"/>
    <w:rsid w:val="003A4A70"/>
    <w:rsid w:val="003A4EDC"/>
    <w:rsid w:val="003B1F73"/>
    <w:rsid w:val="003B4BE6"/>
    <w:rsid w:val="003B76CB"/>
    <w:rsid w:val="003C018D"/>
    <w:rsid w:val="003C16A2"/>
    <w:rsid w:val="003C3026"/>
    <w:rsid w:val="003C5916"/>
    <w:rsid w:val="003C5FA6"/>
    <w:rsid w:val="003C7E4C"/>
    <w:rsid w:val="003D08C9"/>
    <w:rsid w:val="003D6931"/>
    <w:rsid w:val="003D72AA"/>
    <w:rsid w:val="003E0ED4"/>
    <w:rsid w:val="003E1826"/>
    <w:rsid w:val="003E207F"/>
    <w:rsid w:val="003F092B"/>
    <w:rsid w:val="00401C03"/>
    <w:rsid w:val="004025D0"/>
    <w:rsid w:val="004026C3"/>
    <w:rsid w:val="0040272C"/>
    <w:rsid w:val="00402EE9"/>
    <w:rsid w:val="0040471A"/>
    <w:rsid w:val="004108D7"/>
    <w:rsid w:val="004124D1"/>
    <w:rsid w:val="00420D56"/>
    <w:rsid w:val="00425794"/>
    <w:rsid w:val="00426233"/>
    <w:rsid w:val="00431161"/>
    <w:rsid w:val="00431292"/>
    <w:rsid w:val="00436B89"/>
    <w:rsid w:val="00441594"/>
    <w:rsid w:val="004458FF"/>
    <w:rsid w:val="00445E5A"/>
    <w:rsid w:val="00445F45"/>
    <w:rsid w:val="00447382"/>
    <w:rsid w:val="004504C4"/>
    <w:rsid w:val="00451525"/>
    <w:rsid w:val="00451609"/>
    <w:rsid w:val="0045168A"/>
    <w:rsid w:val="00454B6E"/>
    <w:rsid w:val="00460B96"/>
    <w:rsid w:val="004623BB"/>
    <w:rsid w:val="00462CE9"/>
    <w:rsid w:val="00462F9D"/>
    <w:rsid w:val="004637D0"/>
    <w:rsid w:val="00464D72"/>
    <w:rsid w:val="00466CD5"/>
    <w:rsid w:val="00470785"/>
    <w:rsid w:val="00471602"/>
    <w:rsid w:val="00477B50"/>
    <w:rsid w:val="004846D2"/>
    <w:rsid w:val="0049327E"/>
    <w:rsid w:val="00493941"/>
    <w:rsid w:val="00494D65"/>
    <w:rsid w:val="004A050B"/>
    <w:rsid w:val="004A2E45"/>
    <w:rsid w:val="004A30DA"/>
    <w:rsid w:val="004A5426"/>
    <w:rsid w:val="004A791F"/>
    <w:rsid w:val="004B10BB"/>
    <w:rsid w:val="004B139A"/>
    <w:rsid w:val="004B2D86"/>
    <w:rsid w:val="004B5D27"/>
    <w:rsid w:val="004C0A92"/>
    <w:rsid w:val="004C1DE4"/>
    <w:rsid w:val="004C31A7"/>
    <w:rsid w:val="004C482A"/>
    <w:rsid w:val="004C4BD9"/>
    <w:rsid w:val="004D0154"/>
    <w:rsid w:val="004D1739"/>
    <w:rsid w:val="004D3A9A"/>
    <w:rsid w:val="004D3F0A"/>
    <w:rsid w:val="004E0410"/>
    <w:rsid w:val="004E3685"/>
    <w:rsid w:val="004F15A8"/>
    <w:rsid w:val="004F43DC"/>
    <w:rsid w:val="004F71FF"/>
    <w:rsid w:val="005026A7"/>
    <w:rsid w:val="00504FB8"/>
    <w:rsid w:val="00505034"/>
    <w:rsid w:val="00505D3B"/>
    <w:rsid w:val="00512C7C"/>
    <w:rsid w:val="00513638"/>
    <w:rsid w:val="00513AB9"/>
    <w:rsid w:val="00516B00"/>
    <w:rsid w:val="005213EA"/>
    <w:rsid w:val="00523D6B"/>
    <w:rsid w:val="00525133"/>
    <w:rsid w:val="00525A62"/>
    <w:rsid w:val="0053078F"/>
    <w:rsid w:val="0053228A"/>
    <w:rsid w:val="00534C04"/>
    <w:rsid w:val="005406B9"/>
    <w:rsid w:val="0054081C"/>
    <w:rsid w:val="005409EE"/>
    <w:rsid w:val="0054186E"/>
    <w:rsid w:val="0054388F"/>
    <w:rsid w:val="00545073"/>
    <w:rsid w:val="00552419"/>
    <w:rsid w:val="00554500"/>
    <w:rsid w:val="00554693"/>
    <w:rsid w:val="00556C15"/>
    <w:rsid w:val="00566D46"/>
    <w:rsid w:val="005728E4"/>
    <w:rsid w:val="00573BAC"/>
    <w:rsid w:val="005761C6"/>
    <w:rsid w:val="005800C6"/>
    <w:rsid w:val="0058145F"/>
    <w:rsid w:val="005851C2"/>
    <w:rsid w:val="00586305"/>
    <w:rsid w:val="00587D54"/>
    <w:rsid w:val="005932A8"/>
    <w:rsid w:val="0059440E"/>
    <w:rsid w:val="005958A0"/>
    <w:rsid w:val="005A6AF1"/>
    <w:rsid w:val="005A7FCE"/>
    <w:rsid w:val="005B4A5E"/>
    <w:rsid w:val="005B7217"/>
    <w:rsid w:val="005C13F0"/>
    <w:rsid w:val="005C5D1E"/>
    <w:rsid w:val="005C7BEC"/>
    <w:rsid w:val="005C7E0D"/>
    <w:rsid w:val="005D0E5B"/>
    <w:rsid w:val="005D33E7"/>
    <w:rsid w:val="005D3682"/>
    <w:rsid w:val="005D734A"/>
    <w:rsid w:val="005D7C4D"/>
    <w:rsid w:val="005E0445"/>
    <w:rsid w:val="005E17AF"/>
    <w:rsid w:val="005E19EE"/>
    <w:rsid w:val="005E2DF6"/>
    <w:rsid w:val="005E378B"/>
    <w:rsid w:val="005E53A5"/>
    <w:rsid w:val="005E5749"/>
    <w:rsid w:val="005E7AB4"/>
    <w:rsid w:val="005F16C3"/>
    <w:rsid w:val="005F3902"/>
    <w:rsid w:val="005F615A"/>
    <w:rsid w:val="005F79F1"/>
    <w:rsid w:val="00601D9E"/>
    <w:rsid w:val="00601E8D"/>
    <w:rsid w:val="00602193"/>
    <w:rsid w:val="006023C5"/>
    <w:rsid w:val="00603924"/>
    <w:rsid w:val="00603C68"/>
    <w:rsid w:val="00607851"/>
    <w:rsid w:val="00611D8C"/>
    <w:rsid w:val="00613BDC"/>
    <w:rsid w:val="00614D85"/>
    <w:rsid w:val="00616512"/>
    <w:rsid w:val="00617916"/>
    <w:rsid w:val="00620974"/>
    <w:rsid w:val="006210B0"/>
    <w:rsid w:val="006217FB"/>
    <w:rsid w:val="00624D35"/>
    <w:rsid w:val="00626417"/>
    <w:rsid w:val="00626D05"/>
    <w:rsid w:val="006317EE"/>
    <w:rsid w:val="00634163"/>
    <w:rsid w:val="006350EB"/>
    <w:rsid w:val="006353F9"/>
    <w:rsid w:val="0063563E"/>
    <w:rsid w:val="0063785A"/>
    <w:rsid w:val="00647349"/>
    <w:rsid w:val="00650177"/>
    <w:rsid w:val="00655777"/>
    <w:rsid w:val="0067219E"/>
    <w:rsid w:val="00672876"/>
    <w:rsid w:val="00674EF2"/>
    <w:rsid w:val="00676E6A"/>
    <w:rsid w:val="00677592"/>
    <w:rsid w:val="00682B83"/>
    <w:rsid w:val="00684E7F"/>
    <w:rsid w:val="00685D55"/>
    <w:rsid w:val="006862E5"/>
    <w:rsid w:val="006908DD"/>
    <w:rsid w:val="00691839"/>
    <w:rsid w:val="006943E4"/>
    <w:rsid w:val="006959CA"/>
    <w:rsid w:val="0069684D"/>
    <w:rsid w:val="006A1594"/>
    <w:rsid w:val="006A1598"/>
    <w:rsid w:val="006A20C0"/>
    <w:rsid w:val="006A6B7C"/>
    <w:rsid w:val="006B19A6"/>
    <w:rsid w:val="006B3114"/>
    <w:rsid w:val="006B390E"/>
    <w:rsid w:val="006B4DB3"/>
    <w:rsid w:val="006B4F19"/>
    <w:rsid w:val="006B597C"/>
    <w:rsid w:val="006C0C5F"/>
    <w:rsid w:val="006C20DA"/>
    <w:rsid w:val="006C360F"/>
    <w:rsid w:val="006C41F8"/>
    <w:rsid w:val="006C4902"/>
    <w:rsid w:val="006C4F28"/>
    <w:rsid w:val="006D16B9"/>
    <w:rsid w:val="006D1E04"/>
    <w:rsid w:val="006D7CE3"/>
    <w:rsid w:val="006E1AC8"/>
    <w:rsid w:val="006E268F"/>
    <w:rsid w:val="006E4400"/>
    <w:rsid w:val="006E67A7"/>
    <w:rsid w:val="006F09B3"/>
    <w:rsid w:val="006F2C37"/>
    <w:rsid w:val="006F558E"/>
    <w:rsid w:val="006F690D"/>
    <w:rsid w:val="00706482"/>
    <w:rsid w:val="00706D95"/>
    <w:rsid w:val="0070734F"/>
    <w:rsid w:val="00707D80"/>
    <w:rsid w:val="00711499"/>
    <w:rsid w:val="00715373"/>
    <w:rsid w:val="00715FFC"/>
    <w:rsid w:val="007161B6"/>
    <w:rsid w:val="0071648D"/>
    <w:rsid w:val="007165C8"/>
    <w:rsid w:val="00717EB0"/>
    <w:rsid w:val="00721AEF"/>
    <w:rsid w:val="00723893"/>
    <w:rsid w:val="00730943"/>
    <w:rsid w:val="007317FA"/>
    <w:rsid w:val="0073361F"/>
    <w:rsid w:val="00733B86"/>
    <w:rsid w:val="00734CB6"/>
    <w:rsid w:val="00741B47"/>
    <w:rsid w:val="00741C64"/>
    <w:rsid w:val="00742DD8"/>
    <w:rsid w:val="007433EB"/>
    <w:rsid w:val="007445A8"/>
    <w:rsid w:val="007502C4"/>
    <w:rsid w:val="00751107"/>
    <w:rsid w:val="007512E1"/>
    <w:rsid w:val="00751720"/>
    <w:rsid w:val="0075271D"/>
    <w:rsid w:val="00753278"/>
    <w:rsid w:val="00753B6D"/>
    <w:rsid w:val="007544B0"/>
    <w:rsid w:val="007546AB"/>
    <w:rsid w:val="007554F6"/>
    <w:rsid w:val="00757A24"/>
    <w:rsid w:val="007606C6"/>
    <w:rsid w:val="007613C4"/>
    <w:rsid w:val="00773D83"/>
    <w:rsid w:val="00774495"/>
    <w:rsid w:val="00774B2D"/>
    <w:rsid w:val="00776DA9"/>
    <w:rsid w:val="0077775A"/>
    <w:rsid w:val="00780169"/>
    <w:rsid w:val="007838DB"/>
    <w:rsid w:val="00785636"/>
    <w:rsid w:val="00785B6D"/>
    <w:rsid w:val="007874D1"/>
    <w:rsid w:val="00793A1B"/>
    <w:rsid w:val="00796731"/>
    <w:rsid w:val="00796E26"/>
    <w:rsid w:val="007975FA"/>
    <w:rsid w:val="007A02ED"/>
    <w:rsid w:val="007A13FE"/>
    <w:rsid w:val="007A6933"/>
    <w:rsid w:val="007A6E1E"/>
    <w:rsid w:val="007A6F78"/>
    <w:rsid w:val="007A78F6"/>
    <w:rsid w:val="007A7E91"/>
    <w:rsid w:val="007A7FF5"/>
    <w:rsid w:val="007B3DE8"/>
    <w:rsid w:val="007B52AF"/>
    <w:rsid w:val="007B597D"/>
    <w:rsid w:val="007C1C7B"/>
    <w:rsid w:val="007C311E"/>
    <w:rsid w:val="007C386A"/>
    <w:rsid w:val="007C4D51"/>
    <w:rsid w:val="007D7DFA"/>
    <w:rsid w:val="007E2879"/>
    <w:rsid w:val="007F00AF"/>
    <w:rsid w:val="007F4C19"/>
    <w:rsid w:val="008053B9"/>
    <w:rsid w:val="00805C43"/>
    <w:rsid w:val="0081156F"/>
    <w:rsid w:val="008127EB"/>
    <w:rsid w:val="0081358C"/>
    <w:rsid w:val="008151FA"/>
    <w:rsid w:val="00815CAC"/>
    <w:rsid w:val="008161C8"/>
    <w:rsid w:val="00816220"/>
    <w:rsid w:val="00820977"/>
    <w:rsid w:val="0082411A"/>
    <w:rsid w:val="0082569D"/>
    <w:rsid w:val="00827C59"/>
    <w:rsid w:val="00830C80"/>
    <w:rsid w:val="00831056"/>
    <w:rsid w:val="00833243"/>
    <w:rsid w:val="0083395C"/>
    <w:rsid w:val="00833C5C"/>
    <w:rsid w:val="00840922"/>
    <w:rsid w:val="00840EC9"/>
    <w:rsid w:val="008428AB"/>
    <w:rsid w:val="00845BA2"/>
    <w:rsid w:val="00846523"/>
    <w:rsid w:val="00852A6C"/>
    <w:rsid w:val="0086135F"/>
    <w:rsid w:val="0086248E"/>
    <w:rsid w:val="0086374F"/>
    <w:rsid w:val="008702EF"/>
    <w:rsid w:val="0087369C"/>
    <w:rsid w:val="00884B1A"/>
    <w:rsid w:val="00886F9C"/>
    <w:rsid w:val="008903E0"/>
    <w:rsid w:val="00895A8F"/>
    <w:rsid w:val="008A165A"/>
    <w:rsid w:val="008A60F7"/>
    <w:rsid w:val="008A7DD6"/>
    <w:rsid w:val="008B21CA"/>
    <w:rsid w:val="008B5051"/>
    <w:rsid w:val="008B686E"/>
    <w:rsid w:val="008B6E21"/>
    <w:rsid w:val="008B7A33"/>
    <w:rsid w:val="008C0CFB"/>
    <w:rsid w:val="008C379C"/>
    <w:rsid w:val="008C43A4"/>
    <w:rsid w:val="008C7E0C"/>
    <w:rsid w:val="008D0CB0"/>
    <w:rsid w:val="008D7A9D"/>
    <w:rsid w:val="008D7DF7"/>
    <w:rsid w:val="008E155F"/>
    <w:rsid w:val="008E4CEF"/>
    <w:rsid w:val="008E5641"/>
    <w:rsid w:val="008E56CA"/>
    <w:rsid w:val="008E7170"/>
    <w:rsid w:val="008E7F2E"/>
    <w:rsid w:val="008F2781"/>
    <w:rsid w:val="008F33FB"/>
    <w:rsid w:val="008F44AF"/>
    <w:rsid w:val="008F49DF"/>
    <w:rsid w:val="008F58EC"/>
    <w:rsid w:val="0090193B"/>
    <w:rsid w:val="00907196"/>
    <w:rsid w:val="00912020"/>
    <w:rsid w:val="00912667"/>
    <w:rsid w:val="0091683D"/>
    <w:rsid w:val="00921E97"/>
    <w:rsid w:val="00926907"/>
    <w:rsid w:val="00932564"/>
    <w:rsid w:val="0093735A"/>
    <w:rsid w:val="009431F9"/>
    <w:rsid w:val="009522CD"/>
    <w:rsid w:val="00957FDF"/>
    <w:rsid w:val="009606E6"/>
    <w:rsid w:val="00961834"/>
    <w:rsid w:val="009632C0"/>
    <w:rsid w:val="009642B4"/>
    <w:rsid w:val="009731A0"/>
    <w:rsid w:val="009736C1"/>
    <w:rsid w:val="009766A5"/>
    <w:rsid w:val="00980596"/>
    <w:rsid w:val="00983907"/>
    <w:rsid w:val="00985833"/>
    <w:rsid w:val="00993673"/>
    <w:rsid w:val="00996200"/>
    <w:rsid w:val="009A0966"/>
    <w:rsid w:val="009A0A50"/>
    <w:rsid w:val="009A1A59"/>
    <w:rsid w:val="009A1DCA"/>
    <w:rsid w:val="009A2557"/>
    <w:rsid w:val="009A2B82"/>
    <w:rsid w:val="009A4058"/>
    <w:rsid w:val="009A4BD0"/>
    <w:rsid w:val="009A6D1A"/>
    <w:rsid w:val="009B3724"/>
    <w:rsid w:val="009B5644"/>
    <w:rsid w:val="009B6B38"/>
    <w:rsid w:val="009C03D6"/>
    <w:rsid w:val="009C0898"/>
    <w:rsid w:val="009D18B4"/>
    <w:rsid w:val="009D2DA0"/>
    <w:rsid w:val="009D3253"/>
    <w:rsid w:val="009D799F"/>
    <w:rsid w:val="009E34B2"/>
    <w:rsid w:val="009E7338"/>
    <w:rsid w:val="009F0B19"/>
    <w:rsid w:val="009F2BD1"/>
    <w:rsid w:val="00A00E19"/>
    <w:rsid w:val="00A010F1"/>
    <w:rsid w:val="00A044DC"/>
    <w:rsid w:val="00A07E81"/>
    <w:rsid w:val="00A1003A"/>
    <w:rsid w:val="00A101A1"/>
    <w:rsid w:val="00A11008"/>
    <w:rsid w:val="00A11469"/>
    <w:rsid w:val="00A11A4E"/>
    <w:rsid w:val="00A12EF4"/>
    <w:rsid w:val="00A14838"/>
    <w:rsid w:val="00A1654A"/>
    <w:rsid w:val="00A21855"/>
    <w:rsid w:val="00A32827"/>
    <w:rsid w:val="00A3611E"/>
    <w:rsid w:val="00A37E61"/>
    <w:rsid w:val="00A4027C"/>
    <w:rsid w:val="00A415DA"/>
    <w:rsid w:val="00A422A5"/>
    <w:rsid w:val="00A433A4"/>
    <w:rsid w:val="00A44B2A"/>
    <w:rsid w:val="00A4672F"/>
    <w:rsid w:val="00A5177A"/>
    <w:rsid w:val="00A534C2"/>
    <w:rsid w:val="00A53CD2"/>
    <w:rsid w:val="00A617B1"/>
    <w:rsid w:val="00A61A99"/>
    <w:rsid w:val="00A6280B"/>
    <w:rsid w:val="00A62FA4"/>
    <w:rsid w:val="00A63202"/>
    <w:rsid w:val="00A67F80"/>
    <w:rsid w:val="00A737C2"/>
    <w:rsid w:val="00A755A2"/>
    <w:rsid w:val="00A768E6"/>
    <w:rsid w:val="00A903F8"/>
    <w:rsid w:val="00A94E95"/>
    <w:rsid w:val="00A951C5"/>
    <w:rsid w:val="00AA3499"/>
    <w:rsid w:val="00AA5484"/>
    <w:rsid w:val="00AA5DDB"/>
    <w:rsid w:val="00AA722D"/>
    <w:rsid w:val="00AA77E4"/>
    <w:rsid w:val="00AB188F"/>
    <w:rsid w:val="00AB18F5"/>
    <w:rsid w:val="00AB1B41"/>
    <w:rsid w:val="00AB26C4"/>
    <w:rsid w:val="00AB3199"/>
    <w:rsid w:val="00AB3E84"/>
    <w:rsid w:val="00AB4984"/>
    <w:rsid w:val="00AC1791"/>
    <w:rsid w:val="00AC1EF9"/>
    <w:rsid w:val="00AC33E6"/>
    <w:rsid w:val="00AC485C"/>
    <w:rsid w:val="00AC4CCB"/>
    <w:rsid w:val="00AC51A6"/>
    <w:rsid w:val="00AD1E05"/>
    <w:rsid w:val="00AD4B5E"/>
    <w:rsid w:val="00AE0822"/>
    <w:rsid w:val="00AE23BA"/>
    <w:rsid w:val="00AE4ED5"/>
    <w:rsid w:val="00AE6A46"/>
    <w:rsid w:val="00AF3767"/>
    <w:rsid w:val="00AF66BB"/>
    <w:rsid w:val="00AF67CD"/>
    <w:rsid w:val="00AF6C48"/>
    <w:rsid w:val="00AF763A"/>
    <w:rsid w:val="00B014B8"/>
    <w:rsid w:val="00B0190F"/>
    <w:rsid w:val="00B01BF9"/>
    <w:rsid w:val="00B02874"/>
    <w:rsid w:val="00B03876"/>
    <w:rsid w:val="00B03D28"/>
    <w:rsid w:val="00B0431E"/>
    <w:rsid w:val="00B11DDE"/>
    <w:rsid w:val="00B168FA"/>
    <w:rsid w:val="00B20664"/>
    <w:rsid w:val="00B210EF"/>
    <w:rsid w:val="00B2143D"/>
    <w:rsid w:val="00B22392"/>
    <w:rsid w:val="00B2370C"/>
    <w:rsid w:val="00B23CF9"/>
    <w:rsid w:val="00B24821"/>
    <w:rsid w:val="00B25F2C"/>
    <w:rsid w:val="00B26349"/>
    <w:rsid w:val="00B273B5"/>
    <w:rsid w:val="00B307B6"/>
    <w:rsid w:val="00B35C05"/>
    <w:rsid w:val="00B3642F"/>
    <w:rsid w:val="00B4181D"/>
    <w:rsid w:val="00B51FE8"/>
    <w:rsid w:val="00B56A4E"/>
    <w:rsid w:val="00B57A1A"/>
    <w:rsid w:val="00B57EA9"/>
    <w:rsid w:val="00B620D7"/>
    <w:rsid w:val="00B62453"/>
    <w:rsid w:val="00B63B20"/>
    <w:rsid w:val="00B66680"/>
    <w:rsid w:val="00B71D7E"/>
    <w:rsid w:val="00B7402A"/>
    <w:rsid w:val="00B75C36"/>
    <w:rsid w:val="00B766B5"/>
    <w:rsid w:val="00B8627A"/>
    <w:rsid w:val="00B90C11"/>
    <w:rsid w:val="00B912E7"/>
    <w:rsid w:val="00B91910"/>
    <w:rsid w:val="00B95D47"/>
    <w:rsid w:val="00B97538"/>
    <w:rsid w:val="00BA0FC8"/>
    <w:rsid w:val="00BA1BEF"/>
    <w:rsid w:val="00BA2271"/>
    <w:rsid w:val="00BA34E2"/>
    <w:rsid w:val="00BA5F93"/>
    <w:rsid w:val="00BA6A2B"/>
    <w:rsid w:val="00BA73A4"/>
    <w:rsid w:val="00BA7575"/>
    <w:rsid w:val="00BB1023"/>
    <w:rsid w:val="00BB282D"/>
    <w:rsid w:val="00BB370B"/>
    <w:rsid w:val="00BB5A87"/>
    <w:rsid w:val="00BB60ED"/>
    <w:rsid w:val="00BB7F4A"/>
    <w:rsid w:val="00BC421A"/>
    <w:rsid w:val="00BC5B7D"/>
    <w:rsid w:val="00BC7A63"/>
    <w:rsid w:val="00BD18B8"/>
    <w:rsid w:val="00BD31C4"/>
    <w:rsid w:val="00BD3513"/>
    <w:rsid w:val="00BD7623"/>
    <w:rsid w:val="00BD7923"/>
    <w:rsid w:val="00BE2A3B"/>
    <w:rsid w:val="00BE3F76"/>
    <w:rsid w:val="00BE4CAA"/>
    <w:rsid w:val="00BE68FD"/>
    <w:rsid w:val="00BE7383"/>
    <w:rsid w:val="00BF2B74"/>
    <w:rsid w:val="00BF33BB"/>
    <w:rsid w:val="00BF3692"/>
    <w:rsid w:val="00BF3999"/>
    <w:rsid w:val="00BF4565"/>
    <w:rsid w:val="00BF4A43"/>
    <w:rsid w:val="00C0164A"/>
    <w:rsid w:val="00C03873"/>
    <w:rsid w:val="00C03BFA"/>
    <w:rsid w:val="00C12AD8"/>
    <w:rsid w:val="00C213D9"/>
    <w:rsid w:val="00C21797"/>
    <w:rsid w:val="00C22BFF"/>
    <w:rsid w:val="00C23699"/>
    <w:rsid w:val="00C24D23"/>
    <w:rsid w:val="00C33D3D"/>
    <w:rsid w:val="00C36788"/>
    <w:rsid w:val="00C4069F"/>
    <w:rsid w:val="00C40A9E"/>
    <w:rsid w:val="00C40E71"/>
    <w:rsid w:val="00C40FB4"/>
    <w:rsid w:val="00C413C7"/>
    <w:rsid w:val="00C419E3"/>
    <w:rsid w:val="00C422ED"/>
    <w:rsid w:val="00C42491"/>
    <w:rsid w:val="00C43DFE"/>
    <w:rsid w:val="00C45400"/>
    <w:rsid w:val="00C4567F"/>
    <w:rsid w:val="00C474CB"/>
    <w:rsid w:val="00C475D1"/>
    <w:rsid w:val="00C47CAA"/>
    <w:rsid w:val="00C50A6D"/>
    <w:rsid w:val="00C50F39"/>
    <w:rsid w:val="00C5119D"/>
    <w:rsid w:val="00C5307A"/>
    <w:rsid w:val="00C576E6"/>
    <w:rsid w:val="00C62C41"/>
    <w:rsid w:val="00C62EBE"/>
    <w:rsid w:val="00C648EB"/>
    <w:rsid w:val="00C657A8"/>
    <w:rsid w:val="00C67A47"/>
    <w:rsid w:val="00C72010"/>
    <w:rsid w:val="00C72488"/>
    <w:rsid w:val="00C813E6"/>
    <w:rsid w:val="00C82BEF"/>
    <w:rsid w:val="00C8362D"/>
    <w:rsid w:val="00C84297"/>
    <w:rsid w:val="00C84C2E"/>
    <w:rsid w:val="00C858D5"/>
    <w:rsid w:val="00C94A87"/>
    <w:rsid w:val="00C94EB3"/>
    <w:rsid w:val="00C96EB8"/>
    <w:rsid w:val="00C97E5E"/>
    <w:rsid w:val="00CA60EA"/>
    <w:rsid w:val="00CA6585"/>
    <w:rsid w:val="00CB1A14"/>
    <w:rsid w:val="00CB672D"/>
    <w:rsid w:val="00CB6A12"/>
    <w:rsid w:val="00CB7B55"/>
    <w:rsid w:val="00CB7C60"/>
    <w:rsid w:val="00CC1E00"/>
    <w:rsid w:val="00CC3790"/>
    <w:rsid w:val="00CC5A3A"/>
    <w:rsid w:val="00CC5F0A"/>
    <w:rsid w:val="00CC7175"/>
    <w:rsid w:val="00CE0D1D"/>
    <w:rsid w:val="00CE1F99"/>
    <w:rsid w:val="00CE3369"/>
    <w:rsid w:val="00CE3648"/>
    <w:rsid w:val="00CF0564"/>
    <w:rsid w:val="00CF5455"/>
    <w:rsid w:val="00CF6C56"/>
    <w:rsid w:val="00CF6EAA"/>
    <w:rsid w:val="00D031C4"/>
    <w:rsid w:val="00D04027"/>
    <w:rsid w:val="00D11D62"/>
    <w:rsid w:val="00D13503"/>
    <w:rsid w:val="00D1395A"/>
    <w:rsid w:val="00D13D9E"/>
    <w:rsid w:val="00D14683"/>
    <w:rsid w:val="00D15213"/>
    <w:rsid w:val="00D15E65"/>
    <w:rsid w:val="00D1699F"/>
    <w:rsid w:val="00D1776D"/>
    <w:rsid w:val="00D17F4F"/>
    <w:rsid w:val="00D22219"/>
    <w:rsid w:val="00D23236"/>
    <w:rsid w:val="00D30C3B"/>
    <w:rsid w:val="00D312A2"/>
    <w:rsid w:val="00D32C63"/>
    <w:rsid w:val="00D34F8C"/>
    <w:rsid w:val="00D408A7"/>
    <w:rsid w:val="00D43FBC"/>
    <w:rsid w:val="00D452E5"/>
    <w:rsid w:val="00D5241E"/>
    <w:rsid w:val="00D52D3A"/>
    <w:rsid w:val="00D543B4"/>
    <w:rsid w:val="00D55586"/>
    <w:rsid w:val="00D5698A"/>
    <w:rsid w:val="00D6145F"/>
    <w:rsid w:val="00D62C7A"/>
    <w:rsid w:val="00D63DB0"/>
    <w:rsid w:val="00D63F2C"/>
    <w:rsid w:val="00D76221"/>
    <w:rsid w:val="00D81DEB"/>
    <w:rsid w:val="00D94D25"/>
    <w:rsid w:val="00D96102"/>
    <w:rsid w:val="00DB54C5"/>
    <w:rsid w:val="00DB6F23"/>
    <w:rsid w:val="00DB7614"/>
    <w:rsid w:val="00DC02EA"/>
    <w:rsid w:val="00DC1AC5"/>
    <w:rsid w:val="00DC5796"/>
    <w:rsid w:val="00DD2BB2"/>
    <w:rsid w:val="00DD3ECF"/>
    <w:rsid w:val="00DD5D52"/>
    <w:rsid w:val="00DD720B"/>
    <w:rsid w:val="00DE08F2"/>
    <w:rsid w:val="00DE416A"/>
    <w:rsid w:val="00DE44F1"/>
    <w:rsid w:val="00DE60A4"/>
    <w:rsid w:val="00DE64F0"/>
    <w:rsid w:val="00DE68E2"/>
    <w:rsid w:val="00DF01A7"/>
    <w:rsid w:val="00DF187A"/>
    <w:rsid w:val="00DF395B"/>
    <w:rsid w:val="00DF649A"/>
    <w:rsid w:val="00E11D4E"/>
    <w:rsid w:val="00E16E82"/>
    <w:rsid w:val="00E20AC5"/>
    <w:rsid w:val="00E22F59"/>
    <w:rsid w:val="00E23BC8"/>
    <w:rsid w:val="00E24A84"/>
    <w:rsid w:val="00E25F9F"/>
    <w:rsid w:val="00E272C3"/>
    <w:rsid w:val="00E31649"/>
    <w:rsid w:val="00E31C29"/>
    <w:rsid w:val="00E43DAE"/>
    <w:rsid w:val="00E46865"/>
    <w:rsid w:val="00E4759B"/>
    <w:rsid w:val="00E518B1"/>
    <w:rsid w:val="00E53219"/>
    <w:rsid w:val="00E534F0"/>
    <w:rsid w:val="00E538F6"/>
    <w:rsid w:val="00E54137"/>
    <w:rsid w:val="00E55740"/>
    <w:rsid w:val="00E57FA7"/>
    <w:rsid w:val="00E609A9"/>
    <w:rsid w:val="00E60BC6"/>
    <w:rsid w:val="00E630CB"/>
    <w:rsid w:val="00E70774"/>
    <w:rsid w:val="00E735DA"/>
    <w:rsid w:val="00E74096"/>
    <w:rsid w:val="00E77497"/>
    <w:rsid w:val="00E825B6"/>
    <w:rsid w:val="00E8496F"/>
    <w:rsid w:val="00E84C1C"/>
    <w:rsid w:val="00E87AEE"/>
    <w:rsid w:val="00E91093"/>
    <w:rsid w:val="00E916B4"/>
    <w:rsid w:val="00E943CF"/>
    <w:rsid w:val="00E978D3"/>
    <w:rsid w:val="00E979CE"/>
    <w:rsid w:val="00EA0879"/>
    <w:rsid w:val="00EA08EC"/>
    <w:rsid w:val="00EA4EAA"/>
    <w:rsid w:val="00EB01BF"/>
    <w:rsid w:val="00EB0382"/>
    <w:rsid w:val="00EB3659"/>
    <w:rsid w:val="00EB4C2F"/>
    <w:rsid w:val="00EC110A"/>
    <w:rsid w:val="00EC2040"/>
    <w:rsid w:val="00EC6636"/>
    <w:rsid w:val="00EC7002"/>
    <w:rsid w:val="00ED0C7C"/>
    <w:rsid w:val="00ED4927"/>
    <w:rsid w:val="00ED5FD4"/>
    <w:rsid w:val="00ED6F70"/>
    <w:rsid w:val="00EE03E2"/>
    <w:rsid w:val="00EE5A84"/>
    <w:rsid w:val="00EE63D5"/>
    <w:rsid w:val="00EE7B39"/>
    <w:rsid w:val="00EF2710"/>
    <w:rsid w:val="00EF2DDC"/>
    <w:rsid w:val="00EF64E3"/>
    <w:rsid w:val="00F01180"/>
    <w:rsid w:val="00F013B5"/>
    <w:rsid w:val="00F065B9"/>
    <w:rsid w:val="00F10BB9"/>
    <w:rsid w:val="00F10CE7"/>
    <w:rsid w:val="00F1208B"/>
    <w:rsid w:val="00F135E7"/>
    <w:rsid w:val="00F1608D"/>
    <w:rsid w:val="00F165A4"/>
    <w:rsid w:val="00F23C24"/>
    <w:rsid w:val="00F267FA"/>
    <w:rsid w:val="00F3393C"/>
    <w:rsid w:val="00F344EB"/>
    <w:rsid w:val="00F41A35"/>
    <w:rsid w:val="00F41EC2"/>
    <w:rsid w:val="00F43035"/>
    <w:rsid w:val="00F4527A"/>
    <w:rsid w:val="00F55AAB"/>
    <w:rsid w:val="00F61D29"/>
    <w:rsid w:val="00F62105"/>
    <w:rsid w:val="00F6374D"/>
    <w:rsid w:val="00F6569F"/>
    <w:rsid w:val="00F65FDA"/>
    <w:rsid w:val="00F660CF"/>
    <w:rsid w:val="00F70353"/>
    <w:rsid w:val="00F724A0"/>
    <w:rsid w:val="00F74513"/>
    <w:rsid w:val="00F748D0"/>
    <w:rsid w:val="00F75743"/>
    <w:rsid w:val="00F8135A"/>
    <w:rsid w:val="00F841E4"/>
    <w:rsid w:val="00F87B69"/>
    <w:rsid w:val="00F93B4B"/>
    <w:rsid w:val="00F940FF"/>
    <w:rsid w:val="00F948D5"/>
    <w:rsid w:val="00F97789"/>
    <w:rsid w:val="00F979A3"/>
    <w:rsid w:val="00FB0884"/>
    <w:rsid w:val="00FB3057"/>
    <w:rsid w:val="00FB5DBD"/>
    <w:rsid w:val="00FC1611"/>
    <w:rsid w:val="00FC5FA4"/>
    <w:rsid w:val="00FC73BE"/>
    <w:rsid w:val="00FD5C6F"/>
    <w:rsid w:val="00FE2772"/>
    <w:rsid w:val="00FE375D"/>
    <w:rsid w:val="00FE3777"/>
    <w:rsid w:val="00FF0D92"/>
    <w:rsid w:val="00FF265A"/>
    <w:rsid w:val="00FF4998"/>
    <w:rsid w:val="00FF4B85"/>
    <w:rsid w:val="00FF4D93"/>
    <w:rsid w:val="00FF65BF"/>
    <w:rsid w:val="00FF76CE"/>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01BC"/>
  <w15:docId w15:val="{41CDB7FF-D905-4763-ACF1-AD4C409A6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styleId="a9">
    <w:name w:val="No Spacing"/>
    <w:uiPriority w:val="1"/>
    <w:qFormat/>
    <w:rsid w:val="001F5C1B"/>
    <w:pPr>
      <w:spacing w:after="0" w:line="240" w:lineRule="auto"/>
    </w:pPr>
    <w:rPr>
      <w:rFonts w:ascii="Calibri" w:eastAsia="Times New Roman" w:hAnsi="Calibri" w:cs="Times New Roman"/>
      <w:lang w:val="en-US"/>
    </w:rPr>
  </w:style>
  <w:style w:type="paragraph" w:styleId="aa">
    <w:name w:val="Normal (Web)"/>
    <w:basedOn w:val="a"/>
    <w:uiPriority w:val="99"/>
    <w:unhideWhenUsed/>
    <w:rsid w:val="00F41E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uiPriority w:val="22"/>
    <w:qFormat/>
    <w:rsid w:val="00AF6C48"/>
    <w:rPr>
      <w:b/>
      <w:bCs w:val="0"/>
    </w:rPr>
  </w:style>
  <w:style w:type="table" w:customStyle="1" w:styleId="1">
    <w:name w:val="Сетка таблицы1"/>
    <w:basedOn w:val="a1"/>
    <w:next w:val="a3"/>
    <w:uiPriority w:val="39"/>
    <w:rsid w:val="00773D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773D83"/>
    <w:rPr>
      <w:color w:val="0000FF" w:themeColor="hyperlink"/>
      <w:u w:val="single"/>
    </w:rPr>
  </w:style>
  <w:style w:type="paragraph" w:customStyle="1" w:styleId="Standard">
    <w:name w:val="Standard"/>
    <w:rsid w:val="00545073"/>
    <w:pPr>
      <w:suppressAutoHyphens/>
      <w:spacing w:after="0" w:line="240" w:lineRule="auto"/>
    </w:pPr>
    <w:rPr>
      <w:rFonts w:ascii="Liberation Serif" w:eastAsia="Times New Roman" w:hAnsi="Liberation Serif" w:cs="Arial"/>
      <w:kern w:val="2"/>
      <w:sz w:val="24"/>
      <w:szCs w:val="24"/>
      <w:lang w:eastAsia="zh-CN" w:bidi="hi-IN"/>
    </w:rPr>
  </w:style>
  <w:style w:type="character" w:customStyle="1" w:styleId="mord">
    <w:name w:val="mord"/>
    <w:basedOn w:val="a0"/>
    <w:rsid w:val="00EE5A84"/>
  </w:style>
  <w:style w:type="character" w:customStyle="1" w:styleId="vlist-s">
    <w:name w:val="vlist-s"/>
    <w:basedOn w:val="a0"/>
    <w:rsid w:val="00EE5A84"/>
  </w:style>
  <w:style w:type="character" w:customStyle="1" w:styleId="mpunct">
    <w:name w:val="mpunct"/>
    <w:basedOn w:val="a0"/>
    <w:rsid w:val="00A37E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005008">
      <w:bodyDiv w:val="1"/>
      <w:marLeft w:val="0"/>
      <w:marRight w:val="0"/>
      <w:marTop w:val="0"/>
      <w:marBottom w:val="0"/>
      <w:divBdr>
        <w:top w:val="none" w:sz="0" w:space="0" w:color="auto"/>
        <w:left w:val="none" w:sz="0" w:space="0" w:color="auto"/>
        <w:bottom w:val="none" w:sz="0" w:space="0" w:color="auto"/>
        <w:right w:val="none" w:sz="0" w:space="0" w:color="auto"/>
      </w:divBdr>
    </w:div>
    <w:div w:id="765468212">
      <w:bodyDiv w:val="1"/>
      <w:marLeft w:val="0"/>
      <w:marRight w:val="0"/>
      <w:marTop w:val="0"/>
      <w:marBottom w:val="0"/>
      <w:divBdr>
        <w:top w:val="none" w:sz="0" w:space="0" w:color="auto"/>
        <w:left w:val="none" w:sz="0" w:space="0" w:color="auto"/>
        <w:bottom w:val="none" w:sz="0" w:space="0" w:color="auto"/>
        <w:right w:val="none" w:sz="0" w:space="0" w:color="auto"/>
      </w:divBdr>
    </w:div>
    <w:div w:id="946158228">
      <w:bodyDiv w:val="1"/>
      <w:marLeft w:val="0"/>
      <w:marRight w:val="0"/>
      <w:marTop w:val="0"/>
      <w:marBottom w:val="0"/>
      <w:divBdr>
        <w:top w:val="none" w:sz="0" w:space="0" w:color="auto"/>
        <w:left w:val="none" w:sz="0" w:space="0" w:color="auto"/>
        <w:bottom w:val="none" w:sz="0" w:space="0" w:color="auto"/>
        <w:right w:val="none" w:sz="0" w:space="0" w:color="auto"/>
      </w:divBdr>
    </w:div>
    <w:div w:id="1013386027">
      <w:bodyDiv w:val="1"/>
      <w:marLeft w:val="0"/>
      <w:marRight w:val="0"/>
      <w:marTop w:val="0"/>
      <w:marBottom w:val="0"/>
      <w:divBdr>
        <w:top w:val="none" w:sz="0" w:space="0" w:color="auto"/>
        <w:left w:val="none" w:sz="0" w:space="0" w:color="auto"/>
        <w:bottom w:val="none" w:sz="0" w:space="0" w:color="auto"/>
        <w:right w:val="none" w:sz="0" w:space="0" w:color="auto"/>
      </w:divBdr>
    </w:div>
    <w:div w:id="1655641763">
      <w:bodyDiv w:val="1"/>
      <w:marLeft w:val="0"/>
      <w:marRight w:val="0"/>
      <w:marTop w:val="0"/>
      <w:marBottom w:val="0"/>
      <w:divBdr>
        <w:top w:val="none" w:sz="0" w:space="0" w:color="auto"/>
        <w:left w:val="none" w:sz="0" w:space="0" w:color="auto"/>
        <w:bottom w:val="none" w:sz="0" w:space="0" w:color="auto"/>
        <w:right w:val="none" w:sz="0" w:space="0" w:color="auto"/>
      </w:divBdr>
      <w:divsChild>
        <w:div w:id="1561860851">
          <w:marLeft w:val="0"/>
          <w:marRight w:val="0"/>
          <w:marTop w:val="0"/>
          <w:marBottom w:val="0"/>
          <w:divBdr>
            <w:top w:val="single" w:sz="2" w:space="0" w:color="E5E7EB"/>
            <w:left w:val="single" w:sz="2" w:space="0" w:color="E5E7EB"/>
            <w:bottom w:val="single" w:sz="2" w:space="0" w:color="E5E7EB"/>
            <w:right w:val="single" w:sz="2" w:space="0" w:color="E5E7EB"/>
          </w:divBdr>
          <w:divsChild>
            <w:div w:id="106509710">
              <w:marLeft w:val="0"/>
              <w:marRight w:val="0"/>
              <w:marTop w:val="0"/>
              <w:marBottom w:val="0"/>
              <w:divBdr>
                <w:top w:val="single" w:sz="2" w:space="0" w:color="E5E7EB"/>
                <w:left w:val="single" w:sz="2" w:space="0" w:color="E5E7EB"/>
                <w:bottom w:val="single" w:sz="2" w:space="0" w:color="E5E7EB"/>
                <w:right w:val="single" w:sz="2" w:space="0" w:color="E5E7EB"/>
              </w:divBdr>
            </w:div>
            <w:div w:id="8063638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4191175">
          <w:marLeft w:val="0"/>
          <w:marRight w:val="0"/>
          <w:marTop w:val="0"/>
          <w:marBottom w:val="0"/>
          <w:divBdr>
            <w:top w:val="single" w:sz="2" w:space="0" w:color="E5E7EB"/>
            <w:left w:val="single" w:sz="2" w:space="0" w:color="E5E7EB"/>
            <w:bottom w:val="single" w:sz="2" w:space="0" w:color="E5E7EB"/>
            <w:right w:val="single" w:sz="2" w:space="0" w:color="E5E7EB"/>
          </w:divBdr>
          <w:divsChild>
            <w:div w:id="1717192152">
              <w:marLeft w:val="0"/>
              <w:marRight w:val="0"/>
              <w:marTop w:val="0"/>
              <w:marBottom w:val="0"/>
              <w:divBdr>
                <w:top w:val="single" w:sz="2" w:space="0" w:color="E5E7EB"/>
                <w:left w:val="single" w:sz="2" w:space="0" w:color="E5E7EB"/>
                <w:bottom w:val="single" w:sz="2" w:space="0" w:color="E5E7EB"/>
                <w:right w:val="single" w:sz="2" w:space="0" w:color="E5E7EB"/>
              </w:divBdr>
            </w:div>
            <w:div w:id="4785727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9508906">
          <w:marLeft w:val="0"/>
          <w:marRight w:val="0"/>
          <w:marTop w:val="0"/>
          <w:marBottom w:val="0"/>
          <w:divBdr>
            <w:top w:val="single" w:sz="2" w:space="0" w:color="E5E7EB"/>
            <w:left w:val="single" w:sz="2" w:space="0" w:color="E5E7EB"/>
            <w:bottom w:val="single" w:sz="2" w:space="0" w:color="E5E7EB"/>
            <w:right w:val="single" w:sz="2" w:space="0" w:color="E5E7EB"/>
          </w:divBdr>
          <w:divsChild>
            <w:div w:id="1737390863">
              <w:marLeft w:val="0"/>
              <w:marRight w:val="0"/>
              <w:marTop w:val="0"/>
              <w:marBottom w:val="0"/>
              <w:divBdr>
                <w:top w:val="single" w:sz="2" w:space="0" w:color="E5E7EB"/>
                <w:left w:val="single" w:sz="2" w:space="0" w:color="E5E7EB"/>
                <w:bottom w:val="single" w:sz="2" w:space="0" w:color="E5E7EB"/>
                <w:right w:val="single" w:sz="2" w:space="0" w:color="E5E7EB"/>
              </w:divBdr>
            </w:div>
            <w:div w:id="2308944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1828413">
          <w:marLeft w:val="0"/>
          <w:marRight w:val="0"/>
          <w:marTop w:val="0"/>
          <w:marBottom w:val="0"/>
          <w:divBdr>
            <w:top w:val="single" w:sz="2" w:space="0" w:color="E5E7EB"/>
            <w:left w:val="single" w:sz="2" w:space="0" w:color="E5E7EB"/>
            <w:bottom w:val="single" w:sz="2" w:space="0" w:color="E5E7EB"/>
            <w:right w:val="single" w:sz="2" w:space="0" w:color="E5E7EB"/>
          </w:divBdr>
          <w:divsChild>
            <w:div w:id="513155405">
              <w:marLeft w:val="0"/>
              <w:marRight w:val="0"/>
              <w:marTop w:val="0"/>
              <w:marBottom w:val="0"/>
              <w:divBdr>
                <w:top w:val="single" w:sz="2" w:space="0" w:color="E5E7EB"/>
                <w:left w:val="single" w:sz="2" w:space="0" w:color="E5E7EB"/>
                <w:bottom w:val="single" w:sz="2" w:space="0" w:color="E5E7EB"/>
                <w:right w:val="single" w:sz="2" w:space="0" w:color="E5E7EB"/>
              </w:divBdr>
            </w:div>
            <w:div w:id="5564327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3259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52EF12-3E25-4A62-B2ED-4F79945D9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1587</TotalTime>
  <Pages>15</Pages>
  <Words>4486</Words>
  <Characters>25575</Characters>
  <Application>Microsoft Office Word</Application>
  <DocSecurity>0</DocSecurity>
  <Lines>213</Lines>
  <Paragraphs>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30001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Snejana-Balan</cp:lastModifiedBy>
  <cp:revision>15</cp:revision>
  <cp:lastPrinted>2026-08-03T06:17:00Z</cp:lastPrinted>
  <dcterms:created xsi:type="dcterms:W3CDTF">2026-07-28T13:36:00Z</dcterms:created>
  <dcterms:modified xsi:type="dcterms:W3CDTF">2026-08-03T06:30:00Z</dcterms:modified>
</cp:coreProperties>
</file>