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5C7" w:rsidRPr="00CA5BFA" w:rsidRDefault="00FE55C7" w:rsidP="00FE55C7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:rsidR="00FE55C7" w:rsidRPr="00CA5BFA" w:rsidRDefault="00FE55C7" w:rsidP="00FE55C7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:rsidR="00FE55C7" w:rsidRPr="00CA5BFA" w:rsidRDefault="00FE55C7" w:rsidP="00FE55C7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:rsidR="00FE55C7" w:rsidRPr="003537C0" w:rsidRDefault="00FE55C7" w:rsidP="00FE55C7">
      <w:pPr>
        <w:spacing w:before="120"/>
        <w:jc w:val="center"/>
        <w:outlineLvl w:val="0"/>
        <w:rPr>
          <w:rFonts w:ascii="Arial Narrow" w:hAnsi="Arial Narrow"/>
          <w:b/>
          <w:noProof w:val="0"/>
          <w:sz w:val="26"/>
          <w:szCs w:val="26"/>
          <w:lang w:eastAsia="ru-RU"/>
        </w:rPr>
      </w:pPr>
      <w:bookmarkStart w:id="0" w:name="_Hlk77770922"/>
      <w:r w:rsidRPr="004C703A">
        <w:rPr>
          <w:rFonts w:ascii="Arial Narrow" w:hAnsi="Arial Narrow"/>
          <w:b/>
          <w:noProof w:val="0"/>
          <w:sz w:val="26"/>
          <w:szCs w:val="26"/>
          <w:lang w:eastAsia="ru-RU"/>
        </w:rPr>
        <w:t>ANUNȚ DE PARTICIPARE INCLUSIV PENTRU PROCEDURILE DE PRESELECȚIE/PROCEDURILE NEGOCIATE</w:t>
      </w:r>
      <w:bookmarkEnd w:id="0"/>
    </w:p>
    <w:p w:rsidR="00FE55C7" w:rsidRPr="009A5688" w:rsidRDefault="00FE55C7" w:rsidP="00FE55C7">
      <w:pPr>
        <w:spacing w:before="120"/>
        <w:jc w:val="center"/>
        <w:rPr>
          <w:rFonts w:ascii="Arial Narrow" w:hAnsi="Arial Narrow"/>
          <w:b/>
          <w:shd w:val="clear" w:color="auto" w:fill="D9D9D9" w:themeFill="background1" w:themeFillShade="D9"/>
          <w:lang w:val="en-US"/>
        </w:rPr>
      </w:pPr>
      <w:r w:rsidRPr="000D7BA1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privind </w:t>
      </w:r>
      <w:r w:rsidRPr="000D7BA1">
        <w:rPr>
          <w:rFonts w:ascii="Arial Narrow" w:hAnsi="Arial Narrow"/>
          <w:noProof w:val="0"/>
          <w:lang w:val="it-IT" w:eastAsia="ru-RU"/>
        </w:rPr>
        <w:t>achiziționarea</w:t>
      </w:r>
      <w:r w:rsidRPr="00B14AD7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0D7BA1">
        <w:rPr>
          <w:rFonts w:ascii="Arial Narrow" w:hAnsi="Arial Narrow"/>
          <w:b/>
          <w:lang w:val="en-US"/>
        </w:rPr>
        <w:t>«</w:t>
      </w:r>
      <w:r>
        <w:rPr>
          <w:rFonts w:ascii="Arial Narrow" w:hAnsi="Arial Narrow"/>
          <w:b/>
          <w:lang w:val="en-US"/>
        </w:rPr>
        <w:t>Consumabile și accesorii pentru sistemul de monitorizare a PIC</w:t>
      </w:r>
      <w:r w:rsidRPr="000D7BA1">
        <w:rPr>
          <w:rFonts w:ascii="Arial Narrow" w:hAnsi="Arial Narrow"/>
          <w:b/>
          <w:lang w:val="en-US"/>
        </w:rPr>
        <w:t xml:space="preserve"> - 2024» </w:t>
      </w:r>
      <w:r w:rsidRPr="000D7BA1">
        <w:rPr>
          <w:rFonts w:ascii="Arial Narrow" w:hAnsi="Arial Narrow"/>
          <w:noProof w:val="0"/>
          <w:lang w:val="it-IT" w:eastAsia="ru-RU"/>
        </w:rPr>
        <w:t xml:space="preserve">                                                                                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br/>
      </w:r>
      <w:r w:rsidRPr="00B14AD7">
        <w:rPr>
          <w:rFonts w:ascii="Arial Narrow" w:hAnsi="Arial Narrow"/>
          <w:b/>
          <w:noProof w:val="0"/>
          <w:lang w:val="it-IT" w:eastAsia="ru-RU"/>
        </w:rPr>
        <w:t xml:space="preserve">prin procedura de </w:t>
      </w:r>
      <w:r w:rsidRPr="009A5688">
        <w:rPr>
          <w:rFonts w:ascii="Arial Narrow" w:hAnsi="Arial Narrow"/>
          <w:b/>
          <w:noProof w:val="0"/>
          <w:lang w:val="it-IT" w:eastAsia="ru-RU"/>
        </w:rPr>
        <w:t>achiziție</w:t>
      </w:r>
      <w:r w:rsidRPr="009A5688">
        <w:rPr>
          <w:rFonts w:ascii="Arial Narrow" w:hAnsi="Arial Narrow"/>
          <w:b/>
          <w:lang w:val="en-US"/>
        </w:rPr>
        <w:t xml:space="preserve"> Cererea ofertelor de preț nr. </w:t>
      </w:r>
      <w:r w:rsidRPr="00936BF4">
        <w:rPr>
          <w:rFonts w:ascii="Arial Narrow" w:hAnsi="Arial Narrow"/>
          <w:b/>
          <w:lang w:val="en-US"/>
        </w:rPr>
        <w:t>ocds-b3wdp1-MD-1708337318147/21173836</w:t>
      </w:r>
    </w:p>
    <w:p w:rsidR="00FE55C7" w:rsidRDefault="00FE55C7" w:rsidP="00FE55C7">
      <w:pPr>
        <w:shd w:val="clear" w:color="auto" w:fill="FFFFFF" w:themeFill="background1"/>
        <w:spacing w:before="120"/>
        <w:jc w:val="center"/>
        <w:rPr>
          <w:rFonts w:ascii="Arial Narrow" w:hAnsi="Arial Narrow"/>
          <w:b/>
          <w:shd w:val="clear" w:color="auto" w:fill="D9D9D9" w:themeFill="background1" w:themeFillShade="D9"/>
          <w:lang w:val="en-US"/>
        </w:rPr>
      </w:pPr>
      <w:r w:rsidRPr="00936BF4">
        <w:rPr>
          <w:rFonts w:ascii="Arial Narrow" w:hAnsi="Arial Narrow"/>
          <w:b/>
          <w:shd w:val="clear" w:color="auto" w:fill="D9D9D9" w:themeFill="background1" w:themeFillShade="D9"/>
          <w:lang w:val="en-US"/>
        </w:rPr>
        <w:t>conform SIA RSAP M-Tender</w:t>
      </w:r>
    </w:p>
    <w:p w:rsidR="00FE55C7" w:rsidRPr="006F7A0E" w:rsidRDefault="00FE55C7" w:rsidP="00FE55C7">
      <w:pPr>
        <w:tabs>
          <w:tab w:val="left" w:pos="284"/>
          <w:tab w:val="right" w:pos="9531"/>
        </w:tabs>
        <w:spacing w:before="120"/>
        <w:rPr>
          <w:rFonts w:ascii="Arial Narrow" w:hAnsi="Arial Narrow"/>
          <w:b/>
          <w:highlight w:val="darkGray"/>
          <w:lang w:val="ro-MD"/>
        </w:rPr>
      </w:pPr>
      <w:r w:rsidRPr="006F7A0E">
        <w:rPr>
          <w:rFonts w:ascii="Arial Narrow" w:hAnsi="Arial Narrow"/>
          <w:b/>
          <w:highlight w:val="darkGray"/>
          <w:lang w:val="ro-MD"/>
        </w:rPr>
        <w:t>*Procedura a fost inclusă în planul de achiziții publice a autorității contractante (Da/Nu): _</w:t>
      </w:r>
      <w:r>
        <w:rPr>
          <w:rFonts w:ascii="Arial Narrow" w:hAnsi="Arial Narrow"/>
          <w:b/>
          <w:highlight w:val="darkGray"/>
          <w:lang w:val="ro-MD"/>
        </w:rPr>
        <w:t>Da</w:t>
      </w:r>
    </w:p>
    <w:p w:rsidR="00FE55C7" w:rsidRPr="000B1C54" w:rsidRDefault="00FE55C7" w:rsidP="00FE55C7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rFonts w:ascii="Arial Narrow" w:hAnsi="Arial Narrow"/>
          <w:b/>
          <w:noProof w:val="0"/>
          <w:lang w:val="ro-MD" w:eastAsia="ru-RU"/>
        </w:rPr>
      </w:pPr>
      <w:r w:rsidRPr="003A0F1D">
        <w:rPr>
          <w:rFonts w:ascii="Arial Narrow" w:hAnsi="Arial Narrow"/>
          <w:highlight w:val="darkGray"/>
          <w:lang w:val="ro-MD"/>
        </w:rPr>
        <w:t>Link-ul către planul de achiziții publice publicat</w:t>
      </w:r>
      <w:r w:rsidRPr="006F7A0E">
        <w:rPr>
          <w:rFonts w:ascii="Arial Narrow" w:hAnsi="Arial Narrow"/>
          <w:b/>
          <w:highlight w:val="darkGray"/>
          <w:lang w:val="ro-MD"/>
        </w:rPr>
        <w:t>:</w:t>
      </w:r>
      <w:r w:rsidRPr="000270BF">
        <w:t xml:space="preserve"> </w:t>
      </w:r>
      <w:hyperlink r:id="rId5" w:history="1">
        <w:r w:rsidRPr="00E75447">
          <w:rPr>
            <w:rStyle w:val="a5"/>
            <w:rFonts w:ascii="Arial Narrow" w:hAnsi="Arial Narrow"/>
            <w:b/>
            <w:lang w:val="ro-MD"/>
          </w:rPr>
          <w:t>https://www.urgenta.md/planuri-de-achizitii.html</w:t>
        </w:r>
      </w:hyperlink>
      <w:r>
        <w:rPr>
          <w:rFonts w:ascii="Arial Narrow" w:hAnsi="Arial Narrow"/>
          <w:b/>
          <w:lang w:val="ro-MD"/>
        </w:rPr>
        <w:t xml:space="preserve">      </w:t>
      </w:r>
    </w:p>
    <w:p w:rsidR="00FE55C7" w:rsidRPr="004C703A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en-US" w:eastAsia="ru-RU"/>
        </w:rPr>
      </w:pP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Denumirea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autorității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contractante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: 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FE55C7" w:rsidRPr="004C703A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ru-RU" w:eastAsia="ru-RU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IDNO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ru-RU" w:eastAsia="ru-RU"/>
        </w:rPr>
        <w:t>: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FE55C7" w:rsidRPr="000270BF" w:rsidRDefault="00FE55C7" w:rsidP="00FE55C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highlight w:val="lightGray"/>
          <w:lang w:val="en-US" w:eastAsia="ru-RU"/>
        </w:rPr>
        <w:t>:</w:t>
      </w:r>
      <w:r w:rsidRPr="000270BF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:rsidR="00FE55C7" w:rsidRPr="000270BF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Numărul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de</w:t>
      </w:r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telefon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/fax: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270BF">
        <w:rPr>
          <w:rFonts w:ascii="Arial Narrow" w:hAnsi="Arial Narrow"/>
          <w:b/>
          <w:sz w:val="22"/>
          <w:szCs w:val="22"/>
          <w:lang w:val="en-US"/>
        </w:rPr>
        <w:t>(</w:t>
      </w:r>
      <w:r w:rsidRPr="000270BF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022) 250-809,  Moisenco Cristina- Serviciu achiziții publice.</w:t>
      </w:r>
    </w:p>
    <w:p w:rsidR="00FE55C7" w:rsidRPr="000270BF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și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pagina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oficială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ale </w:t>
      </w: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autorității contractante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       http://www.urgenta.md,</w:t>
      </w:r>
    </w:p>
    <w:p w:rsidR="00FE55C7" w:rsidRPr="000270BF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270BF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:rsidR="00FE55C7" w:rsidRPr="000270BF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270BF">
        <w:rPr>
          <w:rFonts w:ascii="Arial Narrow" w:hAnsi="Arial Narrow"/>
          <w:b/>
          <w:sz w:val="22"/>
          <w:szCs w:val="22"/>
          <w:highlight w:val="lightGray"/>
          <w:lang w:val="en-US"/>
        </w:rPr>
        <w:t>Nu e cazul.</w:t>
      </w:r>
    </w:p>
    <w:p w:rsidR="00FE55C7" w:rsidRPr="000270BF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7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012"/>
        <w:gridCol w:w="2128"/>
        <w:gridCol w:w="712"/>
        <w:gridCol w:w="709"/>
        <w:gridCol w:w="4254"/>
        <w:gridCol w:w="1558"/>
      </w:tblGrid>
      <w:tr w:rsidR="00FE55C7" w:rsidRPr="004C703A" w:rsidTr="00AA1DBB">
        <w:trPr>
          <w:trHeight w:val="742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A14340" w:rsidRDefault="00FE55C7" w:rsidP="00AA1DBB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A14340" w:rsidRDefault="00FE55C7" w:rsidP="00AA1DBB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6D72A5" w:rsidRDefault="00FE55C7" w:rsidP="00AA1DBB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A14340" w:rsidRDefault="00FE55C7" w:rsidP="00AA1DBB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A14340" w:rsidRDefault="00FE55C7" w:rsidP="00AA1DBB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C7" w:rsidRPr="00A14340" w:rsidRDefault="00FE55C7" w:rsidP="00AA1DBB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B51E1B" w:rsidRPr="004C703A" w:rsidTr="00373671">
        <w:trPr>
          <w:trHeight w:val="320"/>
        </w:trPr>
        <w:tc>
          <w:tcPr>
            <w:tcW w:w="10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51E1B" w:rsidRPr="00D05337" w:rsidRDefault="00B51E1B" w:rsidP="00AA1DBB">
            <w:pPr>
              <w:jc w:val="center"/>
              <w:rPr>
                <w:rFonts w:ascii="Arial Narrow" w:hAnsi="Arial Narrow" w:cs="Arial"/>
                <w:b/>
                <w:noProof w:val="0"/>
                <w:sz w:val="18"/>
                <w:szCs w:val="18"/>
              </w:rPr>
            </w:pPr>
            <w:r w:rsidRPr="00761774">
              <w:rPr>
                <w:rFonts w:ascii="Arial Narrow" w:hAnsi="Arial Narrow"/>
                <w:b/>
                <w:noProof w:val="0"/>
                <w:sz w:val="18"/>
                <w:szCs w:val="18"/>
                <w:lang w:val="it-IT" w:eastAsia="ru-RU"/>
              </w:rPr>
              <w:t>1. Consumabile și asccesorii pentru sistemul de monit</w:t>
            </w:r>
            <w:r>
              <w:rPr>
                <w:rFonts w:ascii="Arial Narrow" w:hAnsi="Arial Narrow"/>
                <w:b/>
                <w:noProof w:val="0"/>
                <w:sz w:val="18"/>
                <w:szCs w:val="18"/>
                <w:lang w:val="it-IT" w:eastAsia="ru-RU"/>
              </w:rPr>
              <w:t>orizare continuă a presiunii intracraniale (PIC) , cu posibilitatea de conectare la monitoarle din dotare (Mindray, GE)</w:t>
            </w:r>
          </w:p>
        </w:tc>
      </w:tr>
      <w:tr w:rsidR="00FE55C7" w:rsidRPr="004C703A" w:rsidTr="00AA1DBB">
        <w:trPr>
          <w:trHeight w:val="320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55C7" w:rsidRPr="00D05337" w:rsidRDefault="00FE55C7" w:rsidP="00AA1DBB">
            <w:pPr>
              <w:shd w:val="clear" w:color="auto" w:fill="FFFFFF" w:themeFill="background1"/>
              <w:spacing w:before="120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D05337">
              <w:rPr>
                <w:rFonts w:ascii="Arial Narrow" w:hAnsi="Arial Narrow"/>
                <w:sz w:val="18"/>
                <w:szCs w:val="18"/>
                <w:lang w:val="en-US"/>
              </w:rPr>
              <w:t>33180000-5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</w:pPr>
            <w:r w:rsidRPr="009219EF">
              <w:rPr>
                <w:rFonts w:ascii="Arial Narrow" w:hAnsi="Arial Narrow"/>
                <w:b/>
                <w:sz w:val="22"/>
                <w:szCs w:val="22"/>
              </w:rPr>
              <w:t>1.1 Cateter-chip parenchimal (PIC)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noProof w:val="0"/>
                <w:sz w:val="18"/>
                <w:szCs w:val="18"/>
                <w:lang w:val="it-IT" w:eastAsia="ru-RU"/>
              </w:rPr>
            </w:pPr>
            <w:r w:rsidRPr="009219EF">
              <w:rPr>
                <w:rFonts w:ascii="Arial Narrow" w:hAnsi="Arial Narrow"/>
                <w:b/>
                <w:noProof w:val="0"/>
                <w:sz w:val="18"/>
                <w:szCs w:val="18"/>
                <w:lang w:val="it-IT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noProof w:val="0"/>
                <w:sz w:val="18"/>
                <w:szCs w:val="18"/>
                <w:lang w:val="it-IT" w:eastAsia="ru-RU"/>
              </w:rPr>
            </w:pPr>
            <w:r w:rsidRPr="009219EF">
              <w:rPr>
                <w:rFonts w:ascii="Arial Narrow" w:hAnsi="Arial Narrow"/>
                <w:b/>
                <w:noProof w:val="0"/>
                <w:sz w:val="18"/>
                <w:szCs w:val="18"/>
                <w:lang w:val="it-IT" w:eastAsia="ru-RU"/>
              </w:rPr>
              <w:t>2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rPr>
                <w:rFonts w:ascii="Arial Narrow" w:hAnsi="Arial Narrow"/>
                <w:b/>
                <w:noProof w:val="0"/>
                <w:sz w:val="18"/>
                <w:szCs w:val="18"/>
                <w:lang w:val="it-IT" w:eastAsia="ru-RU"/>
              </w:rPr>
            </w:pPr>
            <w:r w:rsidRPr="009219EF">
              <w:rPr>
                <w:rFonts w:ascii="Arial Narrow" w:hAnsi="Arial Narrow"/>
                <w:color w:val="000000"/>
                <w:sz w:val="20"/>
                <w:szCs w:val="20"/>
              </w:rPr>
              <w:t xml:space="preserve">Cateter parenchimal cu microchip (cu virful fin apt pentru tunelare) pentru monitorizarea continuă a presiunii intracerebrale, jetabil. Posibilitate de conectare directă la monitorul din dotare (model Mindray, Phillips) fără precalibrare (obligator). </w:t>
            </w:r>
            <w:r w:rsidRPr="009219EF">
              <w:rPr>
                <w:rFonts w:ascii="Arial Narrow" w:hAnsi="Arial Narrow"/>
                <w:color w:val="000000"/>
                <w:sz w:val="20"/>
                <w:szCs w:val="20"/>
              </w:rPr>
              <w:br/>
              <w:t>Presiune: diapazon de măsurare 40-400 mmHg; senzitivitatea măsurării 5 μV/V/mmHg. Dimensiune 5F. Lungime 55 cm (+/-1cm); din poliuretan, steril, jetabil. Compatibil cu rezonanța magnetică 1,5 sau 3 Tesla. Certificat CE.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D05337" w:rsidRDefault="00FE55C7" w:rsidP="00AA1DBB">
            <w:pPr>
              <w:jc w:val="center"/>
              <w:rPr>
                <w:rFonts w:ascii="Arial Narrow" w:hAnsi="Arial Narrow" w:cs="Arial"/>
                <w:b/>
                <w:noProof w:val="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23000,00</w:t>
            </w:r>
          </w:p>
        </w:tc>
      </w:tr>
      <w:tr w:rsidR="00FE55C7" w:rsidRPr="004C703A" w:rsidTr="00AA1DBB">
        <w:trPr>
          <w:trHeight w:val="1353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C7" w:rsidRPr="00D05337" w:rsidRDefault="00FE55C7" w:rsidP="00AA1DBB">
            <w:p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  <w:r w:rsidRPr="00D05337">
              <w:rPr>
                <w:rFonts w:ascii="Arial Narrow" w:hAnsi="Arial Narrow"/>
                <w:sz w:val="18"/>
                <w:szCs w:val="18"/>
                <w:lang w:val="en-US"/>
              </w:rPr>
              <w:t>33180000-5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rPr>
                <w:rFonts w:ascii="Arial Narrow" w:hAnsi="Arial Narrow"/>
                <w:b/>
                <w:color w:val="000000"/>
                <w:sz w:val="18"/>
                <w:szCs w:val="18"/>
                <w:lang w:val="en-US"/>
              </w:rPr>
            </w:pPr>
            <w:r w:rsidRPr="009219EF">
              <w:rPr>
                <w:rFonts w:ascii="Arial Narrow" w:hAnsi="Arial Narrow"/>
                <w:b/>
                <w:sz w:val="22"/>
                <w:szCs w:val="22"/>
              </w:rPr>
              <w:t>1.2. Set accesorii pentru tunelare pentru Cateter-chip parenchimal (PIC)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sz w:val="18"/>
                <w:szCs w:val="18"/>
              </w:rPr>
            </w:pPr>
            <w:r w:rsidRPr="009219EF">
              <w:rPr>
                <w:rFonts w:ascii="Arial Narrow" w:hAnsi="Arial Narrow"/>
                <w:b/>
                <w:sz w:val="18"/>
                <w:szCs w:val="18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jc w:val="center"/>
              <w:rPr>
                <w:rFonts w:ascii="Arial Narrow" w:hAnsi="Arial Narrow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</w:pPr>
            <w:r w:rsidRPr="009219EF">
              <w:rPr>
                <w:rFonts w:ascii="Arial Narrow" w:hAnsi="Arial Narrow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rPr>
                <w:rFonts w:ascii="Arial Narrow" w:hAnsi="Arial Narrow"/>
                <w:sz w:val="18"/>
                <w:szCs w:val="18"/>
              </w:rPr>
            </w:pPr>
            <w:r w:rsidRPr="009219EF">
              <w:rPr>
                <w:rFonts w:ascii="Arial Narrow" w:hAnsi="Arial Narrow"/>
                <w:sz w:val="22"/>
                <w:szCs w:val="22"/>
              </w:rPr>
              <w:t>Set steril de șuruburi și canule tip BOLT pentru  acces transcranial parenchimal, cu sistem de tunelare CH8, set de accesorii necesare pentru 1 procedură/1 pacient. Jetabil. Certificat CE.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D05337" w:rsidRDefault="00FE55C7" w:rsidP="00AA1DBB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9540,00</w:t>
            </w:r>
          </w:p>
        </w:tc>
      </w:tr>
      <w:tr w:rsidR="00FE55C7" w:rsidRPr="004C703A" w:rsidTr="00FE55C7">
        <w:trPr>
          <w:trHeight w:val="112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55C7" w:rsidRPr="00D05337" w:rsidRDefault="00FE55C7" w:rsidP="00AA1DBB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D05337">
              <w:rPr>
                <w:rFonts w:ascii="Arial Narrow" w:hAnsi="Arial Narrow"/>
                <w:sz w:val="18"/>
                <w:szCs w:val="18"/>
                <w:lang w:val="en-US"/>
              </w:rPr>
              <w:t>33180000-5</w:t>
            </w:r>
          </w:p>
        </w:tc>
        <w:tc>
          <w:tcPr>
            <w:tcW w:w="2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rPr>
                <w:rFonts w:ascii="Arial Narrow" w:hAnsi="Arial Narrow"/>
                <w:b/>
                <w:color w:val="000000"/>
                <w:sz w:val="18"/>
                <w:szCs w:val="18"/>
                <w:lang w:val="en-US"/>
              </w:rPr>
            </w:pPr>
            <w:r w:rsidRPr="009219EF">
              <w:rPr>
                <w:rFonts w:ascii="Arial Narrow" w:hAnsi="Arial Narrow"/>
                <w:b/>
                <w:sz w:val="22"/>
                <w:szCs w:val="22"/>
              </w:rPr>
              <w:t>1.3. Cateter-chip ventricular</w:t>
            </w:r>
          </w:p>
        </w:tc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sz w:val="18"/>
                <w:szCs w:val="18"/>
              </w:rPr>
            </w:pPr>
            <w:r w:rsidRPr="009219EF">
              <w:rPr>
                <w:rFonts w:ascii="Arial Narrow" w:hAnsi="Arial Narrow"/>
                <w:b/>
                <w:sz w:val="18"/>
                <w:szCs w:val="18"/>
              </w:rPr>
              <w:t>buc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jc w:val="center"/>
              <w:rPr>
                <w:rFonts w:ascii="Arial Narrow" w:hAnsi="Arial Narrow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</w:pPr>
            <w:r w:rsidRPr="009219EF">
              <w:rPr>
                <w:rFonts w:ascii="Arial Narrow" w:hAnsi="Arial Narrow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42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rPr>
                <w:rFonts w:ascii="Arial Narrow" w:hAnsi="Arial Narrow"/>
                <w:sz w:val="18"/>
                <w:szCs w:val="18"/>
              </w:rPr>
            </w:pPr>
            <w:r w:rsidRPr="009219EF">
              <w:rPr>
                <w:rFonts w:ascii="Arial Narrow" w:hAnsi="Arial Narrow"/>
                <w:sz w:val="22"/>
                <w:szCs w:val="22"/>
              </w:rPr>
              <w:t xml:space="preserve">Cateter ventricular, cu microchip pentru monitorizarea continuă a presiunii intracerebrale cu posibilitate de drenaj ventricular, jetabil. Ghid intern flexibil, apt pentru procedura de tunelare și </w:t>
            </w:r>
            <w:r w:rsidRPr="009219EF">
              <w:rPr>
                <w:rFonts w:ascii="Arial Narrow" w:hAnsi="Arial Narrow"/>
                <w:sz w:val="22"/>
                <w:szCs w:val="22"/>
              </w:rPr>
              <w:lastRenderedPageBreak/>
              <w:t xml:space="preserve">BOLT. Posibilitate de conectare directă la monitorul din dotare (model Mindray, Phillips) fără precalibrare (obligator). </w:t>
            </w:r>
            <w:r w:rsidRPr="009219EF">
              <w:rPr>
                <w:rFonts w:ascii="Arial Narrow" w:hAnsi="Arial Narrow"/>
                <w:sz w:val="22"/>
                <w:szCs w:val="22"/>
              </w:rPr>
              <w:br/>
              <w:t>Presiune: diapazon de măsurare 40-400 mmHg; senzitivitatea măsurării 5 μV/V/mmHg. Dimensiune 9F. Lungime 55 cm (+/-1cm); din poliuretan, steril, jetabil. Compatibil cu rezonanța magnetică 1,5 sau 3 Tesla. Certificat CE.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D05337" w:rsidRDefault="00FE55C7" w:rsidP="00AA1DBB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25600,00</w:t>
            </w:r>
          </w:p>
        </w:tc>
      </w:tr>
      <w:tr w:rsidR="00FE55C7" w:rsidRPr="004C703A" w:rsidTr="00AA1DBB">
        <w:trPr>
          <w:trHeight w:val="1784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55C7" w:rsidRPr="00D05337" w:rsidRDefault="00FE55C7" w:rsidP="00AA1DBB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2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jc w:val="center"/>
              <w:rPr>
                <w:rFonts w:ascii="Arial Narrow" w:hAnsi="Arial Narrow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2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D05337" w:rsidRDefault="00FE55C7" w:rsidP="00AA1DBB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</w:tr>
      <w:tr w:rsidR="00FE55C7" w:rsidRPr="009219EF" w:rsidTr="00AA1DBB">
        <w:trPr>
          <w:trHeight w:val="167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55C7" w:rsidRPr="00D05337" w:rsidRDefault="00FE55C7" w:rsidP="00AA1DBB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rPr>
                <w:rFonts w:ascii="Arial Narrow" w:hAnsi="Arial Narrow"/>
                <w:b/>
                <w:color w:val="000000"/>
                <w:sz w:val="18"/>
                <w:szCs w:val="18"/>
                <w:lang w:val="en-US"/>
              </w:rPr>
            </w:pPr>
            <w:r w:rsidRPr="009219EF">
              <w:rPr>
                <w:rFonts w:ascii="Arial Narrow" w:hAnsi="Arial Narrow"/>
                <w:b/>
                <w:sz w:val="22"/>
                <w:szCs w:val="22"/>
              </w:rPr>
              <w:t>1.4. Set accesorii pentru tunelare pentru Cateter-chip ventricular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sz w:val="18"/>
                <w:szCs w:val="18"/>
              </w:rPr>
            </w:pPr>
            <w:r w:rsidRPr="009219EF">
              <w:rPr>
                <w:rFonts w:ascii="Arial Narrow" w:hAnsi="Arial Narrow"/>
                <w:b/>
                <w:sz w:val="18"/>
                <w:szCs w:val="18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jc w:val="center"/>
              <w:rPr>
                <w:rFonts w:ascii="Arial Narrow" w:hAnsi="Arial Narrow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</w:pPr>
            <w:r w:rsidRPr="009219EF">
              <w:rPr>
                <w:rFonts w:ascii="Arial Narrow" w:hAnsi="Arial Narrow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rPr>
                <w:rFonts w:ascii="Arial Narrow" w:hAnsi="Arial Narrow"/>
                <w:sz w:val="18"/>
                <w:szCs w:val="18"/>
              </w:rPr>
            </w:pPr>
            <w:r w:rsidRPr="009219EF">
              <w:rPr>
                <w:rFonts w:ascii="Arial Narrow" w:hAnsi="Arial Narrow"/>
                <w:sz w:val="22"/>
                <w:szCs w:val="22"/>
              </w:rPr>
              <w:t>Set steril de șuruburi și canule tip BOLT pentru  acces transcranial ventricular, cu system de tunelare CH12, set de accesorii necesare pentru 1 procedură/1 pacient. Jetabil. Certificat CE.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9540,00</w:t>
            </w:r>
          </w:p>
        </w:tc>
      </w:tr>
      <w:tr w:rsidR="00FE55C7" w:rsidRPr="009219EF" w:rsidTr="00AA1DBB">
        <w:trPr>
          <w:trHeight w:val="92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55C7" w:rsidRPr="00D05337" w:rsidRDefault="00FE55C7" w:rsidP="00AA1DBB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rPr>
                <w:rFonts w:ascii="Arial Narrow" w:hAnsi="Arial Narrow"/>
                <w:b/>
                <w:color w:val="000000"/>
                <w:sz w:val="18"/>
                <w:szCs w:val="18"/>
                <w:lang w:val="en-US"/>
              </w:rPr>
            </w:pPr>
            <w:r w:rsidRPr="009219EF">
              <w:rPr>
                <w:rFonts w:ascii="Arial Narrow" w:hAnsi="Arial Narrow"/>
                <w:b/>
                <w:sz w:val="22"/>
                <w:szCs w:val="22"/>
              </w:rPr>
              <w:t>1.5. Cateter-chip parenchimal (PIC, Temp, O2)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sz w:val="18"/>
                <w:szCs w:val="18"/>
              </w:rPr>
            </w:pPr>
            <w:r w:rsidRPr="009219EF">
              <w:rPr>
                <w:rFonts w:ascii="Arial Narrow" w:hAnsi="Arial Narrow"/>
                <w:b/>
                <w:sz w:val="18"/>
                <w:szCs w:val="18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jc w:val="center"/>
              <w:rPr>
                <w:rFonts w:ascii="Arial Narrow" w:hAnsi="Arial Narrow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</w:pPr>
            <w:r w:rsidRPr="009219EF">
              <w:rPr>
                <w:rFonts w:ascii="Arial Narrow" w:hAnsi="Arial Narrow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rPr>
                <w:rFonts w:ascii="Arial Narrow" w:hAnsi="Arial Narrow"/>
                <w:sz w:val="18"/>
                <w:szCs w:val="18"/>
              </w:rPr>
            </w:pPr>
            <w:r w:rsidRPr="009219EF">
              <w:rPr>
                <w:rFonts w:ascii="Arial Narrow" w:hAnsi="Arial Narrow"/>
                <w:sz w:val="22"/>
                <w:szCs w:val="22"/>
              </w:rPr>
              <w:t xml:space="preserve">Cateter parenchimal cu microchip pentru monitorizarea continuă a presiunii intracerebrale, temperaturii și oxigenării tisulare. Posibilitate de conectare directă la monitorul din dotare (model Mindray, Phillips) fără precalibrare (obligator). </w:t>
            </w:r>
            <w:r w:rsidRPr="009219EF">
              <w:rPr>
                <w:rFonts w:ascii="Arial Narrow" w:hAnsi="Arial Narrow"/>
                <w:sz w:val="22"/>
                <w:szCs w:val="22"/>
              </w:rPr>
              <w:br/>
              <w:t>Presiune: diapazon de măsurare 40-400 mmHg; senzitivitatea măsurării 5 μV/V/mmHg. Dimensiune 5F. Lungime 55 cm (+/-1cm); din poliuretan, steril, jetabil. Compatibil cu rezonanța magnetică 1,5 sau 3 Tesla. Certificat CE.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55800,00</w:t>
            </w:r>
          </w:p>
        </w:tc>
      </w:tr>
      <w:tr w:rsidR="00FE55C7" w:rsidRPr="009219EF" w:rsidTr="00AA1DBB">
        <w:trPr>
          <w:trHeight w:val="218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55C7" w:rsidRPr="00D05337" w:rsidRDefault="00FE55C7" w:rsidP="00AA1DBB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rPr>
                <w:rFonts w:ascii="Arial Narrow" w:hAnsi="Arial Narrow"/>
                <w:b/>
                <w:color w:val="000000"/>
                <w:sz w:val="18"/>
                <w:szCs w:val="18"/>
                <w:lang w:val="en-US"/>
              </w:rPr>
            </w:pPr>
            <w:r w:rsidRPr="009219EF">
              <w:rPr>
                <w:rFonts w:ascii="Arial Narrow" w:hAnsi="Arial Narrow"/>
                <w:b/>
                <w:sz w:val="22"/>
                <w:szCs w:val="22"/>
              </w:rPr>
              <w:t>1.6. Set accesorii pentru tunelare pentru Cateter-chip parenchimal (PIC, Temp, O2)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sz w:val="18"/>
                <w:szCs w:val="18"/>
              </w:rPr>
            </w:pPr>
            <w:r w:rsidRPr="009219EF">
              <w:rPr>
                <w:rFonts w:ascii="Arial Narrow" w:hAnsi="Arial Narrow"/>
                <w:b/>
                <w:sz w:val="18"/>
                <w:szCs w:val="18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jc w:val="center"/>
              <w:rPr>
                <w:rFonts w:ascii="Arial Narrow" w:hAnsi="Arial Narrow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</w:pPr>
            <w:r w:rsidRPr="009219EF">
              <w:rPr>
                <w:rFonts w:ascii="Arial Narrow" w:hAnsi="Arial Narrow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rPr>
                <w:rFonts w:ascii="Arial Narrow" w:hAnsi="Arial Narrow"/>
                <w:sz w:val="18"/>
                <w:szCs w:val="18"/>
              </w:rPr>
            </w:pPr>
            <w:r w:rsidRPr="009219EF">
              <w:rPr>
                <w:rFonts w:ascii="Arial Narrow" w:hAnsi="Arial Narrow"/>
                <w:sz w:val="22"/>
                <w:szCs w:val="22"/>
              </w:rPr>
              <w:t>Set steril de șuruburi și canule tip BOLT pentru  acces transcranial parenchimal, cu system de tunelare CH12, set de accesorii necesare pentru 1 procedură/1 pacient. Jetabil. Certificat CE.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1340,00</w:t>
            </w:r>
          </w:p>
        </w:tc>
      </w:tr>
      <w:tr w:rsidR="00FE55C7" w:rsidRPr="009219EF" w:rsidTr="00AA1DBB">
        <w:trPr>
          <w:trHeight w:val="143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55C7" w:rsidRPr="00D05337" w:rsidRDefault="00FE55C7" w:rsidP="00AA1DBB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rPr>
                <w:rFonts w:ascii="Arial Narrow" w:hAnsi="Arial Narrow"/>
                <w:b/>
                <w:color w:val="000000"/>
                <w:sz w:val="18"/>
                <w:szCs w:val="18"/>
                <w:lang w:val="en-US"/>
              </w:rPr>
            </w:pPr>
            <w:r w:rsidRPr="009219EF">
              <w:rPr>
                <w:rFonts w:ascii="Arial Narrow" w:hAnsi="Arial Narrow"/>
                <w:b/>
                <w:sz w:val="22"/>
                <w:szCs w:val="22"/>
              </w:rPr>
              <w:t>1.7.Dril manual reutilizabil autoclavabil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sz w:val="18"/>
                <w:szCs w:val="18"/>
              </w:rPr>
            </w:pPr>
            <w:r w:rsidRPr="009219EF">
              <w:rPr>
                <w:rFonts w:ascii="Arial Narrow" w:hAnsi="Arial Narrow"/>
                <w:b/>
                <w:sz w:val="18"/>
                <w:szCs w:val="18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jc w:val="center"/>
              <w:rPr>
                <w:rFonts w:ascii="Arial Narrow" w:hAnsi="Arial Narrow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</w:pPr>
            <w:r w:rsidRPr="009219EF">
              <w:rPr>
                <w:rFonts w:ascii="Arial Narrow" w:hAnsi="Arial Narrow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shd w:val="clear" w:color="auto" w:fill="FFFFFF" w:themeFill="background1"/>
              <w:rPr>
                <w:rFonts w:ascii="Arial Narrow" w:hAnsi="Arial Narrow"/>
                <w:sz w:val="18"/>
                <w:szCs w:val="18"/>
              </w:rPr>
            </w:pPr>
            <w:r w:rsidRPr="009219EF">
              <w:rPr>
                <w:rFonts w:ascii="Arial Narrow" w:hAnsi="Arial Narrow"/>
                <w:sz w:val="22"/>
                <w:szCs w:val="22"/>
              </w:rPr>
              <w:t>Dril manual reutilizabil autoclavabil pentru cataterizarea parenchimala si/sau ventriculara, diametrul drilului - compatibil cu sistemele de tunelare. Certificat CE.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16000,00</w:t>
            </w:r>
          </w:p>
        </w:tc>
      </w:tr>
      <w:tr w:rsidR="00FE55C7" w:rsidRPr="009219EF" w:rsidTr="00AA1DBB">
        <w:trPr>
          <w:trHeight w:val="135"/>
        </w:trPr>
        <w:tc>
          <w:tcPr>
            <w:tcW w:w="10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55C7" w:rsidRPr="00D05337" w:rsidRDefault="00FE55C7" w:rsidP="00AA1DBB">
            <w:p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rPr>
                <w:rFonts w:ascii="Arial Narrow" w:hAnsi="Arial Narrow"/>
                <w:b/>
                <w:sz w:val="18"/>
                <w:szCs w:val="18"/>
                <w:lang w:val="en-US"/>
              </w:rPr>
            </w:pPr>
            <w:r w:rsidRPr="009219EF">
              <w:rPr>
                <w:rFonts w:ascii="Arial Narrow" w:hAnsi="Arial Narrow"/>
                <w:b/>
                <w:sz w:val="22"/>
                <w:szCs w:val="22"/>
              </w:rPr>
              <w:t>1.8. Monitor pentru afișarea indicilor numerici PIC,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55C7" w:rsidRPr="009219EF" w:rsidRDefault="00FE55C7" w:rsidP="00AA1DBB">
            <w:pPr>
              <w:rPr>
                <w:rFonts w:ascii="Arial Narrow" w:hAnsi="Arial Narrow"/>
                <w:b/>
                <w:sz w:val="18"/>
                <w:szCs w:val="18"/>
                <w:lang w:val="en-US"/>
              </w:rPr>
            </w:pPr>
            <w:r w:rsidRPr="009219EF">
              <w:rPr>
                <w:rFonts w:ascii="Arial Narrow" w:hAnsi="Arial Narrow"/>
                <w:b/>
                <w:sz w:val="18"/>
                <w:szCs w:val="18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9219EF">
              <w:rPr>
                <w:rFonts w:ascii="Arial Narrow" w:hAnsi="Arial Narrow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rPr>
                <w:rFonts w:ascii="Arial Narrow" w:hAnsi="Arial Narrow"/>
                <w:sz w:val="18"/>
                <w:szCs w:val="18"/>
              </w:rPr>
            </w:pPr>
            <w:r w:rsidRPr="009219EF">
              <w:rPr>
                <w:rFonts w:ascii="Arial Narrow" w:hAnsi="Arial Narrow"/>
                <w:sz w:val="22"/>
                <w:szCs w:val="22"/>
              </w:rPr>
              <w:t>Monitor pentru afișarea indicilor numerici PIC, a temperaturii, oxigenării și a amplitudinii PIC; portabil, cu posibilitate de conexiune și transfer a datelor la monitoarele din dotare. Certificat CE.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190000,00</w:t>
            </w:r>
          </w:p>
        </w:tc>
      </w:tr>
      <w:tr w:rsidR="00FE55C7" w:rsidRPr="009219EF" w:rsidTr="00AA1DBB">
        <w:trPr>
          <w:trHeight w:val="100"/>
        </w:trPr>
        <w:tc>
          <w:tcPr>
            <w:tcW w:w="10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C7" w:rsidRPr="00D05337" w:rsidRDefault="00FE55C7" w:rsidP="00AA1DBB">
            <w:p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rPr>
                <w:rFonts w:ascii="Arial Narrow" w:hAnsi="Arial Narrow"/>
                <w:b/>
                <w:sz w:val="18"/>
                <w:szCs w:val="18"/>
                <w:lang w:val="en-US"/>
              </w:rPr>
            </w:pPr>
            <w:r w:rsidRPr="009219EF">
              <w:rPr>
                <w:rFonts w:ascii="Arial Narrow" w:hAnsi="Arial Narrow"/>
                <w:b/>
                <w:sz w:val="22"/>
                <w:szCs w:val="22"/>
              </w:rPr>
              <w:t>1.9. Set de accesorii reutilizabile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55C7" w:rsidRPr="009219EF" w:rsidRDefault="00FE55C7" w:rsidP="00AA1DBB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9219EF">
              <w:rPr>
                <w:rFonts w:ascii="Arial Narrow" w:hAnsi="Arial Narrow"/>
                <w:b/>
                <w:sz w:val="18"/>
                <w:szCs w:val="18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9219EF">
              <w:rPr>
                <w:rFonts w:ascii="Arial Narrow" w:hAnsi="Arial Narrow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9219EF" w:rsidRDefault="00FE55C7" w:rsidP="00AA1DBB">
            <w:pPr>
              <w:ind w:left="59" w:hanging="59"/>
              <w:rPr>
                <w:rFonts w:ascii="Arial Narrow" w:hAnsi="Arial Narrow"/>
                <w:sz w:val="18"/>
                <w:szCs w:val="18"/>
              </w:rPr>
            </w:pPr>
            <w:r w:rsidRPr="009219EF">
              <w:rPr>
                <w:rFonts w:ascii="Arial Narrow" w:hAnsi="Arial Narrow"/>
                <w:sz w:val="22"/>
                <w:szCs w:val="22"/>
              </w:rPr>
              <w:t>Set de accesorii reutilizabile necesare pentru conectare și monitorizare a parametrilor: PIC, temperatura intracerebrală, oxigenarea tisulară. Certificat CE.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55C7" w:rsidRPr="009219EF" w:rsidRDefault="00FE55C7" w:rsidP="00AA1DBB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26300,00</w:t>
            </w:r>
          </w:p>
        </w:tc>
      </w:tr>
      <w:tr w:rsidR="00FE55C7" w:rsidRPr="004C703A" w:rsidTr="00AA1DBB">
        <w:trPr>
          <w:trHeight w:val="397"/>
        </w:trPr>
        <w:tc>
          <w:tcPr>
            <w:tcW w:w="88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C7" w:rsidRPr="00AA23B8" w:rsidRDefault="00FE55C7" w:rsidP="00AA1DBB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proofErr w:type="spellStart"/>
            <w:r w:rsidRPr="00AA23B8"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Valoarea</w:t>
            </w:r>
            <w:proofErr w:type="spellEnd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AA23B8"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estimativă</w:t>
            </w:r>
            <w:proofErr w:type="spellEnd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AA23B8"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totală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C7" w:rsidRPr="009219EF" w:rsidRDefault="00FE55C7" w:rsidP="00AA1DBB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bCs/>
                <w:noProof w:val="0"/>
                <w:lang w:val="ru-RU" w:eastAsia="ru-RU"/>
              </w:rPr>
            </w:pPr>
            <w:r w:rsidRPr="009219EF">
              <w:rPr>
                <w:rFonts w:ascii="Arial Narrow" w:hAnsi="Arial Narrow"/>
                <w:b/>
                <w:bCs/>
                <w:noProof w:val="0"/>
                <w:lang w:val="ru-RU" w:eastAsia="ru-RU"/>
              </w:rPr>
              <w:t>357</w:t>
            </w:r>
            <w:r>
              <w:rPr>
                <w:rFonts w:ascii="Arial Narrow" w:hAnsi="Arial Narrow"/>
                <w:b/>
                <w:bCs/>
                <w:noProof w:val="0"/>
                <w:lang w:eastAsia="ru-RU"/>
              </w:rPr>
              <w:t xml:space="preserve"> </w:t>
            </w:r>
            <w:r w:rsidRPr="009219EF">
              <w:rPr>
                <w:rFonts w:ascii="Arial Narrow" w:hAnsi="Arial Narrow"/>
                <w:b/>
                <w:bCs/>
                <w:noProof w:val="0"/>
                <w:lang w:val="ru-RU" w:eastAsia="ru-RU"/>
              </w:rPr>
              <w:t>120</w:t>
            </w:r>
            <w:r w:rsidRPr="009219EF">
              <w:rPr>
                <w:rFonts w:ascii="Arial Narrow" w:hAnsi="Arial Narrow"/>
                <w:b/>
                <w:bCs/>
                <w:noProof w:val="0"/>
                <w:lang w:eastAsia="ru-RU"/>
              </w:rPr>
              <w:t xml:space="preserve">,00 </w:t>
            </w:r>
            <w:proofErr w:type="spellStart"/>
            <w:r w:rsidRPr="009219EF">
              <w:rPr>
                <w:rFonts w:ascii="Arial Narrow" w:hAnsi="Arial Narrow"/>
                <w:b/>
                <w:bCs/>
                <w:noProof w:val="0"/>
                <w:lang w:val="ru-RU" w:eastAsia="ru-RU"/>
              </w:rPr>
              <w:t>lei</w:t>
            </w:r>
            <w:proofErr w:type="spellEnd"/>
          </w:p>
        </w:tc>
      </w:tr>
    </w:tbl>
    <w:p w:rsidR="00FE55C7" w:rsidRPr="00D05337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0"/>
          <w:szCs w:val="20"/>
          <w:lang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eastAsia="ru-RU"/>
        </w:rPr>
        <w:t>În cazul procedurilor de preselecție se indică numărul minim al candidaţilor şi, dacă este cazul, numărul maxim al acestora.</w:t>
      </w:r>
      <w:r w:rsidRPr="00D05337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  <w:r w:rsidRPr="00D05337">
        <w:rPr>
          <w:rFonts w:ascii="Arial Narrow" w:hAnsi="Arial Narrow"/>
          <w:b/>
          <w:i/>
          <w:noProof w:val="0"/>
          <w:sz w:val="20"/>
          <w:szCs w:val="20"/>
          <w:u w:val="single"/>
          <w:lang w:eastAsia="ru-RU"/>
        </w:rPr>
        <w:t>Nu este cazul</w:t>
      </w:r>
      <w:r w:rsidRPr="00D05337">
        <w:rPr>
          <w:rFonts w:ascii="Arial Narrow" w:hAnsi="Arial Narrow"/>
          <w:b/>
          <w:noProof w:val="0"/>
          <w:sz w:val="20"/>
          <w:szCs w:val="20"/>
          <w:lang w:eastAsia="ru-RU"/>
        </w:rPr>
        <w:t>.</w:t>
      </w:r>
    </w:p>
    <w:p w:rsidR="00FE55C7" w:rsidRPr="00D05337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În cazul în care contractul este împărțit pe loturi un operator economic poate depune oferta (se va selecta):</w:t>
      </w:r>
    </w:p>
    <w:p w:rsidR="00FE55C7" w:rsidRPr="00D05337" w:rsidRDefault="00FE55C7" w:rsidP="00FE55C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Pentru un singur </w:t>
      </w:r>
      <w:proofErr w:type="spellStart"/>
      <w:r w:rsidRPr="00D05337">
        <w:rPr>
          <w:rFonts w:ascii="Arial Narrow" w:hAnsi="Arial Narrow"/>
          <w:noProof w:val="0"/>
          <w:sz w:val="20"/>
          <w:szCs w:val="20"/>
          <w:lang w:val="ru-RU" w:eastAsia="ru-RU"/>
        </w:rPr>
        <w:t>lot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FE55C7" w:rsidRPr="00D05337" w:rsidRDefault="00FE55C7" w:rsidP="00FE55C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D05337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Pentru</w:t>
      </w:r>
      <w:proofErr w:type="spellEnd"/>
      <w:r w:rsidRPr="00D05337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D05337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mai</w:t>
      </w:r>
      <w:proofErr w:type="spellEnd"/>
      <w:r w:rsidRPr="00D05337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D05337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multe</w:t>
      </w:r>
      <w:proofErr w:type="spellEnd"/>
      <w:r w:rsidRPr="00D05337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D05337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loturi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FE55C7" w:rsidRPr="00D05337" w:rsidRDefault="00FE55C7" w:rsidP="00FE55C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D05337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Pentru</w:t>
      </w:r>
      <w:proofErr w:type="spellEnd"/>
      <w:r w:rsidRPr="00D05337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D05337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toate</w:t>
      </w:r>
      <w:proofErr w:type="spellEnd"/>
      <w:r w:rsidRPr="00D05337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D05337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loturile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FE55C7" w:rsidRPr="00D05337" w:rsidRDefault="00FE55C7" w:rsidP="00FE55C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Alte limitări privind numărul de loturi care pot fi atribuite aceluiași ofertant_____</w:t>
      </w:r>
    </w:p>
    <w:p w:rsidR="00FE55C7" w:rsidRPr="00D05337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0"/>
          <w:szCs w:val="20"/>
          <w:lang w:val="en-US" w:eastAsia="ru-RU"/>
        </w:rPr>
      </w:pPr>
      <w:proofErr w:type="spellStart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>Admiterea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>sau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>interzicerea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>ofertelor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alternative</w:t>
      </w:r>
      <w:r w:rsidRPr="00D05337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r w:rsidRPr="00D05337">
        <w:rPr>
          <w:rFonts w:ascii="Arial Narrow" w:hAnsi="Arial Narrow"/>
          <w:b/>
          <w:i/>
          <w:noProof w:val="0"/>
          <w:sz w:val="20"/>
          <w:szCs w:val="20"/>
          <w:u w:val="single"/>
          <w:lang w:val="en-US" w:eastAsia="ru-RU"/>
        </w:rPr>
        <w:t xml:space="preserve">Nu se </w:t>
      </w:r>
      <w:proofErr w:type="spellStart"/>
      <w:r w:rsidRPr="00D05337">
        <w:rPr>
          <w:rFonts w:ascii="Arial Narrow" w:hAnsi="Arial Narrow"/>
          <w:b/>
          <w:i/>
          <w:noProof w:val="0"/>
          <w:sz w:val="20"/>
          <w:szCs w:val="20"/>
          <w:u w:val="single"/>
          <w:lang w:val="en-US" w:eastAsia="ru-RU"/>
        </w:rPr>
        <w:t>admite</w:t>
      </w:r>
      <w:proofErr w:type="spellEnd"/>
      <w:r w:rsidRPr="00D05337">
        <w:rPr>
          <w:rFonts w:ascii="Arial Narrow" w:hAnsi="Arial Narrow"/>
          <w:b/>
          <w:i/>
          <w:noProof w:val="0"/>
          <w:sz w:val="20"/>
          <w:szCs w:val="20"/>
          <w:u w:val="single"/>
          <w:lang w:val="en-US" w:eastAsia="ru-RU"/>
        </w:rPr>
        <w:t>.</w:t>
      </w:r>
    </w:p>
    <w:p w:rsidR="00FE55C7" w:rsidRPr="00D05337" w:rsidRDefault="00FE55C7" w:rsidP="00FE55C7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sz w:val="20"/>
          <w:szCs w:val="20"/>
          <w:lang w:val="en-US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Termenii și condițiile de livrare/prestare solicitați:</w:t>
      </w:r>
      <w:r w:rsidRPr="00D05337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D05337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La comandă, după necesități, în termen de 10 zile după efectuarea comenzii.</w:t>
      </w:r>
    </w:p>
    <w:p w:rsidR="00FE55C7" w:rsidRPr="00D05337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contractului:</w:t>
      </w:r>
      <w:r w:rsidRPr="00D05337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31.12.2024</w:t>
      </w:r>
    </w:p>
    <w:p w:rsidR="00FE55C7" w:rsidRPr="00D05337" w:rsidRDefault="00FE55C7" w:rsidP="00FE55C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rFonts w:ascii="Arial Narrow" w:hAnsi="Arial Narrow"/>
          <w:noProof w:val="0"/>
          <w:sz w:val="20"/>
          <w:szCs w:val="20"/>
          <w:lang w:val="en-US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D05337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D05337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Nu</w:t>
      </w:r>
    </w:p>
    <w:p w:rsidR="00FE55C7" w:rsidRPr="00D05337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D05337">
        <w:rPr>
          <w:rFonts w:ascii="Arial Narrow" w:hAnsi="Arial Narrow"/>
          <w:b/>
          <w:noProof w:val="0"/>
          <w:sz w:val="20"/>
          <w:szCs w:val="20"/>
          <w:lang w:val="it-IT" w:eastAsia="ru-RU"/>
        </w:rPr>
        <w:tab/>
      </w: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Prestarea serviciului este rezervată unei anumite profesii în temeiul unor legi sau al unor acte administrative (după caz):</w:t>
      </w:r>
      <w:r w:rsidRPr="00D05337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 </w:t>
      </w:r>
      <w:r w:rsidRPr="00D05337">
        <w:rPr>
          <w:rFonts w:ascii="Arial Narrow" w:hAnsi="Arial Narrow"/>
          <w:b/>
          <w:i/>
          <w:noProof w:val="0"/>
          <w:sz w:val="20"/>
          <w:szCs w:val="20"/>
          <w:highlight w:val="yellow"/>
          <w:u w:val="single"/>
          <w:lang w:val="it-IT" w:eastAsia="ru-RU"/>
        </w:rPr>
        <w:t>nu</w:t>
      </w:r>
      <w:r w:rsidRPr="00D05337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</w:p>
    <w:p w:rsidR="00FE55C7" w:rsidRPr="00D05337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207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417"/>
      </w:tblGrid>
      <w:tr w:rsidR="00FE55C7" w:rsidRPr="004C703A" w:rsidTr="00AA1DBB">
        <w:tc>
          <w:tcPr>
            <w:tcW w:w="727" w:type="dxa"/>
            <w:shd w:val="clear" w:color="auto" w:fill="auto"/>
          </w:tcPr>
          <w:p w:rsidR="00FE55C7" w:rsidRPr="00A17E6B" w:rsidRDefault="00FE55C7" w:rsidP="00AA1DB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:rsidR="00FE55C7" w:rsidRPr="00A17E6B" w:rsidRDefault="00FE55C7" w:rsidP="00AA1DB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FE55C7" w:rsidRPr="00A17E6B" w:rsidRDefault="00FE55C7" w:rsidP="00AA1DB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:rsidR="00FE55C7" w:rsidRPr="00A17E6B" w:rsidRDefault="00FE55C7" w:rsidP="00AA1DB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:rsidR="00FE55C7" w:rsidRPr="00A17E6B" w:rsidRDefault="00FE55C7" w:rsidP="00AA1DB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FE55C7" w:rsidRPr="004C703A" w:rsidTr="00AA1DBB">
        <w:trPr>
          <w:trHeight w:val="807"/>
        </w:trPr>
        <w:tc>
          <w:tcPr>
            <w:tcW w:w="727" w:type="dxa"/>
            <w:shd w:val="clear" w:color="auto" w:fill="auto"/>
          </w:tcPr>
          <w:p w:rsidR="00FE55C7" w:rsidRPr="00D05337" w:rsidRDefault="00FE55C7" w:rsidP="00AA1DB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:rsidR="00FE55C7" w:rsidRPr="00D05337" w:rsidRDefault="00FE55C7" w:rsidP="00AA1DB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D05337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Declarație privind valabilitatea ofertei</w:t>
            </w:r>
          </w:p>
        </w:tc>
        <w:tc>
          <w:tcPr>
            <w:tcW w:w="4808" w:type="dxa"/>
            <w:shd w:val="clear" w:color="auto" w:fill="auto"/>
          </w:tcPr>
          <w:p w:rsidR="00FE55C7" w:rsidRPr="00D05337" w:rsidRDefault="00FE55C7" w:rsidP="00AA1DBB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Conform 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Anexei nr. 8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</w:t>
            </w:r>
          </w:p>
          <w:p w:rsidR="00FE55C7" w:rsidRPr="00D05337" w:rsidRDefault="00FE55C7" w:rsidP="00AA1DBB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417" w:type="dxa"/>
            <w:shd w:val="clear" w:color="auto" w:fill="auto"/>
          </w:tcPr>
          <w:p w:rsidR="00FE55C7" w:rsidRPr="00D05337" w:rsidRDefault="00FE55C7" w:rsidP="00AA1DB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FE55C7" w:rsidRPr="004C703A" w:rsidTr="00AA1DBB">
        <w:trPr>
          <w:trHeight w:val="832"/>
        </w:trPr>
        <w:tc>
          <w:tcPr>
            <w:tcW w:w="727" w:type="dxa"/>
            <w:shd w:val="clear" w:color="auto" w:fill="auto"/>
          </w:tcPr>
          <w:p w:rsidR="00FE55C7" w:rsidRPr="00D05337" w:rsidRDefault="00FE55C7" w:rsidP="00AA1DB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:rsidR="00FE55C7" w:rsidRPr="00D05337" w:rsidRDefault="00FE55C7" w:rsidP="00AA1DBB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Garanția pentru ofertă 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în cuantum de 1% din suma ofertei fără TVA.</w:t>
            </w:r>
          </w:p>
          <w:p w:rsidR="00FE55C7" w:rsidRPr="00D05337" w:rsidRDefault="00FE55C7" w:rsidP="00AA1DBB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</w:tc>
        <w:tc>
          <w:tcPr>
            <w:tcW w:w="4808" w:type="dxa"/>
            <w:shd w:val="clear" w:color="auto" w:fill="auto"/>
          </w:tcPr>
          <w:p w:rsidR="00FE55C7" w:rsidRPr="00D05337" w:rsidRDefault="00FE55C7" w:rsidP="00AA1DBB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1) 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G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aranție bancară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conform 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Anexei nr. 9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 </w:t>
            </w:r>
          </w:p>
          <w:p w:rsidR="00FE55C7" w:rsidRPr="00D05337" w:rsidRDefault="00FE55C7" w:rsidP="00AA1DBB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sau</w:t>
            </w:r>
          </w:p>
          <w:p w:rsidR="00FE55C7" w:rsidRPr="00D05337" w:rsidRDefault="00FE55C7" w:rsidP="00AA1DBB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2) transfer la contul autorității contractante </w:t>
            </w:r>
          </w:p>
          <w:p w:rsidR="00FE55C7" w:rsidRPr="00D05337" w:rsidRDefault="00FE55C7" w:rsidP="00AA1DBB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 xml:space="preserve">(se va face pe codul IBAN </w:t>
            </w:r>
            <w:r w:rsidRPr="00D05337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US"/>
              </w:rPr>
              <w:t>MD55VI022510300000002</w:t>
            </w: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MDL</w:t>
            </w: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>, codul băncii VICBMD2X416 sau transfer la contul IMSP IMU) (</w:t>
            </w: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originalul garanției pentru ofertă va fi prezentat la sediul autorității contractante, mun. Chișinău , str. Toma Ciorbă,1)</w:t>
            </w:r>
            <w:r w:rsidRPr="00D05337">
              <w:rPr>
                <w:rFonts w:ascii="Arial Narrow" w:hAnsi="Arial Narrow"/>
                <w:i/>
                <w:color w:val="000000" w:themeColor="text1"/>
                <w:sz w:val="20"/>
                <w:szCs w:val="20"/>
              </w:rPr>
              <w:t>______ din ___________”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</w:p>
          <w:p w:rsidR="00FE55C7" w:rsidRPr="00D05337" w:rsidRDefault="00FE55C7" w:rsidP="00AA1DBB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417" w:type="dxa"/>
            <w:shd w:val="clear" w:color="auto" w:fill="auto"/>
          </w:tcPr>
          <w:p w:rsidR="00FE55C7" w:rsidRPr="00D05337" w:rsidRDefault="00FE55C7" w:rsidP="00AA1DB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</w:p>
          <w:p w:rsidR="00FE55C7" w:rsidRPr="00D05337" w:rsidRDefault="00FE55C7" w:rsidP="00AA1DB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</w:p>
        </w:tc>
      </w:tr>
      <w:tr w:rsidR="00FE55C7" w:rsidRPr="004C703A" w:rsidTr="00AA1DBB">
        <w:trPr>
          <w:trHeight w:val="615"/>
        </w:trPr>
        <w:tc>
          <w:tcPr>
            <w:tcW w:w="727" w:type="dxa"/>
            <w:shd w:val="clear" w:color="auto" w:fill="auto"/>
          </w:tcPr>
          <w:p w:rsidR="00FE55C7" w:rsidRPr="00D05337" w:rsidRDefault="00FE55C7" w:rsidP="00AA1DB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:rsidR="00FE55C7" w:rsidRPr="00D05337" w:rsidRDefault="00FE55C7" w:rsidP="00AA1DBB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:rsidR="00FE55C7" w:rsidRPr="00D05337" w:rsidRDefault="00FE55C7" w:rsidP="00AA1DBB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:rsidR="00FE55C7" w:rsidRPr="00D05337" w:rsidRDefault="00FE55C7" w:rsidP="00AA1DBB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417" w:type="dxa"/>
            <w:shd w:val="clear" w:color="auto" w:fill="auto"/>
          </w:tcPr>
          <w:p w:rsidR="00FE55C7" w:rsidRPr="00D05337" w:rsidRDefault="00FE55C7" w:rsidP="00AA1DB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FE55C7" w:rsidRPr="004C703A" w:rsidTr="00AA1DBB">
        <w:trPr>
          <w:trHeight w:val="697"/>
        </w:trPr>
        <w:tc>
          <w:tcPr>
            <w:tcW w:w="727" w:type="dxa"/>
            <w:shd w:val="clear" w:color="auto" w:fill="auto"/>
          </w:tcPr>
          <w:p w:rsidR="00FE55C7" w:rsidRPr="00D05337" w:rsidRDefault="00FE55C7" w:rsidP="00AA1DB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:rsidR="00FE55C7" w:rsidRPr="00D05337" w:rsidRDefault="00FE55C7" w:rsidP="00AA1DB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:rsidR="00FE55C7" w:rsidRPr="00D05337" w:rsidRDefault="00FE55C7" w:rsidP="00AA1DB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Specificații de preț conform 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</w:p>
        </w:tc>
        <w:tc>
          <w:tcPr>
            <w:tcW w:w="1417" w:type="dxa"/>
            <w:shd w:val="clear" w:color="auto" w:fill="auto"/>
          </w:tcPr>
          <w:p w:rsidR="00FE55C7" w:rsidRPr="00D05337" w:rsidRDefault="00FE55C7" w:rsidP="00AA1DB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FE55C7" w:rsidRPr="004C703A" w:rsidTr="00AA1DBB">
        <w:trPr>
          <w:trHeight w:val="724"/>
        </w:trPr>
        <w:tc>
          <w:tcPr>
            <w:tcW w:w="727" w:type="dxa"/>
            <w:shd w:val="clear" w:color="auto" w:fill="auto"/>
          </w:tcPr>
          <w:p w:rsidR="00FE55C7" w:rsidRPr="00D05337" w:rsidRDefault="00FE55C7" w:rsidP="00AA1DB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:rsidR="00FE55C7" w:rsidRPr="00D05337" w:rsidRDefault="00FE55C7" w:rsidP="00AA1DB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>DUAE</w:t>
            </w:r>
          </w:p>
        </w:tc>
        <w:tc>
          <w:tcPr>
            <w:tcW w:w="4808" w:type="dxa"/>
            <w:shd w:val="clear" w:color="auto" w:fill="auto"/>
          </w:tcPr>
          <w:p w:rsidR="00FE55C7" w:rsidRPr="00D05337" w:rsidRDefault="00FE55C7" w:rsidP="00AA1DB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sz w:val="20"/>
                <w:szCs w:val="20"/>
                <w:lang w:eastAsia="ro-RO"/>
              </w:rPr>
              <w:t xml:space="preserve">Formularul standard al Documentului Unic de Achiziții </w:t>
            </w:r>
            <w:r w:rsidRPr="00D05337">
              <w:rPr>
                <w:rFonts w:ascii="Arial Narrow" w:hAnsi="Arial Narrow"/>
                <w:sz w:val="20"/>
                <w:szCs w:val="20"/>
                <w:lang w:val="ro-MD"/>
              </w:rPr>
              <w:t xml:space="preserve">aprobat prin ordinul ministrului finanțelor </w:t>
            </w: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nr. 72/2020  din </w:t>
            </w:r>
            <w:r w:rsidRPr="00D05337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26.11.2020- </w:t>
            </w:r>
            <w:r w:rsidRPr="00D05337">
              <w:rPr>
                <w:rFonts w:ascii="Arial Narrow" w:hAnsi="Arial Narrow"/>
                <w:iCs/>
                <w:sz w:val="20"/>
                <w:szCs w:val="20"/>
                <w:lang w:val="ro-MD"/>
              </w:rPr>
              <w:t>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FE55C7" w:rsidRPr="00D05337" w:rsidRDefault="00FE55C7" w:rsidP="00AA1DB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FE55C7" w:rsidRPr="004C703A" w:rsidTr="00AA1DBB">
        <w:trPr>
          <w:trHeight w:val="837"/>
        </w:trPr>
        <w:tc>
          <w:tcPr>
            <w:tcW w:w="727" w:type="dxa"/>
            <w:shd w:val="clear" w:color="auto" w:fill="auto"/>
          </w:tcPr>
          <w:p w:rsidR="00FE55C7" w:rsidRPr="00D05337" w:rsidRDefault="00FE55C7" w:rsidP="00AA1DB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:rsidR="00FE55C7" w:rsidRPr="00D05337" w:rsidRDefault="00FE55C7" w:rsidP="00AA1DBB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</w:tcPr>
          <w:p w:rsidR="00FE55C7" w:rsidRPr="00D05337" w:rsidRDefault="00FE55C7" w:rsidP="00AA1DBB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-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auto"/>
          </w:tcPr>
          <w:p w:rsidR="00FE55C7" w:rsidRPr="00D05337" w:rsidRDefault="00FE55C7" w:rsidP="00AA1DBB">
            <w:pPr>
              <w:rPr>
                <w:rFonts w:ascii="Arial Narrow" w:hAnsi="Arial Narrow"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FE55C7" w:rsidRPr="004C703A" w:rsidTr="00AA1DBB">
        <w:trPr>
          <w:trHeight w:val="837"/>
        </w:trPr>
        <w:tc>
          <w:tcPr>
            <w:tcW w:w="727" w:type="dxa"/>
            <w:shd w:val="clear" w:color="auto" w:fill="auto"/>
          </w:tcPr>
          <w:p w:rsidR="00FE55C7" w:rsidRPr="00D05337" w:rsidRDefault="00FE55C7" w:rsidP="00AA1DB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255" w:type="dxa"/>
            <w:shd w:val="clear" w:color="auto" w:fill="auto"/>
          </w:tcPr>
          <w:p w:rsidR="00FE55C7" w:rsidRPr="00D05337" w:rsidRDefault="00FE55C7" w:rsidP="00AA1DBB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>Certificat ce atestă calitatea bunului</w:t>
            </w:r>
          </w:p>
        </w:tc>
        <w:tc>
          <w:tcPr>
            <w:tcW w:w="4808" w:type="dxa"/>
            <w:shd w:val="clear" w:color="auto" w:fill="auto"/>
          </w:tcPr>
          <w:p w:rsidR="00FE55C7" w:rsidRPr="00D05337" w:rsidRDefault="00FE55C7" w:rsidP="00AA1DBB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>certificate de la producător  ce atestă calitatea/conformitatea produsului (ISO CE valabil)- confirmat prin semnătura/ștampila</w:t>
            </w:r>
          </w:p>
        </w:tc>
        <w:tc>
          <w:tcPr>
            <w:tcW w:w="1417" w:type="dxa"/>
            <w:shd w:val="clear" w:color="auto" w:fill="FFFFFF" w:themeFill="background1"/>
          </w:tcPr>
          <w:p w:rsidR="00FE55C7" w:rsidRPr="00D05337" w:rsidRDefault="00FE55C7" w:rsidP="00AA1DBB">
            <w:pPr>
              <w:shd w:val="clear" w:color="auto" w:fill="FFFFFF" w:themeFill="background1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509EA" w:rsidRPr="004C703A" w:rsidTr="00AA1DBB">
        <w:trPr>
          <w:trHeight w:val="837"/>
        </w:trPr>
        <w:tc>
          <w:tcPr>
            <w:tcW w:w="727" w:type="dxa"/>
            <w:shd w:val="clear" w:color="auto" w:fill="auto"/>
          </w:tcPr>
          <w:p w:rsidR="003509EA" w:rsidRPr="00D05337" w:rsidRDefault="003509EA" w:rsidP="003509E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3255" w:type="dxa"/>
            <w:shd w:val="clear" w:color="auto" w:fill="auto"/>
          </w:tcPr>
          <w:p w:rsidR="003509EA" w:rsidRPr="00D05337" w:rsidRDefault="003509EA" w:rsidP="003509EA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A4849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Catalogul producătorului /prospecte/schițe/desene tehnice </w:t>
            </w:r>
          </w:p>
        </w:tc>
        <w:tc>
          <w:tcPr>
            <w:tcW w:w="4808" w:type="dxa"/>
            <w:shd w:val="clear" w:color="auto" w:fill="auto"/>
          </w:tcPr>
          <w:p w:rsidR="003509EA" w:rsidRPr="00D05337" w:rsidRDefault="003509EA" w:rsidP="003509EA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9C0E53">
              <w:rPr>
                <w:rFonts w:ascii="Arial Narrow" w:hAnsi="Arial Narrow"/>
                <w:sz w:val="22"/>
                <w:szCs w:val="22"/>
                <w:lang w:val="en-US"/>
              </w:rPr>
              <w:t>cu indicarea /marcarea numărului de referință/modelul articolului  atribuit /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-copie confirmat prin </w:t>
            </w:r>
            <w:r w:rsidRPr="009C0E53">
              <w:rPr>
                <w:rFonts w:ascii="Arial Narrow" w:hAnsi="Arial Narrow"/>
                <w:sz w:val="22"/>
                <w:szCs w:val="22"/>
                <w:lang w:val="en-US"/>
              </w:rPr>
              <w:t>semnătura/ștampila participantului semnat electronic;</w:t>
            </w:r>
          </w:p>
        </w:tc>
        <w:tc>
          <w:tcPr>
            <w:tcW w:w="1417" w:type="dxa"/>
            <w:shd w:val="clear" w:color="auto" w:fill="FFFFFF" w:themeFill="background1"/>
          </w:tcPr>
          <w:p w:rsidR="003509EA" w:rsidRPr="00D05337" w:rsidRDefault="003509EA" w:rsidP="003509EA">
            <w:pPr>
              <w:shd w:val="clear" w:color="auto" w:fill="FFFFFF" w:themeFill="background1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509EA" w:rsidRPr="004C703A" w:rsidTr="00AA1DBB">
        <w:trPr>
          <w:trHeight w:val="837"/>
        </w:trPr>
        <w:tc>
          <w:tcPr>
            <w:tcW w:w="727" w:type="dxa"/>
            <w:shd w:val="clear" w:color="auto" w:fill="auto"/>
          </w:tcPr>
          <w:p w:rsidR="003509EA" w:rsidRPr="00D05337" w:rsidRDefault="003509EA" w:rsidP="003509E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255" w:type="dxa"/>
            <w:shd w:val="clear" w:color="auto" w:fill="auto"/>
          </w:tcPr>
          <w:p w:rsidR="003509EA" w:rsidRPr="00D05337" w:rsidRDefault="003509EA" w:rsidP="003509EA">
            <w:pPr>
              <w:contextualSpacing/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</w:pPr>
            <w:r w:rsidRPr="00D05337"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  <w:t>Garanția de bună execuție 5% (cu TVA) din suma contractului în cazul adjudecării contractului:</w:t>
            </w:r>
          </w:p>
          <w:p w:rsidR="003509EA" w:rsidRPr="00D05337" w:rsidRDefault="003509EA" w:rsidP="003509EA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  <w:tc>
          <w:tcPr>
            <w:tcW w:w="4808" w:type="dxa"/>
            <w:shd w:val="clear" w:color="auto" w:fill="auto"/>
          </w:tcPr>
          <w:p w:rsidR="003509EA" w:rsidRPr="00D05337" w:rsidRDefault="003509EA" w:rsidP="003509EA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1) G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aranție bancară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conform 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Anexei nr. 10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 </w:t>
            </w:r>
          </w:p>
          <w:p w:rsidR="003509EA" w:rsidRPr="00D05337" w:rsidRDefault="003509EA" w:rsidP="003509EA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 xml:space="preserve">originalul garanției pentru ofertă emis de banca deținătoare de cont sau </w:t>
            </w:r>
          </w:p>
          <w:p w:rsidR="003509EA" w:rsidRPr="00D05337" w:rsidRDefault="003509EA" w:rsidP="003509EA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>2)</w:t>
            </w: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 xml:space="preserve"> transfer la contul beneficiarului (se va face pe codul IBAN </w:t>
            </w:r>
            <w:r w:rsidRPr="00D05337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US"/>
              </w:rPr>
              <w:t>MD55VI022510300000002</w:t>
            </w: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>MDL</w:t>
            </w: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>, codul băncii VICBMD2X416 sau transfer la contul IMSP IMU)</w:t>
            </w:r>
          </w:p>
          <w:p w:rsidR="003509EA" w:rsidRPr="00D05337" w:rsidRDefault="003509EA" w:rsidP="003509EA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 xml:space="preserve"> (</w:t>
            </w: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originalul garanției pentru ofertă va fi prezentat la sediul autorității contractante, mun. Chișinău , str. Toma Ciorbă,1)</w:t>
            </w:r>
          </w:p>
          <w:p w:rsidR="003509EA" w:rsidRPr="00D05337" w:rsidRDefault="003509EA" w:rsidP="003509EA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417" w:type="dxa"/>
            <w:shd w:val="clear" w:color="auto" w:fill="FFFFFF" w:themeFill="background1"/>
          </w:tcPr>
          <w:p w:rsidR="003509EA" w:rsidRPr="00D05337" w:rsidRDefault="003509EA" w:rsidP="003509EA">
            <w:pPr>
              <w:shd w:val="clear" w:color="auto" w:fill="FFFFFF" w:themeFill="background1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509EA" w:rsidRPr="004C703A" w:rsidTr="00AA1DBB">
        <w:trPr>
          <w:trHeight w:val="837"/>
        </w:trPr>
        <w:tc>
          <w:tcPr>
            <w:tcW w:w="727" w:type="dxa"/>
            <w:shd w:val="clear" w:color="auto" w:fill="auto"/>
          </w:tcPr>
          <w:p w:rsidR="003509EA" w:rsidRPr="00D05337" w:rsidRDefault="003509EA" w:rsidP="003509E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255" w:type="dxa"/>
            <w:shd w:val="clear" w:color="auto" w:fill="FFFFFF" w:themeFill="background1"/>
          </w:tcPr>
          <w:p w:rsidR="003509EA" w:rsidRPr="00D05337" w:rsidRDefault="003509EA" w:rsidP="003509EA">
            <w:pPr>
              <w:shd w:val="clear" w:color="auto" w:fill="FFFFFF" w:themeFill="background1"/>
              <w:spacing w:before="240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Declarație privind confirmarea identității beneficiarilor efectivi și neîncadrarea acestora în situația condamnării pentru participarea la activități ale unei organizații sau grupări criminale p/u </w:t>
            </w:r>
            <w:r w:rsidRPr="00D05337">
              <w:rPr>
                <w:rFonts w:ascii="Arial Narrow" w:hAnsi="Arial Narrow"/>
                <w:b/>
                <w:i/>
                <w:iCs/>
                <w:sz w:val="20"/>
                <w:szCs w:val="20"/>
                <w:lang w:val="en-US"/>
              </w:rPr>
              <w:t>corupție, fraudă și/sau spălare de bani</w:t>
            </w:r>
            <w:r w:rsidRPr="00D05337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4808" w:type="dxa"/>
            <w:shd w:val="clear" w:color="auto" w:fill="FFFFFF" w:themeFill="background1"/>
          </w:tcPr>
          <w:p w:rsidR="003509EA" w:rsidRPr="00D05337" w:rsidRDefault="003509EA" w:rsidP="003509EA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b/>
                <w:bCs/>
                <w:iCs/>
                <w:sz w:val="20"/>
                <w:szCs w:val="20"/>
                <w:lang w:val="en-GB"/>
              </w:rPr>
              <w:t xml:space="preserve">Conform </w:t>
            </w:r>
            <w:r w:rsidRPr="00D05337">
              <w:rPr>
                <w:rFonts w:ascii="Arial Narrow" w:hAnsi="Arial Narrow"/>
                <w:b/>
                <w:bCs/>
                <w:sz w:val="20"/>
                <w:szCs w:val="20"/>
                <w:lang w:val="ro-MD"/>
              </w:rPr>
              <w:t>Ordinului Ministrului Finanțelor nr. 145 din 24.11.2020.</w:t>
            </w:r>
            <w:r w:rsidRPr="00D05337">
              <w:rPr>
                <w:rFonts w:ascii="Arial Narrow" w:hAnsi="Arial Narrow"/>
                <w:sz w:val="20"/>
                <w:szCs w:val="20"/>
                <w:lang w:val="en-GB"/>
              </w:rPr>
              <w:t xml:space="preserve">În termen de 5 zile de la data comunicării rezultatelor procedurii de achiziție publică, </w:t>
            </w:r>
            <w:r w:rsidRPr="00D05337">
              <w:rPr>
                <w:rFonts w:ascii="Arial Narrow" w:hAnsi="Arial Narrow"/>
                <w:b/>
                <w:bCs/>
                <w:sz w:val="20"/>
                <w:szCs w:val="20"/>
                <w:lang w:val="en-GB"/>
              </w:rPr>
              <w:t>ofertantul/ofertantul asociat desemnat câștigător</w:t>
            </w:r>
            <w:r w:rsidRPr="00D05337">
              <w:rPr>
                <w:rFonts w:ascii="Arial Narrow" w:hAnsi="Arial Narrow"/>
                <w:sz w:val="20"/>
                <w:szCs w:val="20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417" w:type="dxa"/>
            <w:shd w:val="clear" w:color="auto" w:fill="FFFFFF" w:themeFill="background1"/>
          </w:tcPr>
          <w:p w:rsidR="003509EA" w:rsidRPr="00D05337" w:rsidRDefault="003509EA" w:rsidP="003509EA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509EA" w:rsidRPr="004C703A" w:rsidTr="003509EA">
        <w:trPr>
          <w:trHeight w:val="415"/>
        </w:trPr>
        <w:tc>
          <w:tcPr>
            <w:tcW w:w="727" w:type="dxa"/>
            <w:shd w:val="clear" w:color="auto" w:fill="auto"/>
          </w:tcPr>
          <w:p w:rsidR="003509EA" w:rsidRPr="00D05337" w:rsidRDefault="003509EA" w:rsidP="003509E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1</w:t>
            </w: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255" w:type="dxa"/>
            <w:shd w:val="clear" w:color="auto" w:fill="FFFFFF" w:themeFill="background1"/>
          </w:tcPr>
          <w:p w:rsidR="003509EA" w:rsidRPr="00D05337" w:rsidRDefault="003509EA" w:rsidP="003509E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808" w:type="dxa"/>
            <w:shd w:val="clear" w:color="auto" w:fill="FFFFFF" w:themeFill="background1"/>
          </w:tcPr>
          <w:p w:rsidR="003509EA" w:rsidRPr="00D05337" w:rsidRDefault="003509EA" w:rsidP="003509E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shd w:val="clear" w:color="auto" w:fill="FFFFFF" w:themeFill="background1"/>
          </w:tcPr>
          <w:p w:rsidR="003509EA" w:rsidRPr="00D05337" w:rsidRDefault="003509EA" w:rsidP="003509EA">
            <w:pPr>
              <w:shd w:val="clear" w:color="auto" w:fill="FFFFFF" w:themeFill="background1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:rsidR="00FE55C7" w:rsidRPr="004C703A" w:rsidRDefault="00FE55C7" w:rsidP="00FE55C7">
      <w:pPr>
        <w:shd w:val="clear" w:color="auto" w:fill="FFFFFF" w:themeFill="background1"/>
        <w:tabs>
          <w:tab w:val="right" w:pos="426"/>
        </w:tabs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FE55C7" w:rsidRPr="003509EA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3509EA">
        <w:rPr>
          <w:rFonts w:ascii="Arial Narrow" w:hAnsi="Arial Narrow"/>
          <w:noProof w:val="0"/>
          <w:sz w:val="20"/>
          <w:szCs w:val="20"/>
          <w:lang w:val="it-IT" w:eastAsia="ru-RU"/>
        </w:rPr>
        <w:t>Garanția pentru ofertă</w:t>
      </w:r>
      <w:r w:rsidRPr="003509EA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, </w:t>
      </w:r>
      <w:r w:rsidRPr="003509EA">
        <w:rPr>
          <w:rFonts w:ascii="Arial Narrow" w:hAnsi="Arial Narrow"/>
          <w:noProof w:val="0"/>
          <w:sz w:val="20"/>
          <w:szCs w:val="20"/>
          <w:lang w:val="it-IT" w:eastAsia="ru-RU"/>
        </w:rPr>
        <w:t>după caz</w:t>
      </w:r>
      <w:r w:rsidRPr="003509EA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 </w:t>
      </w:r>
      <w:r w:rsidRPr="003509EA">
        <w:rPr>
          <w:rFonts w:ascii="Arial Narrow" w:hAnsi="Arial Narrow"/>
          <w:b/>
          <w:i/>
          <w:noProof w:val="0"/>
          <w:sz w:val="20"/>
          <w:szCs w:val="20"/>
          <w:highlight w:val="lightGray"/>
          <w:lang w:val="it-IT" w:eastAsia="ru-RU"/>
        </w:rPr>
        <w:t>emisă de o bancă comercială (anexa 9), sau Transfer la contul IMSP IMU (IBAN:</w:t>
      </w:r>
      <w:r w:rsidRPr="003509EA">
        <w:rPr>
          <w:rFonts w:ascii="Arial Narrow" w:hAnsi="Arial Narrow"/>
          <w:b/>
          <w:i/>
          <w:sz w:val="20"/>
          <w:szCs w:val="20"/>
          <w:highlight w:val="lightGray"/>
        </w:rPr>
        <w:t xml:space="preserve"> MD55VI022510300000002MDL, c/b: VICBMD2X416)</w:t>
      </w:r>
      <w:r w:rsidRPr="003509EA">
        <w:rPr>
          <w:rFonts w:ascii="Arial Narrow" w:hAnsi="Arial Narrow"/>
          <w:i/>
          <w:noProof w:val="0"/>
          <w:sz w:val="20"/>
          <w:szCs w:val="20"/>
          <w:highlight w:val="lightGray"/>
          <w:lang w:val="it-IT" w:eastAsia="ru-RU"/>
        </w:rPr>
        <w:t>cuantumul</w:t>
      </w:r>
      <w:r w:rsidRPr="003509EA">
        <w:rPr>
          <w:rFonts w:ascii="Arial Narrow" w:hAnsi="Arial Narrow"/>
          <w:b/>
          <w:i/>
          <w:noProof w:val="0"/>
          <w:sz w:val="20"/>
          <w:szCs w:val="20"/>
          <w:highlight w:val="lightGray"/>
          <w:u w:val="single"/>
          <w:lang w:val="it-IT" w:eastAsia="ru-RU"/>
        </w:rPr>
        <w:t xml:space="preserve"> 1 % fără TVA .</w:t>
      </w:r>
    </w:p>
    <w:p w:rsidR="00FE55C7" w:rsidRPr="003509EA" w:rsidRDefault="00FE55C7" w:rsidP="00FE55C7">
      <w:pPr>
        <w:pStyle w:val="a"/>
        <w:numPr>
          <w:ilvl w:val="0"/>
          <w:numId w:val="2"/>
        </w:numPr>
        <w:ind w:left="426" w:hanging="426"/>
        <w:rPr>
          <w:rFonts w:ascii="Arial Narrow" w:hAnsi="Arial Narrow"/>
          <w:b/>
          <w:sz w:val="20"/>
          <w:szCs w:val="20"/>
          <w:highlight w:val="lightGray"/>
          <w:lang w:val="it-IT" w:eastAsia="ru-RU"/>
        </w:rPr>
      </w:pPr>
      <w:r w:rsidRPr="003509EA">
        <w:rPr>
          <w:rFonts w:ascii="Arial Narrow" w:hAnsi="Arial Narrow"/>
          <w:sz w:val="20"/>
          <w:szCs w:val="20"/>
          <w:lang w:val="it-IT" w:eastAsia="ru-RU"/>
        </w:rPr>
        <w:t>Garanția de bună execuție a contractului, după caz</w:t>
      </w:r>
      <w:r w:rsidRPr="003509EA">
        <w:rPr>
          <w:rFonts w:ascii="Arial Narrow" w:hAnsi="Arial Narrow"/>
          <w:b/>
          <w:i/>
          <w:sz w:val="20"/>
          <w:szCs w:val="20"/>
          <w:lang w:val="it-IT" w:eastAsia="ru-RU"/>
        </w:rPr>
        <w:t xml:space="preserve"> </w:t>
      </w:r>
      <w:r w:rsidRPr="003509EA">
        <w:rPr>
          <w:rFonts w:ascii="Arial Narrow" w:hAnsi="Arial Narrow"/>
          <w:b/>
          <w:i/>
          <w:sz w:val="20"/>
          <w:szCs w:val="20"/>
          <w:highlight w:val="lightGray"/>
          <w:lang w:val="it-IT" w:eastAsia="ru-RU"/>
        </w:rPr>
        <w:t>emisă de o bancă comercială (anexa 10), sau Transfer la contul IMSP IMU (IBAN:</w:t>
      </w:r>
      <w:r w:rsidRPr="003509EA">
        <w:rPr>
          <w:rFonts w:ascii="Arial Narrow" w:hAnsi="Arial Narrow"/>
          <w:b/>
          <w:i/>
          <w:sz w:val="20"/>
          <w:szCs w:val="20"/>
          <w:highlight w:val="lightGray"/>
        </w:rPr>
        <w:t xml:space="preserve"> MD55VI022510300000002MDL, c/b: VICBMD2X416)</w:t>
      </w:r>
      <w:r w:rsidRPr="003509EA">
        <w:rPr>
          <w:rFonts w:ascii="Arial Narrow" w:hAnsi="Arial Narrow"/>
          <w:i/>
          <w:sz w:val="20"/>
          <w:szCs w:val="20"/>
          <w:highlight w:val="lightGray"/>
        </w:rPr>
        <w:t xml:space="preserve"> </w:t>
      </w:r>
      <w:r w:rsidRPr="003509EA">
        <w:rPr>
          <w:rFonts w:ascii="Arial Narrow" w:hAnsi="Arial Narrow"/>
          <w:i/>
          <w:sz w:val="20"/>
          <w:szCs w:val="20"/>
          <w:highlight w:val="lightGray"/>
          <w:lang w:val="it-IT" w:eastAsia="ru-RU"/>
        </w:rPr>
        <w:t>c</w:t>
      </w:r>
      <w:r w:rsidRPr="003509EA">
        <w:rPr>
          <w:rFonts w:ascii="Arial Narrow" w:hAnsi="Arial Narrow"/>
          <w:sz w:val="20"/>
          <w:szCs w:val="20"/>
          <w:highlight w:val="lightGray"/>
          <w:lang w:val="it-IT" w:eastAsia="ru-RU"/>
        </w:rPr>
        <w:t xml:space="preserve">uantumul </w:t>
      </w:r>
      <w:r w:rsidRPr="003509EA">
        <w:rPr>
          <w:rFonts w:ascii="Arial Narrow" w:hAnsi="Arial Narrow"/>
          <w:b/>
          <w:sz w:val="20"/>
          <w:szCs w:val="20"/>
          <w:highlight w:val="lightGray"/>
          <w:u w:val="single"/>
          <w:lang w:val="it-IT" w:eastAsia="ru-RU"/>
        </w:rPr>
        <w:t>5% cu TVA.</w:t>
      </w:r>
    </w:p>
    <w:p w:rsidR="00FE55C7" w:rsidRPr="003509EA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3509EA">
        <w:rPr>
          <w:rFonts w:ascii="Arial Narrow" w:hAnsi="Arial Narrow"/>
          <w:noProof w:val="0"/>
          <w:sz w:val="20"/>
          <w:szCs w:val="20"/>
          <w:lang w:val="it-IT" w:eastAsia="ru-RU"/>
        </w:rPr>
        <w:t>Motivul recurgerii la procedura accelerată (în cazul licitației deschise, restrânse și a procedurii negociate), după caz</w:t>
      </w:r>
      <w:r w:rsidRPr="003509EA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 </w:t>
      </w:r>
      <w:r w:rsidRPr="003509EA">
        <w:rPr>
          <w:rFonts w:ascii="Arial Narrow" w:hAnsi="Arial Narrow"/>
          <w:b/>
          <w:sz w:val="20"/>
          <w:szCs w:val="20"/>
          <w:lang w:val="en-US"/>
        </w:rPr>
        <w:t xml:space="preserve"> </w:t>
      </w:r>
      <w:r w:rsidRPr="003509EA">
        <w:rPr>
          <w:rFonts w:ascii="Arial Narrow" w:hAnsi="Arial Narrow"/>
          <w:b/>
          <w:i/>
          <w:sz w:val="20"/>
          <w:szCs w:val="20"/>
          <w:highlight w:val="lightGray"/>
          <w:u w:val="single"/>
          <w:lang w:val="en-US"/>
        </w:rPr>
        <w:t>Nu se aplică</w:t>
      </w:r>
      <w:r w:rsidRPr="003509EA">
        <w:rPr>
          <w:rFonts w:ascii="Arial Narrow" w:hAnsi="Arial Narrow"/>
          <w:b/>
          <w:sz w:val="20"/>
          <w:szCs w:val="20"/>
          <w:highlight w:val="lightGray"/>
          <w:lang w:val="en-US"/>
        </w:rPr>
        <w:t xml:space="preserve"> .</w:t>
      </w:r>
    </w:p>
    <w:p w:rsidR="00FE55C7" w:rsidRPr="003509EA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</w:pPr>
      <w:r w:rsidRPr="003509EA">
        <w:rPr>
          <w:rFonts w:ascii="Arial Narrow" w:hAnsi="Arial Narrow"/>
          <w:noProof w:val="0"/>
          <w:sz w:val="20"/>
          <w:szCs w:val="20"/>
          <w:lang w:val="it-IT" w:eastAsia="ru-RU"/>
        </w:rPr>
        <w:t>Tehnici și instrumente specifice de atribuire (dacă este cazul specificați dacă se va utiliza acordul-cadru, sistemul dinamic de achiziție sau licitația electronică:</w:t>
      </w:r>
      <w:r w:rsidRPr="003509EA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3509EA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>licitație</w:t>
      </w:r>
      <w:proofErr w:type="spellEnd"/>
      <w:r w:rsidRPr="003509EA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Pr="003509EA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>electronică</w:t>
      </w:r>
      <w:proofErr w:type="spellEnd"/>
      <w:r w:rsidRPr="003509EA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 xml:space="preserve">, 3 </w:t>
      </w:r>
      <w:proofErr w:type="spellStart"/>
      <w:r w:rsidRPr="003509EA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>runde</w:t>
      </w:r>
      <w:proofErr w:type="spellEnd"/>
      <w:r w:rsidRPr="003509EA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 xml:space="preserve">, </w:t>
      </w:r>
      <w:proofErr w:type="spellStart"/>
      <w:r w:rsidRPr="003509EA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>pasul</w:t>
      </w:r>
      <w:proofErr w:type="spellEnd"/>
      <w:r w:rsidRPr="003509EA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 xml:space="preserve"> minim de </w:t>
      </w:r>
      <w:proofErr w:type="spellStart"/>
      <w:r w:rsidRPr="003509EA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>micșorare</w:t>
      </w:r>
      <w:proofErr w:type="spellEnd"/>
      <w:r w:rsidRPr="003509EA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 xml:space="preserve"> a </w:t>
      </w:r>
      <w:proofErr w:type="spellStart"/>
      <w:r w:rsidRPr="003509EA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>ratei</w:t>
      </w:r>
      <w:proofErr w:type="spellEnd"/>
      <w:r w:rsidRPr="003509EA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 xml:space="preserve"> de </w:t>
      </w:r>
      <w:proofErr w:type="spellStart"/>
      <w:r w:rsidRPr="003509EA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>licitație</w:t>
      </w:r>
      <w:proofErr w:type="spellEnd"/>
      <w:r w:rsidRPr="003509EA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 xml:space="preserve"> 1%.</w:t>
      </w:r>
    </w:p>
    <w:p w:rsidR="00FE55C7" w:rsidRPr="003509EA" w:rsidRDefault="00FE55C7" w:rsidP="00FE55C7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3509EA">
        <w:rPr>
          <w:rFonts w:ascii="Arial Narrow" w:hAnsi="Arial Narrow"/>
          <w:noProof w:val="0"/>
          <w:sz w:val="20"/>
          <w:szCs w:val="20"/>
          <w:lang w:val="it-IT" w:eastAsia="ru-RU"/>
        </w:rPr>
        <w:t>Condiții speciale de care depinde îndeplinirea contractului</w:t>
      </w:r>
      <w:r w:rsidRPr="003509EA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(</w:t>
      </w:r>
      <w:r w:rsidRPr="003509EA">
        <w:rPr>
          <w:rFonts w:ascii="Arial Narrow" w:hAnsi="Arial Narrow"/>
          <w:noProof w:val="0"/>
          <w:sz w:val="20"/>
          <w:szCs w:val="20"/>
          <w:lang w:val="it-IT" w:eastAsia="ru-RU"/>
        </w:rPr>
        <w:t>indicați după caz</w:t>
      </w:r>
      <w:r w:rsidRPr="003509EA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): </w:t>
      </w:r>
      <w:r w:rsidRPr="003509EA">
        <w:rPr>
          <w:rFonts w:ascii="Arial Narrow" w:hAnsi="Arial Narrow"/>
          <w:b/>
          <w:i/>
          <w:sz w:val="20"/>
          <w:szCs w:val="20"/>
          <w:highlight w:val="lightGray"/>
          <w:u w:val="single"/>
          <w:lang w:val="en-US"/>
        </w:rPr>
        <w:t>Nu se aplică</w:t>
      </w:r>
      <w:r w:rsidRPr="003509EA">
        <w:rPr>
          <w:rFonts w:ascii="Arial Narrow" w:hAnsi="Arial Narrow"/>
          <w:b/>
          <w:sz w:val="20"/>
          <w:szCs w:val="20"/>
          <w:lang w:val="en-US"/>
        </w:rPr>
        <w:t xml:space="preserve"> .</w:t>
      </w:r>
    </w:p>
    <w:p w:rsidR="00FE55C7" w:rsidRPr="003509EA" w:rsidRDefault="00FE55C7" w:rsidP="00FE55C7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bookmarkStart w:id="1" w:name="_Hlk71621175"/>
      <w:r w:rsidRPr="003509EA">
        <w:rPr>
          <w:rFonts w:ascii="Arial Narrow" w:hAnsi="Arial Narrow"/>
          <w:noProof w:val="0"/>
          <w:sz w:val="20"/>
          <w:szCs w:val="20"/>
          <w:lang w:val="it-IT" w:eastAsia="ru-RU"/>
        </w:rPr>
        <w:t>Ofertele se prezintă în valuta</w:t>
      </w:r>
      <w:bookmarkEnd w:id="1"/>
      <w:r w:rsidRPr="003509EA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:___ </w:t>
      </w:r>
      <w:r w:rsidRPr="003509EA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lei  MDL</w:t>
      </w:r>
      <w:r w:rsidRPr="003509EA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).</w:t>
      </w:r>
    </w:p>
    <w:p w:rsidR="00FE55C7" w:rsidRPr="003509EA" w:rsidRDefault="00FE55C7" w:rsidP="00FE55C7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3509EA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Criteriul de evaluare aplicat pentru atribuirea contractului: </w:t>
      </w:r>
      <w:r w:rsidRPr="003509EA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>evaluarea se va face pe lot, la cel mai mic preț, în corespundere cu parametrii solicitați.</w:t>
      </w:r>
    </w:p>
    <w:p w:rsidR="00FE55C7" w:rsidRPr="000270BF" w:rsidRDefault="00FE55C7" w:rsidP="00FE55C7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3509EA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Factorii de evaluare a ofertei celei mai avantajoase din punct de vedere economic, precum și ponderile lor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E55C7" w:rsidRPr="004C703A" w:rsidTr="00AA1DBB">
        <w:tc>
          <w:tcPr>
            <w:tcW w:w="577" w:type="dxa"/>
            <w:shd w:val="clear" w:color="auto" w:fill="auto"/>
          </w:tcPr>
          <w:p w:rsidR="00FE55C7" w:rsidRPr="004C703A" w:rsidRDefault="00FE55C7" w:rsidP="00AA1DB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Nr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FE55C7" w:rsidRPr="004C703A" w:rsidRDefault="00FE55C7" w:rsidP="00AA1DB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Denumirea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factorului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FE55C7" w:rsidRPr="004C703A" w:rsidRDefault="00FE55C7" w:rsidP="00AA1DB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Ponderea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%</w:t>
            </w:r>
          </w:p>
        </w:tc>
      </w:tr>
      <w:tr w:rsidR="00FE55C7" w:rsidRPr="004C703A" w:rsidTr="00AA1DBB">
        <w:trPr>
          <w:trHeight w:val="127"/>
        </w:trPr>
        <w:tc>
          <w:tcPr>
            <w:tcW w:w="577" w:type="dxa"/>
            <w:shd w:val="clear" w:color="auto" w:fill="auto"/>
          </w:tcPr>
          <w:p w:rsidR="00FE55C7" w:rsidRPr="004C703A" w:rsidRDefault="00FE55C7" w:rsidP="00AA1DBB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FE55C7" w:rsidRPr="004C703A" w:rsidRDefault="00FE55C7" w:rsidP="00AA1DBB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FE55C7" w:rsidRPr="004C703A" w:rsidRDefault="00FE55C7" w:rsidP="00AA1DBB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</w:tr>
    </w:tbl>
    <w:p w:rsidR="00FE55C7" w:rsidRPr="003509EA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3509EA">
        <w:rPr>
          <w:rFonts w:ascii="Arial Narrow" w:hAnsi="Arial Narrow"/>
          <w:noProof w:val="0"/>
          <w:sz w:val="20"/>
          <w:szCs w:val="20"/>
          <w:lang w:val="it-IT" w:eastAsia="ru-RU"/>
        </w:rPr>
        <w:t>Termenul limită de depunere/deschidere a ofertelor:</w:t>
      </w:r>
    </w:p>
    <w:p w:rsidR="00FE55C7" w:rsidRPr="003509EA" w:rsidRDefault="00FE55C7" w:rsidP="00FE55C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3509EA">
        <w:rPr>
          <w:rFonts w:ascii="Arial Narrow" w:hAnsi="Arial Narrow"/>
          <w:noProof w:val="0"/>
          <w:sz w:val="20"/>
          <w:szCs w:val="20"/>
          <w:lang w:val="ro-MD" w:eastAsia="ru-RU"/>
        </w:rPr>
        <w:t>p</w:t>
      </w:r>
      <w:proofErr w:type="spellStart"/>
      <w:r w:rsidRPr="003509EA">
        <w:rPr>
          <w:rFonts w:ascii="Arial Narrow" w:hAnsi="Arial Narrow"/>
          <w:noProof w:val="0"/>
          <w:sz w:val="20"/>
          <w:szCs w:val="20"/>
          <w:lang w:val="en-US" w:eastAsia="ru-RU"/>
        </w:rPr>
        <w:t>ână</w:t>
      </w:r>
      <w:proofErr w:type="spellEnd"/>
      <w:r w:rsidRPr="003509EA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r w:rsidRPr="003509EA">
        <w:rPr>
          <w:rFonts w:ascii="Arial Narrow" w:hAnsi="Arial Narrow"/>
          <w:noProof w:val="0"/>
          <w:sz w:val="20"/>
          <w:szCs w:val="20"/>
          <w:lang w:val="en-US" w:eastAsia="ru-RU"/>
        </w:rPr>
        <w:t>la</w:t>
      </w:r>
      <w:r w:rsidRPr="003509EA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3509EA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</w:t>
      </w:r>
      <w:proofErr w:type="spellEnd"/>
      <w:r w:rsidRPr="003509EA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3509EA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în</w:t>
      </w:r>
      <w:proofErr w:type="spellEnd"/>
      <w:r w:rsidRPr="003509EA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  <w:r w:rsidRPr="003509EA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/ </w:t>
      </w:r>
      <w:proofErr w:type="spellStart"/>
      <w:r w:rsidRPr="003509EA">
        <w:rPr>
          <w:rFonts w:ascii="Arial Narrow" w:hAnsi="Arial Narrow"/>
          <w:noProof w:val="0"/>
          <w:sz w:val="20"/>
          <w:szCs w:val="20"/>
          <w:lang w:val="en-US" w:eastAsia="ru-RU"/>
        </w:rPr>
        <w:t>pe</w:t>
      </w:r>
      <w:proofErr w:type="spellEnd"/>
      <w:r w:rsidRPr="003509EA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r w:rsidRPr="003509EA">
        <w:rPr>
          <w:rFonts w:ascii="Arial Narrow" w:hAnsi="Arial Narrow"/>
          <w:i/>
          <w:noProof w:val="0"/>
          <w:sz w:val="20"/>
          <w:szCs w:val="20"/>
          <w:lang w:val="en-US" w:eastAsia="ru-RU"/>
        </w:rPr>
        <w:t>data de</w:t>
      </w:r>
      <w:r w:rsidRPr="003509EA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3509EA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</w:t>
      </w:r>
      <w:proofErr w:type="spellEnd"/>
      <w:r w:rsidRPr="003509EA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3509EA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în</w:t>
      </w:r>
      <w:proofErr w:type="spellEnd"/>
      <w:r w:rsidRPr="003509EA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</w:p>
    <w:p w:rsidR="00FE55C7" w:rsidRPr="003509EA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3509EA">
        <w:rPr>
          <w:rFonts w:ascii="Arial Narrow" w:hAnsi="Arial Narrow"/>
          <w:noProof w:val="0"/>
          <w:sz w:val="20"/>
          <w:szCs w:val="20"/>
          <w:lang w:val="it-IT" w:eastAsia="ru-RU"/>
        </w:rPr>
        <w:t>Adresa la care trebuie transmise ofertele sau cererile de participare</w:t>
      </w:r>
      <w:r w:rsidRPr="003509EA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 </w:t>
      </w:r>
      <w:r w:rsidRPr="003509EA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__</w:t>
      </w:r>
      <w:r w:rsidRPr="003509EA">
        <w:rPr>
          <w:rFonts w:ascii="Arial Narrow" w:hAnsi="Arial Narrow"/>
          <w:b/>
          <w:i/>
          <w:noProof w:val="0"/>
          <w:sz w:val="20"/>
          <w:szCs w:val="20"/>
          <w:highlight w:val="lightGray"/>
          <w:lang w:val="it-IT" w:eastAsia="ru-RU"/>
        </w:rPr>
        <w:t>Ofertele sau cererile de participare vor fi depuse electronic prin intermediul SIA RSAP__.</w:t>
      </w:r>
    </w:p>
    <w:p w:rsidR="00FE55C7" w:rsidRPr="003509EA" w:rsidRDefault="00FE55C7" w:rsidP="00FE55C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3509EA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ofertelor</w:t>
      </w:r>
      <w:r w:rsidRPr="003509EA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3509EA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 xml:space="preserve"> 60 zile.</w:t>
      </w:r>
    </w:p>
    <w:p w:rsidR="00FE55C7" w:rsidRPr="003509EA" w:rsidRDefault="00FE55C7" w:rsidP="00FE55C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</w:pPr>
      <w:proofErr w:type="spellStart"/>
      <w:r w:rsidRPr="003509EA">
        <w:rPr>
          <w:rFonts w:ascii="Arial Narrow" w:hAnsi="Arial Narrow"/>
          <w:noProof w:val="0"/>
          <w:sz w:val="20"/>
          <w:szCs w:val="20"/>
          <w:lang w:val="en-US" w:eastAsia="ru-RU"/>
        </w:rPr>
        <w:t>Locul</w:t>
      </w:r>
      <w:proofErr w:type="spellEnd"/>
      <w:r w:rsidRPr="003509EA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3509EA">
        <w:rPr>
          <w:rFonts w:ascii="Arial Narrow" w:hAnsi="Arial Narrow"/>
          <w:noProof w:val="0"/>
          <w:sz w:val="20"/>
          <w:szCs w:val="20"/>
          <w:lang w:val="en-US" w:eastAsia="ru-RU"/>
        </w:rPr>
        <w:t>deschiderii</w:t>
      </w:r>
      <w:proofErr w:type="spellEnd"/>
      <w:r w:rsidRPr="003509EA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3509EA">
        <w:rPr>
          <w:rFonts w:ascii="Arial Narrow" w:hAnsi="Arial Narrow"/>
          <w:noProof w:val="0"/>
          <w:sz w:val="20"/>
          <w:szCs w:val="20"/>
          <w:lang w:val="en-US" w:eastAsia="ru-RU"/>
        </w:rPr>
        <w:t>ofertelor</w:t>
      </w:r>
      <w:proofErr w:type="spellEnd"/>
      <w:r w:rsidRPr="003509EA">
        <w:rPr>
          <w:rFonts w:ascii="Arial Narrow" w:hAnsi="Arial Narrow"/>
          <w:noProof w:val="0"/>
          <w:sz w:val="20"/>
          <w:szCs w:val="20"/>
          <w:lang w:val="en-US" w:eastAsia="ru-RU"/>
        </w:rPr>
        <w:t>:</w:t>
      </w:r>
      <w:r w:rsidRPr="003509EA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3509EA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  <w:r w:rsidRPr="003509EA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SIA RSAP M-Tender</w:t>
      </w:r>
      <w:r w:rsidRPr="003509EA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.</w:t>
      </w:r>
    </w:p>
    <w:p w:rsidR="00FE55C7" w:rsidRPr="003509EA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3509EA">
        <w:rPr>
          <w:rFonts w:ascii="Arial Narrow" w:hAnsi="Arial Narrow"/>
          <w:noProof w:val="0"/>
          <w:sz w:val="20"/>
          <w:szCs w:val="20"/>
          <w:lang w:val="it-IT" w:eastAsia="ru-RU"/>
        </w:rPr>
        <w:t>Persoanele autorizate să asiste la deschiderea ofertelor:</w:t>
      </w:r>
      <w:r w:rsidRPr="003509EA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3509EA"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3509EA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.</w:t>
      </w:r>
    </w:p>
    <w:p w:rsidR="00FE55C7" w:rsidRPr="003509EA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3509EA">
        <w:rPr>
          <w:rFonts w:ascii="Arial Narrow" w:hAnsi="Arial Narrow"/>
          <w:noProof w:val="0"/>
          <w:sz w:val="20"/>
          <w:szCs w:val="20"/>
          <w:lang w:val="it-IT" w:eastAsia="ru-RU"/>
        </w:rPr>
        <w:t>Limba sau limbile în care trebuie redactate ofertele sau cererile de participare:</w:t>
      </w:r>
      <w:r w:rsidRPr="003509EA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în limba de stat.</w:t>
      </w:r>
    </w:p>
    <w:p w:rsidR="00FE55C7" w:rsidRPr="003509EA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3509EA">
        <w:rPr>
          <w:rFonts w:ascii="Arial Narrow" w:hAnsi="Arial Narrow"/>
          <w:noProof w:val="0"/>
          <w:sz w:val="20"/>
          <w:szCs w:val="20"/>
          <w:lang w:val="it-IT" w:eastAsia="ru-RU"/>
        </w:rPr>
        <w:t>Respectivul contract se referă la un proiect și/sau program finanțat din fonduri ale Uniunii Europene</w:t>
      </w:r>
      <w:r w:rsidRPr="003509EA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3509EA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_Nu se aplică_.</w:t>
      </w:r>
    </w:p>
    <w:p w:rsidR="00FE55C7" w:rsidRPr="003509EA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3509EA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Denumirea și adresa organismului competent de soluționare a contestațiilor: </w:t>
      </w:r>
    </w:p>
    <w:p w:rsidR="00FE55C7" w:rsidRPr="003509EA" w:rsidRDefault="00FE55C7" w:rsidP="00FE55C7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</w:pPr>
      <w:r w:rsidRPr="003509EA"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  <w:t>Agenția Națională pentru Soluționarea Contestațiilor</w:t>
      </w:r>
    </w:p>
    <w:p w:rsidR="00FE55C7" w:rsidRPr="003509EA" w:rsidRDefault="00FE55C7" w:rsidP="00FE55C7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</w:pPr>
      <w:r w:rsidRPr="003509EA"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  <w:t>Adresa: mun. Chișinău, bd. Ștefan cel Mare și Sfânt nr.124 (et.4), MD 2001;</w:t>
      </w:r>
    </w:p>
    <w:p w:rsidR="00FE55C7" w:rsidRPr="003509EA" w:rsidRDefault="00FE55C7" w:rsidP="00FE55C7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</w:pPr>
      <w:r w:rsidRPr="003509EA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Tel/Fax/email:022-820 652, 022 820-651, contestatii@ansc.md</w:t>
      </w:r>
    </w:p>
    <w:p w:rsidR="00FE55C7" w:rsidRPr="003509EA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3509EA">
        <w:rPr>
          <w:rFonts w:ascii="Arial Narrow" w:hAnsi="Arial Narrow"/>
          <w:noProof w:val="0"/>
          <w:sz w:val="20"/>
          <w:szCs w:val="2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3509EA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Nu se aplică_.</w:t>
      </w:r>
    </w:p>
    <w:p w:rsidR="00FE55C7" w:rsidRPr="003509EA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3509EA">
        <w:rPr>
          <w:rFonts w:ascii="Arial Narrow" w:hAnsi="Arial Narrow"/>
          <w:noProof w:val="0"/>
          <w:sz w:val="20"/>
          <w:szCs w:val="20"/>
          <w:lang w:val="it-IT" w:eastAsia="ru-RU"/>
        </w:rPr>
        <w:t>În cazul achizițiilor periodice, calendarul estimat pentru publicarea anunțurilor viitoare</w:t>
      </w:r>
      <w:r w:rsidRPr="003509EA">
        <w:rPr>
          <w:rFonts w:ascii="Arial Narrow" w:hAnsi="Arial Narrow"/>
          <w:noProof w:val="0"/>
          <w:sz w:val="20"/>
          <w:szCs w:val="20"/>
          <w:shd w:val="clear" w:color="auto" w:fill="FFFFFF" w:themeFill="background1"/>
          <w:lang w:val="it-IT" w:eastAsia="ru-RU"/>
        </w:rPr>
        <w:t>:_</w:t>
      </w:r>
      <w:r w:rsidRPr="003509EA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 xml:space="preserve"> Nu se aplică_.</w:t>
      </w:r>
    </w:p>
    <w:p w:rsidR="00FE55C7" w:rsidRPr="003509EA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284"/>
        <w:jc w:val="both"/>
        <w:rPr>
          <w:rFonts w:ascii="Arial Narrow" w:hAnsi="Arial Narrow"/>
          <w:b/>
          <w:noProof w:val="0"/>
          <w:sz w:val="20"/>
          <w:szCs w:val="20"/>
          <w:shd w:val="clear" w:color="auto" w:fill="FFFFFF" w:themeFill="background1"/>
          <w:lang w:val="it-IT" w:eastAsia="ru-RU"/>
        </w:rPr>
      </w:pPr>
      <w:r w:rsidRPr="003509EA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Data publicării anunțului de intenție sau, după caz, precizarea că nu a fost publicat un astfel de </w:t>
      </w:r>
      <w:r w:rsidRPr="003509EA">
        <w:rPr>
          <w:rFonts w:ascii="Arial Narrow" w:hAnsi="Arial Narrow"/>
          <w:noProof w:val="0"/>
          <w:sz w:val="20"/>
          <w:szCs w:val="20"/>
          <w:shd w:val="clear" w:color="auto" w:fill="FFFFFF" w:themeFill="background1"/>
          <w:lang w:val="it-IT" w:eastAsia="ru-RU"/>
        </w:rPr>
        <w:t>anunţ</w:t>
      </w:r>
      <w:r w:rsidRPr="003509EA">
        <w:rPr>
          <w:rFonts w:ascii="Arial Narrow" w:hAnsi="Arial Narrow"/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: Nu se aplică.</w:t>
      </w:r>
    </w:p>
    <w:p w:rsidR="00FE55C7" w:rsidRPr="003509EA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3509EA">
        <w:rPr>
          <w:rFonts w:ascii="Arial Narrow" w:hAnsi="Arial Narrow"/>
          <w:noProof w:val="0"/>
          <w:sz w:val="20"/>
          <w:szCs w:val="20"/>
          <w:lang w:val="it-IT" w:eastAsia="ru-RU"/>
        </w:rPr>
        <w:t>Data transmiterii spre publicare a anunțului de participar</w:t>
      </w:r>
      <w:r w:rsidRPr="003509EA">
        <w:rPr>
          <w:rFonts w:ascii="Arial Narrow" w:hAnsi="Arial Narrow"/>
          <w:noProof w:val="0"/>
          <w:sz w:val="20"/>
          <w:szCs w:val="20"/>
          <w:shd w:val="clear" w:color="auto" w:fill="FFFFFF" w:themeFill="background1"/>
          <w:lang w:val="it-IT" w:eastAsia="ru-RU"/>
        </w:rPr>
        <w:t>e</w:t>
      </w:r>
      <w:r w:rsidRPr="003509EA">
        <w:rPr>
          <w:rFonts w:ascii="Arial Narrow" w:hAnsi="Arial Narrow"/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:</w:t>
      </w:r>
      <w:r w:rsidRPr="003509EA">
        <w:rPr>
          <w:rFonts w:ascii="Arial Narrow" w:hAnsi="Arial Narrow"/>
          <w:b/>
          <w:noProof w:val="0"/>
          <w:sz w:val="20"/>
          <w:szCs w:val="20"/>
          <w:highlight w:val="lightGray"/>
          <w:shd w:val="clear" w:color="auto" w:fill="FFFFFF" w:themeFill="background1"/>
          <w:lang w:val="it-IT" w:eastAsia="ru-RU"/>
        </w:rPr>
        <w:t>Indicată în SIA RSAP M-Tender.</w:t>
      </w:r>
    </w:p>
    <w:p w:rsidR="00FE55C7" w:rsidRPr="003509EA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3509EA">
        <w:rPr>
          <w:rFonts w:ascii="Arial Narrow" w:hAnsi="Arial Narrow"/>
          <w:noProof w:val="0"/>
          <w:sz w:val="20"/>
          <w:szCs w:val="2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FE55C7" w:rsidRPr="000270BF" w:rsidTr="00AA1DBB">
        <w:tc>
          <w:tcPr>
            <w:tcW w:w="5305" w:type="dxa"/>
            <w:shd w:val="clear" w:color="auto" w:fill="FFFFFF" w:themeFill="background1"/>
          </w:tcPr>
          <w:p w:rsidR="00FE55C7" w:rsidRPr="000270BF" w:rsidRDefault="00FE55C7" w:rsidP="00AA1DB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E55C7" w:rsidRPr="000270BF" w:rsidRDefault="00FE55C7" w:rsidP="00AA1DB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FE55C7" w:rsidRPr="000270BF" w:rsidTr="00AA1DBB">
        <w:tc>
          <w:tcPr>
            <w:tcW w:w="5305" w:type="dxa"/>
            <w:shd w:val="clear" w:color="auto" w:fill="FFFFFF" w:themeFill="background1"/>
          </w:tcPr>
          <w:p w:rsidR="00FE55C7" w:rsidRPr="000270BF" w:rsidRDefault="00FE55C7" w:rsidP="00AA1DB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E55C7" w:rsidRPr="000270BF" w:rsidRDefault="00FE55C7" w:rsidP="00AA1DB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FE55C7" w:rsidRPr="000270BF" w:rsidTr="00AA1DBB">
        <w:tc>
          <w:tcPr>
            <w:tcW w:w="5305" w:type="dxa"/>
            <w:shd w:val="clear" w:color="auto" w:fill="FFFFFF" w:themeFill="background1"/>
          </w:tcPr>
          <w:p w:rsidR="00FE55C7" w:rsidRPr="000270BF" w:rsidRDefault="00FE55C7" w:rsidP="00AA1DB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E55C7" w:rsidRPr="000270BF" w:rsidRDefault="00FE55C7" w:rsidP="00AA1DB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0270B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FE55C7" w:rsidRPr="000270BF" w:rsidTr="00AA1DBB">
        <w:tc>
          <w:tcPr>
            <w:tcW w:w="5305" w:type="dxa"/>
            <w:shd w:val="clear" w:color="auto" w:fill="FFFFFF" w:themeFill="background1"/>
          </w:tcPr>
          <w:p w:rsidR="00FE55C7" w:rsidRPr="000270BF" w:rsidRDefault="00FE55C7" w:rsidP="00AA1DB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E55C7" w:rsidRPr="000270BF" w:rsidRDefault="00FE55C7" w:rsidP="00AA1DB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0270B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FE55C7" w:rsidRPr="000270BF" w:rsidTr="00AA1DBB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E55C7" w:rsidRPr="000270BF" w:rsidRDefault="00FE55C7" w:rsidP="00AA1DB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E55C7" w:rsidRPr="000270BF" w:rsidRDefault="00FE55C7" w:rsidP="00AA1DB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0270B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:rsidR="00FE55C7" w:rsidRPr="000270BF" w:rsidRDefault="00FE55C7" w:rsidP="00FE55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2"/>
          <w:szCs w:val="22"/>
          <w:lang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0270BF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0270BF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eastAsia="ru-RU"/>
        </w:rPr>
        <w:t>__Nu__.</w:t>
      </w:r>
    </w:p>
    <w:p w:rsidR="00FE55C7" w:rsidRPr="000270BF" w:rsidRDefault="00FE55C7" w:rsidP="00FE55C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270BF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FE55C7" w:rsidRDefault="00FE55C7" w:rsidP="00FE55C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47395C" w:rsidRPr="003509EA" w:rsidRDefault="00FE55C7" w:rsidP="003509E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6"/>
          <w:szCs w:val="26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Conducătorul grupului de lucru:  </w:t>
      </w:r>
      <w:r w:rsidRPr="004C703A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______________________________</w:t>
      </w:r>
      <w:r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Diana Manea</w:t>
      </w:r>
      <w:r w:rsidRPr="004C703A">
        <w:rPr>
          <w:rFonts w:ascii="Arial Narrow" w:hAnsi="Arial Narrow"/>
          <w:b/>
          <w:sz w:val="26"/>
          <w:szCs w:val="26"/>
        </w:rPr>
        <w:t>.</w:t>
      </w:r>
      <w:bookmarkStart w:id="2" w:name="_GoBack"/>
      <w:bookmarkEnd w:id="2"/>
    </w:p>
    <w:sectPr w:rsidR="0047395C" w:rsidRPr="003509EA" w:rsidSect="00FE55C7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20"/>
    <w:rsid w:val="000713C7"/>
    <w:rsid w:val="003509EA"/>
    <w:rsid w:val="0047395C"/>
    <w:rsid w:val="0053433C"/>
    <w:rsid w:val="00A20820"/>
    <w:rsid w:val="00B51E1B"/>
    <w:rsid w:val="00FE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2543A"/>
  <w15:chartTrackingRefBased/>
  <w15:docId w15:val="{483F9A23-59B1-4D3D-93E8-C0D961CA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713C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FE55C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FE55C7"/>
    <w:rPr>
      <w:color w:val="0000FF"/>
      <w:u w:val="single"/>
    </w:rPr>
  </w:style>
  <w:style w:type="table" w:customStyle="1" w:styleId="Grigliatabella2">
    <w:name w:val="Griglia tabella2"/>
    <w:basedOn w:val="a2"/>
    <w:next w:val="a6"/>
    <w:uiPriority w:val="39"/>
    <w:rsid w:val="00FE55C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FE55C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6">
    <w:name w:val="Table Grid"/>
    <w:basedOn w:val="a2"/>
    <w:uiPriority w:val="39"/>
    <w:rsid w:val="00FE5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rgenta.md/planuri-de-achiziti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2037</Words>
  <Characters>11613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_Cristina</cp:lastModifiedBy>
  <cp:revision>4</cp:revision>
  <dcterms:created xsi:type="dcterms:W3CDTF">2024-02-13T13:32:00Z</dcterms:created>
  <dcterms:modified xsi:type="dcterms:W3CDTF">2024-02-19T10:21:00Z</dcterms:modified>
</cp:coreProperties>
</file>