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00F50D1B">
              <w:rPr>
                <w:sz w:val="32"/>
                <w:szCs w:val="32"/>
              </w:rPr>
              <w:t>___</w:t>
            </w:r>
            <w:r w:rsidR="00144419">
              <w:rPr>
                <w:sz w:val="32"/>
                <w:szCs w:val="32"/>
              </w:rPr>
              <w:t xml:space="preserve">Reactive </w:t>
            </w:r>
            <w:r w:rsidR="00931D28">
              <w:rPr>
                <w:sz w:val="32"/>
                <w:szCs w:val="32"/>
              </w:rPr>
              <w:t xml:space="preserve">și consumabile </w:t>
            </w:r>
            <w:r w:rsidR="00144419">
              <w:rPr>
                <w:sz w:val="32"/>
                <w:szCs w:val="32"/>
              </w:rPr>
              <w:t>de laborator</w:t>
            </w:r>
            <w:r w:rsidR="005125FA">
              <w:rPr>
                <w:sz w:val="32"/>
                <w:szCs w:val="32"/>
              </w:rPr>
              <w:t xml:space="preserve"> </w:t>
            </w:r>
            <w:r w:rsidR="001B2DC2">
              <w:rPr>
                <w:sz w:val="32"/>
                <w:szCs w:val="32"/>
              </w:rPr>
              <w:t>4</w:t>
            </w:r>
            <w:r w:rsidR="008F6D09">
              <w:rPr>
                <w:sz w:val="32"/>
                <w:szCs w:val="32"/>
              </w:rPr>
              <w:t>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______</w:t>
            </w:r>
            <w:r w:rsidR="004F4E68" w:rsidRPr="0044294C">
              <w:rPr>
                <w:b/>
                <w:bCs/>
                <w:sz w:val="28"/>
                <w:shd w:val="clear" w:color="auto" w:fill="FFFFFF"/>
              </w:rPr>
              <w:t>33600000-6</w:t>
            </w:r>
            <w:r w:rsidRPr="00C60D06">
              <w:rPr>
                <w:sz w:val="32"/>
                <w:szCs w:val="32"/>
              </w:rPr>
              <w:t>_________</w:t>
            </w:r>
          </w:p>
          <w:p w:rsidR="00AE077C" w:rsidRPr="00C60D06" w:rsidRDefault="00AE077C" w:rsidP="00AE077C">
            <w:pPr>
              <w:spacing w:line="360" w:lineRule="auto"/>
              <w:jc w:val="both"/>
              <w:rPr>
                <w:sz w:val="32"/>
                <w:szCs w:val="32"/>
              </w:rPr>
            </w:pPr>
          </w:p>
          <w:p w:rsidR="00AE077C" w:rsidRPr="00C60D06" w:rsidRDefault="008F6D09" w:rsidP="00AE077C">
            <w:pPr>
              <w:spacing w:line="360" w:lineRule="auto"/>
              <w:jc w:val="both"/>
              <w:rPr>
                <w:sz w:val="32"/>
                <w:szCs w:val="32"/>
              </w:rPr>
            </w:pPr>
            <w:r>
              <w:rPr>
                <w:sz w:val="32"/>
                <w:szCs w:val="32"/>
              </w:rPr>
              <w:t>Autoritarea Contractantă:</w:t>
            </w:r>
            <w:r>
              <w:rPr>
                <w:sz w:val="32"/>
                <w:szCs w:val="32"/>
              </w:rPr>
              <w:tab/>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8F6D09">
              <w:rPr>
                <w:sz w:val="32"/>
                <w:szCs w:val="32"/>
              </w:rPr>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headerReference w:type="firs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3E337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3E337A">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3E337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3E337A">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3E337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3E337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3E337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3E337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3E337A">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3E337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3E337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3E337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3E337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3E337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3E337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3E337A">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3E337A">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3E337A">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3E337A">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3E337A">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3E337A">
            <w:pPr>
              <w:pStyle w:val="a"/>
              <w:numPr>
                <w:ilvl w:val="0"/>
                <w:numId w:val="28"/>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3E337A">
            <w:pPr>
              <w:numPr>
                <w:ilvl w:val="0"/>
                <w:numId w:val="23"/>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3E337A">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3E337A">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3E337A">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3E337A">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3E337A">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3E337A">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3E337A">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3E337A">
            <w:pPr>
              <w:numPr>
                <w:ilvl w:val="0"/>
                <w:numId w:val="23"/>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3E337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3E337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3E337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3E337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3E337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3E337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3E337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3E337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3E337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3E337A">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3E337A">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3E337A">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3E337A">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3E337A">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3E337A">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3E337A">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3E337A">
            <w:pPr>
              <w:numPr>
                <w:ilvl w:val="0"/>
                <w:numId w:val="6"/>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3E337A">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3E337A">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lastRenderedPageBreak/>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w:t>
            </w:r>
            <w:r w:rsidRPr="00C00499">
              <w:lastRenderedPageBreak/>
              <w:t xml:space="preserve">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3E337A">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3E337A">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3E337A">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w:t>
            </w:r>
            <w:r w:rsidRPr="00C00499">
              <w:lastRenderedPageBreak/>
              <w:t>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w:t>
            </w:r>
            <w:r w:rsidRPr="00C00499">
              <w:lastRenderedPageBreak/>
              <w:t xml:space="preserve">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lastRenderedPageBreak/>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Pr="00C00499" w:rsidRDefault="00B41118" w:rsidP="00A80A6D">
      <w:pPr>
        <w:spacing w:after="200" w:line="276" w:lineRule="auto"/>
      </w:pPr>
      <w:r>
        <w:br w:type="page"/>
      </w:r>
    </w:p>
    <w:tbl>
      <w:tblPr>
        <w:tblW w:w="9747" w:type="dxa"/>
        <w:tblLayout w:type="fixed"/>
        <w:tblLook w:val="04A0"/>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3E337A">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1373"/>
              <w:gridCol w:w="1124"/>
            </w:tblGrid>
            <w:tr w:rsidR="00B93F8F" w:rsidRPr="001B7344" w:rsidTr="00B93F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ind w:firstLine="21"/>
                    <w:jc w:val="center"/>
                    <w:rPr>
                      <w:b/>
                      <w:szCs w:val="22"/>
                    </w:rPr>
                  </w:pPr>
                  <w:r w:rsidRPr="00F650BC">
                    <w:rPr>
                      <w:b/>
                      <w:sz w:val="22"/>
                      <w:szCs w:val="22"/>
                    </w:rPr>
                    <w:t>Rubrica</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r w:rsidRPr="00F650BC">
                    <w:rPr>
                      <w:b/>
                      <w:sz w:val="22"/>
                      <w:szCs w:val="22"/>
                    </w:rPr>
                    <w:t>Datele Autorității Contractante/Organizatorului procedurii</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Autoritatea contractantă/Organizatorul procedurii, IDNO:</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IMSP Institutul de Medicină Urgentă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Obiectul achiziției:</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6F256E">
                  <w:pPr>
                    <w:pStyle w:val="a7"/>
                    <w:rPr>
                      <w:b/>
                      <w:i/>
                      <w:szCs w:val="22"/>
                    </w:rPr>
                  </w:pPr>
                  <w:r>
                    <w:rPr>
                      <w:b/>
                      <w:i/>
                      <w:sz w:val="22"/>
                      <w:szCs w:val="22"/>
                    </w:rPr>
                    <w:t xml:space="preserve">Reactive </w:t>
                  </w:r>
                  <w:r w:rsidR="00A80A6D">
                    <w:rPr>
                      <w:b/>
                      <w:i/>
                      <w:sz w:val="22"/>
                      <w:szCs w:val="22"/>
                    </w:rPr>
                    <w:t>și consumabile de laborator</w:t>
                  </w:r>
                  <w:r w:rsidR="00F50E5A">
                    <w:rPr>
                      <w:b/>
                      <w:i/>
                      <w:sz w:val="22"/>
                      <w:szCs w:val="22"/>
                    </w:rPr>
                    <w:t xml:space="preserve"> </w:t>
                  </w:r>
                  <w:r w:rsidR="001B2DC2">
                    <w:rPr>
                      <w:b/>
                      <w:i/>
                      <w:sz w:val="22"/>
                      <w:szCs w:val="22"/>
                    </w:rPr>
                    <w:t>4</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Numărul  și tipul procedurii de achiziție: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sidRPr="00F650BC">
                    <w:rPr>
                      <w:b/>
                      <w:i/>
                      <w:sz w:val="22"/>
                      <w:szCs w:val="22"/>
                    </w:rPr>
                    <w:t>Nr.:</w:t>
                  </w:r>
                  <w:r>
                    <w:rPr>
                      <w:b/>
                      <w:i/>
                      <w:sz w:val="22"/>
                      <w:szCs w:val="22"/>
                    </w:rPr>
                    <w:t xml:space="preserve"> Conform SIA RSAP</w:t>
                  </w:r>
                </w:p>
                <w:p w:rsidR="00B93F8F" w:rsidRPr="00F650BC" w:rsidRDefault="00B93F8F" w:rsidP="00AE077C">
                  <w:pPr>
                    <w:pStyle w:val="a7"/>
                    <w:rPr>
                      <w:b/>
                      <w:i/>
                      <w:szCs w:val="22"/>
                    </w:rPr>
                  </w:pPr>
                  <w:r w:rsidRPr="00F650BC">
                    <w:rPr>
                      <w:b/>
                      <w:i/>
                      <w:sz w:val="22"/>
                      <w:szCs w:val="22"/>
                    </w:rPr>
                    <w:t>Tipul procedurii de achiziție:</w:t>
                  </w:r>
                  <w:r>
                    <w:rPr>
                      <w:b/>
                      <w:i/>
                      <w:sz w:val="22"/>
                      <w:szCs w:val="22"/>
                    </w:rPr>
                    <w:t xml:space="preserve"> Licitație deschisă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rFonts w:ascii="Baltica RR" w:hAnsi="Baltica RR"/>
                      <w:b/>
                      <w:i/>
                      <w:noProof w:val="0"/>
                    </w:rPr>
                  </w:pPr>
                </w:p>
                <w:p w:rsidR="00B93F8F" w:rsidRPr="00F650BC" w:rsidRDefault="00B93F8F" w:rsidP="00B93F8F">
                  <w:pPr>
                    <w:pStyle w:val="a7"/>
                    <w:rPr>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 xml:space="preserve">Tipul obiectului de achiziţie: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 xml:space="preserve">[bunuri </w:t>
                  </w:r>
                  <w:r w:rsidRPr="00F650BC">
                    <w:rPr>
                      <w:b/>
                      <w:i/>
                      <w:sz w:val="22"/>
                      <w:szCs w:val="22"/>
                    </w:rPr>
                    <w:t>]</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 xml:space="preserve">Codul CPV: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44294C" w:rsidRDefault="00B93F8F" w:rsidP="00AE077C">
                  <w:pPr>
                    <w:pStyle w:val="a7"/>
                    <w:rPr>
                      <w:rFonts w:ascii="Times New Roman" w:hAnsi="Times New Roman"/>
                      <w:b/>
                      <w:i/>
                      <w:szCs w:val="22"/>
                    </w:rPr>
                  </w:pPr>
                  <w:r w:rsidRPr="0044294C">
                    <w:rPr>
                      <w:rFonts w:ascii="Times New Roman" w:hAnsi="Times New Roman"/>
                      <w:b/>
                      <w:bCs/>
                      <w:i/>
                      <w:szCs w:val="24"/>
                      <w:shd w:val="clear" w:color="auto" w:fill="FFFFFF"/>
                    </w:rPr>
                    <w:t>33600000-6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4F4E68" w:rsidRDefault="00B93F8F" w:rsidP="00B93F8F">
                  <w:pPr>
                    <w:pStyle w:val="a7"/>
                    <w:rPr>
                      <w:rFonts w:ascii="Times New Roman" w:hAnsi="Times New Roman"/>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Sursa alocaţiilor bugetare/banilor publici și perioada bugetară:</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Default="00B93F8F" w:rsidP="00AE077C">
                  <w:pPr>
                    <w:pStyle w:val="a7"/>
                    <w:rPr>
                      <w:b/>
                      <w:i/>
                      <w:szCs w:val="22"/>
                    </w:rPr>
                  </w:pPr>
                  <w:r>
                    <w:rPr>
                      <w:b/>
                      <w:i/>
                      <w:sz w:val="22"/>
                      <w:szCs w:val="22"/>
                    </w:rPr>
                    <w:t>CNAM</w:t>
                  </w:r>
                </w:p>
                <w:p w:rsidR="00B93F8F" w:rsidRPr="00F650BC" w:rsidRDefault="00B93F8F" w:rsidP="00FB1BB9">
                  <w:pPr>
                    <w:pStyle w:val="a7"/>
                    <w:rPr>
                      <w:b/>
                      <w:i/>
                      <w:szCs w:val="22"/>
                    </w:rPr>
                  </w:pPr>
                  <w:r w:rsidRPr="002C3A1C">
                    <w:rPr>
                      <w:rFonts w:ascii="Times New Roman" w:hAnsi="Times New Roman"/>
                      <w:b/>
                      <w:i/>
                      <w:sz w:val="22"/>
                      <w:szCs w:val="22"/>
                    </w:rPr>
                    <w:t>Perioada bugetară anul 20</w:t>
                  </w:r>
                  <w:r>
                    <w:rPr>
                      <w:rFonts w:ascii="Times New Roman" w:hAnsi="Times New Roman"/>
                      <w:b/>
                      <w:i/>
                      <w:sz w:val="22"/>
                      <w:szCs w:val="22"/>
                    </w:rPr>
                    <w:t>2</w:t>
                  </w:r>
                  <w:r w:rsidR="00A80A6D">
                    <w:rPr>
                      <w:rFonts w:ascii="Times New Roman" w:hAnsi="Times New Roman"/>
                      <w:b/>
                      <w:i/>
                      <w:sz w:val="22"/>
                      <w:szCs w:val="22"/>
                    </w:rPr>
                    <w:t>1</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rFonts w:ascii="Baltica RR" w:hAnsi="Baltica RR"/>
                      <w:b/>
                      <w:i/>
                      <w:noProof w:val="0"/>
                    </w:rPr>
                  </w:pPr>
                </w:p>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Administratorul alocațiilor bugetare: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2F15D4" w:rsidRDefault="00B93F8F" w:rsidP="002F15D4">
                  <w:pPr>
                    <w:pStyle w:val="a7"/>
                    <w:rPr>
                      <w:rFonts w:ascii="Times New Roman" w:hAnsi="Times New Roman"/>
                      <w:b/>
                      <w:i/>
                      <w:szCs w:val="22"/>
                    </w:rPr>
                  </w:pPr>
                  <w:r w:rsidRPr="002C3A1C">
                    <w:rPr>
                      <w:rFonts w:ascii="Times New Roman" w:hAnsi="Times New Roman"/>
                      <w:b/>
                      <w:i/>
                      <w:sz w:val="22"/>
                      <w:szCs w:val="22"/>
                    </w:rPr>
                    <w:t>CNAM</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2F15D4" w:rsidRDefault="00B93F8F" w:rsidP="00B93F8F">
                  <w:pPr>
                    <w:pStyle w:val="a7"/>
                    <w:rPr>
                      <w:rFonts w:ascii="Times New Roman" w:hAnsi="Times New Roman"/>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E74948" w:rsidRDefault="00B93F8F" w:rsidP="00AE077C">
                  <w:pPr>
                    <w:pStyle w:val="a7"/>
                    <w:rPr>
                      <w:b/>
                      <w:i/>
                      <w:szCs w:val="22"/>
                    </w:rPr>
                  </w:pPr>
                  <w:r w:rsidRPr="002C3A1C">
                    <w:rPr>
                      <w:rFonts w:ascii="Times New Roman" w:hAnsi="Times New Roman"/>
                      <w:b/>
                      <w:i/>
                      <w:sz w:val="22"/>
                      <w:szCs w:val="22"/>
                    </w:rPr>
                    <w:t>Lipsește</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E74948"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Cs w:val="22"/>
                    </w:rPr>
                    <w:t>IMSP IMU 1003600152606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IMSP IMU  1003600152606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Limba de comunicare: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sidRPr="00F650BC">
                    <w:rPr>
                      <w:b/>
                      <w:i/>
                      <w:sz w:val="22"/>
                      <w:szCs w:val="22"/>
                    </w:rPr>
                    <w:t>[limba de stat]</w:t>
                  </w:r>
                  <w:r>
                    <w:rPr>
                      <w:b/>
                      <w:i/>
                      <w:sz w:val="22"/>
                      <w:szCs w:val="22"/>
                    </w:rPr>
                    <w:t xml:space="preserve"> româna</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F650BC" w:rsidTr="00B93F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93F8F" w:rsidRPr="00B93F8F" w:rsidRDefault="00B93F8F" w:rsidP="00B93F8F">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93F8F" w:rsidRPr="00F650BC" w:rsidRDefault="00B93F8F" w:rsidP="00AE077C">
                  <w:pPr>
                    <w:jc w:val="both"/>
                    <w:rPr>
                      <w:i/>
                    </w:rPr>
                  </w:pPr>
                </w:p>
              </w:tc>
              <w:tc>
                <w:tcPr>
                  <w:tcW w:w="1373" w:type="dxa"/>
                  <w:tcBorders>
                    <w:top w:val="single" w:sz="4" w:space="0" w:color="auto"/>
                    <w:right w:val="single" w:sz="4" w:space="0" w:color="auto"/>
                  </w:tcBorders>
                  <w:vAlign w:val="center"/>
                </w:tcPr>
                <w:p w:rsidR="00B93F8F" w:rsidRPr="00F650BC" w:rsidRDefault="00B93F8F" w:rsidP="00AE077C">
                  <w:pPr>
                    <w:pStyle w:val="a7"/>
                    <w:tabs>
                      <w:tab w:val="right" w:pos="4743"/>
                    </w:tabs>
                    <w:rPr>
                      <w:b/>
                      <w:i/>
                      <w:szCs w:val="22"/>
                    </w:rPr>
                  </w:pPr>
                </w:p>
              </w:tc>
              <w:tc>
                <w:tcPr>
                  <w:tcW w:w="1124" w:type="dxa"/>
                  <w:tcBorders>
                    <w:top w:val="single" w:sz="4" w:space="0" w:color="auto"/>
                    <w:right w:val="single" w:sz="4" w:space="0" w:color="auto"/>
                  </w:tcBorders>
                  <w:vAlign w:val="center"/>
                </w:tcPr>
                <w:p w:rsidR="00B93F8F" w:rsidRPr="00F650BC" w:rsidRDefault="00B93F8F" w:rsidP="00AE077C">
                  <w:pPr>
                    <w:pStyle w:val="a7"/>
                    <w:tabs>
                      <w:tab w:val="right" w:pos="4743"/>
                    </w:tabs>
                    <w:rPr>
                      <w:b/>
                      <w:i/>
                      <w:szCs w:val="22"/>
                    </w:rPr>
                  </w:pPr>
                </w:p>
              </w:tc>
            </w:tr>
            <w:tr w:rsidR="00B93F8F" w:rsidRPr="00F650BC" w:rsidTr="00B93F8F">
              <w:trPr>
                <w:trHeight w:val="861"/>
              </w:trPr>
              <w:tc>
                <w:tcPr>
                  <w:tcW w:w="674" w:type="dxa"/>
                  <w:vMerge/>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p>
              </w:tc>
              <w:tc>
                <w:tcPr>
                  <w:tcW w:w="3316" w:type="dxa"/>
                  <w:tcBorders>
                    <w:left w:val="single" w:sz="4" w:space="0" w:color="auto"/>
                  </w:tcBorders>
                  <w:vAlign w:val="center"/>
                </w:tcPr>
                <w:p w:rsidR="00B93F8F" w:rsidRPr="002C3A1C" w:rsidRDefault="00B93F8F" w:rsidP="002F15D4">
                  <w:pPr>
                    <w:pStyle w:val="a7"/>
                    <w:rPr>
                      <w:rFonts w:ascii="Times New Roman" w:hAnsi="Times New Roman"/>
                      <w:b/>
                      <w:i/>
                      <w:szCs w:val="22"/>
                    </w:rPr>
                  </w:pPr>
                  <w:r w:rsidRPr="002C3A1C">
                    <w:rPr>
                      <w:rFonts w:ascii="Times New Roman" w:hAnsi="Times New Roman"/>
                      <w:b/>
                      <w:i/>
                      <w:sz w:val="22"/>
                      <w:szCs w:val="22"/>
                    </w:rPr>
                    <w:t>IMSP IMU(</w:t>
                  </w:r>
                  <w:hyperlink r:id="rId10" w:history="1">
                    <w:r w:rsidRPr="002C3A1C">
                      <w:rPr>
                        <w:rStyle w:val="af3"/>
                        <w:rFonts w:ascii="Times New Roman" w:hAnsi="Times New Roman"/>
                        <w:b/>
                        <w:i/>
                        <w:sz w:val="22"/>
                        <w:szCs w:val="22"/>
                      </w:rPr>
                      <w:t>www.achizitii.md</w:t>
                    </w:r>
                  </w:hyperlink>
                  <w:r w:rsidRPr="002C3A1C">
                    <w:rPr>
                      <w:rFonts w:ascii="Times New Roman" w:hAnsi="Times New Roman"/>
                      <w:b/>
                      <w:i/>
                      <w:sz w:val="22"/>
                      <w:szCs w:val="22"/>
                    </w:rPr>
                    <w:t>)</w:t>
                  </w:r>
                </w:p>
                <w:p w:rsidR="00B93F8F" w:rsidRPr="002C3A1C" w:rsidRDefault="00CD7BCA" w:rsidP="002F15D4">
                  <w:pPr>
                    <w:pStyle w:val="a7"/>
                    <w:rPr>
                      <w:rFonts w:ascii="Times New Roman" w:hAnsi="Times New Roman"/>
                      <w:b/>
                      <w:i/>
                      <w:szCs w:val="22"/>
                      <w:u w:val="single"/>
                    </w:rPr>
                  </w:pPr>
                  <w:hyperlink r:id="rId11" w:history="1">
                    <w:r w:rsidR="000974EF" w:rsidRPr="00022F6F">
                      <w:rPr>
                        <w:rStyle w:val="af3"/>
                        <w:rFonts w:ascii="Times New Roman" w:hAnsi="Times New Roman"/>
                        <w:b/>
                        <w:i/>
                        <w:sz w:val="22"/>
                        <w:szCs w:val="22"/>
                      </w:rPr>
                      <w:t>achizitii@urgenta.md</w:t>
                    </w:r>
                  </w:hyperlink>
                  <w:r w:rsidR="000974EF">
                    <w:rPr>
                      <w:rFonts w:ascii="Times New Roman" w:hAnsi="Times New Roman"/>
                      <w:b/>
                      <w:i/>
                      <w:sz w:val="22"/>
                      <w:szCs w:val="22"/>
                      <w:u w:val="single"/>
                    </w:rPr>
                    <w:t xml:space="preserve"> </w:t>
                  </w:r>
                </w:p>
                <w:p w:rsidR="00B93F8F" w:rsidRPr="00D71E6A" w:rsidRDefault="00B93F8F" w:rsidP="00AE077C">
                  <w:pPr>
                    <w:jc w:val="both"/>
                    <w:rPr>
                      <w:rFonts w:ascii="Baltica RR" w:hAnsi="Baltica RR"/>
                      <w:b/>
                      <w:i/>
                      <w:noProof w:val="0"/>
                    </w:rPr>
                  </w:pPr>
                </w:p>
              </w:tc>
              <w:tc>
                <w:tcPr>
                  <w:tcW w:w="1373" w:type="dxa"/>
                  <w:tcBorders>
                    <w:right w:val="single" w:sz="4" w:space="0" w:color="auto"/>
                  </w:tcBorders>
                  <w:vAlign w:val="center"/>
                </w:tcPr>
                <w:p w:rsidR="00B93F8F" w:rsidRPr="00D71E6A" w:rsidRDefault="00B93F8F" w:rsidP="00AE077C">
                  <w:pPr>
                    <w:pStyle w:val="a7"/>
                    <w:tabs>
                      <w:tab w:val="right" w:pos="4743"/>
                    </w:tabs>
                    <w:rPr>
                      <w:b/>
                      <w:i/>
                      <w:szCs w:val="22"/>
                    </w:rPr>
                  </w:pPr>
                </w:p>
              </w:tc>
              <w:tc>
                <w:tcPr>
                  <w:tcW w:w="1124" w:type="dxa"/>
                  <w:tcBorders>
                    <w:right w:val="single" w:sz="4" w:space="0" w:color="auto"/>
                  </w:tcBorders>
                  <w:vAlign w:val="center"/>
                </w:tcPr>
                <w:p w:rsidR="00B93F8F" w:rsidRPr="00D71E6A" w:rsidRDefault="00B93F8F" w:rsidP="00AE077C">
                  <w:pPr>
                    <w:pStyle w:val="a7"/>
                    <w:tabs>
                      <w:tab w:val="right" w:pos="4743"/>
                    </w:tabs>
                    <w:rPr>
                      <w:b/>
                      <w:i/>
                      <w:szCs w:val="22"/>
                    </w:rPr>
                  </w:pPr>
                </w:p>
              </w:tc>
            </w:tr>
            <w:tr w:rsidR="00B93F8F" w:rsidRPr="001B7344" w:rsidTr="00B93F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Cs w:val="24"/>
                    </w:rPr>
                    <w:t>Contract de achiziție rezervat atelierelor protejate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0974EF" w:rsidP="00AE077C">
                  <w:pPr>
                    <w:pStyle w:val="a7"/>
                    <w:tabs>
                      <w:tab w:val="right" w:pos="4743"/>
                    </w:tabs>
                    <w:rPr>
                      <w:b/>
                      <w:i/>
                      <w:szCs w:val="22"/>
                    </w:rPr>
                  </w:pPr>
                  <w:r>
                    <w:rPr>
                      <w:b/>
                      <w:i/>
                      <w:sz w:val="22"/>
                      <w:szCs w:val="22"/>
                    </w:rPr>
                    <w:t>Nu</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tabs>
                      <w:tab w:val="right" w:pos="4743"/>
                    </w:tabs>
                    <w:rPr>
                      <w:b/>
                      <w:i/>
                      <w:szCs w:val="22"/>
                    </w:rPr>
                  </w:pPr>
                </w:p>
              </w:tc>
            </w:tr>
            <w:tr w:rsidR="00B93F8F" w:rsidRPr="00F650BC" w:rsidTr="00F50E5A">
              <w:trPr>
                <w:trHeight w:val="551"/>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6875FB" w:rsidRDefault="00B93F8F" w:rsidP="006875FB">
                  <w:pPr>
                    <w:pStyle w:val="a7"/>
                    <w:rPr>
                      <w:szCs w:val="22"/>
                    </w:rPr>
                  </w:pPr>
                  <w:r w:rsidRPr="00F650BC">
                    <w:rPr>
                      <w:szCs w:val="24"/>
                    </w:rPr>
                    <w:t>Tipul contractului</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6875FB" w:rsidRDefault="00F50E5A" w:rsidP="006875FB">
                  <w:pPr>
                    <w:pStyle w:val="a"/>
                    <w:numPr>
                      <w:ilvl w:val="0"/>
                      <w:numId w:val="0"/>
                    </w:numPr>
                    <w:tabs>
                      <w:tab w:val="clear" w:pos="1134"/>
                      <w:tab w:val="left" w:pos="284"/>
                      <w:tab w:val="right" w:pos="9531"/>
                    </w:tabs>
                    <w:spacing w:line="360" w:lineRule="auto"/>
                    <w:ind w:left="360"/>
                    <w:contextualSpacing/>
                    <w:jc w:val="left"/>
                    <w:rPr>
                      <w:b/>
                      <w:i/>
                    </w:rPr>
                  </w:pPr>
                  <w:r>
                    <w:rPr>
                      <w:b/>
                      <w:i/>
                    </w:rPr>
                    <w:t>[Vâ</w:t>
                  </w:r>
                  <w:r w:rsidR="00B93F8F" w:rsidRPr="00E74948">
                    <w:rPr>
                      <w:b/>
                      <w:i/>
                    </w:rPr>
                    <w:t>nzare-cumpărare]</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b/>
                    </w:rPr>
                  </w:pPr>
                </w:p>
                <w:p w:rsidR="00B93F8F" w:rsidRPr="0005734D" w:rsidRDefault="00B93F8F" w:rsidP="00B93F8F">
                  <w:pPr>
                    <w:tabs>
                      <w:tab w:val="left" w:pos="284"/>
                      <w:tab w:val="right" w:pos="9531"/>
                    </w:tabs>
                    <w:spacing w:line="360" w:lineRule="auto"/>
                    <w:contextualSpacing/>
                    <w:rPr>
                      <w:b/>
                    </w:rPr>
                  </w:pPr>
                </w:p>
              </w:tc>
            </w:tr>
            <w:tr w:rsidR="00B93F8F" w:rsidRPr="001B7344" w:rsidTr="00B93F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tabs>
                      <w:tab w:val="right" w:pos="4743"/>
                    </w:tabs>
                    <w:rPr>
                      <w:b/>
                      <w:i/>
                      <w:spacing w:val="-2"/>
                      <w:szCs w:val="24"/>
                    </w:rPr>
                  </w:pPr>
                  <w:r w:rsidRPr="00F650BC">
                    <w:rPr>
                      <w:b/>
                      <w:i/>
                      <w:sz w:val="22"/>
                      <w:szCs w:val="22"/>
                    </w:rPr>
                    <w:t>nu se</w:t>
                  </w:r>
                  <w:r w:rsidR="000974EF">
                    <w:rPr>
                      <w:b/>
                      <w:i/>
                      <w:sz w:val="22"/>
                      <w:szCs w:val="22"/>
                    </w:rPr>
                    <w:t xml:space="preserve"> aplica</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tabs>
                      <w:tab w:val="right" w:pos="4743"/>
                    </w:tabs>
                    <w:rPr>
                      <w:b/>
                      <w:i/>
                      <w:spacing w:val="-2"/>
                      <w:szCs w:val="24"/>
                    </w:rPr>
                  </w:pPr>
                </w:p>
              </w:tc>
            </w:tr>
          </w:tbl>
          <w:p w:rsidR="00B41118" w:rsidRPr="001B7344" w:rsidRDefault="00B41118" w:rsidP="00AE077C">
            <w:pPr>
              <w:rPr>
                <w:lang w:val="en-US"/>
              </w:rPr>
            </w:pPr>
          </w:p>
        </w:tc>
      </w:tr>
      <w:tr w:rsidR="00B41118" w:rsidRPr="00C00499" w:rsidTr="00AE077C">
        <w:trPr>
          <w:trHeight w:val="600"/>
        </w:trPr>
        <w:tc>
          <w:tcPr>
            <w:tcW w:w="9747" w:type="dxa"/>
            <w:vAlign w:val="center"/>
          </w:tcPr>
          <w:p w:rsidR="00975885" w:rsidRDefault="00B41118" w:rsidP="00C764F7">
            <w:pPr>
              <w:pStyle w:val="2"/>
              <w:keepNext w:val="0"/>
              <w:keepLines w:val="0"/>
              <w:numPr>
                <w:ilvl w:val="0"/>
                <w:numId w:val="20"/>
              </w:numPr>
              <w:tabs>
                <w:tab w:val="left" w:pos="360"/>
              </w:tabs>
              <w:spacing w:before="0"/>
              <w:jc w:val="center"/>
            </w:pPr>
            <w:bookmarkStart w:id="142" w:name="_Toc392180191"/>
            <w:bookmarkStart w:id="143" w:name="_Toc449539079"/>
            <w:r w:rsidRPr="00C00499">
              <w:lastRenderedPageBreak/>
              <w:t>Listă bunurilor</w:t>
            </w:r>
            <w:r w:rsidR="00C764F7">
              <w:t xml:space="preserve"> </w:t>
            </w:r>
            <w:r w:rsidRPr="00C00499">
              <w:t>și specificații tehnice:</w:t>
            </w:r>
            <w:bookmarkEnd w:id="142"/>
            <w:bookmarkEnd w:id="143"/>
          </w:p>
          <w:p w:rsidR="00D97CEB" w:rsidRDefault="00D97CEB" w:rsidP="00C764F7"/>
          <w:tbl>
            <w:tblPr>
              <w:tblW w:w="9385" w:type="dxa"/>
              <w:tblInd w:w="95" w:type="dxa"/>
              <w:tblLayout w:type="fixed"/>
              <w:tblLook w:val="04A0"/>
            </w:tblPr>
            <w:tblGrid>
              <w:gridCol w:w="522"/>
              <w:gridCol w:w="1192"/>
              <w:gridCol w:w="2409"/>
              <w:gridCol w:w="754"/>
              <w:gridCol w:w="962"/>
              <w:gridCol w:w="2425"/>
              <w:gridCol w:w="1121"/>
            </w:tblGrid>
            <w:tr w:rsidR="00D97CEB" w:rsidRPr="00E54702" w:rsidTr="00D97CEB">
              <w:trPr>
                <w:trHeight w:val="402"/>
              </w:trPr>
              <w:tc>
                <w:tcPr>
                  <w:tcW w:w="522" w:type="dxa"/>
                  <w:vMerge w:val="restart"/>
                  <w:tcBorders>
                    <w:top w:val="single" w:sz="4" w:space="0" w:color="auto"/>
                    <w:left w:val="single" w:sz="4" w:space="0" w:color="auto"/>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Nr. Lot</w:t>
                  </w:r>
                </w:p>
              </w:tc>
              <w:tc>
                <w:tcPr>
                  <w:tcW w:w="1192" w:type="dxa"/>
                  <w:vMerge w:val="restart"/>
                  <w:tcBorders>
                    <w:top w:val="single" w:sz="4" w:space="0" w:color="auto"/>
                    <w:left w:val="single" w:sz="4" w:space="0" w:color="auto"/>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Denumire Lot</w:t>
                  </w:r>
                </w:p>
              </w:tc>
              <w:tc>
                <w:tcPr>
                  <w:tcW w:w="6550" w:type="dxa"/>
                  <w:gridSpan w:val="4"/>
                  <w:tcBorders>
                    <w:top w:val="single" w:sz="4" w:space="0" w:color="auto"/>
                    <w:left w:val="nil"/>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Poziția</w:t>
                  </w:r>
                </w:p>
              </w:tc>
              <w:tc>
                <w:tcPr>
                  <w:tcW w:w="1121" w:type="dxa"/>
                  <w:tcBorders>
                    <w:top w:val="single" w:sz="4" w:space="0" w:color="auto"/>
                    <w:left w:val="nil"/>
                    <w:bottom w:val="single" w:sz="4" w:space="0" w:color="auto"/>
                    <w:right w:val="single" w:sz="4" w:space="0" w:color="auto"/>
                  </w:tcBorders>
                  <w:shd w:val="clear" w:color="C0C0C0" w:fill="A5A5A5"/>
                  <w:vAlign w:val="center"/>
                  <w:hideMark/>
                </w:tcPr>
                <w:p w:rsidR="00D97CEB" w:rsidRPr="00E54702" w:rsidRDefault="00D97CEB" w:rsidP="008434F7">
                  <w:pPr>
                    <w:rPr>
                      <w:sz w:val="22"/>
                    </w:rPr>
                  </w:pPr>
                  <w:r w:rsidRPr="00E54702">
                    <w:rPr>
                      <w:sz w:val="22"/>
                    </w:rPr>
                    <w:t> </w:t>
                  </w:r>
                </w:p>
              </w:tc>
            </w:tr>
            <w:tr w:rsidR="00D97CEB" w:rsidRPr="00E54702" w:rsidTr="00D97CEB">
              <w:trPr>
                <w:trHeight w:val="60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D97CEB" w:rsidRPr="00E54702" w:rsidRDefault="00D97CEB" w:rsidP="008434F7">
                  <w:pPr>
                    <w:rPr>
                      <w:sz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D97CEB" w:rsidRPr="00E54702" w:rsidRDefault="00D97CEB" w:rsidP="008434F7">
                  <w:pPr>
                    <w:rPr>
                      <w:sz w:val="22"/>
                    </w:rPr>
                  </w:pPr>
                </w:p>
              </w:tc>
              <w:tc>
                <w:tcPr>
                  <w:tcW w:w="2409" w:type="dxa"/>
                  <w:tcBorders>
                    <w:top w:val="nil"/>
                    <w:left w:val="nil"/>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Descrierea lot</w:t>
                  </w:r>
                </w:p>
              </w:tc>
              <w:tc>
                <w:tcPr>
                  <w:tcW w:w="754" w:type="dxa"/>
                  <w:tcBorders>
                    <w:top w:val="nil"/>
                    <w:left w:val="nil"/>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Cantit</w:t>
                  </w:r>
                </w:p>
              </w:tc>
              <w:tc>
                <w:tcPr>
                  <w:tcW w:w="962" w:type="dxa"/>
                  <w:tcBorders>
                    <w:top w:val="nil"/>
                    <w:left w:val="nil"/>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Unitatea de măsura</w:t>
                  </w:r>
                </w:p>
              </w:tc>
              <w:tc>
                <w:tcPr>
                  <w:tcW w:w="2425" w:type="dxa"/>
                  <w:tcBorders>
                    <w:top w:val="nil"/>
                    <w:left w:val="nil"/>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Denumire obiectului lotului</w:t>
                  </w:r>
                </w:p>
              </w:tc>
              <w:tc>
                <w:tcPr>
                  <w:tcW w:w="1121" w:type="dxa"/>
                  <w:tcBorders>
                    <w:top w:val="nil"/>
                    <w:left w:val="nil"/>
                    <w:bottom w:val="single" w:sz="4" w:space="0" w:color="auto"/>
                    <w:right w:val="single" w:sz="4" w:space="0" w:color="auto"/>
                  </w:tcBorders>
                  <w:shd w:val="clear" w:color="CCCCFF" w:fill="C0C0C0"/>
                  <w:vAlign w:val="center"/>
                  <w:hideMark/>
                </w:tcPr>
                <w:p w:rsidR="00D97CEB" w:rsidRPr="00E54702" w:rsidRDefault="00D97CEB" w:rsidP="008434F7">
                  <w:pPr>
                    <w:jc w:val="center"/>
                    <w:rPr>
                      <w:sz w:val="22"/>
                    </w:rPr>
                  </w:pPr>
                  <w:r w:rsidRPr="00E54702">
                    <w:rPr>
                      <w:sz w:val="22"/>
                    </w:rPr>
                    <w:t>Valoarea estimativă al lotulul</w:t>
                  </w:r>
                </w:p>
              </w:tc>
            </w:tr>
            <w:tr w:rsidR="00D97CEB" w:rsidRPr="00592462" w:rsidTr="00D97CEB">
              <w:trPr>
                <w:trHeight w:val="615"/>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t>1</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6"/>
                      <w:lang w:val="en-US"/>
                    </w:rPr>
                  </w:pPr>
                  <w:r w:rsidRPr="00E54702">
                    <w:rPr>
                      <w:sz w:val="22"/>
                      <w:szCs w:val="16"/>
                      <w:lang w:val="en-US"/>
                    </w:rPr>
                    <w:t>1. Veselă și articole de ustensilă</w:t>
                  </w:r>
                </w:p>
              </w:tc>
              <w:tc>
                <w:tcPr>
                  <w:tcW w:w="2409"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rPr>
                      <w:sz w:val="22"/>
                      <w:szCs w:val="16"/>
                    </w:rPr>
                  </w:pPr>
                  <w:r>
                    <w:rPr>
                      <w:sz w:val="22"/>
                      <w:szCs w:val="16"/>
                    </w:rPr>
                    <w:t>Pentru cromatograf Crom -5. Albalaj : balon (confoirm anexei nr. 3 la Ordinul MS 701 din 18.10.2010)</w:t>
                  </w:r>
                </w:p>
              </w:tc>
              <w:tc>
                <w:tcPr>
                  <w:tcW w:w="754" w:type="dxa"/>
                  <w:tcBorders>
                    <w:top w:val="nil"/>
                    <w:left w:val="nil"/>
                    <w:bottom w:val="single" w:sz="4" w:space="0" w:color="auto"/>
                    <w:right w:val="single" w:sz="4" w:space="0" w:color="auto"/>
                  </w:tcBorders>
                  <w:shd w:val="clear" w:color="FFFFCC" w:fill="FFFFFF"/>
                  <w:vAlign w:val="center"/>
                  <w:hideMark/>
                </w:tcPr>
                <w:p w:rsidR="00D97CEB" w:rsidRPr="00592462" w:rsidRDefault="00D97CEB" w:rsidP="008434F7">
                  <w:pPr>
                    <w:jc w:val="center"/>
                    <w:rPr>
                      <w:sz w:val="22"/>
                      <w:lang w:val="en-US"/>
                    </w:rPr>
                  </w:pPr>
                  <w:r w:rsidRPr="00592462">
                    <w:rPr>
                      <w:sz w:val="22"/>
                      <w:lang w:val="en-US"/>
                    </w:rPr>
                    <w:t>2</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794</w:t>
                  </w:r>
                </w:p>
              </w:tc>
              <w:tc>
                <w:tcPr>
                  <w:tcW w:w="2425"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rPr>
                      <w:sz w:val="22"/>
                      <w:szCs w:val="16"/>
                      <w:lang w:val="en-US"/>
                    </w:rPr>
                  </w:pPr>
                  <w:r w:rsidRPr="00592462">
                    <w:rPr>
                      <w:sz w:val="22"/>
                      <w:szCs w:val="16"/>
                      <w:lang w:val="en-US"/>
                    </w:rPr>
                    <w:t>Gaz heliu</w:t>
                  </w:r>
                </w:p>
              </w:tc>
              <w:tc>
                <w:tcPr>
                  <w:tcW w:w="1121"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 xml:space="preserve">10 200,00  </w:t>
                  </w:r>
                </w:p>
              </w:tc>
            </w:tr>
            <w:tr w:rsidR="00D97CEB" w:rsidRPr="00E54702" w:rsidTr="00D97CEB">
              <w:trPr>
                <w:trHeight w:val="780"/>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592462" w:rsidRDefault="00D97CEB" w:rsidP="008434F7">
                  <w:pPr>
                    <w:jc w:val="center"/>
                    <w:rPr>
                      <w:sz w:val="22"/>
                      <w:lang w:val="en-US"/>
                    </w:rPr>
                  </w:pPr>
                  <w:r w:rsidRPr="00592462">
                    <w:rPr>
                      <w:sz w:val="22"/>
                      <w:lang w:val="en-US"/>
                    </w:rPr>
                    <w:t>2</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6"/>
                      <w:lang w:val="en-US"/>
                    </w:rPr>
                  </w:pPr>
                  <w:r w:rsidRPr="00E54702">
                    <w:rPr>
                      <w:sz w:val="22"/>
                      <w:szCs w:val="16"/>
                      <w:lang w:val="en-US"/>
                    </w:rPr>
                    <w:t>2. Veselă și articole de ustensilă</w:t>
                  </w:r>
                </w:p>
              </w:tc>
              <w:tc>
                <w:tcPr>
                  <w:tcW w:w="2409"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6"/>
                      <w:lang w:val="en-US"/>
                    </w:rPr>
                  </w:pPr>
                  <w:r>
                    <w:rPr>
                      <w:sz w:val="22"/>
                      <w:szCs w:val="16"/>
                    </w:rPr>
                    <w:t>Pentru cromatograf Crom -5. Mărime: 270 mm (confoirm anexei nr. 3 la Ordinul MS 701 din 18.10.2010)</w:t>
                  </w:r>
                </w:p>
              </w:tc>
              <w:tc>
                <w:tcPr>
                  <w:tcW w:w="754"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10</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794</w:t>
                  </w:r>
                </w:p>
              </w:tc>
              <w:tc>
                <w:tcPr>
                  <w:tcW w:w="2425"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6"/>
                      <w:lang w:val="en-US"/>
                    </w:rPr>
                  </w:pPr>
                  <w:r w:rsidRPr="00E54702">
                    <w:rPr>
                      <w:sz w:val="22"/>
                      <w:szCs w:val="16"/>
                      <w:lang w:val="en-US"/>
                    </w:rPr>
                    <w:t>Hârtie perforată 270 mm x 30 m</w:t>
                  </w:r>
                </w:p>
              </w:tc>
              <w:tc>
                <w:tcPr>
                  <w:tcW w:w="1121"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 xml:space="preserve">800,00  </w:t>
                  </w:r>
                </w:p>
              </w:tc>
            </w:tr>
            <w:tr w:rsidR="00D97CEB" w:rsidRPr="00592462" w:rsidTr="00D97CEB">
              <w:trPr>
                <w:trHeight w:val="1260"/>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t>3</w:t>
                  </w:r>
                </w:p>
              </w:tc>
              <w:tc>
                <w:tcPr>
                  <w:tcW w:w="1192"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lang w:val="en-US"/>
                    </w:rPr>
                  </w:pPr>
                  <w:r w:rsidRPr="00E54702">
                    <w:rPr>
                      <w:sz w:val="22"/>
                      <w:lang w:val="en-US"/>
                    </w:rPr>
                    <w:t>3. Mediu cromogen pentru testatrea sensibilitatii la fungi</w:t>
                  </w:r>
                </w:p>
              </w:tc>
              <w:tc>
                <w:tcPr>
                  <w:tcW w:w="2409"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lang w:val="en-US"/>
                    </w:rPr>
                  </w:pPr>
                  <w:r>
                    <w:rPr>
                      <w:sz w:val="22"/>
                      <w:lang w:val="en-US"/>
                    </w:rPr>
                    <w:t>Marcaj CE. Tipul reagentului: dehidratant</w:t>
                  </w:r>
                </w:p>
              </w:tc>
              <w:tc>
                <w:tcPr>
                  <w:tcW w:w="754"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0,5</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166</w:t>
                  </w:r>
                </w:p>
              </w:tc>
              <w:tc>
                <w:tcPr>
                  <w:tcW w:w="2425"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lang w:val="en-US"/>
                    </w:rPr>
                  </w:pPr>
                  <w:r w:rsidRPr="00E54702">
                    <w:rPr>
                      <w:sz w:val="22"/>
                      <w:lang w:val="en-US"/>
                    </w:rPr>
                    <w:t>Mediu cromogen pentru testatrea sensibilitatii la fungi</w:t>
                  </w:r>
                </w:p>
              </w:tc>
              <w:tc>
                <w:tcPr>
                  <w:tcW w:w="1121"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 xml:space="preserve">5 000,00  </w:t>
                  </w:r>
                </w:p>
              </w:tc>
            </w:tr>
            <w:tr w:rsidR="00D97CEB" w:rsidRPr="00E54702" w:rsidTr="00D97CEB">
              <w:trPr>
                <w:trHeight w:val="750"/>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592462" w:rsidRDefault="00D97CEB" w:rsidP="008434F7">
                  <w:pPr>
                    <w:jc w:val="center"/>
                    <w:rPr>
                      <w:sz w:val="22"/>
                      <w:lang w:val="en-US"/>
                    </w:rPr>
                  </w:pPr>
                  <w:r w:rsidRPr="00592462">
                    <w:rPr>
                      <w:sz w:val="22"/>
                      <w:lang w:val="en-US"/>
                    </w:rPr>
                    <w:t>4</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rPr>
                      <w:sz w:val="22"/>
                      <w:szCs w:val="18"/>
                      <w:lang w:val="en-US"/>
                    </w:rPr>
                  </w:pPr>
                  <w:r w:rsidRPr="00592462">
                    <w:rPr>
                      <w:sz w:val="22"/>
                      <w:szCs w:val="18"/>
                      <w:lang w:val="en-US"/>
                    </w:rPr>
                    <w:t>4. Cloroform</w:t>
                  </w:r>
                </w:p>
              </w:tc>
              <w:tc>
                <w:tcPr>
                  <w:tcW w:w="2409"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rPr>
                      <w:sz w:val="22"/>
                      <w:szCs w:val="18"/>
                    </w:rPr>
                  </w:pPr>
                  <w:r>
                    <w:rPr>
                      <w:sz w:val="22"/>
                      <w:szCs w:val="18"/>
                      <w:lang w:val="en-US"/>
                    </w:rPr>
                    <w:t>Investiga</w:t>
                  </w:r>
                  <w:r>
                    <w:rPr>
                      <w:sz w:val="22"/>
                      <w:szCs w:val="18"/>
                    </w:rPr>
                    <w:t>ții histologice</w:t>
                  </w:r>
                </w:p>
              </w:tc>
              <w:tc>
                <w:tcPr>
                  <w:tcW w:w="754"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szCs w:val="18"/>
                      <w:lang w:val="en-US"/>
                    </w:rPr>
                  </w:pPr>
                  <w:r w:rsidRPr="00592462">
                    <w:rPr>
                      <w:sz w:val="22"/>
                      <w:szCs w:val="18"/>
                      <w:lang w:val="en-US"/>
                    </w:rPr>
                    <w:t>100</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592462" w:rsidRDefault="00D97CEB" w:rsidP="008434F7">
                  <w:pPr>
                    <w:jc w:val="center"/>
                    <w:rPr>
                      <w:sz w:val="22"/>
                      <w:lang w:val="en-US"/>
                    </w:rPr>
                  </w:pPr>
                  <w:r w:rsidRPr="00592462">
                    <w:rPr>
                      <w:sz w:val="22"/>
                      <w:lang w:val="en-US"/>
                    </w:rPr>
                    <w:t>112</w:t>
                  </w:r>
                </w:p>
              </w:tc>
              <w:tc>
                <w:tcPr>
                  <w:tcW w:w="2425"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rPr>
                  </w:pPr>
                  <w:r w:rsidRPr="00592462">
                    <w:rPr>
                      <w:sz w:val="22"/>
                      <w:szCs w:val="18"/>
                      <w:lang w:val="en-US"/>
                    </w:rPr>
                    <w:t>Clor</w:t>
                  </w:r>
                  <w:r w:rsidRPr="00E54702">
                    <w:rPr>
                      <w:sz w:val="22"/>
                      <w:szCs w:val="18"/>
                    </w:rPr>
                    <w:t>oform</w:t>
                  </w:r>
                </w:p>
              </w:tc>
              <w:tc>
                <w:tcPr>
                  <w:tcW w:w="1121" w:type="dxa"/>
                  <w:tcBorders>
                    <w:top w:val="nil"/>
                    <w:left w:val="nil"/>
                    <w:bottom w:val="single" w:sz="4" w:space="0" w:color="auto"/>
                    <w:right w:val="single" w:sz="4" w:space="0" w:color="auto"/>
                  </w:tcBorders>
                  <w:shd w:val="clear" w:color="000000" w:fill="FFFFFF"/>
                  <w:noWrap/>
                  <w:vAlign w:val="center"/>
                  <w:hideMark/>
                </w:tcPr>
                <w:p w:rsidR="00D97CEB" w:rsidRPr="00E54702" w:rsidRDefault="00D97CEB" w:rsidP="008434F7">
                  <w:pPr>
                    <w:jc w:val="center"/>
                    <w:rPr>
                      <w:sz w:val="22"/>
                      <w:szCs w:val="18"/>
                    </w:rPr>
                  </w:pPr>
                  <w:r w:rsidRPr="00E54702">
                    <w:rPr>
                      <w:sz w:val="22"/>
                      <w:szCs w:val="18"/>
                    </w:rPr>
                    <w:t xml:space="preserve">18 750,00  </w:t>
                  </w:r>
                </w:p>
              </w:tc>
            </w:tr>
            <w:tr w:rsidR="00D97CEB" w:rsidRPr="00E54702" w:rsidTr="00D97CEB">
              <w:trPr>
                <w:trHeight w:val="615"/>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t>5</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rPr>
                  </w:pPr>
                  <w:r w:rsidRPr="00E54702">
                    <w:rPr>
                      <w:sz w:val="22"/>
                      <w:szCs w:val="18"/>
                    </w:rPr>
                    <w:t>5. Cristalizatoare 2 L</w:t>
                  </w:r>
                </w:p>
              </w:tc>
              <w:tc>
                <w:tcPr>
                  <w:tcW w:w="2409"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rPr>
                  </w:pPr>
                  <w:r>
                    <w:rPr>
                      <w:sz w:val="22"/>
                      <w:szCs w:val="18"/>
                      <w:lang w:val="en-US"/>
                    </w:rPr>
                    <w:t>Investiga</w:t>
                  </w:r>
                  <w:r>
                    <w:rPr>
                      <w:sz w:val="22"/>
                      <w:szCs w:val="18"/>
                    </w:rPr>
                    <w:t>ții histologice</w:t>
                  </w:r>
                </w:p>
              </w:tc>
              <w:tc>
                <w:tcPr>
                  <w:tcW w:w="754"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szCs w:val="18"/>
                    </w:rPr>
                  </w:pPr>
                  <w:r w:rsidRPr="00E54702">
                    <w:rPr>
                      <w:sz w:val="22"/>
                      <w:szCs w:val="18"/>
                    </w:rPr>
                    <w:t>5</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794</w:t>
                  </w:r>
                </w:p>
              </w:tc>
              <w:tc>
                <w:tcPr>
                  <w:tcW w:w="2425"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rPr>
                  </w:pPr>
                  <w:r w:rsidRPr="00E54702">
                    <w:rPr>
                      <w:sz w:val="22"/>
                      <w:szCs w:val="18"/>
                    </w:rPr>
                    <w:t>Cristalizatoare 2 L</w:t>
                  </w:r>
                </w:p>
              </w:tc>
              <w:tc>
                <w:tcPr>
                  <w:tcW w:w="1121" w:type="dxa"/>
                  <w:tcBorders>
                    <w:top w:val="nil"/>
                    <w:left w:val="nil"/>
                    <w:bottom w:val="single" w:sz="4" w:space="0" w:color="auto"/>
                    <w:right w:val="single" w:sz="4" w:space="0" w:color="auto"/>
                  </w:tcBorders>
                  <w:shd w:val="clear" w:color="000000" w:fill="FFFFFF"/>
                  <w:noWrap/>
                  <w:vAlign w:val="center"/>
                  <w:hideMark/>
                </w:tcPr>
                <w:p w:rsidR="00D97CEB" w:rsidRPr="00E54702" w:rsidRDefault="00D97CEB" w:rsidP="008434F7">
                  <w:pPr>
                    <w:jc w:val="center"/>
                    <w:rPr>
                      <w:sz w:val="22"/>
                      <w:szCs w:val="18"/>
                    </w:rPr>
                  </w:pPr>
                  <w:r w:rsidRPr="00E54702">
                    <w:rPr>
                      <w:sz w:val="22"/>
                      <w:szCs w:val="18"/>
                    </w:rPr>
                    <w:t xml:space="preserve">1 575,00  </w:t>
                  </w:r>
                </w:p>
              </w:tc>
            </w:tr>
            <w:tr w:rsidR="00D97CEB" w:rsidRPr="00E54702" w:rsidTr="00D97CEB">
              <w:trPr>
                <w:trHeight w:val="2256"/>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t>6</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lang w:val="en-US"/>
                    </w:rPr>
                  </w:pPr>
                  <w:r w:rsidRPr="00E54702">
                    <w:rPr>
                      <w:sz w:val="22"/>
                      <w:szCs w:val="18"/>
                      <w:lang w:val="en-US"/>
                    </w:rPr>
                    <w:t>6. Container pentru transportarea probelor biologice</w:t>
                  </w:r>
                </w:p>
              </w:tc>
              <w:tc>
                <w:tcPr>
                  <w:tcW w:w="2409"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szCs w:val="18"/>
                    </w:rPr>
                  </w:pPr>
                  <w:r w:rsidRPr="00E54702">
                    <w:rPr>
                      <w:sz w:val="22"/>
                      <w:szCs w:val="18"/>
                      <w:lang w:val="en-US"/>
                    </w:rPr>
                    <w:t xml:space="preserve">Cerințele p/u articole: Cerințe generale*+Nota**. Conform anexei 3 la Ordinul MS 701 din 18.10.2010. Container pentru transportarea probelor biologice din stationar către laborator. Să dispună de poziții pentru cel puțin 10 eprubete de 4-5 mL și 4 pahare cu urină. Material polipropilen, rezistență mecanică, cu capac cu blocaj sigur ermetic, insigna «pericol biologic». </w:t>
                  </w:r>
                  <w:r w:rsidRPr="00E54702">
                    <w:rPr>
                      <w:sz w:val="22"/>
                      <w:szCs w:val="18"/>
                    </w:rPr>
                    <w:t>Prezentare exemple de containere.</w:t>
                  </w:r>
                </w:p>
              </w:tc>
              <w:tc>
                <w:tcPr>
                  <w:tcW w:w="754"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2</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794</w:t>
                  </w:r>
                </w:p>
              </w:tc>
              <w:tc>
                <w:tcPr>
                  <w:tcW w:w="2425"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szCs w:val="18"/>
                    </w:rPr>
                  </w:pPr>
                  <w:r w:rsidRPr="00E54702">
                    <w:rPr>
                      <w:sz w:val="22"/>
                      <w:szCs w:val="18"/>
                      <w:lang w:val="en-US"/>
                    </w:rPr>
                    <w:t xml:space="preserve">Cerințele p/u articole: Cerințe generale*+Nota**. Conform anexei 3 la Ordinul MS 701 din 18.10.2010. Container pentru transportarea probelor biologice din stationar către laborator. Să dispună de poziții pentru cel puțin 10 eprubete de 4-5 mL și 4 pahare cu urină. Material polipropilen, rezistență mecanică, cu capac cu blocaj sigur ermetic, insigna «pericol biologic». </w:t>
                  </w:r>
                  <w:r w:rsidRPr="00E54702">
                    <w:rPr>
                      <w:sz w:val="22"/>
                      <w:szCs w:val="18"/>
                    </w:rPr>
                    <w:t>Prezentare exemple de containere.</w:t>
                  </w:r>
                </w:p>
              </w:tc>
              <w:tc>
                <w:tcPr>
                  <w:tcW w:w="1121"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 xml:space="preserve">2 500,00  </w:t>
                  </w:r>
                </w:p>
              </w:tc>
            </w:tr>
            <w:tr w:rsidR="00D97CEB" w:rsidRPr="00E54702" w:rsidTr="00D97CEB">
              <w:trPr>
                <w:trHeight w:val="1665"/>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t>7</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lang w:val="en-US"/>
                    </w:rPr>
                  </w:pPr>
                  <w:r w:rsidRPr="00E54702">
                    <w:rPr>
                      <w:sz w:val="22"/>
                      <w:szCs w:val="18"/>
                      <w:lang w:val="en-US"/>
                    </w:rPr>
                    <w:t>7. Analizator de alcoolscopie AlcoPatrol AP-338</w:t>
                  </w:r>
                </w:p>
              </w:tc>
              <w:tc>
                <w:tcPr>
                  <w:tcW w:w="2409"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lang w:val="en-US"/>
                    </w:rPr>
                  </w:pPr>
                  <w:r w:rsidRPr="00E54702">
                    <w:rPr>
                      <w:sz w:val="22"/>
                      <w:szCs w:val="18"/>
                      <w:lang w:val="en-US"/>
                    </w:rPr>
                    <w:t>7. Analizator de alcoolscopie AlcoPatrol AP-338</w:t>
                  </w:r>
                </w:p>
              </w:tc>
              <w:tc>
                <w:tcPr>
                  <w:tcW w:w="754"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40</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838</w:t>
                  </w:r>
                </w:p>
              </w:tc>
              <w:tc>
                <w:tcPr>
                  <w:tcW w:w="2425"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szCs w:val="18"/>
                    </w:rPr>
                  </w:pPr>
                  <w:r w:rsidRPr="00E54702">
                    <w:rPr>
                      <w:sz w:val="22"/>
                      <w:szCs w:val="18"/>
                      <w:lang w:val="en-US"/>
                    </w:rPr>
                    <w:t xml:space="preserve">1. Muștiucuri pentru alcoolsopie expiratorie 100 buc/set - Cerințele p/u articole: Cerințe generale*+Nota** Muștiucuri sterile, material de bază - plastmass, de unică folosință în ambalaj </w:t>
                  </w:r>
                  <w:r w:rsidRPr="00E54702">
                    <w:rPr>
                      <w:sz w:val="22"/>
                      <w:szCs w:val="18"/>
                      <w:lang w:val="en-US"/>
                    </w:rPr>
                    <w:lastRenderedPageBreak/>
                    <w:t xml:space="preserve">individual, una extremitate pentru insuflare a aerului expirat, cealaltă extremintate a muștiucului adaptată la conexiune cu alcoolscopul AlcoPatrol AP-338. </w:t>
                  </w:r>
                  <w:r w:rsidRPr="00E54702">
                    <w:rPr>
                      <w:sz w:val="22"/>
                      <w:szCs w:val="18"/>
                    </w:rPr>
                    <w:t>Certificat de la producător. Certificat de conformitate. CE</w:t>
                  </w:r>
                </w:p>
              </w:tc>
              <w:tc>
                <w:tcPr>
                  <w:tcW w:w="1121"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lastRenderedPageBreak/>
                    <w:t xml:space="preserve">30 600,00  </w:t>
                  </w:r>
                </w:p>
              </w:tc>
            </w:tr>
            <w:tr w:rsidR="00D97CEB" w:rsidRPr="00E54702" w:rsidTr="00D97CEB">
              <w:trPr>
                <w:trHeight w:val="973"/>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lastRenderedPageBreak/>
                    <w:t>7</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lang w:val="en-US"/>
                    </w:rPr>
                  </w:pPr>
                  <w:r w:rsidRPr="00E54702">
                    <w:rPr>
                      <w:sz w:val="22"/>
                      <w:szCs w:val="18"/>
                      <w:lang w:val="en-US"/>
                    </w:rPr>
                    <w:t>7. Analizator de alcoolscopie AlcoPatrol AP-338</w:t>
                  </w:r>
                </w:p>
              </w:tc>
              <w:tc>
                <w:tcPr>
                  <w:tcW w:w="2409"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lang w:val="en-US"/>
                    </w:rPr>
                  </w:pPr>
                  <w:r w:rsidRPr="00E54702">
                    <w:rPr>
                      <w:sz w:val="22"/>
                      <w:szCs w:val="18"/>
                      <w:lang w:val="en-US"/>
                    </w:rPr>
                    <w:t>7. Analizator de alcoolscopie AlcoPatrol AP-338</w:t>
                  </w:r>
                </w:p>
              </w:tc>
              <w:tc>
                <w:tcPr>
                  <w:tcW w:w="754"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10</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838</w:t>
                  </w:r>
                </w:p>
              </w:tc>
              <w:tc>
                <w:tcPr>
                  <w:tcW w:w="2425"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szCs w:val="18"/>
                    </w:rPr>
                  </w:pPr>
                  <w:r w:rsidRPr="00E54702">
                    <w:rPr>
                      <w:sz w:val="22"/>
                      <w:szCs w:val="18"/>
                      <w:lang w:val="en-US"/>
                    </w:rPr>
                    <w:t xml:space="preserve">2. Hârtie termică 10 buc/set - Cerințele p/u articole: Cerințe generale*+Nota** Hârtie termică în ambalaj individual compatibilă cu alcoolscopul AlcoPatrol AP-338. </w:t>
                  </w:r>
                  <w:r w:rsidRPr="00E54702">
                    <w:rPr>
                      <w:sz w:val="22"/>
                      <w:szCs w:val="18"/>
                    </w:rPr>
                    <w:t>Certificat de la producător. Certificat de conformitate. CE</w:t>
                  </w:r>
                </w:p>
              </w:tc>
              <w:tc>
                <w:tcPr>
                  <w:tcW w:w="1121"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 xml:space="preserve">30 600,00  </w:t>
                  </w:r>
                </w:p>
              </w:tc>
            </w:tr>
            <w:tr w:rsidR="00D97CEB" w:rsidRPr="00E54702" w:rsidTr="00D97CEB">
              <w:trPr>
                <w:trHeight w:val="1086"/>
              </w:trPr>
              <w:tc>
                <w:tcPr>
                  <w:tcW w:w="522" w:type="dxa"/>
                  <w:tcBorders>
                    <w:top w:val="nil"/>
                    <w:left w:val="single" w:sz="4" w:space="0" w:color="auto"/>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t>7</w:t>
                  </w:r>
                </w:p>
              </w:tc>
              <w:tc>
                <w:tcPr>
                  <w:tcW w:w="119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lang w:val="en-US"/>
                    </w:rPr>
                  </w:pPr>
                  <w:r w:rsidRPr="00E54702">
                    <w:rPr>
                      <w:sz w:val="22"/>
                      <w:szCs w:val="18"/>
                      <w:lang w:val="en-US"/>
                    </w:rPr>
                    <w:t>7. Analizator de alcoolscopie AlcoPatrol AP-338</w:t>
                  </w:r>
                </w:p>
              </w:tc>
              <w:tc>
                <w:tcPr>
                  <w:tcW w:w="2409"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rPr>
                      <w:sz w:val="22"/>
                      <w:szCs w:val="18"/>
                      <w:lang w:val="en-US"/>
                    </w:rPr>
                  </w:pPr>
                  <w:r w:rsidRPr="00E54702">
                    <w:rPr>
                      <w:sz w:val="22"/>
                      <w:szCs w:val="18"/>
                      <w:lang w:val="en-US"/>
                    </w:rPr>
                    <w:t>7. Analizator de alcoolscopie AlcoPatrol AP-338</w:t>
                  </w:r>
                </w:p>
              </w:tc>
              <w:tc>
                <w:tcPr>
                  <w:tcW w:w="754" w:type="dxa"/>
                  <w:tcBorders>
                    <w:top w:val="nil"/>
                    <w:left w:val="nil"/>
                    <w:bottom w:val="single" w:sz="4" w:space="0" w:color="auto"/>
                    <w:right w:val="single" w:sz="4" w:space="0" w:color="auto"/>
                  </w:tcBorders>
                  <w:shd w:val="clear" w:color="FFFFCC" w:fill="FFFFFF"/>
                  <w:vAlign w:val="center"/>
                  <w:hideMark/>
                </w:tcPr>
                <w:p w:rsidR="00D97CEB" w:rsidRPr="00E54702" w:rsidRDefault="00D97CEB" w:rsidP="008434F7">
                  <w:pPr>
                    <w:jc w:val="center"/>
                    <w:rPr>
                      <w:sz w:val="22"/>
                    </w:rPr>
                  </w:pPr>
                  <w:r w:rsidRPr="00E54702">
                    <w:rPr>
                      <w:sz w:val="22"/>
                    </w:rPr>
                    <w:t>2</w:t>
                  </w:r>
                </w:p>
              </w:tc>
              <w:tc>
                <w:tcPr>
                  <w:tcW w:w="962"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838</w:t>
                  </w:r>
                </w:p>
              </w:tc>
              <w:tc>
                <w:tcPr>
                  <w:tcW w:w="2425" w:type="dxa"/>
                  <w:tcBorders>
                    <w:top w:val="nil"/>
                    <w:left w:val="nil"/>
                    <w:bottom w:val="single" w:sz="4" w:space="0" w:color="auto"/>
                    <w:right w:val="single" w:sz="4" w:space="0" w:color="auto"/>
                  </w:tcBorders>
                  <w:shd w:val="clear" w:color="000000" w:fill="FFFFFF"/>
                  <w:hideMark/>
                </w:tcPr>
                <w:p w:rsidR="00D97CEB" w:rsidRPr="00E54702" w:rsidRDefault="00D97CEB" w:rsidP="008434F7">
                  <w:pPr>
                    <w:rPr>
                      <w:sz w:val="22"/>
                      <w:szCs w:val="18"/>
                    </w:rPr>
                  </w:pPr>
                  <w:r w:rsidRPr="00E54702">
                    <w:rPr>
                      <w:sz w:val="22"/>
                      <w:szCs w:val="18"/>
                      <w:lang w:val="en-US"/>
                    </w:rPr>
                    <w:t xml:space="preserve">3. Sensor - Cerințele p/u articole: Cerințe generale*+Nota** Sensor compatibilă cu alcoolscopul AlcoPatrol AP-338. Certificat de la producător. Certificat de conformitate. Certificat de calibrare de la producător. </w:t>
                  </w:r>
                  <w:r w:rsidRPr="00E54702">
                    <w:rPr>
                      <w:sz w:val="22"/>
                      <w:szCs w:val="18"/>
                    </w:rPr>
                    <w:t>CE. Obligator Certificat Metrologic.</w:t>
                  </w:r>
                </w:p>
              </w:tc>
              <w:tc>
                <w:tcPr>
                  <w:tcW w:w="1121" w:type="dxa"/>
                  <w:tcBorders>
                    <w:top w:val="nil"/>
                    <w:left w:val="nil"/>
                    <w:bottom w:val="single" w:sz="4" w:space="0" w:color="auto"/>
                    <w:right w:val="single" w:sz="4" w:space="0" w:color="auto"/>
                  </w:tcBorders>
                  <w:shd w:val="clear" w:color="000000" w:fill="FFFFFF"/>
                  <w:vAlign w:val="center"/>
                  <w:hideMark/>
                </w:tcPr>
                <w:p w:rsidR="00D97CEB" w:rsidRPr="00E54702" w:rsidRDefault="00D97CEB" w:rsidP="008434F7">
                  <w:pPr>
                    <w:jc w:val="center"/>
                    <w:rPr>
                      <w:sz w:val="22"/>
                    </w:rPr>
                  </w:pPr>
                  <w:r w:rsidRPr="00E54702">
                    <w:rPr>
                      <w:sz w:val="22"/>
                    </w:rPr>
                    <w:t xml:space="preserve">30 600,00  </w:t>
                  </w:r>
                </w:p>
              </w:tc>
            </w:tr>
          </w:tbl>
          <w:p w:rsidR="00D97CEB" w:rsidRPr="00C764F7" w:rsidRDefault="00D97CEB" w:rsidP="00C764F7"/>
        </w:tc>
      </w:tr>
    </w:tbl>
    <w:p w:rsidR="00B41118" w:rsidRPr="00C00499" w:rsidRDefault="00B41118" w:rsidP="00B41118"/>
    <w:p w:rsidR="00B41118" w:rsidRPr="00C00499" w:rsidRDefault="00B41118" w:rsidP="003E337A">
      <w:pPr>
        <w:pStyle w:val="2"/>
        <w:keepNext w:val="0"/>
        <w:keepLines w:val="0"/>
        <w:numPr>
          <w:ilvl w:val="0"/>
          <w:numId w:val="29"/>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spacing w:before="120" w:after="120"/>
              <w:rPr>
                <w:b/>
                <w:i/>
              </w:rPr>
            </w:pPr>
            <w:r w:rsidRPr="00C00499">
              <w:rPr>
                <w:b/>
                <w:i/>
                <w:sz w:val="22"/>
                <w:szCs w:val="22"/>
              </w:rPr>
              <w:t>[forma garanției a/b/c]</w:t>
            </w:r>
          </w:p>
          <w:p w:rsidR="002F15D4" w:rsidRPr="002C3A1C" w:rsidRDefault="002F15D4" w:rsidP="003E337A">
            <w:pPr>
              <w:numPr>
                <w:ilvl w:val="0"/>
                <w:numId w:val="10"/>
              </w:numPr>
              <w:tabs>
                <w:tab w:val="clear" w:pos="1134"/>
                <w:tab w:val="left" w:pos="372"/>
              </w:tabs>
              <w:suppressAutoHyphens/>
              <w:spacing w:before="120" w:after="120"/>
              <w:ind w:left="372" w:hanging="360"/>
              <w:rPr>
                <w:i/>
              </w:rPr>
            </w:pPr>
            <w:r w:rsidRPr="002C3A1C">
              <w:rPr>
                <w:i/>
                <w:sz w:val="22"/>
                <w:szCs w:val="22"/>
              </w:rPr>
              <w:t>Garanţia pentru ofertă prin transfer la contul autorităţii contractante, conform următoarelor date bancare:</w:t>
            </w:r>
          </w:p>
          <w:p w:rsidR="002F15D4" w:rsidRPr="002C3A1C" w:rsidRDefault="002F15D4" w:rsidP="002F15D4">
            <w:pPr>
              <w:spacing w:after="120"/>
              <w:ind w:left="599"/>
              <w:rPr>
                <w:b/>
                <w:i/>
              </w:rPr>
            </w:pPr>
            <w:r w:rsidRPr="002C3A1C">
              <w:rPr>
                <w:i/>
                <w:sz w:val="22"/>
                <w:szCs w:val="22"/>
              </w:rPr>
              <w:t>Beneficiarul plăţii:</w:t>
            </w:r>
            <w:r w:rsidRPr="002C3A1C">
              <w:rPr>
                <w:b/>
                <w:i/>
                <w:sz w:val="22"/>
                <w:szCs w:val="22"/>
              </w:rPr>
              <w:t>IMSP Institutul de Medicină Urgentă</w:t>
            </w:r>
          </w:p>
          <w:p w:rsidR="002F15D4" w:rsidRPr="002C3A1C" w:rsidRDefault="002F15D4" w:rsidP="002F15D4">
            <w:pPr>
              <w:spacing w:after="120"/>
              <w:ind w:left="599"/>
              <w:rPr>
                <w:i/>
              </w:rPr>
            </w:pPr>
            <w:r w:rsidRPr="002C3A1C">
              <w:rPr>
                <w:i/>
                <w:sz w:val="22"/>
                <w:szCs w:val="22"/>
              </w:rPr>
              <w:t xml:space="preserve">Denumirea Băncii: </w:t>
            </w:r>
            <w:r w:rsidRPr="002C3A1C">
              <w:rPr>
                <w:b/>
                <w:i/>
                <w:sz w:val="22"/>
                <w:szCs w:val="22"/>
              </w:rPr>
              <w:t>Victoriabank S.A.</w:t>
            </w:r>
          </w:p>
          <w:p w:rsidR="002F15D4" w:rsidRPr="002C3A1C" w:rsidRDefault="002F15D4" w:rsidP="002F15D4">
            <w:pPr>
              <w:spacing w:after="120"/>
              <w:ind w:left="599"/>
              <w:rPr>
                <w:i/>
              </w:rPr>
            </w:pPr>
            <w:r w:rsidRPr="002C3A1C">
              <w:rPr>
                <w:i/>
                <w:sz w:val="22"/>
                <w:szCs w:val="22"/>
              </w:rPr>
              <w:t>Codul fiscal:</w:t>
            </w:r>
            <w:r w:rsidRPr="002C3A1C">
              <w:rPr>
                <w:b/>
                <w:i/>
                <w:sz w:val="22"/>
                <w:szCs w:val="22"/>
              </w:rPr>
              <w:t>1003600152606</w:t>
            </w:r>
          </w:p>
          <w:p w:rsidR="002F15D4" w:rsidRPr="002C3A1C" w:rsidRDefault="002F15D4" w:rsidP="002F15D4">
            <w:pPr>
              <w:spacing w:after="120"/>
              <w:ind w:left="599"/>
              <w:rPr>
                <w:i/>
              </w:rPr>
            </w:pPr>
            <w:r w:rsidRPr="002C3A1C">
              <w:rPr>
                <w:i/>
                <w:sz w:val="22"/>
                <w:szCs w:val="22"/>
              </w:rPr>
              <w:t xml:space="preserve">Contul de decontare; </w:t>
            </w:r>
            <w:r w:rsidRPr="002C3A1C">
              <w:rPr>
                <w:b/>
                <w:i/>
                <w:sz w:val="22"/>
                <w:szCs w:val="22"/>
              </w:rPr>
              <w:t>MD55VI022510300000002M</w:t>
            </w:r>
            <w:r w:rsidR="00A80A6D">
              <w:rPr>
                <w:b/>
                <w:i/>
                <w:sz w:val="22"/>
                <w:szCs w:val="22"/>
              </w:rPr>
              <w:t>DL</w:t>
            </w:r>
          </w:p>
          <w:p w:rsidR="002F15D4" w:rsidRPr="002C3A1C" w:rsidRDefault="002F15D4" w:rsidP="002F15D4">
            <w:pPr>
              <w:spacing w:after="120"/>
              <w:ind w:left="599"/>
              <w:rPr>
                <w:i/>
              </w:rPr>
            </w:pPr>
            <w:r w:rsidRPr="002C3A1C">
              <w:rPr>
                <w:i/>
                <w:sz w:val="22"/>
                <w:szCs w:val="22"/>
              </w:rPr>
              <w:t xml:space="preserve">Contul trezorerial: </w:t>
            </w:r>
          </w:p>
          <w:p w:rsidR="002F15D4" w:rsidRPr="002C3A1C" w:rsidRDefault="002F15D4" w:rsidP="002F15D4">
            <w:pPr>
              <w:spacing w:after="120"/>
              <w:ind w:left="599"/>
              <w:rPr>
                <w:i/>
              </w:rPr>
            </w:pPr>
            <w:r w:rsidRPr="002C3A1C">
              <w:rPr>
                <w:i/>
                <w:sz w:val="22"/>
                <w:szCs w:val="22"/>
              </w:rPr>
              <w:t xml:space="preserve">Contul bancar: </w:t>
            </w:r>
            <w:r w:rsidRPr="002C3A1C">
              <w:rPr>
                <w:b/>
                <w:i/>
                <w:sz w:val="22"/>
                <w:szCs w:val="22"/>
              </w:rPr>
              <w:t>VICBMD2X416</w:t>
            </w:r>
          </w:p>
          <w:p w:rsidR="002F15D4" w:rsidRPr="002C3A1C" w:rsidRDefault="002F15D4" w:rsidP="002F15D4">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B41118" w:rsidRPr="00DF045E" w:rsidRDefault="002F15D4" w:rsidP="00DF045E">
            <w:pPr>
              <w:tabs>
                <w:tab w:val="left" w:pos="372"/>
              </w:tabs>
              <w:suppressAutoHyphens/>
              <w:spacing w:before="120" w:after="120"/>
              <w:rPr>
                <w:b/>
                <w:i/>
              </w:rPr>
            </w:pPr>
            <w:r w:rsidRPr="002C3A1C">
              <w:rPr>
                <w:i/>
                <w:sz w:val="22"/>
                <w:szCs w:val="22"/>
              </w:rPr>
              <w:t xml:space="preserve">sau cu nota “Pentru setul documentelor de atribuire” sau “Pentru garanţia </w:t>
            </w:r>
            <w:r w:rsidRPr="002C3A1C">
              <w:rPr>
                <w:i/>
                <w:sz w:val="22"/>
                <w:szCs w:val="22"/>
              </w:rPr>
              <w:lastRenderedPageBreak/>
              <w:t>pentru ofertă la procedura de achiziție publicănr. ____ din _______”sau</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pPr>
            <w:r>
              <w:rPr>
                <w:b/>
                <w:i/>
                <w:sz w:val="22"/>
                <w:szCs w:val="22"/>
              </w:rPr>
              <w:t>1</w:t>
            </w:r>
            <w:r w:rsidR="00B41118" w:rsidRPr="00C00499">
              <w:rPr>
                <w:b/>
                <w:i/>
                <w:sz w:val="22"/>
                <w:szCs w:val="22"/>
              </w:rPr>
              <w:t xml:space="preserve">% </w:t>
            </w:r>
            <w:r w:rsidR="00C01FA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FB1BB9">
            <w:pPr>
              <w:tabs>
                <w:tab w:val="left" w:pos="372"/>
              </w:tabs>
              <w:suppressAutoHyphens/>
              <w:spacing w:before="120" w:after="120"/>
              <w:rPr>
                <w:b/>
                <w:i/>
              </w:rPr>
            </w:pPr>
            <w:r>
              <w:rPr>
                <w:b/>
                <w:i/>
                <w:sz w:val="22"/>
                <w:szCs w:val="22"/>
              </w:rPr>
              <w:t>_201</w:t>
            </w:r>
            <w:r w:rsidR="00FB1BB9">
              <w:rPr>
                <w:b/>
                <w:i/>
                <w:sz w:val="22"/>
                <w:szCs w:val="22"/>
              </w:rPr>
              <w:t>0</w:t>
            </w:r>
            <w:r w:rsidR="00B41118" w:rsidRPr="00C00499">
              <w:rPr>
                <w:b/>
                <w:i/>
                <w:sz w:val="22"/>
                <w:szCs w:val="22"/>
              </w:rPr>
              <w:t>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rPr>
                <w:b/>
                <w:i/>
              </w:rPr>
            </w:pPr>
            <w:r w:rsidRPr="002C3A1C">
              <w:rPr>
                <w:b/>
                <w:sz w:val="22"/>
                <w:szCs w:val="22"/>
              </w:rPr>
              <w:t>La comandă d</w:t>
            </w:r>
            <w:r>
              <w:rPr>
                <w:b/>
                <w:sz w:val="22"/>
                <w:szCs w:val="22"/>
              </w:rPr>
              <w:t>upă necesități , timp de 24 ore</w:t>
            </w:r>
            <w:r w:rsidR="00A80A6D">
              <w:rPr>
                <w:b/>
                <w:sz w:val="22"/>
                <w:szCs w:val="22"/>
              </w:rPr>
              <w:t xml:space="preserve"> </w:t>
            </w:r>
            <w:r>
              <w:rPr>
                <w:b/>
                <w:sz w:val="22"/>
                <w:szCs w:val="22"/>
              </w:rPr>
              <w:t xml:space="preserve">după </w:t>
            </w:r>
            <w:r w:rsidRPr="002C3A1C">
              <w:rPr>
                <w:b/>
                <w:sz w:val="22"/>
                <w:szCs w:val="22"/>
              </w:rPr>
              <w:t xml:space="preserve">efectuarea comenzii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DF045E" w:rsidP="00FB1BB9">
            <w:pPr>
              <w:tabs>
                <w:tab w:val="left" w:pos="372"/>
              </w:tabs>
              <w:suppressAutoHyphens/>
              <w:rPr>
                <w:b/>
                <w:i/>
              </w:rPr>
            </w:pPr>
            <w:r w:rsidRPr="002C3A1C">
              <w:rPr>
                <w:sz w:val="22"/>
                <w:szCs w:val="22"/>
                <w:lang w:val="en-US"/>
              </w:rPr>
              <w:t>DDP</w:t>
            </w:r>
            <w:r w:rsidR="000974EF">
              <w:rPr>
                <w:sz w:val="22"/>
                <w:szCs w:val="22"/>
                <w:lang w:val="en-US"/>
              </w:rPr>
              <w:t xml:space="preserve"> </w:t>
            </w:r>
            <w:r w:rsidRPr="002C3A1C">
              <w:rPr>
                <w:sz w:val="22"/>
                <w:szCs w:val="22"/>
                <w:lang w:val="en-US"/>
              </w:rPr>
              <w:t>-  Franco destinație vămuit, Incoterms 201</w:t>
            </w:r>
            <w:r w:rsidR="00FB1BB9">
              <w:rPr>
                <w:sz w:val="22"/>
                <w:szCs w:val="22"/>
                <w:lang w:val="en-US"/>
              </w:rPr>
              <w:t>0</w:t>
            </w:r>
            <w:r w:rsidRPr="002C3A1C">
              <w:rPr>
                <w:sz w:val="22"/>
                <w:szCs w:val="22"/>
                <w:lang w:val="en-US"/>
              </w:rPr>
              <w:t>;</w:t>
            </w:r>
            <w:r w:rsidR="0046160A">
              <w:rPr>
                <w:sz w:val="22"/>
                <w:szCs w:val="22"/>
                <w:lang w:val="en-US"/>
              </w:rPr>
              <w:t xml:space="preserve"> </w:t>
            </w:r>
            <w:r w:rsidRPr="002C3A1C">
              <w:rPr>
                <w:sz w:val="22"/>
                <w:szCs w:val="22"/>
                <w:lang w:val="en-US"/>
              </w:rPr>
              <w:t xml:space="preserve">( </w:t>
            </w:r>
            <w:r w:rsidRPr="002C3A1C">
              <w:rPr>
                <w:i/>
                <w:sz w:val="22"/>
                <w:szCs w:val="22"/>
              </w:rPr>
              <w:t>mun. Chișinău, str. T. Ciorbă 1, sediul IMSP IMU</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rPr>
                <w:i/>
                <w:spacing w:val="-4"/>
                <w:lang w:val="en-US"/>
              </w:rPr>
            </w:pPr>
            <w:r w:rsidRPr="002C3A1C">
              <w:rPr>
                <w:sz w:val="22"/>
                <w:szCs w:val="22"/>
                <w:lang w:val="en-US"/>
              </w:rPr>
              <w:t>Prin transfer, în termen de 90 zile după prezentarea facturii;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C764F7">
              <w:rPr>
                <w:i/>
                <w:spacing w:val="-4"/>
                <w:sz w:val="22"/>
                <w:szCs w:val="22"/>
                <w:lang w:val="en-US"/>
              </w:rPr>
              <w:t>_6</w:t>
            </w:r>
            <w:r w:rsidR="004F4E68">
              <w:rPr>
                <w:i/>
                <w:spacing w:val="-4"/>
                <w:sz w:val="22"/>
                <w:szCs w:val="22"/>
                <w:lang w:val="en-US"/>
              </w:rPr>
              <w:t>0</w:t>
            </w:r>
            <w:r>
              <w:rPr>
                <w:i/>
                <w:spacing w:val="-4"/>
                <w:sz w:val="22"/>
                <w:szCs w:val="22"/>
                <w:lang w:val="en-US"/>
              </w:rPr>
              <w:t>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3E337A">
            <w:pPr>
              <w:pStyle w:val="2"/>
              <w:keepNext w:val="0"/>
              <w:keepLines w:val="0"/>
              <w:numPr>
                <w:ilvl w:val="0"/>
                <w:numId w:val="29"/>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DF045E" w:rsidP="00AE077C">
            <w:pPr>
              <w:jc w:val="both"/>
              <w:rPr>
                <w:i/>
              </w:rPr>
            </w:pPr>
            <w:r>
              <w:rPr>
                <w:i/>
                <w:spacing w:val="-4"/>
                <w:sz w:val="22"/>
                <w:szCs w:val="22"/>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DF045E" w:rsidP="00AE077C">
            <w:pPr>
              <w:jc w:val="both"/>
              <w:rPr>
                <w:i/>
              </w:rPr>
            </w:pPr>
            <w:r>
              <w:rPr>
                <w:i/>
                <w:sz w:val="22"/>
                <w:szCs w:val="22"/>
              </w:rPr>
              <w:t>Conform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w:t>
            </w:r>
            <w:r w:rsidR="00C764F7">
              <w:rPr>
                <w:rFonts w:ascii="Times New Roman" w:hAnsi="Times New Roman"/>
                <w:sz w:val="22"/>
                <w:szCs w:val="22"/>
                <w:lang w:val="en-US"/>
              </w:rPr>
              <w:t xml:space="preserve"> </w:t>
            </w:r>
            <w:r w:rsidRPr="00625A96">
              <w:rPr>
                <w:rFonts w:ascii="Times New Roman" w:hAnsi="Times New Roman"/>
                <w:sz w:val="22"/>
                <w:szCs w:val="22"/>
                <w:lang w:val="en-US"/>
              </w:rPr>
              <w:t>cazului</w:t>
            </w:r>
            <w:r w:rsidR="00C764F7">
              <w:rPr>
                <w:rFonts w:ascii="Times New Roman" w:hAnsi="Times New Roman"/>
                <w:sz w:val="22"/>
                <w:szCs w:val="22"/>
                <w:lang w:val="en-US"/>
              </w:rPr>
              <w:t xml:space="preserve"> </w:t>
            </w:r>
            <w:r w:rsidRPr="00625A96">
              <w:rPr>
                <w:rFonts w:ascii="Times New Roman" w:hAnsi="Times New Roman"/>
                <w:sz w:val="22"/>
                <w:szCs w:val="22"/>
                <w:lang w:val="en-US"/>
              </w:rPr>
              <w:t>cînd</w:t>
            </w:r>
            <w:r w:rsidR="00C764F7">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C764F7">
              <w:rPr>
                <w:rFonts w:ascii="Times New Roman" w:hAnsi="Times New Roman"/>
                <w:sz w:val="22"/>
                <w:szCs w:val="22"/>
                <w:lang w:val="en-US"/>
              </w:rPr>
              <w:t xml:space="preserve"> </w:t>
            </w:r>
            <w:r w:rsidRPr="00625A96">
              <w:rPr>
                <w:rFonts w:ascii="Times New Roman" w:hAnsi="Times New Roman"/>
                <w:sz w:val="22"/>
                <w:szCs w:val="22"/>
                <w:lang w:val="en-US"/>
              </w:rPr>
              <w:t>depuse</w:t>
            </w:r>
            <w:r w:rsidR="00C764F7">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DF045E" w:rsidP="00AE077C">
            <w:pPr>
              <w:rPr>
                <w:lang w:val="en-US"/>
              </w:rPr>
            </w:pPr>
            <w:r w:rsidRPr="002C3A1C">
              <w:rPr>
                <w:b/>
                <w:i/>
                <w:sz w:val="22"/>
                <w:szCs w:val="22"/>
                <w:lang w:val="en-GB"/>
              </w:rPr>
              <w:t>Ofertele vor fi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3E337A">
            <w:pPr>
              <w:pStyle w:val="2"/>
              <w:keepNext w:val="0"/>
              <w:keepLines w:val="0"/>
              <w:numPr>
                <w:ilvl w:val="0"/>
                <w:numId w:val="29"/>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r w:rsidR="00DF045E">
              <w:rPr>
                <w:b/>
                <w:i/>
                <w:sz w:val="22"/>
                <w:szCs w:val="22"/>
              </w:rPr>
              <w:t>, nu se acceptă valută străină</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right" w:pos="4743"/>
              </w:tabs>
              <w:jc w:val="both"/>
              <w:rPr>
                <w:i/>
              </w:rPr>
            </w:pPr>
            <w:r>
              <w:rPr>
                <w:b/>
                <w:i/>
                <w:sz w:val="22"/>
                <w:szCs w:val="22"/>
                <w:lang w:val="en-US"/>
              </w:rPr>
              <w:t>-</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right" w:pos="4743"/>
              </w:tabs>
              <w:jc w:val="both"/>
              <w:rPr>
                <w:i/>
                <w:iCs/>
                <w:lang w:val="en-US"/>
              </w:rPr>
            </w:pPr>
            <w:r>
              <w:rPr>
                <w:b/>
                <w:i/>
                <w:iCs/>
                <w:sz w:val="22"/>
                <w:szCs w:val="22"/>
                <w:lang w:val="en-US"/>
              </w:rPr>
              <w:t>-</w:t>
            </w:r>
          </w:p>
        </w:tc>
      </w:tr>
      <w:tr w:rsidR="00B41118" w:rsidRPr="00C00499" w:rsidTr="00A6378D">
        <w:trPr>
          <w:trHeight w:val="87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DF045E">
            <w:pPr>
              <w:tabs>
                <w:tab w:val="right" w:pos="4743"/>
              </w:tabs>
              <w:jc w:val="both"/>
              <w:rPr>
                <w:i/>
              </w:rPr>
            </w:pPr>
            <w:r w:rsidRPr="00711E42">
              <w:rPr>
                <w:b/>
                <w:i/>
                <w:iCs/>
                <w:sz w:val="22"/>
                <w:szCs w:val="22"/>
              </w:rPr>
              <w:t xml:space="preserve"> Evaluarea va fi efectuată </w:t>
            </w:r>
            <w:r w:rsidR="00361774">
              <w:rPr>
                <w:b/>
                <w:i/>
                <w:iCs/>
                <w:sz w:val="22"/>
                <w:szCs w:val="22"/>
              </w:rPr>
              <w:t>pe:</w:t>
            </w:r>
            <w:r w:rsidR="00DF045E">
              <w:rPr>
                <w:b/>
                <w:i/>
                <w:iCs/>
                <w:sz w:val="22"/>
                <w:szCs w:val="22"/>
              </w:rPr>
              <w:t xml:space="preserve"> loturi (</w:t>
            </w:r>
            <w:r w:rsidRPr="00711E42">
              <w:rPr>
                <w:b/>
                <w:i/>
                <w:iCs/>
                <w:sz w:val="22"/>
                <w:szCs w:val="22"/>
              </w:rPr>
              <w:t>poziții</w:t>
            </w:r>
            <w:r w:rsidR="00DF045E">
              <w:rPr>
                <w:b/>
                <w:i/>
                <w:iCs/>
                <w:sz w:val="22"/>
                <w:szCs w:val="22"/>
              </w:rPr>
              <w:t>)</w:t>
            </w:r>
          </w:p>
        </w:tc>
      </w:tr>
      <w:tr w:rsidR="00B41118" w:rsidRPr="00C00499" w:rsidTr="00A80A6D">
        <w:trPr>
          <w:trHeight w:val="1058"/>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Pr="004F0F1B" w:rsidRDefault="00DF045E" w:rsidP="00AE077C">
            <w:pPr>
              <w:tabs>
                <w:tab w:val="right" w:pos="4743"/>
              </w:tabs>
              <w:jc w:val="both"/>
              <w:rPr>
                <w:b/>
                <w:i/>
                <w:iCs/>
                <w:lang w:val="en-US"/>
              </w:rPr>
            </w:pPr>
            <w:r w:rsidRPr="002C3A1C">
              <w:rPr>
                <w:b/>
                <w:i/>
                <w:iCs/>
                <w:sz w:val="22"/>
                <w:szCs w:val="22"/>
                <w:lang w:val="en-US"/>
              </w:rPr>
              <w:t xml:space="preserve">Cel mai mic preț fără TVA </w:t>
            </w:r>
            <w:r w:rsidR="00A80A6D">
              <w:rPr>
                <w:b/>
                <w:i/>
                <w:iCs/>
                <w:sz w:val="22"/>
                <w:szCs w:val="22"/>
                <w:lang w:val="en-US"/>
              </w:rPr>
              <w:t>în corespundere cu cerințele</w:t>
            </w:r>
            <w:r w:rsidR="00FB1BB9">
              <w:rPr>
                <w:b/>
                <w:i/>
                <w:iCs/>
                <w:sz w:val="22"/>
                <w:szCs w:val="22"/>
                <w:lang w:val="en-US"/>
              </w:rPr>
              <w:t xml:space="preserve"> solicitate conform caietului de sarcini</w:t>
            </w:r>
            <w:r w:rsidRPr="002C3A1C">
              <w:rPr>
                <w:b/>
                <w:i/>
                <w:iCs/>
                <w:sz w:val="22"/>
                <w:szCs w:val="22"/>
                <w:lang w:val="en-US"/>
              </w:rPr>
              <w:t>.</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3E337A">
            <w:pPr>
              <w:pStyle w:val="2"/>
              <w:keepNext w:val="0"/>
              <w:keepLines w:val="0"/>
              <w:numPr>
                <w:ilvl w:val="0"/>
                <w:numId w:val="29"/>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DF045E" w:rsidRPr="002C3A1C" w:rsidRDefault="00DF045E" w:rsidP="00DF045E">
            <w:pPr>
              <w:tabs>
                <w:tab w:val="right" w:pos="4743"/>
              </w:tabs>
              <w:jc w:val="both"/>
              <w:rPr>
                <w:b/>
                <w:i/>
                <w:color w:val="000000" w:themeColor="text1"/>
              </w:rPr>
            </w:pPr>
            <w:r w:rsidRPr="002C3A1C">
              <w:rPr>
                <w:b/>
                <w:i/>
                <w:color w:val="000000" w:themeColor="text1"/>
                <w:sz w:val="22"/>
                <w:szCs w:val="22"/>
              </w:rPr>
              <w:t xml:space="preserve">Se va aplica criteriul de evaluare: </w:t>
            </w:r>
          </w:p>
          <w:p w:rsidR="00B41118" w:rsidRPr="004F0F1B" w:rsidRDefault="00DF045E" w:rsidP="00DF045E">
            <w:pPr>
              <w:tabs>
                <w:tab w:val="right" w:pos="4743"/>
              </w:tabs>
              <w:jc w:val="both"/>
              <w:rPr>
                <w:b/>
                <w:i/>
                <w:iCs/>
                <w:color w:val="000000" w:themeColor="text1"/>
              </w:rPr>
            </w:pPr>
            <w:r w:rsidRPr="002C3A1C">
              <w:rPr>
                <w:b/>
                <w:i/>
                <w:iCs/>
                <w:color w:val="000000" w:themeColor="text1"/>
                <w:sz w:val="22"/>
                <w:szCs w:val="22"/>
                <w:lang w:val="en-US"/>
              </w:rPr>
              <w:t>Cel mai mic preț fără TVA și corespunderea cerințelor solicitate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DF045E" w:rsidP="00C01FA9">
            <w:pPr>
              <w:tabs>
                <w:tab w:val="right" w:pos="4743"/>
              </w:tabs>
              <w:jc w:val="both"/>
              <w:rPr>
                <w:i/>
                <w:color w:val="000000" w:themeColor="text1"/>
              </w:rPr>
            </w:pPr>
            <w:r>
              <w:rPr>
                <w:b/>
                <w:i/>
                <w:color w:val="000000" w:themeColor="text1"/>
                <w:sz w:val="22"/>
                <w:szCs w:val="22"/>
              </w:rPr>
              <w:t>_</w:t>
            </w:r>
            <w:r w:rsidR="00A80A6D">
              <w:rPr>
                <w:b/>
                <w:i/>
                <w:color w:val="000000" w:themeColor="text1"/>
                <w:sz w:val="22"/>
                <w:szCs w:val="22"/>
              </w:rPr>
              <w:t>5</w:t>
            </w:r>
            <w:r w:rsidR="00B41118" w:rsidRPr="004F0F1B">
              <w:rPr>
                <w:b/>
                <w:i/>
                <w:color w:val="000000" w:themeColor="text1"/>
                <w:sz w:val="22"/>
                <w:szCs w:val="22"/>
              </w:rPr>
              <w:t>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DF045E" w:rsidRPr="002C3A1C" w:rsidRDefault="00DF045E" w:rsidP="003E337A">
            <w:pPr>
              <w:numPr>
                <w:ilvl w:val="0"/>
                <w:numId w:val="19"/>
              </w:numPr>
              <w:tabs>
                <w:tab w:val="left" w:pos="372"/>
              </w:tabs>
              <w:suppressAutoHyphens/>
              <w:spacing w:before="120" w:after="120"/>
              <w:ind w:left="372" w:hanging="360"/>
              <w:rPr>
                <w:i/>
              </w:rPr>
            </w:pPr>
            <w:r w:rsidRPr="002C3A1C">
              <w:rPr>
                <w:i/>
                <w:sz w:val="22"/>
                <w:szCs w:val="22"/>
              </w:rPr>
              <w:t>Garanția de buna execuție prin transfer la contul autorităţii contractante, conform următoarelor date bancare:</w:t>
            </w:r>
          </w:p>
          <w:p w:rsidR="00DF045E" w:rsidRPr="002C3A1C" w:rsidRDefault="00DF045E" w:rsidP="00DF045E">
            <w:pPr>
              <w:spacing w:after="120" w:line="240" w:lineRule="atLeast"/>
              <w:ind w:left="599"/>
              <w:rPr>
                <w:b/>
                <w:i/>
              </w:rPr>
            </w:pPr>
            <w:r w:rsidRPr="002C3A1C">
              <w:rPr>
                <w:i/>
                <w:sz w:val="22"/>
                <w:szCs w:val="22"/>
              </w:rPr>
              <w:t>Beneficiarul plăţii:</w:t>
            </w:r>
            <w:r w:rsidRPr="002C3A1C">
              <w:rPr>
                <w:b/>
                <w:i/>
                <w:sz w:val="22"/>
                <w:szCs w:val="22"/>
              </w:rPr>
              <w:t>IMSP Institutul de Medicină Urgentă</w:t>
            </w:r>
          </w:p>
          <w:p w:rsidR="00DF045E" w:rsidRPr="002C3A1C" w:rsidRDefault="00DF045E" w:rsidP="00DF045E">
            <w:pPr>
              <w:spacing w:after="120" w:line="240" w:lineRule="atLeast"/>
              <w:ind w:left="599"/>
              <w:rPr>
                <w:i/>
              </w:rPr>
            </w:pPr>
            <w:r w:rsidRPr="002C3A1C">
              <w:rPr>
                <w:i/>
                <w:sz w:val="22"/>
                <w:szCs w:val="22"/>
              </w:rPr>
              <w:t xml:space="preserve">Denumirea Băncii: </w:t>
            </w:r>
            <w:r w:rsidRPr="002C3A1C">
              <w:rPr>
                <w:b/>
                <w:i/>
                <w:sz w:val="22"/>
                <w:szCs w:val="22"/>
              </w:rPr>
              <w:t>Victoriabank S.A.</w:t>
            </w:r>
          </w:p>
          <w:p w:rsidR="00DF045E" w:rsidRPr="002C3A1C" w:rsidRDefault="00DF045E" w:rsidP="00DF045E">
            <w:pPr>
              <w:spacing w:after="120" w:line="240" w:lineRule="atLeast"/>
              <w:ind w:left="599"/>
              <w:rPr>
                <w:i/>
              </w:rPr>
            </w:pPr>
            <w:r w:rsidRPr="002C3A1C">
              <w:rPr>
                <w:i/>
                <w:sz w:val="22"/>
                <w:szCs w:val="22"/>
              </w:rPr>
              <w:t>Codul fiscal:</w:t>
            </w:r>
            <w:r w:rsidRPr="002C3A1C">
              <w:rPr>
                <w:b/>
                <w:i/>
                <w:sz w:val="22"/>
                <w:szCs w:val="22"/>
              </w:rPr>
              <w:t>1003600152606</w:t>
            </w:r>
          </w:p>
          <w:p w:rsidR="00DF045E" w:rsidRPr="002C3A1C" w:rsidRDefault="00DF045E" w:rsidP="00DF045E">
            <w:pPr>
              <w:spacing w:after="120" w:line="240" w:lineRule="atLeast"/>
              <w:ind w:left="599"/>
              <w:rPr>
                <w:i/>
              </w:rPr>
            </w:pPr>
            <w:r w:rsidRPr="002C3A1C">
              <w:rPr>
                <w:i/>
                <w:sz w:val="22"/>
                <w:szCs w:val="22"/>
              </w:rPr>
              <w:t xml:space="preserve">Contul de decontare; </w:t>
            </w:r>
            <w:r w:rsidRPr="002C3A1C">
              <w:rPr>
                <w:b/>
                <w:i/>
                <w:sz w:val="22"/>
                <w:szCs w:val="22"/>
              </w:rPr>
              <w:t>MD55VI022510300000002M</w:t>
            </w:r>
            <w:r w:rsidR="0046160A">
              <w:rPr>
                <w:b/>
                <w:i/>
                <w:sz w:val="22"/>
                <w:szCs w:val="22"/>
              </w:rPr>
              <w:t>DL</w:t>
            </w:r>
          </w:p>
          <w:p w:rsidR="00DF045E" w:rsidRPr="002C3A1C" w:rsidRDefault="00DF045E" w:rsidP="00DF045E">
            <w:pPr>
              <w:spacing w:after="120" w:line="240" w:lineRule="atLeast"/>
              <w:ind w:left="599"/>
              <w:rPr>
                <w:i/>
              </w:rPr>
            </w:pPr>
            <w:r w:rsidRPr="002C3A1C">
              <w:rPr>
                <w:i/>
                <w:sz w:val="22"/>
                <w:szCs w:val="22"/>
              </w:rPr>
              <w:t xml:space="preserve">Contul trezorerial: </w:t>
            </w:r>
          </w:p>
          <w:p w:rsidR="00DF045E" w:rsidRPr="002C3A1C" w:rsidRDefault="00DF045E" w:rsidP="00DF045E">
            <w:pPr>
              <w:spacing w:after="120" w:line="240" w:lineRule="atLeast"/>
              <w:ind w:left="599"/>
              <w:rPr>
                <w:i/>
              </w:rPr>
            </w:pPr>
            <w:r w:rsidRPr="002C3A1C">
              <w:rPr>
                <w:i/>
                <w:sz w:val="22"/>
                <w:szCs w:val="22"/>
              </w:rPr>
              <w:t xml:space="preserve">Contul bancar: </w:t>
            </w:r>
            <w:r w:rsidRPr="002C3A1C">
              <w:rPr>
                <w:b/>
                <w:i/>
                <w:sz w:val="22"/>
                <w:szCs w:val="22"/>
              </w:rPr>
              <w:t>VICBMD2X416</w:t>
            </w:r>
          </w:p>
          <w:p w:rsidR="00B41118" w:rsidRPr="004F0F1B" w:rsidRDefault="00DF045E" w:rsidP="003E337A">
            <w:pPr>
              <w:numPr>
                <w:ilvl w:val="0"/>
                <w:numId w:val="19"/>
              </w:numPr>
              <w:tabs>
                <w:tab w:val="clear" w:pos="1134"/>
                <w:tab w:val="left" w:pos="372"/>
              </w:tabs>
              <w:suppressAutoHyphens/>
              <w:spacing w:before="120" w:after="120"/>
              <w:ind w:left="372" w:hanging="360"/>
              <w:rPr>
                <w:color w:val="000000" w:themeColor="text1"/>
              </w:rPr>
            </w:pPr>
            <w:r w:rsidRPr="002C3A1C">
              <w:rPr>
                <w:i/>
                <w:sz w:val="22"/>
                <w:szCs w:val="22"/>
              </w:rPr>
              <w:t>cu nota “Garanția de bună execuție” sau “Pentru garanţia de bună execuție la procedura de achiziție publicănr. ______ din ___________”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3E337A">
            <w:pPr>
              <w:numPr>
                <w:ilvl w:val="0"/>
                <w:numId w:val="26"/>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3E337A">
            <w:pPr>
              <w:numPr>
                <w:ilvl w:val="0"/>
                <w:numId w:val="26"/>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6160A" w:rsidP="00AE077C">
            <w:pPr>
              <w:tabs>
                <w:tab w:val="right" w:pos="4743"/>
              </w:tabs>
              <w:jc w:val="both"/>
              <w:rPr>
                <w:b/>
                <w:i/>
                <w:iCs/>
                <w:color w:val="FF0000"/>
                <w:lang w:val="en-US"/>
              </w:rPr>
            </w:pPr>
            <w:r>
              <w:rPr>
                <w:i/>
              </w:rPr>
              <w:t>[_5</w:t>
            </w:r>
            <w:r w:rsidR="00B41118">
              <w:rPr>
                <w:i/>
              </w:rPr>
              <w:t>__</w:t>
            </w:r>
            <w:r w:rsidR="00B41118"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Default="00B41118" w:rsidP="00B41118"/>
    <w:p w:rsidR="00B41118" w:rsidRPr="00C00499" w:rsidRDefault="00B41118" w:rsidP="00DF045E">
      <w:pPr>
        <w:spacing w:after="200" w:line="276" w:lineRule="auto"/>
      </w:pPr>
    </w:p>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7" w:name="_Toc392180199"/>
            <w:bookmarkStart w:id="158" w:name="_Toc449539087"/>
            <w:r w:rsidRPr="00C00499">
              <w:t>Garanţia pentru oferta (Garanția bancară) (F3.2)</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3E337A">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3E337A">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59" w:name="_Toc392180203"/>
            <w:bookmarkStart w:id="160" w:name="_Toc449539093"/>
            <w:r w:rsidRPr="00C00499">
              <w:lastRenderedPageBreak/>
              <w:t>Garanţie de bună execuţie (F3.</w:t>
            </w:r>
            <w:r>
              <w:t>3</w:t>
            </w:r>
            <w:r w:rsidRPr="00C00499">
              <w:t>)</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C01FA9" w:rsidRDefault="00C01FA9" w:rsidP="00DF0397">
                  <w:pPr>
                    <w:pStyle w:val="1"/>
                    <w:numPr>
                      <w:ilvl w:val="0"/>
                      <w:numId w:val="0"/>
                    </w:numPr>
                    <w:ind w:left="360"/>
                    <w:rPr>
                      <w:lang w:val="ro-RO"/>
                    </w:rPr>
                  </w:pPr>
                  <w:bookmarkStart w:id="161" w:name="_Toc392180205"/>
                  <w:bookmarkStart w:id="162" w:name="_Toc449539094"/>
                </w:p>
                <w:p w:rsidR="00C01FA9" w:rsidRDefault="00C01FA9" w:rsidP="00DF0397">
                  <w:pPr>
                    <w:pStyle w:val="1"/>
                    <w:numPr>
                      <w:ilvl w:val="0"/>
                      <w:numId w:val="0"/>
                    </w:numPr>
                    <w:ind w:left="360"/>
                    <w:rPr>
                      <w:lang w:val="ro-RO"/>
                    </w:rPr>
                  </w:pPr>
                </w:p>
                <w:p w:rsidR="00C01FA9" w:rsidRDefault="00C01FA9" w:rsidP="00DF0397">
                  <w:pPr>
                    <w:pStyle w:val="1"/>
                    <w:numPr>
                      <w:ilvl w:val="0"/>
                      <w:numId w:val="0"/>
                    </w:numPr>
                    <w:ind w:left="360"/>
                    <w:rPr>
                      <w:lang w:val="ro-RO"/>
                    </w:rPr>
                  </w:pPr>
                </w:p>
                <w:p w:rsidR="00C01FA9" w:rsidRDefault="00C01FA9" w:rsidP="00DF0397">
                  <w:pPr>
                    <w:pStyle w:val="1"/>
                    <w:numPr>
                      <w:ilvl w:val="0"/>
                      <w:numId w:val="0"/>
                    </w:numPr>
                    <w:ind w:left="360"/>
                    <w:rPr>
                      <w:lang w:val="ro-RO"/>
                    </w:rPr>
                  </w:pPr>
                </w:p>
                <w:p w:rsidR="00B41118" w:rsidRPr="00C00499" w:rsidRDefault="00DF0397" w:rsidP="00DF0397">
                  <w:pPr>
                    <w:pStyle w:val="1"/>
                    <w:numPr>
                      <w:ilvl w:val="0"/>
                      <w:numId w:val="0"/>
                    </w:numPr>
                    <w:ind w:left="360"/>
                  </w:pPr>
                  <w:r>
                    <w:rPr>
                      <w:lang w:val="ro-RO"/>
                    </w:rPr>
                    <w:t>CAPITOLUL IV</w:t>
                  </w:r>
                  <w:r w:rsidRPr="00C60D06">
                    <w:rPr>
                      <w:lang w:val="ro-RO"/>
                    </w:rPr>
                    <w:br w:type="textWrapping" w:clear="all"/>
                  </w:r>
                  <w:r>
                    <w:rPr>
                      <w:lang w:val="ro-RO"/>
                    </w:rPr>
                    <w:t>SPECIFICAȚII TEHNICE ȘI DE PREȚ</w:t>
                  </w:r>
                  <w:bookmarkEnd w:id="161"/>
                  <w:bookmarkEnd w:id="162"/>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2"/>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152" w:type="pct"/>
        <w:tblLook w:val="04A0"/>
      </w:tblPr>
      <w:tblGrid>
        <w:gridCol w:w="713"/>
        <w:gridCol w:w="223"/>
        <w:gridCol w:w="2717"/>
        <w:gridCol w:w="1299"/>
        <w:gridCol w:w="1060"/>
        <w:gridCol w:w="1010"/>
        <w:gridCol w:w="5702"/>
        <w:gridCol w:w="643"/>
        <w:gridCol w:w="1033"/>
        <w:gridCol w:w="1286"/>
        <w:gridCol w:w="718"/>
      </w:tblGrid>
      <w:tr w:rsidR="00E37113" w:rsidRPr="00C00499" w:rsidTr="003B013F">
        <w:trPr>
          <w:trHeight w:val="697"/>
        </w:trPr>
        <w:tc>
          <w:tcPr>
            <w:tcW w:w="217" w:type="pct"/>
          </w:tcPr>
          <w:p w:rsidR="00E37113" w:rsidRPr="00C00499" w:rsidRDefault="00E37113" w:rsidP="00AE077C">
            <w:pPr>
              <w:pStyle w:val="2"/>
              <w:rPr>
                <w:b w:val="0"/>
                <w:sz w:val="20"/>
                <w:szCs w:val="20"/>
                <w:lang w:val="en-US"/>
              </w:rPr>
            </w:pPr>
          </w:p>
        </w:tc>
        <w:tc>
          <w:tcPr>
            <w:tcW w:w="68" w:type="pct"/>
          </w:tcPr>
          <w:p w:rsidR="00E37113" w:rsidRPr="00C00499" w:rsidRDefault="00E37113" w:rsidP="00AE077C">
            <w:pPr>
              <w:pStyle w:val="2"/>
              <w:rPr>
                <w:b w:val="0"/>
                <w:sz w:val="20"/>
                <w:szCs w:val="20"/>
                <w:lang w:val="en-US"/>
              </w:rPr>
            </w:pPr>
          </w:p>
        </w:tc>
        <w:tc>
          <w:tcPr>
            <w:tcW w:w="4715" w:type="pct"/>
            <w:gridSpan w:val="9"/>
            <w:shd w:val="clear" w:color="auto" w:fill="auto"/>
            <w:vAlign w:val="center"/>
          </w:tcPr>
          <w:p w:rsidR="00E37113" w:rsidRPr="00C00499" w:rsidRDefault="00E37113"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3" w:name="_Toc356920194"/>
            <w:bookmarkStart w:id="164" w:name="_Toc392180206"/>
            <w:bookmarkStart w:id="165" w:name="_Toc449539095"/>
            <w:r w:rsidRPr="00C00499">
              <w:t xml:space="preserve">Specificaţii tehnice </w:t>
            </w:r>
            <w:r w:rsidRPr="00C00499">
              <w:rPr>
                <w:lang w:val="en-US"/>
              </w:rPr>
              <w:t>(F4.1)</w:t>
            </w:r>
            <w:bookmarkEnd w:id="163"/>
            <w:bookmarkEnd w:id="164"/>
            <w:bookmarkEnd w:id="165"/>
          </w:p>
        </w:tc>
      </w:tr>
      <w:tr w:rsidR="00E37113" w:rsidRPr="00C00499" w:rsidTr="003B013F">
        <w:tc>
          <w:tcPr>
            <w:tcW w:w="217" w:type="pct"/>
            <w:tcBorders>
              <w:bottom w:val="single" w:sz="4" w:space="0" w:color="auto"/>
            </w:tcBorders>
          </w:tcPr>
          <w:p w:rsidR="00E37113" w:rsidRPr="00C00499" w:rsidRDefault="00E37113" w:rsidP="00AE077C">
            <w:pPr>
              <w:pStyle w:val="BankNormal"/>
              <w:spacing w:after="0"/>
              <w:jc w:val="both"/>
              <w:rPr>
                <w:i/>
                <w:iCs/>
                <w:szCs w:val="24"/>
                <w:lang w:val="ro-RO"/>
              </w:rPr>
            </w:pPr>
          </w:p>
        </w:tc>
        <w:tc>
          <w:tcPr>
            <w:tcW w:w="68" w:type="pct"/>
            <w:tcBorders>
              <w:bottom w:val="single" w:sz="4" w:space="0" w:color="auto"/>
            </w:tcBorders>
          </w:tcPr>
          <w:p w:rsidR="00E37113" w:rsidRPr="00C00499" w:rsidRDefault="00E37113" w:rsidP="00AE077C">
            <w:pPr>
              <w:pStyle w:val="BankNormal"/>
              <w:spacing w:after="0"/>
              <w:jc w:val="both"/>
              <w:rPr>
                <w:i/>
                <w:iCs/>
                <w:szCs w:val="24"/>
                <w:lang w:val="ro-RO"/>
              </w:rPr>
            </w:pPr>
          </w:p>
        </w:tc>
        <w:tc>
          <w:tcPr>
            <w:tcW w:w="4715" w:type="pct"/>
            <w:gridSpan w:val="9"/>
            <w:tcBorders>
              <w:bottom w:val="single" w:sz="4" w:space="0" w:color="auto"/>
            </w:tcBorders>
            <w:shd w:val="clear" w:color="auto" w:fill="auto"/>
          </w:tcPr>
          <w:p w:rsidR="00E37113" w:rsidRPr="00C00499" w:rsidRDefault="00E37113"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E37113"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E37113" w:rsidRPr="007C0C9D" w:rsidRDefault="00E37113" w:rsidP="00D97CE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E37113" w:rsidRPr="00C00499" w:rsidRDefault="00E37113" w:rsidP="00AE077C">
            <w:pPr>
              <w:jc w:val="center"/>
            </w:pPr>
          </w:p>
        </w:tc>
      </w:tr>
      <w:tr w:rsidR="00E37113" w:rsidRPr="00C00499" w:rsidTr="00D97CEB">
        <w:trPr>
          <w:gridAfter w:val="1"/>
          <w:wAfter w:w="219" w:type="pct"/>
          <w:trHeight w:val="397"/>
        </w:trPr>
        <w:tc>
          <w:tcPr>
            <w:tcW w:w="478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37113" w:rsidRPr="00C00499" w:rsidRDefault="00E37113" w:rsidP="00AE077C">
            <w:r w:rsidRPr="00C00499">
              <w:t xml:space="preserve">Numărul </w:t>
            </w:r>
            <w:r>
              <w:t>procedurii de achiziție______________din_________</w:t>
            </w:r>
          </w:p>
        </w:tc>
      </w:tr>
      <w:tr w:rsidR="00E37113" w:rsidRPr="00C00499" w:rsidTr="00D97CEB">
        <w:trPr>
          <w:gridAfter w:val="1"/>
          <w:wAfter w:w="219" w:type="pct"/>
          <w:trHeight w:val="397"/>
        </w:trPr>
        <w:tc>
          <w:tcPr>
            <w:tcW w:w="478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37113" w:rsidRPr="00C00499" w:rsidRDefault="00E37113" w:rsidP="00AE077C">
            <w:r w:rsidRPr="00C00499">
              <w:t xml:space="preserve">Denumirea </w:t>
            </w:r>
            <w:r>
              <w:t>procedurii de achiziție</w:t>
            </w:r>
            <w:r w:rsidRPr="00C00499">
              <w:t>:</w:t>
            </w:r>
          </w:p>
        </w:tc>
      </w:tr>
      <w:tr w:rsidR="003B013F" w:rsidRPr="00C00499" w:rsidTr="003B013F">
        <w:trPr>
          <w:trHeight w:val="567"/>
        </w:trPr>
        <w:tc>
          <w:tcPr>
            <w:tcW w:w="217" w:type="pct"/>
          </w:tcPr>
          <w:p w:rsidR="00E37113" w:rsidRPr="00C00499" w:rsidRDefault="00E37113" w:rsidP="00AE077C"/>
        </w:tc>
        <w:tc>
          <w:tcPr>
            <w:tcW w:w="68" w:type="pct"/>
          </w:tcPr>
          <w:p w:rsidR="00E37113" w:rsidRPr="00C00499" w:rsidRDefault="00E37113" w:rsidP="00AE077C"/>
        </w:tc>
        <w:tc>
          <w:tcPr>
            <w:tcW w:w="3789" w:type="pct"/>
            <w:gridSpan w:val="6"/>
            <w:shd w:val="clear" w:color="auto" w:fill="auto"/>
          </w:tcPr>
          <w:p w:rsidR="00E37113" w:rsidRPr="00C00499" w:rsidRDefault="00E37113" w:rsidP="00AE077C"/>
        </w:tc>
        <w:tc>
          <w:tcPr>
            <w:tcW w:w="926" w:type="pct"/>
            <w:gridSpan w:val="3"/>
            <w:shd w:val="clear" w:color="auto" w:fill="auto"/>
          </w:tcPr>
          <w:p w:rsidR="00E37113" w:rsidRPr="00C00499" w:rsidRDefault="00E37113" w:rsidP="00AE077C"/>
        </w:tc>
      </w:tr>
      <w:tr w:rsidR="003B013F" w:rsidRPr="00C00499" w:rsidTr="003B013F">
        <w:trPr>
          <w:gridAfter w:val="1"/>
          <w:wAfter w:w="219" w:type="pct"/>
          <w:trHeight w:val="1043"/>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rPr>
                <w:b/>
              </w:rPr>
            </w:pPr>
            <w:r w:rsidRPr="00C00499">
              <w:rPr>
                <w:b/>
              </w:rPr>
              <w:t>Cod CPV</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rsidR="001B2DC2" w:rsidRPr="00C00499" w:rsidRDefault="001B2DC2" w:rsidP="007F12A9">
            <w:pPr>
              <w:jc w:val="center"/>
              <w:rPr>
                <w:b/>
              </w:rPr>
            </w:pPr>
            <w:r w:rsidRPr="00C00499">
              <w:rPr>
                <w:b/>
              </w:rPr>
              <w:t xml:space="preserve">Denumirea </w:t>
            </w:r>
            <w:r>
              <w:rPr>
                <w:b/>
              </w:rPr>
              <w:t>lotului</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1B2DC2" w:rsidRPr="00C00499" w:rsidRDefault="001B2DC2" w:rsidP="00AE077C">
            <w:pPr>
              <w:jc w:val="center"/>
              <w:rPr>
                <w:b/>
              </w:rPr>
            </w:pPr>
            <w:r w:rsidRPr="00C00499">
              <w:rPr>
                <w:b/>
              </w:rPr>
              <w:t>Modelul articolului</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2DC2" w:rsidRPr="00C00499" w:rsidRDefault="001B2DC2" w:rsidP="00AE077C">
            <w:pPr>
              <w:jc w:val="center"/>
              <w:rPr>
                <w:b/>
              </w:rPr>
            </w:pPr>
            <w:r w:rsidRPr="00C00499">
              <w:rPr>
                <w:b/>
              </w:rPr>
              <w:t>Ţara de origine</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1B2DC2" w:rsidRPr="00C00499" w:rsidRDefault="001B2DC2" w:rsidP="00AE077C">
            <w:pPr>
              <w:jc w:val="center"/>
              <w:rPr>
                <w:b/>
              </w:rPr>
            </w:pPr>
            <w:r w:rsidRPr="00C00499">
              <w:rPr>
                <w:b/>
              </w:rPr>
              <w:t>Produ-cătorul</w:t>
            </w:r>
          </w:p>
        </w:tc>
        <w:tc>
          <w:tcPr>
            <w:tcW w:w="1738" w:type="pct"/>
            <w:tcBorders>
              <w:top w:val="single" w:sz="4" w:space="0" w:color="auto"/>
              <w:left w:val="single" w:sz="4" w:space="0" w:color="auto"/>
              <w:bottom w:val="single" w:sz="4" w:space="0" w:color="auto"/>
              <w:right w:val="single" w:sz="4" w:space="0" w:color="auto"/>
            </w:tcBorders>
            <w:shd w:val="clear" w:color="auto" w:fill="auto"/>
          </w:tcPr>
          <w:p w:rsidR="001B2DC2" w:rsidRPr="00C00499" w:rsidRDefault="001B2DC2" w:rsidP="00AE077C">
            <w:pPr>
              <w:jc w:val="center"/>
              <w:rPr>
                <w:b/>
              </w:rPr>
            </w:pPr>
            <w:r w:rsidRPr="00C00499">
              <w:rPr>
                <w:b/>
              </w:rPr>
              <w:t>Specificarea tehnică deplină solicitată de către autoritatea contractantă</w:t>
            </w:r>
          </w:p>
          <w:p w:rsidR="001B2DC2" w:rsidRPr="00C00499" w:rsidRDefault="001B2DC2" w:rsidP="00AE077C">
            <w:pPr>
              <w:jc w:val="center"/>
            </w:pPr>
          </w:p>
        </w:tc>
        <w:tc>
          <w:tcPr>
            <w:tcW w:w="511" w:type="pct"/>
            <w:gridSpan w:val="2"/>
            <w:tcBorders>
              <w:top w:val="single" w:sz="4" w:space="0" w:color="auto"/>
              <w:left w:val="single" w:sz="4" w:space="0" w:color="auto"/>
              <w:bottom w:val="single" w:sz="4" w:space="0" w:color="auto"/>
              <w:right w:val="single" w:sz="4" w:space="0" w:color="auto"/>
            </w:tcBorders>
          </w:tcPr>
          <w:p w:rsidR="001B2DC2" w:rsidRPr="00C00499" w:rsidRDefault="001B2DC2" w:rsidP="00AE077C">
            <w:pPr>
              <w:jc w:val="center"/>
              <w:rPr>
                <w:b/>
              </w:rPr>
            </w:pPr>
            <w:r w:rsidRPr="00C00499">
              <w:rPr>
                <w:b/>
              </w:rPr>
              <w:t>Specificarea tehnică deplină propusă de către ofertant</w:t>
            </w:r>
          </w:p>
          <w:p w:rsidR="001B2DC2" w:rsidRPr="00C00499" w:rsidRDefault="001B2DC2" w:rsidP="00AE077C">
            <w:pPr>
              <w:jc w:val="center"/>
              <w:rPr>
                <w:b/>
                <w:szCs w:val="28"/>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2DC2" w:rsidRPr="00C00499" w:rsidRDefault="001B2DC2" w:rsidP="00AE077C">
            <w:pPr>
              <w:jc w:val="center"/>
              <w:rPr>
                <w:b/>
              </w:rPr>
            </w:pPr>
            <w:r w:rsidRPr="00C00499">
              <w:rPr>
                <w:b/>
              </w:rPr>
              <w:t>Standarde de referinţă</w:t>
            </w:r>
          </w:p>
        </w:tc>
      </w:tr>
      <w:tr w:rsidR="003B013F" w:rsidRPr="00C00499" w:rsidTr="003B013F">
        <w:trPr>
          <w:gridAfter w:val="1"/>
          <w:wAfter w:w="219" w:type="pct"/>
          <w:trHeight w:val="283"/>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pPr>
            <w:r w:rsidRPr="00C00499">
              <w:t>1</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pPr>
            <w:r w:rsidRPr="00C00499">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pPr>
            <w:r w:rsidRPr="00C0049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pPr>
            <w:r w:rsidRPr="00C00499">
              <w:t>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pPr>
            <w:r w:rsidRPr="00C00499">
              <w:t>5</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pPr>
            <w:r w:rsidRPr="00C00499">
              <w:t>6</w:t>
            </w:r>
          </w:p>
        </w:tc>
        <w:tc>
          <w:tcPr>
            <w:tcW w:w="511" w:type="pct"/>
            <w:gridSpan w:val="2"/>
            <w:tcBorders>
              <w:top w:val="single" w:sz="4" w:space="0" w:color="auto"/>
              <w:left w:val="single" w:sz="4" w:space="0" w:color="auto"/>
              <w:bottom w:val="single" w:sz="4" w:space="0" w:color="auto"/>
              <w:right w:val="single" w:sz="4" w:space="0" w:color="auto"/>
            </w:tcBorders>
          </w:tcPr>
          <w:p w:rsidR="001B2DC2" w:rsidRPr="00C00499" w:rsidRDefault="001B2DC2" w:rsidP="00AE077C">
            <w:pPr>
              <w:jc w:val="center"/>
            </w:pPr>
            <w:r w:rsidRPr="00C00499">
              <w:t>7</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jc w:val="center"/>
            </w:pPr>
            <w:r w:rsidRPr="00C00499">
              <w:t>8</w:t>
            </w:r>
          </w:p>
        </w:tc>
      </w:tr>
      <w:tr w:rsidR="003B013F"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pPr>
              <w:rPr>
                <w:b/>
              </w:rPr>
            </w:pPr>
            <w:r>
              <w:rPr>
                <w:b/>
              </w:rPr>
              <w:t>Bunuri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tc>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Default="001B2DC2">
            <w:pPr>
              <w:rPr>
                <w:sz w:val="16"/>
                <w:szCs w:val="16"/>
              </w:rPr>
            </w:pPr>
          </w:p>
        </w:tc>
        <w:tc>
          <w:tcPr>
            <w:tcW w:w="511" w:type="pct"/>
            <w:gridSpan w:val="2"/>
            <w:tcBorders>
              <w:top w:val="single" w:sz="4" w:space="0" w:color="auto"/>
              <w:left w:val="single" w:sz="4" w:space="0" w:color="auto"/>
              <w:bottom w:val="single" w:sz="4" w:space="0" w:color="auto"/>
              <w:right w:val="single" w:sz="4" w:space="0" w:color="auto"/>
            </w:tcBorders>
          </w:tcPr>
          <w:p w:rsidR="001B2DC2" w:rsidRPr="00C00499" w:rsidRDefault="001B2DC2"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B2DC2" w:rsidRPr="00C00499" w:rsidRDefault="001B2DC2" w:rsidP="00AE077C"/>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1</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6"/>
                <w:lang w:val="en-US"/>
              </w:rPr>
            </w:pPr>
            <w:r w:rsidRPr="00E54702">
              <w:rPr>
                <w:sz w:val="22"/>
                <w:szCs w:val="16"/>
                <w:lang w:val="en-US"/>
              </w:rPr>
              <w:t>1. Veselă și articole de ustensilă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592462" w:rsidRDefault="00D97CEB" w:rsidP="008434F7">
            <w:pPr>
              <w:rPr>
                <w:sz w:val="22"/>
                <w:szCs w:val="16"/>
              </w:rPr>
            </w:pPr>
            <w:r>
              <w:rPr>
                <w:sz w:val="22"/>
                <w:szCs w:val="16"/>
              </w:rPr>
              <w:t>Pentru cromatograf Crom -5. Albalaj : balon (confoirm anexei nr. 3 la Ordinul MS 701 din 18.10.2010)</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2</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6"/>
                <w:lang w:val="en-US"/>
              </w:rPr>
            </w:pPr>
            <w:r w:rsidRPr="00E54702">
              <w:rPr>
                <w:sz w:val="22"/>
                <w:szCs w:val="16"/>
                <w:lang w:val="en-US"/>
              </w:rPr>
              <w:t>2. Veselă și articole de ustensilă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 w:val="22"/>
                <w:szCs w:val="16"/>
                <w:lang w:val="en-US"/>
              </w:rPr>
            </w:pPr>
            <w:r>
              <w:rPr>
                <w:sz w:val="22"/>
                <w:szCs w:val="16"/>
              </w:rPr>
              <w:t>Pentru cromatograf Crom -5. Mărime: 270 mm (confoirm anexei nr. 3 la Ordinul MS 701 din 18.10.2010)</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3</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rsidR="00D97CEB" w:rsidRPr="00E54702" w:rsidRDefault="00D97CEB" w:rsidP="008434F7">
            <w:pPr>
              <w:rPr>
                <w:lang w:val="en-US"/>
              </w:rPr>
            </w:pPr>
            <w:r w:rsidRPr="00E54702">
              <w:rPr>
                <w:sz w:val="22"/>
                <w:lang w:val="en-US"/>
              </w:rPr>
              <w:t>3. Mediu cromogen pentru testatrea sensibilitatii la fungi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tcPr>
          <w:p w:rsidR="00D97CEB" w:rsidRPr="00E54702" w:rsidRDefault="00D97CEB" w:rsidP="008434F7">
            <w:pPr>
              <w:rPr>
                <w:sz w:val="22"/>
                <w:lang w:val="en-US"/>
              </w:rPr>
            </w:pPr>
            <w:r>
              <w:rPr>
                <w:sz w:val="22"/>
                <w:lang w:val="en-US"/>
              </w:rPr>
              <w:t>Marcaj CE. Tipul reagentului: dehidratant</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4</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8"/>
              </w:rPr>
            </w:pPr>
            <w:r w:rsidRPr="00E54702">
              <w:rPr>
                <w:sz w:val="22"/>
                <w:szCs w:val="18"/>
              </w:rPr>
              <w:t>4. Cloroform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592462" w:rsidRDefault="00D97CEB" w:rsidP="008434F7">
            <w:pPr>
              <w:rPr>
                <w:sz w:val="22"/>
                <w:szCs w:val="18"/>
              </w:rPr>
            </w:pPr>
            <w:r>
              <w:rPr>
                <w:sz w:val="22"/>
                <w:szCs w:val="18"/>
                <w:lang w:val="en-US"/>
              </w:rPr>
              <w:t>Investiga</w:t>
            </w:r>
            <w:r>
              <w:rPr>
                <w:sz w:val="22"/>
                <w:szCs w:val="18"/>
              </w:rPr>
              <w:t>ții histologice</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5</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8"/>
              </w:rPr>
            </w:pPr>
            <w:r w:rsidRPr="00E54702">
              <w:rPr>
                <w:sz w:val="22"/>
                <w:szCs w:val="18"/>
              </w:rPr>
              <w:t>5. Cristalizatoare 2 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 w:val="22"/>
                <w:szCs w:val="18"/>
              </w:rPr>
            </w:pPr>
            <w:r>
              <w:rPr>
                <w:sz w:val="22"/>
                <w:szCs w:val="18"/>
                <w:lang w:val="en-US"/>
              </w:rPr>
              <w:t>Investiga</w:t>
            </w:r>
            <w:r>
              <w:rPr>
                <w:sz w:val="22"/>
                <w:szCs w:val="18"/>
              </w:rPr>
              <w:t>ții histologice</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6</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8"/>
                <w:lang w:val="en-US"/>
              </w:rPr>
            </w:pPr>
            <w:r w:rsidRPr="00E54702">
              <w:rPr>
                <w:sz w:val="22"/>
                <w:szCs w:val="18"/>
                <w:lang w:val="en-US"/>
              </w:rPr>
              <w:t>6. Container pentru transportarea probelor biologice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tcPr>
          <w:p w:rsidR="00D97CEB" w:rsidRPr="00E54702" w:rsidRDefault="00D97CEB" w:rsidP="008434F7">
            <w:pPr>
              <w:rPr>
                <w:szCs w:val="18"/>
              </w:rPr>
            </w:pPr>
            <w:r w:rsidRPr="00E54702">
              <w:rPr>
                <w:sz w:val="22"/>
                <w:szCs w:val="18"/>
                <w:lang w:val="en-US"/>
              </w:rPr>
              <w:t xml:space="preserve">Cerințele p/u articole: Cerințe generale*+Nota**. Conform anexei 3 la Ordinul MS 701 din 18.10.2010. Container pentru transportarea probelor biologice din stationar către laborator. Să dispună de poziții pentru cel puțin 10 eprubete de 4-5 mL și 4 pahare cu urină. Material polipropilen, rezistență </w:t>
            </w:r>
            <w:r w:rsidRPr="00E54702">
              <w:rPr>
                <w:sz w:val="22"/>
                <w:szCs w:val="18"/>
                <w:lang w:val="en-US"/>
              </w:rPr>
              <w:lastRenderedPageBreak/>
              <w:t xml:space="preserve">mecanică, cu capac cu blocaj sigur ermetic, insigna «pericol biologic». </w:t>
            </w:r>
            <w:r w:rsidRPr="00E54702">
              <w:rPr>
                <w:sz w:val="22"/>
                <w:szCs w:val="18"/>
              </w:rPr>
              <w:t>Prezentare exemple de containere.</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lastRenderedPageBreak/>
              <w:t>7</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8"/>
                <w:lang w:val="en-US"/>
              </w:rPr>
            </w:pPr>
            <w:r w:rsidRPr="00E54702">
              <w:rPr>
                <w:sz w:val="22"/>
                <w:szCs w:val="18"/>
                <w:lang w:val="en-US"/>
              </w:rPr>
              <w:t>7. Analizator de alcoolscopie AlcoPatrol AP-338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tcPr>
          <w:p w:rsidR="00D97CEB" w:rsidRPr="00E54702" w:rsidRDefault="00D97CEB" w:rsidP="008434F7">
            <w:pPr>
              <w:rPr>
                <w:szCs w:val="18"/>
              </w:rPr>
            </w:pPr>
            <w:r w:rsidRPr="00E54702">
              <w:rPr>
                <w:sz w:val="22"/>
                <w:szCs w:val="18"/>
                <w:lang w:val="en-US"/>
              </w:rPr>
              <w:t xml:space="preserve">1. Muștiucuri pentru alcoolsopie expiratorie 100 buc/set - Cerințele p/u articole: Cerințe generale*+Nota** Muștiucuri sterile, material de bază - plastmass, de unică folosință în ambalaj individual, una extremitate pentru insuflare a aerului expirat, cealaltă extremintate a muștiucului adaptată la conexiune cu alcoolscopul AlcoPatrol AP-338. </w:t>
            </w:r>
            <w:r w:rsidRPr="00E54702">
              <w:rPr>
                <w:sz w:val="22"/>
                <w:szCs w:val="18"/>
              </w:rPr>
              <w:t>Certificat de la producător. Certificat de conformitate. CE</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7</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8"/>
                <w:lang w:val="en-US"/>
              </w:rPr>
            </w:pPr>
            <w:r w:rsidRPr="00E54702">
              <w:rPr>
                <w:sz w:val="22"/>
                <w:szCs w:val="18"/>
                <w:lang w:val="en-US"/>
              </w:rPr>
              <w:t>7. Analizator de alcoolscopie AlcoPatrol AP-338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tcPr>
          <w:p w:rsidR="00D97CEB" w:rsidRPr="00E54702" w:rsidRDefault="00D97CEB" w:rsidP="008434F7">
            <w:pPr>
              <w:rPr>
                <w:szCs w:val="18"/>
              </w:rPr>
            </w:pPr>
            <w:r w:rsidRPr="00E54702">
              <w:rPr>
                <w:sz w:val="22"/>
                <w:szCs w:val="18"/>
                <w:lang w:val="en-US"/>
              </w:rPr>
              <w:t xml:space="preserve">2. Hârtie termică 10 buc/set - Cerințele p/u articole: Cerințe generale*+Nota** Hârtie termică în ambalaj individual compatibilă cu alcoolscopul AlcoPatrol AP-338. </w:t>
            </w:r>
            <w:r w:rsidRPr="00E54702">
              <w:rPr>
                <w:sz w:val="22"/>
                <w:szCs w:val="18"/>
              </w:rPr>
              <w:t>Certificat de la producător. Certificat de conformitate. CE</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r w:rsidR="00D97CEB" w:rsidRPr="00C00499" w:rsidTr="003B013F">
        <w:trPr>
          <w:gridAfter w:val="1"/>
          <w:wAfter w:w="219" w:type="pct"/>
          <w:trHeight w:val="39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Default="00D97CEB">
            <w:pPr>
              <w:jc w:val="center"/>
              <w:rPr>
                <w:sz w:val="20"/>
                <w:szCs w:val="20"/>
              </w:rPr>
            </w:pPr>
            <w:r>
              <w:rPr>
                <w:sz w:val="20"/>
                <w:szCs w:val="20"/>
              </w:rPr>
              <w:t>7</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EB" w:rsidRPr="00E54702" w:rsidRDefault="00D97CEB" w:rsidP="008434F7">
            <w:pPr>
              <w:rPr>
                <w:szCs w:val="18"/>
                <w:lang w:val="en-US"/>
              </w:rPr>
            </w:pPr>
            <w:r w:rsidRPr="00E54702">
              <w:rPr>
                <w:sz w:val="22"/>
                <w:szCs w:val="18"/>
                <w:lang w:val="en-US"/>
              </w:rPr>
              <w:t>7. Analizator de alcoolscopie AlcoPatrol AP-338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c>
          <w:tcPr>
            <w:tcW w:w="1738" w:type="pct"/>
            <w:tcBorders>
              <w:top w:val="single" w:sz="4" w:space="0" w:color="auto"/>
              <w:left w:val="single" w:sz="4" w:space="0" w:color="auto"/>
              <w:bottom w:val="single" w:sz="4" w:space="0" w:color="auto"/>
              <w:right w:val="single" w:sz="4" w:space="0" w:color="auto"/>
            </w:tcBorders>
            <w:shd w:val="clear" w:color="auto" w:fill="auto"/>
          </w:tcPr>
          <w:p w:rsidR="00D97CEB" w:rsidRPr="00E54702" w:rsidRDefault="00D97CEB" w:rsidP="008434F7">
            <w:pPr>
              <w:rPr>
                <w:szCs w:val="18"/>
              </w:rPr>
            </w:pPr>
            <w:r w:rsidRPr="00E54702">
              <w:rPr>
                <w:sz w:val="22"/>
                <w:szCs w:val="18"/>
                <w:lang w:val="en-US"/>
              </w:rPr>
              <w:t xml:space="preserve">3. Sensor - Cerințele p/u articole: Cerințe generale*+Nota** Sensor compatibilă cu alcoolscopul AlcoPatrol AP-338. Certificat de la producător. Certificat de conformitate. Certificat de calibrare de la producător. </w:t>
            </w:r>
            <w:r w:rsidRPr="00E54702">
              <w:rPr>
                <w:sz w:val="22"/>
                <w:szCs w:val="18"/>
              </w:rPr>
              <w:t>CE. Obligator Certificat Metrologic.</w:t>
            </w:r>
          </w:p>
        </w:tc>
        <w:tc>
          <w:tcPr>
            <w:tcW w:w="511" w:type="pct"/>
            <w:gridSpan w:val="2"/>
            <w:tcBorders>
              <w:top w:val="single" w:sz="4" w:space="0" w:color="auto"/>
              <w:left w:val="single" w:sz="4" w:space="0" w:color="auto"/>
              <w:bottom w:val="single" w:sz="4" w:space="0" w:color="auto"/>
              <w:right w:val="single" w:sz="4" w:space="0" w:color="auto"/>
            </w:tcBorders>
          </w:tcPr>
          <w:p w:rsidR="00D97CEB" w:rsidRPr="00C00499" w:rsidRDefault="00D97CEB" w:rsidP="007F12A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97CEB" w:rsidRPr="00C00499" w:rsidRDefault="00D97CEB" w:rsidP="007F12A9"/>
        </w:tc>
      </w:tr>
    </w:tbl>
    <w:p w:rsidR="006B2C68" w:rsidRPr="00C00499" w:rsidRDefault="006B2C68" w:rsidP="006B2C68">
      <w:r w:rsidRPr="00C00499">
        <w:t>Semnat:_______________ Numele, Prenumele:_____________________________ În calitate de: ________________</w:t>
      </w:r>
    </w:p>
    <w:p w:rsidR="006B2C68" w:rsidRPr="00C00499" w:rsidRDefault="006B2C68" w:rsidP="006B2C68">
      <w:pPr>
        <w:rPr>
          <w:bCs/>
          <w:iCs/>
        </w:rPr>
      </w:pPr>
      <w:r w:rsidRPr="00C00499">
        <w:rPr>
          <w:bCs/>
          <w:iCs/>
        </w:rPr>
        <w:t>Ofertantul: _______________________ Adresa: ______________________________</w:t>
      </w:r>
    </w:p>
    <w:tbl>
      <w:tblPr>
        <w:tblW w:w="16058" w:type="dxa"/>
        <w:tblLook w:val="04A0"/>
      </w:tblPr>
      <w:tblGrid>
        <w:gridCol w:w="857"/>
        <w:gridCol w:w="2569"/>
        <w:gridCol w:w="1360"/>
        <w:gridCol w:w="1559"/>
        <w:gridCol w:w="1530"/>
        <w:gridCol w:w="1312"/>
        <w:gridCol w:w="1540"/>
        <w:gridCol w:w="1280"/>
        <w:gridCol w:w="1031"/>
        <w:gridCol w:w="820"/>
        <w:gridCol w:w="1843"/>
        <w:gridCol w:w="357"/>
      </w:tblGrid>
      <w:tr w:rsidR="006B2C68" w:rsidRPr="00C00499" w:rsidTr="00C15641">
        <w:trPr>
          <w:gridAfter w:val="1"/>
          <w:wAfter w:w="357" w:type="dxa"/>
          <w:trHeight w:val="697"/>
        </w:trPr>
        <w:tc>
          <w:tcPr>
            <w:tcW w:w="15701" w:type="dxa"/>
            <w:gridSpan w:val="11"/>
            <w:shd w:val="clear" w:color="auto" w:fill="auto"/>
            <w:vAlign w:val="center"/>
          </w:tcPr>
          <w:p w:rsidR="006B2C68" w:rsidRDefault="006B2C68" w:rsidP="006B2C68">
            <w:pPr>
              <w:pStyle w:val="2"/>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92180207"/>
            <w:bookmarkStart w:id="167" w:name="_Toc449539096"/>
          </w:p>
          <w:p w:rsidR="006B2C68" w:rsidRDefault="006B2C68" w:rsidP="006B2C68">
            <w:pPr>
              <w:pStyle w:val="2"/>
              <w:rPr>
                <w:sz w:val="24"/>
              </w:rPr>
            </w:pPr>
          </w:p>
          <w:p w:rsidR="006B2C68" w:rsidRDefault="006B2C68" w:rsidP="006B2C68">
            <w:pPr>
              <w:pStyle w:val="2"/>
              <w:rPr>
                <w:sz w:val="24"/>
              </w:rPr>
            </w:pPr>
          </w:p>
          <w:p w:rsidR="006B2C68" w:rsidRDefault="006B2C68" w:rsidP="006B2C68">
            <w:pPr>
              <w:pStyle w:val="2"/>
              <w:rPr>
                <w:sz w:val="24"/>
              </w:rPr>
            </w:pPr>
          </w:p>
          <w:p w:rsidR="006B2C68" w:rsidRDefault="006B2C68" w:rsidP="006B2C68"/>
          <w:p w:rsidR="006B2C68" w:rsidRPr="006B2C68" w:rsidRDefault="006B2C68" w:rsidP="006B2C68"/>
          <w:p w:rsidR="006B2C68" w:rsidRDefault="006B2C68" w:rsidP="006B2C68">
            <w:pPr>
              <w:pStyle w:val="2"/>
              <w:rPr>
                <w:sz w:val="24"/>
              </w:rPr>
            </w:pPr>
          </w:p>
          <w:p w:rsidR="006B2C68" w:rsidRPr="00C00499" w:rsidRDefault="006B2C68" w:rsidP="006B2C68">
            <w:pPr>
              <w:pStyle w:val="2"/>
              <w:rPr>
                <w:sz w:val="24"/>
                <w:lang w:val="en-US"/>
              </w:rPr>
            </w:pPr>
            <w:r w:rsidRPr="00C00499">
              <w:t xml:space="preserve">Specificații de preț </w:t>
            </w:r>
            <w:r w:rsidRPr="00C00499">
              <w:rPr>
                <w:lang w:val="en-US"/>
              </w:rPr>
              <w:t>(F4.2)</w:t>
            </w:r>
            <w:bookmarkEnd w:id="166"/>
            <w:bookmarkEnd w:id="167"/>
          </w:p>
        </w:tc>
      </w:tr>
      <w:tr w:rsidR="006B2C68" w:rsidRPr="00C00499" w:rsidTr="00C15641">
        <w:trPr>
          <w:gridAfter w:val="1"/>
          <w:wAfter w:w="357" w:type="dxa"/>
        </w:trPr>
        <w:tc>
          <w:tcPr>
            <w:tcW w:w="15701" w:type="dxa"/>
            <w:gridSpan w:val="11"/>
            <w:tcBorders>
              <w:bottom w:val="single" w:sz="4" w:space="0" w:color="auto"/>
            </w:tcBorders>
            <w:shd w:val="clear" w:color="auto" w:fill="auto"/>
          </w:tcPr>
          <w:p w:rsidR="006B2C68" w:rsidRPr="006B2C68" w:rsidRDefault="006B2C68" w:rsidP="006B2C68">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6B2C68" w:rsidRPr="00C00499" w:rsidRDefault="006B2C68" w:rsidP="006B2C68">
            <w:pPr>
              <w:jc w:val="center"/>
            </w:pPr>
          </w:p>
        </w:tc>
      </w:tr>
      <w:tr w:rsidR="006B2C68" w:rsidRPr="00C00499" w:rsidTr="00C15641">
        <w:trPr>
          <w:trHeight w:val="397"/>
        </w:trPr>
        <w:tc>
          <w:tcPr>
            <w:tcW w:w="160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B2C68" w:rsidRPr="00C00499" w:rsidRDefault="006B2C68" w:rsidP="006B2C68">
            <w:r w:rsidRPr="00C00499">
              <w:lastRenderedPageBreak/>
              <w:t xml:space="preserve">Numărul </w:t>
            </w:r>
            <w:r>
              <w:t xml:space="preserve"> procedurii de achiziție______________din_________</w:t>
            </w:r>
          </w:p>
        </w:tc>
      </w:tr>
      <w:tr w:rsidR="006B2C68" w:rsidRPr="00C00499" w:rsidTr="00C15641">
        <w:trPr>
          <w:trHeight w:val="397"/>
        </w:trPr>
        <w:tc>
          <w:tcPr>
            <w:tcW w:w="160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B2C68" w:rsidRPr="00C00499" w:rsidRDefault="006B2C68" w:rsidP="006B2C68">
            <w:r w:rsidRPr="00C00499">
              <w:t xml:space="preserve">Denumirea </w:t>
            </w:r>
            <w:r>
              <w:t xml:space="preserve"> procedurii de achiziție</w:t>
            </w:r>
            <w:r w:rsidRPr="00C00499">
              <w:t>:</w:t>
            </w:r>
          </w:p>
        </w:tc>
      </w:tr>
      <w:tr w:rsidR="006B2C68" w:rsidRPr="00C00499" w:rsidTr="00C15641">
        <w:trPr>
          <w:trHeight w:val="567"/>
        </w:trPr>
        <w:tc>
          <w:tcPr>
            <w:tcW w:w="13038" w:type="dxa"/>
            <w:gridSpan w:val="9"/>
            <w:shd w:val="clear" w:color="auto" w:fill="auto"/>
          </w:tcPr>
          <w:p w:rsidR="006B2C68" w:rsidRPr="00C00499" w:rsidRDefault="006B2C68" w:rsidP="006B2C68"/>
        </w:tc>
        <w:tc>
          <w:tcPr>
            <w:tcW w:w="3020" w:type="dxa"/>
            <w:gridSpan w:val="3"/>
          </w:tcPr>
          <w:p w:rsidR="006B2C68" w:rsidRPr="00C00499" w:rsidRDefault="006B2C68" w:rsidP="006B2C68"/>
        </w:tc>
      </w:tr>
      <w:tr w:rsidR="006B2C68" w:rsidRPr="006C1FA2" w:rsidTr="00C15641">
        <w:trPr>
          <w:gridAfter w:val="1"/>
          <w:wAfter w:w="357" w:type="dxa"/>
          <w:trHeight w:val="1043"/>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b/>
                <w:sz w:val="20"/>
              </w:rPr>
            </w:pPr>
            <w:r w:rsidRPr="0028367D">
              <w:rPr>
                <w:b/>
                <w:sz w:val="20"/>
              </w:rPr>
              <w:t>Cod CPV</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6B2C68" w:rsidRPr="0028367D" w:rsidRDefault="006B2C68" w:rsidP="006B2C68">
            <w:pPr>
              <w:jc w:val="center"/>
              <w:rPr>
                <w:b/>
                <w:sz w:val="20"/>
              </w:rPr>
            </w:pPr>
            <w:r w:rsidRPr="0028367D">
              <w:rPr>
                <w:b/>
                <w:sz w:val="20"/>
              </w:rPr>
              <w:t xml:space="preserve">Denumirea </w:t>
            </w:r>
            <w:r>
              <w:rPr>
                <w:b/>
                <w:sz w:val="20"/>
              </w:rPr>
              <w:t>bunur</w:t>
            </w:r>
            <w:r w:rsidRPr="0028367D">
              <w:rPr>
                <w:b/>
                <w:sz w:val="20"/>
              </w:rPr>
              <w:t xml:space="preserve">ilor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6B2C68" w:rsidRPr="0028367D" w:rsidRDefault="00431397" w:rsidP="006B2C68">
            <w:pPr>
              <w:jc w:val="center"/>
              <w:rPr>
                <w:b/>
                <w:sz w:val="20"/>
              </w:rPr>
            </w:pPr>
            <w:r>
              <w:rPr>
                <w:b/>
                <w:sz w:val="20"/>
              </w:rPr>
              <w:t>Cantitate</w:t>
            </w:r>
          </w:p>
        </w:tc>
        <w:tc>
          <w:tcPr>
            <w:tcW w:w="1559" w:type="dxa"/>
            <w:tcBorders>
              <w:top w:val="single" w:sz="4" w:space="0" w:color="auto"/>
              <w:left w:val="single" w:sz="4" w:space="0" w:color="auto"/>
              <w:right w:val="single" w:sz="4" w:space="0" w:color="auto"/>
            </w:tcBorders>
            <w:shd w:val="clear" w:color="auto" w:fill="auto"/>
          </w:tcPr>
          <w:p w:rsidR="006B2C68" w:rsidRPr="0028367D" w:rsidRDefault="00431397" w:rsidP="006B2C68">
            <w:pPr>
              <w:jc w:val="center"/>
              <w:rPr>
                <w:b/>
                <w:sz w:val="20"/>
              </w:rPr>
            </w:pPr>
            <w:r w:rsidRPr="0028367D">
              <w:rPr>
                <w:b/>
                <w:sz w:val="20"/>
              </w:rPr>
              <w:t>Unitatea de măsură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B2C68" w:rsidRPr="0028367D" w:rsidRDefault="006B2C68" w:rsidP="006B2C68">
            <w:pPr>
              <w:jc w:val="center"/>
              <w:rPr>
                <w:b/>
                <w:sz w:val="20"/>
              </w:rPr>
            </w:pPr>
            <w:r w:rsidRPr="0028367D">
              <w:rPr>
                <w:b/>
                <w:sz w:val="20"/>
              </w:rPr>
              <w:t>Preţ unitar (fără TVA)</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6B2C68" w:rsidRPr="0028367D" w:rsidRDefault="006B2C68" w:rsidP="006B2C68">
            <w:pPr>
              <w:jc w:val="center"/>
              <w:rPr>
                <w:b/>
                <w:sz w:val="20"/>
              </w:rPr>
            </w:pPr>
            <w:r w:rsidRPr="0028367D">
              <w:rPr>
                <w:b/>
                <w:sz w:val="20"/>
              </w:rPr>
              <w:t>Preţ unitar (cu TVA)</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6B2C68" w:rsidRPr="0028367D" w:rsidRDefault="006B2C68" w:rsidP="006B2C68">
            <w:pPr>
              <w:jc w:val="center"/>
              <w:rPr>
                <w:b/>
                <w:sz w:val="20"/>
              </w:rPr>
            </w:pPr>
            <w:r w:rsidRPr="0028367D">
              <w:rPr>
                <w:b/>
                <w:sz w:val="20"/>
              </w:rPr>
              <w:t>Suma</w:t>
            </w:r>
          </w:p>
          <w:p w:rsidR="006B2C68" w:rsidRPr="0028367D" w:rsidRDefault="006B2C68" w:rsidP="006B2C68">
            <w:pPr>
              <w:jc w:val="center"/>
              <w:rPr>
                <w:b/>
                <w:sz w:val="20"/>
              </w:rPr>
            </w:pPr>
            <w:r w:rsidRPr="0028367D">
              <w:rPr>
                <w:b/>
                <w:sz w:val="20"/>
              </w:rPr>
              <w:t>fără</w:t>
            </w:r>
          </w:p>
          <w:p w:rsidR="006B2C68" w:rsidRPr="0028367D" w:rsidRDefault="006B2C68" w:rsidP="006B2C68">
            <w:pPr>
              <w:jc w:val="center"/>
              <w:rPr>
                <w:b/>
                <w:sz w:val="20"/>
              </w:rPr>
            </w:pPr>
            <w:r w:rsidRPr="0028367D">
              <w:rPr>
                <w:b/>
                <w:sz w:val="20"/>
              </w:rPr>
              <w:t>TVA</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B2C68" w:rsidRPr="0028367D" w:rsidRDefault="006B2C68" w:rsidP="006B2C68">
            <w:pPr>
              <w:jc w:val="center"/>
              <w:rPr>
                <w:b/>
                <w:sz w:val="20"/>
              </w:rPr>
            </w:pPr>
            <w:r w:rsidRPr="0028367D">
              <w:rPr>
                <w:b/>
                <w:sz w:val="20"/>
              </w:rPr>
              <w:t>Suma</w:t>
            </w:r>
          </w:p>
          <w:p w:rsidR="006B2C68" w:rsidRPr="0028367D" w:rsidRDefault="006B2C68" w:rsidP="006B2C68">
            <w:pPr>
              <w:jc w:val="center"/>
              <w:rPr>
                <w:b/>
                <w:sz w:val="20"/>
              </w:rPr>
            </w:pPr>
            <w:r w:rsidRPr="0028367D">
              <w:rPr>
                <w:b/>
                <w:sz w:val="20"/>
              </w:rPr>
              <w:t>cu TVA</w:t>
            </w:r>
          </w:p>
        </w:tc>
        <w:tc>
          <w:tcPr>
            <w:tcW w:w="1851" w:type="dxa"/>
            <w:gridSpan w:val="2"/>
            <w:tcBorders>
              <w:top w:val="single" w:sz="4" w:space="0" w:color="auto"/>
              <w:left w:val="single" w:sz="4" w:space="0" w:color="auto"/>
              <w:bottom w:val="single" w:sz="4" w:space="0" w:color="auto"/>
              <w:right w:val="single" w:sz="4" w:space="0" w:color="auto"/>
            </w:tcBorders>
          </w:tcPr>
          <w:p w:rsidR="006B2C68" w:rsidRPr="0028367D" w:rsidRDefault="006B2C68" w:rsidP="006B2C68">
            <w:pPr>
              <w:jc w:val="center"/>
              <w:rPr>
                <w:b/>
                <w:sz w:val="20"/>
                <w:szCs w:val="28"/>
              </w:rPr>
            </w:pPr>
            <w:r w:rsidRPr="0028367D">
              <w:rPr>
                <w:b/>
                <w:sz w:val="20"/>
                <w:szCs w:val="28"/>
              </w:rPr>
              <w:t xml:space="preserve">Termenul de </w:t>
            </w:r>
          </w:p>
          <w:p w:rsidR="006B2C68" w:rsidRPr="0028367D" w:rsidRDefault="006B2C68" w:rsidP="006B2C68">
            <w:pPr>
              <w:jc w:val="center"/>
              <w:rPr>
                <w:b/>
                <w:sz w:val="20"/>
              </w:rPr>
            </w:pPr>
            <w:r>
              <w:rPr>
                <w:b/>
                <w:sz w:val="20"/>
                <w:szCs w:val="28"/>
              </w:rPr>
              <w:t>livrare</w:t>
            </w:r>
          </w:p>
        </w:tc>
        <w:tc>
          <w:tcPr>
            <w:tcW w:w="1843" w:type="dxa"/>
            <w:tcBorders>
              <w:top w:val="single" w:sz="4" w:space="0" w:color="auto"/>
              <w:left w:val="single" w:sz="4" w:space="0" w:color="auto"/>
              <w:bottom w:val="single" w:sz="4" w:space="0" w:color="auto"/>
              <w:right w:val="single" w:sz="4" w:space="0" w:color="auto"/>
            </w:tcBorders>
          </w:tcPr>
          <w:p w:rsidR="006B2C68" w:rsidRPr="006C1FA2" w:rsidRDefault="006B2C68" w:rsidP="006B2C68">
            <w:pPr>
              <w:rPr>
                <w:b/>
                <w:sz w:val="20"/>
                <w:szCs w:val="28"/>
              </w:rPr>
            </w:pPr>
            <w:r w:rsidRPr="0028367D">
              <w:rPr>
                <w:b/>
                <w:sz w:val="20"/>
                <w:szCs w:val="28"/>
              </w:rPr>
              <w:t>Clasificație bugetară (IBAN)</w:t>
            </w:r>
          </w:p>
        </w:tc>
      </w:tr>
      <w:tr w:rsidR="006B2C68" w:rsidRPr="006C1FA2" w:rsidTr="00C15641">
        <w:trPr>
          <w:gridAfter w:val="1"/>
          <w:wAfter w:w="357" w:type="dxa"/>
          <w:trHeight w:val="283"/>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1</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7</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jc w:val="center"/>
              <w:rPr>
                <w:sz w:val="20"/>
              </w:rPr>
            </w:pPr>
            <w:r w:rsidRPr="0028367D">
              <w:rPr>
                <w:sz w:val="20"/>
              </w:rPr>
              <w:t>8</w:t>
            </w:r>
          </w:p>
        </w:tc>
        <w:tc>
          <w:tcPr>
            <w:tcW w:w="1851" w:type="dxa"/>
            <w:gridSpan w:val="2"/>
            <w:tcBorders>
              <w:top w:val="single" w:sz="4" w:space="0" w:color="auto"/>
              <w:left w:val="single" w:sz="4" w:space="0" w:color="auto"/>
              <w:bottom w:val="single" w:sz="4" w:space="0" w:color="auto"/>
              <w:right w:val="single" w:sz="4" w:space="0" w:color="auto"/>
            </w:tcBorders>
          </w:tcPr>
          <w:p w:rsidR="006B2C68" w:rsidRPr="0028367D" w:rsidRDefault="006B2C68" w:rsidP="006B2C68">
            <w:pPr>
              <w:jc w:val="center"/>
              <w:rPr>
                <w:sz w:val="20"/>
              </w:rPr>
            </w:pPr>
            <w:r w:rsidRPr="0028367D">
              <w:rPr>
                <w:sz w:val="20"/>
              </w:rPr>
              <w:t>9</w:t>
            </w:r>
          </w:p>
        </w:tc>
        <w:tc>
          <w:tcPr>
            <w:tcW w:w="1843" w:type="dxa"/>
            <w:tcBorders>
              <w:top w:val="single" w:sz="4" w:space="0" w:color="auto"/>
              <w:left w:val="single" w:sz="4" w:space="0" w:color="auto"/>
              <w:bottom w:val="single" w:sz="4" w:space="0" w:color="auto"/>
              <w:right w:val="single" w:sz="4" w:space="0" w:color="auto"/>
            </w:tcBorders>
          </w:tcPr>
          <w:p w:rsidR="006B2C68" w:rsidRPr="006C1FA2" w:rsidRDefault="006B2C68" w:rsidP="006B2C68">
            <w:pPr>
              <w:jc w:val="center"/>
              <w:rPr>
                <w:sz w:val="20"/>
              </w:rPr>
            </w:pPr>
            <w:r>
              <w:rPr>
                <w:sz w:val="20"/>
              </w:rPr>
              <w:t>10</w:t>
            </w:r>
          </w:p>
        </w:tc>
      </w:tr>
      <w:tr w:rsidR="006B2C6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rPr>
                <w:b/>
                <w:sz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Default="00F84FB3" w:rsidP="006B2C68">
            <w:pPr>
              <w:rPr>
                <w:sz w:val="20"/>
              </w:rPr>
            </w:pPr>
            <w:r>
              <w:rPr>
                <w:sz w:val="20"/>
              </w:rPr>
              <w:t>794 – bucata</w:t>
            </w:r>
          </w:p>
          <w:p w:rsidR="00F84FB3" w:rsidRDefault="00F84FB3" w:rsidP="006B2C68">
            <w:pPr>
              <w:rPr>
                <w:sz w:val="20"/>
              </w:rPr>
            </w:pPr>
            <w:r>
              <w:rPr>
                <w:sz w:val="20"/>
              </w:rPr>
              <w:t>166 – kg</w:t>
            </w:r>
          </w:p>
          <w:p w:rsidR="00F84FB3" w:rsidRDefault="00F84FB3" w:rsidP="006B2C68">
            <w:pPr>
              <w:rPr>
                <w:sz w:val="20"/>
              </w:rPr>
            </w:pPr>
            <w:r>
              <w:rPr>
                <w:sz w:val="20"/>
              </w:rPr>
              <w:t>112 – litru</w:t>
            </w:r>
          </w:p>
          <w:p w:rsidR="00F84FB3" w:rsidRPr="0028367D" w:rsidRDefault="00F84FB3" w:rsidP="006B2C68">
            <w:pPr>
              <w:rPr>
                <w:sz w:val="20"/>
              </w:rPr>
            </w:pPr>
            <w:r>
              <w:rPr>
                <w:sz w:val="20"/>
              </w:rPr>
              <w:t>838 - set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rPr>
                <w:sz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B2C68" w:rsidRPr="0028367D" w:rsidRDefault="006B2C68" w:rsidP="006B2C68">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6B2C68" w:rsidRPr="0028367D" w:rsidRDefault="00431397" w:rsidP="006B2C68">
            <w:pPr>
              <w:rPr>
                <w:sz w:val="20"/>
              </w:rPr>
            </w:pPr>
            <w:r>
              <w:rPr>
                <w:sz w:val="20"/>
              </w:rPr>
              <w:t>În decurs de 24 ore de la solicitare, pe parcursul anului 2021</w:t>
            </w:r>
          </w:p>
        </w:tc>
        <w:tc>
          <w:tcPr>
            <w:tcW w:w="1843" w:type="dxa"/>
            <w:tcBorders>
              <w:top w:val="single" w:sz="4" w:space="0" w:color="auto"/>
              <w:left w:val="single" w:sz="4" w:space="0" w:color="auto"/>
              <w:bottom w:val="single" w:sz="4" w:space="0" w:color="auto"/>
              <w:right w:val="single" w:sz="4" w:space="0" w:color="auto"/>
            </w:tcBorders>
          </w:tcPr>
          <w:p w:rsidR="006B2C68" w:rsidRPr="006C1FA2" w:rsidRDefault="006B2C68" w:rsidP="006B2C68">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CA7838" w:rsidRDefault="00CA7838" w:rsidP="00CA7838">
            <w:pPr>
              <w:pStyle w:val="a"/>
              <w:numPr>
                <w:ilvl w:val="0"/>
                <w:numId w:val="30"/>
              </w:numPr>
              <w:rPr>
                <w:sz w:val="22"/>
                <w:szCs w:val="16"/>
              </w:rPr>
            </w:pPr>
            <w:r w:rsidRPr="00CA7838">
              <w:rPr>
                <w:sz w:val="22"/>
                <w:szCs w:val="16"/>
              </w:rPr>
              <w:t>Gaz heliu</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794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rPr>
                <w:sz w:val="22"/>
                <w:szCs w:val="16"/>
                <w:lang w:val="en-US"/>
              </w:rPr>
            </w:pPr>
            <w:r>
              <w:rPr>
                <w:sz w:val="22"/>
                <w:szCs w:val="16"/>
                <w:lang w:val="en-US"/>
              </w:rPr>
              <w:t>2.</w:t>
            </w:r>
            <w:r w:rsidRPr="00E54702">
              <w:rPr>
                <w:sz w:val="22"/>
                <w:szCs w:val="16"/>
                <w:lang w:val="en-US"/>
              </w:rPr>
              <w:t>Hârtie perforată 270 mm x 30 m</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794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CA7838" w:rsidRPr="00E54702" w:rsidRDefault="00CA7838" w:rsidP="008434F7">
            <w:pPr>
              <w:rPr>
                <w:sz w:val="22"/>
                <w:lang w:val="en-US"/>
              </w:rPr>
            </w:pPr>
            <w:r>
              <w:rPr>
                <w:sz w:val="22"/>
                <w:lang w:val="en-US"/>
              </w:rPr>
              <w:t>3.</w:t>
            </w:r>
            <w:r w:rsidRPr="00E54702">
              <w:rPr>
                <w:sz w:val="22"/>
                <w:lang w:val="en-US"/>
              </w:rPr>
              <w:t>Mediu cromogen pentru testatrea sensibilitatii la fungi</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166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C15641">
            <w:pPr>
              <w:rPr>
                <w:szCs w:val="18"/>
              </w:rPr>
            </w:pPr>
            <w:r w:rsidRPr="00E54702">
              <w:rPr>
                <w:sz w:val="22"/>
                <w:szCs w:val="18"/>
              </w:rPr>
              <w:t>4. Cloroform</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rPr>
                <w:szCs w:val="18"/>
              </w:rPr>
            </w:pPr>
            <w:r w:rsidRPr="00E54702">
              <w:rPr>
                <w:sz w:val="22"/>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112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C15641">
            <w:pPr>
              <w:rPr>
                <w:szCs w:val="18"/>
              </w:rPr>
            </w:pPr>
            <w:r w:rsidRPr="00E54702">
              <w:rPr>
                <w:sz w:val="22"/>
                <w:szCs w:val="18"/>
              </w:rPr>
              <w:t>5. Cristalizatoare 2 L</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rPr>
                <w:szCs w:val="18"/>
              </w:rPr>
            </w:pPr>
            <w:r w:rsidRPr="00E54702">
              <w:rPr>
                <w:sz w:val="22"/>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794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C15641">
            <w:pPr>
              <w:rPr>
                <w:szCs w:val="18"/>
                <w:lang w:val="en-US"/>
              </w:rPr>
            </w:pPr>
            <w:r w:rsidRPr="00E54702">
              <w:rPr>
                <w:sz w:val="22"/>
                <w:szCs w:val="18"/>
                <w:lang w:val="en-US"/>
              </w:rPr>
              <w:t>6. Container pentru transportarea probelor biologice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794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C15641">
            <w:pPr>
              <w:rPr>
                <w:szCs w:val="18"/>
                <w:lang w:val="en-US"/>
              </w:rPr>
            </w:pPr>
            <w:r w:rsidRPr="00E54702">
              <w:rPr>
                <w:sz w:val="22"/>
                <w:szCs w:val="18"/>
                <w:lang w:val="en-US"/>
              </w:rPr>
              <w:t>7. Analizator de alcoolscopie AlcoPatrol AP-338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838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C15641">
            <w:pPr>
              <w:rPr>
                <w:szCs w:val="18"/>
                <w:lang w:val="en-US"/>
              </w:rPr>
            </w:pPr>
            <w:r w:rsidRPr="00E54702">
              <w:rPr>
                <w:sz w:val="22"/>
                <w:szCs w:val="18"/>
                <w:lang w:val="en-US"/>
              </w:rPr>
              <w:t>7. Analizator de alcoolscopie AlcoPatrol AP-338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838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r w:rsidR="00CA7838" w:rsidRPr="006C1FA2" w:rsidTr="00C15641">
        <w:trPr>
          <w:gridAfter w:val="1"/>
          <w:wAfter w:w="357" w:type="dxa"/>
          <w:trHeight w:val="3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rPr>
                <w:sz w:val="2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C15641">
            <w:pPr>
              <w:rPr>
                <w:szCs w:val="18"/>
                <w:lang w:val="en-US"/>
              </w:rPr>
            </w:pPr>
            <w:r w:rsidRPr="00E54702">
              <w:rPr>
                <w:sz w:val="22"/>
                <w:szCs w:val="18"/>
                <w:lang w:val="en-US"/>
              </w:rPr>
              <w:t>7. Analizator de alcoolscopie AlcoPatrol AP-338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E54702" w:rsidRDefault="00CA7838" w:rsidP="008434F7">
            <w:pPr>
              <w:jc w:val="center"/>
            </w:pPr>
            <w:r w:rsidRPr="00E54702">
              <w:rPr>
                <w:sz w:val="22"/>
              </w:rPr>
              <w:t>838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Default="00CA7838" w:rsidP="00C15641">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A7838" w:rsidRPr="0028367D" w:rsidRDefault="00CA7838" w:rsidP="00C15641">
            <w:pPr>
              <w:rPr>
                <w:sz w:val="20"/>
              </w:rPr>
            </w:pPr>
          </w:p>
        </w:tc>
        <w:tc>
          <w:tcPr>
            <w:tcW w:w="1851" w:type="dxa"/>
            <w:gridSpan w:val="2"/>
            <w:tcBorders>
              <w:top w:val="single" w:sz="4" w:space="0" w:color="auto"/>
              <w:left w:val="single" w:sz="4" w:space="0" w:color="auto"/>
              <w:bottom w:val="single" w:sz="4" w:space="0" w:color="auto"/>
              <w:right w:val="single" w:sz="4" w:space="0" w:color="auto"/>
            </w:tcBorders>
          </w:tcPr>
          <w:p w:rsidR="00CA7838" w:rsidRPr="0028367D" w:rsidRDefault="00CA7838" w:rsidP="00C15641">
            <w:pPr>
              <w:rPr>
                <w:sz w:val="20"/>
              </w:rPr>
            </w:pPr>
          </w:p>
        </w:tc>
        <w:tc>
          <w:tcPr>
            <w:tcW w:w="1843" w:type="dxa"/>
            <w:tcBorders>
              <w:top w:val="single" w:sz="4" w:space="0" w:color="auto"/>
              <w:left w:val="single" w:sz="4" w:space="0" w:color="auto"/>
              <w:bottom w:val="single" w:sz="4" w:space="0" w:color="auto"/>
              <w:right w:val="single" w:sz="4" w:space="0" w:color="auto"/>
            </w:tcBorders>
          </w:tcPr>
          <w:p w:rsidR="00CA7838" w:rsidRPr="006C1FA2" w:rsidRDefault="00CA7838" w:rsidP="00C15641">
            <w:pPr>
              <w:rPr>
                <w:sz w:val="20"/>
              </w:rPr>
            </w:pPr>
          </w:p>
        </w:tc>
      </w:tr>
    </w:tbl>
    <w:p w:rsidR="007B0D07" w:rsidRDefault="007B0D07" w:rsidP="00B41118">
      <w:pPr>
        <w:rPr>
          <w:b/>
          <w:lang w:val="en-US"/>
        </w:rPr>
      </w:pPr>
    </w:p>
    <w:p w:rsidR="007B0D07" w:rsidRDefault="007B0D07" w:rsidP="00B41118">
      <w:pPr>
        <w:rPr>
          <w:b/>
          <w:lang w:val="en-US"/>
        </w:rPr>
      </w:pPr>
    </w:p>
    <w:p w:rsidR="007B0D07" w:rsidRDefault="007B0D07" w:rsidP="00B41118">
      <w:pPr>
        <w:rPr>
          <w:b/>
          <w:lang w:val="en-US"/>
        </w:rPr>
      </w:pPr>
    </w:p>
    <w:p w:rsidR="007B0D07" w:rsidRPr="00C00499" w:rsidRDefault="007B0D07" w:rsidP="00B41118">
      <w:pPr>
        <w:rPr>
          <w:b/>
          <w:lang w:val="en-US"/>
        </w:rPr>
        <w:sectPr w:rsidR="007B0D07" w:rsidRPr="00C00499" w:rsidSect="00AE077C">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8" w:name="_Toc392180208"/>
            <w:bookmarkStart w:id="169" w:name="_Toc449539097"/>
            <w:r>
              <w:lastRenderedPageBreak/>
              <w:t>CAPITOLUL V</w:t>
            </w:r>
            <w:r w:rsidRPr="00C00499">
              <w:br w:type="textWrapping" w:clear="all"/>
              <w:t>FORMULARUL DE CONTRACT</w:t>
            </w:r>
            <w:bookmarkEnd w:id="168"/>
            <w:bookmarkEnd w:id="169"/>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0" w:name="_Toc392180209"/>
            <w:bookmarkStart w:id="171" w:name="_Toc449539098"/>
            <w:r w:rsidRPr="00C00499">
              <w:lastRenderedPageBreak/>
              <w:t>Contract-model (F5.1)</w:t>
            </w:r>
            <w:bookmarkEnd w:id="170"/>
            <w:bookmarkEnd w:id="171"/>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CD7BCA" w:rsidP="0022594E">
            <w:pPr>
              <w:pStyle w:val="ab"/>
              <w:ind w:left="1134"/>
              <w:rPr>
                <w:b w:val="0"/>
                <w:lang w:val="ro-RO"/>
              </w:rPr>
            </w:pPr>
            <w:r w:rsidRPr="00CD7BCA">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91B53" w:rsidRDefault="00191B53"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 o:ole="" fillcolor="window">
                              <v:imagedata r:id="rId14" o:title=""/>
                            </v:shape>
                            <o:OLEObject Type="Embed" ProgID="Word.Picture.8" ShapeID="_x0000_i1025" DrawAspect="Content" ObjectID="_1684824057" r:id="rId15"/>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DF045E">
            <w:pPr>
              <w:spacing w:line="360" w:lineRule="auto"/>
              <w:rPr>
                <w:b/>
                <w:i/>
                <w:sz w:val="28"/>
                <w:szCs w:val="28"/>
              </w:rPr>
            </w:pPr>
            <w:r w:rsidRPr="00C00499">
              <w:rPr>
                <w:b/>
                <w:sz w:val="28"/>
                <w:szCs w:val="28"/>
              </w:rPr>
              <w:t xml:space="preserve">de achiziţionare </w:t>
            </w:r>
            <w:r w:rsidR="00DF045E">
              <w:rPr>
                <w:b/>
                <w:sz w:val="28"/>
                <w:szCs w:val="28"/>
              </w:rPr>
              <w:t xml:space="preserve">a </w:t>
            </w:r>
            <w:r w:rsidR="007C73DB">
              <w:rPr>
                <w:b/>
                <w:sz w:val="28"/>
                <w:szCs w:val="28"/>
              </w:rPr>
              <w:t>Reactivelor</w:t>
            </w:r>
            <w:r w:rsidR="00FB1BB9">
              <w:rPr>
                <w:b/>
                <w:sz w:val="28"/>
                <w:szCs w:val="28"/>
              </w:rPr>
              <w:t xml:space="preserve"> de laborator</w:t>
            </w:r>
            <w:r w:rsidR="000E797D">
              <w:rPr>
                <w:b/>
                <w:sz w:val="28"/>
                <w:szCs w:val="28"/>
              </w:rPr>
              <w:t xml:space="preserve"> </w:t>
            </w:r>
            <w:r w:rsidR="0020275C">
              <w:rPr>
                <w:b/>
                <w:sz w:val="28"/>
                <w:szCs w:val="28"/>
              </w:rPr>
              <w:t>4</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w:t>
            </w:r>
            <w:r w:rsidR="00DF045E">
              <w:rPr>
                <w:b/>
                <w:sz w:val="28"/>
                <w:szCs w:val="28"/>
              </w:rPr>
              <w:t>336</w:t>
            </w:r>
            <w:r w:rsidR="007C73DB">
              <w:rPr>
                <w:b/>
                <w:sz w:val="28"/>
                <w:szCs w:val="28"/>
              </w:rPr>
              <w:t>00000-6</w:t>
            </w:r>
            <w:r w:rsidRPr="00C00499">
              <w:rPr>
                <w:b/>
                <w:sz w:val="28"/>
                <w:szCs w:val="28"/>
              </w:rPr>
              <w:t>___</w:t>
            </w:r>
          </w:p>
          <w:p w:rsidR="00285830" w:rsidRPr="00C00499" w:rsidRDefault="00285830" w:rsidP="0022594E">
            <w:pPr>
              <w:tabs>
                <w:tab w:val="center" w:pos="-6663"/>
                <w:tab w:val="right" w:pos="9531"/>
              </w:tabs>
              <w:jc w:val="both"/>
            </w:pPr>
          </w:p>
          <w:p w:rsidR="00285830" w:rsidRPr="00C00499" w:rsidRDefault="00DF045E" w:rsidP="0022594E">
            <w:pPr>
              <w:tabs>
                <w:tab w:val="center" w:pos="-6663"/>
                <w:tab w:val="right" w:pos="9531"/>
              </w:tabs>
              <w:jc w:val="both"/>
              <w:rPr>
                <w:sz w:val="28"/>
                <w:szCs w:val="28"/>
              </w:rPr>
            </w:pPr>
            <w:r>
              <w:rPr>
                <w:sz w:val="28"/>
                <w:szCs w:val="28"/>
              </w:rPr>
              <w:t>“___”_________20</w:t>
            </w:r>
            <w:r w:rsidR="00211514">
              <w:rPr>
                <w:sz w:val="28"/>
                <w:szCs w:val="28"/>
              </w:rPr>
              <w:t>21</w:t>
            </w:r>
            <w:r w:rsidR="00285830" w:rsidRPr="00C00499">
              <w:rPr>
                <w:sz w:val="28"/>
                <w:szCs w:val="28"/>
              </w:rPr>
              <w:tab/>
              <w:t>_____</w:t>
            </w:r>
            <w:r>
              <w:rPr>
                <w:sz w:val="28"/>
                <w:szCs w:val="28"/>
              </w:rPr>
              <w:t>Chișinău</w:t>
            </w:r>
            <w:r w:rsidR="00285830" w:rsidRPr="00C00499">
              <w:rPr>
                <w:sz w:val="28"/>
                <w:szCs w:val="28"/>
              </w:rPr>
              <w:t>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w:t>
            </w:r>
            <w:r w:rsidR="00DF045E">
              <w:rPr>
                <w:b/>
              </w:rPr>
              <w:t>IMSP Instututul de Medicină Urgentă_</w:t>
            </w:r>
            <w:r w:rsidRPr="00C00499">
              <w:rPr>
                <w:b/>
              </w:rPr>
              <w:t>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w:t>
            </w:r>
            <w:r w:rsidR="00DF045E">
              <w:rPr>
                <w:b/>
              </w:rPr>
              <w:t>Mihail Ciocanu</w:t>
            </w:r>
            <w:r w:rsidRPr="00C00499">
              <w:rPr>
                <w:b/>
              </w:rPr>
              <w:t>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DF045E">
              <w:rPr>
                <w:b/>
              </w:rPr>
              <w:t>_</w:t>
            </w:r>
            <w:r w:rsidRPr="00C00499">
              <w:rPr>
                <w:b/>
              </w:rPr>
              <w:t>_</w:t>
            </w:r>
            <w:r w:rsidR="00DF045E">
              <w:rPr>
                <w:b/>
              </w:rPr>
              <w:t>regulamentului__</w:t>
            </w:r>
            <w:r w:rsidRPr="00C00499">
              <w:rPr>
                <w:b/>
              </w:rPr>
              <w:t>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DF045E" w:rsidP="0022594E">
            <w:r>
              <w:rPr>
                <w:b/>
              </w:rPr>
              <w:t>_1003600152606</w:t>
            </w:r>
            <w:r w:rsidR="00285830" w:rsidRPr="00C00499">
              <w:rPr>
                <w:b/>
              </w:rPr>
              <w:t>_____</w:t>
            </w:r>
            <w:r w:rsidR="00285830"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3E337A">
            <w:pPr>
              <w:numPr>
                <w:ilvl w:val="1"/>
                <w:numId w:val="18"/>
              </w:numPr>
              <w:ind w:left="426" w:hanging="426"/>
              <w:jc w:val="both"/>
            </w:pPr>
            <w:r w:rsidRPr="00C00499">
              <w:t>Achiziţionarea ______</w:t>
            </w:r>
            <w:r w:rsidR="007C73DB">
              <w:rPr>
                <w:b/>
              </w:rPr>
              <w:t>Reactivelor</w:t>
            </w:r>
            <w:r w:rsidR="00931D28">
              <w:rPr>
                <w:b/>
              </w:rPr>
              <w:t xml:space="preserve"> și consumanilelor</w:t>
            </w:r>
            <w:bookmarkStart w:id="172" w:name="_GoBack"/>
            <w:bookmarkEnd w:id="172"/>
            <w:r w:rsidR="00FB1BB9">
              <w:rPr>
                <w:b/>
              </w:rPr>
              <w:t xml:space="preserve"> de laborator</w:t>
            </w:r>
            <w:r w:rsidR="0014604D">
              <w:rPr>
                <w:b/>
              </w:rPr>
              <w:t xml:space="preserve"> </w:t>
            </w:r>
            <w:r w:rsidR="0020275C">
              <w:rPr>
                <w:b/>
              </w:rPr>
              <w:t>4</w:t>
            </w:r>
            <w:r w:rsidRPr="00461C18">
              <w:rPr>
                <w:b/>
              </w:rPr>
              <w:t>_</w:t>
            </w:r>
            <w:r w:rsidRPr="00C00499">
              <w:t>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w:t>
            </w:r>
            <w:r w:rsidR="00461C18">
              <w:t xml:space="preserve"> de tip __Licitație deschisă</w:t>
            </w:r>
            <w:r w:rsidRPr="00CC390D">
              <w:t xml:space="preserve">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3E337A">
            <w:pPr>
              <w:numPr>
                <w:ilvl w:val="1"/>
                <w:numId w:val="1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3E337A">
            <w:pPr>
              <w:numPr>
                <w:ilvl w:val="0"/>
                <w:numId w:val="11"/>
              </w:numPr>
              <w:suppressAutoHyphens/>
              <w:ind w:left="1276" w:hanging="425"/>
              <w:jc w:val="both"/>
            </w:pPr>
            <w:r w:rsidRPr="00C00499">
              <w:t>Specificaţia tehnică;</w:t>
            </w:r>
          </w:p>
          <w:p w:rsidR="00285830" w:rsidRPr="00C00499" w:rsidRDefault="00285830" w:rsidP="003E337A">
            <w:pPr>
              <w:numPr>
                <w:ilvl w:val="0"/>
                <w:numId w:val="11"/>
              </w:numPr>
              <w:suppressAutoHyphens/>
              <w:ind w:left="1276" w:hanging="425"/>
              <w:jc w:val="both"/>
            </w:pPr>
            <w:r w:rsidRPr="00C00499">
              <w:t>Specificația de preț;</w:t>
            </w:r>
          </w:p>
          <w:p w:rsidR="00285830" w:rsidRPr="00C00499" w:rsidRDefault="00285830" w:rsidP="003E337A">
            <w:pPr>
              <w:numPr>
                <w:ilvl w:val="0"/>
                <w:numId w:val="11"/>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3E337A">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3E337A">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3E337A">
            <w:pPr>
              <w:numPr>
                <w:ilvl w:val="1"/>
                <w:numId w:val="1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3E337A">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3E337A">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3E337A">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3E337A">
            <w:pPr>
              <w:numPr>
                <w:ilvl w:val="1"/>
                <w:numId w:val="1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3E337A">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3E337A">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3E337A">
            <w:pPr>
              <w:numPr>
                <w:ilvl w:val="1"/>
                <w:numId w:val="12"/>
              </w:numPr>
              <w:tabs>
                <w:tab w:val="left" w:pos="1134"/>
              </w:tabs>
              <w:ind w:left="0" w:firstLine="567"/>
              <w:jc w:val="both"/>
            </w:pPr>
            <w:r w:rsidRPr="00C00499">
              <w:t xml:space="preserve">Achitarea plăţilor pentru Bunurile livrate va efectua în lei moldoveneşti. </w:t>
            </w:r>
          </w:p>
          <w:p w:rsidR="00285830" w:rsidRPr="00C00499" w:rsidRDefault="00285830" w:rsidP="003E337A">
            <w:pPr>
              <w:numPr>
                <w:ilvl w:val="1"/>
                <w:numId w:val="12"/>
              </w:numPr>
              <w:tabs>
                <w:tab w:val="left" w:pos="1134"/>
              </w:tabs>
              <w:ind w:left="0" w:firstLine="567"/>
              <w:jc w:val="both"/>
            </w:pPr>
            <w:r w:rsidRPr="00C00499">
              <w:t xml:space="preserve">Metoda şi condiţiile de plată de către Cumpărător vor fi: </w:t>
            </w:r>
          </w:p>
          <w:p w:rsidR="00285830" w:rsidRPr="00C00499" w:rsidRDefault="00211514" w:rsidP="0022594E">
            <w:pPr>
              <w:tabs>
                <w:tab w:val="left" w:pos="1134"/>
              </w:tabs>
              <w:ind w:firstLine="567"/>
              <w:jc w:val="both"/>
              <w:rPr>
                <w:i/>
              </w:rPr>
            </w:pPr>
            <w:r>
              <w:rPr>
                <w:i/>
              </w:rPr>
              <w:t xml:space="preserve">La comanda, dupa necesitati, in decurs de 90 zile d ela prezentarea facturii. </w:t>
            </w:r>
          </w:p>
          <w:p w:rsidR="00285830" w:rsidRPr="00923642" w:rsidRDefault="00285830" w:rsidP="003E337A">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3E337A">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3E337A">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3E337A">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3E337A">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3E337A">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În baza prezentului Contract, Vînzătorul se obligă:</w:t>
            </w:r>
          </w:p>
          <w:p w:rsidR="00285830" w:rsidRPr="00C00499" w:rsidRDefault="00285830" w:rsidP="003E337A">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3E337A">
            <w:pPr>
              <w:numPr>
                <w:ilvl w:val="0"/>
                <w:numId w:val="1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3E337A">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3E337A">
            <w:pPr>
              <w:numPr>
                <w:ilvl w:val="0"/>
                <w:numId w:val="1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3E337A">
            <w:pPr>
              <w:numPr>
                <w:ilvl w:val="1"/>
                <w:numId w:val="12"/>
              </w:numPr>
              <w:tabs>
                <w:tab w:val="left" w:pos="1134"/>
              </w:tabs>
              <w:ind w:left="0" w:firstLine="567"/>
              <w:jc w:val="both"/>
            </w:pPr>
            <w:r w:rsidRPr="00C00499">
              <w:t>În baza prezentului Contract, Cumpărătorul se obligă:</w:t>
            </w:r>
          </w:p>
          <w:p w:rsidR="00285830" w:rsidRPr="00C00499" w:rsidRDefault="00285830" w:rsidP="003E337A">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3E337A">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3E337A">
            <w:pPr>
              <w:numPr>
                <w:ilvl w:val="1"/>
                <w:numId w:val="1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3E337A">
            <w:pPr>
              <w:numPr>
                <w:ilvl w:val="1"/>
                <w:numId w:val="1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Rezilierea Contractului se poate realiza cu acordul comun al Părţilor.</w:t>
            </w:r>
          </w:p>
          <w:p w:rsidR="00285830" w:rsidRPr="00C00499" w:rsidRDefault="00285830" w:rsidP="003E337A">
            <w:pPr>
              <w:numPr>
                <w:ilvl w:val="1"/>
                <w:numId w:val="12"/>
              </w:numPr>
              <w:tabs>
                <w:tab w:val="left" w:pos="1134"/>
              </w:tabs>
              <w:ind w:left="0" w:firstLine="567"/>
              <w:jc w:val="both"/>
            </w:pPr>
            <w:r w:rsidRPr="00C00499">
              <w:t>Contractul poate fi reziliat în mod unilateral de către:</w:t>
            </w:r>
          </w:p>
          <w:p w:rsidR="00285830" w:rsidRPr="00C00499" w:rsidRDefault="00285830" w:rsidP="003E337A">
            <w:pPr>
              <w:numPr>
                <w:ilvl w:val="0"/>
                <w:numId w:val="1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3E337A">
            <w:pPr>
              <w:numPr>
                <w:ilvl w:val="0"/>
                <w:numId w:val="1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3E337A">
            <w:pPr>
              <w:numPr>
                <w:ilvl w:val="0"/>
                <w:numId w:val="1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3E337A">
            <w:pPr>
              <w:numPr>
                <w:ilvl w:val="0"/>
                <w:numId w:val="1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3E337A">
            <w:pPr>
              <w:numPr>
                <w:ilvl w:val="1"/>
                <w:numId w:val="1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3E337A">
            <w:pPr>
              <w:numPr>
                <w:ilvl w:val="1"/>
                <w:numId w:val="1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3E337A">
            <w:pPr>
              <w:numPr>
                <w:ilvl w:val="1"/>
                <w:numId w:val="1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3E337A">
            <w:pPr>
              <w:numPr>
                <w:ilvl w:val="1"/>
                <w:numId w:val="1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3E337A">
            <w:pPr>
              <w:numPr>
                <w:ilvl w:val="1"/>
                <w:numId w:val="1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3E337A">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3E337A">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3E337A">
            <w:pPr>
              <w:numPr>
                <w:ilvl w:val="0"/>
                <w:numId w:val="12"/>
              </w:numPr>
              <w:tabs>
                <w:tab w:val="left" w:pos="1134"/>
              </w:tabs>
              <w:ind w:left="0" w:firstLine="567"/>
            </w:pPr>
            <w:r w:rsidRPr="00C00499">
              <w:rPr>
                <w:b/>
                <w:sz w:val="28"/>
                <w:szCs w:val="28"/>
              </w:rPr>
              <w:t>Sancţiuni</w:t>
            </w:r>
          </w:p>
          <w:p w:rsidR="00285830" w:rsidRPr="00C00499" w:rsidRDefault="00285830" w:rsidP="003E337A">
            <w:pPr>
              <w:numPr>
                <w:ilvl w:val="1"/>
                <w:numId w:val="1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3E337A">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3E337A">
            <w:pPr>
              <w:numPr>
                <w:ilvl w:val="1"/>
                <w:numId w:val="1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3E337A">
            <w:pPr>
              <w:numPr>
                <w:ilvl w:val="1"/>
                <w:numId w:val="12"/>
              </w:numPr>
              <w:tabs>
                <w:tab w:val="left" w:pos="1134"/>
              </w:tabs>
              <w:ind w:left="0" w:firstLine="567"/>
              <w:jc w:val="both"/>
            </w:pPr>
            <w:r w:rsidRPr="00C00499">
              <w:t xml:space="preserve">Pentru achitarea cu întîrziere, Cumpărătorul poartă răspundere materială în valoare de </w:t>
            </w:r>
            <w:r w:rsidRPr="00C00499">
              <w:lastRenderedPageBreak/>
              <w:t xml:space="preserve">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3E337A">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3E337A">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3E337A">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3E337A">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3E337A">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3E337A">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3E337A">
            <w:pPr>
              <w:numPr>
                <w:ilvl w:val="1"/>
                <w:numId w:val="1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3E337A">
            <w:pPr>
              <w:numPr>
                <w:ilvl w:val="1"/>
                <w:numId w:val="1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3E337A">
            <w:pPr>
              <w:numPr>
                <w:ilvl w:val="1"/>
                <w:numId w:val="1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3E337A">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r w:rsidR="00461C18">
              <w:t xml:space="preserve"> 022 250 809</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3E337A">
            <w:pPr>
              <w:numPr>
                <w:ilvl w:val="0"/>
                <w:numId w:val="1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032758">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78" w:rsidRDefault="00F07D78" w:rsidP="00B41118">
      <w:r>
        <w:separator/>
      </w:r>
    </w:p>
  </w:endnote>
  <w:endnote w:type="continuationSeparator" w:id="1">
    <w:p w:rsidR="00F07D78" w:rsidRDefault="00F07D78"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53" w:rsidRDefault="00CD7BCA" w:rsidP="00AE077C">
    <w:pPr>
      <w:pStyle w:val="a4"/>
      <w:jc w:val="center"/>
    </w:pPr>
    <w:fldSimple w:instr=" PAGE   \* MERGEFORMAT ">
      <w:r w:rsidR="00D97CEB">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53" w:rsidRDefault="00191B53" w:rsidP="00AE077C">
    <w:pPr>
      <w:pStyle w:val="a4"/>
      <w:jc w:val="center"/>
    </w:pPr>
  </w:p>
  <w:p w:rsidR="00191B53" w:rsidRDefault="00CD7BCA" w:rsidP="00AE077C">
    <w:pPr>
      <w:pStyle w:val="a4"/>
      <w:jc w:val="center"/>
    </w:pPr>
    <w:fldSimple w:instr=" PAGE   \* MERGEFORMAT ">
      <w:r w:rsidR="00D97CEB">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53" w:rsidRDefault="00191B5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53" w:rsidRDefault="00191B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78" w:rsidRDefault="00F07D78" w:rsidP="00B41118">
      <w:r>
        <w:separator/>
      </w:r>
    </w:p>
  </w:footnote>
  <w:footnote w:type="continuationSeparator" w:id="1">
    <w:p w:rsidR="00F07D78" w:rsidRDefault="00F07D78" w:rsidP="00B41118">
      <w:r>
        <w:continuationSeparator/>
      </w:r>
    </w:p>
  </w:footnote>
  <w:footnote w:id="2">
    <w:p w:rsidR="00191B53" w:rsidRPr="00540469" w:rsidRDefault="00191B53"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53" w:rsidRDefault="00191B53">
    <w:pPr>
      <w:pStyle w:val="a9"/>
      <w:rPr>
        <w:lang w:val="ro-RO"/>
      </w:rPr>
    </w:pPr>
  </w:p>
  <w:p w:rsidR="00191B53" w:rsidRPr="007F12A9" w:rsidRDefault="00191B53">
    <w:pPr>
      <w:pStyle w:val="a9"/>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27DD1"/>
    <w:multiLevelType w:val="hybridMultilevel"/>
    <w:tmpl w:val="9EC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D241880"/>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5"/>
  </w:num>
  <w:num w:numId="2">
    <w:abstractNumId w:val="29"/>
  </w:num>
  <w:num w:numId="3">
    <w:abstractNumId w:val="3"/>
  </w:num>
  <w:num w:numId="4">
    <w:abstractNumId w:val="2"/>
  </w:num>
  <w:num w:numId="5">
    <w:abstractNumId w:val="1"/>
  </w:num>
  <w:num w:numId="6">
    <w:abstractNumId w:val="20"/>
  </w:num>
  <w:num w:numId="7">
    <w:abstractNumId w:val="14"/>
  </w:num>
  <w:num w:numId="8">
    <w:abstractNumId w:val="24"/>
  </w:num>
  <w:num w:numId="9">
    <w:abstractNumId w:val="5"/>
  </w:num>
  <w:num w:numId="10">
    <w:abstractNumId w:val="21"/>
  </w:num>
  <w:num w:numId="11">
    <w:abstractNumId w:val="19"/>
  </w:num>
  <w:num w:numId="12">
    <w:abstractNumId w:val="12"/>
  </w:num>
  <w:num w:numId="13">
    <w:abstractNumId w:val="27"/>
  </w:num>
  <w:num w:numId="14">
    <w:abstractNumId w:val="17"/>
  </w:num>
  <w:num w:numId="15">
    <w:abstractNumId w:val="10"/>
  </w:num>
  <w:num w:numId="16">
    <w:abstractNumId w:val="13"/>
  </w:num>
  <w:num w:numId="17">
    <w:abstractNumId w:val="11"/>
  </w:num>
  <w:num w:numId="18">
    <w:abstractNumId w:val="26"/>
  </w:num>
  <w:num w:numId="19">
    <w:abstractNumId w:val="28"/>
  </w:num>
  <w:num w:numId="20">
    <w:abstractNumId w:val="15"/>
  </w:num>
  <w:num w:numId="21">
    <w:abstractNumId w:val="6"/>
  </w:num>
  <w:num w:numId="22">
    <w:abstractNumId w:val="16"/>
  </w:num>
  <w:num w:numId="23">
    <w:abstractNumId w:val="23"/>
  </w:num>
  <w:num w:numId="24">
    <w:abstractNumId w:val="9"/>
  </w:num>
  <w:num w:numId="25">
    <w:abstractNumId w:val="18"/>
  </w:num>
  <w:num w:numId="26">
    <w:abstractNumId w:val="7"/>
  </w:num>
  <w:num w:numId="27">
    <w:abstractNumId w:val="22"/>
  </w:num>
  <w:num w:numId="28">
    <w:abstractNumId w:val="0"/>
  </w:num>
  <w:num w:numId="29">
    <w:abstractNumId w:val="8"/>
  </w:num>
  <w:num w:numId="30">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20"/>
  <w:characterSpacingControl w:val="doNotCompress"/>
  <w:footnotePr>
    <w:footnote w:id="0"/>
    <w:footnote w:id="1"/>
  </w:footnotePr>
  <w:endnotePr>
    <w:endnote w:id="0"/>
    <w:endnote w:id="1"/>
  </w:endnotePr>
  <w:compat/>
  <w:rsids>
    <w:rsidRoot w:val="00B41118"/>
    <w:rsid w:val="00032758"/>
    <w:rsid w:val="00092A4A"/>
    <w:rsid w:val="000974EF"/>
    <w:rsid w:val="000E797D"/>
    <w:rsid w:val="00137968"/>
    <w:rsid w:val="00140A5D"/>
    <w:rsid w:val="00144419"/>
    <w:rsid w:val="0014604D"/>
    <w:rsid w:val="00155045"/>
    <w:rsid w:val="00191B53"/>
    <w:rsid w:val="001A5F8F"/>
    <w:rsid w:val="001B2DC2"/>
    <w:rsid w:val="001C0011"/>
    <w:rsid w:val="001D4B3D"/>
    <w:rsid w:val="0020275C"/>
    <w:rsid w:val="00211514"/>
    <w:rsid w:val="002216CD"/>
    <w:rsid w:val="00225890"/>
    <w:rsid w:val="0022594E"/>
    <w:rsid w:val="00236E49"/>
    <w:rsid w:val="002415FE"/>
    <w:rsid w:val="00242F2A"/>
    <w:rsid w:val="00284B1E"/>
    <w:rsid w:val="00285830"/>
    <w:rsid w:val="002F15D4"/>
    <w:rsid w:val="002F415C"/>
    <w:rsid w:val="003153BF"/>
    <w:rsid w:val="00316B4C"/>
    <w:rsid w:val="00344646"/>
    <w:rsid w:val="00361774"/>
    <w:rsid w:val="003A3F17"/>
    <w:rsid w:val="003A7B42"/>
    <w:rsid w:val="003B013F"/>
    <w:rsid w:val="003E337A"/>
    <w:rsid w:val="00431397"/>
    <w:rsid w:val="0044294C"/>
    <w:rsid w:val="004459F1"/>
    <w:rsid w:val="0046160A"/>
    <w:rsid w:val="00461C18"/>
    <w:rsid w:val="00477C3D"/>
    <w:rsid w:val="00485F15"/>
    <w:rsid w:val="00492B67"/>
    <w:rsid w:val="004F4E68"/>
    <w:rsid w:val="005125FA"/>
    <w:rsid w:val="0055433C"/>
    <w:rsid w:val="00587EB2"/>
    <w:rsid w:val="00596390"/>
    <w:rsid w:val="005A6886"/>
    <w:rsid w:val="005B4ED3"/>
    <w:rsid w:val="005D1D61"/>
    <w:rsid w:val="005F7E34"/>
    <w:rsid w:val="0063201C"/>
    <w:rsid w:val="00683028"/>
    <w:rsid w:val="00686CC0"/>
    <w:rsid w:val="006875FB"/>
    <w:rsid w:val="006B2C68"/>
    <w:rsid w:val="006C5649"/>
    <w:rsid w:val="006F256E"/>
    <w:rsid w:val="0074280A"/>
    <w:rsid w:val="007650B4"/>
    <w:rsid w:val="007A19F0"/>
    <w:rsid w:val="007B0D07"/>
    <w:rsid w:val="007C73DB"/>
    <w:rsid w:val="007C791F"/>
    <w:rsid w:val="007D47C3"/>
    <w:rsid w:val="007F12A9"/>
    <w:rsid w:val="008277DD"/>
    <w:rsid w:val="008367C8"/>
    <w:rsid w:val="008D6E1D"/>
    <w:rsid w:val="008F6D09"/>
    <w:rsid w:val="0093153E"/>
    <w:rsid w:val="00931D28"/>
    <w:rsid w:val="00975885"/>
    <w:rsid w:val="00984DE7"/>
    <w:rsid w:val="00A6378D"/>
    <w:rsid w:val="00A76B48"/>
    <w:rsid w:val="00A80A6D"/>
    <w:rsid w:val="00AC43BF"/>
    <w:rsid w:val="00AE0735"/>
    <w:rsid w:val="00AE077C"/>
    <w:rsid w:val="00B35349"/>
    <w:rsid w:val="00B41118"/>
    <w:rsid w:val="00B60351"/>
    <w:rsid w:val="00B6678C"/>
    <w:rsid w:val="00B723AD"/>
    <w:rsid w:val="00B93F8F"/>
    <w:rsid w:val="00C01FA9"/>
    <w:rsid w:val="00C0425B"/>
    <w:rsid w:val="00C06ACE"/>
    <w:rsid w:val="00C1097D"/>
    <w:rsid w:val="00C15641"/>
    <w:rsid w:val="00C2217B"/>
    <w:rsid w:val="00C379C8"/>
    <w:rsid w:val="00C4780B"/>
    <w:rsid w:val="00C563A5"/>
    <w:rsid w:val="00C65F70"/>
    <w:rsid w:val="00C6755E"/>
    <w:rsid w:val="00C764F7"/>
    <w:rsid w:val="00CA6740"/>
    <w:rsid w:val="00CA7838"/>
    <w:rsid w:val="00CB360A"/>
    <w:rsid w:val="00CD7BCA"/>
    <w:rsid w:val="00D51DB4"/>
    <w:rsid w:val="00D53DCD"/>
    <w:rsid w:val="00D97CEB"/>
    <w:rsid w:val="00DB25C2"/>
    <w:rsid w:val="00DB4B5E"/>
    <w:rsid w:val="00DC1D2E"/>
    <w:rsid w:val="00DF0397"/>
    <w:rsid w:val="00DF045E"/>
    <w:rsid w:val="00E208A5"/>
    <w:rsid w:val="00E245A4"/>
    <w:rsid w:val="00E37113"/>
    <w:rsid w:val="00E54BF2"/>
    <w:rsid w:val="00E56023"/>
    <w:rsid w:val="00E96B40"/>
    <w:rsid w:val="00EA1F8A"/>
    <w:rsid w:val="00ED24C7"/>
    <w:rsid w:val="00EE5661"/>
    <w:rsid w:val="00F07D78"/>
    <w:rsid w:val="00F50D1B"/>
    <w:rsid w:val="00F50E5A"/>
    <w:rsid w:val="00F77983"/>
    <w:rsid w:val="00F80BB0"/>
    <w:rsid w:val="00F84FB3"/>
    <w:rsid w:val="00FB1BB9"/>
    <w:rsid w:val="00FB4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classifieritemvaluetitle">
    <w:name w:val="classifier__item__value__title"/>
    <w:basedOn w:val="a1"/>
    <w:rsid w:val="004F4E68"/>
  </w:style>
  <w:style w:type="character" w:styleId="aff">
    <w:name w:val="Placeholder Text"/>
    <w:basedOn w:val="a1"/>
    <w:uiPriority w:val="99"/>
    <w:semiHidden/>
    <w:rsid w:val="00975885"/>
    <w:rPr>
      <w:color w:val="808080"/>
    </w:rPr>
  </w:style>
  <w:style w:type="character" w:styleId="aff0">
    <w:name w:val="FollowedHyperlink"/>
    <w:basedOn w:val="a1"/>
    <w:uiPriority w:val="99"/>
    <w:semiHidden/>
    <w:unhideWhenUsed/>
    <w:rsid w:val="00975885"/>
    <w:rPr>
      <w:color w:val="800080"/>
      <w:u w:val="single"/>
    </w:rPr>
  </w:style>
  <w:style w:type="paragraph" w:customStyle="1" w:styleId="font5">
    <w:name w:val="font5"/>
    <w:basedOn w:val="a0"/>
    <w:rsid w:val="00975885"/>
    <w:pPr>
      <w:spacing w:before="100" w:beforeAutospacing="1" w:after="100" w:afterAutospacing="1"/>
    </w:pPr>
    <w:rPr>
      <w:noProof w:val="0"/>
      <w:sz w:val="20"/>
      <w:szCs w:val="20"/>
      <w:lang w:val="ru-RU" w:eastAsia="ru-RU"/>
    </w:rPr>
  </w:style>
  <w:style w:type="paragraph" w:customStyle="1" w:styleId="font6">
    <w:name w:val="font6"/>
    <w:basedOn w:val="a0"/>
    <w:rsid w:val="00975885"/>
    <w:pPr>
      <w:spacing w:before="100" w:beforeAutospacing="1" w:after="100" w:afterAutospacing="1"/>
    </w:pPr>
    <w:rPr>
      <w:b/>
      <w:bCs/>
      <w:noProof w:val="0"/>
      <w:color w:val="000000"/>
      <w:sz w:val="18"/>
      <w:szCs w:val="18"/>
      <w:lang w:val="ru-RU" w:eastAsia="ru-RU"/>
    </w:rPr>
  </w:style>
  <w:style w:type="paragraph" w:customStyle="1" w:styleId="font7">
    <w:name w:val="font7"/>
    <w:basedOn w:val="a0"/>
    <w:rsid w:val="00975885"/>
    <w:pPr>
      <w:spacing w:before="100" w:beforeAutospacing="1" w:after="100" w:afterAutospacing="1"/>
    </w:pPr>
    <w:rPr>
      <w:noProof w:val="0"/>
      <w:sz w:val="20"/>
      <w:szCs w:val="20"/>
      <w:u w:val="single"/>
      <w:lang w:val="ru-RU" w:eastAsia="ru-RU"/>
    </w:rPr>
  </w:style>
  <w:style w:type="paragraph" w:customStyle="1" w:styleId="font8">
    <w:name w:val="font8"/>
    <w:basedOn w:val="a0"/>
    <w:rsid w:val="00975885"/>
    <w:pPr>
      <w:spacing w:before="100" w:beforeAutospacing="1" w:after="100" w:afterAutospacing="1"/>
    </w:pPr>
    <w:rPr>
      <w:i/>
      <w:iCs/>
      <w:noProof w:val="0"/>
      <w:sz w:val="20"/>
      <w:szCs w:val="20"/>
      <w:lang w:val="ru-RU" w:eastAsia="ru-RU"/>
    </w:rPr>
  </w:style>
  <w:style w:type="paragraph" w:customStyle="1" w:styleId="xl66">
    <w:name w:val="xl66"/>
    <w:basedOn w:val="a0"/>
    <w:rsid w:val="009758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noProof w:val="0"/>
      <w:lang w:val="ru-RU" w:eastAsia="ru-RU"/>
    </w:rPr>
  </w:style>
  <w:style w:type="paragraph" w:customStyle="1" w:styleId="xl67">
    <w:name w:val="xl67"/>
    <w:basedOn w:val="a0"/>
    <w:rsid w:val="009758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noProof w:val="0"/>
      <w:lang w:val="ru-RU" w:eastAsia="ru-RU"/>
    </w:rPr>
  </w:style>
  <w:style w:type="paragraph" w:customStyle="1" w:styleId="xl68">
    <w:name w:val="xl68"/>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69">
    <w:name w:val="xl69"/>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70">
    <w:name w:val="xl70"/>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71">
    <w:name w:val="xl71"/>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72">
    <w:name w:val="xl72"/>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3">
    <w:name w:val="xl73"/>
    <w:basedOn w:val="a0"/>
    <w:rsid w:val="009758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noProof w:val="0"/>
      <w:lang w:val="ru-RU" w:eastAsia="ru-RU"/>
    </w:rPr>
  </w:style>
  <w:style w:type="paragraph" w:customStyle="1" w:styleId="xl74">
    <w:name w:val="xl74"/>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lang w:val="ru-RU" w:eastAsia="ru-RU"/>
    </w:rPr>
  </w:style>
  <w:style w:type="paragraph" w:customStyle="1" w:styleId="xl75">
    <w:name w:val="xl75"/>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noProof w:val="0"/>
      <w:lang w:val="ru-RU" w:eastAsia="ru-RU"/>
    </w:rPr>
  </w:style>
  <w:style w:type="paragraph" w:customStyle="1" w:styleId="xl76">
    <w:name w:val="xl76"/>
    <w:basedOn w:val="a0"/>
    <w:rsid w:val="00975885"/>
    <w:pPr>
      <w:pBdr>
        <w:top w:val="single" w:sz="4" w:space="0" w:color="auto"/>
        <w:left w:val="single" w:sz="4" w:space="0" w:color="auto"/>
        <w:bottom w:val="single" w:sz="4" w:space="0" w:color="auto"/>
        <w:right w:val="single" w:sz="4" w:space="0" w:color="auto"/>
      </w:pBdr>
      <w:shd w:val="clear" w:color="C0C0C0" w:fill="A5A5A5"/>
      <w:spacing w:before="100" w:beforeAutospacing="1" w:after="100" w:afterAutospacing="1"/>
      <w:textAlignment w:val="center"/>
    </w:pPr>
    <w:rPr>
      <w:noProof w:val="0"/>
      <w:lang w:val="ru-RU" w:eastAsia="ru-RU"/>
    </w:rPr>
  </w:style>
  <w:style w:type="paragraph" w:customStyle="1" w:styleId="xl77">
    <w:name w:val="xl77"/>
    <w:basedOn w:val="a0"/>
    <w:rsid w:val="00975885"/>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noProof w:val="0"/>
      <w:lang w:val="ru-RU" w:eastAsia="ru-RU"/>
    </w:rPr>
  </w:style>
  <w:style w:type="paragraph" w:customStyle="1" w:styleId="xl78">
    <w:name w:val="xl78"/>
    <w:basedOn w:val="a0"/>
    <w:rsid w:val="00975885"/>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noProof w:val="0"/>
      <w:lang w:val="ru-RU" w:eastAsia="ru-RU"/>
    </w:rPr>
  </w:style>
  <w:style w:type="paragraph" w:customStyle="1" w:styleId="xl79">
    <w:name w:val="xl79"/>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80">
    <w:name w:val="xl80"/>
    <w:basedOn w:val="a0"/>
    <w:rsid w:val="009758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noProof w:val="0"/>
      <w:lang w:val="ru-RU" w:eastAsia="ru-RU"/>
    </w:rPr>
  </w:style>
  <w:style w:type="paragraph" w:customStyle="1" w:styleId="xl81">
    <w:name w:val="xl81"/>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2">
    <w:name w:val="xl82"/>
    <w:basedOn w:val="a0"/>
    <w:rsid w:val="009758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noProof w:val="0"/>
      <w:lang w:val="ru-RU" w:eastAsia="ru-RU"/>
    </w:rPr>
  </w:style>
  <w:style w:type="paragraph" w:customStyle="1" w:styleId="xl83">
    <w:name w:val="xl83"/>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4">
    <w:name w:val="xl84"/>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85">
    <w:name w:val="xl85"/>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86">
    <w:name w:val="xl86"/>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87">
    <w:name w:val="xl87"/>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88">
    <w:name w:val="xl88"/>
    <w:basedOn w:val="a0"/>
    <w:rsid w:val="00975885"/>
    <w:pPr>
      <w:spacing w:before="100" w:beforeAutospacing="1" w:after="100" w:afterAutospacing="1"/>
    </w:pPr>
    <w:rPr>
      <w:rFonts w:ascii="Arial" w:hAnsi="Arial" w:cs="Arial"/>
      <w:noProof w:val="0"/>
      <w:lang w:val="ru-RU" w:eastAsia="ru-RU"/>
    </w:rPr>
  </w:style>
  <w:style w:type="paragraph" w:customStyle="1" w:styleId="xl89">
    <w:name w:val="xl89"/>
    <w:basedOn w:val="a0"/>
    <w:rsid w:val="00975885"/>
    <w:pPr>
      <w:shd w:val="clear" w:color="FFFFCC" w:fill="FFFFFF"/>
      <w:spacing w:before="100" w:beforeAutospacing="1" w:after="100" w:afterAutospacing="1"/>
    </w:pPr>
    <w:rPr>
      <w:rFonts w:ascii="Arial" w:hAnsi="Arial" w:cs="Arial"/>
      <w:noProof w:val="0"/>
      <w:lang w:val="ru-RU" w:eastAsia="ru-RU"/>
    </w:rPr>
  </w:style>
  <w:style w:type="paragraph" w:customStyle="1" w:styleId="xl90">
    <w:name w:val="xl90"/>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lang w:val="ru-RU" w:eastAsia="ru-RU"/>
    </w:rPr>
  </w:style>
  <w:style w:type="paragraph" w:customStyle="1" w:styleId="xl91">
    <w:name w:val="xl91"/>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92">
    <w:name w:val="xl92"/>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lang w:val="ru-RU" w:eastAsia="ru-RU"/>
    </w:rPr>
  </w:style>
  <w:style w:type="paragraph" w:customStyle="1" w:styleId="xl93">
    <w:name w:val="xl93"/>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color w:val="000000"/>
      <w:lang w:val="ru-RU" w:eastAsia="ru-RU"/>
    </w:rPr>
  </w:style>
  <w:style w:type="paragraph" w:customStyle="1" w:styleId="xl94">
    <w:name w:val="xl94"/>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color w:val="000000"/>
      <w:lang w:val="ru-RU" w:eastAsia="ru-RU"/>
    </w:rPr>
  </w:style>
  <w:style w:type="paragraph" w:customStyle="1" w:styleId="xl95">
    <w:name w:val="xl95"/>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96">
    <w:name w:val="xl96"/>
    <w:basedOn w:val="a0"/>
    <w:rsid w:val="00975885"/>
    <w:pPr>
      <w:spacing w:before="100" w:beforeAutospacing="1" w:after="100" w:afterAutospacing="1"/>
    </w:pPr>
    <w:rPr>
      <w:noProof w:val="0"/>
      <w:lang w:val="ru-RU" w:eastAsia="ru-RU"/>
    </w:rPr>
  </w:style>
  <w:style w:type="paragraph" w:customStyle="1" w:styleId="xl97">
    <w:name w:val="xl97"/>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color w:val="000000"/>
      <w:lang w:val="ru-RU" w:eastAsia="ru-RU"/>
    </w:rPr>
  </w:style>
  <w:style w:type="paragraph" w:customStyle="1" w:styleId="xl98">
    <w:name w:val="xl98"/>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ru-RU" w:eastAsia="ru-RU"/>
    </w:rPr>
  </w:style>
  <w:style w:type="paragraph" w:customStyle="1" w:styleId="xl99">
    <w:name w:val="xl99"/>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ru-RU" w:eastAsia="ru-RU"/>
    </w:rPr>
  </w:style>
  <w:style w:type="paragraph" w:customStyle="1" w:styleId="xl100">
    <w:name w:val="xl100"/>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0"/>
    <w:rsid w:val="00975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2">
    <w:name w:val="xl102"/>
    <w:basedOn w:val="a0"/>
    <w:rsid w:val="00975885"/>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ru-RU" w:eastAsia="ru-RU"/>
    </w:rPr>
  </w:style>
  <w:style w:type="paragraph" w:customStyle="1" w:styleId="xl103">
    <w:name w:val="xl103"/>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4">
    <w:name w:val="xl104"/>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ru-RU" w:eastAsia="ru-RU"/>
    </w:rPr>
  </w:style>
  <w:style w:type="paragraph" w:customStyle="1" w:styleId="xl105">
    <w:name w:val="xl105"/>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ru-RU" w:eastAsia="ru-RU"/>
    </w:rPr>
  </w:style>
  <w:style w:type="paragraph" w:customStyle="1" w:styleId="xl106">
    <w:name w:val="xl106"/>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ru-RU" w:eastAsia="ru-RU"/>
    </w:rPr>
  </w:style>
  <w:style w:type="paragraph" w:customStyle="1" w:styleId="xl107">
    <w:name w:val="xl107"/>
    <w:basedOn w:val="a0"/>
    <w:rsid w:val="00975885"/>
    <w:pPr>
      <w:spacing w:before="100" w:beforeAutospacing="1" w:after="100" w:afterAutospacing="1"/>
      <w:textAlignment w:val="center"/>
    </w:pPr>
    <w:rPr>
      <w:noProof w:val="0"/>
      <w:lang w:val="ru-RU" w:eastAsia="ru-RU"/>
    </w:rPr>
  </w:style>
  <w:style w:type="paragraph" w:customStyle="1" w:styleId="xl108">
    <w:name w:val="xl108"/>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ru-RU" w:eastAsia="ru-RU"/>
    </w:rPr>
  </w:style>
  <w:style w:type="paragraph" w:customStyle="1" w:styleId="xl109">
    <w:name w:val="xl109"/>
    <w:basedOn w:val="a0"/>
    <w:rsid w:val="00975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ru-RU" w:eastAsia="ru-RU"/>
    </w:rPr>
  </w:style>
  <w:style w:type="paragraph" w:customStyle="1" w:styleId="xl110">
    <w:name w:val="xl110"/>
    <w:basedOn w:val="a0"/>
    <w:rsid w:val="00975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ru-RU" w:eastAsia="ru-RU"/>
    </w:rPr>
  </w:style>
</w:styles>
</file>

<file path=word/webSettings.xml><?xml version="1.0" encoding="utf-8"?>
<w:webSettings xmlns:r="http://schemas.openxmlformats.org/officeDocument/2006/relationships" xmlns:w="http://schemas.openxmlformats.org/wordprocessingml/2006/main">
  <w:divs>
    <w:div w:id="64105520">
      <w:bodyDiv w:val="1"/>
      <w:marLeft w:val="0"/>
      <w:marRight w:val="0"/>
      <w:marTop w:val="0"/>
      <w:marBottom w:val="0"/>
      <w:divBdr>
        <w:top w:val="none" w:sz="0" w:space="0" w:color="auto"/>
        <w:left w:val="none" w:sz="0" w:space="0" w:color="auto"/>
        <w:bottom w:val="none" w:sz="0" w:space="0" w:color="auto"/>
        <w:right w:val="none" w:sz="0" w:space="0" w:color="auto"/>
      </w:divBdr>
    </w:div>
    <w:div w:id="451215417">
      <w:bodyDiv w:val="1"/>
      <w:marLeft w:val="0"/>
      <w:marRight w:val="0"/>
      <w:marTop w:val="0"/>
      <w:marBottom w:val="0"/>
      <w:divBdr>
        <w:top w:val="none" w:sz="0" w:space="0" w:color="auto"/>
        <w:left w:val="none" w:sz="0" w:space="0" w:color="auto"/>
        <w:bottom w:val="none" w:sz="0" w:space="0" w:color="auto"/>
        <w:right w:val="none" w:sz="0" w:space="0" w:color="auto"/>
      </w:divBdr>
    </w:div>
    <w:div w:id="1040013892">
      <w:bodyDiv w:val="1"/>
      <w:marLeft w:val="0"/>
      <w:marRight w:val="0"/>
      <w:marTop w:val="0"/>
      <w:marBottom w:val="0"/>
      <w:divBdr>
        <w:top w:val="none" w:sz="0" w:space="0" w:color="auto"/>
        <w:left w:val="none" w:sz="0" w:space="0" w:color="auto"/>
        <w:bottom w:val="none" w:sz="0" w:space="0" w:color="auto"/>
        <w:right w:val="none" w:sz="0" w:space="0" w:color="auto"/>
      </w:divBdr>
    </w:div>
    <w:div w:id="1145512449">
      <w:bodyDiv w:val="1"/>
      <w:marLeft w:val="0"/>
      <w:marRight w:val="0"/>
      <w:marTop w:val="0"/>
      <w:marBottom w:val="0"/>
      <w:divBdr>
        <w:top w:val="none" w:sz="0" w:space="0" w:color="auto"/>
        <w:left w:val="none" w:sz="0" w:space="0" w:color="auto"/>
        <w:bottom w:val="none" w:sz="0" w:space="0" w:color="auto"/>
        <w:right w:val="none" w:sz="0" w:space="0" w:color="auto"/>
      </w:divBdr>
    </w:div>
    <w:div w:id="1313950870">
      <w:bodyDiv w:val="1"/>
      <w:marLeft w:val="0"/>
      <w:marRight w:val="0"/>
      <w:marTop w:val="0"/>
      <w:marBottom w:val="0"/>
      <w:divBdr>
        <w:top w:val="none" w:sz="0" w:space="0" w:color="auto"/>
        <w:left w:val="none" w:sz="0" w:space="0" w:color="auto"/>
        <w:bottom w:val="none" w:sz="0" w:space="0" w:color="auto"/>
        <w:right w:val="none" w:sz="0" w:space="0" w:color="auto"/>
      </w:divBdr>
    </w:div>
    <w:div w:id="1887334519">
      <w:bodyDiv w:val="1"/>
      <w:marLeft w:val="0"/>
      <w:marRight w:val="0"/>
      <w:marTop w:val="0"/>
      <w:marBottom w:val="0"/>
      <w:divBdr>
        <w:top w:val="none" w:sz="0" w:space="0" w:color="auto"/>
        <w:left w:val="none" w:sz="0" w:space="0" w:color="auto"/>
        <w:bottom w:val="none" w:sz="0" w:space="0" w:color="auto"/>
        <w:right w:val="none" w:sz="0" w:space="0" w:color="auto"/>
      </w:divBdr>
    </w:div>
    <w:div w:id="20905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rgenta.md"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achizitii.m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EBE8-6B46-4B6E-8C89-62BBB514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35</Pages>
  <Words>11217</Words>
  <Characters>63937</Characters>
  <Application>Microsoft Office Word</Application>
  <DocSecurity>0</DocSecurity>
  <Lines>532</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Contract3</cp:lastModifiedBy>
  <cp:revision>64</cp:revision>
  <cp:lastPrinted>2018-10-10T11:05:00Z</cp:lastPrinted>
  <dcterms:created xsi:type="dcterms:W3CDTF">2018-10-10T11:05:00Z</dcterms:created>
  <dcterms:modified xsi:type="dcterms:W3CDTF">2021-06-10T06:54:00Z</dcterms:modified>
</cp:coreProperties>
</file>