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90BA4" w:rsidRPr="00C00499" w:rsidRDefault="00B90BA4" w:rsidP="004033E8">
            <w:pPr>
              <w:jc w:val="center"/>
            </w:pP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:rsidR="00B90BA4" w:rsidRPr="00C00499" w:rsidRDefault="00B90BA4" w:rsidP="004033E8"/>
        </w:tc>
      </w:tr>
      <w:tr w:rsidR="00B90BA4" w:rsidRPr="0065496F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DB0F3B" w:rsidRPr="0065496F" w:rsidTr="003A42E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F3B" w:rsidRPr="00222DFD" w:rsidRDefault="00DB0F3B" w:rsidP="00DB0F3B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Lot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803969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803969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803969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Default="00DB0F3B" w:rsidP="00DB0F3B">
            <w:pPr>
              <w:rPr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  <w:lang w:eastAsia="ro-RO"/>
              </w:rPr>
            </w:pPr>
            <w:r w:rsidRPr="00DB0F3B">
              <w:rPr>
                <w:sz w:val="20"/>
                <w:szCs w:val="20"/>
              </w:rPr>
              <w:t>Griș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DB0F3B">
              <w:rPr>
                <w:b/>
                <w:bCs/>
                <w:sz w:val="20"/>
                <w:szCs w:val="20"/>
                <w:lang w:val="en-US"/>
              </w:rPr>
              <w:t xml:space="preserve">1.1 Griș. </w:t>
            </w:r>
            <w:r w:rsidRPr="00DB0F3B">
              <w:rPr>
                <w:sz w:val="20"/>
                <w:szCs w:val="20"/>
                <w:lang w:val="en-US"/>
              </w:rPr>
              <w:t xml:space="preserve">Aspect granulos, culoarea alb-gălbuie, uniformă, conținut liber curgător, miros caracteristic,  fără cocoloașe. Gust caracteristic, puțin dulceag. Nu se admite prezența insectelor sau a acarienilor în nici un stadiu de dezvoltare. HG nr. 68/2009. Ambalat în pachet de 1 kg, cu logotipul producătorului și informația despre produs pe ambalaj. </w:t>
            </w:r>
            <w:r w:rsidRPr="00DB0F3B">
              <w:rPr>
                <w:sz w:val="20"/>
                <w:szCs w:val="20"/>
              </w:rPr>
              <w:t>Livrarea o data în săptămână.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color w:val="000000"/>
                <w:sz w:val="20"/>
                <w:szCs w:val="20"/>
              </w:rPr>
              <w:t>Arpacaș de orz întreg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sz w:val="20"/>
                <w:szCs w:val="20"/>
              </w:rPr>
            </w:pPr>
            <w:r w:rsidRPr="00DB0F3B">
              <w:rPr>
                <w:b/>
                <w:bCs/>
                <w:sz w:val="20"/>
                <w:szCs w:val="20"/>
                <w:lang w:val="en-US"/>
              </w:rPr>
              <w:t>1.2Arpacas de orz intreg,</w:t>
            </w:r>
            <w:r w:rsidRPr="00DB0F3B">
              <w:rPr>
                <w:sz w:val="20"/>
                <w:szCs w:val="20"/>
                <w:lang w:val="en-US"/>
              </w:rPr>
              <w:t xml:space="preserve"> calitate superioară, miros și gust caracteristic. Nu se admite prezența insectelor sau a acarienilor în nici </w:t>
            </w:r>
            <w:r w:rsidRPr="00DB0F3B">
              <w:rPr>
                <w:sz w:val="20"/>
                <w:szCs w:val="20"/>
                <w:lang w:val="en-US"/>
              </w:rPr>
              <w:lastRenderedPageBreak/>
              <w:t xml:space="preserve">un stadiu de dezvoltare, HG nr. 202  din 11.03.2009, Legea 279/2017. Ambalat în pachet de 1 kg, cu logotipul producătorului și informația despre produs pe ambalaj. </w:t>
            </w:r>
            <w:r w:rsidRPr="00DB0F3B">
              <w:rPr>
                <w:sz w:val="20"/>
                <w:szCs w:val="20"/>
              </w:rPr>
              <w:t>Livrarea o data în saptamîna.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lastRenderedPageBreak/>
              <w:t>Fulgi de ovăs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sz w:val="20"/>
                <w:szCs w:val="20"/>
              </w:rPr>
            </w:pPr>
            <w:r w:rsidRPr="00DB0F3B">
              <w:rPr>
                <w:b/>
                <w:bCs/>
                <w:sz w:val="20"/>
                <w:szCs w:val="20"/>
                <w:lang w:val="en-US"/>
              </w:rPr>
              <w:t xml:space="preserve">1.3Fulgi de ovas, </w:t>
            </w:r>
            <w:r w:rsidRPr="00DB0F3B">
              <w:rPr>
                <w:sz w:val="20"/>
                <w:szCs w:val="20"/>
                <w:lang w:val="en-US"/>
              </w:rPr>
              <w:t>mărunți, calit.sup, miros caracteristic, fără miros de mucegai, de închis sau alt miros străin. Gust caracteristic, puțin dulceag. Nu se admite prezența insectelor sau a acarienilor în nici un stadiu de dezvoltare. Ambalaj pachet de 0,5-l kg, cu logotipul producătorului și informația despre produs pe ambalaj. HG nr. 202  din 11.03.2009, Legea 279/2017</w:t>
            </w:r>
            <w:r w:rsidRPr="00DB0F3B">
              <w:rPr>
                <w:sz w:val="20"/>
                <w:szCs w:val="20"/>
              </w:rPr>
              <w:t>. Livrarea o data în saptamînă.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color w:val="000000"/>
                <w:sz w:val="20"/>
                <w:szCs w:val="20"/>
              </w:rPr>
              <w:t>Crupe de grâu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sz w:val="20"/>
                <w:szCs w:val="20"/>
              </w:rPr>
            </w:pPr>
            <w:r w:rsidRPr="00DB0F3B">
              <w:rPr>
                <w:b/>
                <w:bCs/>
                <w:sz w:val="20"/>
                <w:szCs w:val="20"/>
                <w:lang w:val="en-US"/>
              </w:rPr>
              <w:t xml:space="preserve">1.4Crupe de grâu, </w:t>
            </w:r>
            <w:r w:rsidRPr="00DB0F3B">
              <w:rPr>
                <w:sz w:val="20"/>
                <w:szCs w:val="20"/>
                <w:lang w:val="en-US"/>
              </w:rPr>
              <w:t xml:space="preserve">calit. superioara, miros caracteristic. Nu se admite prezența insectelor sau a acarienilor în nici un stadiu de dezvoltare. HG nr. 202  din 11.03.2009, Legea 279/2017.  Ambalat în pachet de 1 kg, cu logotipul producătorului și informația despre produs pe ambalaj. </w:t>
            </w:r>
            <w:r w:rsidRPr="00DB0F3B">
              <w:rPr>
                <w:sz w:val="20"/>
                <w:szCs w:val="20"/>
              </w:rPr>
              <w:t>Livrarea o data în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Crupă de porumb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1.5Crupa de porumb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c/s, miros caracteristic, fără miros de mucegai, de închis, rozătoare sau alt miros străin. Gust specific. Nu se admite prezența insectelor sau a acarienilor în nici un stadiu de dezvoltare. Ambalaj de 1 kg, cu logotipul producătorului și informația despre produs pe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ambalaj.  </w:t>
            </w:r>
            <w:r w:rsidRPr="00DB0F3B">
              <w:rPr>
                <w:sz w:val="20"/>
                <w:szCs w:val="20"/>
                <w:lang w:val="en-US"/>
              </w:rPr>
              <w:t>HG nr. 202  din 11.03.2009, Legea 279/2017</w:t>
            </w:r>
            <w:r w:rsidRPr="00DB0F3B">
              <w:rPr>
                <w:color w:val="000000"/>
                <w:sz w:val="20"/>
                <w:szCs w:val="20"/>
              </w:rPr>
              <w:t>. 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lastRenderedPageBreak/>
              <w:t>Crupa de mei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1.6Crupa de mei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slefuita,  c/s, complet decorticată. Nu se admite prezența insectelor sau a acarienilor în nici un stadiu de dezvoltare.  </w:t>
            </w:r>
            <w:r w:rsidRPr="00DB0F3B">
              <w:rPr>
                <w:sz w:val="20"/>
                <w:szCs w:val="20"/>
                <w:lang w:val="en-US"/>
              </w:rPr>
              <w:t>HG nr. 202  din 11.03.2009, Legea 279/2017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. Ambalaj de 1 kg, eticheta vizibil imprimată cu toate elementele de indentificare aplicată corespunzător pe fiecare unitate de produs.  </w:t>
            </w:r>
            <w:r w:rsidRPr="00DB0F3B">
              <w:rPr>
                <w:color w:val="000000"/>
                <w:sz w:val="20"/>
                <w:szCs w:val="20"/>
              </w:rPr>
              <w:t>Livrarea o data în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Crupă de arnautcă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1.7Crupa de arnautca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c/s, miros caracteristic, fără miros de mucegai, de închis, rozătoare sau alt miros străin. Gust specific. Nu se admite prezența insectelor sau a acarienilor în nici un stadiu de dezvoltare. Ambalaj de 1 kg, cu logotipul producătorului și informația despre produs pe ambalaj.  </w:t>
            </w:r>
            <w:r w:rsidRPr="00DB0F3B">
              <w:rPr>
                <w:sz w:val="20"/>
                <w:szCs w:val="20"/>
                <w:lang w:val="en-US"/>
              </w:rPr>
              <w:t>HG nr. 202  din 11.03.2009, Legea 279/2017</w:t>
            </w:r>
            <w:r w:rsidRPr="00DB0F3B">
              <w:rPr>
                <w:color w:val="000000"/>
                <w:sz w:val="20"/>
                <w:szCs w:val="20"/>
              </w:rPr>
              <w:t>. 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Orez șlefuit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1.8Orez șlefuit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bob rotund, fără spărtură, complet decorticat, culoare albă, c/s, miros caracteristic. Nu se admite prezența insectelor sau a acarienilor în nici un stadiu de dezvoltare.  </w:t>
            </w:r>
            <w:r w:rsidRPr="00DB0F3B">
              <w:rPr>
                <w:sz w:val="20"/>
                <w:szCs w:val="20"/>
                <w:lang w:val="en-US"/>
              </w:rPr>
              <w:t>HG nr. 291/2014, Legea 279/2017.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Ambalaj de 1 kg, eticheta vizibil imprimată cu toate elementele de indentificare aplicată corespunzător pe fiecare unitate de produs. Livrarea o data în saptamîna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Crupă de orz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1.9Crupă de orz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c/s, complet decorticat,  miros caracteristic, fără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miros de mucegai, de închis, rozătoare sau alt miros străin. Gust specific. Nu se admite prezența insectelor sau a acarienilor în nici un stadiu de dezvoltare.Ambalat în pachet de 1 kg.  </w:t>
            </w:r>
            <w:r w:rsidRPr="00DB0F3B">
              <w:rPr>
                <w:sz w:val="20"/>
                <w:szCs w:val="20"/>
                <w:lang w:val="en-US"/>
              </w:rPr>
              <w:t>HG nr. 202  din 11.03.2009, Legea 279/2017.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Eticheta vizibil imprimată cu toate elementele de indentificare aplicată corespunzător pe fiecare unitate de produs. 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lastRenderedPageBreak/>
              <w:t>Mazăre uscată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1.10Mazare uscata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slefuita, c/s,  miros caracteristic. Nu se admite prezența insectelor sau a acarienilor în nici un stadiu de dezvoltare. HG nr. 205 din 11.03.2009, </w:t>
            </w:r>
            <w:r w:rsidRPr="00DB0F3B">
              <w:rPr>
                <w:sz w:val="20"/>
                <w:szCs w:val="20"/>
                <w:lang w:val="en-US"/>
              </w:rPr>
              <w:t>Legea 279/2017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>. GOST 6201-68. Ambalaj 1-5 kg, livrarea o data în 2 saptamâni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Fasole uscată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1.11Fasole albă uscată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. Curată, fără materii străine vizibile. Aspectul, culoarea și gustul trebuie să fie caracteristice fasolei sănătoase, cu boabe dezvoltate normal, ajunse la maturitate. Fără paraziţi; fără daune produse de paraziţi. Fără miros și gust străin (de mucegai, de substanțe chimice). Din roada anului 2021,  ambalaj  1 - 5 kg, livrarea o data in 2 saptamini. HG nr. 205 din 11.03.2009, </w:t>
            </w:r>
            <w:r w:rsidRPr="00DB0F3B">
              <w:rPr>
                <w:sz w:val="20"/>
                <w:szCs w:val="20"/>
                <w:lang w:val="en-US"/>
              </w:rPr>
              <w:t>Legea 279/2017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GOST 6201-68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Linte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1.12Linte (boabe de culoare roșie sau galbenă)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. Calitate superioară. Curată, fără materii străine vizibile. Aspectul, culoarea și gustul trebuie să fie caracteristice. Fără paraziţi; fără daune produse de paraziţi. Fără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miros și gust străin (de mucegai, de substanțe chimice). Din roada anului 2021  ambalaj  1 - 5 kg, livrarea o data in 2 saptamini. HG nr. 205 din 11.03.2009, </w:t>
            </w:r>
            <w:r w:rsidRPr="00DB0F3B">
              <w:rPr>
                <w:sz w:val="20"/>
                <w:szCs w:val="20"/>
                <w:lang w:val="en-US"/>
              </w:rPr>
              <w:t>Legea 279/2017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GOST 6201-68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color w:val="000000"/>
                <w:sz w:val="20"/>
                <w:szCs w:val="20"/>
              </w:rPr>
            </w:pPr>
            <w:r w:rsidRPr="00DB0F3B">
              <w:rPr>
                <w:b/>
                <w:color w:val="000000"/>
                <w:sz w:val="20"/>
                <w:szCs w:val="20"/>
              </w:rPr>
              <w:lastRenderedPageBreak/>
              <w:t>Lot 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color w:val="000000"/>
                <w:sz w:val="20"/>
                <w:szCs w:val="20"/>
              </w:rPr>
              <w:t>Hrișcă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sz w:val="20"/>
                <w:szCs w:val="20"/>
                <w:lang w:val="en-US"/>
              </w:rPr>
              <w:t xml:space="preserve">2.1Hrișca din boabe întregi </w:t>
            </w:r>
            <w:r w:rsidRPr="00DB0F3B">
              <w:rPr>
                <w:sz w:val="20"/>
                <w:szCs w:val="20"/>
                <w:lang w:val="en-US"/>
              </w:rPr>
              <w:t>de fierbere rapida, c/s., complet decorticate, miros caracteristic. Gust specific. Nu se admite prezența insectelor sau a acarienilor în nici un stadiu de dezvoltare.  Legea 279/2017, ambalaj de 1 kg, eticheta vizibil imprimată cu toate elementele de indentificare aplicată corespunzător pe fiecare unitate de produs. livrarea o data în saptamîna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Făină de grâu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3.1Faina de grîu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(calitate superioara) albă sau albă cu nuanță crem, fără miros strain. </w:t>
            </w:r>
            <w:r w:rsidRPr="00DB0F3B">
              <w:rPr>
                <w:sz w:val="20"/>
                <w:szCs w:val="20"/>
                <w:lang w:val="en-US"/>
              </w:rPr>
              <w:t>HG nr. 68/2009.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Ambalat în pungă de hîrtie de min 1 kg -  max 5kg., eticheta vizibil imprimată cu toate elementele de indentificare aplicată corespunzător pe fiecare unitate de produs. 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  <w:lang w:val="en-US"/>
              </w:rPr>
            </w:pPr>
            <w:r w:rsidRPr="00DB0F3B">
              <w:rPr>
                <w:b/>
                <w:sz w:val="20"/>
                <w:szCs w:val="20"/>
                <w:lang w:val="en-US"/>
              </w:rPr>
              <w:t>Lot 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Biscuiți pentru diabetici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4.1Biscuiți proaspeti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cu un miros placut, nesfaramati, calitate superioara. Proprietati organoleptice: Forma bine conturată.Culoare galben-auriu, Miros si gust placut, specific. Consistența: crocanti, ușor friabili. Ambalaj: Cutii de carton cu folie de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PE, HG nr. 775 din 03.07.2007. </w:t>
            </w:r>
            <w:r w:rsidRPr="00DB0F3B">
              <w:rPr>
                <w:color w:val="000000"/>
                <w:sz w:val="20"/>
                <w:szCs w:val="20"/>
              </w:rPr>
              <w:t xml:space="preserve">Livrarea o data în saptamina.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lastRenderedPageBreak/>
              <w:t>Lot 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Biscuiti de ovăz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5.1Biscuiti de ovăz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 c/s, proaspeti, nesfărâmați, fără arome de fructe. Proprietăți organoleptice: Forma bine conturată. Miros plăcut, specific, fara miros străin (mucegai, rânced, ars); Gust dulce, plăcut, specific, fără gust străin (mucegai, rânced, ars). Consistența: crocanti, ușor friabili. Ambalaj: Cutii de carton cu folie de PE, nu mai mare de  5kg. </w:t>
            </w:r>
            <w:r w:rsidRPr="00DB0F3B">
              <w:rPr>
                <w:color w:val="000000"/>
                <w:sz w:val="20"/>
                <w:szCs w:val="20"/>
              </w:rPr>
              <w:t xml:space="preserve">HG nr. 775 din 03.07.2007 Livrarea o data în saptamina.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Covrigei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6.1Covrigei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din făină de calitate superioară cu vanilie, mac. Ambalaj de 0.4-0.5 kg, cu logotipul producătorului pe ambalaj cu indicare ingredientelor pentru consumator. </w:t>
            </w:r>
            <w:r w:rsidRPr="00DB0F3B">
              <w:rPr>
                <w:color w:val="000000"/>
                <w:sz w:val="20"/>
                <w:szCs w:val="20"/>
              </w:rPr>
              <w:t>Livrarea o dată în săptămână. HG nr.775 din 03.07.2007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  <w:lang w:val="en-US"/>
              </w:rPr>
            </w:pPr>
            <w:r w:rsidRPr="00DB0F3B">
              <w:rPr>
                <w:sz w:val="20"/>
                <w:szCs w:val="20"/>
                <w:lang w:val="en-US"/>
              </w:rPr>
              <w:t>Paste fainoase (tăiței de casă) cu ou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7.1Paste fainoase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>(tăiței de casă) cu ou din faina dura, c/s. Suprafață netedă, fără urme de făină. Culoare alb-gălbuie uniformă, gust și miros caracteristic, fără gust și miros străin. Ambalate în pungi de polipropilenă sau hartie, cu masa netă de la 1 kg pînă la 3 kg. Logotipul producătorului pe ambalaj cu indicare ingredientelor pentru consumator.  HG 775 din 03.07.2007 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  <w:lang w:val="en-US"/>
              </w:rPr>
            </w:pPr>
            <w:r w:rsidRPr="00DB0F3B">
              <w:rPr>
                <w:b/>
                <w:sz w:val="20"/>
                <w:szCs w:val="20"/>
                <w:lang w:val="en-US"/>
              </w:rPr>
              <w:lastRenderedPageBreak/>
              <w:t>Lot 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  <w:lang w:val="en-US"/>
              </w:rPr>
            </w:pPr>
            <w:r w:rsidRPr="00DB0F3B">
              <w:rPr>
                <w:sz w:val="20"/>
                <w:szCs w:val="20"/>
                <w:lang w:val="en-US"/>
              </w:rPr>
              <w:t>Paste fainoase  (cornisoare medii, sfredelus, plate, figurate)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8.1Paste fainoase din faina dura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calitate superioară, grupa C, clasa 1, HG 775 din 03.07.2007 în asortiment (cornisoare medii, sfredelus, plate, figurate), ambalate pachet de  1- 3 kg.  Suprafata netedă, mată, fără urme de făină neframantată.  Ambalate în pungi de polipropilenă sau hartie cu logotipul producătorului pe ambalaj cu indicare ingredientelor pentru consumator. </w:t>
            </w:r>
            <w:r w:rsidRPr="00DB0F3B">
              <w:rPr>
                <w:color w:val="000000"/>
                <w:sz w:val="20"/>
                <w:szCs w:val="20"/>
              </w:rPr>
              <w:t>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9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Sare pentru uz alimentar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9.1Sare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recristalizată iodată pentru uz alimentar, pachet de 1 kg. Culoare alba, fără gust și miros străin, fără corpuri străine. </w:t>
            </w:r>
            <w:r w:rsidRPr="00DB0F3B">
              <w:rPr>
                <w:color w:val="000000"/>
                <w:sz w:val="20"/>
                <w:szCs w:val="20"/>
              </w:rPr>
              <w:t>GOST 13830-97. Livrarea o data în saptamînă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 xml:space="preserve">Drojdie de panificație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10.1Drojdie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de panificatie presată, proaspata, ambalaj brichete 50 - 100 g Caracteristici senzoriale: de culoare crem- deschis cu miros caracteristic. Tremen de păstrare la livrare nu mai puțin de 72 ore. </w:t>
            </w:r>
            <w:r w:rsidRPr="00DB0F3B">
              <w:rPr>
                <w:color w:val="000000"/>
                <w:sz w:val="20"/>
                <w:szCs w:val="20"/>
              </w:rPr>
              <w:t xml:space="preserve">Certificat igienic. Livrarea o data în saptamina.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11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Zahăr tos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11.1Zahar tos,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produs rafinat obținut din sfecla de zahăr, sub formă de cristale de granulație medie, omogenă, uniforme, uscate, liber curgatoare, nelipicioase. Fara aglomerari, fara corpuri străine, cu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gust dulce, făra miros sau gust strain, de culoare alb lucios, umeditatea nu mai mult de 0,14%. </w:t>
            </w:r>
            <w:r w:rsidRPr="00DB0F3B">
              <w:rPr>
                <w:color w:val="000000"/>
                <w:sz w:val="20"/>
                <w:szCs w:val="20"/>
              </w:rPr>
              <w:t>Ambalaj 1-5 kg.  HG 774 din 03.07.2007,  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lastRenderedPageBreak/>
              <w:t>Lot 12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Ouă de găină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sz w:val="20"/>
                <w:szCs w:val="20"/>
                <w:lang w:val="en-US"/>
              </w:rPr>
              <w:t xml:space="preserve">12.1Ouă de găină </w:t>
            </w:r>
            <w:r w:rsidRPr="00DB0F3B">
              <w:rPr>
                <w:sz w:val="20"/>
                <w:szCs w:val="20"/>
                <w:lang w:val="en-US"/>
              </w:rPr>
              <w:t>dietetice, mășcate cu greutatea minim 63 gr, cu coaja curată, aspră,  categoria A, EXTRA. Calitatea superioară. HG 1208 din 27.10.2008. Livrarea în cutii, 1 dată în săptămână.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13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Ulei vegetal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13.1Ulei vegetal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rafinat, dezodorizat, îmbuteliat în flacoane PET de 1 L. Limpede, fără suspensii și fără sedimente. Culoare galbenă. Miros și gust plăcut. Fără miros și gust străin. </w:t>
            </w:r>
            <w:r w:rsidRPr="00DB0F3B">
              <w:rPr>
                <w:color w:val="000000"/>
                <w:sz w:val="20"/>
                <w:szCs w:val="20"/>
              </w:rPr>
              <w:t>HG 434  din 27.05.2010. Livrarea o data în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t>Lot 14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Ceai negru c/s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14.1Ceai negru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c/s, pentru consum colectiv, fără miros închis, de mucegai, rînced sau alt miros particular neplăcut străin, frunza întreaga, ambalajul producătorului intact de 0,1 - 0,5 kg cu logotipul acestuia.  HG 206 din 11.03.2007,  livrarea o data în 2 saptamini.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  <w:lang w:val="en-US"/>
              </w:rPr>
            </w:pPr>
            <w:r w:rsidRPr="00DB0F3B">
              <w:rPr>
                <w:sz w:val="20"/>
                <w:szCs w:val="20"/>
                <w:lang w:val="en-US"/>
              </w:rPr>
              <w:t>Ceai negru c/s, pachețele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14.2Ceai negru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pachețele de hârtie 2 gr. pentru infuzie, c/s, fără miros închis, de mucegai, rînced sau alt miros particular neplăcut străin,  ambalajul producătorului intact a câte 100 pachețele, cu logotipul acestuia.  HG 206 din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>11.03.2007,  livrarea o data în  saptamină.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lastRenderedPageBreak/>
              <w:t xml:space="preserve">Frunza de dafin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14.3Frunze de dafin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trebuie să fie întregi, neatacate de insecte,  nepătate, nemucegăite și să corespundă standardelor și legislației în vigoare. Aspect: Frunze de diverse dimensiuni, cu marginea ușor ondulată, întregi, cu codița natural de dimensiune medie.  Pachet 50-100 g, livrarea o data în 2 saptamini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Vanilie alimentara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14.4Vanilie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alimentara ( ambalaj 2-5 gr), cu marcarea producatorului. Livrarea o dată pe săptămână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Piper negru macinat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14.5Piper negru macinat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ambalajul producătorului intact 50-100 g. cu logotipul acestuia. Aspect: pulbere fină, omogenă, de culoare maronie, cu gust și miros caracteristic, plăcut, aromat, fără miros și gust străin.  </w:t>
            </w:r>
            <w:r w:rsidRPr="00DB0F3B">
              <w:rPr>
                <w:color w:val="000000"/>
                <w:sz w:val="20"/>
                <w:szCs w:val="20"/>
              </w:rPr>
              <w:t>Livrarea o data în 2 saptamini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Cacao-praf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14.6Cacao-praf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c/s, ambalaj cu masa neta 100gr cu marcarea producatorului (logotipul acestuia). Proprietati organoleptice: Pulbere fina, omogena, fara aglomerari stabile, fara impuritati, de culoare brun inchis, sau brun deschis, cu gust si miros placut. </w:t>
            </w:r>
            <w:r w:rsidRPr="00DB0F3B">
              <w:rPr>
                <w:color w:val="000000"/>
                <w:sz w:val="20"/>
                <w:szCs w:val="20"/>
              </w:rPr>
              <w:t>HG 204 din 11.03.2009. GOST 108-76. Livrarea o data în 2 saptamini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Stafide fara sîmburi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14.7Stafide fara sîmburi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c/s,  ambalate in punga de polietilena, la un gramaj net de 200 - 500g. Compozitie: boabe uscate. Proprietati organoleptice: stafide intregi, curate, fara semne de infestare, urme de mucegai, sau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oricare alte caracteristici organoleptice straine; cu gust si miros placut, caracteristic.  </w:t>
            </w:r>
            <w:r w:rsidRPr="00DB0F3B">
              <w:rPr>
                <w:color w:val="000000"/>
                <w:sz w:val="20"/>
                <w:szCs w:val="20"/>
              </w:rPr>
              <w:t>HG nr. 1523 din 29.12.2007, livrarea o data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lastRenderedPageBreak/>
              <w:t>Otet de masa 6%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14.8Otet de masa 6%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>, lichid limpede până la opalescent, fără sediment sau corpuri străine, culoare gălbuie, uniform, cu gust acru specific, fără gust străin și miros caracteristic materiei prime din care provine. Sticle de 1 l,   livrarea o data in 2 saptamini GOST 6968-76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Scorțișoară măcinată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</w:rPr>
              <w:t>14.9Scorțișoară măcinată</w:t>
            </w:r>
            <w:r w:rsidRPr="00DB0F3B">
              <w:rPr>
                <w:color w:val="000000"/>
                <w:sz w:val="20"/>
                <w:szCs w:val="20"/>
              </w:rPr>
              <w:t>, ambalaj pachețele de 20gr, cu marcarea producătorului. Livrarea o dată în săptămână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Coriandru măcinat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14.10Coriandru  macinat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, ambalajul producătorului intact 50-100 g. cu logotipul acestuia. Aspect: pulbere fină, omogenă, de culoare maronie, cu gust și miros caracteristic, plăcut, aromat, fără miros și gust străin.  </w:t>
            </w:r>
            <w:r w:rsidRPr="00DB0F3B">
              <w:rPr>
                <w:color w:val="000000"/>
                <w:sz w:val="20"/>
                <w:szCs w:val="20"/>
              </w:rPr>
              <w:t>Livrarea o data în  saptamină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Bicarbonat de sodiu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Cs/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>14.11Bicarbonat de sodiu.</w:t>
            </w:r>
            <w:r w:rsidRPr="00DB0F3B">
              <w:rPr>
                <w:bCs/>
                <w:color w:val="000000"/>
                <w:sz w:val="20"/>
                <w:szCs w:val="20"/>
                <w:lang w:val="en-US"/>
              </w:rPr>
              <w:t xml:space="preserve"> Ambalat în pachete de cardton a câte 500 gr. Livrarea o data pe săptămână.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  <w:lang w:val="en-US"/>
              </w:rPr>
            </w:pPr>
            <w:r w:rsidRPr="00DB0F3B">
              <w:rPr>
                <w:b/>
                <w:sz w:val="20"/>
                <w:szCs w:val="20"/>
              </w:rPr>
              <w:t>Lot 15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Biscuiți dulci cu gust de lapte topit/ vanilie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color w:val="000000"/>
                <w:sz w:val="20"/>
                <w:szCs w:val="20"/>
                <w:lang w:val="en-US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</w:rPr>
              <w:t>15</w:t>
            </w:r>
            <w:r w:rsidRPr="00DB0F3B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.1Biscuiți dulci cu gust de lapte topit/vanilie, </w:t>
            </w:r>
            <w:r w:rsidRPr="00DB0F3B">
              <w:rPr>
                <w:bCs/>
                <w:color w:val="000000"/>
                <w:sz w:val="20"/>
                <w:szCs w:val="20"/>
                <w:lang w:val="en-US"/>
              </w:rPr>
              <w:t>nisipoși,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t xml:space="preserve"> din făină de calitate superioară. Ambalaj: cutii până la 5 kg, cu logotipul producătorului pe ambalaj cu indicare ingredientelor pentru consumator. Livrarea o dată în </w:t>
            </w:r>
            <w:r w:rsidRPr="00DB0F3B">
              <w:rPr>
                <w:color w:val="000000"/>
                <w:sz w:val="20"/>
                <w:szCs w:val="20"/>
                <w:lang w:val="en-US"/>
              </w:rPr>
              <w:lastRenderedPageBreak/>
              <w:t>săptămână. HG nr.775 din 03.07.2007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sz w:val="20"/>
                <w:szCs w:val="20"/>
              </w:rPr>
            </w:pPr>
            <w:r w:rsidRPr="00DB0F3B">
              <w:rPr>
                <w:b/>
                <w:sz w:val="20"/>
                <w:szCs w:val="20"/>
              </w:rPr>
              <w:lastRenderedPageBreak/>
              <w:t>Lot 16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  <w:r w:rsidRPr="00DB0F3B">
              <w:rPr>
                <w:sz w:val="20"/>
                <w:szCs w:val="20"/>
              </w:rPr>
              <w:t>Borș acru de casă</w:t>
            </w:r>
            <w:r w:rsidR="00000DA5">
              <w:rPr>
                <w:sz w:val="20"/>
                <w:szCs w:val="20"/>
              </w:rPr>
              <w:t xml:space="preserve"> </w:t>
            </w:r>
            <w:r w:rsidR="00000DA5">
              <w:t xml:space="preserve"> </w:t>
            </w:r>
            <w:r w:rsidR="00000DA5" w:rsidRPr="00000DA5">
              <w:rPr>
                <w:sz w:val="20"/>
                <w:szCs w:val="20"/>
              </w:rPr>
              <w:t>din tărâțe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DB0F3B" w:rsidRDefault="00DB0F3B" w:rsidP="00DB0F3B">
            <w:pPr>
              <w:rPr>
                <w:bCs/>
                <w:color w:val="000000"/>
                <w:sz w:val="20"/>
                <w:szCs w:val="20"/>
              </w:rPr>
            </w:pPr>
            <w:r w:rsidRPr="00DB0F3B">
              <w:rPr>
                <w:b/>
                <w:bCs/>
                <w:color w:val="000000"/>
                <w:sz w:val="20"/>
                <w:szCs w:val="20"/>
              </w:rPr>
              <w:t>16.1 Borș acru de casă</w:t>
            </w:r>
            <w:r w:rsidR="00000DA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000DA5">
              <w:t xml:space="preserve"> </w:t>
            </w:r>
            <w:r w:rsidR="00000DA5" w:rsidRPr="00000DA5">
              <w:rPr>
                <w:b/>
                <w:bCs/>
                <w:color w:val="000000"/>
                <w:sz w:val="20"/>
                <w:szCs w:val="20"/>
              </w:rPr>
              <w:t>din tărâțe</w:t>
            </w:r>
            <w:bookmarkStart w:id="4" w:name="_GoBack"/>
            <w:bookmarkEnd w:id="4"/>
            <w:r w:rsidRPr="00DB0F3B">
              <w:rPr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DB0F3B">
              <w:rPr>
                <w:bCs/>
                <w:color w:val="000000"/>
                <w:sz w:val="20"/>
                <w:szCs w:val="20"/>
              </w:rPr>
              <w:t>Amblat în sticle de 0,5-1,0 litri. Livrarea o dată în săptămână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F3B" w:rsidRPr="0065496F" w:rsidRDefault="00DB0F3B" w:rsidP="00DB0F3B">
            <w:pPr>
              <w:rPr>
                <w:sz w:val="20"/>
                <w:szCs w:val="20"/>
              </w:rPr>
            </w:pPr>
          </w:p>
        </w:tc>
      </w:tr>
      <w:tr w:rsidR="00DB0F3B" w:rsidRPr="00C00499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B0F3B" w:rsidRPr="00C00499" w:rsidRDefault="00DB0F3B" w:rsidP="00DB0F3B">
            <w:pPr>
              <w:tabs>
                <w:tab w:val="left" w:pos="6120"/>
              </w:tabs>
            </w:pPr>
            <w:r>
              <w:br w:type="page"/>
            </w:r>
          </w:p>
          <w:p w:rsidR="00DB0F3B" w:rsidRPr="00C00499" w:rsidRDefault="00DB0F3B" w:rsidP="00DB0F3B">
            <w:r w:rsidRPr="00C00499">
              <w:t>Semnat:_______________ Numele, Prenumele:_____________________________ În calitate de: ________________</w:t>
            </w:r>
          </w:p>
          <w:p w:rsidR="00DB0F3B" w:rsidRPr="00C00499" w:rsidRDefault="00DB0F3B" w:rsidP="00DB0F3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DB0F3B" w:rsidRPr="00C00499" w:rsidRDefault="00DB0F3B" w:rsidP="00DB0F3B">
            <w:pPr>
              <w:rPr>
                <w:bCs/>
                <w:iCs/>
              </w:rPr>
            </w:pPr>
          </w:p>
        </w:tc>
      </w:tr>
    </w:tbl>
    <w:p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0DA5"/>
    <w:rsid w:val="00031318"/>
    <w:rsid w:val="00210A24"/>
    <w:rsid w:val="00341045"/>
    <w:rsid w:val="003A74C4"/>
    <w:rsid w:val="004176CB"/>
    <w:rsid w:val="004205C9"/>
    <w:rsid w:val="004B0D7C"/>
    <w:rsid w:val="004F23F9"/>
    <w:rsid w:val="00553A76"/>
    <w:rsid w:val="00747CFF"/>
    <w:rsid w:val="00882488"/>
    <w:rsid w:val="00B90BA4"/>
    <w:rsid w:val="00DB0F3B"/>
    <w:rsid w:val="00E26722"/>
    <w:rsid w:val="00E4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EF9B4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1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2034</Words>
  <Characters>11597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14</cp:revision>
  <dcterms:created xsi:type="dcterms:W3CDTF">2021-11-08T12:06:00Z</dcterms:created>
  <dcterms:modified xsi:type="dcterms:W3CDTF">2023-09-26T08:11:00Z</dcterms:modified>
</cp:coreProperties>
</file>