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center" w:tblpY="-945"/>
        <w:tblW w:w="9781" w:type="dxa"/>
        <w:tblLayout w:type="fixed"/>
        <w:tblLook w:val="04A0"/>
      </w:tblPr>
      <w:tblGrid>
        <w:gridCol w:w="9781"/>
      </w:tblGrid>
      <w:tr w:rsidR="00C272DF" w:rsidRPr="00C272DF" w:rsidTr="008C7E2F">
        <w:trPr>
          <w:trHeight w:val="850"/>
        </w:trPr>
        <w:tc>
          <w:tcPr>
            <w:tcW w:w="9781" w:type="dxa"/>
            <w:vAlign w:val="center"/>
          </w:tcPr>
          <w:p w:rsidR="00C272DF" w:rsidRDefault="00C272DF" w:rsidP="00CC5635">
            <w:pPr>
              <w:spacing w:after="0" w:line="256" w:lineRule="auto"/>
              <w:ind w:firstLine="0"/>
              <w:jc w:val="left"/>
              <w:rPr>
                <w:rFonts w:eastAsia="Times New Roman" w:cs="Times New Roman"/>
                <w:sz w:val="28"/>
                <w:szCs w:val="28"/>
                <w:lang w:eastAsia="ru-RU"/>
              </w:rPr>
            </w:pPr>
          </w:p>
          <w:tbl>
            <w:tblPr>
              <w:tblW w:w="9750" w:type="dxa"/>
              <w:tblLayout w:type="fixed"/>
              <w:tblLook w:val="04A0"/>
            </w:tblPr>
            <w:tblGrid>
              <w:gridCol w:w="9750"/>
            </w:tblGrid>
            <w:tr w:rsidR="00C272DF" w:rsidRPr="00C272DF">
              <w:trPr>
                <w:trHeight w:val="850"/>
              </w:trPr>
              <w:tc>
                <w:tcPr>
                  <w:tcW w:w="9747" w:type="dxa"/>
                  <w:vAlign w:val="center"/>
                </w:tcPr>
                <w:p w:rsidR="0091757B" w:rsidRPr="002E7F2B" w:rsidRDefault="00C272DF" w:rsidP="008950D7">
                  <w:pPr>
                    <w:pStyle w:val="1"/>
                    <w:framePr w:hSpace="180" w:wrap="around" w:hAnchor="margin" w:xAlign="center" w:y="-945"/>
                    <w:spacing w:line="256" w:lineRule="auto"/>
                    <w:rPr>
                      <w:sz w:val="24"/>
                      <w:szCs w:val="24"/>
                      <w:lang w:eastAsia="zh-CN"/>
                    </w:rPr>
                  </w:pPr>
                  <w:r w:rsidRPr="00253B93">
                    <w:rPr>
                      <w:sz w:val="24"/>
                      <w:szCs w:val="24"/>
                      <w:lang w:eastAsia="zh-CN"/>
                    </w:rPr>
                    <w:t>ANUNȚ DE PARTICIPARE</w:t>
                  </w:r>
                </w:p>
                <w:p w:rsidR="00EC0B62" w:rsidRPr="00C33271" w:rsidRDefault="00CE4824" w:rsidP="00C33271">
                  <w:pPr>
                    <w:framePr w:hSpace="180" w:wrap="around" w:hAnchor="margin" w:xAlign="center" w:y="-945"/>
                    <w:spacing w:after="0" w:line="256" w:lineRule="auto"/>
                    <w:ind w:left="34" w:firstLine="0"/>
                    <w:rPr>
                      <w:b/>
                      <w:szCs w:val="24"/>
                    </w:rPr>
                  </w:pPr>
                  <w:r>
                    <w:rPr>
                      <w:b/>
                      <w:szCs w:val="24"/>
                    </w:rPr>
                    <w:t>Privind achiziționarea</w:t>
                  </w:r>
                  <w:r w:rsidR="00C33271">
                    <w:rPr>
                      <w:b/>
                      <w:szCs w:val="24"/>
                      <w:lang w:val="en-US"/>
                    </w:rPr>
                    <w:t>:</w:t>
                  </w:r>
                  <w:r>
                    <w:rPr>
                      <w:b/>
                      <w:szCs w:val="24"/>
                    </w:rPr>
                    <w:t xml:space="preserve"> </w:t>
                  </w:r>
                  <w:r w:rsidR="00C33271">
                    <w:rPr>
                      <w:rFonts w:eastAsia="Times New Roman" w:cs="Times New Roman"/>
                      <w:b/>
                      <w:szCs w:val="24"/>
                      <w:u w:val="single"/>
                      <w:lang w:eastAsia="ru-RU"/>
                    </w:rPr>
                    <w:t>Servicii de deservire a aparatelor de multiplicare și a imprimantelor</w:t>
                  </w:r>
                  <w:r w:rsidR="00F32323" w:rsidRPr="00F56999">
                    <w:rPr>
                      <w:b/>
                      <w:szCs w:val="24"/>
                      <w:u w:val="single"/>
                    </w:rPr>
                    <w:t xml:space="preserve"> 202</w:t>
                  </w:r>
                  <w:r w:rsidR="00C33271">
                    <w:rPr>
                      <w:b/>
                      <w:szCs w:val="24"/>
                      <w:u w:val="single"/>
                    </w:rPr>
                    <w:t xml:space="preserve">3, </w:t>
                  </w:r>
                  <w:r w:rsidR="002D0D97">
                    <w:rPr>
                      <w:b/>
                      <w:szCs w:val="24"/>
                      <w:u w:val="single"/>
                    </w:rPr>
                    <w:t xml:space="preserve"> </w:t>
                  </w:r>
                  <w:r>
                    <w:rPr>
                      <w:b/>
                      <w:szCs w:val="24"/>
                    </w:rPr>
                    <w:t>prin procedura de achiziție publică</w:t>
                  </w:r>
                  <w:r w:rsidR="00301BA0">
                    <w:rPr>
                      <w:b/>
                      <w:szCs w:val="24"/>
                    </w:rPr>
                    <w:t xml:space="preserve"> </w:t>
                  </w:r>
                  <w:r>
                    <w:rPr>
                      <w:b/>
                      <w:szCs w:val="24"/>
                    </w:rPr>
                    <w:t>de valoare mică</w:t>
                  </w:r>
                  <w:r w:rsidR="00301BA0">
                    <w:rPr>
                      <w:b/>
                      <w:szCs w:val="24"/>
                    </w:rPr>
                    <w:t>.</w:t>
                  </w:r>
                </w:p>
                <w:p w:rsidR="00EC0B62" w:rsidRPr="00253B93" w:rsidRDefault="00EC0B62" w:rsidP="002D0D97">
                  <w:pPr>
                    <w:framePr w:hSpace="180" w:wrap="around" w:hAnchor="margin" w:xAlign="center" w:y="-945"/>
                    <w:spacing w:after="0" w:line="256" w:lineRule="auto"/>
                    <w:ind w:firstLine="0"/>
                    <w:rPr>
                      <w:rFonts w:eastAsia="Times New Roman" w:cs="Times New Roman"/>
                      <w:szCs w:val="24"/>
                      <w:lang w:eastAsia="ru-RU"/>
                    </w:rPr>
                  </w:pPr>
                </w:p>
              </w:tc>
            </w:tr>
          </w:tbl>
          <w:p w:rsidR="00C272DF" w:rsidRDefault="00C272DF" w:rsidP="00CC5635">
            <w:pPr>
              <w:spacing w:after="0" w:line="256" w:lineRule="auto"/>
              <w:ind w:left="3807" w:firstLine="0"/>
              <w:jc w:val="center"/>
              <w:outlineLvl w:val="0"/>
              <w:rPr>
                <w:rFonts w:eastAsia="Times New Roman" w:cs="Times New Roman"/>
                <w:b/>
                <w:sz w:val="28"/>
                <w:szCs w:val="28"/>
                <w:lang w:eastAsia="ru-RU"/>
              </w:rPr>
            </w:pPr>
          </w:p>
        </w:tc>
      </w:tr>
      <w:tr w:rsidR="00C272DF" w:rsidRPr="00C272DF" w:rsidTr="008C7E2F">
        <w:trPr>
          <w:trHeight w:val="697"/>
        </w:trPr>
        <w:tc>
          <w:tcPr>
            <w:tcW w:w="9781" w:type="dxa"/>
          </w:tcPr>
          <w:p w:rsidR="00F6603E" w:rsidRPr="00042EAB" w:rsidRDefault="00F6603E" w:rsidP="00F6603E">
            <w:pPr>
              <w:numPr>
                <w:ilvl w:val="0"/>
                <w:numId w:val="6"/>
              </w:numPr>
              <w:shd w:val="clear" w:color="auto" w:fill="FFFFFF" w:themeFill="background1"/>
              <w:tabs>
                <w:tab w:val="left" w:pos="284"/>
                <w:tab w:val="right" w:pos="9531"/>
              </w:tabs>
              <w:spacing w:before="120" w:after="0"/>
              <w:ind w:left="284" w:hanging="284"/>
              <w:jc w:val="left"/>
              <w:rPr>
                <w:b/>
                <w:u w:val="single"/>
                <w:lang w:eastAsia="ru-RU"/>
              </w:rPr>
            </w:pPr>
            <w:r w:rsidRPr="00FF430B">
              <w:rPr>
                <w:b/>
                <w:lang w:eastAsia="ru-RU"/>
              </w:rPr>
              <w:t xml:space="preserve">Denumirea autorității contractante: </w:t>
            </w:r>
            <w:r w:rsidRPr="00042EAB">
              <w:rPr>
                <w:b/>
                <w:u w:val="single"/>
                <w:lang w:eastAsia="ru-RU"/>
              </w:rPr>
              <w:t>Penitenciarul nr.5 Cahul.</w:t>
            </w:r>
          </w:p>
          <w:p w:rsidR="00F6603E" w:rsidRPr="00042EAB" w:rsidRDefault="00F6603E" w:rsidP="00F6603E">
            <w:pPr>
              <w:numPr>
                <w:ilvl w:val="0"/>
                <w:numId w:val="6"/>
              </w:numPr>
              <w:shd w:val="clear" w:color="auto" w:fill="FFFFFF" w:themeFill="background1"/>
              <w:tabs>
                <w:tab w:val="left" w:pos="284"/>
                <w:tab w:val="right" w:pos="9531"/>
              </w:tabs>
              <w:spacing w:before="120" w:after="0"/>
              <w:ind w:left="284" w:hanging="284"/>
              <w:jc w:val="left"/>
              <w:rPr>
                <w:b/>
                <w:lang w:eastAsia="ru-RU"/>
              </w:rPr>
            </w:pPr>
            <w:r w:rsidRPr="00042EAB">
              <w:rPr>
                <w:b/>
                <w:lang w:eastAsia="ru-RU"/>
              </w:rPr>
              <w:t xml:space="preserve">IDNO: </w:t>
            </w:r>
            <w:r w:rsidRPr="00042EAB">
              <w:rPr>
                <w:b/>
                <w:u w:val="single"/>
                <w:shd w:val="clear" w:color="auto" w:fill="FFFFFF" w:themeFill="background1"/>
                <w:lang w:eastAsia="ru-RU"/>
              </w:rPr>
              <w:t>__</w:t>
            </w:r>
            <w:r w:rsidRPr="00042EAB">
              <w:rPr>
                <w:b/>
                <w:i/>
                <w:u w:val="single"/>
                <w:lang w:val="en-US"/>
              </w:rPr>
              <w:t xml:space="preserve"> c/f 1006601002075</w:t>
            </w:r>
            <w:r w:rsidR="00CC591C">
              <w:rPr>
                <w:b/>
                <w:i/>
                <w:u w:val="single"/>
                <w:lang w:val="en-US"/>
              </w:rPr>
              <w:t>.</w:t>
            </w:r>
          </w:p>
          <w:p w:rsidR="00F6603E" w:rsidRPr="00042EAB" w:rsidRDefault="00F6603E" w:rsidP="00F6603E">
            <w:pPr>
              <w:numPr>
                <w:ilvl w:val="0"/>
                <w:numId w:val="6"/>
              </w:numPr>
              <w:shd w:val="clear" w:color="auto" w:fill="FFFFFF" w:themeFill="background1"/>
              <w:tabs>
                <w:tab w:val="left" w:pos="284"/>
                <w:tab w:val="right" w:pos="9531"/>
              </w:tabs>
              <w:spacing w:before="120" w:after="0"/>
              <w:ind w:left="284" w:hanging="284"/>
              <w:jc w:val="left"/>
              <w:rPr>
                <w:b/>
                <w:u w:val="single"/>
                <w:lang w:eastAsia="ru-RU"/>
              </w:rPr>
            </w:pPr>
            <w:r w:rsidRPr="00042EAB">
              <w:rPr>
                <w:b/>
                <w:lang w:eastAsia="ru-RU"/>
              </w:rPr>
              <w:t xml:space="preserve">Adresa: </w:t>
            </w:r>
            <w:r>
              <w:rPr>
                <w:b/>
                <w:lang w:eastAsia="ru-RU"/>
              </w:rPr>
              <w:t xml:space="preserve"> </w:t>
            </w:r>
            <w:r w:rsidRPr="00042EAB">
              <w:rPr>
                <w:b/>
                <w:u w:val="single"/>
                <w:lang w:eastAsia="ru-RU"/>
              </w:rPr>
              <w:t>str.Trandafirilor 21.</w:t>
            </w:r>
          </w:p>
          <w:p w:rsidR="00F6603E" w:rsidRPr="00FF430B" w:rsidRDefault="00F6603E" w:rsidP="00F6603E">
            <w:pPr>
              <w:numPr>
                <w:ilvl w:val="0"/>
                <w:numId w:val="6"/>
              </w:numPr>
              <w:shd w:val="clear" w:color="auto" w:fill="FFFFFF" w:themeFill="background1"/>
              <w:tabs>
                <w:tab w:val="left" w:pos="284"/>
                <w:tab w:val="right" w:pos="9531"/>
              </w:tabs>
              <w:spacing w:before="120" w:after="0"/>
              <w:ind w:left="284" w:hanging="284"/>
              <w:jc w:val="left"/>
              <w:rPr>
                <w:b/>
                <w:lang w:eastAsia="ru-RU"/>
              </w:rPr>
            </w:pPr>
            <w:r w:rsidRPr="00FF430B">
              <w:rPr>
                <w:b/>
                <w:lang w:eastAsia="ru-RU"/>
              </w:rPr>
              <w:t>Numărul de telefon/fax:</w:t>
            </w:r>
            <w:r w:rsidRPr="00042EAB">
              <w:rPr>
                <w:b/>
                <w:u w:val="single"/>
                <w:shd w:val="clear" w:color="auto" w:fill="FFFFFF" w:themeFill="background1"/>
                <w:lang w:eastAsia="ru-RU"/>
              </w:rPr>
              <w:t>0299-4</w:t>
            </w:r>
            <w:r>
              <w:rPr>
                <w:b/>
                <w:u w:val="single"/>
                <w:shd w:val="clear" w:color="auto" w:fill="FFFFFF" w:themeFill="background1"/>
                <w:lang w:eastAsia="ru-RU"/>
              </w:rPr>
              <w:t>-</w:t>
            </w:r>
            <w:r w:rsidRPr="00042EAB">
              <w:rPr>
                <w:b/>
                <w:u w:val="single"/>
                <w:shd w:val="clear" w:color="auto" w:fill="FFFFFF" w:themeFill="background1"/>
                <w:lang w:eastAsia="ru-RU"/>
              </w:rPr>
              <w:t>10-82.</w:t>
            </w:r>
            <w:r w:rsidR="001B5855">
              <w:rPr>
                <w:b/>
                <w:u w:val="single"/>
                <w:shd w:val="clear" w:color="auto" w:fill="FFFFFF" w:themeFill="background1"/>
                <w:lang w:eastAsia="ru-RU"/>
              </w:rPr>
              <w:t xml:space="preserve"> </w:t>
            </w:r>
            <w:r>
              <w:rPr>
                <w:b/>
                <w:u w:val="single"/>
                <w:shd w:val="clear" w:color="auto" w:fill="FFFFFF" w:themeFill="background1"/>
                <w:lang w:eastAsia="ru-RU"/>
              </w:rPr>
              <w:t>078 44 15 57.</w:t>
            </w:r>
          </w:p>
          <w:p w:rsidR="00F6603E" w:rsidRPr="00042EAB" w:rsidRDefault="00F6603E" w:rsidP="00F6603E">
            <w:pPr>
              <w:numPr>
                <w:ilvl w:val="0"/>
                <w:numId w:val="6"/>
              </w:numPr>
              <w:shd w:val="clear" w:color="auto" w:fill="FFFFFF" w:themeFill="background1"/>
              <w:tabs>
                <w:tab w:val="left" w:pos="284"/>
                <w:tab w:val="right" w:pos="9531"/>
              </w:tabs>
              <w:spacing w:before="120" w:after="0"/>
              <w:ind w:left="288" w:hanging="288"/>
              <w:jc w:val="left"/>
              <w:rPr>
                <w:b/>
                <w:lang w:eastAsia="ru-RU"/>
              </w:rPr>
            </w:pPr>
            <w:r w:rsidRPr="00042EAB">
              <w:rPr>
                <w:b/>
                <w:lang w:eastAsia="ru-RU"/>
              </w:rPr>
              <w:t xml:space="preserve">Adresa de e-mail și pagina web oficială a autorității contractante: </w:t>
            </w:r>
            <w:r>
              <w:rPr>
                <w:b/>
                <w:shd w:val="clear" w:color="auto" w:fill="FFFFFF" w:themeFill="background1"/>
                <w:lang w:eastAsia="ru-RU"/>
              </w:rPr>
              <w:t>p5logistica@anp.gov.md</w:t>
            </w:r>
          </w:p>
          <w:p w:rsidR="00F6603E" w:rsidRPr="00C75D51" w:rsidRDefault="00F6603E" w:rsidP="00F6603E">
            <w:pPr>
              <w:numPr>
                <w:ilvl w:val="0"/>
                <w:numId w:val="6"/>
              </w:numPr>
              <w:shd w:val="clear" w:color="auto" w:fill="FFFFFF" w:themeFill="background1"/>
              <w:tabs>
                <w:tab w:val="left" w:pos="284"/>
                <w:tab w:val="right" w:pos="9531"/>
              </w:tabs>
              <w:spacing w:before="120" w:after="0"/>
              <w:ind w:left="288" w:hanging="288"/>
              <w:jc w:val="left"/>
              <w:rPr>
                <w:b/>
                <w:lang w:eastAsia="ru-RU"/>
              </w:rPr>
            </w:pPr>
            <w:r w:rsidRPr="00042EAB">
              <w:rPr>
                <w:b/>
                <w:lang w:eastAsia="ru-RU"/>
              </w:rPr>
              <w:t>Adresa de e-mail sau pagina web oficială de la care se va putea obține accesul la documentația de atribuire:</w:t>
            </w:r>
            <w:r w:rsidRPr="00042EAB">
              <w:rPr>
                <w:b/>
                <w:i/>
                <w:lang w:eastAsia="ru-RU"/>
              </w:rPr>
              <w:t xml:space="preserve"> documentația de atribuire este anexată în cadrul procedurii în SIA RSAP</w:t>
            </w:r>
            <w:r w:rsidR="002362B6">
              <w:rPr>
                <w:b/>
                <w:i/>
                <w:lang w:eastAsia="ru-RU"/>
              </w:rPr>
              <w:t>.</w:t>
            </w:r>
          </w:p>
          <w:p w:rsidR="00F6603E" w:rsidRDefault="00F6603E" w:rsidP="00F6603E">
            <w:pPr>
              <w:numPr>
                <w:ilvl w:val="0"/>
                <w:numId w:val="6"/>
              </w:numPr>
              <w:shd w:val="clear" w:color="auto" w:fill="FFFFFF" w:themeFill="background1"/>
              <w:tabs>
                <w:tab w:val="left" w:pos="284"/>
                <w:tab w:val="right" w:pos="9531"/>
              </w:tabs>
              <w:spacing w:before="120" w:after="0"/>
              <w:ind w:left="288" w:hanging="288"/>
              <w:jc w:val="left"/>
              <w:rPr>
                <w:b/>
                <w:lang w:eastAsia="ru-RU"/>
              </w:rPr>
            </w:pPr>
            <w:r w:rsidRPr="00FF430B">
              <w:rPr>
                <w:b/>
                <w:lang w:eastAsia="ru-RU"/>
              </w:rPr>
              <w:t>Tipul autorității contractante și obiectul principal de activitate (dacă este cazul, mențiunea că autoritatea contractantă este o autoritate centrală de achiziție sau că achiziția implică o altă formă de achiziție comună</w:t>
            </w:r>
            <w:r w:rsidR="001B5855">
              <w:rPr>
                <w:b/>
                <w:i/>
                <w:u w:val="single"/>
                <w:lang w:eastAsia="ru-RU"/>
              </w:rPr>
              <w:t>): Instituție publică cu statut special.</w:t>
            </w:r>
            <w:r w:rsidR="002362B6">
              <w:rPr>
                <w:b/>
                <w:i/>
                <w:u w:val="single"/>
                <w:lang w:eastAsia="ru-RU"/>
              </w:rPr>
              <w:t>.</w:t>
            </w:r>
          </w:p>
          <w:p w:rsidR="00C272DF" w:rsidRPr="00F6603E" w:rsidRDefault="00CE4824" w:rsidP="00F6603E">
            <w:pPr>
              <w:pStyle w:val="a4"/>
              <w:numPr>
                <w:ilvl w:val="0"/>
                <w:numId w:val="6"/>
              </w:numPr>
              <w:tabs>
                <w:tab w:val="left" w:pos="284"/>
                <w:tab w:val="right" w:pos="426"/>
              </w:tabs>
              <w:spacing w:before="120"/>
              <w:ind w:left="0" w:firstLine="0"/>
              <w:rPr>
                <w:b/>
                <w:szCs w:val="24"/>
                <w:lang w:val="en-US"/>
              </w:rPr>
            </w:pPr>
            <w:proofErr w:type="spellStart"/>
            <w:r w:rsidRPr="00F6603E">
              <w:rPr>
                <w:b/>
                <w:szCs w:val="24"/>
                <w:lang w:val="en-US"/>
              </w:rPr>
              <w:t>Cumpărătorul</w:t>
            </w:r>
            <w:proofErr w:type="spellEnd"/>
            <w:r w:rsidRPr="00F6603E">
              <w:rPr>
                <w:b/>
                <w:szCs w:val="24"/>
                <w:lang w:val="en-US"/>
              </w:rPr>
              <w:t xml:space="preserve"> </w:t>
            </w:r>
            <w:proofErr w:type="spellStart"/>
            <w:r w:rsidRPr="00F6603E">
              <w:rPr>
                <w:b/>
                <w:szCs w:val="24"/>
                <w:lang w:val="en-US"/>
              </w:rPr>
              <w:t>invită</w:t>
            </w:r>
            <w:proofErr w:type="spellEnd"/>
            <w:r w:rsidRPr="00F6603E">
              <w:rPr>
                <w:b/>
                <w:szCs w:val="24"/>
                <w:lang w:val="en-US"/>
              </w:rPr>
              <w:t xml:space="preserve"> </w:t>
            </w:r>
            <w:proofErr w:type="spellStart"/>
            <w:r w:rsidRPr="00F6603E">
              <w:rPr>
                <w:b/>
                <w:szCs w:val="24"/>
                <w:lang w:val="en-US"/>
              </w:rPr>
              <w:t>operatorii</w:t>
            </w:r>
            <w:proofErr w:type="spellEnd"/>
            <w:r w:rsidRPr="00F6603E">
              <w:rPr>
                <w:b/>
                <w:szCs w:val="24"/>
                <w:lang w:val="en-US"/>
              </w:rPr>
              <w:t xml:space="preserve"> </w:t>
            </w:r>
            <w:proofErr w:type="spellStart"/>
            <w:r w:rsidRPr="00F6603E">
              <w:rPr>
                <w:b/>
                <w:szCs w:val="24"/>
                <w:lang w:val="en-US"/>
              </w:rPr>
              <w:t>economici</w:t>
            </w:r>
            <w:proofErr w:type="spellEnd"/>
            <w:r w:rsidRPr="00F6603E">
              <w:rPr>
                <w:b/>
                <w:szCs w:val="24"/>
                <w:lang w:val="en-US"/>
              </w:rPr>
              <w:t xml:space="preserve"> </w:t>
            </w:r>
            <w:proofErr w:type="spellStart"/>
            <w:r w:rsidRPr="00F6603E">
              <w:rPr>
                <w:b/>
                <w:szCs w:val="24"/>
                <w:lang w:val="en-US"/>
              </w:rPr>
              <w:t>interesați</w:t>
            </w:r>
            <w:proofErr w:type="spellEnd"/>
            <w:r w:rsidRPr="00F6603E">
              <w:rPr>
                <w:b/>
                <w:szCs w:val="24"/>
                <w:lang w:val="en-US"/>
              </w:rPr>
              <w:t xml:space="preserve">, care </w:t>
            </w:r>
            <w:proofErr w:type="spellStart"/>
            <w:r w:rsidRPr="00F6603E">
              <w:rPr>
                <w:b/>
                <w:szCs w:val="24"/>
                <w:lang w:val="en-US"/>
              </w:rPr>
              <w:t>îi</w:t>
            </w:r>
            <w:proofErr w:type="spellEnd"/>
            <w:r w:rsidRPr="00F6603E">
              <w:rPr>
                <w:b/>
                <w:szCs w:val="24"/>
                <w:lang w:val="en-US"/>
              </w:rPr>
              <w:t xml:space="preserve"> pot </w:t>
            </w:r>
            <w:proofErr w:type="spellStart"/>
            <w:r w:rsidRPr="00F6603E">
              <w:rPr>
                <w:b/>
                <w:szCs w:val="24"/>
                <w:lang w:val="en-US"/>
              </w:rPr>
              <w:t>satisface</w:t>
            </w:r>
            <w:proofErr w:type="spellEnd"/>
            <w:r w:rsidRPr="00F6603E">
              <w:rPr>
                <w:b/>
                <w:szCs w:val="24"/>
                <w:lang w:val="en-US"/>
              </w:rPr>
              <w:t xml:space="preserve"> </w:t>
            </w:r>
            <w:proofErr w:type="spellStart"/>
            <w:r w:rsidRPr="00F6603E">
              <w:rPr>
                <w:b/>
                <w:szCs w:val="24"/>
                <w:lang w:val="en-US"/>
              </w:rPr>
              <w:t>necesitățile</w:t>
            </w:r>
            <w:proofErr w:type="spellEnd"/>
            <w:r w:rsidRPr="00F6603E">
              <w:rPr>
                <w:b/>
                <w:szCs w:val="24"/>
                <w:lang w:val="en-US"/>
              </w:rPr>
              <w:t xml:space="preserve">, </w:t>
            </w:r>
            <w:proofErr w:type="spellStart"/>
            <w:r w:rsidRPr="00F6603E">
              <w:rPr>
                <w:b/>
                <w:szCs w:val="24"/>
                <w:lang w:val="en-US"/>
              </w:rPr>
              <w:t>să</w:t>
            </w:r>
            <w:proofErr w:type="spellEnd"/>
            <w:r w:rsidRPr="00F6603E">
              <w:rPr>
                <w:b/>
                <w:szCs w:val="24"/>
                <w:lang w:val="en-US"/>
              </w:rPr>
              <w:t xml:space="preserve"> </w:t>
            </w:r>
            <w:proofErr w:type="spellStart"/>
            <w:r w:rsidRPr="00F6603E">
              <w:rPr>
                <w:b/>
                <w:szCs w:val="24"/>
                <w:lang w:val="en-US"/>
              </w:rPr>
              <w:t>participe</w:t>
            </w:r>
            <w:proofErr w:type="spellEnd"/>
            <w:r w:rsidRPr="00F6603E">
              <w:rPr>
                <w:b/>
                <w:szCs w:val="24"/>
                <w:lang w:val="en-US"/>
              </w:rPr>
              <w:t xml:space="preserve"> la </w:t>
            </w:r>
            <w:proofErr w:type="spellStart"/>
            <w:r w:rsidRPr="00F6603E">
              <w:rPr>
                <w:b/>
                <w:szCs w:val="24"/>
                <w:lang w:val="en-US"/>
              </w:rPr>
              <w:t>procedura</w:t>
            </w:r>
            <w:proofErr w:type="spellEnd"/>
            <w:r w:rsidRPr="00F6603E">
              <w:rPr>
                <w:b/>
                <w:szCs w:val="24"/>
                <w:lang w:val="en-US"/>
              </w:rPr>
              <w:t xml:space="preserve"> de </w:t>
            </w:r>
            <w:proofErr w:type="spellStart"/>
            <w:r w:rsidRPr="00F6603E">
              <w:rPr>
                <w:b/>
                <w:szCs w:val="24"/>
                <w:lang w:val="en-US"/>
              </w:rPr>
              <w:t>achiziție</w:t>
            </w:r>
            <w:proofErr w:type="spellEnd"/>
            <w:r w:rsidRPr="00F6603E">
              <w:rPr>
                <w:b/>
                <w:szCs w:val="24"/>
                <w:lang w:val="en-US"/>
              </w:rPr>
              <w:t xml:space="preserve"> </w:t>
            </w:r>
            <w:proofErr w:type="spellStart"/>
            <w:r w:rsidRPr="00F6603E">
              <w:rPr>
                <w:b/>
                <w:szCs w:val="24"/>
                <w:lang w:val="en-US"/>
              </w:rPr>
              <w:t>privind</w:t>
            </w:r>
            <w:proofErr w:type="spellEnd"/>
            <w:r w:rsidRPr="00F6603E">
              <w:rPr>
                <w:b/>
                <w:szCs w:val="24"/>
                <w:lang w:val="en-US"/>
              </w:rPr>
              <w:t xml:space="preserve"> </w:t>
            </w:r>
            <w:proofErr w:type="spellStart"/>
            <w:r w:rsidRPr="00F6603E">
              <w:rPr>
                <w:b/>
                <w:szCs w:val="24"/>
                <w:lang w:val="en-US"/>
              </w:rPr>
              <w:t>livrarea</w:t>
            </w:r>
            <w:proofErr w:type="spellEnd"/>
            <w:r w:rsidRPr="00F6603E">
              <w:rPr>
                <w:b/>
                <w:szCs w:val="24"/>
                <w:lang w:val="en-US"/>
              </w:rPr>
              <w:t>/</w:t>
            </w:r>
            <w:proofErr w:type="spellStart"/>
            <w:r w:rsidRPr="00F6603E">
              <w:rPr>
                <w:b/>
                <w:szCs w:val="24"/>
                <w:lang w:val="en-US"/>
              </w:rPr>
              <w:t>prestarea</w:t>
            </w:r>
            <w:proofErr w:type="spellEnd"/>
            <w:r w:rsidRPr="00F6603E">
              <w:rPr>
                <w:b/>
                <w:szCs w:val="24"/>
                <w:lang w:val="en-US"/>
              </w:rPr>
              <w:t>/</w:t>
            </w:r>
            <w:proofErr w:type="spellStart"/>
            <w:r w:rsidRPr="00F6603E">
              <w:rPr>
                <w:b/>
                <w:szCs w:val="24"/>
                <w:lang w:val="en-US"/>
              </w:rPr>
              <w:t>executarea</w:t>
            </w:r>
            <w:proofErr w:type="spellEnd"/>
            <w:r w:rsidRPr="00F6603E">
              <w:rPr>
                <w:b/>
                <w:szCs w:val="24"/>
                <w:lang w:val="en-US"/>
              </w:rPr>
              <w:t xml:space="preserve"> </w:t>
            </w:r>
            <w:proofErr w:type="spellStart"/>
            <w:r w:rsidRPr="00F6603E">
              <w:rPr>
                <w:b/>
                <w:szCs w:val="24"/>
                <w:lang w:val="en-US"/>
              </w:rPr>
              <w:t>următoarelor</w:t>
            </w:r>
            <w:proofErr w:type="spellEnd"/>
            <w:r w:rsidRPr="00F6603E">
              <w:rPr>
                <w:b/>
                <w:szCs w:val="24"/>
                <w:lang w:val="en-US"/>
              </w:rPr>
              <w:t xml:space="preserve"> </w:t>
            </w:r>
            <w:proofErr w:type="spellStart"/>
            <w:r w:rsidRPr="00F6603E">
              <w:rPr>
                <w:b/>
                <w:szCs w:val="24"/>
                <w:lang w:val="en-US"/>
              </w:rPr>
              <w:t>bunuri</w:t>
            </w:r>
            <w:proofErr w:type="spellEnd"/>
            <w:r w:rsidRPr="00F6603E">
              <w:rPr>
                <w:b/>
                <w:szCs w:val="24"/>
                <w:lang w:val="en-US"/>
              </w:rPr>
              <w:t xml:space="preserve"> /</w:t>
            </w:r>
            <w:proofErr w:type="spellStart"/>
            <w:r w:rsidRPr="00F6603E">
              <w:rPr>
                <w:b/>
                <w:szCs w:val="24"/>
                <w:lang w:val="en-US"/>
              </w:rPr>
              <w:t>servicii</w:t>
            </w:r>
            <w:proofErr w:type="spellEnd"/>
            <w:r w:rsidRPr="00F6603E">
              <w:rPr>
                <w:b/>
                <w:szCs w:val="24"/>
                <w:lang w:val="en-US"/>
              </w:rPr>
              <w:t>/</w:t>
            </w:r>
            <w:proofErr w:type="spellStart"/>
            <w:r w:rsidRPr="00F6603E">
              <w:rPr>
                <w:b/>
                <w:szCs w:val="24"/>
                <w:lang w:val="en-US"/>
              </w:rPr>
              <w:t>lucrări</w:t>
            </w:r>
            <w:proofErr w:type="spellEnd"/>
            <w:r w:rsidRPr="00F6603E">
              <w:rPr>
                <w:b/>
                <w:szCs w:val="24"/>
                <w:lang w:val="en-US"/>
              </w:rPr>
              <w:t>:</w:t>
            </w:r>
          </w:p>
        </w:tc>
      </w:tr>
    </w:tbl>
    <w:tbl>
      <w:tblPr>
        <w:tblW w:w="9781" w:type="dxa"/>
        <w:tblInd w:w="-147" w:type="dxa"/>
        <w:tblLayout w:type="fixed"/>
        <w:tblLook w:val="04A0"/>
      </w:tblPr>
      <w:tblGrid>
        <w:gridCol w:w="776"/>
        <w:gridCol w:w="897"/>
        <w:gridCol w:w="2410"/>
        <w:gridCol w:w="1134"/>
        <w:gridCol w:w="1275"/>
        <w:gridCol w:w="3289"/>
      </w:tblGrid>
      <w:tr w:rsidR="00BB6683" w:rsidRPr="007F26FC" w:rsidTr="00BB6683">
        <w:trPr>
          <w:trHeight w:val="1244"/>
        </w:trPr>
        <w:tc>
          <w:tcPr>
            <w:tcW w:w="776" w:type="dxa"/>
            <w:tcBorders>
              <w:top w:val="single" w:sz="4" w:space="0" w:color="auto"/>
              <w:left w:val="single" w:sz="4" w:space="0" w:color="auto"/>
              <w:right w:val="single" w:sz="4" w:space="0" w:color="auto"/>
            </w:tcBorders>
            <w:shd w:val="clear" w:color="auto" w:fill="D9D9D9" w:themeFill="background1" w:themeFillShade="D9"/>
            <w:vAlign w:val="center"/>
            <w:hideMark/>
          </w:tcPr>
          <w:p w:rsidR="00BB6683" w:rsidRPr="007F26FC" w:rsidRDefault="00BB6683" w:rsidP="00F6603E">
            <w:pPr>
              <w:spacing w:after="0" w:line="256" w:lineRule="auto"/>
              <w:ind w:firstLine="0"/>
              <w:jc w:val="center"/>
              <w:rPr>
                <w:rFonts w:eastAsia="Times New Roman" w:cs="Times New Roman"/>
                <w:b/>
                <w:lang w:eastAsia="ru-RU"/>
              </w:rPr>
            </w:pPr>
            <w:r w:rsidRPr="007F26FC">
              <w:rPr>
                <w:rFonts w:eastAsia="Times New Roman" w:cs="Times New Roman"/>
                <w:b/>
                <w:sz w:val="22"/>
                <w:lang w:eastAsia="ru-RU"/>
              </w:rPr>
              <w:t>Nr. d/o</w:t>
            </w:r>
          </w:p>
        </w:tc>
        <w:tc>
          <w:tcPr>
            <w:tcW w:w="897" w:type="dxa"/>
            <w:tcBorders>
              <w:top w:val="single" w:sz="4" w:space="0" w:color="auto"/>
              <w:left w:val="single" w:sz="4" w:space="0" w:color="auto"/>
              <w:right w:val="single" w:sz="4" w:space="0" w:color="auto"/>
            </w:tcBorders>
            <w:shd w:val="clear" w:color="auto" w:fill="D9D9D9" w:themeFill="background1" w:themeFillShade="D9"/>
            <w:vAlign w:val="center"/>
          </w:tcPr>
          <w:p w:rsidR="00BB6683" w:rsidRPr="00BB6683" w:rsidRDefault="00BB6683" w:rsidP="00F6603E">
            <w:pPr>
              <w:spacing w:after="0" w:line="256" w:lineRule="auto"/>
              <w:ind w:firstLine="0"/>
              <w:jc w:val="center"/>
              <w:rPr>
                <w:rFonts w:eastAsia="Times New Roman" w:cs="Times New Roman"/>
                <w:b/>
                <w:szCs w:val="24"/>
                <w:lang w:eastAsia="ru-RU"/>
              </w:rPr>
            </w:pPr>
            <w:r w:rsidRPr="00BB6683">
              <w:rPr>
                <w:rFonts w:eastAsia="Times New Roman" w:cs="Times New Roman"/>
                <w:b/>
                <w:szCs w:val="24"/>
                <w:lang w:eastAsia="ru-RU"/>
              </w:rPr>
              <w:t>Cod CPV</w:t>
            </w:r>
          </w:p>
        </w:tc>
        <w:tc>
          <w:tcPr>
            <w:tcW w:w="2410" w:type="dxa"/>
            <w:tcBorders>
              <w:top w:val="single" w:sz="4" w:space="0" w:color="auto"/>
              <w:left w:val="single" w:sz="4" w:space="0" w:color="auto"/>
              <w:right w:val="single" w:sz="4" w:space="0" w:color="auto"/>
            </w:tcBorders>
            <w:shd w:val="clear" w:color="auto" w:fill="D9D9D9" w:themeFill="background1" w:themeFillShade="D9"/>
            <w:vAlign w:val="center"/>
            <w:hideMark/>
          </w:tcPr>
          <w:p w:rsidR="00BB6683" w:rsidRPr="007F26FC" w:rsidRDefault="00BB6683" w:rsidP="00F6603E">
            <w:pPr>
              <w:spacing w:after="0" w:line="256" w:lineRule="auto"/>
              <w:ind w:firstLine="0"/>
              <w:jc w:val="center"/>
              <w:rPr>
                <w:rFonts w:eastAsia="Times New Roman" w:cs="Times New Roman"/>
                <w:b/>
                <w:lang w:eastAsia="ru-RU"/>
              </w:rPr>
            </w:pPr>
            <w:r w:rsidRPr="007F26FC">
              <w:rPr>
                <w:rFonts w:eastAsia="Times New Roman" w:cs="Times New Roman"/>
                <w:b/>
                <w:sz w:val="22"/>
                <w:lang w:eastAsia="ru-RU"/>
              </w:rPr>
              <w:t>Denumirea bunurilor/serviciilor solicitate</w:t>
            </w:r>
          </w:p>
        </w:tc>
        <w:tc>
          <w:tcPr>
            <w:tcW w:w="1134" w:type="dxa"/>
            <w:tcBorders>
              <w:top w:val="single" w:sz="4" w:space="0" w:color="auto"/>
              <w:left w:val="single" w:sz="4" w:space="0" w:color="auto"/>
              <w:right w:val="single" w:sz="4" w:space="0" w:color="auto"/>
            </w:tcBorders>
            <w:shd w:val="clear" w:color="auto" w:fill="D9D9D9" w:themeFill="background1" w:themeFillShade="D9"/>
            <w:vAlign w:val="center"/>
            <w:hideMark/>
          </w:tcPr>
          <w:p w:rsidR="00BB6683" w:rsidRPr="007F26FC" w:rsidRDefault="00BB6683" w:rsidP="00F6603E">
            <w:pPr>
              <w:spacing w:after="0" w:line="256" w:lineRule="auto"/>
              <w:ind w:firstLine="0"/>
              <w:jc w:val="center"/>
              <w:rPr>
                <w:rFonts w:eastAsia="Times New Roman" w:cs="Times New Roman"/>
                <w:b/>
                <w:lang w:eastAsia="ru-RU"/>
              </w:rPr>
            </w:pPr>
            <w:r w:rsidRPr="007F26FC">
              <w:rPr>
                <w:rFonts w:eastAsia="Times New Roman" w:cs="Times New Roman"/>
                <w:b/>
                <w:sz w:val="22"/>
                <w:lang w:eastAsia="ru-RU"/>
              </w:rPr>
              <w:t>Unitatea de măsură</w:t>
            </w:r>
          </w:p>
        </w:tc>
        <w:tc>
          <w:tcPr>
            <w:tcW w:w="1275" w:type="dxa"/>
            <w:tcBorders>
              <w:top w:val="single" w:sz="4" w:space="0" w:color="auto"/>
              <w:left w:val="single" w:sz="4" w:space="0" w:color="auto"/>
              <w:right w:val="single" w:sz="4" w:space="0" w:color="auto"/>
            </w:tcBorders>
            <w:shd w:val="clear" w:color="auto" w:fill="D9D9D9" w:themeFill="background1" w:themeFillShade="D9"/>
            <w:vAlign w:val="center"/>
            <w:hideMark/>
          </w:tcPr>
          <w:p w:rsidR="00BB6683" w:rsidRDefault="00BB6683" w:rsidP="00F6603E">
            <w:pPr>
              <w:spacing w:after="0" w:line="256" w:lineRule="auto"/>
              <w:ind w:firstLine="0"/>
              <w:jc w:val="center"/>
              <w:rPr>
                <w:rFonts w:eastAsia="Times New Roman" w:cs="Times New Roman"/>
                <w:b/>
                <w:lang w:eastAsia="ru-RU"/>
              </w:rPr>
            </w:pPr>
            <w:r w:rsidRPr="007F26FC">
              <w:rPr>
                <w:rFonts w:eastAsia="Times New Roman" w:cs="Times New Roman"/>
                <w:b/>
                <w:sz w:val="22"/>
                <w:lang w:eastAsia="ru-RU"/>
              </w:rPr>
              <w:t>Cantitatea</w:t>
            </w:r>
            <w:r>
              <w:rPr>
                <w:rFonts w:eastAsia="Times New Roman" w:cs="Times New Roman"/>
                <w:b/>
                <w:sz w:val="22"/>
                <w:lang w:eastAsia="ru-RU"/>
              </w:rPr>
              <w:t>/</w:t>
            </w:r>
          </w:p>
          <w:p w:rsidR="00BB6683" w:rsidRPr="00FF6831" w:rsidRDefault="00BB6683" w:rsidP="00F6603E">
            <w:pPr>
              <w:spacing w:after="0" w:line="256" w:lineRule="auto"/>
              <w:ind w:firstLine="0"/>
              <w:jc w:val="center"/>
              <w:rPr>
                <w:rFonts w:eastAsia="Times New Roman" w:cs="Times New Roman"/>
                <w:b/>
                <w:lang w:val="ru-RU" w:eastAsia="ru-RU"/>
              </w:rPr>
            </w:pPr>
            <w:r>
              <w:rPr>
                <w:rFonts w:eastAsia="Times New Roman" w:cs="Times New Roman"/>
                <w:b/>
                <w:sz w:val="22"/>
                <w:lang w:eastAsia="ru-RU"/>
              </w:rPr>
              <w:t>Numărul de încărcări.</w:t>
            </w:r>
          </w:p>
        </w:tc>
        <w:tc>
          <w:tcPr>
            <w:tcW w:w="3289" w:type="dxa"/>
            <w:tcBorders>
              <w:top w:val="single" w:sz="4" w:space="0" w:color="auto"/>
              <w:left w:val="single" w:sz="4" w:space="0" w:color="auto"/>
              <w:right w:val="single" w:sz="4" w:space="0" w:color="auto"/>
            </w:tcBorders>
            <w:shd w:val="clear" w:color="auto" w:fill="D9D9D9" w:themeFill="background1" w:themeFillShade="D9"/>
            <w:vAlign w:val="center"/>
            <w:hideMark/>
          </w:tcPr>
          <w:p w:rsidR="00BB6683" w:rsidRPr="007F26FC" w:rsidRDefault="00BB6683" w:rsidP="00BB6683">
            <w:pPr>
              <w:spacing w:after="0" w:line="256" w:lineRule="auto"/>
              <w:ind w:firstLine="0"/>
              <w:jc w:val="center"/>
              <w:rPr>
                <w:rFonts w:eastAsia="Times New Roman" w:cs="Times New Roman"/>
                <w:b/>
                <w:lang w:eastAsia="ru-RU"/>
              </w:rPr>
            </w:pPr>
            <w:r w:rsidRPr="007F26FC">
              <w:rPr>
                <w:rFonts w:eastAsia="Times New Roman" w:cs="Times New Roman"/>
                <w:b/>
                <w:sz w:val="22"/>
                <w:lang w:eastAsia="ru-RU"/>
              </w:rPr>
              <w:t xml:space="preserve">Specificarea tehnică deplină </w:t>
            </w:r>
            <w:r>
              <w:rPr>
                <w:rFonts w:eastAsia="Times New Roman" w:cs="Times New Roman"/>
                <w:b/>
                <w:sz w:val="22"/>
                <w:lang w:eastAsia="ru-RU"/>
              </w:rPr>
              <w:t>solicitată.</w:t>
            </w:r>
            <w:r w:rsidRPr="007F26FC">
              <w:rPr>
                <w:rFonts w:eastAsia="Times New Roman" w:cs="Times New Roman"/>
                <w:b/>
                <w:sz w:val="22"/>
                <w:lang w:eastAsia="ru-RU"/>
              </w:rPr>
              <w:t xml:space="preserve"> </w:t>
            </w:r>
          </w:p>
        </w:tc>
      </w:tr>
      <w:tr w:rsidR="00BB6683" w:rsidRPr="000A0057" w:rsidTr="00BB6683">
        <w:trPr>
          <w:trHeight w:val="397"/>
        </w:trPr>
        <w:tc>
          <w:tcPr>
            <w:tcW w:w="776" w:type="dxa"/>
            <w:tcBorders>
              <w:top w:val="single" w:sz="4" w:space="0" w:color="auto"/>
              <w:left w:val="single" w:sz="4" w:space="0" w:color="auto"/>
              <w:bottom w:val="single" w:sz="4" w:space="0" w:color="auto"/>
              <w:right w:val="single" w:sz="4" w:space="0" w:color="auto"/>
            </w:tcBorders>
            <w:vAlign w:val="center"/>
          </w:tcPr>
          <w:p w:rsidR="00BB6683" w:rsidRPr="00F6603E" w:rsidRDefault="00BB6683" w:rsidP="00F6603E">
            <w:pPr>
              <w:pStyle w:val="a6"/>
              <w:ind w:firstLine="0"/>
              <w:jc w:val="center"/>
              <w:rPr>
                <w:b/>
                <w:sz w:val="20"/>
                <w:szCs w:val="20"/>
                <w:lang w:eastAsia="ru-RU"/>
              </w:rPr>
            </w:pPr>
            <w:r>
              <w:rPr>
                <w:b/>
                <w:sz w:val="20"/>
                <w:szCs w:val="20"/>
                <w:lang w:eastAsia="ru-RU"/>
              </w:rPr>
              <w:t>1</w:t>
            </w:r>
          </w:p>
        </w:tc>
        <w:tc>
          <w:tcPr>
            <w:tcW w:w="897" w:type="dxa"/>
            <w:vMerge w:val="restart"/>
            <w:tcBorders>
              <w:top w:val="single" w:sz="4" w:space="0" w:color="auto"/>
              <w:left w:val="single" w:sz="4" w:space="0" w:color="auto"/>
              <w:right w:val="single" w:sz="4" w:space="0" w:color="auto"/>
            </w:tcBorders>
            <w:textDirection w:val="btLr"/>
            <w:vAlign w:val="center"/>
          </w:tcPr>
          <w:p w:rsidR="00BB6683" w:rsidRPr="00F6603E" w:rsidRDefault="002D0D97" w:rsidP="00BB6683">
            <w:pPr>
              <w:pStyle w:val="a6"/>
              <w:ind w:left="113" w:right="113" w:firstLine="0"/>
              <w:jc w:val="center"/>
              <w:rPr>
                <w:b/>
                <w:sz w:val="20"/>
                <w:szCs w:val="20"/>
                <w:lang w:eastAsia="ru-RU"/>
              </w:rPr>
            </w:pPr>
            <w:r>
              <w:rPr>
                <w:b/>
                <w:sz w:val="20"/>
                <w:szCs w:val="20"/>
                <w:lang w:eastAsia="ru-RU"/>
              </w:rPr>
              <w:t xml:space="preserve">      </w:t>
            </w:r>
            <w:r w:rsidR="00BB6683">
              <w:rPr>
                <w:b/>
                <w:sz w:val="20"/>
                <w:szCs w:val="20"/>
                <w:lang w:eastAsia="ru-RU"/>
              </w:rPr>
              <w:t>30125110-5</w:t>
            </w:r>
          </w:p>
        </w:tc>
        <w:tc>
          <w:tcPr>
            <w:tcW w:w="2410" w:type="dxa"/>
            <w:tcBorders>
              <w:top w:val="single" w:sz="4" w:space="0" w:color="auto"/>
              <w:left w:val="single" w:sz="4" w:space="0" w:color="auto"/>
              <w:bottom w:val="single" w:sz="4" w:space="0" w:color="auto"/>
              <w:right w:val="single" w:sz="4" w:space="0" w:color="auto"/>
            </w:tcBorders>
            <w:vAlign w:val="center"/>
          </w:tcPr>
          <w:p w:rsidR="00BB6683" w:rsidRDefault="00BB6683" w:rsidP="00365715">
            <w:pPr>
              <w:pStyle w:val="a6"/>
              <w:ind w:firstLine="0"/>
              <w:jc w:val="left"/>
              <w:rPr>
                <w:sz w:val="20"/>
                <w:szCs w:val="20"/>
                <w:lang w:eastAsia="ru-RU"/>
              </w:rPr>
            </w:pPr>
            <w:r>
              <w:rPr>
                <w:sz w:val="20"/>
                <w:szCs w:val="20"/>
                <w:lang w:eastAsia="ru-RU"/>
              </w:rPr>
              <w:t>Alimentarea cartușelor pentru imprimantele Canon LBP 3000-NT-CH2612UJJ.</w:t>
            </w:r>
          </w:p>
          <w:p w:rsidR="00BB6683" w:rsidRDefault="00BB6683" w:rsidP="00365715">
            <w:pPr>
              <w:pStyle w:val="a6"/>
              <w:ind w:firstLine="0"/>
              <w:jc w:val="left"/>
              <w:rPr>
                <w:sz w:val="20"/>
                <w:szCs w:val="20"/>
                <w:lang w:eastAsia="ru-RU"/>
              </w:rPr>
            </w:pPr>
            <w:r>
              <w:rPr>
                <w:sz w:val="20"/>
                <w:szCs w:val="20"/>
                <w:lang w:eastAsia="ru-RU"/>
              </w:rPr>
              <w:t>Canon MF4410-NTCH278CU.</w:t>
            </w:r>
          </w:p>
          <w:p w:rsidR="00BB6683" w:rsidRDefault="00BB6683" w:rsidP="00365715">
            <w:pPr>
              <w:pStyle w:val="a6"/>
              <w:ind w:firstLine="0"/>
              <w:jc w:val="left"/>
              <w:rPr>
                <w:sz w:val="20"/>
                <w:szCs w:val="20"/>
                <w:lang w:eastAsia="ru-RU"/>
              </w:rPr>
            </w:pPr>
            <w:r>
              <w:rPr>
                <w:sz w:val="20"/>
                <w:szCs w:val="20"/>
                <w:lang w:eastAsia="ru-RU"/>
              </w:rPr>
              <w:t>HP Canon Isensys MFP M129.</w:t>
            </w:r>
          </w:p>
          <w:p w:rsidR="00BB6683" w:rsidRDefault="00BB6683" w:rsidP="00365715">
            <w:pPr>
              <w:pStyle w:val="a6"/>
              <w:ind w:firstLine="0"/>
              <w:jc w:val="left"/>
              <w:rPr>
                <w:sz w:val="20"/>
                <w:szCs w:val="20"/>
                <w:lang w:eastAsia="ru-RU"/>
              </w:rPr>
            </w:pPr>
            <w:r>
              <w:rPr>
                <w:sz w:val="20"/>
                <w:szCs w:val="20"/>
                <w:lang w:eastAsia="ru-RU"/>
              </w:rPr>
              <w:t>NT-CC 047C.</w:t>
            </w:r>
          </w:p>
          <w:p w:rsidR="00020096" w:rsidRDefault="00BB6683" w:rsidP="00365715">
            <w:pPr>
              <w:pStyle w:val="a6"/>
              <w:ind w:firstLine="0"/>
              <w:jc w:val="left"/>
              <w:rPr>
                <w:sz w:val="20"/>
                <w:szCs w:val="20"/>
                <w:lang w:eastAsia="ru-RU"/>
              </w:rPr>
            </w:pPr>
            <w:r>
              <w:rPr>
                <w:sz w:val="20"/>
                <w:szCs w:val="20"/>
                <w:lang w:eastAsia="ru-RU"/>
              </w:rPr>
              <w:t>Alimentarea cartuselor colore</w:t>
            </w:r>
            <w:r w:rsidR="00020096">
              <w:rPr>
                <w:sz w:val="20"/>
                <w:szCs w:val="20"/>
                <w:lang w:eastAsia="ru-RU"/>
              </w:rPr>
              <w:t xml:space="preserve"> Canon i-Sensys LBP 7100 Cn.</w:t>
            </w:r>
          </w:p>
          <w:p w:rsidR="00BB6683" w:rsidRPr="00165E95" w:rsidRDefault="00020096" w:rsidP="00365715">
            <w:pPr>
              <w:pStyle w:val="a6"/>
              <w:ind w:firstLine="0"/>
              <w:jc w:val="left"/>
              <w:rPr>
                <w:sz w:val="20"/>
                <w:szCs w:val="20"/>
                <w:lang w:eastAsia="ru-RU"/>
              </w:rPr>
            </w:pPr>
            <w:r>
              <w:rPr>
                <w:sz w:val="20"/>
                <w:szCs w:val="20"/>
                <w:lang w:eastAsia="ru-RU"/>
              </w:rPr>
              <w:t>Canon i Sensys LBP 6030B</w:t>
            </w:r>
            <w:r w:rsidR="00BB6683">
              <w:rPr>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BB6683" w:rsidRPr="00165E95" w:rsidRDefault="00BB6683" w:rsidP="007869CB">
            <w:pPr>
              <w:pStyle w:val="a6"/>
              <w:ind w:firstLine="0"/>
              <w:rPr>
                <w:sz w:val="20"/>
                <w:szCs w:val="20"/>
                <w:lang w:eastAsia="ru-RU"/>
              </w:rPr>
            </w:pPr>
            <w:r>
              <w:rPr>
                <w:sz w:val="20"/>
                <w:szCs w:val="20"/>
                <w:lang w:eastAsia="ru-RU"/>
              </w:rPr>
              <w:t xml:space="preserve">      buc</w:t>
            </w:r>
          </w:p>
        </w:tc>
        <w:tc>
          <w:tcPr>
            <w:tcW w:w="1275" w:type="dxa"/>
            <w:tcBorders>
              <w:top w:val="single" w:sz="4" w:space="0" w:color="auto"/>
              <w:left w:val="single" w:sz="4" w:space="0" w:color="auto"/>
              <w:bottom w:val="single" w:sz="4" w:space="0" w:color="auto"/>
              <w:right w:val="single" w:sz="4" w:space="0" w:color="auto"/>
            </w:tcBorders>
            <w:vAlign w:val="center"/>
          </w:tcPr>
          <w:p w:rsidR="00BB6683" w:rsidRPr="00165E95" w:rsidRDefault="00BB6683" w:rsidP="007869CB">
            <w:pPr>
              <w:pStyle w:val="a6"/>
              <w:ind w:firstLine="0"/>
              <w:rPr>
                <w:sz w:val="20"/>
                <w:szCs w:val="20"/>
                <w:lang w:eastAsia="ru-RU"/>
              </w:rPr>
            </w:pPr>
            <w:r>
              <w:rPr>
                <w:sz w:val="20"/>
                <w:szCs w:val="20"/>
                <w:lang w:eastAsia="ru-RU"/>
              </w:rPr>
              <w:t xml:space="preserve">   152</w:t>
            </w:r>
          </w:p>
        </w:tc>
        <w:tc>
          <w:tcPr>
            <w:tcW w:w="3289" w:type="dxa"/>
            <w:tcBorders>
              <w:top w:val="single" w:sz="4" w:space="0" w:color="auto"/>
              <w:left w:val="single" w:sz="4" w:space="0" w:color="auto"/>
              <w:bottom w:val="single" w:sz="4" w:space="0" w:color="auto"/>
              <w:right w:val="single" w:sz="4" w:space="0" w:color="auto"/>
            </w:tcBorders>
            <w:vAlign w:val="center"/>
          </w:tcPr>
          <w:p w:rsidR="00BB6683" w:rsidRDefault="00BB6683" w:rsidP="008D4525">
            <w:pPr>
              <w:pStyle w:val="a6"/>
              <w:ind w:firstLine="0"/>
              <w:jc w:val="left"/>
              <w:rPr>
                <w:sz w:val="20"/>
                <w:szCs w:val="20"/>
                <w:lang w:eastAsia="ru-RU"/>
              </w:rPr>
            </w:pPr>
            <w:r>
              <w:rPr>
                <w:sz w:val="20"/>
                <w:szCs w:val="20"/>
                <w:lang w:eastAsia="ru-RU"/>
              </w:rPr>
              <w:t>Alimentarea cartușelor pentru imprimantele Canon LBP 3000-NT-CH2612UJJ.</w:t>
            </w:r>
          </w:p>
          <w:p w:rsidR="00BB6683" w:rsidRDefault="00BB6683" w:rsidP="008D4525">
            <w:pPr>
              <w:pStyle w:val="a6"/>
              <w:ind w:firstLine="0"/>
              <w:jc w:val="left"/>
              <w:rPr>
                <w:sz w:val="20"/>
                <w:szCs w:val="20"/>
                <w:lang w:eastAsia="ru-RU"/>
              </w:rPr>
            </w:pPr>
            <w:r>
              <w:rPr>
                <w:sz w:val="20"/>
                <w:szCs w:val="20"/>
                <w:lang w:eastAsia="ru-RU"/>
              </w:rPr>
              <w:t>Canon MF4410-NTCH278CU.</w:t>
            </w:r>
          </w:p>
          <w:p w:rsidR="00BB6683" w:rsidRDefault="00BB6683" w:rsidP="008D4525">
            <w:pPr>
              <w:pStyle w:val="a6"/>
              <w:ind w:firstLine="0"/>
              <w:jc w:val="left"/>
              <w:rPr>
                <w:sz w:val="20"/>
                <w:szCs w:val="20"/>
                <w:lang w:eastAsia="ru-RU"/>
              </w:rPr>
            </w:pPr>
            <w:r>
              <w:rPr>
                <w:sz w:val="20"/>
                <w:szCs w:val="20"/>
                <w:lang w:eastAsia="ru-RU"/>
              </w:rPr>
              <w:t>HP Canon Isensys MFP M129.</w:t>
            </w:r>
          </w:p>
          <w:p w:rsidR="00BB6683" w:rsidRDefault="00BB6683" w:rsidP="008D4525">
            <w:pPr>
              <w:pStyle w:val="a6"/>
              <w:ind w:firstLine="0"/>
              <w:rPr>
                <w:sz w:val="20"/>
                <w:szCs w:val="20"/>
                <w:lang w:eastAsia="ru-RU"/>
              </w:rPr>
            </w:pPr>
            <w:r>
              <w:rPr>
                <w:sz w:val="20"/>
                <w:szCs w:val="20"/>
                <w:lang w:eastAsia="ru-RU"/>
              </w:rPr>
              <w:t>NT-CC 047C.</w:t>
            </w:r>
          </w:p>
          <w:p w:rsidR="00020096" w:rsidRDefault="00020096" w:rsidP="00020096">
            <w:pPr>
              <w:pStyle w:val="a6"/>
              <w:ind w:firstLine="0"/>
              <w:jc w:val="left"/>
              <w:rPr>
                <w:sz w:val="20"/>
                <w:szCs w:val="20"/>
                <w:lang w:eastAsia="ru-RU"/>
              </w:rPr>
            </w:pPr>
            <w:r>
              <w:rPr>
                <w:sz w:val="20"/>
                <w:szCs w:val="20"/>
                <w:lang w:eastAsia="ru-RU"/>
              </w:rPr>
              <w:t>Alimentarea cartuselor colore Canon i-Sensys LBP 7100 Cn.</w:t>
            </w:r>
          </w:p>
          <w:p w:rsidR="00020096" w:rsidRPr="00165E95" w:rsidRDefault="00020096" w:rsidP="00020096">
            <w:pPr>
              <w:pStyle w:val="a6"/>
              <w:ind w:firstLine="0"/>
              <w:rPr>
                <w:sz w:val="20"/>
                <w:szCs w:val="20"/>
                <w:lang w:eastAsia="ru-RU"/>
              </w:rPr>
            </w:pPr>
            <w:r>
              <w:rPr>
                <w:sz w:val="20"/>
                <w:szCs w:val="20"/>
                <w:lang w:eastAsia="ru-RU"/>
              </w:rPr>
              <w:t>Canon i Sensys LBP 6030B.</w:t>
            </w:r>
          </w:p>
        </w:tc>
      </w:tr>
      <w:tr w:rsidR="00BB6683" w:rsidRPr="000A0057" w:rsidTr="00BB6683">
        <w:trPr>
          <w:trHeight w:val="397"/>
        </w:trPr>
        <w:tc>
          <w:tcPr>
            <w:tcW w:w="776" w:type="dxa"/>
            <w:tcBorders>
              <w:top w:val="single" w:sz="4" w:space="0" w:color="auto"/>
              <w:left w:val="single" w:sz="4" w:space="0" w:color="auto"/>
              <w:bottom w:val="single" w:sz="4" w:space="0" w:color="auto"/>
              <w:right w:val="single" w:sz="4" w:space="0" w:color="auto"/>
            </w:tcBorders>
            <w:vAlign w:val="center"/>
          </w:tcPr>
          <w:p w:rsidR="00BB6683" w:rsidRPr="00F6603E" w:rsidRDefault="00BB6683" w:rsidP="00F6603E">
            <w:pPr>
              <w:pStyle w:val="a6"/>
              <w:ind w:firstLine="0"/>
              <w:jc w:val="center"/>
              <w:rPr>
                <w:b/>
                <w:sz w:val="20"/>
                <w:szCs w:val="20"/>
                <w:lang w:eastAsia="ru-RU"/>
              </w:rPr>
            </w:pPr>
            <w:r>
              <w:rPr>
                <w:b/>
                <w:sz w:val="20"/>
                <w:szCs w:val="20"/>
                <w:lang w:eastAsia="ru-RU"/>
              </w:rPr>
              <w:t>2</w:t>
            </w:r>
          </w:p>
        </w:tc>
        <w:tc>
          <w:tcPr>
            <w:tcW w:w="897" w:type="dxa"/>
            <w:vMerge/>
            <w:tcBorders>
              <w:left w:val="single" w:sz="4" w:space="0" w:color="auto"/>
              <w:right w:val="single" w:sz="4" w:space="0" w:color="auto"/>
            </w:tcBorders>
            <w:vAlign w:val="center"/>
          </w:tcPr>
          <w:p w:rsidR="00BB6683" w:rsidRPr="00F6603E" w:rsidRDefault="00BB6683" w:rsidP="00BB6683">
            <w:pPr>
              <w:pStyle w:val="a6"/>
              <w:ind w:firstLine="0"/>
              <w:jc w:val="center"/>
              <w:rPr>
                <w:b/>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BB6683" w:rsidRDefault="00BB6683" w:rsidP="00C33271">
            <w:pPr>
              <w:pStyle w:val="a6"/>
              <w:ind w:firstLine="0"/>
              <w:jc w:val="left"/>
              <w:rPr>
                <w:sz w:val="20"/>
                <w:szCs w:val="20"/>
                <w:lang w:eastAsia="ru-RU"/>
              </w:rPr>
            </w:pPr>
            <w:r>
              <w:rPr>
                <w:sz w:val="20"/>
                <w:szCs w:val="20"/>
                <w:lang w:eastAsia="ru-RU"/>
              </w:rPr>
              <w:t>Regenerarea/diagnosticarea cartușelor pentru imprimantele Canon LBP 3000-NT-CH2612UJJ.</w:t>
            </w:r>
          </w:p>
          <w:p w:rsidR="00BB6683" w:rsidRDefault="00BB6683" w:rsidP="00C33271">
            <w:pPr>
              <w:pStyle w:val="a6"/>
              <w:ind w:firstLine="0"/>
              <w:jc w:val="left"/>
              <w:rPr>
                <w:sz w:val="20"/>
                <w:szCs w:val="20"/>
                <w:lang w:eastAsia="ru-RU"/>
              </w:rPr>
            </w:pPr>
            <w:r>
              <w:rPr>
                <w:sz w:val="20"/>
                <w:szCs w:val="20"/>
                <w:lang w:eastAsia="ru-RU"/>
              </w:rPr>
              <w:t>Canon MF4410-NTCH278CU.</w:t>
            </w:r>
          </w:p>
          <w:p w:rsidR="00BB6683" w:rsidRDefault="00BB6683" w:rsidP="00C33271">
            <w:pPr>
              <w:pStyle w:val="a6"/>
              <w:ind w:firstLine="0"/>
              <w:jc w:val="left"/>
              <w:rPr>
                <w:sz w:val="20"/>
                <w:szCs w:val="20"/>
                <w:lang w:eastAsia="ru-RU"/>
              </w:rPr>
            </w:pPr>
            <w:r>
              <w:rPr>
                <w:sz w:val="20"/>
                <w:szCs w:val="20"/>
                <w:lang w:eastAsia="ru-RU"/>
              </w:rPr>
              <w:t>HP Canon Isensys MFP M129.</w:t>
            </w:r>
          </w:p>
          <w:p w:rsidR="00BB6683" w:rsidRPr="00165E95" w:rsidRDefault="00BB6683" w:rsidP="00C33271">
            <w:pPr>
              <w:pStyle w:val="a6"/>
              <w:ind w:firstLine="0"/>
              <w:rPr>
                <w:sz w:val="20"/>
                <w:szCs w:val="20"/>
                <w:lang w:eastAsia="ru-RU"/>
              </w:rPr>
            </w:pPr>
            <w:r>
              <w:rPr>
                <w:sz w:val="20"/>
                <w:szCs w:val="20"/>
                <w:lang w:eastAsia="ru-RU"/>
              </w:rPr>
              <w:t>NT-CC 047C.</w:t>
            </w:r>
          </w:p>
        </w:tc>
        <w:tc>
          <w:tcPr>
            <w:tcW w:w="1134" w:type="dxa"/>
            <w:tcBorders>
              <w:top w:val="single" w:sz="4" w:space="0" w:color="auto"/>
              <w:left w:val="single" w:sz="4" w:space="0" w:color="auto"/>
              <w:bottom w:val="single" w:sz="4" w:space="0" w:color="auto"/>
              <w:right w:val="single" w:sz="4" w:space="0" w:color="auto"/>
            </w:tcBorders>
            <w:vAlign w:val="center"/>
          </w:tcPr>
          <w:p w:rsidR="00BB6683" w:rsidRPr="00165E95" w:rsidRDefault="00BB6683" w:rsidP="007869CB">
            <w:pPr>
              <w:pStyle w:val="a6"/>
              <w:ind w:firstLine="0"/>
              <w:rPr>
                <w:sz w:val="20"/>
                <w:szCs w:val="20"/>
                <w:lang w:eastAsia="ru-RU"/>
              </w:rPr>
            </w:pPr>
            <w:r>
              <w:rPr>
                <w:sz w:val="20"/>
                <w:szCs w:val="20"/>
                <w:lang w:eastAsia="ru-RU"/>
              </w:rPr>
              <w:t xml:space="preserve">       buc</w:t>
            </w:r>
          </w:p>
        </w:tc>
        <w:tc>
          <w:tcPr>
            <w:tcW w:w="1275" w:type="dxa"/>
            <w:tcBorders>
              <w:top w:val="single" w:sz="4" w:space="0" w:color="auto"/>
              <w:left w:val="single" w:sz="4" w:space="0" w:color="auto"/>
              <w:bottom w:val="single" w:sz="4" w:space="0" w:color="auto"/>
              <w:right w:val="single" w:sz="4" w:space="0" w:color="auto"/>
            </w:tcBorders>
            <w:vAlign w:val="center"/>
          </w:tcPr>
          <w:p w:rsidR="00BB6683" w:rsidRPr="00165E95" w:rsidRDefault="00BB6683" w:rsidP="007869CB">
            <w:pPr>
              <w:pStyle w:val="a6"/>
              <w:ind w:firstLine="0"/>
              <w:rPr>
                <w:sz w:val="20"/>
                <w:szCs w:val="20"/>
                <w:lang w:eastAsia="ru-RU"/>
              </w:rPr>
            </w:pPr>
            <w:r>
              <w:rPr>
                <w:sz w:val="20"/>
                <w:szCs w:val="20"/>
                <w:lang w:eastAsia="ru-RU"/>
              </w:rPr>
              <w:t xml:space="preserve">     15</w:t>
            </w:r>
          </w:p>
        </w:tc>
        <w:tc>
          <w:tcPr>
            <w:tcW w:w="3289" w:type="dxa"/>
            <w:tcBorders>
              <w:top w:val="single" w:sz="4" w:space="0" w:color="auto"/>
              <w:left w:val="single" w:sz="4" w:space="0" w:color="auto"/>
              <w:bottom w:val="single" w:sz="4" w:space="0" w:color="auto"/>
              <w:right w:val="single" w:sz="4" w:space="0" w:color="auto"/>
            </w:tcBorders>
            <w:vAlign w:val="center"/>
          </w:tcPr>
          <w:p w:rsidR="00BB6683" w:rsidRDefault="00BB6683" w:rsidP="008D4525">
            <w:pPr>
              <w:pStyle w:val="a6"/>
              <w:ind w:firstLine="0"/>
              <w:jc w:val="left"/>
              <w:rPr>
                <w:sz w:val="20"/>
                <w:szCs w:val="20"/>
                <w:lang w:eastAsia="ru-RU"/>
              </w:rPr>
            </w:pPr>
            <w:r>
              <w:rPr>
                <w:sz w:val="20"/>
                <w:szCs w:val="20"/>
                <w:lang w:eastAsia="ru-RU"/>
              </w:rPr>
              <w:t>Regenerarea/diagnosticarea cartușelor pentru imprimantele Canon LBP 3000-NT-CH2612UJJ.</w:t>
            </w:r>
          </w:p>
          <w:p w:rsidR="00BB6683" w:rsidRDefault="00BB6683" w:rsidP="008D4525">
            <w:pPr>
              <w:pStyle w:val="a6"/>
              <w:ind w:firstLine="0"/>
              <w:jc w:val="left"/>
              <w:rPr>
                <w:sz w:val="20"/>
                <w:szCs w:val="20"/>
                <w:lang w:eastAsia="ru-RU"/>
              </w:rPr>
            </w:pPr>
            <w:r>
              <w:rPr>
                <w:sz w:val="20"/>
                <w:szCs w:val="20"/>
                <w:lang w:eastAsia="ru-RU"/>
              </w:rPr>
              <w:t>Canon MF4410-NTCH278CU.</w:t>
            </w:r>
          </w:p>
          <w:p w:rsidR="00BB6683" w:rsidRDefault="00BB6683" w:rsidP="008D4525">
            <w:pPr>
              <w:pStyle w:val="a6"/>
              <w:ind w:firstLine="0"/>
              <w:jc w:val="left"/>
              <w:rPr>
                <w:sz w:val="20"/>
                <w:szCs w:val="20"/>
                <w:lang w:eastAsia="ru-RU"/>
              </w:rPr>
            </w:pPr>
            <w:r>
              <w:rPr>
                <w:sz w:val="20"/>
                <w:szCs w:val="20"/>
                <w:lang w:eastAsia="ru-RU"/>
              </w:rPr>
              <w:t>HP Canon Isensys MFP M129.</w:t>
            </w:r>
          </w:p>
          <w:p w:rsidR="00BB6683" w:rsidRPr="00165E95" w:rsidRDefault="00BB6683" w:rsidP="008D4525">
            <w:pPr>
              <w:pStyle w:val="a6"/>
              <w:ind w:firstLine="0"/>
              <w:rPr>
                <w:sz w:val="20"/>
                <w:szCs w:val="20"/>
                <w:lang w:eastAsia="ru-RU"/>
              </w:rPr>
            </w:pPr>
            <w:r>
              <w:rPr>
                <w:sz w:val="20"/>
                <w:szCs w:val="20"/>
                <w:lang w:eastAsia="ru-RU"/>
              </w:rPr>
              <w:t>NT-CC 047C.</w:t>
            </w:r>
          </w:p>
        </w:tc>
      </w:tr>
      <w:tr w:rsidR="00BB6683" w:rsidRPr="00B7265F" w:rsidTr="00BB6683">
        <w:trPr>
          <w:trHeight w:val="397"/>
        </w:trPr>
        <w:tc>
          <w:tcPr>
            <w:tcW w:w="776" w:type="dxa"/>
            <w:tcBorders>
              <w:top w:val="single" w:sz="4" w:space="0" w:color="auto"/>
              <w:left w:val="single" w:sz="4" w:space="0" w:color="auto"/>
              <w:bottom w:val="single" w:sz="4" w:space="0" w:color="auto"/>
              <w:right w:val="single" w:sz="4" w:space="0" w:color="auto"/>
            </w:tcBorders>
            <w:vAlign w:val="center"/>
          </w:tcPr>
          <w:p w:rsidR="00BB6683" w:rsidRPr="00F6603E" w:rsidRDefault="00BB6683" w:rsidP="00F6603E">
            <w:pPr>
              <w:pStyle w:val="a6"/>
              <w:ind w:firstLine="0"/>
              <w:jc w:val="center"/>
              <w:rPr>
                <w:b/>
                <w:sz w:val="20"/>
                <w:szCs w:val="20"/>
                <w:lang w:eastAsia="ru-RU"/>
              </w:rPr>
            </w:pPr>
            <w:r>
              <w:rPr>
                <w:b/>
                <w:sz w:val="20"/>
                <w:szCs w:val="20"/>
                <w:lang w:eastAsia="ru-RU"/>
              </w:rPr>
              <w:t>3</w:t>
            </w:r>
          </w:p>
        </w:tc>
        <w:tc>
          <w:tcPr>
            <w:tcW w:w="897" w:type="dxa"/>
            <w:vMerge/>
            <w:tcBorders>
              <w:left w:val="single" w:sz="4" w:space="0" w:color="auto"/>
              <w:bottom w:val="single" w:sz="4" w:space="0" w:color="auto"/>
              <w:right w:val="single" w:sz="4" w:space="0" w:color="auto"/>
            </w:tcBorders>
            <w:vAlign w:val="center"/>
          </w:tcPr>
          <w:p w:rsidR="00BB6683" w:rsidRPr="00F6603E" w:rsidRDefault="00BB6683" w:rsidP="00F90830">
            <w:pPr>
              <w:pStyle w:val="a6"/>
              <w:ind w:firstLine="0"/>
              <w:jc w:val="center"/>
              <w:rPr>
                <w:b/>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BB6683" w:rsidRPr="008C353B" w:rsidRDefault="00BB6683" w:rsidP="00C802B7">
            <w:pPr>
              <w:pStyle w:val="a6"/>
              <w:ind w:left="5" w:firstLine="0"/>
              <w:jc w:val="left"/>
              <w:rPr>
                <w:color w:val="000000" w:themeColor="text1"/>
                <w:sz w:val="20"/>
                <w:szCs w:val="20"/>
                <w:lang w:eastAsia="ru-RU"/>
              </w:rPr>
            </w:pPr>
            <w:r>
              <w:rPr>
                <w:color w:val="000000" w:themeColor="text1"/>
                <w:sz w:val="20"/>
                <w:szCs w:val="20"/>
                <w:lang w:eastAsia="ru-RU"/>
              </w:rPr>
              <w:t xml:space="preserve">Cumpărarea Cartuș      006R01731. </w:t>
            </w:r>
          </w:p>
        </w:tc>
        <w:tc>
          <w:tcPr>
            <w:tcW w:w="1134" w:type="dxa"/>
            <w:tcBorders>
              <w:top w:val="single" w:sz="4" w:space="0" w:color="auto"/>
              <w:left w:val="single" w:sz="4" w:space="0" w:color="auto"/>
              <w:bottom w:val="single" w:sz="4" w:space="0" w:color="auto"/>
              <w:right w:val="single" w:sz="4" w:space="0" w:color="auto"/>
            </w:tcBorders>
            <w:vAlign w:val="center"/>
          </w:tcPr>
          <w:p w:rsidR="00BB6683" w:rsidRPr="006C5D76" w:rsidRDefault="001B5855" w:rsidP="007869CB">
            <w:pPr>
              <w:pStyle w:val="a6"/>
              <w:ind w:firstLine="0"/>
              <w:rPr>
                <w:color w:val="000000" w:themeColor="text1"/>
                <w:sz w:val="20"/>
                <w:szCs w:val="20"/>
                <w:lang w:eastAsia="ru-RU"/>
              </w:rPr>
            </w:pPr>
            <w:r>
              <w:rPr>
                <w:color w:val="000000" w:themeColor="text1"/>
                <w:sz w:val="20"/>
                <w:szCs w:val="20"/>
                <w:lang w:eastAsia="ru-RU"/>
              </w:rPr>
              <w:t xml:space="preserve">      </w:t>
            </w:r>
            <w:r w:rsidR="00BB6683">
              <w:rPr>
                <w:color w:val="000000" w:themeColor="text1"/>
                <w:sz w:val="20"/>
                <w:szCs w:val="20"/>
                <w:lang w:eastAsia="ru-RU"/>
              </w:rPr>
              <w:t xml:space="preserve"> buc</w:t>
            </w:r>
          </w:p>
        </w:tc>
        <w:tc>
          <w:tcPr>
            <w:tcW w:w="1275" w:type="dxa"/>
            <w:tcBorders>
              <w:top w:val="single" w:sz="4" w:space="0" w:color="auto"/>
              <w:left w:val="single" w:sz="4" w:space="0" w:color="auto"/>
              <w:bottom w:val="single" w:sz="4" w:space="0" w:color="auto"/>
              <w:right w:val="single" w:sz="4" w:space="0" w:color="auto"/>
            </w:tcBorders>
            <w:vAlign w:val="center"/>
          </w:tcPr>
          <w:p w:rsidR="00BB6683" w:rsidRPr="006C5D76" w:rsidRDefault="00BB6683" w:rsidP="007869CB">
            <w:pPr>
              <w:pStyle w:val="a6"/>
              <w:ind w:firstLine="0"/>
              <w:rPr>
                <w:color w:val="000000" w:themeColor="text1"/>
                <w:sz w:val="20"/>
                <w:szCs w:val="20"/>
                <w:lang w:eastAsia="ru-RU"/>
              </w:rPr>
            </w:pPr>
            <w:r>
              <w:rPr>
                <w:color w:val="000000" w:themeColor="text1"/>
                <w:sz w:val="20"/>
                <w:szCs w:val="20"/>
                <w:lang w:eastAsia="ru-RU"/>
              </w:rPr>
              <w:t xml:space="preserve">      3</w:t>
            </w:r>
          </w:p>
        </w:tc>
        <w:tc>
          <w:tcPr>
            <w:tcW w:w="3289" w:type="dxa"/>
            <w:tcBorders>
              <w:top w:val="single" w:sz="4" w:space="0" w:color="auto"/>
              <w:left w:val="single" w:sz="4" w:space="0" w:color="auto"/>
              <w:bottom w:val="single" w:sz="4" w:space="0" w:color="auto"/>
              <w:right w:val="single" w:sz="4" w:space="0" w:color="auto"/>
            </w:tcBorders>
            <w:vAlign w:val="center"/>
          </w:tcPr>
          <w:p w:rsidR="00BB6683" w:rsidRPr="006C5D76" w:rsidRDefault="00BB6683" w:rsidP="00BB6683">
            <w:pPr>
              <w:pStyle w:val="a6"/>
              <w:ind w:firstLine="0"/>
              <w:jc w:val="left"/>
              <w:rPr>
                <w:color w:val="000000" w:themeColor="text1"/>
                <w:sz w:val="20"/>
                <w:szCs w:val="20"/>
                <w:lang w:eastAsia="ru-RU"/>
              </w:rPr>
            </w:pPr>
            <w:r>
              <w:rPr>
                <w:color w:val="000000" w:themeColor="text1"/>
                <w:sz w:val="20"/>
                <w:szCs w:val="20"/>
                <w:lang w:eastAsia="ru-RU"/>
              </w:rPr>
              <w:t>Conform condițiilor tehnice a producătorului cartușului cantitatea imprimării minimum 13000 foi format A4.</w:t>
            </w:r>
          </w:p>
        </w:tc>
      </w:tr>
      <w:tr w:rsidR="00BB6683" w:rsidTr="000E32AF">
        <w:trPr>
          <w:trHeight w:val="397"/>
        </w:trPr>
        <w:tc>
          <w:tcPr>
            <w:tcW w:w="9781" w:type="dxa"/>
            <w:gridSpan w:val="6"/>
            <w:tcBorders>
              <w:top w:val="single" w:sz="4" w:space="0" w:color="auto"/>
              <w:left w:val="single" w:sz="4" w:space="0" w:color="auto"/>
              <w:bottom w:val="single" w:sz="4" w:space="0" w:color="auto"/>
              <w:right w:val="single" w:sz="4" w:space="0" w:color="auto"/>
            </w:tcBorders>
            <w:vAlign w:val="center"/>
          </w:tcPr>
          <w:p w:rsidR="00BB6683" w:rsidRPr="002D0D97" w:rsidRDefault="00BB6683" w:rsidP="00FC6DCB">
            <w:pPr>
              <w:pStyle w:val="a6"/>
              <w:ind w:firstLine="0"/>
              <w:rPr>
                <w:b/>
                <w:i/>
                <w:sz w:val="22"/>
                <w:lang w:eastAsia="ru-RU"/>
              </w:rPr>
            </w:pPr>
            <w:r w:rsidRPr="002D0D97">
              <w:rPr>
                <w:b/>
                <w:i/>
                <w:sz w:val="22"/>
                <w:lang w:eastAsia="ru-RU"/>
              </w:rPr>
              <w:t xml:space="preserve">                        Valoare estimativă totală  fără TVA    </w:t>
            </w:r>
            <w:r w:rsidRPr="002D0D97">
              <w:rPr>
                <w:b/>
                <w:i/>
                <w:color w:val="000000" w:themeColor="text1"/>
                <w:szCs w:val="24"/>
                <w:lang w:eastAsia="ru-RU"/>
              </w:rPr>
              <w:t>26 5</w:t>
            </w:r>
            <w:bookmarkStart w:id="0" w:name="_GoBack"/>
            <w:bookmarkEnd w:id="0"/>
            <w:r w:rsidRPr="002D0D97">
              <w:rPr>
                <w:b/>
                <w:i/>
                <w:color w:val="000000" w:themeColor="text1"/>
                <w:szCs w:val="24"/>
                <w:lang w:eastAsia="ru-RU"/>
              </w:rPr>
              <w:t>50,00 lei</w:t>
            </w:r>
          </w:p>
        </w:tc>
      </w:tr>
    </w:tbl>
    <w:p w:rsidR="00F6603E" w:rsidRPr="00BA4F52" w:rsidRDefault="00F6603E" w:rsidP="00F6603E">
      <w:pPr>
        <w:numPr>
          <w:ilvl w:val="0"/>
          <w:numId w:val="6"/>
        </w:numPr>
        <w:shd w:val="clear" w:color="auto" w:fill="FFFFFF" w:themeFill="background1"/>
        <w:tabs>
          <w:tab w:val="right" w:pos="426"/>
        </w:tabs>
        <w:spacing w:before="120" w:after="0"/>
        <w:ind w:left="360"/>
        <w:jc w:val="left"/>
        <w:rPr>
          <w:b/>
          <w:lang w:eastAsia="ru-RU"/>
        </w:rPr>
      </w:pPr>
      <w:r w:rsidRPr="00F6603E">
        <w:rPr>
          <w:b/>
          <w:lang w:eastAsia="ru-RU"/>
        </w:rPr>
        <w:t xml:space="preserve"> </w:t>
      </w:r>
      <w:r w:rsidRPr="00BA4F52">
        <w:rPr>
          <w:b/>
          <w:lang w:eastAsia="ru-RU"/>
        </w:rPr>
        <w:t>În cazul procedurilor de preselecție se indică numărul minim al candidaţilor şi, dacă este cazul, numărul maxim al acestora</w:t>
      </w:r>
      <w:r w:rsidRPr="00BA4F52">
        <w:rPr>
          <w:b/>
          <w:i/>
          <w:u w:val="single"/>
          <w:lang w:eastAsia="ru-RU"/>
        </w:rPr>
        <w:t>._ nu se aplica.</w:t>
      </w:r>
    </w:p>
    <w:p w:rsidR="00F6603E" w:rsidRPr="00FF430B" w:rsidRDefault="00F6603E" w:rsidP="00F6603E">
      <w:pPr>
        <w:numPr>
          <w:ilvl w:val="0"/>
          <w:numId w:val="6"/>
        </w:numPr>
        <w:shd w:val="clear" w:color="auto" w:fill="FFFFFF" w:themeFill="background1"/>
        <w:tabs>
          <w:tab w:val="right" w:pos="426"/>
        </w:tabs>
        <w:spacing w:before="120" w:after="0"/>
        <w:ind w:left="0" w:firstLine="0"/>
        <w:jc w:val="left"/>
        <w:rPr>
          <w:b/>
          <w:lang w:eastAsia="ru-RU"/>
        </w:rPr>
      </w:pPr>
      <w:r w:rsidRPr="00FF430B">
        <w:rPr>
          <w:b/>
          <w:lang w:eastAsia="ru-RU"/>
        </w:rPr>
        <w:t>Admiterea sau interzicerea ofertelor alter</w:t>
      </w:r>
      <w:r>
        <w:rPr>
          <w:b/>
          <w:lang w:eastAsia="ru-RU"/>
        </w:rPr>
        <w:t>native:</w:t>
      </w:r>
      <w:r>
        <w:rPr>
          <w:b/>
          <w:i/>
          <w:u w:val="single"/>
          <w:lang w:eastAsia="ru-RU"/>
        </w:rPr>
        <w:t xml:space="preserve"> nu se admite.</w:t>
      </w:r>
    </w:p>
    <w:p w:rsidR="00F6603E" w:rsidRDefault="00F6603E" w:rsidP="00F6603E">
      <w:pPr>
        <w:numPr>
          <w:ilvl w:val="0"/>
          <w:numId w:val="6"/>
        </w:numPr>
        <w:shd w:val="clear" w:color="auto" w:fill="FFFFFF" w:themeFill="background1"/>
        <w:tabs>
          <w:tab w:val="left" w:pos="0"/>
          <w:tab w:val="left" w:pos="284"/>
          <w:tab w:val="left" w:pos="426"/>
        </w:tabs>
        <w:spacing w:before="120" w:after="0"/>
        <w:ind w:left="284" w:hanging="284"/>
        <w:jc w:val="left"/>
        <w:rPr>
          <w:b/>
          <w:lang w:eastAsia="ru-RU"/>
        </w:rPr>
      </w:pPr>
      <w:r w:rsidRPr="00042EAB">
        <w:rPr>
          <w:b/>
          <w:lang w:eastAsia="ru-RU"/>
        </w:rPr>
        <w:t>Termenii și condițiile de prestare/executare solicitați:</w:t>
      </w:r>
      <w:r w:rsidR="0082556C">
        <w:rPr>
          <w:b/>
          <w:lang w:eastAsia="ru-RU"/>
        </w:rPr>
        <w:t xml:space="preserve"> 27.01.2023 – 31.12.2023</w:t>
      </w:r>
      <w:r>
        <w:rPr>
          <w:b/>
          <w:lang w:eastAsia="ru-RU"/>
        </w:rPr>
        <w:t>.</w:t>
      </w:r>
    </w:p>
    <w:p w:rsidR="00F6603E" w:rsidRPr="00042EAB" w:rsidRDefault="00F6603E" w:rsidP="00F6603E">
      <w:pPr>
        <w:numPr>
          <w:ilvl w:val="0"/>
          <w:numId w:val="6"/>
        </w:numPr>
        <w:shd w:val="clear" w:color="auto" w:fill="FFFFFF" w:themeFill="background1"/>
        <w:tabs>
          <w:tab w:val="left" w:pos="0"/>
          <w:tab w:val="left" w:pos="284"/>
          <w:tab w:val="left" w:pos="426"/>
        </w:tabs>
        <w:spacing w:before="120" w:after="0"/>
        <w:ind w:left="284" w:hanging="284"/>
        <w:jc w:val="left"/>
        <w:rPr>
          <w:b/>
          <w:i/>
          <w:u w:val="single"/>
          <w:lang w:eastAsia="ru-RU"/>
        </w:rPr>
      </w:pPr>
      <w:r w:rsidRPr="00042EAB">
        <w:rPr>
          <w:b/>
          <w:lang w:eastAsia="ru-RU"/>
        </w:rPr>
        <w:t>Termenul de valabilitate a contractului:_</w:t>
      </w:r>
      <w:r w:rsidR="0082556C">
        <w:rPr>
          <w:b/>
          <w:i/>
          <w:u w:val="single"/>
          <w:lang w:eastAsia="ru-RU"/>
        </w:rPr>
        <w:t>31.12.2023</w:t>
      </w:r>
      <w:r w:rsidRPr="00042EAB">
        <w:rPr>
          <w:b/>
          <w:i/>
          <w:u w:val="single"/>
          <w:lang w:eastAsia="ru-RU"/>
        </w:rPr>
        <w:t>.</w:t>
      </w:r>
    </w:p>
    <w:p w:rsidR="00F6603E" w:rsidRPr="00FF430B" w:rsidRDefault="00F6603E" w:rsidP="00F6603E">
      <w:pPr>
        <w:numPr>
          <w:ilvl w:val="0"/>
          <w:numId w:val="6"/>
        </w:numPr>
        <w:tabs>
          <w:tab w:val="right" w:pos="426"/>
        </w:tabs>
        <w:spacing w:before="120" w:after="0"/>
        <w:ind w:left="360"/>
        <w:jc w:val="left"/>
        <w:rPr>
          <w:sz w:val="20"/>
          <w:lang w:eastAsia="ru-RU"/>
        </w:rPr>
      </w:pPr>
      <w:r w:rsidRPr="00FF430B">
        <w:rPr>
          <w:b/>
          <w:lang w:eastAsia="ru-RU"/>
        </w:rPr>
        <w:lastRenderedPageBreak/>
        <w:t xml:space="preserve">Contract de achiziție rezervat atelierelor protejate sau că acesta poate fi executat numai în cadrul unor programe de angajare protejată (după caz): </w:t>
      </w:r>
      <w:r w:rsidRPr="00301BA0">
        <w:rPr>
          <w:b/>
          <w:i/>
          <w:u w:val="single"/>
          <w:lang w:eastAsia="ru-RU"/>
        </w:rPr>
        <w:t>nu se aplică</w:t>
      </w:r>
      <w:r>
        <w:rPr>
          <w:b/>
          <w:lang w:eastAsia="ru-RU"/>
        </w:rPr>
        <w:t>.</w:t>
      </w:r>
    </w:p>
    <w:p w:rsidR="00F6603E" w:rsidRPr="00FF430B" w:rsidRDefault="00F6603E" w:rsidP="00F6603E">
      <w:pPr>
        <w:numPr>
          <w:ilvl w:val="0"/>
          <w:numId w:val="6"/>
        </w:numPr>
        <w:shd w:val="clear" w:color="auto" w:fill="FFFFFF" w:themeFill="background1"/>
        <w:tabs>
          <w:tab w:val="right" w:pos="426"/>
        </w:tabs>
        <w:spacing w:before="120" w:after="0"/>
        <w:ind w:left="360"/>
        <w:jc w:val="left"/>
        <w:rPr>
          <w:b/>
          <w:lang w:eastAsia="ru-RU"/>
        </w:rPr>
      </w:pPr>
      <w:r w:rsidRPr="00FF430B">
        <w:rPr>
          <w:b/>
          <w:lang w:eastAsia="ru-RU"/>
        </w:rPr>
        <w:t xml:space="preserve">Prestarea serviciului este rezervată unei anumite profesii în temeiul unor legisau al unor acte administrative (după caz): </w:t>
      </w:r>
      <w:r>
        <w:rPr>
          <w:b/>
          <w:i/>
          <w:u w:val="single"/>
          <w:lang w:eastAsia="ru-RU"/>
        </w:rPr>
        <w:t>nu se aplică.</w:t>
      </w:r>
    </w:p>
    <w:p w:rsidR="002C44A6" w:rsidRPr="00F6603E" w:rsidRDefault="002C44A6" w:rsidP="00F6603E">
      <w:pPr>
        <w:pStyle w:val="a4"/>
        <w:numPr>
          <w:ilvl w:val="0"/>
          <w:numId w:val="6"/>
        </w:numPr>
        <w:tabs>
          <w:tab w:val="right" w:pos="426"/>
        </w:tabs>
        <w:spacing w:before="120"/>
        <w:ind w:left="0" w:firstLine="0"/>
        <w:rPr>
          <w:b/>
          <w:szCs w:val="24"/>
          <w:lang w:val="en-US"/>
        </w:rPr>
      </w:pPr>
      <w:proofErr w:type="spellStart"/>
      <w:r w:rsidRPr="00F6603E">
        <w:rPr>
          <w:b/>
          <w:szCs w:val="24"/>
          <w:lang w:val="en-US"/>
        </w:rPr>
        <w:t>Scurta</w:t>
      </w:r>
      <w:proofErr w:type="spellEnd"/>
      <w:r w:rsidRPr="00F6603E">
        <w:rPr>
          <w:b/>
          <w:szCs w:val="24"/>
          <w:lang w:val="en-US"/>
        </w:rPr>
        <w:t xml:space="preserve"> </w:t>
      </w:r>
      <w:proofErr w:type="spellStart"/>
      <w:r w:rsidRPr="00F6603E">
        <w:rPr>
          <w:b/>
          <w:szCs w:val="24"/>
          <w:lang w:val="en-US"/>
        </w:rPr>
        <w:t>descriere</w:t>
      </w:r>
      <w:proofErr w:type="spellEnd"/>
      <w:r w:rsidRPr="00F6603E">
        <w:rPr>
          <w:b/>
          <w:szCs w:val="24"/>
          <w:lang w:val="en-US"/>
        </w:rPr>
        <w:t xml:space="preserve"> a </w:t>
      </w:r>
      <w:proofErr w:type="spellStart"/>
      <w:r w:rsidRPr="00F6603E">
        <w:rPr>
          <w:b/>
          <w:szCs w:val="24"/>
          <w:lang w:val="en-US"/>
        </w:rPr>
        <w:t>criteriilor</w:t>
      </w:r>
      <w:proofErr w:type="spellEnd"/>
      <w:r w:rsidRPr="00F6603E">
        <w:rPr>
          <w:b/>
          <w:szCs w:val="24"/>
          <w:lang w:val="en-US"/>
        </w:rPr>
        <w:t xml:space="preserve"> </w:t>
      </w:r>
      <w:proofErr w:type="spellStart"/>
      <w:r w:rsidRPr="00F6603E">
        <w:rPr>
          <w:b/>
          <w:szCs w:val="24"/>
          <w:lang w:val="en-US"/>
        </w:rPr>
        <w:t>privind</w:t>
      </w:r>
      <w:proofErr w:type="spellEnd"/>
      <w:r w:rsidRPr="00F6603E">
        <w:rPr>
          <w:b/>
          <w:szCs w:val="24"/>
          <w:lang w:val="en-US"/>
        </w:rPr>
        <w:t xml:space="preserve"> </w:t>
      </w:r>
      <w:proofErr w:type="spellStart"/>
      <w:r w:rsidRPr="00F6603E">
        <w:rPr>
          <w:b/>
          <w:szCs w:val="24"/>
          <w:lang w:val="en-US"/>
        </w:rPr>
        <w:t>eligibilitatea</w:t>
      </w:r>
      <w:proofErr w:type="spellEnd"/>
      <w:r w:rsidRPr="00F6603E">
        <w:rPr>
          <w:b/>
          <w:szCs w:val="24"/>
          <w:lang w:val="en-US"/>
        </w:rPr>
        <w:t xml:space="preserve"> </w:t>
      </w:r>
      <w:proofErr w:type="spellStart"/>
      <w:r w:rsidRPr="00F6603E">
        <w:rPr>
          <w:b/>
          <w:szCs w:val="24"/>
          <w:lang w:val="en-US"/>
        </w:rPr>
        <w:t>operatorilor</w:t>
      </w:r>
      <w:proofErr w:type="spellEnd"/>
      <w:r w:rsidRPr="00F6603E">
        <w:rPr>
          <w:b/>
          <w:szCs w:val="24"/>
          <w:lang w:val="en-US"/>
        </w:rPr>
        <w:t xml:space="preserve"> </w:t>
      </w:r>
      <w:proofErr w:type="spellStart"/>
      <w:r w:rsidRPr="00F6603E">
        <w:rPr>
          <w:b/>
          <w:szCs w:val="24"/>
          <w:lang w:val="en-US"/>
        </w:rPr>
        <w:t>economici</w:t>
      </w:r>
      <w:proofErr w:type="spellEnd"/>
      <w:r w:rsidRPr="00F6603E">
        <w:rPr>
          <w:b/>
          <w:szCs w:val="24"/>
          <w:lang w:val="en-US"/>
        </w:rPr>
        <w:t xml:space="preserve"> care pot </w:t>
      </w:r>
      <w:proofErr w:type="spellStart"/>
      <w:r w:rsidRPr="00F6603E">
        <w:rPr>
          <w:b/>
          <w:szCs w:val="24"/>
          <w:lang w:val="en-US"/>
        </w:rPr>
        <w:t>determina</w:t>
      </w:r>
      <w:proofErr w:type="spellEnd"/>
      <w:r w:rsidRPr="00F6603E">
        <w:rPr>
          <w:b/>
          <w:szCs w:val="24"/>
          <w:lang w:val="en-US"/>
        </w:rPr>
        <w:t xml:space="preserve"> </w:t>
      </w:r>
      <w:proofErr w:type="spellStart"/>
      <w:r w:rsidRPr="00F6603E">
        <w:rPr>
          <w:b/>
          <w:szCs w:val="24"/>
          <w:lang w:val="en-US"/>
        </w:rPr>
        <w:t>eliminarea</w:t>
      </w:r>
      <w:proofErr w:type="spellEnd"/>
      <w:r w:rsidRPr="00F6603E">
        <w:rPr>
          <w:b/>
          <w:szCs w:val="24"/>
          <w:lang w:val="en-US"/>
        </w:rPr>
        <w:t xml:space="preserve"> </w:t>
      </w:r>
      <w:proofErr w:type="spellStart"/>
      <w:r w:rsidRPr="00F6603E">
        <w:rPr>
          <w:b/>
          <w:szCs w:val="24"/>
          <w:lang w:val="en-US"/>
        </w:rPr>
        <w:t>acestora</w:t>
      </w:r>
      <w:proofErr w:type="spellEnd"/>
      <w:r w:rsidRPr="00F6603E">
        <w:rPr>
          <w:b/>
          <w:szCs w:val="24"/>
          <w:lang w:val="en-US"/>
        </w:rPr>
        <w:t xml:space="preserve"> </w:t>
      </w:r>
      <w:proofErr w:type="spellStart"/>
      <w:r w:rsidRPr="00F6603E">
        <w:rPr>
          <w:b/>
          <w:szCs w:val="24"/>
          <w:lang w:val="en-US"/>
        </w:rPr>
        <w:t>și</w:t>
      </w:r>
      <w:proofErr w:type="spellEnd"/>
      <w:r w:rsidRPr="00F6603E">
        <w:rPr>
          <w:b/>
          <w:szCs w:val="24"/>
          <w:lang w:val="en-US"/>
        </w:rPr>
        <w:t xml:space="preserve"> a </w:t>
      </w:r>
      <w:proofErr w:type="spellStart"/>
      <w:r w:rsidRPr="00F6603E">
        <w:rPr>
          <w:b/>
          <w:szCs w:val="24"/>
          <w:lang w:val="en-US"/>
        </w:rPr>
        <w:t>criteriilor</w:t>
      </w:r>
      <w:proofErr w:type="spellEnd"/>
      <w:r w:rsidRPr="00F6603E">
        <w:rPr>
          <w:b/>
          <w:szCs w:val="24"/>
          <w:lang w:val="en-US"/>
        </w:rPr>
        <w:t xml:space="preserve"> de </w:t>
      </w:r>
      <w:proofErr w:type="spellStart"/>
      <w:r w:rsidRPr="00F6603E">
        <w:rPr>
          <w:b/>
          <w:szCs w:val="24"/>
          <w:lang w:val="en-US"/>
        </w:rPr>
        <w:t>selecție</w:t>
      </w:r>
      <w:proofErr w:type="spellEnd"/>
      <w:r w:rsidRPr="00F6603E">
        <w:rPr>
          <w:b/>
          <w:szCs w:val="24"/>
          <w:lang w:val="en-US"/>
        </w:rPr>
        <w:t xml:space="preserve">; </w:t>
      </w:r>
      <w:proofErr w:type="spellStart"/>
      <w:r w:rsidRPr="00F6603E">
        <w:rPr>
          <w:b/>
          <w:szCs w:val="24"/>
          <w:lang w:val="en-US"/>
        </w:rPr>
        <w:t>nivelul</w:t>
      </w:r>
      <w:proofErr w:type="spellEnd"/>
      <w:r w:rsidRPr="00F6603E">
        <w:rPr>
          <w:b/>
          <w:szCs w:val="24"/>
          <w:lang w:val="en-US"/>
        </w:rPr>
        <w:t xml:space="preserve"> minim (</w:t>
      </w:r>
      <w:proofErr w:type="spellStart"/>
      <w:r w:rsidRPr="00F6603E">
        <w:rPr>
          <w:b/>
          <w:szCs w:val="24"/>
          <w:lang w:val="en-US"/>
        </w:rPr>
        <w:t>nivelurile</w:t>
      </w:r>
      <w:proofErr w:type="spellEnd"/>
      <w:r w:rsidRPr="00F6603E">
        <w:rPr>
          <w:b/>
          <w:szCs w:val="24"/>
          <w:lang w:val="en-US"/>
        </w:rPr>
        <w:t xml:space="preserve"> </w:t>
      </w:r>
      <w:proofErr w:type="spellStart"/>
      <w:r w:rsidRPr="00F6603E">
        <w:rPr>
          <w:b/>
          <w:szCs w:val="24"/>
          <w:lang w:val="en-US"/>
        </w:rPr>
        <w:t>minime</w:t>
      </w:r>
      <w:proofErr w:type="spellEnd"/>
      <w:r w:rsidRPr="00F6603E">
        <w:rPr>
          <w:b/>
          <w:szCs w:val="24"/>
          <w:lang w:val="en-US"/>
        </w:rPr>
        <w:t xml:space="preserve">) al (ale) </w:t>
      </w:r>
      <w:proofErr w:type="spellStart"/>
      <w:r w:rsidRPr="00F6603E">
        <w:rPr>
          <w:b/>
          <w:szCs w:val="24"/>
          <w:lang w:val="en-US"/>
        </w:rPr>
        <w:t>cerințelor</w:t>
      </w:r>
      <w:proofErr w:type="spellEnd"/>
      <w:r w:rsidRPr="00F6603E">
        <w:rPr>
          <w:b/>
          <w:szCs w:val="24"/>
          <w:lang w:val="en-US"/>
        </w:rPr>
        <w:t xml:space="preserve"> eventual </w:t>
      </w:r>
      <w:proofErr w:type="spellStart"/>
      <w:r w:rsidRPr="00F6603E">
        <w:rPr>
          <w:b/>
          <w:szCs w:val="24"/>
          <w:lang w:val="en-US"/>
        </w:rPr>
        <w:t>impuse</w:t>
      </w:r>
      <w:proofErr w:type="spellEnd"/>
      <w:r w:rsidRPr="00F6603E">
        <w:rPr>
          <w:b/>
          <w:szCs w:val="24"/>
          <w:lang w:val="en-US"/>
        </w:rPr>
        <w:t xml:space="preserve">; se </w:t>
      </w:r>
      <w:proofErr w:type="spellStart"/>
      <w:r w:rsidRPr="00F6603E">
        <w:rPr>
          <w:b/>
          <w:szCs w:val="24"/>
          <w:lang w:val="en-US"/>
        </w:rPr>
        <w:t>menționează</w:t>
      </w:r>
      <w:proofErr w:type="spellEnd"/>
      <w:r w:rsidRPr="00F6603E">
        <w:rPr>
          <w:b/>
          <w:szCs w:val="24"/>
          <w:lang w:val="en-US"/>
        </w:rPr>
        <w:t xml:space="preserve"> </w:t>
      </w:r>
      <w:proofErr w:type="spellStart"/>
      <w:r w:rsidRPr="00F6603E">
        <w:rPr>
          <w:b/>
          <w:szCs w:val="24"/>
          <w:lang w:val="en-US"/>
        </w:rPr>
        <w:t>informațiile</w:t>
      </w:r>
      <w:proofErr w:type="spellEnd"/>
      <w:r w:rsidRPr="00F6603E">
        <w:rPr>
          <w:b/>
          <w:szCs w:val="24"/>
          <w:lang w:val="en-US"/>
        </w:rPr>
        <w:t xml:space="preserve"> </w:t>
      </w:r>
      <w:proofErr w:type="spellStart"/>
      <w:r w:rsidRPr="00F6603E">
        <w:rPr>
          <w:b/>
          <w:szCs w:val="24"/>
          <w:lang w:val="en-US"/>
        </w:rPr>
        <w:t>solicitare</w:t>
      </w:r>
      <w:proofErr w:type="spellEnd"/>
      <w:r w:rsidRPr="00F6603E">
        <w:rPr>
          <w:b/>
          <w:szCs w:val="24"/>
          <w:lang w:val="en-US"/>
        </w:rPr>
        <w:t xml:space="preserve"> (DUAE, </w:t>
      </w:r>
      <w:proofErr w:type="spellStart"/>
      <w:r w:rsidRPr="00F6603E">
        <w:rPr>
          <w:b/>
          <w:szCs w:val="24"/>
          <w:lang w:val="en-US"/>
        </w:rPr>
        <w:t>documentație</w:t>
      </w:r>
      <w:proofErr w:type="spellEnd"/>
      <w:r w:rsidRPr="00F6603E">
        <w:rPr>
          <w:b/>
          <w:szCs w:val="24"/>
          <w:lang w:val="en-US"/>
        </w:rPr>
        <w:t>) :</w:t>
      </w:r>
    </w:p>
    <w:tbl>
      <w:tblPr>
        <w:tblStyle w:val="a9"/>
        <w:tblW w:w="0" w:type="auto"/>
        <w:tblLook w:val="04A0"/>
      </w:tblPr>
      <w:tblGrid>
        <w:gridCol w:w="576"/>
        <w:gridCol w:w="3738"/>
        <w:gridCol w:w="3506"/>
        <w:gridCol w:w="1750"/>
      </w:tblGrid>
      <w:tr w:rsidR="002C44A6" w:rsidRPr="009C6F8B" w:rsidTr="00F6603E">
        <w:tc>
          <w:tcPr>
            <w:tcW w:w="576" w:type="dxa"/>
            <w:shd w:val="clear" w:color="auto" w:fill="D9D9D9" w:themeFill="background1" w:themeFillShade="D9"/>
          </w:tcPr>
          <w:p w:rsidR="002C44A6" w:rsidRPr="009C6F8B" w:rsidRDefault="002C44A6" w:rsidP="002C44A6">
            <w:pPr>
              <w:tabs>
                <w:tab w:val="left" w:pos="612"/>
              </w:tabs>
              <w:spacing w:before="120" w:after="120"/>
              <w:ind w:firstLine="0"/>
              <w:jc w:val="left"/>
              <w:rPr>
                <w:b/>
                <w:iCs/>
                <w:sz w:val="24"/>
                <w:szCs w:val="24"/>
              </w:rPr>
            </w:pPr>
            <w:r w:rsidRPr="009C6F8B">
              <w:rPr>
                <w:b/>
                <w:iCs/>
                <w:sz w:val="24"/>
                <w:szCs w:val="24"/>
              </w:rPr>
              <w:t>Nr. d/o</w:t>
            </w:r>
          </w:p>
        </w:tc>
        <w:tc>
          <w:tcPr>
            <w:tcW w:w="3738" w:type="dxa"/>
            <w:shd w:val="clear" w:color="auto" w:fill="D9D9D9" w:themeFill="background1" w:themeFillShade="D9"/>
          </w:tcPr>
          <w:p w:rsidR="002C44A6" w:rsidRPr="009C6F8B" w:rsidRDefault="002C44A6" w:rsidP="002C44A6">
            <w:pPr>
              <w:tabs>
                <w:tab w:val="left" w:pos="612"/>
              </w:tabs>
              <w:spacing w:before="120" w:after="120"/>
              <w:ind w:firstLine="0"/>
              <w:jc w:val="left"/>
              <w:rPr>
                <w:b/>
                <w:iCs/>
                <w:sz w:val="24"/>
                <w:szCs w:val="24"/>
              </w:rPr>
            </w:pPr>
            <w:r w:rsidRPr="009C6F8B">
              <w:rPr>
                <w:b/>
                <w:iCs/>
                <w:sz w:val="24"/>
                <w:szCs w:val="24"/>
              </w:rPr>
              <w:t>Descrierea criteriului/cerinței</w:t>
            </w:r>
          </w:p>
        </w:tc>
        <w:tc>
          <w:tcPr>
            <w:tcW w:w="3506" w:type="dxa"/>
            <w:shd w:val="clear" w:color="auto" w:fill="D9D9D9" w:themeFill="background1" w:themeFillShade="D9"/>
          </w:tcPr>
          <w:p w:rsidR="002C44A6" w:rsidRPr="009C6F8B" w:rsidRDefault="002C44A6" w:rsidP="002C44A6">
            <w:pPr>
              <w:tabs>
                <w:tab w:val="left" w:pos="612"/>
              </w:tabs>
              <w:spacing w:before="120" w:after="120"/>
              <w:ind w:firstLine="0"/>
              <w:jc w:val="left"/>
              <w:rPr>
                <w:b/>
                <w:iCs/>
                <w:sz w:val="24"/>
                <w:szCs w:val="24"/>
              </w:rPr>
            </w:pPr>
            <w:r w:rsidRPr="009C6F8B">
              <w:rPr>
                <w:b/>
                <w:iCs/>
                <w:sz w:val="24"/>
                <w:szCs w:val="24"/>
              </w:rPr>
              <w:t>Mod de demonstrare a îndeplinirii criteriului/cerinței:</w:t>
            </w:r>
          </w:p>
        </w:tc>
        <w:tc>
          <w:tcPr>
            <w:tcW w:w="1750" w:type="dxa"/>
            <w:shd w:val="clear" w:color="auto" w:fill="D9D9D9" w:themeFill="background1" w:themeFillShade="D9"/>
          </w:tcPr>
          <w:p w:rsidR="002C44A6" w:rsidRPr="009C6F8B" w:rsidRDefault="002C44A6" w:rsidP="002C44A6">
            <w:pPr>
              <w:tabs>
                <w:tab w:val="left" w:pos="612"/>
              </w:tabs>
              <w:spacing w:before="120" w:after="120"/>
              <w:ind w:firstLine="0"/>
              <w:jc w:val="left"/>
              <w:rPr>
                <w:b/>
                <w:iCs/>
                <w:sz w:val="24"/>
                <w:szCs w:val="24"/>
              </w:rPr>
            </w:pPr>
            <w:r w:rsidRPr="009C6F8B">
              <w:rPr>
                <w:b/>
                <w:iCs/>
                <w:sz w:val="24"/>
                <w:szCs w:val="24"/>
              </w:rPr>
              <w:t>Nivelul minim/</w:t>
            </w:r>
            <w:r w:rsidRPr="009C6F8B">
              <w:rPr>
                <w:b/>
                <w:iCs/>
                <w:sz w:val="24"/>
                <w:szCs w:val="24"/>
              </w:rPr>
              <w:br/>
              <w:t>Obligativitatea</w:t>
            </w:r>
          </w:p>
        </w:tc>
      </w:tr>
      <w:tr w:rsidR="002C44A6" w:rsidRPr="000A0502" w:rsidTr="00F6603E">
        <w:tc>
          <w:tcPr>
            <w:tcW w:w="576" w:type="dxa"/>
            <w:shd w:val="clear" w:color="auto" w:fill="auto"/>
          </w:tcPr>
          <w:p w:rsidR="002C44A6" w:rsidRPr="008179E7" w:rsidRDefault="00BB6683" w:rsidP="002C44A6">
            <w:pPr>
              <w:tabs>
                <w:tab w:val="left" w:pos="612"/>
              </w:tabs>
              <w:ind w:firstLine="0"/>
              <w:jc w:val="left"/>
              <w:rPr>
                <w:sz w:val="24"/>
                <w:szCs w:val="24"/>
              </w:rPr>
            </w:pPr>
            <w:r>
              <w:rPr>
                <w:sz w:val="24"/>
                <w:szCs w:val="24"/>
              </w:rPr>
              <w:t>1.</w:t>
            </w:r>
          </w:p>
        </w:tc>
        <w:tc>
          <w:tcPr>
            <w:tcW w:w="3738" w:type="dxa"/>
            <w:shd w:val="clear" w:color="auto" w:fill="auto"/>
            <w:vAlign w:val="center"/>
          </w:tcPr>
          <w:p w:rsidR="002C44A6" w:rsidRPr="008179E7" w:rsidRDefault="00BB6683" w:rsidP="002C44A6">
            <w:pPr>
              <w:tabs>
                <w:tab w:val="left" w:pos="540"/>
              </w:tabs>
              <w:suppressAutoHyphens/>
              <w:ind w:firstLine="0"/>
              <w:jc w:val="left"/>
              <w:rPr>
                <w:sz w:val="24"/>
                <w:szCs w:val="24"/>
              </w:rPr>
            </w:pPr>
            <w:r>
              <w:rPr>
                <w:sz w:val="24"/>
                <w:szCs w:val="24"/>
              </w:rPr>
              <w:t>Declarația privind valabilitatea ofertei.</w:t>
            </w:r>
          </w:p>
        </w:tc>
        <w:tc>
          <w:tcPr>
            <w:tcW w:w="3506" w:type="dxa"/>
            <w:shd w:val="clear" w:color="auto" w:fill="auto"/>
            <w:vAlign w:val="center"/>
          </w:tcPr>
          <w:p w:rsidR="00F6603E" w:rsidRPr="006102EB" w:rsidRDefault="00BB6683" w:rsidP="002C44A6">
            <w:pPr>
              <w:ind w:firstLine="0"/>
              <w:jc w:val="left"/>
              <w:rPr>
                <w:sz w:val="24"/>
                <w:szCs w:val="24"/>
                <w:lang w:val="en-US"/>
              </w:rPr>
            </w:pPr>
            <w:proofErr w:type="spellStart"/>
            <w:r>
              <w:rPr>
                <w:sz w:val="24"/>
                <w:szCs w:val="24"/>
                <w:lang w:val="en-US"/>
              </w:rPr>
              <w:t>Completată</w:t>
            </w:r>
            <w:proofErr w:type="spellEnd"/>
            <w:r>
              <w:rPr>
                <w:sz w:val="24"/>
                <w:szCs w:val="24"/>
                <w:lang w:val="en-US"/>
              </w:rPr>
              <w:t xml:space="preserve"> </w:t>
            </w:r>
            <w:proofErr w:type="spellStart"/>
            <w:r>
              <w:rPr>
                <w:sz w:val="24"/>
                <w:szCs w:val="24"/>
                <w:lang w:val="en-US"/>
              </w:rPr>
              <w:t>în</w:t>
            </w:r>
            <w:proofErr w:type="spellEnd"/>
            <w:r>
              <w:rPr>
                <w:sz w:val="24"/>
                <w:szCs w:val="24"/>
                <w:lang w:val="en-US"/>
              </w:rPr>
              <w:t xml:space="preserve"> </w:t>
            </w:r>
            <w:proofErr w:type="spellStart"/>
            <w:r>
              <w:rPr>
                <w:sz w:val="24"/>
                <w:szCs w:val="24"/>
                <w:lang w:val="en-US"/>
              </w:rPr>
              <w:t>conformitate</w:t>
            </w:r>
            <w:proofErr w:type="spellEnd"/>
            <w:r>
              <w:rPr>
                <w:sz w:val="24"/>
                <w:szCs w:val="24"/>
                <w:lang w:val="en-US"/>
              </w:rPr>
              <w:t xml:space="preserve"> cu </w:t>
            </w:r>
            <w:proofErr w:type="spellStart"/>
            <w:r>
              <w:rPr>
                <w:sz w:val="24"/>
                <w:szCs w:val="24"/>
                <w:lang w:val="en-US"/>
              </w:rPr>
              <w:t>anexa</w:t>
            </w:r>
            <w:proofErr w:type="spellEnd"/>
            <w:r>
              <w:rPr>
                <w:sz w:val="24"/>
                <w:szCs w:val="24"/>
                <w:lang w:val="en-US"/>
              </w:rPr>
              <w:t xml:space="preserve"> nr.8 din </w:t>
            </w:r>
            <w:proofErr w:type="spellStart"/>
            <w:r>
              <w:rPr>
                <w:sz w:val="24"/>
                <w:szCs w:val="24"/>
                <w:lang w:val="en-US"/>
              </w:rPr>
              <w:t>Documentația</w:t>
            </w:r>
            <w:proofErr w:type="spellEnd"/>
            <w:r>
              <w:rPr>
                <w:sz w:val="24"/>
                <w:szCs w:val="24"/>
                <w:lang w:val="en-US"/>
              </w:rPr>
              <w:t xml:space="preserve"> </w:t>
            </w:r>
            <w:proofErr w:type="spellStart"/>
            <w:r>
              <w:rPr>
                <w:sz w:val="24"/>
                <w:szCs w:val="24"/>
                <w:lang w:val="en-US"/>
              </w:rPr>
              <w:t>Standart.Termen</w:t>
            </w:r>
            <w:proofErr w:type="spellEnd"/>
            <w:r>
              <w:rPr>
                <w:sz w:val="24"/>
                <w:szCs w:val="24"/>
                <w:lang w:val="en-US"/>
              </w:rPr>
              <w:t xml:space="preserve"> de </w:t>
            </w:r>
            <w:proofErr w:type="spellStart"/>
            <w:r>
              <w:rPr>
                <w:sz w:val="24"/>
                <w:szCs w:val="24"/>
                <w:lang w:val="en-US"/>
              </w:rPr>
              <w:t>valabilitate</w:t>
            </w:r>
            <w:proofErr w:type="spellEnd"/>
            <w:r>
              <w:rPr>
                <w:sz w:val="24"/>
                <w:szCs w:val="24"/>
                <w:lang w:val="en-US"/>
              </w:rPr>
              <w:t xml:space="preserve"> a </w:t>
            </w:r>
            <w:proofErr w:type="spellStart"/>
            <w:r>
              <w:rPr>
                <w:sz w:val="24"/>
                <w:szCs w:val="24"/>
                <w:lang w:val="en-US"/>
              </w:rPr>
              <w:t>ofertei</w:t>
            </w:r>
            <w:proofErr w:type="spellEnd"/>
            <w:r>
              <w:rPr>
                <w:sz w:val="24"/>
                <w:szCs w:val="24"/>
                <w:lang w:val="en-US"/>
              </w:rPr>
              <w:t xml:space="preserve"> 30 de </w:t>
            </w:r>
            <w:proofErr w:type="spellStart"/>
            <w:r>
              <w:rPr>
                <w:sz w:val="24"/>
                <w:szCs w:val="24"/>
                <w:lang w:val="en-US"/>
              </w:rPr>
              <w:t>zile</w:t>
            </w:r>
            <w:proofErr w:type="spellEnd"/>
            <w:r>
              <w:rPr>
                <w:sz w:val="24"/>
                <w:szCs w:val="24"/>
                <w:lang w:val="en-US"/>
              </w:rPr>
              <w:t xml:space="preserve"> din </w:t>
            </w:r>
            <w:proofErr w:type="spellStart"/>
            <w:r>
              <w:rPr>
                <w:sz w:val="24"/>
                <w:szCs w:val="24"/>
                <w:lang w:val="en-US"/>
              </w:rPr>
              <w:t>ziua</w:t>
            </w:r>
            <w:proofErr w:type="spellEnd"/>
            <w:r>
              <w:rPr>
                <w:sz w:val="24"/>
                <w:szCs w:val="24"/>
                <w:lang w:val="en-US"/>
              </w:rPr>
              <w:t xml:space="preserve"> </w:t>
            </w:r>
            <w:proofErr w:type="spellStart"/>
            <w:r>
              <w:rPr>
                <w:sz w:val="24"/>
                <w:szCs w:val="24"/>
                <w:lang w:val="en-US"/>
              </w:rPr>
              <w:t>deschiderii</w:t>
            </w:r>
            <w:proofErr w:type="spellEnd"/>
            <w:r>
              <w:rPr>
                <w:sz w:val="24"/>
                <w:szCs w:val="24"/>
                <w:lang w:val="en-US"/>
              </w:rPr>
              <w:t xml:space="preserve"> </w:t>
            </w:r>
            <w:r>
              <w:rPr>
                <w:sz w:val="24"/>
                <w:szCs w:val="24"/>
              </w:rPr>
              <w:t>confirmat prin semnătură electronică</w:t>
            </w:r>
            <w:r>
              <w:rPr>
                <w:sz w:val="24"/>
                <w:szCs w:val="24"/>
                <w:lang w:val="en-US"/>
              </w:rPr>
              <w:t>;</w:t>
            </w:r>
          </w:p>
        </w:tc>
        <w:tc>
          <w:tcPr>
            <w:tcW w:w="1750" w:type="dxa"/>
            <w:shd w:val="clear" w:color="auto" w:fill="auto"/>
          </w:tcPr>
          <w:p w:rsidR="002C44A6" w:rsidRPr="008179E7" w:rsidRDefault="002C44A6" w:rsidP="002C44A6">
            <w:pPr>
              <w:tabs>
                <w:tab w:val="left" w:pos="0"/>
              </w:tabs>
              <w:ind w:firstLine="0"/>
              <w:jc w:val="left"/>
              <w:rPr>
                <w:sz w:val="24"/>
                <w:szCs w:val="24"/>
              </w:rPr>
            </w:pPr>
          </w:p>
        </w:tc>
      </w:tr>
      <w:tr w:rsidR="002C44A6" w:rsidRPr="000A0502" w:rsidTr="00F6603E">
        <w:tc>
          <w:tcPr>
            <w:tcW w:w="576" w:type="dxa"/>
            <w:shd w:val="clear" w:color="auto" w:fill="auto"/>
          </w:tcPr>
          <w:p w:rsidR="002C44A6" w:rsidRPr="008179E7" w:rsidRDefault="00BB6683" w:rsidP="002C44A6">
            <w:pPr>
              <w:tabs>
                <w:tab w:val="left" w:pos="612"/>
              </w:tabs>
              <w:ind w:firstLine="0"/>
              <w:jc w:val="left"/>
              <w:rPr>
                <w:szCs w:val="24"/>
              </w:rPr>
            </w:pPr>
            <w:r>
              <w:rPr>
                <w:szCs w:val="24"/>
              </w:rPr>
              <w:t>2</w:t>
            </w:r>
            <w:r w:rsidR="00964FBE">
              <w:rPr>
                <w:szCs w:val="24"/>
              </w:rPr>
              <w:t>.</w:t>
            </w:r>
          </w:p>
        </w:tc>
        <w:tc>
          <w:tcPr>
            <w:tcW w:w="3738" w:type="dxa"/>
            <w:shd w:val="clear" w:color="auto" w:fill="auto"/>
            <w:vAlign w:val="center"/>
          </w:tcPr>
          <w:p w:rsidR="002C44A6" w:rsidRDefault="002C44A6" w:rsidP="002C44A6">
            <w:pPr>
              <w:tabs>
                <w:tab w:val="left" w:pos="540"/>
              </w:tabs>
              <w:suppressAutoHyphens/>
              <w:ind w:firstLine="0"/>
              <w:jc w:val="left"/>
              <w:rPr>
                <w:szCs w:val="24"/>
              </w:rPr>
            </w:pPr>
            <w:r>
              <w:rPr>
                <w:sz w:val="24"/>
                <w:szCs w:val="24"/>
              </w:rPr>
              <w:t>Specificații tehnice</w:t>
            </w:r>
          </w:p>
        </w:tc>
        <w:tc>
          <w:tcPr>
            <w:tcW w:w="3506" w:type="dxa"/>
            <w:shd w:val="clear" w:color="auto" w:fill="auto"/>
            <w:vAlign w:val="center"/>
          </w:tcPr>
          <w:p w:rsidR="002C44A6" w:rsidRDefault="002C44A6" w:rsidP="002C44A6">
            <w:pPr>
              <w:ind w:firstLine="0"/>
              <w:jc w:val="left"/>
              <w:rPr>
                <w:szCs w:val="24"/>
              </w:rPr>
            </w:pPr>
            <w:r w:rsidRPr="00436E45">
              <w:rPr>
                <w:b/>
                <w:sz w:val="24"/>
                <w:szCs w:val="24"/>
              </w:rPr>
              <w:t>Completată în conformitate cu anexa nr.22</w:t>
            </w:r>
            <w:r>
              <w:rPr>
                <w:sz w:val="24"/>
                <w:szCs w:val="24"/>
              </w:rPr>
              <w:t xml:space="preserve"> din documentația standart</w:t>
            </w:r>
            <w:r w:rsidR="00CC591C">
              <w:rPr>
                <w:sz w:val="24"/>
                <w:szCs w:val="24"/>
              </w:rPr>
              <w:t xml:space="preserve"> aprobată prin Ordinul MF nr.115 din 15.09.2021</w:t>
            </w:r>
            <w:r>
              <w:rPr>
                <w:sz w:val="24"/>
                <w:szCs w:val="24"/>
              </w:rPr>
              <w:t>- confirmat prin semnătură electronică</w:t>
            </w:r>
            <w:r>
              <w:rPr>
                <w:sz w:val="24"/>
                <w:szCs w:val="24"/>
                <w:lang w:val="en-US"/>
              </w:rPr>
              <w:t>;</w:t>
            </w:r>
          </w:p>
        </w:tc>
        <w:tc>
          <w:tcPr>
            <w:tcW w:w="1750" w:type="dxa"/>
            <w:shd w:val="clear" w:color="auto" w:fill="auto"/>
          </w:tcPr>
          <w:p w:rsidR="002C44A6" w:rsidRDefault="00F6603E" w:rsidP="002C44A6">
            <w:pPr>
              <w:tabs>
                <w:tab w:val="left" w:pos="0"/>
              </w:tabs>
              <w:ind w:firstLine="0"/>
              <w:jc w:val="left"/>
              <w:rPr>
                <w:szCs w:val="24"/>
              </w:rPr>
            </w:pPr>
            <w:r>
              <w:rPr>
                <w:sz w:val="24"/>
                <w:szCs w:val="24"/>
              </w:rPr>
              <w:t>obligatoriu</w:t>
            </w:r>
          </w:p>
        </w:tc>
      </w:tr>
      <w:tr w:rsidR="002C44A6" w:rsidRPr="009C6F8B" w:rsidTr="00F6603E">
        <w:tc>
          <w:tcPr>
            <w:tcW w:w="576" w:type="dxa"/>
            <w:shd w:val="clear" w:color="auto" w:fill="auto"/>
          </w:tcPr>
          <w:p w:rsidR="002C44A6" w:rsidRPr="008179E7" w:rsidRDefault="00BB6683" w:rsidP="002C44A6">
            <w:pPr>
              <w:tabs>
                <w:tab w:val="left" w:pos="612"/>
              </w:tabs>
              <w:ind w:firstLine="0"/>
              <w:jc w:val="left"/>
              <w:rPr>
                <w:sz w:val="24"/>
                <w:szCs w:val="24"/>
              </w:rPr>
            </w:pPr>
            <w:r>
              <w:rPr>
                <w:sz w:val="24"/>
                <w:szCs w:val="24"/>
              </w:rPr>
              <w:t>3</w:t>
            </w:r>
            <w:r w:rsidR="002C44A6" w:rsidRPr="008179E7">
              <w:rPr>
                <w:sz w:val="24"/>
                <w:szCs w:val="24"/>
              </w:rPr>
              <w:t>.</w:t>
            </w:r>
          </w:p>
        </w:tc>
        <w:tc>
          <w:tcPr>
            <w:tcW w:w="3738" w:type="dxa"/>
            <w:shd w:val="clear" w:color="auto" w:fill="auto"/>
            <w:vAlign w:val="center"/>
          </w:tcPr>
          <w:p w:rsidR="002C44A6" w:rsidRPr="008179E7" w:rsidRDefault="002C44A6" w:rsidP="002C44A6">
            <w:pPr>
              <w:tabs>
                <w:tab w:val="left" w:pos="540"/>
              </w:tabs>
              <w:suppressAutoHyphens/>
              <w:ind w:firstLine="0"/>
              <w:jc w:val="left"/>
              <w:rPr>
                <w:sz w:val="24"/>
                <w:szCs w:val="24"/>
              </w:rPr>
            </w:pPr>
            <w:r>
              <w:rPr>
                <w:sz w:val="24"/>
                <w:szCs w:val="24"/>
              </w:rPr>
              <w:t>Specificații de preț</w:t>
            </w:r>
          </w:p>
        </w:tc>
        <w:tc>
          <w:tcPr>
            <w:tcW w:w="3506" w:type="dxa"/>
            <w:shd w:val="clear" w:color="auto" w:fill="auto"/>
            <w:vAlign w:val="center"/>
          </w:tcPr>
          <w:p w:rsidR="002C44A6" w:rsidRPr="008179E7" w:rsidRDefault="002C44A6" w:rsidP="002C44A6">
            <w:pPr>
              <w:ind w:firstLine="0"/>
              <w:jc w:val="left"/>
              <w:rPr>
                <w:sz w:val="24"/>
                <w:szCs w:val="24"/>
              </w:rPr>
            </w:pPr>
            <w:r w:rsidRPr="00436E45">
              <w:rPr>
                <w:b/>
                <w:sz w:val="24"/>
                <w:szCs w:val="24"/>
              </w:rPr>
              <w:t>Completată în conformitate cu anexa nr.23</w:t>
            </w:r>
            <w:r>
              <w:rPr>
                <w:sz w:val="24"/>
                <w:szCs w:val="24"/>
              </w:rPr>
              <w:t xml:space="preserve"> din documentația standart- </w:t>
            </w:r>
            <w:r w:rsidR="00CC591C">
              <w:rPr>
                <w:sz w:val="24"/>
                <w:szCs w:val="24"/>
              </w:rPr>
              <w:t>aprobată prin Ordinul MF nr.115 din 15.09.2021</w:t>
            </w:r>
            <w:r>
              <w:rPr>
                <w:sz w:val="24"/>
                <w:szCs w:val="24"/>
              </w:rPr>
              <w:t>confirmat prin semnătură electronică</w:t>
            </w:r>
            <w:r>
              <w:rPr>
                <w:sz w:val="24"/>
                <w:szCs w:val="24"/>
                <w:lang w:val="en-US"/>
              </w:rPr>
              <w:t>;</w:t>
            </w:r>
          </w:p>
        </w:tc>
        <w:tc>
          <w:tcPr>
            <w:tcW w:w="1750" w:type="dxa"/>
            <w:shd w:val="clear" w:color="auto" w:fill="auto"/>
          </w:tcPr>
          <w:p w:rsidR="002C44A6" w:rsidRPr="008179E7" w:rsidRDefault="002C44A6" w:rsidP="002C44A6">
            <w:pPr>
              <w:tabs>
                <w:tab w:val="left" w:pos="0"/>
              </w:tabs>
              <w:ind w:firstLine="0"/>
              <w:jc w:val="left"/>
              <w:rPr>
                <w:sz w:val="24"/>
                <w:szCs w:val="24"/>
              </w:rPr>
            </w:pPr>
            <w:r>
              <w:rPr>
                <w:sz w:val="24"/>
                <w:szCs w:val="24"/>
              </w:rPr>
              <w:t>obligatoriu</w:t>
            </w:r>
          </w:p>
        </w:tc>
      </w:tr>
      <w:tr w:rsidR="002C44A6" w:rsidRPr="005274B9" w:rsidTr="00F6603E">
        <w:tc>
          <w:tcPr>
            <w:tcW w:w="576" w:type="dxa"/>
            <w:shd w:val="clear" w:color="auto" w:fill="auto"/>
          </w:tcPr>
          <w:p w:rsidR="002C44A6" w:rsidRPr="008179E7" w:rsidRDefault="00BB6683" w:rsidP="002C44A6">
            <w:pPr>
              <w:tabs>
                <w:tab w:val="left" w:pos="612"/>
              </w:tabs>
              <w:ind w:firstLine="0"/>
              <w:jc w:val="left"/>
              <w:rPr>
                <w:sz w:val="24"/>
                <w:szCs w:val="24"/>
              </w:rPr>
            </w:pPr>
            <w:r>
              <w:rPr>
                <w:sz w:val="24"/>
                <w:szCs w:val="24"/>
              </w:rPr>
              <w:t>4</w:t>
            </w:r>
            <w:r w:rsidR="002C44A6" w:rsidRPr="008179E7">
              <w:rPr>
                <w:sz w:val="24"/>
                <w:szCs w:val="24"/>
              </w:rPr>
              <w:t>.</w:t>
            </w:r>
          </w:p>
        </w:tc>
        <w:tc>
          <w:tcPr>
            <w:tcW w:w="3738" w:type="dxa"/>
            <w:shd w:val="clear" w:color="auto" w:fill="auto"/>
            <w:vAlign w:val="center"/>
          </w:tcPr>
          <w:p w:rsidR="002C44A6" w:rsidRPr="008179E7" w:rsidRDefault="002C44A6" w:rsidP="002C44A6">
            <w:pPr>
              <w:tabs>
                <w:tab w:val="left" w:pos="540"/>
              </w:tabs>
              <w:suppressAutoHyphens/>
              <w:ind w:firstLine="0"/>
              <w:jc w:val="left"/>
              <w:rPr>
                <w:sz w:val="24"/>
                <w:szCs w:val="24"/>
              </w:rPr>
            </w:pPr>
            <w:r>
              <w:rPr>
                <w:sz w:val="24"/>
                <w:szCs w:val="24"/>
              </w:rPr>
              <w:t>Certificat de atribuire al contului bancar.</w:t>
            </w:r>
          </w:p>
        </w:tc>
        <w:tc>
          <w:tcPr>
            <w:tcW w:w="3506" w:type="dxa"/>
            <w:shd w:val="clear" w:color="auto" w:fill="auto"/>
            <w:vAlign w:val="center"/>
          </w:tcPr>
          <w:p w:rsidR="002C44A6" w:rsidRPr="008179E7" w:rsidRDefault="002C44A6" w:rsidP="002C44A6">
            <w:pPr>
              <w:ind w:firstLine="0"/>
              <w:jc w:val="left"/>
              <w:rPr>
                <w:sz w:val="24"/>
                <w:szCs w:val="24"/>
              </w:rPr>
            </w:pPr>
            <w:r>
              <w:rPr>
                <w:sz w:val="24"/>
                <w:szCs w:val="24"/>
              </w:rPr>
              <w:t>Eliberat de banca deținătoare de cont, copie confirmată prin semnătură electronică</w:t>
            </w:r>
            <w:r>
              <w:rPr>
                <w:sz w:val="24"/>
                <w:szCs w:val="24"/>
                <w:lang w:val="en-US"/>
              </w:rPr>
              <w:t>;</w:t>
            </w:r>
          </w:p>
        </w:tc>
        <w:tc>
          <w:tcPr>
            <w:tcW w:w="1750" w:type="dxa"/>
            <w:shd w:val="clear" w:color="auto" w:fill="auto"/>
          </w:tcPr>
          <w:p w:rsidR="002C44A6" w:rsidRPr="008179E7" w:rsidRDefault="002C44A6" w:rsidP="002C44A6">
            <w:pPr>
              <w:tabs>
                <w:tab w:val="left" w:pos="0"/>
              </w:tabs>
              <w:ind w:firstLine="0"/>
              <w:jc w:val="left"/>
              <w:rPr>
                <w:sz w:val="24"/>
                <w:szCs w:val="24"/>
              </w:rPr>
            </w:pPr>
            <w:r>
              <w:rPr>
                <w:sz w:val="24"/>
                <w:szCs w:val="24"/>
              </w:rPr>
              <w:t>obligatoriu</w:t>
            </w:r>
          </w:p>
        </w:tc>
      </w:tr>
      <w:tr w:rsidR="00964FBE" w:rsidRPr="005274B9" w:rsidTr="00436E45">
        <w:tc>
          <w:tcPr>
            <w:tcW w:w="576" w:type="dxa"/>
            <w:shd w:val="clear" w:color="auto" w:fill="auto"/>
          </w:tcPr>
          <w:p w:rsidR="00964FBE" w:rsidRPr="008179E7" w:rsidRDefault="00BB6683" w:rsidP="002C44A6">
            <w:pPr>
              <w:tabs>
                <w:tab w:val="left" w:pos="612"/>
              </w:tabs>
              <w:ind w:firstLine="0"/>
              <w:jc w:val="left"/>
              <w:rPr>
                <w:sz w:val="24"/>
                <w:szCs w:val="24"/>
              </w:rPr>
            </w:pPr>
            <w:r>
              <w:rPr>
                <w:sz w:val="24"/>
                <w:szCs w:val="24"/>
              </w:rPr>
              <w:t>5</w:t>
            </w:r>
            <w:r w:rsidR="00964FBE" w:rsidRPr="008179E7">
              <w:rPr>
                <w:sz w:val="24"/>
                <w:szCs w:val="24"/>
              </w:rPr>
              <w:t>.</w:t>
            </w:r>
          </w:p>
        </w:tc>
        <w:tc>
          <w:tcPr>
            <w:tcW w:w="3738" w:type="dxa"/>
            <w:shd w:val="clear" w:color="auto" w:fill="auto"/>
          </w:tcPr>
          <w:p w:rsidR="00964FBE" w:rsidRPr="008179E7" w:rsidRDefault="00964FBE" w:rsidP="002C44A6">
            <w:pPr>
              <w:tabs>
                <w:tab w:val="left" w:pos="612"/>
              </w:tabs>
              <w:ind w:firstLine="0"/>
              <w:jc w:val="left"/>
              <w:rPr>
                <w:sz w:val="24"/>
                <w:szCs w:val="24"/>
              </w:rPr>
            </w:pPr>
            <w:r>
              <w:rPr>
                <w:sz w:val="24"/>
                <w:szCs w:val="24"/>
              </w:rPr>
              <w:t>Dovada înregistrării persoanei juridice.</w:t>
            </w:r>
          </w:p>
        </w:tc>
        <w:tc>
          <w:tcPr>
            <w:tcW w:w="3506" w:type="dxa"/>
            <w:shd w:val="clear" w:color="auto" w:fill="auto"/>
          </w:tcPr>
          <w:p w:rsidR="00964FBE" w:rsidRPr="008179E7" w:rsidRDefault="00964FBE" w:rsidP="002C44A6">
            <w:pPr>
              <w:tabs>
                <w:tab w:val="left" w:pos="612"/>
              </w:tabs>
              <w:ind w:firstLine="0"/>
              <w:jc w:val="left"/>
              <w:rPr>
                <w:sz w:val="24"/>
                <w:szCs w:val="24"/>
                <w:lang w:val="en-US"/>
              </w:rPr>
            </w:pPr>
            <w:r>
              <w:rPr>
                <w:sz w:val="24"/>
                <w:szCs w:val="24"/>
                <w:lang w:val="en-US"/>
              </w:rPr>
              <w:t>Certificate/</w:t>
            </w:r>
            <w:proofErr w:type="spellStart"/>
            <w:r>
              <w:rPr>
                <w:sz w:val="24"/>
                <w:szCs w:val="24"/>
                <w:lang w:val="en-US"/>
              </w:rPr>
              <w:t>decizie</w:t>
            </w:r>
            <w:proofErr w:type="spellEnd"/>
            <w:r>
              <w:rPr>
                <w:sz w:val="24"/>
                <w:szCs w:val="24"/>
                <w:lang w:val="en-US"/>
              </w:rPr>
              <w:t xml:space="preserve"> de </w:t>
            </w:r>
            <w:proofErr w:type="spellStart"/>
            <w:r>
              <w:rPr>
                <w:sz w:val="24"/>
                <w:szCs w:val="24"/>
                <w:lang w:val="en-US"/>
              </w:rPr>
              <w:t>înregistrare</w:t>
            </w:r>
            <w:proofErr w:type="spellEnd"/>
            <w:r>
              <w:rPr>
                <w:sz w:val="24"/>
                <w:szCs w:val="24"/>
                <w:lang w:val="en-US"/>
              </w:rPr>
              <w:t xml:space="preserve"> a </w:t>
            </w:r>
            <w:proofErr w:type="spellStart"/>
            <w:r>
              <w:rPr>
                <w:sz w:val="24"/>
                <w:szCs w:val="24"/>
                <w:lang w:val="en-US"/>
              </w:rPr>
              <w:t>întreprinderii</w:t>
            </w:r>
            <w:proofErr w:type="spellEnd"/>
            <w:r>
              <w:rPr>
                <w:sz w:val="24"/>
                <w:szCs w:val="24"/>
                <w:lang w:val="en-US"/>
              </w:rPr>
              <w:t xml:space="preserve">/extras din </w:t>
            </w:r>
            <w:proofErr w:type="spellStart"/>
            <w:r>
              <w:rPr>
                <w:sz w:val="24"/>
                <w:szCs w:val="24"/>
                <w:lang w:val="en-US"/>
              </w:rPr>
              <w:t>Registru</w:t>
            </w:r>
            <w:proofErr w:type="spellEnd"/>
            <w:r>
              <w:rPr>
                <w:sz w:val="24"/>
                <w:szCs w:val="24"/>
                <w:lang w:val="en-US"/>
              </w:rPr>
              <w:t xml:space="preserve"> de Stat al </w:t>
            </w:r>
            <w:proofErr w:type="spellStart"/>
            <w:r>
              <w:rPr>
                <w:sz w:val="24"/>
                <w:szCs w:val="24"/>
                <w:lang w:val="en-US"/>
              </w:rPr>
              <w:t>persoanei</w:t>
            </w:r>
            <w:proofErr w:type="spellEnd"/>
            <w:r>
              <w:rPr>
                <w:sz w:val="24"/>
                <w:szCs w:val="24"/>
                <w:lang w:val="en-US"/>
              </w:rPr>
              <w:t xml:space="preserve"> </w:t>
            </w:r>
            <w:proofErr w:type="spellStart"/>
            <w:r>
              <w:rPr>
                <w:sz w:val="24"/>
                <w:szCs w:val="24"/>
                <w:lang w:val="en-US"/>
              </w:rPr>
              <w:t>juridice</w:t>
            </w:r>
            <w:proofErr w:type="spellEnd"/>
            <w:r>
              <w:rPr>
                <w:sz w:val="24"/>
                <w:szCs w:val="24"/>
                <w:lang w:val="en-US"/>
              </w:rPr>
              <w:t xml:space="preserve">- </w:t>
            </w:r>
            <w:proofErr w:type="spellStart"/>
            <w:r>
              <w:rPr>
                <w:sz w:val="24"/>
                <w:szCs w:val="24"/>
                <w:lang w:val="en-US"/>
              </w:rPr>
              <w:t>copie</w:t>
            </w:r>
            <w:proofErr w:type="spellEnd"/>
            <w:r>
              <w:rPr>
                <w:sz w:val="24"/>
                <w:szCs w:val="24"/>
                <w:lang w:val="en-US"/>
              </w:rPr>
              <w:t xml:space="preserve">, </w:t>
            </w:r>
            <w:proofErr w:type="spellStart"/>
            <w:r>
              <w:rPr>
                <w:sz w:val="24"/>
                <w:szCs w:val="24"/>
                <w:lang w:val="en-US"/>
              </w:rPr>
              <w:t>confirmată</w:t>
            </w:r>
            <w:proofErr w:type="spellEnd"/>
            <w:r>
              <w:rPr>
                <w:sz w:val="24"/>
                <w:szCs w:val="24"/>
                <w:lang w:val="en-US"/>
              </w:rPr>
              <w:t xml:space="preserve"> </w:t>
            </w:r>
            <w:proofErr w:type="spellStart"/>
            <w:r>
              <w:rPr>
                <w:sz w:val="24"/>
                <w:szCs w:val="24"/>
                <w:lang w:val="en-US"/>
              </w:rPr>
              <w:t>prin</w:t>
            </w:r>
            <w:proofErr w:type="spellEnd"/>
            <w:r>
              <w:rPr>
                <w:sz w:val="24"/>
                <w:szCs w:val="24"/>
                <w:lang w:val="en-US"/>
              </w:rPr>
              <w:t xml:space="preserve"> </w:t>
            </w:r>
            <w:proofErr w:type="spellStart"/>
            <w:r>
              <w:rPr>
                <w:sz w:val="24"/>
                <w:szCs w:val="24"/>
                <w:lang w:val="en-US"/>
              </w:rPr>
              <w:t>semnătura</w:t>
            </w:r>
            <w:proofErr w:type="spellEnd"/>
            <w:r>
              <w:rPr>
                <w:sz w:val="24"/>
                <w:szCs w:val="24"/>
                <w:lang w:val="en-US"/>
              </w:rPr>
              <w:t xml:space="preserve"> </w:t>
            </w:r>
            <w:proofErr w:type="spellStart"/>
            <w:r>
              <w:rPr>
                <w:sz w:val="24"/>
                <w:szCs w:val="24"/>
                <w:lang w:val="en-US"/>
              </w:rPr>
              <w:t>electronică</w:t>
            </w:r>
            <w:proofErr w:type="spellEnd"/>
            <w:r>
              <w:rPr>
                <w:sz w:val="24"/>
                <w:szCs w:val="24"/>
                <w:lang w:val="en-US"/>
              </w:rPr>
              <w:t>;</w:t>
            </w:r>
          </w:p>
        </w:tc>
        <w:tc>
          <w:tcPr>
            <w:tcW w:w="1750" w:type="dxa"/>
            <w:shd w:val="clear" w:color="auto" w:fill="auto"/>
          </w:tcPr>
          <w:p w:rsidR="00964FBE" w:rsidRPr="008179E7" w:rsidRDefault="00964FBE" w:rsidP="002C44A6">
            <w:pPr>
              <w:tabs>
                <w:tab w:val="left" w:pos="0"/>
              </w:tabs>
              <w:ind w:firstLine="0"/>
              <w:jc w:val="left"/>
              <w:rPr>
                <w:sz w:val="24"/>
                <w:szCs w:val="24"/>
                <w:lang w:val="en-US"/>
              </w:rPr>
            </w:pPr>
            <w:r>
              <w:rPr>
                <w:sz w:val="24"/>
                <w:szCs w:val="24"/>
              </w:rPr>
              <w:t>obligatoriu</w:t>
            </w:r>
          </w:p>
        </w:tc>
      </w:tr>
      <w:tr w:rsidR="00C75D51" w:rsidRPr="005274B9" w:rsidTr="00436E45">
        <w:tc>
          <w:tcPr>
            <w:tcW w:w="576" w:type="dxa"/>
            <w:shd w:val="clear" w:color="auto" w:fill="auto"/>
          </w:tcPr>
          <w:p w:rsidR="00C75D51" w:rsidRDefault="00BB6683" w:rsidP="002C44A6">
            <w:pPr>
              <w:tabs>
                <w:tab w:val="left" w:pos="612"/>
              </w:tabs>
              <w:ind w:firstLine="0"/>
              <w:jc w:val="left"/>
              <w:rPr>
                <w:szCs w:val="24"/>
              </w:rPr>
            </w:pPr>
            <w:r>
              <w:rPr>
                <w:szCs w:val="24"/>
              </w:rPr>
              <w:t>6</w:t>
            </w:r>
            <w:r w:rsidR="00C75D51">
              <w:rPr>
                <w:szCs w:val="24"/>
              </w:rPr>
              <w:t>.</w:t>
            </w:r>
          </w:p>
        </w:tc>
        <w:tc>
          <w:tcPr>
            <w:tcW w:w="3738" w:type="dxa"/>
            <w:shd w:val="clear" w:color="auto" w:fill="auto"/>
          </w:tcPr>
          <w:p w:rsidR="00C75D51" w:rsidRDefault="00C75D51" w:rsidP="002C44A6">
            <w:pPr>
              <w:tabs>
                <w:tab w:val="left" w:pos="612"/>
              </w:tabs>
              <w:ind w:firstLine="0"/>
              <w:jc w:val="left"/>
              <w:rPr>
                <w:szCs w:val="24"/>
              </w:rPr>
            </w:pPr>
            <w:r>
              <w:rPr>
                <w:szCs w:val="24"/>
              </w:rPr>
              <w:t>Certificat de efectuare sistematică a plății impozitelor, contribuțiilor.</w:t>
            </w:r>
          </w:p>
        </w:tc>
        <w:tc>
          <w:tcPr>
            <w:tcW w:w="3506" w:type="dxa"/>
            <w:shd w:val="clear" w:color="auto" w:fill="auto"/>
          </w:tcPr>
          <w:p w:rsidR="00C75D51" w:rsidRPr="00C75D51" w:rsidRDefault="00C75D51" w:rsidP="002C44A6">
            <w:pPr>
              <w:tabs>
                <w:tab w:val="left" w:pos="612"/>
              </w:tabs>
              <w:ind w:firstLine="0"/>
              <w:jc w:val="left"/>
              <w:rPr>
                <w:szCs w:val="24"/>
              </w:rPr>
            </w:pPr>
            <w:r>
              <w:rPr>
                <w:szCs w:val="24"/>
              </w:rPr>
              <w:t xml:space="preserve">Copia originalului eliberat de Inspectoratul Fiscal (valabilitatea certificatului-conform cerințelor Inspectoratului Fiscal al RM) </w:t>
            </w:r>
            <w:proofErr w:type="spellStart"/>
            <w:r>
              <w:rPr>
                <w:sz w:val="24"/>
                <w:szCs w:val="24"/>
                <w:lang w:val="en-US"/>
              </w:rPr>
              <w:t>confirmată</w:t>
            </w:r>
            <w:proofErr w:type="spellEnd"/>
            <w:r>
              <w:rPr>
                <w:sz w:val="24"/>
                <w:szCs w:val="24"/>
                <w:lang w:val="en-US"/>
              </w:rPr>
              <w:t xml:space="preserve"> </w:t>
            </w:r>
            <w:proofErr w:type="spellStart"/>
            <w:r>
              <w:rPr>
                <w:sz w:val="24"/>
                <w:szCs w:val="24"/>
                <w:lang w:val="en-US"/>
              </w:rPr>
              <w:t>prin</w:t>
            </w:r>
            <w:proofErr w:type="spellEnd"/>
            <w:r>
              <w:rPr>
                <w:sz w:val="24"/>
                <w:szCs w:val="24"/>
                <w:lang w:val="en-US"/>
              </w:rPr>
              <w:t xml:space="preserve"> </w:t>
            </w:r>
            <w:proofErr w:type="spellStart"/>
            <w:r>
              <w:rPr>
                <w:sz w:val="24"/>
                <w:szCs w:val="24"/>
                <w:lang w:val="en-US"/>
              </w:rPr>
              <w:t>semnătura</w:t>
            </w:r>
            <w:proofErr w:type="spellEnd"/>
            <w:r>
              <w:rPr>
                <w:sz w:val="24"/>
                <w:szCs w:val="24"/>
                <w:lang w:val="en-US"/>
              </w:rPr>
              <w:t xml:space="preserve"> </w:t>
            </w:r>
            <w:proofErr w:type="spellStart"/>
            <w:r>
              <w:rPr>
                <w:sz w:val="24"/>
                <w:szCs w:val="24"/>
                <w:lang w:val="en-US"/>
              </w:rPr>
              <w:t>electronică</w:t>
            </w:r>
            <w:proofErr w:type="spellEnd"/>
            <w:r>
              <w:rPr>
                <w:sz w:val="24"/>
                <w:szCs w:val="24"/>
                <w:lang w:val="en-US"/>
              </w:rPr>
              <w:t>;</w:t>
            </w:r>
          </w:p>
        </w:tc>
        <w:tc>
          <w:tcPr>
            <w:tcW w:w="1750" w:type="dxa"/>
            <w:shd w:val="clear" w:color="auto" w:fill="auto"/>
          </w:tcPr>
          <w:p w:rsidR="00C75D51" w:rsidRDefault="00C75D51" w:rsidP="002C44A6">
            <w:pPr>
              <w:tabs>
                <w:tab w:val="left" w:pos="0"/>
              </w:tabs>
              <w:ind w:firstLine="0"/>
              <w:jc w:val="left"/>
              <w:rPr>
                <w:sz w:val="24"/>
                <w:szCs w:val="24"/>
              </w:rPr>
            </w:pPr>
          </w:p>
          <w:p w:rsidR="00C75D51" w:rsidRDefault="00C75D51" w:rsidP="002C44A6">
            <w:pPr>
              <w:tabs>
                <w:tab w:val="left" w:pos="0"/>
              </w:tabs>
              <w:ind w:firstLine="0"/>
              <w:jc w:val="left"/>
              <w:rPr>
                <w:sz w:val="24"/>
                <w:szCs w:val="24"/>
              </w:rPr>
            </w:pPr>
            <w:r>
              <w:rPr>
                <w:sz w:val="24"/>
                <w:szCs w:val="24"/>
              </w:rPr>
              <w:t>Obligatoriu</w:t>
            </w:r>
          </w:p>
          <w:p w:rsidR="00C75D51" w:rsidRDefault="00C75D51" w:rsidP="002C44A6">
            <w:pPr>
              <w:tabs>
                <w:tab w:val="left" w:pos="0"/>
              </w:tabs>
              <w:ind w:firstLine="0"/>
              <w:jc w:val="left"/>
              <w:rPr>
                <w:szCs w:val="24"/>
              </w:rPr>
            </w:pPr>
          </w:p>
        </w:tc>
      </w:tr>
      <w:tr w:rsidR="00C75D51" w:rsidRPr="005274B9" w:rsidTr="00436E45">
        <w:tc>
          <w:tcPr>
            <w:tcW w:w="576" w:type="dxa"/>
            <w:shd w:val="clear" w:color="auto" w:fill="auto"/>
          </w:tcPr>
          <w:p w:rsidR="00C75D51" w:rsidRDefault="00BB6683" w:rsidP="002C44A6">
            <w:pPr>
              <w:tabs>
                <w:tab w:val="left" w:pos="612"/>
              </w:tabs>
              <w:ind w:firstLine="0"/>
              <w:jc w:val="left"/>
              <w:rPr>
                <w:szCs w:val="24"/>
              </w:rPr>
            </w:pPr>
            <w:r>
              <w:rPr>
                <w:szCs w:val="24"/>
              </w:rPr>
              <w:t>7</w:t>
            </w:r>
            <w:r w:rsidR="00C75D51">
              <w:rPr>
                <w:szCs w:val="24"/>
              </w:rPr>
              <w:t>.</w:t>
            </w:r>
          </w:p>
        </w:tc>
        <w:tc>
          <w:tcPr>
            <w:tcW w:w="3738" w:type="dxa"/>
            <w:shd w:val="clear" w:color="auto" w:fill="auto"/>
          </w:tcPr>
          <w:p w:rsidR="00C75D51" w:rsidRDefault="00C75D51" w:rsidP="002C44A6">
            <w:pPr>
              <w:tabs>
                <w:tab w:val="left" w:pos="612"/>
              </w:tabs>
              <w:ind w:firstLine="0"/>
              <w:jc w:val="left"/>
              <w:rPr>
                <w:szCs w:val="24"/>
              </w:rPr>
            </w:pPr>
            <w:r>
              <w:rPr>
                <w:szCs w:val="24"/>
              </w:rPr>
              <w:t>Informații generale despre participant (ofertant).</w:t>
            </w:r>
          </w:p>
        </w:tc>
        <w:tc>
          <w:tcPr>
            <w:tcW w:w="3506" w:type="dxa"/>
            <w:shd w:val="clear" w:color="auto" w:fill="auto"/>
          </w:tcPr>
          <w:p w:rsidR="00C75D51" w:rsidRPr="00C75D51" w:rsidRDefault="00C75D51" w:rsidP="002C44A6">
            <w:pPr>
              <w:tabs>
                <w:tab w:val="left" w:pos="612"/>
              </w:tabs>
              <w:ind w:firstLine="0"/>
              <w:jc w:val="left"/>
              <w:rPr>
                <w:szCs w:val="24"/>
              </w:rPr>
            </w:pPr>
            <w:proofErr w:type="spellStart"/>
            <w:r>
              <w:rPr>
                <w:sz w:val="24"/>
                <w:szCs w:val="24"/>
                <w:lang w:val="en-US"/>
              </w:rPr>
              <w:t>confirmată</w:t>
            </w:r>
            <w:proofErr w:type="spellEnd"/>
            <w:r>
              <w:rPr>
                <w:sz w:val="24"/>
                <w:szCs w:val="24"/>
                <w:lang w:val="en-US"/>
              </w:rPr>
              <w:t xml:space="preserve"> </w:t>
            </w:r>
            <w:proofErr w:type="spellStart"/>
            <w:r>
              <w:rPr>
                <w:sz w:val="24"/>
                <w:szCs w:val="24"/>
                <w:lang w:val="en-US"/>
              </w:rPr>
              <w:t>prin</w:t>
            </w:r>
            <w:proofErr w:type="spellEnd"/>
            <w:r>
              <w:rPr>
                <w:sz w:val="24"/>
                <w:szCs w:val="24"/>
                <w:lang w:val="en-US"/>
              </w:rPr>
              <w:t xml:space="preserve"> </w:t>
            </w:r>
            <w:proofErr w:type="spellStart"/>
            <w:r>
              <w:rPr>
                <w:sz w:val="24"/>
                <w:szCs w:val="24"/>
                <w:lang w:val="en-US"/>
              </w:rPr>
              <w:t>semnătura</w:t>
            </w:r>
            <w:proofErr w:type="spellEnd"/>
            <w:r>
              <w:rPr>
                <w:sz w:val="24"/>
                <w:szCs w:val="24"/>
                <w:lang w:val="en-US"/>
              </w:rPr>
              <w:t xml:space="preserve"> </w:t>
            </w:r>
            <w:proofErr w:type="spellStart"/>
            <w:r>
              <w:rPr>
                <w:sz w:val="24"/>
                <w:szCs w:val="24"/>
                <w:lang w:val="en-US"/>
              </w:rPr>
              <w:t>electronică</w:t>
            </w:r>
            <w:proofErr w:type="spellEnd"/>
            <w:r>
              <w:rPr>
                <w:sz w:val="24"/>
                <w:szCs w:val="24"/>
                <w:lang w:val="en-US"/>
              </w:rPr>
              <w:t>;</w:t>
            </w:r>
          </w:p>
        </w:tc>
        <w:tc>
          <w:tcPr>
            <w:tcW w:w="1750" w:type="dxa"/>
            <w:shd w:val="clear" w:color="auto" w:fill="auto"/>
          </w:tcPr>
          <w:p w:rsidR="00C75D51" w:rsidRDefault="00C75D51" w:rsidP="006101CC">
            <w:pPr>
              <w:tabs>
                <w:tab w:val="left" w:pos="0"/>
              </w:tabs>
              <w:ind w:firstLine="0"/>
              <w:jc w:val="left"/>
              <w:rPr>
                <w:sz w:val="24"/>
                <w:szCs w:val="24"/>
              </w:rPr>
            </w:pPr>
          </w:p>
          <w:p w:rsidR="00C75D51" w:rsidRDefault="00C75D51" w:rsidP="006101CC">
            <w:pPr>
              <w:tabs>
                <w:tab w:val="left" w:pos="0"/>
              </w:tabs>
              <w:ind w:firstLine="0"/>
              <w:jc w:val="left"/>
              <w:rPr>
                <w:sz w:val="24"/>
                <w:szCs w:val="24"/>
              </w:rPr>
            </w:pPr>
            <w:r>
              <w:rPr>
                <w:sz w:val="24"/>
                <w:szCs w:val="24"/>
              </w:rPr>
              <w:t>Obligatoriu</w:t>
            </w:r>
          </w:p>
          <w:p w:rsidR="00C75D51" w:rsidRDefault="00C75D51" w:rsidP="006101CC">
            <w:pPr>
              <w:tabs>
                <w:tab w:val="left" w:pos="0"/>
              </w:tabs>
              <w:ind w:firstLine="0"/>
              <w:jc w:val="left"/>
              <w:rPr>
                <w:szCs w:val="24"/>
              </w:rPr>
            </w:pPr>
          </w:p>
        </w:tc>
      </w:tr>
    </w:tbl>
    <w:p w:rsidR="00CC591C" w:rsidRPr="004F34B6" w:rsidRDefault="00CC591C" w:rsidP="00CC591C">
      <w:pPr>
        <w:shd w:val="clear" w:color="auto" w:fill="FFFFFF" w:themeFill="background1"/>
        <w:tabs>
          <w:tab w:val="right" w:pos="426"/>
        </w:tabs>
        <w:spacing w:before="120" w:after="0"/>
        <w:ind w:left="360" w:firstLine="0"/>
        <w:jc w:val="left"/>
        <w:rPr>
          <w:rFonts w:cs="Times New Roman"/>
          <w:i/>
          <w:sz w:val="22"/>
          <w:lang w:eastAsia="ru-RU"/>
        </w:rPr>
      </w:pPr>
      <w:r w:rsidRPr="004F34B6">
        <w:rPr>
          <w:rFonts w:cs="Times New Roman"/>
          <w:i/>
          <w:sz w:val="22"/>
          <w:lang w:eastAsia="ru-RU"/>
        </w:rPr>
        <w:t>În situația identificării de către Penitenciarul nr.5 – Cahul a deferenței între suma prețurilor unitare și prețul total din Anexa nr.23 din documentația standart, urmează a fi luat în calcul prețul unitar fără TVA, iar suma totală va fi corectată corespunzător, fiind coordonată prealabil cu operatorul economic. Prețul ofertat per unitate, după virgulă va fi rotunjit pînă la zecimi.  Dacă ofertantul nu va accepta corecția acestor erori, oferta , în consecință, va fi respinsă.</w:t>
      </w:r>
    </w:p>
    <w:p w:rsidR="00CC591C" w:rsidRPr="004F34B6" w:rsidRDefault="00CC591C" w:rsidP="00CC591C">
      <w:pPr>
        <w:shd w:val="clear" w:color="auto" w:fill="FFFFFF" w:themeFill="background1"/>
        <w:tabs>
          <w:tab w:val="right" w:pos="426"/>
        </w:tabs>
        <w:spacing w:before="120" w:after="0"/>
        <w:ind w:left="360" w:firstLine="0"/>
        <w:jc w:val="left"/>
        <w:rPr>
          <w:rFonts w:cs="Times New Roman"/>
          <w:i/>
          <w:sz w:val="22"/>
          <w:lang w:eastAsia="ru-RU"/>
        </w:rPr>
      </w:pPr>
      <w:r w:rsidRPr="004F34B6">
        <w:rPr>
          <w:rFonts w:cs="Times New Roman"/>
          <w:i/>
          <w:sz w:val="22"/>
          <w:lang w:eastAsia="ru-RU"/>
        </w:rPr>
        <w:t xml:space="preserve">    În temeiul art.19.alin.3 lit.d) din Legea nr.131/2015, privind achiziții publice, Penitenciarul nr.5 Cahul va exclude din procedura de atribuire a contractului de achiziții publice orice ofertant în cazul prezentării informațiilor false sau neprezentării solicitate de către Penitenciarul nr.5 Cahul în scopul demonstrării îndeplinirii criteriilor de calificare și selecție.</w:t>
      </w:r>
    </w:p>
    <w:p w:rsidR="00F6603E" w:rsidRPr="00FF430B" w:rsidRDefault="00F6603E" w:rsidP="00F6603E">
      <w:pPr>
        <w:numPr>
          <w:ilvl w:val="0"/>
          <w:numId w:val="6"/>
        </w:numPr>
        <w:shd w:val="clear" w:color="auto" w:fill="FFFFFF" w:themeFill="background1"/>
        <w:tabs>
          <w:tab w:val="right" w:pos="426"/>
        </w:tabs>
        <w:spacing w:before="120" w:after="0"/>
        <w:ind w:left="360"/>
        <w:jc w:val="left"/>
        <w:rPr>
          <w:b/>
          <w:lang w:eastAsia="ru-RU"/>
        </w:rPr>
      </w:pPr>
      <w:r w:rsidRPr="00FF430B">
        <w:rPr>
          <w:b/>
          <w:lang w:eastAsia="ru-RU"/>
        </w:rPr>
        <w:lastRenderedPageBreak/>
        <w:t>Motivul recurgerii la procedura accelerată (în cazul licitației deschise, restrânseși a procedurii nego</w:t>
      </w:r>
      <w:r>
        <w:rPr>
          <w:b/>
          <w:lang w:eastAsia="ru-RU"/>
        </w:rPr>
        <w:t>ciate), după caz</w:t>
      </w:r>
      <w:r>
        <w:rPr>
          <w:b/>
          <w:lang w:val="en-US" w:eastAsia="ru-RU"/>
        </w:rPr>
        <w:t xml:space="preserve">: </w:t>
      </w:r>
      <w:r w:rsidRPr="00D27176">
        <w:rPr>
          <w:b/>
          <w:i/>
          <w:u w:val="single"/>
          <w:lang w:val="en-US" w:eastAsia="ru-RU"/>
        </w:rPr>
        <w:t xml:space="preserve">nu se </w:t>
      </w:r>
      <w:proofErr w:type="spellStart"/>
      <w:r w:rsidRPr="00D27176">
        <w:rPr>
          <w:b/>
          <w:i/>
          <w:u w:val="single"/>
          <w:lang w:val="en-US" w:eastAsia="ru-RU"/>
        </w:rPr>
        <w:t>aplica</w:t>
      </w:r>
      <w:proofErr w:type="spellEnd"/>
    </w:p>
    <w:p w:rsidR="00F6603E" w:rsidRPr="00D27176" w:rsidRDefault="00F6603E" w:rsidP="00F6603E">
      <w:pPr>
        <w:numPr>
          <w:ilvl w:val="0"/>
          <w:numId w:val="6"/>
        </w:numPr>
        <w:shd w:val="clear" w:color="auto" w:fill="FFFFFF" w:themeFill="background1"/>
        <w:tabs>
          <w:tab w:val="right" w:pos="426"/>
        </w:tabs>
        <w:spacing w:before="120" w:after="0"/>
        <w:ind w:left="360"/>
        <w:jc w:val="left"/>
        <w:rPr>
          <w:b/>
          <w:lang w:eastAsia="ru-RU"/>
        </w:rPr>
      </w:pPr>
      <w:r w:rsidRPr="00FF430B">
        <w:rPr>
          <w:b/>
          <w:lang w:eastAsia="ru-RU"/>
        </w:rPr>
        <w:t>Tehnici și instrumente specifice de atribuire (dacă este cazul specificați dacă se va utiliza acordul-cadru, sistemul dinamic de achiziție sau licitația electronică):_</w:t>
      </w:r>
      <w:r w:rsidRPr="00D27176">
        <w:rPr>
          <w:b/>
          <w:i/>
          <w:u w:val="single"/>
          <w:lang w:val="en-US" w:eastAsia="ru-RU"/>
        </w:rPr>
        <w:t xml:space="preserve"> nu se </w:t>
      </w:r>
      <w:proofErr w:type="spellStart"/>
      <w:r w:rsidRPr="00D27176">
        <w:rPr>
          <w:b/>
          <w:i/>
          <w:u w:val="single"/>
          <w:lang w:val="en-US" w:eastAsia="ru-RU"/>
        </w:rPr>
        <w:t>aplica</w:t>
      </w:r>
      <w:proofErr w:type="spellEnd"/>
    </w:p>
    <w:p w:rsidR="00F6603E" w:rsidRPr="00D27176" w:rsidRDefault="00F6603E" w:rsidP="001D3716">
      <w:pPr>
        <w:numPr>
          <w:ilvl w:val="0"/>
          <w:numId w:val="6"/>
        </w:numPr>
        <w:shd w:val="clear" w:color="auto" w:fill="FFFFFF" w:themeFill="background1"/>
        <w:tabs>
          <w:tab w:val="right" w:pos="426"/>
        </w:tabs>
        <w:spacing w:before="120" w:after="0"/>
        <w:ind w:left="360"/>
        <w:jc w:val="left"/>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D27176">
        <w:rPr>
          <w:b/>
          <w:i/>
          <w:u w:val="single"/>
          <w:lang w:val="en-US" w:eastAsia="ru-RU"/>
        </w:rPr>
        <w:t xml:space="preserve">nu se </w:t>
      </w:r>
      <w:proofErr w:type="spellStart"/>
      <w:r w:rsidRPr="00D27176">
        <w:rPr>
          <w:b/>
          <w:i/>
          <w:u w:val="single"/>
          <w:lang w:val="en-US" w:eastAsia="ru-RU"/>
        </w:rPr>
        <w:t>aplica</w:t>
      </w:r>
      <w:proofErr w:type="spellEnd"/>
    </w:p>
    <w:p w:rsidR="00F6603E" w:rsidRPr="00D27176" w:rsidRDefault="00F6603E" w:rsidP="001D3716">
      <w:pPr>
        <w:numPr>
          <w:ilvl w:val="0"/>
          <w:numId w:val="6"/>
        </w:numPr>
        <w:tabs>
          <w:tab w:val="right" w:pos="426"/>
        </w:tabs>
        <w:spacing w:before="120" w:after="0"/>
        <w:ind w:left="0" w:firstLine="0"/>
        <w:jc w:val="left"/>
        <w:rPr>
          <w:b/>
          <w:i/>
          <w:u w:val="single"/>
          <w:lang w:eastAsia="ru-RU"/>
        </w:rPr>
      </w:pPr>
      <w:r w:rsidRPr="00FF430B">
        <w:rPr>
          <w:b/>
          <w:lang w:eastAsia="ru-RU"/>
        </w:rPr>
        <w:t>Criteriul de evaluare aplicat pentru atribuirea</w:t>
      </w:r>
      <w:r>
        <w:rPr>
          <w:b/>
          <w:lang w:eastAsia="ru-RU"/>
        </w:rPr>
        <w:t xml:space="preserve">contractului: </w:t>
      </w:r>
      <w:r w:rsidRPr="00BA4F52">
        <w:rPr>
          <w:b/>
          <w:i/>
          <w:u w:val="single"/>
          <w:lang w:eastAsia="ru-RU"/>
        </w:rPr>
        <w:t>prețul cel mai mic</w:t>
      </w:r>
      <w:r>
        <w:rPr>
          <w:b/>
          <w:i/>
          <w:u w:val="single"/>
          <w:lang w:eastAsia="ru-RU"/>
        </w:rPr>
        <w:t xml:space="preserve"> si corespunderea cu caietul de sarcini.</w:t>
      </w:r>
    </w:p>
    <w:p w:rsidR="00F6603E" w:rsidRPr="00FF430B" w:rsidRDefault="00F6603E" w:rsidP="001D3716">
      <w:pPr>
        <w:numPr>
          <w:ilvl w:val="0"/>
          <w:numId w:val="6"/>
        </w:numPr>
        <w:shd w:val="clear" w:color="auto" w:fill="FFFFFF" w:themeFill="background1"/>
        <w:tabs>
          <w:tab w:val="right" w:pos="426"/>
        </w:tabs>
        <w:spacing w:before="120" w:after="0"/>
        <w:ind w:left="0" w:firstLine="0"/>
        <w:jc w:val="left"/>
        <w:rPr>
          <w:b/>
          <w:lang w:eastAsia="ru-RU"/>
        </w:rPr>
      </w:pPr>
      <w:r w:rsidRPr="00FF430B">
        <w:rPr>
          <w:b/>
          <w:lang w:eastAsia="ru-RU"/>
        </w:rPr>
        <w:t>Termenul limită de depunere/deschidere a ofertelor:</w:t>
      </w:r>
    </w:p>
    <w:p w:rsidR="00F6603E" w:rsidRPr="00045D1A" w:rsidRDefault="00F6603E" w:rsidP="001D3716">
      <w:pPr>
        <w:numPr>
          <w:ilvl w:val="0"/>
          <w:numId w:val="7"/>
        </w:numPr>
        <w:shd w:val="clear" w:color="auto" w:fill="FFFFFF" w:themeFill="background1"/>
        <w:tabs>
          <w:tab w:val="right" w:pos="426"/>
        </w:tabs>
        <w:spacing w:before="120" w:after="0"/>
        <w:jc w:val="left"/>
        <w:rPr>
          <w:b/>
          <w:lang w:eastAsia="ru-RU"/>
        </w:rPr>
      </w:pPr>
      <w:r w:rsidRPr="00045D1A">
        <w:rPr>
          <w:b/>
          <w:lang w:eastAsia="ru-RU"/>
        </w:rPr>
        <w:t xml:space="preserve">conform SIA RSAP /până la: </w:t>
      </w:r>
      <w:r w:rsidRPr="00045D1A">
        <w:rPr>
          <w:b/>
          <w:i/>
          <w:lang w:eastAsia="ru-RU"/>
        </w:rPr>
        <w:t>[ora exactă</w:t>
      </w:r>
      <w:r w:rsidRPr="00045D1A">
        <w:rPr>
          <w:b/>
          <w:lang w:eastAsia="ru-RU"/>
        </w:rPr>
        <w:t xml:space="preserve"> </w:t>
      </w:r>
      <w:r w:rsidRPr="00FF430B">
        <w:rPr>
          <w:b/>
          <w:lang w:eastAsia="ru-RU"/>
        </w:rPr>
        <w:t xml:space="preserve">conform SIA RSAP </w:t>
      </w:r>
      <w:r w:rsidRPr="00045D1A">
        <w:rPr>
          <w:b/>
          <w:lang w:eastAsia="ru-RU"/>
        </w:rPr>
        <w:t xml:space="preserve">pe: </w:t>
      </w:r>
      <w:r w:rsidRPr="00045D1A">
        <w:rPr>
          <w:b/>
          <w:i/>
          <w:lang w:eastAsia="ru-RU"/>
        </w:rPr>
        <w:t>[data]</w:t>
      </w:r>
      <w:r w:rsidRPr="00045D1A">
        <w:rPr>
          <w:b/>
          <w:lang w:eastAsia="ru-RU"/>
        </w:rPr>
        <w:t xml:space="preserve">_ </w:t>
      </w:r>
      <w:r w:rsidRPr="00FF430B">
        <w:rPr>
          <w:b/>
          <w:lang w:eastAsia="ru-RU"/>
        </w:rPr>
        <w:t>conform SIA RSAP</w:t>
      </w:r>
    </w:p>
    <w:p w:rsidR="00F6603E" w:rsidRPr="00FF430B" w:rsidRDefault="00F6603E" w:rsidP="001D3716">
      <w:pPr>
        <w:numPr>
          <w:ilvl w:val="0"/>
          <w:numId w:val="6"/>
        </w:numPr>
        <w:shd w:val="clear" w:color="auto" w:fill="FFFFFF" w:themeFill="background1"/>
        <w:tabs>
          <w:tab w:val="right" w:pos="426"/>
        </w:tabs>
        <w:spacing w:before="120" w:after="0"/>
        <w:ind w:left="0" w:firstLine="0"/>
        <w:jc w:val="left"/>
        <w:rPr>
          <w:b/>
          <w:lang w:eastAsia="ru-RU"/>
        </w:rPr>
      </w:pPr>
      <w:r w:rsidRPr="00FF430B">
        <w:rPr>
          <w:b/>
          <w:lang w:eastAsia="ru-RU"/>
        </w:rPr>
        <w:t xml:space="preserve">Adresa la care trebuie transmise ofertele sau cererile de participare: </w:t>
      </w:r>
    </w:p>
    <w:p w:rsidR="00F6603E" w:rsidRPr="00FF430B" w:rsidRDefault="00F6603E" w:rsidP="002D0D97">
      <w:pPr>
        <w:shd w:val="clear" w:color="auto" w:fill="FFFFFF" w:themeFill="background1"/>
        <w:tabs>
          <w:tab w:val="right" w:pos="426"/>
        </w:tabs>
        <w:spacing w:before="120"/>
        <w:ind w:left="450" w:firstLine="0"/>
        <w:jc w:val="left"/>
        <w:rPr>
          <w:b/>
          <w:lang w:eastAsia="ru-RU"/>
        </w:rPr>
      </w:pPr>
      <w:r w:rsidRPr="00FF430B">
        <w:rPr>
          <w:b/>
          <w:i/>
          <w:lang w:eastAsia="ru-RU"/>
        </w:rPr>
        <w:t>Ofertele sau cererile de participare vor fi depuse electronic prin intermediul SIA RSAP</w:t>
      </w:r>
    </w:p>
    <w:p w:rsidR="00F6603E" w:rsidRDefault="00F6603E" w:rsidP="001D3716">
      <w:pPr>
        <w:numPr>
          <w:ilvl w:val="0"/>
          <w:numId w:val="6"/>
        </w:numPr>
        <w:tabs>
          <w:tab w:val="right" w:pos="426"/>
        </w:tabs>
        <w:spacing w:before="120" w:after="0"/>
        <w:ind w:left="0" w:firstLine="0"/>
        <w:jc w:val="left"/>
        <w:rPr>
          <w:b/>
          <w:lang w:eastAsia="ru-RU"/>
        </w:rPr>
      </w:pPr>
      <w:r w:rsidRPr="00045D1A">
        <w:rPr>
          <w:b/>
          <w:lang w:eastAsia="ru-RU"/>
        </w:rPr>
        <w:t xml:space="preserve">Termenul de valabilitate a ofertelor: </w:t>
      </w:r>
      <w:r w:rsidR="00BB6683">
        <w:rPr>
          <w:b/>
          <w:lang w:eastAsia="ru-RU"/>
        </w:rPr>
        <w:t>3</w:t>
      </w:r>
      <w:r w:rsidR="005C6631">
        <w:rPr>
          <w:b/>
          <w:lang w:eastAsia="ru-RU"/>
        </w:rPr>
        <w:t>0</w:t>
      </w:r>
      <w:r>
        <w:rPr>
          <w:b/>
          <w:lang w:eastAsia="ru-RU"/>
        </w:rPr>
        <w:t xml:space="preserve"> zile.</w:t>
      </w:r>
    </w:p>
    <w:p w:rsidR="00F6603E" w:rsidRPr="00C22E29" w:rsidRDefault="002D0D97" w:rsidP="002D0D97">
      <w:pPr>
        <w:shd w:val="clear" w:color="auto" w:fill="FFFFFF" w:themeFill="background1"/>
        <w:tabs>
          <w:tab w:val="right" w:pos="426"/>
        </w:tabs>
        <w:spacing w:before="120"/>
        <w:ind w:firstLine="0"/>
        <w:jc w:val="left"/>
        <w:rPr>
          <w:b/>
          <w:u w:val="single"/>
          <w:lang w:eastAsia="ru-RU"/>
        </w:rPr>
      </w:pPr>
      <w:r>
        <w:rPr>
          <w:b/>
          <w:lang w:eastAsia="ru-RU"/>
        </w:rPr>
        <w:t xml:space="preserve">       </w:t>
      </w:r>
      <w:r w:rsidR="00F6603E" w:rsidRPr="00045D1A">
        <w:rPr>
          <w:b/>
          <w:lang w:eastAsia="ru-RU"/>
        </w:rPr>
        <w:t xml:space="preserve">Locul deschiderii ofertelor: </w:t>
      </w:r>
      <w:r w:rsidR="00F6603E" w:rsidRPr="00436744">
        <w:rPr>
          <w:b/>
          <w:i/>
          <w:u w:val="single"/>
          <w:lang w:eastAsia="ru-RU"/>
        </w:rPr>
        <w:t>SIA RSAP</w:t>
      </w:r>
      <w:r w:rsidR="00BB6683">
        <w:rPr>
          <w:b/>
          <w:i/>
          <w:u w:val="single"/>
          <w:lang w:eastAsia="ru-RU"/>
        </w:rPr>
        <w:t xml:space="preserve"> M-Tender</w:t>
      </w:r>
      <w:r w:rsidR="00F6603E">
        <w:rPr>
          <w:b/>
          <w:i/>
          <w:u w:val="single"/>
          <w:lang w:eastAsia="ru-RU"/>
        </w:rPr>
        <w:t>.</w:t>
      </w:r>
    </w:p>
    <w:p w:rsidR="00F6603E" w:rsidRPr="00FF430B" w:rsidRDefault="002D0D97" w:rsidP="002D0D97">
      <w:pPr>
        <w:shd w:val="clear" w:color="auto" w:fill="FFFFFF" w:themeFill="background1"/>
        <w:tabs>
          <w:tab w:val="left" w:pos="360"/>
          <w:tab w:val="left" w:pos="1800"/>
          <w:tab w:val="left" w:pos="3240"/>
        </w:tabs>
        <w:spacing w:after="120"/>
        <w:ind w:firstLine="0"/>
        <w:jc w:val="left"/>
        <w:rPr>
          <w:b/>
          <w:i/>
          <w:lang w:eastAsia="ru-RU"/>
        </w:rPr>
      </w:pPr>
      <w:r>
        <w:rPr>
          <w:b/>
          <w:i/>
          <w:lang w:eastAsia="ru-RU"/>
        </w:rPr>
        <w:t xml:space="preserve">       </w:t>
      </w:r>
      <w:r w:rsidR="00F6603E" w:rsidRPr="00FF430B">
        <w:rPr>
          <w:b/>
          <w:i/>
          <w:lang w:eastAsia="ru-RU"/>
        </w:rPr>
        <w:t xml:space="preserve">Ofertele întârziate vor fi respinse. </w:t>
      </w:r>
    </w:p>
    <w:p w:rsidR="00F6603E" w:rsidRPr="00FF430B" w:rsidRDefault="00F6603E" w:rsidP="001D3716">
      <w:pPr>
        <w:numPr>
          <w:ilvl w:val="0"/>
          <w:numId w:val="6"/>
        </w:numPr>
        <w:shd w:val="clear" w:color="auto" w:fill="FFFFFF" w:themeFill="background1"/>
        <w:tabs>
          <w:tab w:val="right" w:pos="426"/>
        </w:tabs>
        <w:spacing w:before="120" w:after="0"/>
        <w:ind w:left="450" w:hanging="450"/>
        <w:jc w:val="left"/>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rsidR="00F6603E" w:rsidRPr="00C22E29" w:rsidRDefault="00F6603E" w:rsidP="001D3716">
      <w:pPr>
        <w:numPr>
          <w:ilvl w:val="0"/>
          <w:numId w:val="6"/>
        </w:numPr>
        <w:shd w:val="clear" w:color="auto" w:fill="FFFFFF" w:themeFill="background1"/>
        <w:tabs>
          <w:tab w:val="right" w:pos="426"/>
        </w:tabs>
        <w:spacing w:before="120" w:after="0"/>
        <w:ind w:left="450" w:hanging="450"/>
        <w:jc w:val="left"/>
        <w:rPr>
          <w:b/>
          <w:i/>
          <w:u w:val="single"/>
          <w:lang w:eastAsia="ru-RU"/>
        </w:rPr>
      </w:pPr>
      <w:r w:rsidRPr="00FF430B">
        <w:rPr>
          <w:b/>
          <w:lang w:eastAsia="ru-RU"/>
        </w:rPr>
        <w:t>Limba sau limbile în care trebuie redactate ofertele sau cererile de</w:t>
      </w:r>
      <w:r>
        <w:rPr>
          <w:b/>
          <w:lang w:eastAsia="ru-RU"/>
        </w:rPr>
        <w:t xml:space="preserve"> participare: </w:t>
      </w:r>
      <w:r w:rsidRPr="00C22E29">
        <w:rPr>
          <w:b/>
          <w:i/>
          <w:u w:val="single"/>
          <w:lang w:eastAsia="ru-RU"/>
        </w:rPr>
        <w:t>Limba romana</w:t>
      </w:r>
    </w:p>
    <w:p w:rsidR="00F6603E" w:rsidRPr="00FF430B" w:rsidRDefault="00F6603E" w:rsidP="001D3716">
      <w:pPr>
        <w:numPr>
          <w:ilvl w:val="0"/>
          <w:numId w:val="6"/>
        </w:numPr>
        <w:shd w:val="clear" w:color="auto" w:fill="FFFFFF" w:themeFill="background1"/>
        <w:tabs>
          <w:tab w:val="right" w:pos="426"/>
        </w:tabs>
        <w:spacing w:before="120" w:after="0"/>
        <w:ind w:left="360"/>
        <w:jc w:val="left"/>
        <w:rPr>
          <w:sz w:val="20"/>
          <w:lang w:eastAsia="ru-RU"/>
        </w:rPr>
      </w:pPr>
      <w:r w:rsidRPr="00FF430B">
        <w:rPr>
          <w:b/>
          <w:lang w:eastAsia="ru-RU"/>
        </w:rPr>
        <w:t>Respectivul contract se referă la un proiect și/sau program finanțat din fonduri ale Uniunii Europene:</w:t>
      </w:r>
      <w:r w:rsidRPr="00C22E29">
        <w:rPr>
          <w:b/>
          <w:i/>
          <w:u w:val="single"/>
          <w:lang w:eastAsia="ru-RU"/>
        </w:rPr>
        <w:t>nu se aplică</w:t>
      </w:r>
    </w:p>
    <w:p w:rsidR="00F6603E" w:rsidRPr="00FF430B" w:rsidRDefault="00F6603E" w:rsidP="001D3716">
      <w:pPr>
        <w:numPr>
          <w:ilvl w:val="0"/>
          <w:numId w:val="6"/>
        </w:numPr>
        <w:shd w:val="clear" w:color="auto" w:fill="FFFFFF" w:themeFill="background1"/>
        <w:tabs>
          <w:tab w:val="right" w:pos="426"/>
        </w:tabs>
        <w:spacing w:before="120" w:after="0"/>
        <w:ind w:left="0" w:firstLine="0"/>
        <w:jc w:val="left"/>
        <w:rPr>
          <w:b/>
          <w:lang w:eastAsia="ru-RU"/>
        </w:rPr>
      </w:pPr>
      <w:r w:rsidRPr="00FF430B">
        <w:rPr>
          <w:b/>
          <w:lang w:eastAsia="ru-RU"/>
        </w:rPr>
        <w:t xml:space="preserve">Denumirea și adresa organismului competent de soluționare a contestațiilor: </w:t>
      </w:r>
    </w:p>
    <w:p w:rsidR="00F6603E" w:rsidRPr="00FF430B" w:rsidRDefault="002D0D97" w:rsidP="002D0D97">
      <w:pPr>
        <w:shd w:val="clear" w:color="auto" w:fill="FFFFFF" w:themeFill="background1"/>
        <w:tabs>
          <w:tab w:val="right" w:pos="426"/>
        </w:tabs>
        <w:ind w:firstLine="0"/>
        <w:jc w:val="left"/>
        <w:rPr>
          <w:b/>
          <w:i/>
          <w:lang w:eastAsia="ru-RU"/>
        </w:rPr>
      </w:pPr>
      <w:r>
        <w:rPr>
          <w:b/>
          <w:i/>
          <w:lang w:eastAsia="ru-RU"/>
        </w:rPr>
        <w:t xml:space="preserve">       </w:t>
      </w:r>
      <w:r w:rsidR="00F6603E" w:rsidRPr="00FF430B">
        <w:rPr>
          <w:b/>
          <w:i/>
          <w:lang w:eastAsia="ru-RU"/>
        </w:rPr>
        <w:t>Agenția Națională pentru Soluționarea Contestațiilor</w:t>
      </w:r>
    </w:p>
    <w:p w:rsidR="00F6603E" w:rsidRPr="00FF430B" w:rsidRDefault="002D0D97" w:rsidP="002D0D97">
      <w:pPr>
        <w:shd w:val="clear" w:color="auto" w:fill="FFFFFF" w:themeFill="background1"/>
        <w:tabs>
          <w:tab w:val="right" w:pos="426"/>
        </w:tabs>
        <w:ind w:firstLine="0"/>
        <w:jc w:val="left"/>
        <w:rPr>
          <w:b/>
          <w:i/>
          <w:lang w:eastAsia="ru-RU"/>
        </w:rPr>
      </w:pPr>
      <w:r>
        <w:rPr>
          <w:b/>
          <w:i/>
          <w:lang w:eastAsia="ru-RU"/>
        </w:rPr>
        <w:t xml:space="preserve">      </w:t>
      </w:r>
      <w:r w:rsidR="00F6603E" w:rsidRPr="00FF430B">
        <w:rPr>
          <w:b/>
          <w:i/>
          <w:lang w:eastAsia="ru-RU"/>
        </w:rPr>
        <w:t>Adresa: mun. Chișinău, bd. Ștefan cel Mare și Sfânt nr.124 (et.4), MD 2001;</w:t>
      </w:r>
    </w:p>
    <w:p w:rsidR="00F6603E" w:rsidRPr="00C22E29" w:rsidRDefault="002D0D97" w:rsidP="002D0D97">
      <w:pPr>
        <w:shd w:val="clear" w:color="auto" w:fill="FFFFFF" w:themeFill="background1"/>
        <w:tabs>
          <w:tab w:val="right" w:pos="426"/>
        </w:tabs>
        <w:ind w:firstLine="0"/>
        <w:jc w:val="left"/>
        <w:rPr>
          <w:b/>
          <w:lang w:eastAsia="ru-RU"/>
        </w:rPr>
      </w:pPr>
      <w:r>
        <w:rPr>
          <w:b/>
          <w:i/>
          <w:lang w:eastAsia="ru-RU"/>
        </w:rPr>
        <w:t xml:space="preserve">     </w:t>
      </w:r>
      <w:r w:rsidR="00F6603E" w:rsidRPr="00FF430B">
        <w:rPr>
          <w:b/>
          <w:i/>
          <w:lang w:eastAsia="ru-RU"/>
        </w:rPr>
        <w:t xml:space="preserve">Tel/Fax/email:022-820 652, 022 820-651, </w:t>
      </w:r>
      <w:r w:rsidR="001D2D9A">
        <w:rPr>
          <w:b/>
          <w:i/>
          <w:lang w:eastAsia="ru-RU"/>
        </w:rPr>
        <w:tab/>
        <w:t>`</w:t>
      </w:r>
    </w:p>
    <w:p w:rsidR="00F6603E" w:rsidRPr="00C22E29" w:rsidRDefault="00F6603E" w:rsidP="001D3716">
      <w:pPr>
        <w:numPr>
          <w:ilvl w:val="0"/>
          <w:numId w:val="6"/>
        </w:numPr>
        <w:shd w:val="clear" w:color="auto" w:fill="FFFFFF" w:themeFill="background1"/>
        <w:tabs>
          <w:tab w:val="right" w:pos="426"/>
        </w:tabs>
        <w:spacing w:before="120" w:after="0"/>
        <w:ind w:left="360"/>
        <w:jc w:val="left"/>
        <w:rPr>
          <w:b/>
          <w:i/>
          <w:u w:val="single"/>
          <w:lang w:eastAsia="ru-RU"/>
        </w:rPr>
      </w:pPr>
      <w:r w:rsidRPr="00FF430B">
        <w:rPr>
          <w:b/>
          <w:lang w:eastAsia="ru-RU"/>
        </w:rPr>
        <w:t>Data publicării anunțului de intenție sau, după caz, precizarea că nu a fost publicat un astfel de</w:t>
      </w:r>
      <w:r>
        <w:rPr>
          <w:b/>
          <w:lang w:eastAsia="ru-RU"/>
        </w:rPr>
        <w:t xml:space="preserve"> </w:t>
      </w:r>
      <w:r w:rsidRPr="00FF430B">
        <w:rPr>
          <w:b/>
          <w:shd w:val="clear" w:color="auto" w:fill="FFFFFF" w:themeFill="background1"/>
          <w:lang w:eastAsia="ru-RU"/>
        </w:rPr>
        <w:t>anunţ:_</w:t>
      </w:r>
      <w:r w:rsidRPr="00C22E29">
        <w:rPr>
          <w:b/>
          <w:i/>
          <w:u w:val="single"/>
          <w:shd w:val="clear" w:color="auto" w:fill="FFFFFF" w:themeFill="background1"/>
          <w:lang w:eastAsia="ru-RU"/>
        </w:rPr>
        <w:t>nu a fost publicat un anunt de intentie.</w:t>
      </w:r>
    </w:p>
    <w:p w:rsidR="00F6603E" w:rsidRPr="00FF430B" w:rsidRDefault="00F6603E" w:rsidP="00F6603E">
      <w:pPr>
        <w:shd w:val="clear" w:color="auto" w:fill="FFFFFF" w:themeFill="background1"/>
        <w:tabs>
          <w:tab w:val="right" w:pos="426"/>
        </w:tabs>
        <w:spacing w:before="120"/>
        <w:rPr>
          <w:b/>
          <w:lang w:eastAsia="ru-RU"/>
        </w:rPr>
      </w:pPr>
      <w:r w:rsidRPr="00FF430B">
        <w:rPr>
          <w:b/>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F6603E" w:rsidRPr="00EC30C2" w:rsidTr="00F6603E">
        <w:tc>
          <w:tcPr>
            <w:tcW w:w="5305" w:type="dxa"/>
            <w:shd w:val="clear" w:color="auto" w:fill="FFFFFF" w:themeFill="background1"/>
          </w:tcPr>
          <w:p w:rsidR="00F6603E" w:rsidRPr="00FF430B" w:rsidRDefault="00F6603E" w:rsidP="00F6603E">
            <w:pPr>
              <w:shd w:val="clear" w:color="auto" w:fill="FFFFFF" w:themeFill="background1"/>
              <w:tabs>
                <w:tab w:val="right" w:pos="426"/>
              </w:tabs>
              <w:rPr>
                <w:b/>
                <w:lang w:eastAsia="ru-RU"/>
              </w:rPr>
            </w:pPr>
            <w:r w:rsidRPr="00FF430B">
              <w:rPr>
                <w:b/>
                <w:lang w:eastAsia="ru-RU"/>
              </w:rPr>
              <w:t>Denumirea instrumentului electronic</w:t>
            </w:r>
          </w:p>
        </w:tc>
        <w:tc>
          <w:tcPr>
            <w:tcW w:w="3785" w:type="dxa"/>
            <w:shd w:val="clear" w:color="auto" w:fill="FFFFFF" w:themeFill="background1"/>
          </w:tcPr>
          <w:p w:rsidR="00F6603E" w:rsidRPr="00FF430B" w:rsidRDefault="00F6603E" w:rsidP="00F6603E">
            <w:pPr>
              <w:shd w:val="clear" w:color="auto" w:fill="FFFFFF" w:themeFill="background1"/>
              <w:tabs>
                <w:tab w:val="right" w:pos="426"/>
              </w:tabs>
              <w:rPr>
                <w:b/>
                <w:lang w:eastAsia="ru-RU"/>
              </w:rPr>
            </w:pPr>
            <w:r w:rsidRPr="00FF430B">
              <w:rPr>
                <w:b/>
                <w:lang w:eastAsia="ru-RU"/>
              </w:rPr>
              <w:t>Se va utiliza/accepta sau nu</w:t>
            </w:r>
          </w:p>
        </w:tc>
      </w:tr>
      <w:tr w:rsidR="00F6603E" w:rsidRPr="00EC30C2" w:rsidTr="00F6603E">
        <w:tc>
          <w:tcPr>
            <w:tcW w:w="5305" w:type="dxa"/>
            <w:shd w:val="clear" w:color="auto" w:fill="FFFFFF" w:themeFill="background1"/>
          </w:tcPr>
          <w:p w:rsidR="00F6603E" w:rsidRPr="00FF430B" w:rsidRDefault="00F6603E" w:rsidP="00F6603E">
            <w:pPr>
              <w:shd w:val="clear" w:color="auto" w:fill="FFFFFF" w:themeFill="background1"/>
              <w:tabs>
                <w:tab w:val="right" w:pos="426"/>
              </w:tabs>
              <w:ind w:firstLine="0"/>
              <w:rPr>
                <w:lang w:eastAsia="ru-RU"/>
              </w:rPr>
            </w:pPr>
            <w:r w:rsidRPr="00FF430B">
              <w:rPr>
                <w:lang w:eastAsia="ru-RU"/>
              </w:rPr>
              <w:t>depunerea electronică a ofertelor sau a cererilor de participare</w:t>
            </w:r>
          </w:p>
        </w:tc>
        <w:tc>
          <w:tcPr>
            <w:tcW w:w="3785" w:type="dxa"/>
            <w:shd w:val="clear" w:color="auto" w:fill="FFFFFF" w:themeFill="background1"/>
          </w:tcPr>
          <w:p w:rsidR="00F6603E" w:rsidRPr="00FF430B" w:rsidRDefault="00F6603E" w:rsidP="00F6603E">
            <w:pPr>
              <w:shd w:val="clear" w:color="auto" w:fill="FFFFFF" w:themeFill="background1"/>
              <w:tabs>
                <w:tab w:val="right" w:pos="426"/>
              </w:tabs>
              <w:rPr>
                <w:lang w:eastAsia="ru-RU"/>
              </w:rPr>
            </w:pPr>
            <w:r>
              <w:rPr>
                <w:lang w:eastAsia="ru-RU"/>
              </w:rPr>
              <w:t>Se acceptă</w:t>
            </w:r>
          </w:p>
        </w:tc>
      </w:tr>
      <w:tr w:rsidR="00F6603E" w:rsidRPr="00EC30C2" w:rsidTr="00F6603E">
        <w:tc>
          <w:tcPr>
            <w:tcW w:w="5305" w:type="dxa"/>
            <w:shd w:val="clear" w:color="auto" w:fill="FFFFFF" w:themeFill="background1"/>
          </w:tcPr>
          <w:p w:rsidR="00F6603E" w:rsidRPr="00FF430B" w:rsidRDefault="00F6603E" w:rsidP="00F6603E">
            <w:pPr>
              <w:shd w:val="clear" w:color="auto" w:fill="FFFFFF" w:themeFill="background1"/>
              <w:tabs>
                <w:tab w:val="right" w:pos="426"/>
              </w:tabs>
              <w:ind w:firstLine="0"/>
              <w:rPr>
                <w:lang w:eastAsia="ru-RU"/>
              </w:rPr>
            </w:pPr>
            <w:r w:rsidRPr="00FF430B">
              <w:rPr>
                <w:lang w:eastAsia="ru-RU"/>
              </w:rPr>
              <w:t>sistemul de comenzi electronice</w:t>
            </w:r>
          </w:p>
        </w:tc>
        <w:tc>
          <w:tcPr>
            <w:tcW w:w="3785" w:type="dxa"/>
            <w:shd w:val="clear" w:color="auto" w:fill="FFFFFF" w:themeFill="background1"/>
          </w:tcPr>
          <w:p w:rsidR="00F6603E" w:rsidRPr="00FF430B" w:rsidRDefault="00F6603E" w:rsidP="00F6603E">
            <w:pPr>
              <w:shd w:val="clear" w:color="auto" w:fill="FFFFFF" w:themeFill="background1"/>
              <w:tabs>
                <w:tab w:val="right" w:pos="426"/>
              </w:tabs>
              <w:rPr>
                <w:lang w:eastAsia="ru-RU"/>
              </w:rPr>
            </w:pPr>
            <w:r>
              <w:rPr>
                <w:lang w:eastAsia="ru-RU"/>
              </w:rPr>
              <w:t>Nu se acceptă</w:t>
            </w:r>
          </w:p>
        </w:tc>
      </w:tr>
      <w:tr w:rsidR="00F6603E" w:rsidRPr="00EC30C2" w:rsidTr="00F6603E">
        <w:tc>
          <w:tcPr>
            <w:tcW w:w="5305" w:type="dxa"/>
            <w:shd w:val="clear" w:color="auto" w:fill="FFFFFF" w:themeFill="background1"/>
          </w:tcPr>
          <w:p w:rsidR="00F6603E" w:rsidRPr="00FF430B" w:rsidRDefault="00F6603E" w:rsidP="00F6603E">
            <w:pPr>
              <w:shd w:val="clear" w:color="auto" w:fill="FFFFFF" w:themeFill="background1"/>
              <w:tabs>
                <w:tab w:val="right" w:pos="426"/>
              </w:tabs>
              <w:ind w:firstLine="0"/>
              <w:rPr>
                <w:lang w:eastAsia="ru-RU"/>
              </w:rPr>
            </w:pPr>
            <w:r w:rsidRPr="00FF430B">
              <w:rPr>
                <w:lang w:eastAsia="ru-RU"/>
              </w:rPr>
              <w:t>facturarea electronică</w:t>
            </w:r>
          </w:p>
        </w:tc>
        <w:tc>
          <w:tcPr>
            <w:tcW w:w="3785" w:type="dxa"/>
            <w:shd w:val="clear" w:color="auto" w:fill="FFFFFF" w:themeFill="background1"/>
          </w:tcPr>
          <w:p w:rsidR="00F6603E" w:rsidRPr="00FF430B" w:rsidRDefault="00F6603E" w:rsidP="00F6603E">
            <w:pPr>
              <w:shd w:val="clear" w:color="auto" w:fill="FFFFFF" w:themeFill="background1"/>
              <w:tabs>
                <w:tab w:val="right" w:pos="426"/>
              </w:tabs>
              <w:rPr>
                <w:lang w:eastAsia="ru-RU"/>
              </w:rPr>
            </w:pPr>
            <w:r>
              <w:rPr>
                <w:lang w:eastAsia="ru-RU"/>
              </w:rPr>
              <w:t>Se acceptă</w:t>
            </w:r>
          </w:p>
        </w:tc>
      </w:tr>
      <w:tr w:rsidR="00F6603E" w:rsidRPr="00EC30C2" w:rsidTr="00F6603E">
        <w:trPr>
          <w:trHeight w:val="77"/>
        </w:trPr>
        <w:tc>
          <w:tcPr>
            <w:tcW w:w="5305" w:type="dxa"/>
            <w:shd w:val="clear" w:color="auto" w:fill="FFFFFF" w:themeFill="background1"/>
          </w:tcPr>
          <w:p w:rsidR="00F6603E" w:rsidRPr="00FF430B" w:rsidRDefault="00F6603E" w:rsidP="00F6603E">
            <w:pPr>
              <w:shd w:val="clear" w:color="auto" w:fill="FFFFFF" w:themeFill="background1"/>
              <w:tabs>
                <w:tab w:val="right" w:pos="426"/>
              </w:tabs>
              <w:ind w:firstLine="0"/>
              <w:rPr>
                <w:lang w:eastAsia="ru-RU"/>
              </w:rPr>
            </w:pPr>
            <w:r w:rsidRPr="00FF430B">
              <w:rPr>
                <w:lang w:eastAsia="ru-RU"/>
              </w:rPr>
              <w:t>plățile electronice</w:t>
            </w:r>
          </w:p>
        </w:tc>
        <w:tc>
          <w:tcPr>
            <w:tcW w:w="3785" w:type="dxa"/>
            <w:shd w:val="clear" w:color="auto" w:fill="FFFFFF" w:themeFill="background1"/>
          </w:tcPr>
          <w:p w:rsidR="00F6603E" w:rsidRPr="00FF430B" w:rsidRDefault="00F6603E" w:rsidP="00F6603E">
            <w:pPr>
              <w:shd w:val="clear" w:color="auto" w:fill="FFFFFF" w:themeFill="background1"/>
              <w:tabs>
                <w:tab w:val="right" w:pos="426"/>
              </w:tabs>
              <w:rPr>
                <w:lang w:eastAsia="ru-RU"/>
              </w:rPr>
            </w:pPr>
            <w:r>
              <w:rPr>
                <w:lang w:eastAsia="ru-RU"/>
              </w:rPr>
              <w:t>Se acceptă</w:t>
            </w:r>
          </w:p>
        </w:tc>
      </w:tr>
    </w:tbl>
    <w:p w:rsidR="00F6603E" w:rsidRPr="00FF430B" w:rsidRDefault="00F6603E" w:rsidP="00F6603E">
      <w:pPr>
        <w:numPr>
          <w:ilvl w:val="0"/>
          <w:numId w:val="6"/>
        </w:numPr>
        <w:shd w:val="clear" w:color="auto" w:fill="FFFFFF" w:themeFill="background1"/>
        <w:tabs>
          <w:tab w:val="right" w:pos="426"/>
        </w:tabs>
        <w:spacing w:before="120" w:after="0"/>
        <w:ind w:left="360"/>
        <w:jc w:val="left"/>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Nu se aplică</w:t>
      </w:r>
      <w:r w:rsidRPr="00FF430B">
        <w:rPr>
          <w:sz w:val="20"/>
          <w:lang w:eastAsia="ru-RU"/>
        </w:rPr>
        <w:t xml:space="preserve"> </w:t>
      </w:r>
    </w:p>
    <w:p w:rsidR="002C44A6" w:rsidRPr="008179E7" w:rsidRDefault="002C44A6" w:rsidP="002C44A6">
      <w:pPr>
        <w:spacing w:before="120" w:after="120"/>
        <w:ind w:firstLine="0"/>
        <w:jc w:val="left"/>
        <w:rPr>
          <w:b/>
          <w:szCs w:val="24"/>
        </w:rPr>
      </w:pPr>
      <w:r w:rsidRPr="008179E7">
        <w:rPr>
          <w:b/>
          <w:szCs w:val="24"/>
        </w:rPr>
        <w:t xml:space="preserve">Conducătorul </w:t>
      </w:r>
      <w:r>
        <w:rPr>
          <w:b/>
          <w:szCs w:val="24"/>
        </w:rPr>
        <w:t>gru</w:t>
      </w:r>
      <w:r w:rsidR="00C75D51">
        <w:rPr>
          <w:b/>
          <w:szCs w:val="24"/>
        </w:rPr>
        <w:t>pului de lucru:  Oleg Prodan</w:t>
      </w:r>
      <w:r w:rsidRPr="008179E7">
        <w:rPr>
          <w:b/>
          <w:szCs w:val="24"/>
        </w:rPr>
        <w:t xml:space="preserve"> </w:t>
      </w:r>
      <w:r>
        <w:rPr>
          <w:b/>
          <w:szCs w:val="24"/>
        </w:rPr>
        <w:t>_____________________</w:t>
      </w:r>
      <w:r w:rsidRPr="008179E7">
        <w:rPr>
          <w:b/>
          <w:szCs w:val="24"/>
        </w:rPr>
        <w:t xml:space="preserve">     L.Ș.</w:t>
      </w:r>
    </w:p>
    <w:p w:rsidR="002C44A6" w:rsidRDefault="002C44A6" w:rsidP="002C44A6">
      <w:pPr>
        <w:ind w:firstLine="0"/>
        <w:jc w:val="left"/>
        <w:rPr>
          <w:szCs w:val="24"/>
        </w:rPr>
      </w:pPr>
    </w:p>
    <w:p w:rsidR="00C80DAC" w:rsidRPr="008179E7" w:rsidRDefault="00C80DAC" w:rsidP="002C44A6">
      <w:pPr>
        <w:ind w:firstLine="0"/>
        <w:jc w:val="left"/>
        <w:rPr>
          <w:szCs w:val="24"/>
        </w:rPr>
      </w:pPr>
    </w:p>
    <w:p w:rsidR="002C44A6" w:rsidRPr="008179E7" w:rsidRDefault="002C44A6" w:rsidP="002C44A6">
      <w:pPr>
        <w:ind w:firstLine="0"/>
        <w:jc w:val="left"/>
        <w:rPr>
          <w:b/>
          <w:szCs w:val="24"/>
        </w:rPr>
      </w:pPr>
      <w:r w:rsidRPr="008179E7">
        <w:rPr>
          <w:b/>
          <w:szCs w:val="24"/>
        </w:rPr>
        <w:t xml:space="preserve"> Ex. Natalia Donea</w:t>
      </w:r>
    </w:p>
    <w:p w:rsidR="002C44A6" w:rsidRPr="008179E7" w:rsidRDefault="002C44A6" w:rsidP="002C44A6">
      <w:pPr>
        <w:ind w:firstLine="0"/>
        <w:jc w:val="left"/>
        <w:rPr>
          <w:b/>
          <w:szCs w:val="24"/>
        </w:rPr>
      </w:pPr>
      <w:r w:rsidRPr="008179E7">
        <w:rPr>
          <w:b/>
          <w:szCs w:val="24"/>
        </w:rPr>
        <w:t>Tel. (0299)-4-10-82, 078441557.</w:t>
      </w:r>
    </w:p>
    <w:p w:rsidR="00233125" w:rsidRPr="00F907EC" w:rsidRDefault="00233125" w:rsidP="002C44A6">
      <w:pPr>
        <w:spacing w:after="0"/>
        <w:ind w:firstLine="0"/>
        <w:jc w:val="left"/>
        <w:rPr>
          <w:sz w:val="16"/>
          <w:szCs w:val="16"/>
        </w:rPr>
      </w:pPr>
    </w:p>
    <w:sectPr w:rsidR="00233125" w:rsidRPr="00F907EC" w:rsidSect="00FF07E2">
      <w:pgSz w:w="11906" w:h="16838"/>
      <w:pgMar w:top="567"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
    <w:nsid w:val="1A736B7C"/>
    <w:multiLevelType w:val="hybridMultilevel"/>
    <w:tmpl w:val="9064C6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B24A1E"/>
    <w:multiLevelType w:val="hybridMultilevel"/>
    <w:tmpl w:val="F8C6496A"/>
    <w:lvl w:ilvl="0" w:tplc="D87EFF1C">
      <w:start w:val="2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1F60588"/>
    <w:multiLevelType w:val="hybridMultilevel"/>
    <w:tmpl w:val="2BBAFE00"/>
    <w:lvl w:ilvl="0" w:tplc="FBE4E9C4">
      <w:start w:val="1"/>
      <w:numFmt w:val="decimal"/>
      <w:lvlText w:val="%1."/>
      <w:lvlJc w:val="left"/>
      <w:pPr>
        <w:ind w:left="360" w:hanging="360"/>
      </w:pPr>
      <w:rPr>
        <w:b/>
        <w:i w:val="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nsid w:val="2DA55C8C"/>
    <w:multiLevelType w:val="hybridMultilevel"/>
    <w:tmpl w:val="C17C65D4"/>
    <w:lvl w:ilvl="0" w:tplc="7562AAA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DB66AB"/>
    <w:multiLevelType w:val="hybridMultilevel"/>
    <w:tmpl w:val="04DCCAC0"/>
    <w:lvl w:ilvl="0" w:tplc="AB9E4100">
      <w:start w:val="1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37A72EBB"/>
    <w:multiLevelType w:val="hybridMultilevel"/>
    <w:tmpl w:val="B2C0F7A4"/>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4F3EF0"/>
    <w:multiLevelType w:val="hybridMultilevel"/>
    <w:tmpl w:val="F2869EA2"/>
    <w:lvl w:ilvl="0" w:tplc="27B4760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3AE029C"/>
    <w:multiLevelType w:val="hybridMultilevel"/>
    <w:tmpl w:val="D7CC3536"/>
    <w:lvl w:ilvl="0" w:tplc="DF9CEFCA">
      <w:start w:val="1"/>
      <w:numFmt w:val="lowerLetter"/>
      <w:lvlText w:val="%1)"/>
      <w:lvlJc w:val="left"/>
      <w:pPr>
        <w:ind w:left="720" w:hanging="360"/>
      </w:pPr>
      <w:rPr>
        <w:i w:val="0"/>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1"/>
  </w:num>
  <w:num w:numId="5">
    <w:abstractNumId w:val="9"/>
  </w:num>
  <w:num w:numId="6">
    <w:abstractNumId w:val="8"/>
  </w:num>
  <w:num w:numId="7">
    <w:abstractNumId w:val="11"/>
  </w:num>
  <w:num w:numId="8">
    <w:abstractNumId w:val="5"/>
  </w:num>
  <w:num w:numId="9">
    <w:abstractNumId w:val="7"/>
  </w:num>
  <w:num w:numId="10">
    <w:abstractNumId w:val="4"/>
  </w:num>
  <w:num w:numId="11">
    <w:abstractNumId w:val="2"/>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proofState w:spelling="clean" w:grammar="clean"/>
  <w:defaultTabStop w:val="708"/>
  <w:characterSpacingControl w:val="doNotCompress"/>
  <w:compat/>
  <w:rsids>
    <w:rsidRoot w:val="00322DD2"/>
    <w:rsid w:val="00011B7C"/>
    <w:rsid w:val="0001311B"/>
    <w:rsid w:val="00013CDB"/>
    <w:rsid w:val="00020096"/>
    <w:rsid w:val="0002788A"/>
    <w:rsid w:val="0003179D"/>
    <w:rsid w:val="00033353"/>
    <w:rsid w:val="000334D3"/>
    <w:rsid w:val="00042B9B"/>
    <w:rsid w:val="000454B1"/>
    <w:rsid w:val="00047AD0"/>
    <w:rsid w:val="000642DD"/>
    <w:rsid w:val="000652FF"/>
    <w:rsid w:val="00081C1E"/>
    <w:rsid w:val="00086A4A"/>
    <w:rsid w:val="00095ED0"/>
    <w:rsid w:val="000966AE"/>
    <w:rsid w:val="000A012F"/>
    <w:rsid w:val="000A5433"/>
    <w:rsid w:val="000B4AFA"/>
    <w:rsid w:val="000C2173"/>
    <w:rsid w:val="000C25FA"/>
    <w:rsid w:val="000D2961"/>
    <w:rsid w:val="000D2C90"/>
    <w:rsid w:val="000D3A11"/>
    <w:rsid w:val="000D58D3"/>
    <w:rsid w:val="000D7B29"/>
    <w:rsid w:val="000E32AF"/>
    <w:rsid w:val="000E6E35"/>
    <w:rsid w:val="000F43C7"/>
    <w:rsid w:val="000F487D"/>
    <w:rsid w:val="0010045A"/>
    <w:rsid w:val="00105AD6"/>
    <w:rsid w:val="00113113"/>
    <w:rsid w:val="00115196"/>
    <w:rsid w:val="00115D16"/>
    <w:rsid w:val="0011708F"/>
    <w:rsid w:val="00122140"/>
    <w:rsid w:val="00123CCB"/>
    <w:rsid w:val="00133928"/>
    <w:rsid w:val="001340E1"/>
    <w:rsid w:val="00146A4E"/>
    <w:rsid w:val="00150456"/>
    <w:rsid w:val="001512C8"/>
    <w:rsid w:val="00165E95"/>
    <w:rsid w:val="001717A2"/>
    <w:rsid w:val="00173D70"/>
    <w:rsid w:val="00175611"/>
    <w:rsid w:val="00175BE5"/>
    <w:rsid w:val="00175DAE"/>
    <w:rsid w:val="00192C3D"/>
    <w:rsid w:val="00194DE2"/>
    <w:rsid w:val="00196563"/>
    <w:rsid w:val="00196C52"/>
    <w:rsid w:val="00196DC7"/>
    <w:rsid w:val="001A48F0"/>
    <w:rsid w:val="001B37D4"/>
    <w:rsid w:val="001B5855"/>
    <w:rsid w:val="001C655D"/>
    <w:rsid w:val="001D17A2"/>
    <w:rsid w:val="001D20C4"/>
    <w:rsid w:val="001D27FA"/>
    <w:rsid w:val="001D2914"/>
    <w:rsid w:val="001D2D9A"/>
    <w:rsid w:val="001D3716"/>
    <w:rsid w:val="001D5B4F"/>
    <w:rsid w:val="001D6C5F"/>
    <w:rsid w:val="001E0AE9"/>
    <w:rsid w:val="001E0C47"/>
    <w:rsid w:val="001E16C6"/>
    <w:rsid w:val="001E5C64"/>
    <w:rsid w:val="001F3903"/>
    <w:rsid w:val="001F3967"/>
    <w:rsid w:val="001F6848"/>
    <w:rsid w:val="002018E0"/>
    <w:rsid w:val="00201FFD"/>
    <w:rsid w:val="00205D5B"/>
    <w:rsid w:val="00213127"/>
    <w:rsid w:val="002161B7"/>
    <w:rsid w:val="0022077E"/>
    <w:rsid w:val="00220FF5"/>
    <w:rsid w:val="00226A03"/>
    <w:rsid w:val="00233125"/>
    <w:rsid w:val="0023463E"/>
    <w:rsid w:val="002362B6"/>
    <w:rsid w:val="00243393"/>
    <w:rsid w:val="002474D5"/>
    <w:rsid w:val="00250532"/>
    <w:rsid w:val="00253B93"/>
    <w:rsid w:val="00261875"/>
    <w:rsid w:val="002638B3"/>
    <w:rsid w:val="00266369"/>
    <w:rsid w:val="00272AEC"/>
    <w:rsid w:val="002776CF"/>
    <w:rsid w:val="0028017A"/>
    <w:rsid w:val="00282365"/>
    <w:rsid w:val="00296FC8"/>
    <w:rsid w:val="002A34C8"/>
    <w:rsid w:val="002B69BD"/>
    <w:rsid w:val="002C44A6"/>
    <w:rsid w:val="002C7584"/>
    <w:rsid w:val="002D0D97"/>
    <w:rsid w:val="002D2407"/>
    <w:rsid w:val="002D6D77"/>
    <w:rsid w:val="002E41FB"/>
    <w:rsid w:val="002E7F2B"/>
    <w:rsid w:val="002F059D"/>
    <w:rsid w:val="00301BA0"/>
    <w:rsid w:val="00304B63"/>
    <w:rsid w:val="00306E84"/>
    <w:rsid w:val="00322DD2"/>
    <w:rsid w:val="0033031A"/>
    <w:rsid w:val="00342AA7"/>
    <w:rsid w:val="0034531F"/>
    <w:rsid w:val="00345C37"/>
    <w:rsid w:val="003469DD"/>
    <w:rsid w:val="0035432F"/>
    <w:rsid w:val="003558D5"/>
    <w:rsid w:val="0036355D"/>
    <w:rsid w:val="00364F77"/>
    <w:rsid w:val="00365715"/>
    <w:rsid w:val="003669CE"/>
    <w:rsid w:val="00370621"/>
    <w:rsid w:val="003740FD"/>
    <w:rsid w:val="003759A2"/>
    <w:rsid w:val="00396B36"/>
    <w:rsid w:val="003A3107"/>
    <w:rsid w:val="003A7C1C"/>
    <w:rsid w:val="003B17EE"/>
    <w:rsid w:val="003C163C"/>
    <w:rsid w:val="003D5834"/>
    <w:rsid w:val="003D5E04"/>
    <w:rsid w:val="003E04DE"/>
    <w:rsid w:val="003E4AA9"/>
    <w:rsid w:val="003E60D3"/>
    <w:rsid w:val="003F0D53"/>
    <w:rsid w:val="003F536F"/>
    <w:rsid w:val="003F7178"/>
    <w:rsid w:val="004125A4"/>
    <w:rsid w:val="00414A38"/>
    <w:rsid w:val="004176D1"/>
    <w:rsid w:val="00424FB8"/>
    <w:rsid w:val="00425D48"/>
    <w:rsid w:val="00436E45"/>
    <w:rsid w:val="00452EB1"/>
    <w:rsid w:val="00456357"/>
    <w:rsid w:val="004655BC"/>
    <w:rsid w:val="004657E9"/>
    <w:rsid w:val="004720C7"/>
    <w:rsid w:val="00473F1E"/>
    <w:rsid w:val="004876D0"/>
    <w:rsid w:val="0049185B"/>
    <w:rsid w:val="004A11DF"/>
    <w:rsid w:val="004A21C6"/>
    <w:rsid w:val="004A2466"/>
    <w:rsid w:val="004C17AB"/>
    <w:rsid w:val="004C7F9A"/>
    <w:rsid w:val="004D1327"/>
    <w:rsid w:val="004D362C"/>
    <w:rsid w:val="004D36B9"/>
    <w:rsid w:val="004D487B"/>
    <w:rsid w:val="004E2EF0"/>
    <w:rsid w:val="00502975"/>
    <w:rsid w:val="005044E3"/>
    <w:rsid w:val="00505388"/>
    <w:rsid w:val="00527C02"/>
    <w:rsid w:val="00534B59"/>
    <w:rsid w:val="005373C3"/>
    <w:rsid w:val="00556FD2"/>
    <w:rsid w:val="005630A4"/>
    <w:rsid w:val="005779B5"/>
    <w:rsid w:val="0058610E"/>
    <w:rsid w:val="00586560"/>
    <w:rsid w:val="0059687F"/>
    <w:rsid w:val="0059700D"/>
    <w:rsid w:val="005A6387"/>
    <w:rsid w:val="005B4544"/>
    <w:rsid w:val="005B6B94"/>
    <w:rsid w:val="005C44EB"/>
    <w:rsid w:val="005C62B3"/>
    <w:rsid w:val="005C6631"/>
    <w:rsid w:val="005D508A"/>
    <w:rsid w:val="005E52C1"/>
    <w:rsid w:val="005F028A"/>
    <w:rsid w:val="005F2729"/>
    <w:rsid w:val="005F6829"/>
    <w:rsid w:val="006156BD"/>
    <w:rsid w:val="00617B09"/>
    <w:rsid w:val="00630890"/>
    <w:rsid w:val="00631CE7"/>
    <w:rsid w:val="0063473F"/>
    <w:rsid w:val="006419F6"/>
    <w:rsid w:val="006429DC"/>
    <w:rsid w:val="00645A60"/>
    <w:rsid w:val="006520A7"/>
    <w:rsid w:val="00652302"/>
    <w:rsid w:val="0069163E"/>
    <w:rsid w:val="0069206F"/>
    <w:rsid w:val="006979E3"/>
    <w:rsid w:val="006C05AA"/>
    <w:rsid w:val="006C5D76"/>
    <w:rsid w:val="006D0005"/>
    <w:rsid w:val="006D2140"/>
    <w:rsid w:val="006D6BEB"/>
    <w:rsid w:val="006E2B50"/>
    <w:rsid w:val="006E723F"/>
    <w:rsid w:val="006F1651"/>
    <w:rsid w:val="006F2331"/>
    <w:rsid w:val="006F3BB4"/>
    <w:rsid w:val="007170EA"/>
    <w:rsid w:val="0072248D"/>
    <w:rsid w:val="0072471E"/>
    <w:rsid w:val="00741F1D"/>
    <w:rsid w:val="00745938"/>
    <w:rsid w:val="007477DB"/>
    <w:rsid w:val="00747C9B"/>
    <w:rsid w:val="00757D85"/>
    <w:rsid w:val="00765C23"/>
    <w:rsid w:val="00773545"/>
    <w:rsid w:val="007869CB"/>
    <w:rsid w:val="007934FB"/>
    <w:rsid w:val="007A49CD"/>
    <w:rsid w:val="007A51DE"/>
    <w:rsid w:val="007A7342"/>
    <w:rsid w:val="007A795A"/>
    <w:rsid w:val="007B0589"/>
    <w:rsid w:val="007B0F93"/>
    <w:rsid w:val="007B42B9"/>
    <w:rsid w:val="007C0502"/>
    <w:rsid w:val="007C40E9"/>
    <w:rsid w:val="007D2492"/>
    <w:rsid w:val="007D7CBF"/>
    <w:rsid w:val="007E014E"/>
    <w:rsid w:val="007E33EA"/>
    <w:rsid w:val="007E3DF3"/>
    <w:rsid w:val="007F37BE"/>
    <w:rsid w:val="007F3943"/>
    <w:rsid w:val="007F3AE9"/>
    <w:rsid w:val="007F53E5"/>
    <w:rsid w:val="008024AE"/>
    <w:rsid w:val="00804A20"/>
    <w:rsid w:val="00813763"/>
    <w:rsid w:val="00814EC9"/>
    <w:rsid w:val="0081664E"/>
    <w:rsid w:val="008172B0"/>
    <w:rsid w:val="0082556C"/>
    <w:rsid w:val="00825F41"/>
    <w:rsid w:val="00827EC7"/>
    <w:rsid w:val="00850F1D"/>
    <w:rsid w:val="0085339E"/>
    <w:rsid w:val="008703AB"/>
    <w:rsid w:val="00874664"/>
    <w:rsid w:val="00882719"/>
    <w:rsid w:val="008950D7"/>
    <w:rsid w:val="008A7878"/>
    <w:rsid w:val="008B6827"/>
    <w:rsid w:val="008C1B2C"/>
    <w:rsid w:val="008C353B"/>
    <w:rsid w:val="008C413B"/>
    <w:rsid w:val="008C7E2F"/>
    <w:rsid w:val="008D0926"/>
    <w:rsid w:val="008D0E9E"/>
    <w:rsid w:val="008D4525"/>
    <w:rsid w:val="008E25EF"/>
    <w:rsid w:val="008F0FBA"/>
    <w:rsid w:val="00911098"/>
    <w:rsid w:val="0091757B"/>
    <w:rsid w:val="00923D66"/>
    <w:rsid w:val="009255BF"/>
    <w:rsid w:val="00926672"/>
    <w:rsid w:val="00930FFF"/>
    <w:rsid w:val="009326D7"/>
    <w:rsid w:val="00953AFF"/>
    <w:rsid w:val="00954BAB"/>
    <w:rsid w:val="00962E14"/>
    <w:rsid w:val="0096365B"/>
    <w:rsid w:val="00963FE9"/>
    <w:rsid w:val="00964FBE"/>
    <w:rsid w:val="0096728C"/>
    <w:rsid w:val="00967AA1"/>
    <w:rsid w:val="0097122B"/>
    <w:rsid w:val="00981C43"/>
    <w:rsid w:val="00982E13"/>
    <w:rsid w:val="0098579C"/>
    <w:rsid w:val="009C144F"/>
    <w:rsid w:val="009C190E"/>
    <w:rsid w:val="009D0F9B"/>
    <w:rsid w:val="009D47FE"/>
    <w:rsid w:val="009D647B"/>
    <w:rsid w:val="009E3EFB"/>
    <w:rsid w:val="009F2A4A"/>
    <w:rsid w:val="009F3AC2"/>
    <w:rsid w:val="00A20F96"/>
    <w:rsid w:val="00A3350C"/>
    <w:rsid w:val="00A47E39"/>
    <w:rsid w:val="00A52A76"/>
    <w:rsid w:val="00A62ED5"/>
    <w:rsid w:val="00A71DA6"/>
    <w:rsid w:val="00A74E85"/>
    <w:rsid w:val="00A77AF6"/>
    <w:rsid w:val="00A865E7"/>
    <w:rsid w:val="00A92C20"/>
    <w:rsid w:val="00AA1438"/>
    <w:rsid w:val="00AA2E98"/>
    <w:rsid w:val="00AB0C73"/>
    <w:rsid w:val="00AB439C"/>
    <w:rsid w:val="00AB7D76"/>
    <w:rsid w:val="00AC6969"/>
    <w:rsid w:val="00AC7FA2"/>
    <w:rsid w:val="00AD19B3"/>
    <w:rsid w:val="00AD2A64"/>
    <w:rsid w:val="00AD5CAC"/>
    <w:rsid w:val="00AE0E9B"/>
    <w:rsid w:val="00AE343C"/>
    <w:rsid w:val="00AE423D"/>
    <w:rsid w:val="00AF7163"/>
    <w:rsid w:val="00AF74F3"/>
    <w:rsid w:val="00B0645B"/>
    <w:rsid w:val="00B250D4"/>
    <w:rsid w:val="00B3348C"/>
    <w:rsid w:val="00B458BD"/>
    <w:rsid w:val="00B521B0"/>
    <w:rsid w:val="00B53407"/>
    <w:rsid w:val="00B628CC"/>
    <w:rsid w:val="00B631BA"/>
    <w:rsid w:val="00B750D0"/>
    <w:rsid w:val="00B755FE"/>
    <w:rsid w:val="00B80BBC"/>
    <w:rsid w:val="00B82E10"/>
    <w:rsid w:val="00BA03C2"/>
    <w:rsid w:val="00BA7659"/>
    <w:rsid w:val="00BB16CF"/>
    <w:rsid w:val="00BB6683"/>
    <w:rsid w:val="00BC47D9"/>
    <w:rsid w:val="00BD019E"/>
    <w:rsid w:val="00BD45B1"/>
    <w:rsid w:val="00BE74CC"/>
    <w:rsid w:val="00BF1C60"/>
    <w:rsid w:val="00BF4AE2"/>
    <w:rsid w:val="00BF7313"/>
    <w:rsid w:val="00C10C6F"/>
    <w:rsid w:val="00C22280"/>
    <w:rsid w:val="00C23E6F"/>
    <w:rsid w:val="00C272DF"/>
    <w:rsid w:val="00C3119A"/>
    <w:rsid w:val="00C33271"/>
    <w:rsid w:val="00C40236"/>
    <w:rsid w:val="00C75378"/>
    <w:rsid w:val="00C75D51"/>
    <w:rsid w:val="00C802B7"/>
    <w:rsid w:val="00C80DAC"/>
    <w:rsid w:val="00C814E0"/>
    <w:rsid w:val="00C83C58"/>
    <w:rsid w:val="00C84D84"/>
    <w:rsid w:val="00C85205"/>
    <w:rsid w:val="00C859A3"/>
    <w:rsid w:val="00C9170D"/>
    <w:rsid w:val="00C92182"/>
    <w:rsid w:val="00CC26D2"/>
    <w:rsid w:val="00CC3CB1"/>
    <w:rsid w:val="00CC5635"/>
    <w:rsid w:val="00CC58CD"/>
    <w:rsid w:val="00CC591C"/>
    <w:rsid w:val="00CC59E1"/>
    <w:rsid w:val="00CC7EE5"/>
    <w:rsid w:val="00CE04D8"/>
    <w:rsid w:val="00CE225E"/>
    <w:rsid w:val="00CE4824"/>
    <w:rsid w:val="00CF0960"/>
    <w:rsid w:val="00CF62FB"/>
    <w:rsid w:val="00D06F82"/>
    <w:rsid w:val="00D14DE8"/>
    <w:rsid w:val="00D1501C"/>
    <w:rsid w:val="00D1775A"/>
    <w:rsid w:val="00D2164C"/>
    <w:rsid w:val="00D2792C"/>
    <w:rsid w:val="00D41DE5"/>
    <w:rsid w:val="00D42839"/>
    <w:rsid w:val="00D432E7"/>
    <w:rsid w:val="00D47E82"/>
    <w:rsid w:val="00D617C7"/>
    <w:rsid w:val="00D63231"/>
    <w:rsid w:val="00D71471"/>
    <w:rsid w:val="00D878C6"/>
    <w:rsid w:val="00DA1FCA"/>
    <w:rsid w:val="00DB028C"/>
    <w:rsid w:val="00DB54E7"/>
    <w:rsid w:val="00DB563D"/>
    <w:rsid w:val="00DB7DB2"/>
    <w:rsid w:val="00DC137D"/>
    <w:rsid w:val="00DC4B3C"/>
    <w:rsid w:val="00DC5830"/>
    <w:rsid w:val="00DD27EB"/>
    <w:rsid w:val="00DD7F64"/>
    <w:rsid w:val="00DF1B4F"/>
    <w:rsid w:val="00DF331D"/>
    <w:rsid w:val="00DF5DD4"/>
    <w:rsid w:val="00DF7883"/>
    <w:rsid w:val="00E03C34"/>
    <w:rsid w:val="00E2096C"/>
    <w:rsid w:val="00E23DE4"/>
    <w:rsid w:val="00E40E52"/>
    <w:rsid w:val="00E44174"/>
    <w:rsid w:val="00E66741"/>
    <w:rsid w:val="00E708A0"/>
    <w:rsid w:val="00E71069"/>
    <w:rsid w:val="00E72804"/>
    <w:rsid w:val="00E8563B"/>
    <w:rsid w:val="00E918D0"/>
    <w:rsid w:val="00E935C4"/>
    <w:rsid w:val="00E93A8E"/>
    <w:rsid w:val="00E94C53"/>
    <w:rsid w:val="00E969AA"/>
    <w:rsid w:val="00EC0B62"/>
    <w:rsid w:val="00EC5AC9"/>
    <w:rsid w:val="00EF038D"/>
    <w:rsid w:val="00F024F7"/>
    <w:rsid w:val="00F06A71"/>
    <w:rsid w:val="00F070BC"/>
    <w:rsid w:val="00F101A6"/>
    <w:rsid w:val="00F23906"/>
    <w:rsid w:val="00F27C33"/>
    <w:rsid w:val="00F32323"/>
    <w:rsid w:val="00F40143"/>
    <w:rsid w:val="00F47DA2"/>
    <w:rsid w:val="00F56999"/>
    <w:rsid w:val="00F6603E"/>
    <w:rsid w:val="00F708BE"/>
    <w:rsid w:val="00F70D3D"/>
    <w:rsid w:val="00F818B6"/>
    <w:rsid w:val="00F85DC1"/>
    <w:rsid w:val="00F907EC"/>
    <w:rsid w:val="00F92E54"/>
    <w:rsid w:val="00F95312"/>
    <w:rsid w:val="00F953F8"/>
    <w:rsid w:val="00F9624A"/>
    <w:rsid w:val="00F977A0"/>
    <w:rsid w:val="00FA35C8"/>
    <w:rsid w:val="00FA4223"/>
    <w:rsid w:val="00FB39DA"/>
    <w:rsid w:val="00FB723F"/>
    <w:rsid w:val="00FC1C63"/>
    <w:rsid w:val="00FC6DCB"/>
    <w:rsid w:val="00FD4621"/>
    <w:rsid w:val="00FD730C"/>
    <w:rsid w:val="00FF07E2"/>
    <w:rsid w:val="00FF1BF7"/>
    <w:rsid w:val="00FF22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72DF"/>
    <w:pPr>
      <w:spacing w:after="80" w:line="240" w:lineRule="auto"/>
      <w:ind w:firstLine="567"/>
      <w:jc w:val="both"/>
    </w:pPr>
    <w:rPr>
      <w:rFonts w:ascii="Times New Roman" w:hAnsi="Times New Roman"/>
      <w:sz w:val="24"/>
      <w:lang w:val="ro-RO"/>
    </w:rPr>
  </w:style>
  <w:style w:type="paragraph" w:styleId="1">
    <w:name w:val="heading 1"/>
    <w:basedOn w:val="a0"/>
    <w:next w:val="a"/>
    <w:link w:val="10"/>
    <w:qFormat/>
    <w:rsid w:val="00C272DF"/>
    <w:pPr>
      <w:spacing w:after="0"/>
      <w:ind w:firstLine="0"/>
      <w:jc w:val="center"/>
      <w:outlineLvl w:val="0"/>
    </w:pPr>
    <w:rPr>
      <w:rFonts w:eastAsia="Times New Roman" w:cs="Times New Roman"/>
      <w:b/>
      <w:sz w:val="32"/>
      <w:szCs w:val="32"/>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272DF"/>
    <w:rPr>
      <w:rFonts w:ascii="Times New Roman" w:eastAsia="Times New Roman" w:hAnsi="Times New Roman" w:cs="Times New Roman"/>
      <w:b/>
      <w:sz w:val="32"/>
      <w:szCs w:val="32"/>
      <w:lang w:val="ro-RO" w:eastAsia="ru-RU"/>
    </w:rPr>
  </w:style>
  <w:style w:type="paragraph" w:styleId="a4">
    <w:name w:val="List Paragraph"/>
    <w:basedOn w:val="a"/>
    <w:uiPriority w:val="34"/>
    <w:qFormat/>
    <w:rsid w:val="00C272DF"/>
    <w:pPr>
      <w:spacing w:after="0"/>
      <w:ind w:left="720" w:firstLine="0"/>
      <w:contextualSpacing/>
      <w:jc w:val="left"/>
    </w:pPr>
    <w:rPr>
      <w:rFonts w:eastAsia="Times New Roman" w:cs="Times New Roman"/>
      <w:sz w:val="20"/>
      <w:szCs w:val="20"/>
      <w:lang w:val="ru-RU" w:eastAsia="ru-RU"/>
    </w:rPr>
  </w:style>
  <w:style w:type="table" w:customStyle="1" w:styleId="GrilTabel1">
    <w:name w:val="Grilă Tabel1"/>
    <w:basedOn w:val="a2"/>
    <w:uiPriority w:val="39"/>
    <w:rsid w:val="00C272DF"/>
    <w:pPr>
      <w:spacing w:after="8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basedOn w:val="a"/>
    <w:link w:val="a5"/>
    <w:uiPriority w:val="99"/>
    <w:semiHidden/>
    <w:unhideWhenUsed/>
    <w:rsid w:val="00C272DF"/>
    <w:pPr>
      <w:spacing w:after="120"/>
    </w:pPr>
  </w:style>
  <w:style w:type="character" w:customStyle="1" w:styleId="a5">
    <w:name w:val="Основной текст Знак"/>
    <w:basedOn w:val="a1"/>
    <w:link w:val="a0"/>
    <w:uiPriority w:val="99"/>
    <w:semiHidden/>
    <w:rsid w:val="00C272DF"/>
    <w:rPr>
      <w:rFonts w:ascii="Times New Roman" w:hAnsi="Times New Roman"/>
      <w:sz w:val="24"/>
      <w:lang w:val="ro-RO"/>
    </w:rPr>
  </w:style>
  <w:style w:type="paragraph" w:styleId="a6">
    <w:name w:val="No Spacing"/>
    <w:uiPriority w:val="1"/>
    <w:qFormat/>
    <w:rsid w:val="00C814E0"/>
    <w:pPr>
      <w:spacing w:after="0" w:line="240" w:lineRule="auto"/>
      <w:ind w:firstLine="567"/>
      <w:jc w:val="both"/>
    </w:pPr>
    <w:rPr>
      <w:rFonts w:ascii="Times New Roman" w:hAnsi="Times New Roman"/>
      <w:sz w:val="24"/>
      <w:lang w:val="ro-RO"/>
    </w:rPr>
  </w:style>
  <w:style w:type="paragraph" w:styleId="a7">
    <w:name w:val="Balloon Text"/>
    <w:basedOn w:val="a"/>
    <w:link w:val="a8"/>
    <w:uiPriority w:val="99"/>
    <w:semiHidden/>
    <w:unhideWhenUsed/>
    <w:rsid w:val="00201FFD"/>
    <w:pPr>
      <w:spacing w:after="0"/>
    </w:pPr>
    <w:rPr>
      <w:rFonts w:ascii="Segoe UI" w:hAnsi="Segoe UI" w:cs="Segoe UI"/>
      <w:sz w:val="18"/>
      <w:szCs w:val="18"/>
    </w:rPr>
  </w:style>
  <w:style w:type="character" w:customStyle="1" w:styleId="a8">
    <w:name w:val="Текст выноски Знак"/>
    <w:basedOn w:val="a1"/>
    <w:link w:val="a7"/>
    <w:uiPriority w:val="99"/>
    <w:semiHidden/>
    <w:rsid w:val="00201FFD"/>
    <w:rPr>
      <w:rFonts w:ascii="Segoe UI" w:hAnsi="Segoe UI" w:cs="Segoe UI"/>
      <w:sz w:val="18"/>
      <w:szCs w:val="18"/>
      <w:lang w:val="ro-RO"/>
    </w:rPr>
  </w:style>
  <w:style w:type="paragraph" w:customStyle="1" w:styleId="Default">
    <w:name w:val="Default"/>
    <w:rsid w:val="00E44174"/>
    <w:pPr>
      <w:autoSpaceDE w:val="0"/>
      <w:autoSpaceDN w:val="0"/>
      <w:adjustRightInd w:val="0"/>
      <w:spacing w:after="0" w:line="240" w:lineRule="auto"/>
    </w:pPr>
    <w:rPr>
      <w:rFonts w:ascii="Times New Roman" w:hAnsi="Times New Roman" w:cs="Times New Roman"/>
      <w:color w:val="000000"/>
      <w:sz w:val="24"/>
      <w:szCs w:val="24"/>
    </w:rPr>
  </w:style>
  <w:style w:type="table" w:styleId="a9">
    <w:name w:val="Table Grid"/>
    <w:basedOn w:val="a2"/>
    <w:uiPriority w:val="39"/>
    <w:rsid w:val="007459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1"/>
    <w:uiPriority w:val="99"/>
    <w:unhideWhenUsed/>
    <w:rsid w:val="00DB563D"/>
    <w:rPr>
      <w:color w:val="0563C1" w:themeColor="hyperlink"/>
      <w:u w:val="single"/>
    </w:rPr>
  </w:style>
  <w:style w:type="paragraph" w:styleId="ab">
    <w:name w:val="footer"/>
    <w:basedOn w:val="a"/>
    <w:link w:val="ac"/>
    <w:rsid w:val="0010045A"/>
    <w:pPr>
      <w:tabs>
        <w:tab w:val="center" w:pos="4677"/>
        <w:tab w:val="right" w:pos="9355"/>
      </w:tabs>
      <w:spacing w:after="0"/>
      <w:ind w:firstLine="0"/>
      <w:jc w:val="left"/>
    </w:pPr>
    <w:rPr>
      <w:rFonts w:eastAsia="Times New Roman" w:cs="Times New Roman"/>
      <w:sz w:val="20"/>
      <w:szCs w:val="20"/>
      <w:lang w:val="ru-RU" w:eastAsia="ru-RU"/>
    </w:rPr>
  </w:style>
  <w:style w:type="character" w:customStyle="1" w:styleId="ac">
    <w:name w:val="Нижний колонтитул Знак"/>
    <w:basedOn w:val="a1"/>
    <w:link w:val="ab"/>
    <w:rsid w:val="0010045A"/>
    <w:rPr>
      <w:rFonts w:ascii="Times New Roman" w:eastAsia="Times New Roman" w:hAnsi="Times New Roman" w:cs="Times New Roman"/>
      <w:sz w:val="20"/>
      <w:szCs w:val="20"/>
      <w:lang w:eastAsia="ru-RU"/>
    </w:rPr>
  </w:style>
  <w:style w:type="paragraph" w:styleId="ad">
    <w:name w:val="Body Text Indent"/>
    <w:basedOn w:val="a"/>
    <w:link w:val="ae"/>
    <w:rsid w:val="00AB0C73"/>
    <w:pPr>
      <w:spacing w:after="0"/>
      <w:ind w:firstLine="720"/>
    </w:pPr>
    <w:rPr>
      <w:rFonts w:eastAsia="Times New Roman" w:cs="Times New Roman"/>
      <w:sz w:val="20"/>
      <w:szCs w:val="20"/>
      <w:lang w:eastAsia="ru-RU"/>
    </w:rPr>
  </w:style>
  <w:style w:type="character" w:customStyle="1" w:styleId="ae">
    <w:name w:val="Основной текст с отступом Знак"/>
    <w:basedOn w:val="a1"/>
    <w:link w:val="ad"/>
    <w:rsid w:val="00AB0C73"/>
    <w:rPr>
      <w:rFonts w:ascii="Times New Roman" w:eastAsia="Times New Roman" w:hAnsi="Times New Roman" w:cs="Times New Roman"/>
      <w:sz w:val="20"/>
      <w:szCs w:val="20"/>
      <w:lang w:val="ro-RO" w:eastAsia="ru-RU"/>
    </w:rPr>
  </w:style>
  <w:style w:type="table" w:customStyle="1" w:styleId="Grigliatabella2">
    <w:name w:val="Griglia tabella2"/>
    <w:basedOn w:val="a2"/>
    <w:next w:val="a9"/>
    <w:uiPriority w:val="39"/>
    <w:rsid w:val="002C44A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7405238">
      <w:bodyDiv w:val="1"/>
      <w:marLeft w:val="0"/>
      <w:marRight w:val="0"/>
      <w:marTop w:val="0"/>
      <w:marBottom w:val="0"/>
      <w:divBdr>
        <w:top w:val="none" w:sz="0" w:space="0" w:color="auto"/>
        <w:left w:val="none" w:sz="0" w:space="0" w:color="auto"/>
        <w:bottom w:val="none" w:sz="0" w:space="0" w:color="auto"/>
        <w:right w:val="none" w:sz="0" w:space="0" w:color="auto"/>
      </w:divBdr>
    </w:div>
    <w:div w:id="325936505">
      <w:bodyDiv w:val="1"/>
      <w:marLeft w:val="0"/>
      <w:marRight w:val="0"/>
      <w:marTop w:val="0"/>
      <w:marBottom w:val="0"/>
      <w:divBdr>
        <w:top w:val="none" w:sz="0" w:space="0" w:color="auto"/>
        <w:left w:val="none" w:sz="0" w:space="0" w:color="auto"/>
        <w:bottom w:val="none" w:sz="0" w:space="0" w:color="auto"/>
        <w:right w:val="none" w:sz="0" w:space="0" w:color="auto"/>
      </w:divBdr>
      <w:divsChild>
        <w:div w:id="129908647">
          <w:marLeft w:val="0"/>
          <w:marRight w:val="0"/>
          <w:marTop w:val="0"/>
          <w:marBottom w:val="0"/>
          <w:divBdr>
            <w:top w:val="none" w:sz="0" w:space="0" w:color="auto"/>
            <w:left w:val="none" w:sz="0" w:space="0" w:color="auto"/>
            <w:bottom w:val="none" w:sz="0" w:space="0" w:color="auto"/>
            <w:right w:val="none" w:sz="0" w:space="0" w:color="auto"/>
          </w:divBdr>
          <w:divsChild>
            <w:div w:id="1222256460">
              <w:marLeft w:val="0"/>
              <w:marRight w:val="0"/>
              <w:marTop w:val="0"/>
              <w:marBottom w:val="0"/>
              <w:divBdr>
                <w:top w:val="none" w:sz="0" w:space="0" w:color="auto"/>
                <w:left w:val="none" w:sz="0" w:space="0" w:color="auto"/>
                <w:bottom w:val="none" w:sz="0" w:space="0" w:color="auto"/>
                <w:right w:val="none" w:sz="0" w:space="0" w:color="auto"/>
              </w:divBdr>
            </w:div>
            <w:div w:id="878132295">
              <w:marLeft w:val="0"/>
              <w:marRight w:val="0"/>
              <w:marTop w:val="0"/>
              <w:marBottom w:val="0"/>
              <w:divBdr>
                <w:top w:val="none" w:sz="0" w:space="0" w:color="auto"/>
                <w:left w:val="none" w:sz="0" w:space="0" w:color="auto"/>
                <w:bottom w:val="none" w:sz="0" w:space="0" w:color="auto"/>
                <w:right w:val="none" w:sz="0" w:space="0" w:color="auto"/>
              </w:divBdr>
            </w:div>
          </w:divsChild>
        </w:div>
        <w:div w:id="2107727400">
          <w:marLeft w:val="0"/>
          <w:marRight w:val="0"/>
          <w:marTop w:val="0"/>
          <w:marBottom w:val="0"/>
          <w:divBdr>
            <w:top w:val="none" w:sz="0" w:space="0" w:color="auto"/>
            <w:left w:val="none" w:sz="0" w:space="0" w:color="auto"/>
            <w:bottom w:val="none" w:sz="0" w:space="0" w:color="auto"/>
            <w:right w:val="none" w:sz="0" w:space="0" w:color="auto"/>
          </w:divBdr>
          <w:divsChild>
            <w:div w:id="2121954521">
              <w:marLeft w:val="0"/>
              <w:marRight w:val="0"/>
              <w:marTop w:val="0"/>
              <w:marBottom w:val="0"/>
              <w:divBdr>
                <w:top w:val="none" w:sz="0" w:space="0" w:color="auto"/>
                <w:left w:val="none" w:sz="0" w:space="0" w:color="auto"/>
                <w:bottom w:val="none" w:sz="0" w:space="0" w:color="auto"/>
                <w:right w:val="none" w:sz="0" w:space="0" w:color="auto"/>
              </w:divBdr>
            </w:div>
            <w:div w:id="1368988080">
              <w:marLeft w:val="0"/>
              <w:marRight w:val="0"/>
              <w:marTop w:val="0"/>
              <w:marBottom w:val="0"/>
              <w:divBdr>
                <w:top w:val="none" w:sz="0" w:space="0" w:color="auto"/>
                <w:left w:val="none" w:sz="0" w:space="0" w:color="auto"/>
                <w:bottom w:val="none" w:sz="0" w:space="0" w:color="auto"/>
                <w:right w:val="none" w:sz="0" w:space="0" w:color="auto"/>
              </w:divBdr>
            </w:div>
          </w:divsChild>
        </w:div>
        <w:div w:id="507987926">
          <w:marLeft w:val="0"/>
          <w:marRight w:val="0"/>
          <w:marTop w:val="0"/>
          <w:marBottom w:val="0"/>
          <w:divBdr>
            <w:top w:val="none" w:sz="0" w:space="0" w:color="auto"/>
            <w:left w:val="none" w:sz="0" w:space="0" w:color="auto"/>
            <w:bottom w:val="none" w:sz="0" w:space="0" w:color="auto"/>
            <w:right w:val="none" w:sz="0" w:space="0" w:color="auto"/>
          </w:divBdr>
          <w:divsChild>
            <w:div w:id="953175566">
              <w:marLeft w:val="0"/>
              <w:marRight w:val="0"/>
              <w:marTop w:val="0"/>
              <w:marBottom w:val="0"/>
              <w:divBdr>
                <w:top w:val="none" w:sz="0" w:space="0" w:color="auto"/>
                <w:left w:val="none" w:sz="0" w:space="0" w:color="auto"/>
                <w:bottom w:val="none" w:sz="0" w:space="0" w:color="auto"/>
                <w:right w:val="none" w:sz="0" w:space="0" w:color="auto"/>
              </w:divBdr>
            </w:div>
            <w:div w:id="91781693">
              <w:marLeft w:val="0"/>
              <w:marRight w:val="0"/>
              <w:marTop w:val="0"/>
              <w:marBottom w:val="0"/>
              <w:divBdr>
                <w:top w:val="none" w:sz="0" w:space="0" w:color="auto"/>
                <w:left w:val="none" w:sz="0" w:space="0" w:color="auto"/>
                <w:bottom w:val="none" w:sz="0" w:space="0" w:color="auto"/>
                <w:right w:val="none" w:sz="0" w:space="0" w:color="auto"/>
              </w:divBdr>
            </w:div>
          </w:divsChild>
        </w:div>
        <w:div w:id="1657342523">
          <w:marLeft w:val="0"/>
          <w:marRight w:val="0"/>
          <w:marTop w:val="0"/>
          <w:marBottom w:val="0"/>
          <w:divBdr>
            <w:top w:val="none" w:sz="0" w:space="0" w:color="auto"/>
            <w:left w:val="none" w:sz="0" w:space="0" w:color="auto"/>
            <w:bottom w:val="none" w:sz="0" w:space="0" w:color="auto"/>
            <w:right w:val="none" w:sz="0" w:space="0" w:color="auto"/>
          </w:divBdr>
          <w:divsChild>
            <w:div w:id="77529665">
              <w:marLeft w:val="0"/>
              <w:marRight w:val="0"/>
              <w:marTop w:val="0"/>
              <w:marBottom w:val="0"/>
              <w:divBdr>
                <w:top w:val="none" w:sz="0" w:space="0" w:color="auto"/>
                <w:left w:val="none" w:sz="0" w:space="0" w:color="auto"/>
                <w:bottom w:val="none" w:sz="0" w:space="0" w:color="auto"/>
                <w:right w:val="none" w:sz="0" w:space="0" w:color="auto"/>
              </w:divBdr>
            </w:div>
            <w:div w:id="25181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172009">
      <w:bodyDiv w:val="1"/>
      <w:marLeft w:val="0"/>
      <w:marRight w:val="0"/>
      <w:marTop w:val="0"/>
      <w:marBottom w:val="0"/>
      <w:divBdr>
        <w:top w:val="none" w:sz="0" w:space="0" w:color="auto"/>
        <w:left w:val="none" w:sz="0" w:space="0" w:color="auto"/>
        <w:bottom w:val="none" w:sz="0" w:space="0" w:color="auto"/>
        <w:right w:val="none" w:sz="0" w:space="0" w:color="auto"/>
      </w:divBdr>
    </w:div>
    <w:div w:id="603924680">
      <w:bodyDiv w:val="1"/>
      <w:marLeft w:val="0"/>
      <w:marRight w:val="0"/>
      <w:marTop w:val="0"/>
      <w:marBottom w:val="0"/>
      <w:divBdr>
        <w:top w:val="none" w:sz="0" w:space="0" w:color="auto"/>
        <w:left w:val="none" w:sz="0" w:space="0" w:color="auto"/>
        <w:bottom w:val="none" w:sz="0" w:space="0" w:color="auto"/>
        <w:right w:val="none" w:sz="0" w:space="0" w:color="auto"/>
      </w:divBdr>
      <w:divsChild>
        <w:div w:id="85081868">
          <w:marLeft w:val="0"/>
          <w:marRight w:val="0"/>
          <w:marTop w:val="0"/>
          <w:marBottom w:val="0"/>
          <w:divBdr>
            <w:top w:val="none" w:sz="0" w:space="0" w:color="auto"/>
            <w:left w:val="none" w:sz="0" w:space="0" w:color="auto"/>
            <w:bottom w:val="none" w:sz="0" w:space="0" w:color="auto"/>
            <w:right w:val="none" w:sz="0" w:space="0" w:color="auto"/>
          </w:divBdr>
          <w:divsChild>
            <w:div w:id="1760633886">
              <w:marLeft w:val="0"/>
              <w:marRight w:val="0"/>
              <w:marTop w:val="0"/>
              <w:marBottom w:val="0"/>
              <w:divBdr>
                <w:top w:val="none" w:sz="0" w:space="0" w:color="auto"/>
                <w:left w:val="none" w:sz="0" w:space="0" w:color="auto"/>
                <w:bottom w:val="none" w:sz="0" w:space="0" w:color="auto"/>
                <w:right w:val="none" w:sz="0" w:space="0" w:color="auto"/>
              </w:divBdr>
            </w:div>
            <w:div w:id="669724095">
              <w:marLeft w:val="0"/>
              <w:marRight w:val="0"/>
              <w:marTop w:val="0"/>
              <w:marBottom w:val="0"/>
              <w:divBdr>
                <w:top w:val="none" w:sz="0" w:space="0" w:color="auto"/>
                <w:left w:val="none" w:sz="0" w:space="0" w:color="auto"/>
                <w:bottom w:val="none" w:sz="0" w:space="0" w:color="auto"/>
                <w:right w:val="none" w:sz="0" w:space="0" w:color="auto"/>
              </w:divBdr>
            </w:div>
          </w:divsChild>
        </w:div>
        <w:div w:id="2004427252">
          <w:marLeft w:val="0"/>
          <w:marRight w:val="0"/>
          <w:marTop w:val="0"/>
          <w:marBottom w:val="0"/>
          <w:divBdr>
            <w:top w:val="none" w:sz="0" w:space="0" w:color="auto"/>
            <w:left w:val="none" w:sz="0" w:space="0" w:color="auto"/>
            <w:bottom w:val="none" w:sz="0" w:space="0" w:color="auto"/>
            <w:right w:val="none" w:sz="0" w:space="0" w:color="auto"/>
          </w:divBdr>
          <w:divsChild>
            <w:div w:id="1482192254">
              <w:marLeft w:val="0"/>
              <w:marRight w:val="0"/>
              <w:marTop w:val="0"/>
              <w:marBottom w:val="0"/>
              <w:divBdr>
                <w:top w:val="none" w:sz="0" w:space="0" w:color="auto"/>
                <w:left w:val="none" w:sz="0" w:space="0" w:color="auto"/>
                <w:bottom w:val="none" w:sz="0" w:space="0" w:color="auto"/>
                <w:right w:val="none" w:sz="0" w:space="0" w:color="auto"/>
              </w:divBdr>
            </w:div>
            <w:div w:id="26384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287347">
      <w:bodyDiv w:val="1"/>
      <w:marLeft w:val="0"/>
      <w:marRight w:val="0"/>
      <w:marTop w:val="0"/>
      <w:marBottom w:val="0"/>
      <w:divBdr>
        <w:top w:val="none" w:sz="0" w:space="0" w:color="auto"/>
        <w:left w:val="none" w:sz="0" w:space="0" w:color="auto"/>
        <w:bottom w:val="none" w:sz="0" w:space="0" w:color="auto"/>
        <w:right w:val="none" w:sz="0" w:space="0" w:color="auto"/>
      </w:divBdr>
      <w:divsChild>
        <w:div w:id="1490245274">
          <w:marLeft w:val="0"/>
          <w:marRight w:val="0"/>
          <w:marTop w:val="0"/>
          <w:marBottom w:val="0"/>
          <w:divBdr>
            <w:top w:val="none" w:sz="0" w:space="0" w:color="auto"/>
            <w:left w:val="none" w:sz="0" w:space="0" w:color="auto"/>
            <w:bottom w:val="none" w:sz="0" w:space="0" w:color="auto"/>
            <w:right w:val="none" w:sz="0" w:space="0" w:color="auto"/>
          </w:divBdr>
        </w:div>
        <w:div w:id="1278021397">
          <w:marLeft w:val="0"/>
          <w:marRight w:val="0"/>
          <w:marTop w:val="225"/>
          <w:marBottom w:val="525"/>
          <w:divBdr>
            <w:top w:val="none" w:sz="0" w:space="0" w:color="auto"/>
            <w:left w:val="none" w:sz="0" w:space="0" w:color="auto"/>
            <w:bottom w:val="none" w:sz="0" w:space="0" w:color="auto"/>
            <w:right w:val="none" w:sz="0" w:space="0" w:color="auto"/>
          </w:divBdr>
          <w:divsChild>
            <w:div w:id="540213644">
              <w:marLeft w:val="0"/>
              <w:marRight w:val="0"/>
              <w:marTop w:val="0"/>
              <w:marBottom w:val="0"/>
              <w:divBdr>
                <w:top w:val="none" w:sz="0" w:space="0" w:color="auto"/>
                <w:left w:val="none" w:sz="0" w:space="0" w:color="auto"/>
                <w:bottom w:val="none" w:sz="0" w:space="0" w:color="auto"/>
                <w:right w:val="none" w:sz="0" w:space="0" w:color="auto"/>
              </w:divBdr>
              <w:divsChild>
                <w:div w:id="2024085169">
                  <w:marLeft w:val="0"/>
                  <w:marRight w:val="0"/>
                  <w:marTop w:val="0"/>
                  <w:marBottom w:val="0"/>
                  <w:divBdr>
                    <w:top w:val="none" w:sz="0" w:space="0" w:color="auto"/>
                    <w:left w:val="none" w:sz="0" w:space="0" w:color="auto"/>
                    <w:bottom w:val="none" w:sz="0" w:space="0" w:color="auto"/>
                    <w:right w:val="none" w:sz="0" w:space="0" w:color="auto"/>
                  </w:divBdr>
                </w:div>
                <w:div w:id="7144449">
                  <w:marLeft w:val="0"/>
                  <w:marRight w:val="0"/>
                  <w:marTop w:val="0"/>
                  <w:marBottom w:val="0"/>
                  <w:divBdr>
                    <w:top w:val="none" w:sz="0" w:space="0" w:color="auto"/>
                    <w:left w:val="none" w:sz="0" w:space="0" w:color="auto"/>
                    <w:bottom w:val="none" w:sz="0" w:space="0" w:color="auto"/>
                    <w:right w:val="none" w:sz="0" w:space="0" w:color="auto"/>
                  </w:divBdr>
                </w:div>
              </w:divsChild>
            </w:div>
            <w:div w:id="428736622">
              <w:marLeft w:val="0"/>
              <w:marRight w:val="0"/>
              <w:marTop w:val="0"/>
              <w:marBottom w:val="0"/>
              <w:divBdr>
                <w:top w:val="none" w:sz="0" w:space="0" w:color="auto"/>
                <w:left w:val="none" w:sz="0" w:space="0" w:color="auto"/>
                <w:bottom w:val="none" w:sz="0" w:space="0" w:color="auto"/>
                <w:right w:val="none" w:sz="0" w:space="0" w:color="auto"/>
              </w:divBdr>
              <w:divsChild>
                <w:div w:id="1773431430">
                  <w:marLeft w:val="0"/>
                  <w:marRight w:val="0"/>
                  <w:marTop w:val="0"/>
                  <w:marBottom w:val="0"/>
                  <w:divBdr>
                    <w:top w:val="none" w:sz="0" w:space="0" w:color="auto"/>
                    <w:left w:val="none" w:sz="0" w:space="0" w:color="auto"/>
                    <w:bottom w:val="none" w:sz="0" w:space="0" w:color="auto"/>
                    <w:right w:val="none" w:sz="0" w:space="0" w:color="auto"/>
                  </w:divBdr>
                </w:div>
                <w:div w:id="762334301">
                  <w:marLeft w:val="0"/>
                  <w:marRight w:val="0"/>
                  <w:marTop w:val="0"/>
                  <w:marBottom w:val="0"/>
                  <w:divBdr>
                    <w:top w:val="none" w:sz="0" w:space="0" w:color="auto"/>
                    <w:left w:val="none" w:sz="0" w:space="0" w:color="auto"/>
                    <w:bottom w:val="none" w:sz="0" w:space="0" w:color="auto"/>
                    <w:right w:val="none" w:sz="0" w:space="0" w:color="auto"/>
                  </w:divBdr>
                </w:div>
              </w:divsChild>
            </w:div>
            <w:div w:id="744717203">
              <w:marLeft w:val="0"/>
              <w:marRight w:val="0"/>
              <w:marTop w:val="0"/>
              <w:marBottom w:val="0"/>
              <w:divBdr>
                <w:top w:val="none" w:sz="0" w:space="0" w:color="auto"/>
                <w:left w:val="none" w:sz="0" w:space="0" w:color="auto"/>
                <w:bottom w:val="none" w:sz="0" w:space="0" w:color="auto"/>
                <w:right w:val="none" w:sz="0" w:space="0" w:color="auto"/>
              </w:divBdr>
              <w:divsChild>
                <w:div w:id="2035615182">
                  <w:marLeft w:val="0"/>
                  <w:marRight w:val="0"/>
                  <w:marTop w:val="0"/>
                  <w:marBottom w:val="0"/>
                  <w:divBdr>
                    <w:top w:val="none" w:sz="0" w:space="0" w:color="auto"/>
                    <w:left w:val="none" w:sz="0" w:space="0" w:color="auto"/>
                    <w:bottom w:val="none" w:sz="0" w:space="0" w:color="auto"/>
                    <w:right w:val="none" w:sz="0" w:space="0" w:color="auto"/>
                  </w:divBdr>
                </w:div>
                <w:div w:id="961299769">
                  <w:marLeft w:val="0"/>
                  <w:marRight w:val="0"/>
                  <w:marTop w:val="0"/>
                  <w:marBottom w:val="0"/>
                  <w:divBdr>
                    <w:top w:val="none" w:sz="0" w:space="0" w:color="auto"/>
                    <w:left w:val="none" w:sz="0" w:space="0" w:color="auto"/>
                    <w:bottom w:val="none" w:sz="0" w:space="0" w:color="auto"/>
                    <w:right w:val="none" w:sz="0" w:space="0" w:color="auto"/>
                  </w:divBdr>
                </w:div>
              </w:divsChild>
            </w:div>
            <w:div w:id="363866787">
              <w:marLeft w:val="0"/>
              <w:marRight w:val="0"/>
              <w:marTop w:val="0"/>
              <w:marBottom w:val="0"/>
              <w:divBdr>
                <w:top w:val="none" w:sz="0" w:space="0" w:color="auto"/>
                <w:left w:val="none" w:sz="0" w:space="0" w:color="auto"/>
                <w:bottom w:val="none" w:sz="0" w:space="0" w:color="auto"/>
                <w:right w:val="none" w:sz="0" w:space="0" w:color="auto"/>
              </w:divBdr>
              <w:divsChild>
                <w:div w:id="1350716538">
                  <w:marLeft w:val="0"/>
                  <w:marRight w:val="0"/>
                  <w:marTop w:val="0"/>
                  <w:marBottom w:val="0"/>
                  <w:divBdr>
                    <w:top w:val="none" w:sz="0" w:space="0" w:color="auto"/>
                    <w:left w:val="none" w:sz="0" w:space="0" w:color="auto"/>
                    <w:bottom w:val="none" w:sz="0" w:space="0" w:color="auto"/>
                    <w:right w:val="none" w:sz="0" w:space="0" w:color="auto"/>
                  </w:divBdr>
                </w:div>
                <w:div w:id="203098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381224">
          <w:marLeft w:val="0"/>
          <w:marRight w:val="0"/>
          <w:marTop w:val="0"/>
          <w:marBottom w:val="0"/>
          <w:divBdr>
            <w:top w:val="none" w:sz="0" w:space="0" w:color="auto"/>
            <w:left w:val="none" w:sz="0" w:space="0" w:color="auto"/>
            <w:bottom w:val="none" w:sz="0" w:space="0" w:color="auto"/>
            <w:right w:val="none" w:sz="0" w:space="0" w:color="auto"/>
          </w:divBdr>
        </w:div>
        <w:div w:id="1562060898">
          <w:marLeft w:val="0"/>
          <w:marRight w:val="0"/>
          <w:marTop w:val="225"/>
          <w:marBottom w:val="525"/>
          <w:divBdr>
            <w:top w:val="none" w:sz="0" w:space="0" w:color="auto"/>
            <w:left w:val="none" w:sz="0" w:space="0" w:color="auto"/>
            <w:bottom w:val="none" w:sz="0" w:space="0" w:color="auto"/>
            <w:right w:val="none" w:sz="0" w:space="0" w:color="auto"/>
          </w:divBdr>
          <w:divsChild>
            <w:div w:id="1315721588">
              <w:marLeft w:val="0"/>
              <w:marRight w:val="0"/>
              <w:marTop w:val="0"/>
              <w:marBottom w:val="0"/>
              <w:divBdr>
                <w:top w:val="none" w:sz="0" w:space="0" w:color="auto"/>
                <w:left w:val="none" w:sz="0" w:space="0" w:color="auto"/>
                <w:bottom w:val="none" w:sz="0" w:space="0" w:color="auto"/>
                <w:right w:val="none" w:sz="0" w:space="0" w:color="auto"/>
              </w:divBdr>
              <w:divsChild>
                <w:div w:id="245185671">
                  <w:marLeft w:val="0"/>
                  <w:marRight w:val="0"/>
                  <w:marTop w:val="0"/>
                  <w:marBottom w:val="0"/>
                  <w:divBdr>
                    <w:top w:val="none" w:sz="0" w:space="0" w:color="auto"/>
                    <w:left w:val="none" w:sz="0" w:space="0" w:color="auto"/>
                    <w:bottom w:val="none" w:sz="0" w:space="0" w:color="auto"/>
                    <w:right w:val="none" w:sz="0" w:space="0" w:color="auto"/>
                  </w:divBdr>
                </w:div>
                <w:div w:id="50733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052740">
          <w:marLeft w:val="0"/>
          <w:marRight w:val="0"/>
          <w:marTop w:val="0"/>
          <w:marBottom w:val="0"/>
          <w:divBdr>
            <w:top w:val="none" w:sz="0" w:space="0" w:color="auto"/>
            <w:left w:val="none" w:sz="0" w:space="0" w:color="auto"/>
            <w:bottom w:val="none" w:sz="0" w:space="0" w:color="auto"/>
            <w:right w:val="none" w:sz="0" w:space="0" w:color="auto"/>
          </w:divBdr>
        </w:div>
        <w:div w:id="367266082">
          <w:marLeft w:val="0"/>
          <w:marRight w:val="0"/>
          <w:marTop w:val="225"/>
          <w:marBottom w:val="525"/>
          <w:divBdr>
            <w:top w:val="none" w:sz="0" w:space="0" w:color="auto"/>
            <w:left w:val="none" w:sz="0" w:space="0" w:color="auto"/>
            <w:bottom w:val="none" w:sz="0" w:space="0" w:color="auto"/>
            <w:right w:val="none" w:sz="0" w:space="0" w:color="auto"/>
          </w:divBdr>
          <w:divsChild>
            <w:div w:id="1401714220">
              <w:marLeft w:val="0"/>
              <w:marRight w:val="0"/>
              <w:marTop w:val="0"/>
              <w:marBottom w:val="0"/>
              <w:divBdr>
                <w:top w:val="none" w:sz="0" w:space="0" w:color="auto"/>
                <w:left w:val="none" w:sz="0" w:space="0" w:color="auto"/>
                <w:bottom w:val="none" w:sz="0" w:space="0" w:color="auto"/>
                <w:right w:val="none" w:sz="0" w:space="0" w:color="auto"/>
              </w:divBdr>
              <w:divsChild>
                <w:div w:id="2056465486">
                  <w:marLeft w:val="0"/>
                  <w:marRight w:val="0"/>
                  <w:marTop w:val="0"/>
                  <w:marBottom w:val="0"/>
                  <w:divBdr>
                    <w:top w:val="none" w:sz="0" w:space="0" w:color="auto"/>
                    <w:left w:val="none" w:sz="0" w:space="0" w:color="auto"/>
                    <w:bottom w:val="none" w:sz="0" w:space="0" w:color="auto"/>
                    <w:right w:val="none" w:sz="0" w:space="0" w:color="auto"/>
                  </w:divBdr>
                </w:div>
                <w:div w:id="1311783802">
                  <w:marLeft w:val="0"/>
                  <w:marRight w:val="0"/>
                  <w:marTop w:val="0"/>
                  <w:marBottom w:val="0"/>
                  <w:divBdr>
                    <w:top w:val="none" w:sz="0" w:space="0" w:color="auto"/>
                    <w:left w:val="none" w:sz="0" w:space="0" w:color="auto"/>
                    <w:bottom w:val="none" w:sz="0" w:space="0" w:color="auto"/>
                    <w:right w:val="none" w:sz="0" w:space="0" w:color="auto"/>
                  </w:divBdr>
                </w:div>
              </w:divsChild>
            </w:div>
            <w:div w:id="1133601596">
              <w:marLeft w:val="0"/>
              <w:marRight w:val="0"/>
              <w:marTop w:val="0"/>
              <w:marBottom w:val="0"/>
              <w:divBdr>
                <w:top w:val="none" w:sz="0" w:space="0" w:color="auto"/>
                <w:left w:val="none" w:sz="0" w:space="0" w:color="auto"/>
                <w:bottom w:val="none" w:sz="0" w:space="0" w:color="auto"/>
                <w:right w:val="none" w:sz="0" w:space="0" w:color="auto"/>
              </w:divBdr>
              <w:divsChild>
                <w:div w:id="776174174">
                  <w:marLeft w:val="0"/>
                  <w:marRight w:val="0"/>
                  <w:marTop w:val="0"/>
                  <w:marBottom w:val="0"/>
                  <w:divBdr>
                    <w:top w:val="none" w:sz="0" w:space="0" w:color="auto"/>
                    <w:left w:val="none" w:sz="0" w:space="0" w:color="auto"/>
                    <w:bottom w:val="none" w:sz="0" w:space="0" w:color="auto"/>
                    <w:right w:val="none" w:sz="0" w:space="0" w:color="auto"/>
                  </w:divBdr>
                </w:div>
                <w:div w:id="261258994">
                  <w:marLeft w:val="0"/>
                  <w:marRight w:val="0"/>
                  <w:marTop w:val="0"/>
                  <w:marBottom w:val="0"/>
                  <w:divBdr>
                    <w:top w:val="none" w:sz="0" w:space="0" w:color="auto"/>
                    <w:left w:val="none" w:sz="0" w:space="0" w:color="auto"/>
                    <w:bottom w:val="none" w:sz="0" w:space="0" w:color="auto"/>
                    <w:right w:val="none" w:sz="0" w:space="0" w:color="auto"/>
                  </w:divBdr>
                </w:div>
              </w:divsChild>
            </w:div>
            <w:div w:id="376591594">
              <w:marLeft w:val="0"/>
              <w:marRight w:val="0"/>
              <w:marTop w:val="0"/>
              <w:marBottom w:val="0"/>
              <w:divBdr>
                <w:top w:val="none" w:sz="0" w:space="0" w:color="auto"/>
                <w:left w:val="none" w:sz="0" w:space="0" w:color="auto"/>
                <w:bottom w:val="none" w:sz="0" w:space="0" w:color="auto"/>
                <w:right w:val="none" w:sz="0" w:space="0" w:color="auto"/>
              </w:divBdr>
              <w:divsChild>
                <w:div w:id="483861791">
                  <w:marLeft w:val="0"/>
                  <w:marRight w:val="0"/>
                  <w:marTop w:val="0"/>
                  <w:marBottom w:val="0"/>
                  <w:divBdr>
                    <w:top w:val="none" w:sz="0" w:space="0" w:color="auto"/>
                    <w:left w:val="none" w:sz="0" w:space="0" w:color="auto"/>
                    <w:bottom w:val="none" w:sz="0" w:space="0" w:color="auto"/>
                    <w:right w:val="none" w:sz="0" w:space="0" w:color="auto"/>
                  </w:divBdr>
                </w:div>
                <w:div w:id="421493702">
                  <w:marLeft w:val="0"/>
                  <w:marRight w:val="0"/>
                  <w:marTop w:val="0"/>
                  <w:marBottom w:val="0"/>
                  <w:divBdr>
                    <w:top w:val="none" w:sz="0" w:space="0" w:color="auto"/>
                    <w:left w:val="none" w:sz="0" w:space="0" w:color="auto"/>
                    <w:bottom w:val="none" w:sz="0" w:space="0" w:color="auto"/>
                    <w:right w:val="none" w:sz="0" w:space="0" w:color="auto"/>
                  </w:divBdr>
                </w:div>
              </w:divsChild>
            </w:div>
            <w:div w:id="1342975523">
              <w:marLeft w:val="0"/>
              <w:marRight w:val="0"/>
              <w:marTop w:val="0"/>
              <w:marBottom w:val="0"/>
              <w:divBdr>
                <w:top w:val="none" w:sz="0" w:space="0" w:color="auto"/>
                <w:left w:val="none" w:sz="0" w:space="0" w:color="auto"/>
                <w:bottom w:val="none" w:sz="0" w:space="0" w:color="auto"/>
                <w:right w:val="none" w:sz="0" w:space="0" w:color="auto"/>
              </w:divBdr>
              <w:divsChild>
                <w:div w:id="652830948">
                  <w:marLeft w:val="0"/>
                  <w:marRight w:val="0"/>
                  <w:marTop w:val="0"/>
                  <w:marBottom w:val="0"/>
                  <w:divBdr>
                    <w:top w:val="none" w:sz="0" w:space="0" w:color="auto"/>
                    <w:left w:val="none" w:sz="0" w:space="0" w:color="auto"/>
                    <w:bottom w:val="none" w:sz="0" w:space="0" w:color="auto"/>
                    <w:right w:val="none" w:sz="0" w:space="0" w:color="auto"/>
                  </w:divBdr>
                </w:div>
                <w:div w:id="27486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855910">
          <w:marLeft w:val="0"/>
          <w:marRight w:val="0"/>
          <w:marTop w:val="0"/>
          <w:marBottom w:val="0"/>
          <w:divBdr>
            <w:top w:val="none" w:sz="0" w:space="0" w:color="auto"/>
            <w:left w:val="none" w:sz="0" w:space="0" w:color="auto"/>
            <w:bottom w:val="none" w:sz="0" w:space="0" w:color="auto"/>
            <w:right w:val="none" w:sz="0" w:space="0" w:color="auto"/>
          </w:divBdr>
        </w:div>
        <w:div w:id="802818706">
          <w:marLeft w:val="0"/>
          <w:marRight w:val="0"/>
          <w:marTop w:val="225"/>
          <w:marBottom w:val="525"/>
          <w:divBdr>
            <w:top w:val="none" w:sz="0" w:space="0" w:color="auto"/>
            <w:left w:val="none" w:sz="0" w:space="0" w:color="auto"/>
            <w:bottom w:val="none" w:sz="0" w:space="0" w:color="auto"/>
            <w:right w:val="none" w:sz="0" w:space="0" w:color="auto"/>
          </w:divBdr>
          <w:divsChild>
            <w:div w:id="1200783093">
              <w:marLeft w:val="0"/>
              <w:marRight w:val="0"/>
              <w:marTop w:val="0"/>
              <w:marBottom w:val="0"/>
              <w:divBdr>
                <w:top w:val="none" w:sz="0" w:space="0" w:color="auto"/>
                <w:left w:val="none" w:sz="0" w:space="0" w:color="auto"/>
                <w:bottom w:val="none" w:sz="0" w:space="0" w:color="auto"/>
                <w:right w:val="none" w:sz="0" w:space="0" w:color="auto"/>
              </w:divBdr>
              <w:divsChild>
                <w:div w:id="1180581130">
                  <w:marLeft w:val="0"/>
                  <w:marRight w:val="0"/>
                  <w:marTop w:val="0"/>
                  <w:marBottom w:val="0"/>
                  <w:divBdr>
                    <w:top w:val="none" w:sz="0" w:space="0" w:color="auto"/>
                    <w:left w:val="none" w:sz="0" w:space="0" w:color="auto"/>
                    <w:bottom w:val="none" w:sz="0" w:space="0" w:color="auto"/>
                    <w:right w:val="none" w:sz="0" w:space="0" w:color="auto"/>
                  </w:divBdr>
                </w:div>
                <w:div w:id="1348097132">
                  <w:marLeft w:val="0"/>
                  <w:marRight w:val="0"/>
                  <w:marTop w:val="0"/>
                  <w:marBottom w:val="0"/>
                  <w:divBdr>
                    <w:top w:val="none" w:sz="0" w:space="0" w:color="auto"/>
                    <w:left w:val="none" w:sz="0" w:space="0" w:color="auto"/>
                    <w:bottom w:val="none" w:sz="0" w:space="0" w:color="auto"/>
                    <w:right w:val="none" w:sz="0" w:space="0" w:color="auto"/>
                  </w:divBdr>
                </w:div>
              </w:divsChild>
            </w:div>
            <w:div w:id="969362909">
              <w:marLeft w:val="0"/>
              <w:marRight w:val="0"/>
              <w:marTop w:val="0"/>
              <w:marBottom w:val="0"/>
              <w:divBdr>
                <w:top w:val="none" w:sz="0" w:space="0" w:color="auto"/>
                <w:left w:val="none" w:sz="0" w:space="0" w:color="auto"/>
                <w:bottom w:val="none" w:sz="0" w:space="0" w:color="auto"/>
                <w:right w:val="none" w:sz="0" w:space="0" w:color="auto"/>
              </w:divBdr>
              <w:divsChild>
                <w:div w:id="699747146">
                  <w:marLeft w:val="0"/>
                  <w:marRight w:val="0"/>
                  <w:marTop w:val="0"/>
                  <w:marBottom w:val="0"/>
                  <w:divBdr>
                    <w:top w:val="none" w:sz="0" w:space="0" w:color="auto"/>
                    <w:left w:val="none" w:sz="0" w:space="0" w:color="auto"/>
                    <w:bottom w:val="none" w:sz="0" w:space="0" w:color="auto"/>
                    <w:right w:val="none" w:sz="0" w:space="0" w:color="auto"/>
                  </w:divBdr>
                </w:div>
                <w:div w:id="190055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272093">
          <w:marLeft w:val="0"/>
          <w:marRight w:val="0"/>
          <w:marTop w:val="0"/>
          <w:marBottom w:val="0"/>
          <w:divBdr>
            <w:top w:val="none" w:sz="0" w:space="0" w:color="auto"/>
            <w:left w:val="none" w:sz="0" w:space="0" w:color="auto"/>
            <w:bottom w:val="none" w:sz="0" w:space="0" w:color="auto"/>
            <w:right w:val="none" w:sz="0" w:space="0" w:color="auto"/>
          </w:divBdr>
        </w:div>
        <w:div w:id="308438903">
          <w:marLeft w:val="0"/>
          <w:marRight w:val="0"/>
          <w:marTop w:val="225"/>
          <w:marBottom w:val="525"/>
          <w:divBdr>
            <w:top w:val="none" w:sz="0" w:space="0" w:color="auto"/>
            <w:left w:val="none" w:sz="0" w:space="0" w:color="auto"/>
            <w:bottom w:val="none" w:sz="0" w:space="0" w:color="auto"/>
            <w:right w:val="none" w:sz="0" w:space="0" w:color="auto"/>
          </w:divBdr>
          <w:divsChild>
            <w:div w:id="1330451271">
              <w:marLeft w:val="0"/>
              <w:marRight w:val="0"/>
              <w:marTop w:val="0"/>
              <w:marBottom w:val="0"/>
              <w:divBdr>
                <w:top w:val="none" w:sz="0" w:space="0" w:color="auto"/>
                <w:left w:val="none" w:sz="0" w:space="0" w:color="auto"/>
                <w:bottom w:val="none" w:sz="0" w:space="0" w:color="auto"/>
                <w:right w:val="none" w:sz="0" w:space="0" w:color="auto"/>
              </w:divBdr>
              <w:divsChild>
                <w:div w:id="1369336254">
                  <w:marLeft w:val="0"/>
                  <w:marRight w:val="0"/>
                  <w:marTop w:val="0"/>
                  <w:marBottom w:val="0"/>
                  <w:divBdr>
                    <w:top w:val="none" w:sz="0" w:space="0" w:color="auto"/>
                    <w:left w:val="none" w:sz="0" w:space="0" w:color="auto"/>
                    <w:bottom w:val="none" w:sz="0" w:space="0" w:color="auto"/>
                    <w:right w:val="none" w:sz="0" w:space="0" w:color="auto"/>
                  </w:divBdr>
                </w:div>
                <w:div w:id="93428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998033">
          <w:marLeft w:val="0"/>
          <w:marRight w:val="0"/>
          <w:marTop w:val="0"/>
          <w:marBottom w:val="0"/>
          <w:divBdr>
            <w:top w:val="none" w:sz="0" w:space="0" w:color="auto"/>
            <w:left w:val="none" w:sz="0" w:space="0" w:color="auto"/>
            <w:bottom w:val="none" w:sz="0" w:space="0" w:color="auto"/>
            <w:right w:val="none" w:sz="0" w:space="0" w:color="auto"/>
          </w:divBdr>
        </w:div>
        <w:div w:id="688529612">
          <w:marLeft w:val="0"/>
          <w:marRight w:val="0"/>
          <w:marTop w:val="225"/>
          <w:marBottom w:val="525"/>
          <w:divBdr>
            <w:top w:val="none" w:sz="0" w:space="0" w:color="auto"/>
            <w:left w:val="none" w:sz="0" w:space="0" w:color="auto"/>
            <w:bottom w:val="none" w:sz="0" w:space="0" w:color="auto"/>
            <w:right w:val="none" w:sz="0" w:space="0" w:color="auto"/>
          </w:divBdr>
          <w:divsChild>
            <w:div w:id="570894688">
              <w:marLeft w:val="0"/>
              <w:marRight w:val="0"/>
              <w:marTop w:val="0"/>
              <w:marBottom w:val="0"/>
              <w:divBdr>
                <w:top w:val="none" w:sz="0" w:space="0" w:color="auto"/>
                <w:left w:val="none" w:sz="0" w:space="0" w:color="auto"/>
                <w:bottom w:val="none" w:sz="0" w:space="0" w:color="auto"/>
                <w:right w:val="none" w:sz="0" w:space="0" w:color="auto"/>
              </w:divBdr>
              <w:divsChild>
                <w:div w:id="1555968920">
                  <w:marLeft w:val="0"/>
                  <w:marRight w:val="0"/>
                  <w:marTop w:val="0"/>
                  <w:marBottom w:val="0"/>
                  <w:divBdr>
                    <w:top w:val="none" w:sz="0" w:space="0" w:color="auto"/>
                    <w:left w:val="none" w:sz="0" w:space="0" w:color="auto"/>
                    <w:bottom w:val="none" w:sz="0" w:space="0" w:color="auto"/>
                    <w:right w:val="none" w:sz="0" w:space="0" w:color="auto"/>
                  </w:divBdr>
                </w:div>
                <w:div w:id="1518881581">
                  <w:marLeft w:val="0"/>
                  <w:marRight w:val="0"/>
                  <w:marTop w:val="0"/>
                  <w:marBottom w:val="0"/>
                  <w:divBdr>
                    <w:top w:val="none" w:sz="0" w:space="0" w:color="auto"/>
                    <w:left w:val="none" w:sz="0" w:space="0" w:color="auto"/>
                    <w:bottom w:val="none" w:sz="0" w:space="0" w:color="auto"/>
                    <w:right w:val="none" w:sz="0" w:space="0" w:color="auto"/>
                  </w:divBdr>
                </w:div>
              </w:divsChild>
            </w:div>
            <w:div w:id="1943761752">
              <w:marLeft w:val="0"/>
              <w:marRight w:val="0"/>
              <w:marTop w:val="0"/>
              <w:marBottom w:val="0"/>
              <w:divBdr>
                <w:top w:val="none" w:sz="0" w:space="0" w:color="auto"/>
                <w:left w:val="none" w:sz="0" w:space="0" w:color="auto"/>
                <w:bottom w:val="none" w:sz="0" w:space="0" w:color="auto"/>
                <w:right w:val="none" w:sz="0" w:space="0" w:color="auto"/>
              </w:divBdr>
              <w:divsChild>
                <w:div w:id="1495300781">
                  <w:marLeft w:val="0"/>
                  <w:marRight w:val="0"/>
                  <w:marTop w:val="0"/>
                  <w:marBottom w:val="0"/>
                  <w:divBdr>
                    <w:top w:val="none" w:sz="0" w:space="0" w:color="auto"/>
                    <w:left w:val="none" w:sz="0" w:space="0" w:color="auto"/>
                    <w:bottom w:val="none" w:sz="0" w:space="0" w:color="auto"/>
                    <w:right w:val="none" w:sz="0" w:space="0" w:color="auto"/>
                  </w:divBdr>
                </w:div>
                <w:div w:id="186255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662270">
      <w:bodyDiv w:val="1"/>
      <w:marLeft w:val="0"/>
      <w:marRight w:val="0"/>
      <w:marTop w:val="0"/>
      <w:marBottom w:val="0"/>
      <w:divBdr>
        <w:top w:val="none" w:sz="0" w:space="0" w:color="auto"/>
        <w:left w:val="none" w:sz="0" w:space="0" w:color="auto"/>
        <w:bottom w:val="none" w:sz="0" w:space="0" w:color="auto"/>
        <w:right w:val="none" w:sz="0" w:space="0" w:color="auto"/>
      </w:divBdr>
      <w:divsChild>
        <w:div w:id="75519489">
          <w:marLeft w:val="0"/>
          <w:marRight w:val="0"/>
          <w:marTop w:val="0"/>
          <w:marBottom w:val="0"/>
          <w:divBdr>
            <w:top w:val="none" w:sz="0" w:space="0" w:color="auto"/>
            <w:left w:val="none" w:sz="0" w:space="0" w:color="auto"/>
            <w:bottom w:val="none" w:sz="0" w:space="0" w:color="auto"/>
            <w:right w:val="none" w:sz="0" w:space="0" w:color="auto"/>
          </w:divBdr>
          <w:divsChild>
            <w:div w:id="2134059790">
              <w:marLeft w:val="0"/>
              <w:marRight w:val="0"/>
              <w:marTop w:val="0"/>
              <w:marBottom w:val="0"/>
              <w:divBdr>
                <w:top w:val="none" w:sz="0" w:space="0" w:color="auto"/>
                <w:left w:val="none" w:sz="0" w:space="0" w:color="auto"/>
                <w:bottom w:val="none" w:sz="0" w:space="0" w:color="auto"/>
                <w:right w:val="none" w:sz="0" w:space="0" w:color="auto"/>
              </w:divBdr>
            </w:div>
            <w:div w:id="977488431">
              <w:marLeft w:val="0"/>
              <w:marRight w:val="0"/>
              <w:marTop w:val="0"/>
              <w:marBottom w:val="0"/>
              <w:divBdr>
                <w:top w:val="none" w:sz="0" w:space="0" w:color="auto"/>
                <w:left w:val="none" w:sz="0" w:space="0" w:color="auto"/>
                <w:bottom w:val="none" w:sz="0" w:space="0" w:color="auto"/>
                <w:right w:val="none" w:sz="0" w:space="0" w:color="auto"/>
              </w:divBdr>
            </w:div>
          </w:divsChild>
        </w:div>
        <w:div w:id="219874519">
          <w:marLeft w:val="0"/>
          <w:marRight w:val="0"/>
          <w:marTop w:val="0"/>
          <w:marBottom w:val="0"/>
          <w:divBdr>
            <w:top w:val="none" w:sz="0" w:space="0" w:color="auto"/>
            <w:left w:val="none" w:sz="0" w:space="0" w:color="auto"/>
            <w:bottom w:val="none" w:sz="0" w:space="0" w:color="auto"/>
            <w:right w:val="none" w:sz="0" w:space="0" w:color="auto"/>
          </w:divBdr>
          <w:divsChild>
            <w:div w:id="2128811686">
              <w:marLeft w:val="0"/>
              <w:marRight w:val="0"/>
              <w:marTop w:val="0"/>
              <w:marBottom w:val="0"/>
              <w:divBdr>
                <w:top w:val="none" w:sz="0" w:space="0" w:color="auto"/>
                <w:left w:val="none" w:sz="0" w:space="0" w:color="auto"/>
                <w:bottom w:val="none" w:sz="0" w:space="0" w:color="auto"/>
                <w:right w:val="none" w:sz="0" w:space="0" w:color="auto"/>
              </w:divBdr>
            </w:div>
            <w:div w:id="197914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570111">
      <w:bodyDiv w:val="1"/>
      <w:marLeft w:val="0"/>
      <w:marRight w:val="0"/>
      <w:marTop w:val="0"/>
      <w:marBottom w:val="0"/>
      <w:divBdr>
        <w:top w:val="none" w:sz="0" w:space="0" w:color="auto"/>
        <w:left w:val="none" w:sz="0" w:space="0" w:color="auto"/>
        <w:bottom w:val="none" w:sz="0" w:space="0" w:color="auto"/>
        <w:right w:val="none" w:sz="0" w:space="0" w:color="auto"/>
      </w:divBdr>
      <w:divsChild>
        <w:div w:id="2133018650">
          <w:marLeft w:val="0"/>
          <w:marRight w:val="0"/>
          <w:marTop w:val="0"/>
          <w:marBottom w:val="0"/>
          <w:divBdr>
            <w:top w:val="none" w:sz="0" w:space="0" w:color="auto"/>
            <w:left w:val="none" w:sz="0" w:space="0" w:color="auto"/>
            <w:bottom w:val="none" w:sz="0" w:space="0" w:color="auto"/>
            <w:right w:val="none" w:sz="0" w:space="0" w:color="auto"/>
          </w:divBdr>
        </w:div>
        <w:div w:id="872888480">
          <w:marLeft w:val="0"/>
          <w:marRight w:val="0"/>
          <w:marTop w:val="0"/>
          <w:marBottom w:val="0"/>
          <w:divBdr>
            <w:top w:val="none" w:sz="0" w:space="0" w:color="auto"/>
            <w:left w:val="none" w:sz="0" w:space="0" w:color="auto"/>
            <w:bottom w:val="none" w:sz="0" w:space="0" w:color="auto"/>
            <w:right w:val="none" w:sz="0" w:space="0" w:color="auto"/>
          </w:divBdr>
        </w:div>
      </w:divsChild>
    </w:div>
    <w:div w:id="1933395272">
      <w:bodyDiv w:val="1"/>
      <w:marLeft w:val="0"/>
      <w:marRight w:val="0"/>
      <w:marTop w:val="0"/>
      <w:marBottom w:val="0"/>
      <w:divBdr>
        <w:top w:val="none" w:sz="0" w:space="0" w:color="auto"/>
        <w:left w:val="none" w:sz="0" w:space="0" w:color="auto"/>
        <w:bottom w:val="none" w:sz="0" w:space="0" w:color="auto"/>
        <w:right w:val="none" w:sz="0" w:space="0" w:color="auto"/>
      </w:divBdr>
      <w:divsChild>
        <w:div w:id="1309477919">
          <w:marLeft w:val="0"/>
          <w:marRight w:val="0"/>
          <w:marTop w:val="180"/>
          <w:marBottom w:val="0"/>
          <w:divBdr>
            <w:top w:val="none" w:sz="0" w:space="0" w:color="auto"/>
            <w:left w:val="none" w:sz="0" w:space="0" w:color="auto"/>
            <w:bottom w:val="none" w:sz="0" w:space="0" w:color="auto"/>
            <w:right w:val="none" w:sz="0" w:space="0" w:color="auto"/>
          </w:divBdr>
        </w:div>
        <w:div w:id="389962215">
          <w:marLeft w:val="0"/>
          <w:marRight w:val="0"/>
          <w:marTop w:val="180"/>
          <w:marBottom w:val="0"/>
          <w:divBdr>
            <w:top w:val="none" w:sz="0" w:space="0" w:color="auto"/>
            <w:left w:val="none" w:sz="0" w:space="0" w:color="auto"/>
            <w:bottom w:val="none" w:sz="0" w:space="0" w:color="auto"/>
            <w:right w:val="none" w:sz="0" w:space="0" w:color="auto"/>
          </w:divBdr>
        </w:div>
        <w:div w:id="598100897">
          <w:marLeft w:val="0"/>
          <w:marRight w:val="0"/>
          <w:marTop w:val="180"/>
          <w:marBottom w:val="0"/>
          <w:divBdr>
            <w:top w:val="none" w:sz="0" w:space="0" w:color="auto"/>
            <w:left w:val="none" w:sz="0" w:space="0" w:color="auto"/>
            <w:bottom w:val="none" w:sz="0" w:space="0" w:color="auto"/>
            <w:right w:val="none" w:sz="0" w:space="0" w:color="auto"/>
          </w:divBdr>
        </w:div>
        <w:div w:id="1863931367">
          <w:marLeft w:val="0"/>
          <w:marRight w:val="0"/>
          <w:marTop w:val="180"/>
          <w:marBottom w:val="0"/>
          <w:divBdr>
            <w:top w:val="none" w:sz="0" w:space="0" w:color="auto"/>
            <w:left w:val="none" w:sz="0" w:space="0" w:color="auto"/>
            <w:bottom w:val="none" w:sz="0" w:space="0" w:color="auto"/>
            <w:right w:val="none" w:sz="0" w:space="0" w:color="auto"/>
          </w:divBdr>
        </w:div>
        <w:div w:id="737434765">
          <w:marLeft w:val="0"/>
          <w:marRight w:val="0"/>
          <w:marTop w:val="180"/>
          <w:marBottom w:val="0"/>
          <w:divBdr>
            <w:top w:val="none" w:sz="0" w:space="0" w:color="auto"/>
            <w:left w:val="none" w:sz="0" w:space="0" w:color="auto"/>
            <w:bottom w:val="none" w:sz="0" w:space="0" w:color="auto"/>
            <w:right w:val="none" w:sz="0" w:space="0" w:color="auto"/>
          </w:divBdr>
        </w:div>
        <w:div w:id="886061784">
          <w:marLeft w:val="0"/>
          <w:marRight w:val="0"/>
          <w:marTop w:val="180"/>
          <w:marBottom w:val="0"/>
          <w:divBdr>
            <w:top w:val="none" w:sz="0" w:space="0" w:color="auto"/>
            <w:left w:val="none" w:sz="0" w:space="0" w:color="auto"/>
            <w:bottom w:val="none" w:sz="0" w:space="0" w:color="auto"/>
            <w:right w:val="none" w:sz="0" w:space="0" w:color="auto"/>
          </w:divBdr>
        </w:div>
        <w:div w:id="314064328">
          <w:marLeft w:val="0"/>
          <w:marRight w:val="0"/>
          <w:marTop w:val="180"/>
          <w:marBottom w:val="0"/>
          <w:divBdr>
            <w:top w:val="none" w:sz="0" w:space="0" w:color="auto"/>
            <w:left w:val="none" w:sz="0" w:space="0" w:color="auto"/>
            <w:bottom w:val="none" w:sz="0" w:space="0" w:color="auto"/>
            <w:right w:val="none" w:sz="0" w:space="0" w:color="auto"/>
          </w:divBdr>
        </w:div>
        <w:div w:id="914629918">
          <w:marLeft w:val="0"/>
          <w:marRight w:val="0"/>
          <w:marTop w:val="180"/>
          <w:marBottom w:val="0"/>
          <w:divBdr>
            <w:top w:val="none" w:sz="0" w:space="0" w:color="auto"/>
            <w:left w:val="none" w:sz="0" w:space="0" w:color="auto"/>
            <w:bottom w:val="none" w:sz="0" w:space="0" w:color="auto"/>
            <w:right w:val="none" w:sz="0" w:space="0" w:color="auto"/>
          </w:divBdr>
        </w:div>
        <w:div w:id="145516243">
          <w:marLeft w:val="0"/>
          <w:marRight w:val="0"/>
          <w:marTop w:val="180"/>
          <w:marBottom w:val="0"/>
          <w:divBdr>
            <w:top w:val="none" w:sz="0" w:space="0" w:color="auto"/>
            <w:left w:val="none" w:sz="0" w:space="0" w:color="auto"/>
            <w:bottom w:val="none" w:sz="0" w:space="0" w:color="auto"/>
            <w:right w:val="none" w:sz="0" w:space="0" w:color="auto"/>
          </w:divBdr>
        </w:div>
        <w:div w:id="1557155930">
          <w:marLeft w:val="0"/>
          <w:marRight w:val="0"/>
          <w:marTop w:val="180"/>
          <w:marBottom w:val="0"/>
          <w:divBdr>
            <w:top w:val="none" w:sz="0" w:space="0" w:color="auto"/>
            <w:left w:val="none" w:sz="0" w:space="0" w:color="auto"/>
            <w:bottom w:val="none" w:sz="0" w:space="0" w:color="auto"/>
            <w:right w:val="none" w:sz="0" w:space="0" w:color="auto"/>
          </w:divBdr>
        </w:div>
        <w:div w:id="503514211">
          <w:marLeft w:val="0"/>
          <w:marRight w:val="0"/>
          <w:marTop w:val="180"/>
          <w:marBottom w:val="0"/>
          <w:divBdr>
            <w:top w:val="none" w:sz="0" w:space="0" w:color="auto"/>
            <w:left w:val="none" w:sz="0" w:space="0" w:color="auto"/>
            <w:bottom w:val="none" w:sz="0" w:space="0" w:color="auto"/>
            <w:right w:val="none" w:sz="0" w:space="0" w:color="auto"/>
          </w:divBdr>
        </w:div>
        <w:div w:id="1413042980">
          <w:marLeft w:val="0"/>
          <w:marRight w:val="0"/>
          <w:marTop w:val="180"/>
          <w:marBottom w:val="0"/>
          <w:divBdr>
            <w:top w:val="none" w:sz="0" w:space="0" w:color="auto"/>
            <w:left w:val="none" w:sz="0" w:space="0" w:color="auto"/>
            <w:bottom w:val="none" w:sz="0" w:space="0" w:color="auto"/>
            <w:right w:val="none" w:sz="0" w:space="0" w:color="auto"/>
          </w:divBdr>
        </w:div>
        <w:div w:id="691733881">
          <w:marLeft w:val="0"/>
          <w:marRight w:val="0"/>
          <w:marTop w:val="180"/>
          <w:marBottom w:val="0"/>
          <w:divBdr>
            <w:top w:val="none" w:sz="0" w:space="0" w:color="auto"/>
            <w:left w:val="none" w:sz="0" w:space="0" w:color="auto"/>
            <w:bottom w:val="none" w:sz="0" w:space="0" w:color="auto"/>
            <w:right w:val="none" w:sz="0" w:space="0" w:color="auto"/>
          </w:divBdr>
        </w:div>
        <w:div w:id="208222617">
          <w:marLeft w:val="0"/>
          <w:marRight w:val="0"/>
          <w:marTop w:val="180"/>
          <w:marBottom w:val="0"/>
          <w:divBdr>
            <w:top w:val="none" w:sz="0" w:space="0" w:color="auto"/>
            <w:left w:val="none" w:sz="0" w:space="0" w:color="auto"/>
            <w:bottom w:val="none" w:sz="0" w:space="0" w:color="auto"/>
            <w:right w:val="none" w:sz="0" w:space="0" w:color="auto"/>
          </w:divBdr>
        </w:div>
        <w:div w:id="1038433863">
          <w:marLeft w:val="0"/>
          <w:marRight w:val="0"/>
          <w:marTop w:val="180"/>
          <w:marBottom w:val="0"/>
          <w:divBdr>
            <w:top w:val="none" w:sz="0" w:space="0" w:color="auto"/>
            <w:left w:val="none" w:sz="0" w:space="0" w:color="auto"/>
            <w:bottom w:val="none" w:sz="0" w:space="0" w:color="auto"/>
            <w:right w:val="none" w:sz="0" w:space="0" w:color="auto"/>
          </w:divBdr>
        </w:div>
        <w:div w:id="913662056">
          <w:marLeft w:val="0"/>
          <w:marRight w:val="0"/>
          <w:marTop w:val="180"/>
          <w:marBottom w:val="0"/>
          <w:divBdr>
            <w:top w:val="none" w:sz="0" w:space="0" w:color="auto"/>
            <w:left w:val="none" w:sz="0" w:space="0" w:color="auto"/>
            <w:bottom w:val="none" w:sz="0" w:space="0" w:color="auto"/>
            <w:right w:val="none" w:sz="0" w:space="0" w:color="auto"/>
          </w:divBdr>
        </w:div>
        <w:div w:id="485441402">
          <w:marLeft w:val="0"/>
          <w:marRight w:val="0"/>
          <w:marTop w:val="180"/>
          <w:marBottom w:val="0"/>
          <w:divBdr>
            <w:top w:val="none" w:sz="0" w:space="0" w:color="auto"/>
            <w:left w:val="none" w:sz="0" w:space="0" w:color="auto"/>
            <w:bottom w:val="none" w:sz="0" w:space="0" w:color="auto"/>
            <w:right w:val="none" w:sz="0" w:space="0" w:color="auto"/>
          </w:divBdr>
        </w:div>
        <w:div w:id="986083514">
          <w:marLeft w:val="0"/>
          <w:marRight w:val="0"/>
          <w:marTop w:val="180"/>
          <w:marBottom w:val="0"/>
          <w:divBdr>
            <w:top w:val="none" w:sz="0" w:space="0" w:color="auto"/>
            <w:left w:val="none" w:sz="0" w:space="0" w:color="auto"/>
            <w:bottom w:val="none" w:sz="0" w:space="0" w:color="auto"/>
            <w:right w:val="none" w:sz="0" w:space="0" w:color="auto"/>
          </w:divBdr>
        </w:div>
      </w:divsChild>
    </w:div>
    <w:div w:id="197972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21478-29EC-4E82-B796-8BE1DA1BF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1614</TotalTime>
  <Pages>1</Pages>
  <Words>1193</Words>
  <Characters>6806</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395</cp:revision>
  <cp:lastPrinted>2023-01-19T11:04:00Z</cp:lastPrinted>
  <dcterms:created xsi:type="dcterms:W3CDTF">2018-06-21T12:33:00Z</dcterms:created>
  <dcterms:modified xsi:type="dcterms:W3CDTF">2023-01-19T11:12:00Z</dcterms:modified>
</cp:coreProperties>
</file>