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8479F0" w14:textId="77777777" w:rsidR="003969D7" w:rsidRPr="004B16DD" w:rsidRDefault="003969D7" w:rsidP="003969D7">
      <w:pPr>
        <w:jc w:val="right"/>
        <w:rPr>
          <w:sz w:val="22"/>
          <w:szCs w:val="22"/>
          <w:lang w:val="it-IT"/>
        </w:rPr>
      </w:pPr>
      <w:bookmarkStart w:id="0" w:name="_Toc449692095"/>
      <w:r w:rsidRPr="00A30B00">
        <w:rPr>
          <w:lang w:val="it-IT"/>
        </w:rPr>
        <w:t>Anexa nr.</w:t>
      </w:r>
      <w:r>
        <w:rPr>
          <w:lang w:val="it-IT"/>
        </w:rPr>
        <w:t xml:space="preserve"> 7</w:t>
      </w:r>
    </w:p>
    <w:p w14:paraId="6246DD1A" w14:textId="77777777" w:rsidR="003969D7" w:rsidRDefault="003969D7" w:rsidP="003969D7">
      <w:pPr>
        <w:tabs>
          <w:tab w:val="left" w:pos="5103"/>
          <w:tab w:val="left" w:pos="10348"/>
        </w:tabs>
        <w:jc w:val="right"/>
        <w:rPr>
          <w:lang w:eastAsia="ru-RU"/>
        </w:rPr>
      </w:pPr>
      <w:r w:rsidRPr="0003591A">
        <w:rPr>
          <w:lang w:val="it-IT"/>
        </w:rPr>
        <w:t xml:space="preserve">la </w:t>
      </w:r>
      <w:r>
        <w:rPr>
          <w:lang w:val="it-IT"/>
        </w:rPr>
        <w:t>Documentația standard</w:t>
      </w:r>
      <w:r>
        <w:rPr>
          <w:lang w:eastAsia="ru-RU"/>
        </w:rPr>
        <w:t xml:space="preserve">  nr. 115  </w:t>
      </w:r>
    </w:p>
    <w:p w14:paraId="539D2462" w14:textId="77777777" w:rsidR="003969D7" w:rsidRPr="005D44CE" w:rsidRDefault="003969D7" w:rsidP="003969D7">
      <w:pPr>
        <w:tabs>
          <w:tab w:val="left" w:pos="5103"/>
          <w:tab w:val="left" w:pos="10348"/>
        </w:tabs>
        <w:jc w:val="right"/>
        <w:rPr>
          <w:lang w:eastAsia="ru-RU"/>
        </w:rPr>
      </w:pPr>
      <w:r w:rsidRPr="005D44CE">
        <w:rPr>
          <w:lang w:eastAsia="ru-RU"/>
        </w:rPr>
        <w:t xml:space="preserve">din </w:t>
      </w:r>
      <w:r>
        <w:rPr>
          <w:lang w:eastAsia="ru-RU"/>
        </w:rPr>
        <w:t>15.09.</w:t>
      </w:r>
      <w:r w:rsidRPr="005D44CE">
        <w:rPr>
          <w:lang w:eastAsia="ru-RU"/>
        </w:rPr>
        <w:t>202</w:t>
      </w:r>
      <w:r>
        <w:rPr>
          <w:lang w:eastAsia="ru-RU"/>
        </w:rPr>
        <w:t>1</w:t>
      </w:r>
    </w:p>
    <w:p w14:paraId="4E8999B2" w14:textId="77777777" w:rsidR="003969D7" w:rsidRPr="00C42706" w:rsidRDefault="003969D7" w:rsidP="003969D7">
      <w:pPr>
        <w:jc w:val="right"/>
      </w:pPr>
    </w:p>
    <w:p w14:paraId="0FDA1031" w14:textId="77777777" w:rsidR="003969D7" w:rsidRDefault="003969D7" w:rsidP="003969D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BABE910" w14:textId="77777777" w:rsidR="003969D7" w:rsidRDefault="003969D7" w:rsidP="003969D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bookmarkEnd w:id="0"/>
    <w:p w14:paraId="4D18ECAB" w14:textId="77777777" w:rsidR="003969D7" w:rsidRPr="005D708F" w:rsidRDefault="003969D7" w:rsidP="003969D7">
      <w:pPr>
        <w:pStyle w:val="Corptext"/>
        <w:tabs>
          <w:tab w:val="left" w:pos="567"/>
        </w:tabs>
        <w:rPr>
          <w:rFonts w:ascii="Calibri Light" w:hAnsi="Calibri Light" w:cs="Calibri Light"/>
          <w:b/>
          <w:szCs w:val="24"/>
        </w:rPr>
      </w:pPr>
    </w:p>
    <w:p w14:paraId="503C3E80" w14:textId="77777777" w:rsidR="003969D7" w:rsidRPr="008B330F" w:rsidRDefault="003969D7" w:rsidP="003969D7">
      <w:pPr>
        <w:pStyle w:val="Corp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1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1"/>
    <w:p w14:paraId="3236A14C" w14:textId="77777777" w:rsidR="003969D7" w:rsidRDefault="003969D7" w:rsidP="003969D7">
      <w:pPr>
        <w:pStyle w:val="Corptext"/>
        <w:tabs>
          <w:tab w:val="left" w:pos="-142"/>
        </w:tabs>
        <w:spacing w:before="240"/>
        <w:jc w:val="center"/>
        <w:rPr>
          <w:rFonts w:ascii="Calibri Light" w:hAnsi="Calibri Light" w:cs="Calibri Light"/>
          <w:szCs w:val="24"/>
        </w:rPr>
      </w:pPr>
    </w:p>
    <w:p w14:paraId="74D6B08E" w14:textId="77777777" w:rsidR="003969D7" w:rsidRPr="003C7797" w:rsidRDefault="003969D7" w:rsidP="003969D7">
      <w:pPr>
        <w:pStyle w:val="Corptext"/>
        <w:tabs>
          <w:tab w:val="left" w:pos="-142"/>
        </w:tabs>
        <w:jc w:val="center"/>
        <w:rPr>
          <w:rFonts w:ascii="Times New Roman" w:hAnsi="Times New Roman"/>
          <w:b/>
          <w:bCs/>
          <w:szCs w:val="24"/>
          <w:u w:val="single"/>
        </w:rPr>
      </w:pPr>
      <w:r w:rsidRPr="003C7797">
        <w:rPr>
          <w:rFonts w:ascii="Times New Roman" w:hAnsi="Times New Roman"/>
          <w:b/>
          <w:bCs/>
          <w:szCs w:val="24"/>
          <w:u w:val="single"/>
        </w:rPr>
        <w:t>Către Penitenciarul nr. 16-Pruncul</w:t>
      </w:r>
    </w:p>
    <w:p w14:paraId="6B403085" w14:textId="77777777" w:rsidR="003969D7" w:rsidRPr="009637D1" w:rsidRDefault="003969D7" w:rsidP="003969D7">
      <w:pPr>
        <w:pStyle w:val="Corptext"/>
        <w:tabs>
          <w:tab w:val="left" w:pos="-142"/>
        </w:tabs>
        <w:jc w:val="center"/>
        <w:rPr>
          <w:rFonts w:ascii="Times New Roman" w:hAnsi="Times New Roman"/>
          <w:szCs w:val="24"/>
        </w:rPr>
      </w:pPr>
      <w:r w:rsidRPr="00BA6DCE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şi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adresa completă)</w:t>
      </w:r>
    </w:p>
    <w:p w14:paraId="18923EC0" w14:textId="77777777" w:rsidR="003969D7" w:rsidRDefault="003969D7" w:rsidP="003969D7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b/>
          <w:szCs w:val="24"/>
        </w:rPr>
      </w:pPr>
    </w:p>
    <w:p w14:paraId="3D7E1CE6" w14:textId="77777777" w:rsidR="003969D7" w:rsidRDefault="003969D7" w:rsidP="003969D7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2A277288" w14:textId="77777777" w:rsidR="003969D7" w:rsidRPr="009637D1" w:rsidRDefault="003969D7" w:rsidP="003969D7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661901E" w14:textId="77777777" w:rsidR="003969D7" w:rsidRPr="009637D1" w:rsidRDefault="003969D7" w:rsidP="003969D7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 xml:space="preserve">ublice și/sau Jurnalul Oficial al Uniunii Europene,  nr. . . . . din </w:t>
      </w:r>
      <w:r>
        <w:rPr>
          <w:rFonts w:ascii="Times New Roman" w:hAnsi="Times New Roman"/>
          <w:szCs w:val="24"/>
        </w:rPr>
        <w:t>(</w:t>
      </w:r>
      <w:r w:rsidRPr="00F63A1C">
        <w:rPr>
          <w:rFonts w:ascii="Times New Roman" w:hAnsi="Times New Roman"/>
          <w:i/>
          <w:szCs w:val="24"/>
        </w:rPr>
        <w:t>conform achiziții.md</w:t>
      </w:r>
      <w:r>
        <w:rPr>
          <w:rFonts w:ascii="Times New Roman" w:hAnsi="Times New Roman"/>
          <w:i/>
          <w:szCs w:val="24"/>
        </w:rPr>
        <w:t>)</w:t>
      </w:r>
      <w:r>
        <w:rPr>
          <w:rFonts w:ascii="Times New Roman" w:hAnsi="Times New Roman"/>
          <w:szCs w:val="24"/>
        </w:rPr>
        <w:t xml:space="preserve"> </w:t>
      </w:r>
      <w:r w:rsidRPr="009637D1">
        <w:rPr>
          <w:rFonts w:ascii="Times New Roman" w:hAnsi="Times New Roman"/>
          <w:szCs w:val="24"/>
        </w:rPr>
        <w:t xml:space="preserve">(ziua/luna/anul),  privind aplicarea procedurii pentru atribuirea contractului </w:t>
      </w:r>
      <w:r>
        <w:rPr>
          <w:rFonts w:ascii="Times New Roman" w:hAnsi="Times New Roman"/>
          <w:szCs w:val="24"/>
        </w:rPr>
        <w:t>de mică valoare</w:t>
      </w:r>
      <w:r w:rsidRPr="009637D1">
        <w:rPr>
          <w:rFonts w:ascii="Times New Roman" w:hAnsi="Times New Roman"/>
          <w:szCs w:val="24"/>
        </w:rPr>
        <w:t xml:space="preserve">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proofErr w:type="spellStart"/>
      <w:r w:rsidRPr="009637D1">
        <w:rPr>
          <w:rFonts w:ascii="Times New Roman" w:hAnsi="Times New Roman"/>
          <w:szCs w:val="24"/>
        </w:rPr>
        <w:t>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>nd</w:t>
      </w:r>
      <w:proofErr w:type="spellEnd"/>
      <w:r w:rsidRPr="009637D1">
        <w:rPr>
          <w:rFonts w:ascii="Times New Roman" w:hAnsi="Times New Roman"/>
          <w:szCs w:val="24"/>
        </w:rPr>
        <w:t xml:space="preserve"> obiecții la documentația de atribuire. </w:t>
      </w:r>
    </w:p>
    <w:p w14:paraId="27E29808" w14:textId="77777777" w:rsidR="003969D7" w:rsidRDefault="003969D7" w:rsidP="003969D7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AEF292C" w14:textId="77777777" w:rsidR="003969D7" w:rsidRPr="009637D1" w:rsidRDefault="003969D7" w:rsidP="003969D7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040B54A8" w14:textId="77777777" w:rsidR="003969D7" w:rsidRPr="009637D1" w:rsidRDefault="003969D7" w:rsidP="003969D7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41BB5213" w14:textId="77777777" w:rsidR="003969D7" w:rsidRPr="009637D1" w:rsidRDefault="003969D7" w:rsidP="003969D7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4A4880B6" w14:textId="77777777" w:rsidR="003969D7" w:rsidRPr="009637D1" w:rsidRDefault="003969D7" w:rsidP="003969D7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5A7EAFD7" w14:textId="77777777" w:rsidR="003969D7" w:rsidRDefault="003969D7" w:rsidP="003969D7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92CB042" w14:textId="77777777" w:rsidR="003969D7" w:rsidRDefault="003969D7" w:rsidP="003969D7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272B60F" w14:textId="77777777" w:rsidR="003969D7" w:rsidRDefault="003969D7" w:rsidP="003969D7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5BF2E60" w14:textId="77777777" w:rsidR="003969D7" w:rsidRDefault="003969D7" w:rsidP="003969D7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262D2F1" w14:textId="77777777" w:rsidR="003969D7" w:rsidRDefault="003969D7" w:rsidP="003969D7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4435EFE" w14:textId="77777777" w:rsidR="003969D7" w:rsidRDefault="003969D7" w:rsidP="003969D7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D77DFA5" w14:textId="77777777" w:rsidR="009741C9" w:rsidRDefault="009741C9" w:rsidP="003969D7">
      <w:pPr>
        <w:ind w:firstLine="0"/>
      </w:pPr>
    </w:p>
    <w:sectPr w:rsidR="009741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9D7"/>
    <w:rsid w:val="003969D7"/>
    <w:rsid w:val="00691EB3"/>
    <w:rsid w:val="009741C9"/>
    <w:rsid w:val="00E84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141BF"/>
  <w15:chartTrackingRefBased/>
  <w15:docId w15:val="{1DBA5F40-5E78-42FD-AEDB-7942450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69D7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kern w:val="0"/>
      <w:sz w:val="20"/>
      <w:szCs w:val="20"/>
      <w:lang w:val="en-US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3969D7"/>
    <w:pPr>
      <w:keepNext/>
      <w:keepLines/>
      <w:spacing w:before="360" w:after="80" w:line="259" w:lineRule="auto"/>
      <w:ind w:firstLine="0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ro-RO"/>
      <w14:ligatures w14:val="standardContextual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3969D7"/>
    <w:pPr>
      <w:keepNext/>
      <w:keepLines/>
      <w:spacing w:before="160" w:after="80" w:line="259" w:lineRule="auto"/>
      <w:ind w:firstLine="0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o-RO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3969D7"/>
    <w:pPr>
      <w:keepNext/>
      <w:keepLines/>
      <w:spacing w:before="160" w:after="80" w:line="259" w:lineRule="auto"/>
      <w:ind w:firstLine="0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ro-RO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3969D7"/>
    <w:pPr>
      <w:keepNext/>
      <w:keepLines/>
      <w:spacing w:before="80" w:after="40" w:line="259" w:lineRule="auto"/>
      <w:ind w:firstLine="0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val="ro-RO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3969D7"/>
    <w:pPr>
      <w:keepNext/>
      <w:keepLines/>
      <w:spacing w:before="80" w:after="40" w:line="259" w:lineRule="auto"/>
      <w:ind w:firstLine="0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val="ro-RO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3969D7"/>
    <w:pPr>
      <w:keepNext/>
      <w:keepLines/>
      <w:spacing w:before="40" w:line="259" w:lineRule="auto"/>
      <w:ind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ro-RO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3969D7"/>
    <w:pPr>
      <w:keepNext/>
      <w:keepLines/>
      <w:spacing w:before="40" w:line="259" w:lineRule="auto"/>
      <w:ind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ro-RO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3969D7"/>
    <w:pPr>
      <w:keepNext/>
      <w:keepLines/>
      <w:spacing w:line="259" w:lineRule="auto"/>
      <w:ind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ro-RO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3969D7"/>
    <w:pPr>
      <w:keepNext/>
      <w:keepLines/>
      <w:spacing w:line="259" w:lineRule="auto"/>
      <w:ind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ro-RO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3969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3969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3969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3969D7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3969D7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3969D7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3969D7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3969D7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3969D7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3969D7"/>
    <w:pPr>
      <w:spacing w:after="80"/>
      <w:ind w:firstLine="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o-RO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3969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3969D7"/>
    <w:pPr>
      <w:numPr>
        <w:ilvl w:val="1"/>
      </w:numPr>
      <w:spacing w:after="160"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o-RO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3969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3969D7"/>
    <w:pPr>
      <w:spacing w:before="160" w:after="160" w:line="259" w:lineRule="auto"/>
      <w:ind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ro-RO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3969D7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3969D7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kern w:val="2"/>
      <w:sz w:val="22"/>
      <w:szCs w:val="22"/>
      <w:lang w:val="ro-RO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3969D7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3969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val="ro-RO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3969D7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3969D7"/>
    <w:rPr>
      <w:b/>
      <w:bCs/>
      <w:smallCaps/>
      <w:color w:val="2F5496" w:themeColor="accent1" w:themeShade="BF"/>
      <w:spacing w:val="5"/>
    </w:rPr>
  </w:style>
  <w:style w:type="paragraph" w:styleId="Corptext">
    <w:name w:val="Body Text"/>
    <w:basedOn w:val="Normal"/>
    <w:link w:val="CorptextCaracter"/>
    <w:rsid w:val="003969D7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CorptextCaracter">
    <w:name w:val="Corp text Caracter"/>
    <w:basedOn w:val="Fontdeparagrafimplicit"/>
    <w:link w:val="Corptext"/>
    <w:rsid w:val="003969D7"/>
    <w:rPr>
      <w:rFonts w:ascii="Baltica RR" w:eastAsia="Calibri" w:hAnsi="Baltica RR" w:cs="Times New Roman"/>
      <w:kern w:val="0"/>
      <w:sz w:val="24"/>
      <w:szCs w:val="20"/>
      <w14:ligatures w14:val="none"/>
    </w:rPr>
  </w:style>
  <w:style w:type="paragraph" w:customStyle="1" w:styleId="Style3">
    <w:name w:val="Style3"/>
    <w:basedOn w:val="Titlu3"/>
    <w:link w:val="Style3Char"/>
    <w:rsid w:val="003969D7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Times New Roman" w:eastAsia="SimSun" w:hAnsi="Times New Roman" w:cs="Times New Roman"/>
      <w:b/>
      <w:color w:val="auto"/>
      <w:kern w:val="0"/>
      <w:sz w:val="24"/>
      <w:szCs w:val="20"/>
      <w:lang w:val="en-US" w:eastAsia="ru-RU"/>
      <w14:ligatures w14:val="none"/>
    </w:rPr>
  </w:style>
  <w:style w:type="character" w:customStyle="1" w:styleId="Style3Char">
    <w:name w:val="Style3 Char"/>
    <w:link w:val="Style3"/>
    <w:locked/>
    <w:rsid w:val="003969D7"/>
    <w:rPr>
      <w:rFonts w:ascii="Times New Roman" w:eastAsia="SimSun" w:hAnsi="Times New Roman" w:cs="Times New Roman"/>
      <w:b/>
      <w:kern w:val="0"/>
      <w:sz w:val="24"/>
      <w:szCs w:val="20"/>
      <w:lang w:val="en-US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868</Characters>
  <Application>Microsoft Office Word</Application>
  <DocSecurity>0</DocSecurity>
  <Lines>7</Lines>
  <Paragraphs>2</Paragraphs>
  <ScaleCrop>false</ScaleCrop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</dc:creator>
  <cp:keywords/>
  <dc:description/>
  <cp:lastModifiedBy>achizitii</cp:lastModifiedBy>
  <cp:revision>1</cp:revision>
  <dcterms:created xsi:type="dcterms:W3CDTF">2026-01-29T06:32:00Z</dcterms:created>
  <dcterms:modified xsi:type="dcterms:W3CDTF">2026-01-29T06:32:00Z</dcterms:modified>
</cp:coreProperties>
</file>