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D7C" w:rsidRPr="000939BA" w:rsidRDefault="00D91D7C" w:rsidP="00D91D7C">
      <w:pPr>
        <w:spacing w:after="0" w:line="240" w:lineRule="auto"/>
        <w:rPr>
          <w:rFonts w:ascii="Times New Roman" w:hAnsi="Times New Roman" w:cs="Times New Roman"/>
          <w:b/>
          <w:sz w:val="24"/>
          <w:szCs w:val="24"/>
          <w:lang w:val="ro-RO"/>
        </w:rPr>
      </w:pPr>
      <w:r w:rsidRPr="000939BA">
        <w:rPr>
          <w:rFonts w:ascii="Times New Roman" w:hAnsi="Times New Roman" w:cs="Times New Roman"/>
          <w:b/>
          <w:sz w:val="24"/>
          <w:szCs w:val="24"/>
          <w:lang w:val="ro-RO"/>
        </w:rPr>
        <w:t xml:space="preserve">                                                                                                                                  Aprob:</w:t>
      </w:r>
    </w:p>
    <w:p w:rsidR="00D91D7C" w:rsidRPr="000939BA" w:rsidRDefault="00D91D7C" w:rsidP="00D91D7C">
      <w:pPr>
        <w:spacing w:after="0" w:line="240" w:lineRule="auto"/>
        <w:jc w:val="center"/>
        <w:rPr>
          <w:rFonts w:ascii="Times New Roman" w:hAnsi="Times New Roman" w:cs="Times New Roman"/>
          <w:b/>
          <w:sz w:val="24"/>
          <w:szCs w:val="24"/>
          <w:lang w:val="ro-RO"/>
        </w:rPr>
      </w:pPr>
      <w:r w:rsidRPr="000939BA">
        <w:rPr>
          <w:rFonts w:ascii="Times New Roman" w:hAnsi="Times New Roman" w:cs="Times New Roman"/>
          <w:b/>
          <w:sz w:val="24"/>
          <w:szCs w:val="24"/>
          <w:lang w:val="ro-RO"/>
        </w:rPr>
        <w:t xml:space="preserve">                                                                                                                                Directorul  al IMSP SCBI   </w:t>
      </w:r>
    </w:p>
    <w:p w:rsidR="00D91D7C" w:rsidRPr="000939BA" w:rsidRDefault="00D91D7C" w:rsidP="00D91D7C">
      <w:pPr>
        <w:spacing w:after="0" w:line="240" w:lineRule="auto"/>
        <w:jc w:val="center"/>
        <w:rPr>
          <w:rFonts w:ascii="Times New Roman" w:hAnsi="Times New Roman" w:cs="Times New Roman"/>
          <w:b/>
          <w:sz w:val="24"/>
          <w:szCs w:val="24"/>
          <w:lang w:val="ro-RO"/>
        </w:rPr>
      </w:pPr>
      <w:r w:rsidRPr="000939BA">
        <w:rPr>
          <w:rFonts w:ascii="Times New Roman" w:hAnsi="Times New Roman" w:cs="Times New Roman"/>
          <w:b/>
          <w:sz w:val="24"/>
          <w:szCs w:val="24"/>
          <w:lang w:val="ro-RO"/>
        </w:rPr>
        <w:t xml:space="preserve">                                                                                                                ,,Toma Ciorbă</w:t>
      </w:r>
      <w:r w:rsidRPr="000939BA">
        <w:rPr>
          <w:rFonts w:ascii="Times New Roman" w:hAnsi="Times New Roman" w:cs="Times New Roman"/>
          <w:b/>
          <w:sz w:val="24"/>
          <w:szCs w:val="24"/>
          <w:lang w:val="en-US"/>
        </w:rPr>
        <w:t>’’</w:t>
      </w:r>
      <w:r w:rsidRPr="000939BA">
        <w:rPr>
          <w:rFonts w:ascii="Times New Roman" w:hAnsi="Times New Roman" w:cs="Times New Roman"/>
          <w:b/>
          <w:sz w:val="24"/>
          <w:szCs w:val="24"/>
          <w:lang w:val="ro-RO"/>
        </w:rPr>
        <w:t xml:space="preserve">           </w:t>
      </w:r>
    </w:p>
    <w:p w:rsidR="00D91D7C" w:rsidRPr="000939BA" w:rsidRDefault="00D91D7C" w:rsidP="00D91D7C">
      <w:pPr>
        <w:spacing w:after="0" w:line="240" w:lineRule="auto"/>
        <w:jc w:val="right"/>
        <w:rPr>
          <w:rFonts w:ascii="Times New Roman" w:hAnsi="Times New Roman" w:cs="Times New Roman"/>
          <w:b/>
          <w:sz w:val="24"/>
          <w:szCs w:val="24"/>
          <w:lang w:val="ro-MD"/>
        </w:rPr>
      </w:pPr>
      <w:r w:rsidRPr="000939BA">
        <w:rPr>
          <w:rFonts w:ascii="Times New Roman" w:hAnsi="Times New Roman" w:cs="Times New Roman"/>
          <w:b/>
          <w:sz w:val="24"/>
          <w:szCs w:val="24"/>
          <w:lang w:val="ro-RO"/>
        </w:rPr>
        <w:t xml:space="preserve">_______________ </w:t>
      </w:r>
      <w:r w:rsidRPr="000939BA">
        <w:rPr>
          <w:rFonts w:ascii="Times New Roman" w:hAnsi="Times New Roman" w:cs="Times New Roman"/>
          <w:b/>
          <w:sz w:val="24"/>
          <w:szCs w:val="24"/>
          <w:lang w:val="en-US"/>
        </w:rPr>
        <w:t>S. Vasili</w:t>
      </w:r>
      <w:r w:rsidRPr="000939BA">
        <w:rPr>
          <w:rFonts w:ascii="Times New Roman" w:hAnsi="Times New Roman" w:cs="Times New Roman"/>
          <w:b/>
          <w:sz w:val="24"/>
          <w:szCs w:val="24"/>
          <w:lang w:val="ro-MD"/>
        </w:rPr>
        <w:t>ța</w:t>
      </w:r>
    </w:p>
    <w:p w:rsidR="00D91D7C" w:rsidRPr="000939BA" w:rsidRDefault="00D91D7C" w:rsidP="00D91D7C">
      <w:pPr>
        <w:spacing w:after="0" w:line="240" w:lineRule="auto"/>
        <w:jc w:val="right"/>
        <w:rPr>
          <w:rFonts w:ascii="Times New Roman" w:hAnsi="Times New Roman" w:cs="Times New Roman"/>
          <w:b/>
          <w:sz w:val="24"/>
          <w:szCs w:val="24"/>
          <w:lang w:val="ro-RO"/>
        </w:rPr>
      </w:pPr>
    </w:p>
    <w:p w:rsidR="00D91D7C" w:rsidRPr="000939BA" w:rsidRDefault="00D91D7C" w:rsidP="00D91D7C">
      <w:pPr>
        <w:jc w:val="center"/>
        <w:rPr>
          <w:rFonts w:ascii="Times New Roman" w:hAnsi="Times New Roman" w:cs="Times New Roman"/>
          <w:b/>
          <w:sz w:val="24"/>
          <w:szCs w:val="24"/>
          <w:lang w:val="ro-RO"/>
        </w:rPr>
      </w:pPr>
      <w:r w:rsidRPr="000939BA">
        <w:rPr>
          <w:rFonts w:ascii="Times New Roman" w:hAnsi="Times New Roman" w:cs="Times New Roman"/>
          <w:b/>
          <w:sz w:val="24"/>
          <w:szCs w:val="24"/>
          <w:lang w:val="ro-RO"/>
        </w:rPr>
        <w:t>Caiet de sarcini</w:t>
      </w:r>
    </w:p>
    <w:p w:rsidR="00D91D7C" w:rsidRPr="000939BA" w:rsidRDefault="00D91D7C" w:rsidP="00D91D7C">
      <w:pPr>
        <w:jc w:val="center"/>
        <w:rPr>
          <w:rFonts w:ascii="Times New Roman" w:hAnsi="Times New Roman" w:cs="Times New Roman"/>
          <w:b/>
          <w:sz w:val="24"/>
          <w:szCs w:val="24"/>
          <w:lang w:val="ro-RO"/>
        </w:rPr>
      </w:pPr>
      <w:r w:rsidRPr="000939BA">
        <w:rPr>
          <w:rFonts w:ascii="Times New Roman" w:hAnsi="Times New Roman" w:cs="Times New Roman"/>
          <w:b/>
          <w:sz w:val="24"/>
          <w:szCs w:val="24"/>
          <w:lang w:val="ro-RO"/>
        </w:rPr>
        <w:t xml:space="preserve">pentru </w:t>
      </w:r>
      <w:r w:rsidR="004E6A58">
        <w:rPr>
          <w:rFonts w:ascii="Times New Roman" w:hAnsi="Times New Roman" w:cs="Times New Roman"/>
          <w:b/>
          <w:sz w:val="24"/>
          <w:szCs w:val="24"/>
          <w:lang w:val="ro-RO"/>
        </w:rPr>
        <w:t>procedura Licitatie Publica</w:t>
      </w:r>
    </w:p>
    <w:p w:rsidR="00D91D7C" w:rsidRPr="000939BA" w:rsidRDefault="00D91D7C" w:rsidP="00D91D7C">
      <w:pPr>
        <w:numPr>
          <w:ilvl w:val="0"/>
          <w:numId w:val="1"/>
        </w:numPr>
        <w:spacing w:after="0" w:line="360" w:lineRule="auto"/>
        <w:jc w:val="both"/>
        <w:rPr>
          <w:rFonts w:ascii="Times New Roman" w:hAnsi="Times New Roman" w:cs="Times New Roman"/>
          <w:b/>
          <w:sz w:val="24"/>
          <w:szCs w:val="24"/>
          <w:u w:val="single"/>
          <w:lang w:val="ro-RO"/>
        </w:rPr>
      </w:pPr>
      <w:r w:rsidRPr="000939BA">
        <w:rPr>
          <w:rFonts w:ascii="Times New Roman" w:hAnsi="Times New Roman" w:cs="Times New Roman"/>
          <w:b/>
          <w:sz w:val="24"/>
          <w:szCs w:val="24"/>
          <w:lang w:val="ro-RO"/>
        </w:rPr>
        <w:t>Denumirea autorității contractante:</w:t>
      </w:r>
      <w:r w:rsidRPr="000939BA">
        <w:rPr>
          <w:rFonts w:ascii="Times New Roman" w:hAnsi="Times New Roman" w:cs="Times New Roman"/>
          <w:sz w:val="24"/>
          <w:szCs w:val="24"/>
          <w:lang w:val="ro-RO"/>
        </w:rPr>
        <w:t xml:space="preserve"> </w:t>
      </w:r>
      <w:r w:rsidRPr="000939BA">
        <w:rPr>
          <w:rFonts w:ascii="Times New Roman" w:hAnsi="Times New Roman" w:cs="Times New Roman"/>
          <w:b/>
          <w:sz w:val="24"/>
          <w:szCs w:val="24"/>
          <w:u w:val="single"/>
          <w:lang w:val="ro-RO"/>
        </w:rPr>
        <w:t>Instituția Medico-Sanitară Publică Spitalul Clinic de Boli</w:t>
      </w:r>
    </w:p>
    <w:p w:rsidR="00D91D7C" w:rsidRPr="000939BA" w:rsidRDefault="00D91D7C" w:rsidP="00D91D7C">
      <w:pPr>
        <w:spacing w:after="0" w:line="360" w:lineRule="auto"/>
        <w:ind w:left="720"/>
        <w:jc w:val="both"/>
        <w:rPr>
          <w:rFonts w:ascii="Times New Roman" w:hAnsi="Times New Roman" w:cs="Times New Roman"/>
          <w:b/>
          <w:sz w:val="24"/>
          <w:szCs w:val="24"/>
          <w:u w:val="single"/>
          <w:lang w:val="ro-RO"/>
        </w:rPr>
      </w:pPr>
      <w:r w:rsidRPr="000939BA">
        <w:rPr>
          <w:rFonts w:ascii="Times New Roman" w:hAnsi="Times New Roman" w:cs="Times New Roman"/>
          <w:b/>
          <w:sz w:val="24"/>
          <w:szCs w:val="24"/>
          <w:u w:val="single"/>
          <w:lang w:val="ro-RO"/>
        </w:rPr>
        <w:t>Infecțioase ,,Toma Ciorbă’’</w:t>
      </w:r>
      <w:r w:rsidRPr="000939BA">
        <w:rPr>
          <w:rFonts w:ascii="Times New Roman" w:hAnsi="Times New Roman" w:cs="Times New Roman"/>
          <w:sz w:val="24"/>
          <w:szCs w:val="24"/>
          <w:u w:val="single"/>
          <w:lang w:val="ro-RO"/>
        </w:rPr>
        <w:t xml:space="preserve">. </w:t>
      </w:r>
    </w:p>
    <w:p w:rsidR="00D91D7C" w:rsidRPr="000939BA" w:rsidRDefault="00D91D7C" w:rsidP="00D91D7C">
      <w:pPr>
        <w:numPr>
          <w:ilvl w:val="0"/>
          <w:numId w:val="1"/>
        </w:numPr>
        <w:spacing w:after="0" w:line="360" w:lineRule="auto"/>
        <w:jc w:val="both"/>
        <w:rPr>
          <w:rFonts w:ascii="Times New Roman" w:hAnsi="Times New Roman" w:cs="Times New Roman"/>
          <w:b/>
          <w:sz w:val="24"/>
          <w:szCs w:val="24"/>
          <w:u w:val="single"/>
          <w:lang w:val="ro-RO"/>
        </w:rPr>
      </w:pPr>
      <w:r w:rsidRPr="000939BA">
        <w:rPr>
          <w:rFonts w:ascii="Times New Roman" w:hAnsi="Times New Roman" w:cs="Times New Roman"/>
          <w:b/>
          <w:sz w:val="24"/>
          <w:szCs w:val="24"/>
          <w:lang w:val="ro-RO"/>
        </w:rPr>
        <w:t>Organizatorul procedurii de achiziție:</w:t>
      </w:r>
      <w:r w:rsidRPr="000939BA">
        <w:rPr>
          <w:rFonts w:ascii="Times New Roman" w:hAnsi="Times New Roman" w:cs="Times New Roman"/>
          <w:sz w:val="24"/>
          <w:szCs w:val="24"/>
          <w:lang w:val="ro-RO"/>
        </w:rPr>
        <w:t xml:space="preserve"> </w:t>
      </w:r>
      <w:r w:rsidRPr="000939BA">
        <w:rPr>
          <w:rFonts w:ascii="Times New Roman" w:hAnsi="Times New Roman" w:cs="Times New Roman"/>
          <w:b/>
          <w:sz w:val="24"/>
          <w:szCs w:val="24"/>
          <w:u w:val="single"/>
          <w:lang w:val="ro-RO"/>
        </w:rPr>
        <w:t>Instituția Medico-Sanitară Publică Spitalul Clinic de Boli</w:t>
      </w:r>
    </w:p>
    <w:p w:rsidR="00D91D7C" w:rsidRPr="000939BA" w:rsidRDefault="00D91D7C" w:rsidP="00D91D7C">
      <w:pPr>
        <w:spacing w:after="0" w:line="360" w:lineRule="auto"/>
        <w:ind w:left="720"/>
        <w:jc w:val="both"/>
        <w:rPr>
          <w:rFonts w:ascii="Times New Roman" w:hAnsi="Times New Roman" w:cs="Times New Roman"/>
          <w:sz w:val="24"/>
          <w:szCs w:val="24"/>
          <w:u w:val="single"/>
          <w:lang w:val="ro-RO"/>
        </w:rPr>
      </w:pPr>
      <w:r w:rsidRPr="000939BA">
        <w:rPr>
          <w:rFonts w:ascii="Times New Roman" w:hAnsi="Times New Roman" w:cs="Times New Roman"/>
          <w:b/>
          <w:sz w:val="24"/>
          <w:szCs w:val="24"/>
          <w:u w:val="single"/>
          <w:lang w:val="ro-RO"/>
        </w:rPr>
        <w:t>Infecțioase ,,Toma Ciorbă’’</w:t>
      </w:r>
      <w:r w:rsidRPr="000939BA">
        <w:rPr>
          <w:rFonts w:ascii="Times New Roman" w:hAnsi="Times New Roman" w:cs="Times New Roman"/>
          <w:sz w:val="24"/>
          <w:szCs w:val="24"/>
          <w:u w:val="single"/>
          <w:lang w:val="ro-RO"/>
        </w:rPr>
        <w:t xml:space="preserve">. </w:t>
      </w:r>
    </w:p>
    <w:p w:rsidR="00D91D7C" w:rsidRPr="000939BA" w:rsidRDefault="00D91D7C" w:rsidP="00D91D7C">
      <w:pPr>
        <w:numPr>
          <w:ilvl w:val="0"/>
          <w:numId w:val="1"/>
        </w:numPr>
        <w:spacing w:after="0" w:line="360" w:lineRule="auto"/>
        <w:jc w:val="both"/>
        <w:rPr>
          <w:rFonts w:ascii="Times New Roman" w:hAnsi="Times New Roman" w:cs="Times New Roman"/>
          <w:b/>
          <w:sz w:val="24"/>
          <w:szCs w:val="24"/>
          <w:u w:val="single"/>
          <w:lang w:val="ro-RO"/>
        </w:rPr>
      </w:pPr>
      <w:r w:rsidRPr="000939BA">
        <w:rPr>
          <w:rFonts w:ascii="Times New Roman" w:hAnsi="Times New Roman" w:cs="Times New Roman"/>
          <w:b/>
          <w:sz w:val="24"/>
          <w:szCs w:val="24"/>
          <w:lang w:val="ro-RO"/>
        </w:rPr>
        <w:t>Obiectul achiziției:</w:t>
      </w:r>
      <w:r w:rsidRPr="000939BA">
        <w:rPr>
          <w:rFonts w:ascii="Times New Roman" w:hAnsi="Times New Roman" w:cs="Times New Roman"/>
          <w:sz w:val="24"/>
          <w:szCs w:val="24"/>
          <w:lang w:val="ro-RO"/>
        </w:rPr>
        <w:t xml:space="preserve"> </w:t>
      </w:r>
      <w:bookmarkStart w:id="0" w:name="_GoBack"/>
      <w:r w:rsidR="004E6A58">
        <w:rPr>
          <w:rFonts w:ascii="Times New Roman" w:hAnsi="Times New Roman" w:cs="Times New Roman"/>
          <w:b/>
          <w:sz w:val="24"/>
          <w:szCs w:val="24"/>
          <w:u w:val="single"/>
          <w:lang w:val="ro-RO"/>
        </w:rPr>
        <w:t xml:space="preserve">Reagenti si consumabile </w:t>
      </w:r>
      <w:bookmarkEnd w:id="0"/>
      <w:r w:rsidR="004E6A58">
        <w:rPr>
          <w:rFonts w:ascii="Times New Roman" w:hAnsi="Times New Roman" w:cs="Times New Roman"/>
          <w:b/>
          <w:sz w:val="24"/>
          <w:szCs w:val="24"/>
          <w:u w:val="single"/>
          <w:lang w:val="ro-RO"/>
        </w:rPr>
        <w:t xml:space="preserve">pentru laborator </w:t>
      </w:r>
      <w:r w:rsidRPr="000939BA">
        <w:rPr>
          <w:rFonts w:ascii="Times New Roman" w:hAnsi="Times New Roman" w:cs="Times New Roman"/>
          <w:b/>
          <w:sz w:val="24"/>
          <w:szCs w:val="24"/>
          <w:u w:val="single"/>
          <w:lang w:val="ro-RO"/>
        </w:rPr>
        <w:t>conform necesităților IMSP Spitalul Clinic de Boli Infecțioase ,,Toma Ciorbă’’ pentru anul 2022.</w:t>
      </w:r>
    </w:p>
    <w:p w:rsidR="00EE674C" w:rsidRPr="000939BA" w:rsidRDefault="00EE674C" w:rsidP="00ED51D2">
      <w:pPr>
        <w:tabs>
          <w:tab w:val="left" w:pos="284"/>
          <w:tab w:val="right" w:pos="426"/>
        </w:tabs>
        <w:spacing w:before="120" w:after="0" w:line="240" w:lineRule="auto"/>
        <w:rPr>
          <w:rFonts w:ascii="Times New Roman" w:hAnsi="Times New Roman" w:cs="Times New Roman"/>
          <w:b/>
          <w:sz w:val="24"/>
          <w:szCs w:val="24"/>
          <w:lang w:val="ro-MD"/>
        </w:rPr>
      </w:pPr>
      <w:bookmarkStart w:id="1" w:name="_Toc84145461"/>
    </w:p>
    <w:tbl>
      <w:tblPr>
        <w:tblStyle w:val="a7"/>
        <w:tblW w:w="10059" w:type="dxa"/>
        <w:tblInd w:w="284" w:type="dxa"/>
        <w:tblLayout w:type="fixed"/>
        <w:tblLook w:val="04A0" w:firstRow="1" w:lastRow="0" w:firstColumn="1" w:lastColumn="0" w:noHBand="0" w:noVBand="1"/>
      </w:tblPr>
      <w:tblGrid>
        <w:gridCol w:w="754"/>
        <w:gridCol w:w="4486"/>
        <w:gridCol w:w="1275"/>
        <w:gridCol w:w="1418"/>
        <w:gridCol w:w="2126"/>
      </w:tblGrid>
      <w:tr w:rsidR="00EE674C" w:rsidRPr="000939BA" w:rsidTr="00B41359">
        <w:tc>
          <w:tcPr>
            <w:tcW w:w="754" w:type="dxa"/>
            <w:vAlign w:val="center"/>
          </w:tcPr>
          <w:p w:rsidR="00EE674C" w:rsidRPr="000939BA" w:rsidRDefault="00EE674C" w:rsidP="00D91D7C">
            <w:pPr>
              <w:spacing w:before="12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Nr. d/o</w:t>
            </w:r>
          </w:p>
        </w:tc>
        <w:tc>
          <w:tcPr>
            <w:tcW w:w="4486" w:type="dxa"/>
            <w:vAlign w:val="center"/>
          </w:tcPr>
          <w:p w:rsidR="00EE674C" w:rsidRPr="000939BA" w:rsidRDefault="00EE674C" w:rsidP="00D91D7C">
            <w:pPr>
              <w:spacing w:before="12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Denumirea bunurilor/serviciilor/lucrărilor solicitate</w:t>
            </w:r>
          </w:p>
        </w:tc>
        <w:tc>
          <w:tcPr>
            <w:tcW w:w="1275" w:type="dxa"/>
            <w:vAlign w:val="center"/>
          </w:tcPr>
          <w:p w:rsidR="00EE674C" w:rsidRPr="004E6639" w:rsidRDefault="00EE674C" w:rsidP="00D91D7C">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EE674C" w:rsidRPr="004E6639" w:rsidRDefault="00EE674C" w:rsidP="00D91D7C">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EE674C" w:rsidRPr="004E6639" w:rsidRDefault="00EE674C" w:rsidP="00D91D7C">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EE674C" w:rsidRPr="000939BA" w:rsidTr="00B41359">
        <w:tc>
          <w:tcPr>
            <w:tcW w:w="754" w:type="dxa"/>
            <w:vAlign w:val="center"/>
          </w:tcPr>
          <w:p w:rsidR="00EE674C" w:rsidRPr="000939BA" w:rsidRDefault="00EE674C" w:rsidP="00EE674C">
            <w:pPr>
              <w:spacing w:line="256" w:lineRule="auto"/>
              <w:jc w:val="center"/>
              <w:rPr>
                <w:rFonts w:ascii="Times New Roman" w:hAnsi="Times New Roman" w:cs="Times New Roman"/>
                <w:b/>
                <w:sz w:val="24"/>
                <w:szCs w:val="24"/>
                <w:lang w:val="ro-MD" w:eastAsia="zh-CN"/>
              </w:rPr>
            </w:pPr>
          </w:p>
        </w:tc>
        <w:tc>
          <w:tcPr>
            <w:tcW w:w="4486" w:type="dxa"/>
            <w:vAlign w:val="center"/>
          </w:tcPr>
          <w:p w:rsidR="00EE674C" w:rsidRPr="000939BA" w:rsidRDefault="00EE674C" w:rsidP="00EE674C">
            <w:pPr>
              <w:spacing w:line="240" w:lineRule="auto"/>
              <w:jc w:val="center"/>
              <w:rPr>
                <w:rFonts w:ascii="Times New Roman" w:hAnsi="Times New Roman" w:cs="Times New Roman"/>
                <w:b/>
                <w:bCs/>
                <w:sz w:val="24"/>
                <w:szCs w:val="24"/>
                <w:lang w:val="ro-RO"/>
              </w:rPr>
            </w:pPr>
            <w:r w:rsidRPr="000939BA">
              <w:rPr>
                <w:rFonts w:ascii="Times New Roman" w:hAnsi="Times New Roman" w:cs="Times New Roman"/>
                <w:b/>
                <w:bCs/>
                <w:sz w:val="24"/>
                <w:szCs w:val="24"/>
                <w:lang w:val="ro-RO"/>
              </w:rPr>
              <w:t xml:space="preserve">Lotul 1 Coloranti pentru bactereoscopie </w:t>
            </w:r>
          </w:p>
        </w:tc>
        <w:tc>
          <w:tcPr>
            <w:tcW w:w="1275" w:type="dxa"/>
            <w:vAlign w:val="center"/>
          </w:tcPr>
          <w:p w:rsidR="00EE674C" w:rsidRPr="000939BA" w:rsidRDefault="00EE674C" w:rsidP="00EE674C">
            <w:pPr>
              <w:spacing w:line="256" w:lineRule="auto"/>
              <w:jc w:val="center"/>
              <w:rPr>
                <w:rFonts w:ascii="Times New Roman" w:hAnsi="Times New Roman" w:cs="Times New Roman"/>
                <w:b/>
                <w:sz w:val="24"/>
                <w:szCs w:val="24"/>
                <w:lang w:val="ro-MD" w:eastAsia="zh-CN"/>
              </w:rPr>
            </w:pPr>
          </w:p>
        </w:tc>
        <w:tc>
          <w:tcPr>
            <w:tcW w:w="1418" w:type="dxa"/>
            <w:vAlign w:val="center"/>
          </w:tcPr>
          <w:p w:rsidR="00EE674C" w:rsidRPr="000939BA" w:rsidRDefault="00EE674C" w:rsidP="00EE674C">
            <w:pPr>
              <w:spacing w:line="256" w:lineRule="auto"/>
              <w:jc w:val="center"/>
              <w:rPr>
                <w:rFonts w:ascii="Times New Roman" w:hAnsi="Times New Roman" w:cs="Times New Roman"/>
                <w:b/>
                <w:sz w:val="24"/>
                <w:szCs w:val="24"/>
                <w:lang w:val="ro-MD" w:eastAsia="zh-CN"/>
              </w:rPr>
            </w:pPr>
          </w:p>
        </w:tc>
        <w:tc>
          <w:tcPr>
            <w:tcW w:w="2126" w:type="dxa"/>
            <w:vAlign w:val="center"/>
          </w:tcPr>
          <w:p w:rsidR="00EE674C" w:rsidRPr="000939BA" w:rsidRDefault="00EE674C" w:rsidP="00EE674C">
            <w:pPr>
              <w:spacing w:line="256" w:lineRule="auto"/>
              <w:jc w:val="center"/>
              <w:rPr>
                <w:rFonts w:ascii="Times New Roman" w:hAnsi="Times New Roman" w:cs="Times New Roman"/>
                <w:b/>
                <w:sz w:val="24"/>
                <w:szCs w:val="24"/>
                <w:lang w:val="ro-MD" w:eastAsia="zh-CN"/>
              </w:rPr>
            </w:pPr>
          </w:p>
        </w:tc>
      </w:tr>
      <w:tr w:rsidR="000939BA" w:rsidRPr="000939BA" w:rsidTr="00B41359">
        <w:tc>
          <w:tcPr>
            <w:tcW w:w="754" w:type="dxa"/>
            <w:vAlign w:val="center"/>
          </w:tcPr>
          <w:p w:rsidR="000939BA" w:rsidRPr="000939BA" w:rsidRDefault="000939BA" w:rsidP="00EE674C">
            <w:pPr>
              <w:spacing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1</w:t>
            </w:r>
          </w:p>
        </w:tc>
        <w:tc>
          <w:tcPr>
            <w:tcW w:w="4486" w:type="dxa"/>
          </w:tcPr>
          <w:p w:rsidR="000939BA" w:rsidRPr="000939BA" w:rsidRDefault="000939BA" w:rsidP="00EE674C">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 xml:space="preserve">Solutie coloratie simpla </w:t>
            </w:r>
          </w:p>
          <w:p w:rsidR="000939BA" w:rsidRPr="000939BA" w:rsidRDefault="000939BA" w:rsidP="00EE674C">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 albastru de methilen Loeffler (cu pipeta/ dozator)</w:t>
            </w:r>
          </w:p>
        </w:tc>
        <w:tc>
          <w:tcPr>
            <w:tcW w:w="1275" w:type="dxa"/>
          </w:tcPr>
          <w:p w:rsidR="000939BA" w:rsidRPr="000939BA" w:rsidRDefault="000939BA" w:rsidP="004E6639">
            <w:pPr>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1418" w:type="dxa"/>
          </w:tcPr>
          <w:p w:rsidR="000939BA" w:rsidRPr="000939BA" w:rsidRDefault="000939BA" w:rsidP="004E6639">
            <w:pPr>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p w:rsidR="000939BA" w:rsidRPr="000939BA" w:rsidRDefault="000939BA" w:rsidP="004E6639">
            <w:pPr>
              <w:jc w:val="center"/>
              <w:rPr>
                <w:rFonts w:ascii="Times New Roman" w:hAnsi="Times New Roman" w:cs="Times New Roman"/>
                <w:sz w:val="24"/>
                <w:szCs w:val="24"/>
                <w:lang w:val="ro-RO"/>
              </w:rPr>
            </w:pPr>
          </w:p>
        </w:tc>
        <w:tc>
          <w:tcPr>
            <w:tcW w:w="2126" w:type="dxa"/>
            <w:vMerge w:val="restart"/>
            <w:vAlign w:val="center"/>
          </w:tcPr>
          <w:p w:rsidR="000939BA" w:rsidRPr="000939BA" w:rsidRDefault="000939BA" w:rsidP="00EE674C">
            <w:pPr>
              <w:spacing w:line="256" w:lineRule="auto"/>
              <w:jc w:val="center"/>
              <w:rPr>
                <w:rFonts w:ascii="Times New Roman" w:hAnsi="Times New Roman" w:cs="Times New Roman"/>
                <w:i/>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0939BA" w:rsidRPr="000939BA" w:rsidTr="00B41359">
        <w:tc>
          <w:tcPr>
            <w:tcW w:w="754" w:type="dxa"/>
            <w:vAlign w:val="center"/>
          </w:tcPr>
          <w:p w:rsidR="000939BA" w:rsidRPr="000939BA" w:rsidRDefault="000939BA" w:rsidP="00EE674C">
            <w:pPr>
              <w:spacing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2</w:t>
            </w:r>
          </w:p>
        </w:tc>
        <w:tc>
          <w:tcPr>
            <w:tcW w:w="4486" w:type="dxa"/>
          </w:tcPr>
          <w:p w:rsidR="000939BA" w:rsidRPr="000939BA" w:rsidRDefault="000939BA" w:rsidP="00EE674C">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 xml:space="preserve">Coloranti Gram cu pipete -dozator individual fiecarei etape </w:t>
            </w:r>
          </w:p>
          <w:p w:rsidR="000939BA" w:rsidRPr="000939BA" w:rsidRDefault="000939BA" w:rsidP="00EE674C">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(-colorant 1 ; -sol p/u mordansare;</w:t>
            </w:r>
          </w:p>
          <w:p w:rsidR="000939BA" w:rsidRPr="000939BA" w:rsidRDefault="000939BA" w:rsidP="00EE674C">
            <w:pPr>
              <w:spacing w:after="0" w:line="240"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 decolorant; -sol recolorare)</w:t>
            </w:r>
          </w:p>
        </w:tc>
        <w:tc>
          <w:tcPr>
            <w:tcW w:w="1275" w:type="dxa"/>
          </w:tcPr>
          <w:p w:rsidR="000939BA" w:rsidRPr="000939BA" w:rsidRDefault="000939BA" w:rsidP="004E6639">
            <w:pPr>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Set</w:t>
            </w:r>
          </w:p>
        </w:tc>
        <w:tc>
          <w:tcPr>
            <w:tcW w:w="1418" w:type="dxa"/>
          </w:tcPr>
          <w:p w:rsidR="000939BA" w:rsidRPr="000939BA" w:rsidRDefault="000939BA" w:rsidP="004E6639">
            <w:pPr>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0939BA" w:rsidRPr="000939BA" w:rsidRDefault="000939BA" w:rsidP="00EE674C">
            <w:pPr>
              <w:spacing w:line="256" w:lineRule="auto"/>
              <w:jc w:val="center"/>
              <w:rPr>
                <w:rFonts w:ascii="Times New Roman" w:hAnsi="Times New Roman" w:cs="Times New Roman"/>
                <w:b/>
                <w:sz w:val="24"/>
                <w:szCs w:val="24"/>
                <w:lang w:val="ro-MD" w:eastAsia="zh-CN"/>
              </w:rPr>
            </w:pPr>
          </w:p>
        </w:tc>
      </w:tr>
      <w:tr w:rsidR="00EE674C" w:rsidRPr="000939BA" w:rsidTr="00EE674C">
        <w:tc>
          <w:tcPr>
            <w:tcW w:w="10059" w:type="dxa"/>
            <w:gridSpan w:val="5"/>
            <w:vAlign w:val="center"/>
          </w:tcPr>
          <w:p w:rsidR="00EE674C" w:rsidRPr="000939BA" w:rsidRDefault="00EE674C" w:rsidP="00EE674C">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   1650.00</w:t>
            </w:r>
          </w:p>
        </w:tc>
      </w:tr>
      <w:tr w:rsidR="0099490A" w:rsidRPr="000939BA" w:rsidTr="00B41359">
        <w:tc>
          <w:tcPr>
            <w:tcW w:w="754" w:type="dxa"/>
            <w:vAlign w:val="center"/>
          </w:tcPr>
          <w:p w:rsidR="0099490A" w:rsidRPr="000939BA" w:rsidRDefault="0099490A" w:rsidP="0099490A">
            <w:pPr>
              <w:spacing w:line="256" w:lineRule="auto"/>
              <w:jc w:val="center"/>
              <w:rPr>
                <w:rFonts w:ascii="Times New Roman" w:hAnsi="Times New Roman" w:cs="Times New Roman"/>
                <w:b/>
                <w:sz w:val="24"/>
                <w:szCs w:val="24"/>
                <w:lang w:val="ro-MD" w:eastAsia="zh-CN"/>
              </w:rPr>
            </w:pPr>
          </w:p>
        </w:tc>
        <w:tc>
          <w:tcPr>
            <w:tcW w:w="4486" w:type="dxa"/>
          </w:tcPr>
          <w:p w:rsidR="0099490A" w:rsidRPr="000939BA" w:rsidRDefault="0099490A" w:rsidP="0099490A">
            <w:pPr>
              <w:jc w:val="center"/>
              <w:rPr>
                <w:rFonts w:ascii="Times New Roman" w:hAnsi="Times New Roman" w:cs="Times New Roman"/>
                <w:b/>
                <w:bCs/>
                <w:sz w:val="24"/>
                <w:szCs w:val="24"/>
                <w:lang w:val="ro-RO"/>
              </w:rPr>
            </w:pPr>
            <w:r w:rsidRPr="000939BA">
              <w:rPr>
                <w:rFonts w:ascii="Times New Roman" w:hAnsi="Times New Roman" w:cs="Times New Roman"/>
                <w:b/>
                <w:bCs/>
                <w:sz w:val="24"/>
                <w:szCs w:val="24"/>
                <w:lang w:val="ro-RO"/>
              </w:rPr>
              <w:t>Lotul Nr. 2</w:t>
            </w:r>
          </w:p>
          <w:p w:rsidR="0099490A" w:rsidRPr="000939BA" w:rsidRDefault="0099490A" w:rsidP="0099490A">
            <w:pPr>
              <w:spacing w:after="0" w:line="240" w:lineRule="auto"/>
              <w:rPr>
                <w:rFonts w:ascii="Times New Roman" w:hAnsi="Times New Roman" w:cs="Times New Roman"/>
                <w:sz w:val="24"/>
                <w:szCs w:val="24"/>
                <w:lang w:val="it-IT"/>
              </w:rPr>
            </w:pPr>
            <w:r w:rsidRPr="000939BA">
              <w:rPr>
                <w:rFonts w:ascii="Times New Roman" w:hAnsi="Times New Roman" w:cs="Times New Roman"/>
                <w:b/>
                <w:bCs/>
                <w:sz w:val="24"/>
                <w:szCs w:val="24"/>
                <w:lang w:val="ro-RO"/>
              </w:rPr>
              <w:t xml:space="preserve"> Medii nutritive dehidratate pentru  izolarea  primara a  Enterobacteriilor</w:t>
            </w:r>
          </w:p>
        </w:tc>
        <w:tc>
          <w:tcPr>
            <w:tcW w:w="1275" w:type="dxa"/>
            <w:vAlign w:val="center"/>
          </w:tcPr>
          <w:p w:rsidR="0099490A" w:rsidRPr="004E6639" w:rsidRDefault="0099490A" w:rsidP="0099490A">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99490A" w:rsidRPr="004E6639" w:rsidRDefault="0099490A" w:rsidP="0099490A">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99490A" w:rsidRPr="004E6639" w:rsidRDefault="0099490A" w:rsidP="0099490A">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99490A" w:rsidRPr="000939BA" w:rsidTr="00B41359">
        <w:tc>
          <w:tcPr>
            <w:tcW w:w="754" w:type="dxa"/>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1</w:t>
            </w:r>
          </w:p>
        </w:tc>
        <w:tc>
          <w:tcPr>
            <w:tcW w:w="4486" w:type="dxa"/>
          </w:tcPr>
          <w:p w:rsidR="0099490A" w:rsidRPr="000939BA" w:rsidRDefault="0099490A"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Agar Hektoen Enteric </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1 ,0</w:t>
            </w:r>
          </w:p>
        </w:tc>
        <w:tc>
          <w:tcPr>
            <w:tcW w:w="2126" w:type="dxa"/>
            <w:vMerge w:val="restart"/>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99490A" w:rsidRPr="000939BA" w:rsidTr="00B41359">
        <w:tc>
          <w:tcPr>
            <w:tcW w:w="754" w:type="dxa"/>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2</w:t>
            </w:r>
          </w:p>
        </w:tc>
        <w:tc>
          <w:tcPr>
            <w:tcW w:w="4486" w:type="dxa"/>
          </w:tcPr>
          <w:p w:rsidR="0099490A" w:rsidRPr="000939BA" w:rsidRDefault="0099490A"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Agar Eozin Methylen Blue</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3</w:t>
            </w:r>
          </w:p>
        </w:tc>
        <w:tc>
          <w:tcPr>
            <w:tcW w:w="4486" w:type="dxa"/>
          </w:tcPr>
          <w:p w:rsidR="0099490A" w:rsidRPr="000939BA" w:rsidRDefault="0099490A"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Agar Endo</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4</w:t>
            </w:r>
          </w:p>
        </w:tc>
        <w:tc>
          <w:tcPr>
            <w:tcW w:w="4486" w:type="dxa"/>
          </w:tcPr>
          <w:p w:rsidR="0099490A" w:rsidRPr="000939BA" w:rsidRDefault="0099490A" w:rsidP="00ED51D2">
            <w:pPr>
              <w:spacing w:after="0"/>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lang w:val="ro-RO"/>
              </w:rPr>
              <w:t>Kligler Iron Agar</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lang w:val="ro-RO"/>
              </w:rPr>
              <w:t>1,0</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5</w:t>
            </w:r>
          </w:p>
        </w:tc>
        <w:tc>
          <w:tcPr>
            <w:tcW w:w="4486" w:type="dxa"/>
          </w:tcPr>
          <w:p w:rsidR="0099490A" w:rsidRPr="000939BA" w:rsidRDefault="0099490A" w:rsidP="00ED51D2">
            <w:pPr>
              <w:spacing w:after="0"/>
              <w:rPr>
                <w:rFonts w:ascii="Times New Roman" w:hAnsi="Times New Roman" w:cs="Times New Roman"/>
                <w:color w:val="000000"/>
                <w:sz w:val="24"/>
                <w:szCs w:val="24"/>
                <w:lang w:val="ro-RO"/>
              </w:rPr>
            </w:pPr>
            <w:r w:rsidRPr="000939BA">
              <w:rPr>
                <w:rFonts w:ascii="Times New Roman" w:hAnsi="Times New Roman" w:cs="Times New Roman"/>
                <w:sz w:val="24"/>
                <w:szCs w:val="24"/>
                <w:lang w:val="ro-RO"/>
              </w:rPr>
              <w:t>Agar SS (modificat)</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color w:val="000000"/>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426C17" w:rsidRPr="000939BA" w:rsidTr="00B41359">
        <w:trPr>
          <w:trHeight w:val="458"/>
        </w:trPr>
        <w:tc>
          <w:tcPr>
            <w:tcW w:w="754" w:type="dxa"/>
            <w:vAlign w:val="center"/>
          </w:tcPr>
          <w:p w:rsidR="00426C17" w:rsidRPr="000939BA" w:rsidRDefault="00426C17"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6</w:t>
            </w:r>
          </w:p>
        </w:tc>
        <w:tc>
          <w:tcPr>
            <w:tcW w:w="4486" w:type="dxa"/>
          </w:tcPr>
          <w:p w:rsidR="00426C17" w:rsidRPr="000939BA" w:rsidRDefault="00426C17"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Citrat agar </w:t>
            </w:r>
          </w:p>
        </w:tc>
        <w:tc>
          <w:tcPr>
            <w:tcW w:w="1275" w:type="dxa"/>
          </w:tcPr>
          <w:p w:rsidR="00426C17" w:rsidRPr="000939BA" w:rsidRDefault="00426C17"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426C17" w:rsidRPr="000939BA" w:rsidRDefault="00426C17" w:rsidP="00ED51D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2126" w:type="dxa"/>
            <w:vMerge/>
            <w:vAlign w:val="center"/>
          </w:tcPr>
          <w:p w:rsidR="00426C17" w:rsidRPr="000939BA" w:rsidRDefault="00426C17"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99490A" w:rsidRPr="000939BA" w:rsidRDefault="0099490A"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 Candida agar cromogen differencial</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99490A" w:rsidRPr="000939BA" w:rsidRDefault="0099490A"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Sabouraud dextroza  agar cu chloramphenicol</w:t>
            </w:r>
            <w:r w:rsidR="00426C17">
              <w:rPr>
                <w:rFonts w:ascii="Times New Roman" w:hAnsi="Times New Roman" w:cs="Times New Roman"/>
                <w:sz w:val="24"/>
                <w:szCs w:val="24"/>
                <w:lang w:val="ro-RO"/>
              </w:rPr>
              <w:t xml:space="preserve"> </w:t>
            </w:r>
            <w:r w:rsidRPr="000939BA">
              <w:rPr>
                <w:rFonts w:ascii="Times New Roman" w:hAnsi="Times New Roman" w:cs="Times New Roman"/>
                <w:sz w:val="24"/>
                <w:szCs w:val="24"/>
                <w:lang w:val="ro-RO"/>
              </w:rPr>
              <w:t xml:space="preserve">și  gentamicina </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D94042" w:rsidP="00ED51D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1 </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99490A" w:rsidRPr="000939BA" w:rsidRDefault="0099490A" w:rsidP="00ED51D2">
            <w:pPr>
              <w:spacing w:after="0"/>
              <w:rPr>
                <w:rFonts w:ascii="Times New Roman" w:hAnsi="Times New Roman" w:cs="Times New Roman"/>
                <w:color w:val="FF0000"/>
                <w:sz w:val="24"/>
                <w:szCs w:val="24"/>
                <w:lang w:val="en-US"/>
              </w:rPr>
            </w:pPr>
            <w:r w:rsidRPr="000939BA">
              <w:rPr>
                <w:rFonts w:ascii="Times New Roman" w:hAnsi="Times New Roman" w:cs="Times New Roman"/>
                <w:bCs/>
                <w:color w:val="333333"/>
                <w:sz w:val="24"/>
                <w:szCs w:val="24"/>
                <w:shd w:val="clear" w:color="auto" w:fill="FFFFFF"/>
                <w:lang w:val="en-US"/>
              </w:rPr>
              <w:t xml:space="preserve">Bulion Sabouraud cu glucoza </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D94042" w:rsidP="00ED51D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99490A" w:rsidRPr="000939BA" w:rsidRDefault="0099490A"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Mediu Tioglicolic</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D94042" w:rsidP="00ED51D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99490A" w:rsidRPr="000939BA" w:rsidRDefault="0099490A" w:rsidP="00ED51D2">
            <w:pPr>
              <w:spacing w:after="0"/>
              <w:rPr>
                <w:rFonts w:ascii="Times New Roman" w:hAnsi="Times New Roman" w:cs="Times New Roman"/>
                <w:sz w:val="24"/>
                <w:szCs w:val="24"/>
                <w:lang w:val="en-US"/>
              </w:rPr>
            </w:pPr>
            <w:r w:rsidRPr="000939BA">
              <w:rPr>
                <w:rFonts w:ascii="Times New Roman" w:hAnsi="Times New Roman" w:cs="Times New Roman"/>
                <w:sz w:val="24"/>
                <w:szCs w:val="24"/>
                <w:shd w:val="clear" w:color="auto" w:fill="FFFFFF"/>
              </w:rPr>
              <w:t>MacConkey Broth</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99490A" w:rsidRPr="000939BA" w:rsidTr="00B41359">
        <w:tc>
          <w:tcPr>
            <w:tcW w:w="754" w:type="dxa"/>
            <w:vAlign w:val="center"/>
          </w:tcPr>
          <w:p w:rsidR="0099490A"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lastRenderedPageBreak/>
              <w:t>12</w:t>
            </w:r>
          </w:p>
        </w:tc>
        <w:tc>
          <w:tcPr>
            <w:tcW w:w="4486" w:type="dxa"/>
          </w:tcPr>
          <w:p w:rsidR="0099490A" w:rsidRPr="000939BA" w:rsidRDefault="0099490A" w:rsidP="00ED51D2">
            <w:pPr>
              <w:pStyle w:val="a8"/>
              <w:shd w:val="clear" w:color="auto" w:fill="FFFFFF"/>
              <w:spacing w:before="0" w:beforeAutospacing="0" w:after="0" w:afterAutospacing="0"/>
              <w:rPr>
                <w:b/>
                <w:color w:val="000000"/>
                <w:lang w:val="ro-MD"/>
              </w:rPr>
            </w:pPr>
            <w:r w:rsidRPr="000939BA">
              <w:rPr>
                <w:lang w:val="ro-RO"/>
              </w:rPr>
              <w:t xml:space="preserve"> </w:t>
            </w:r>
            <w:r w:rsidRPr="000939BA">
              <w:rPr>
                <w:rStyle w:val="a5"/>
                <w:b w:val="0"/>
                <w:color w:val="000000"/>
                <w:lang w:val="ro-MD"/>
              </w:rPr>
              <w:t>C</w:t>
            </w:r>
            <w:r w:rsidRPr="000939BA">
              <w:rPr>
                <w:rStyle w:val="a5"/>
                <w:b w:val="0"/>
                <w:color w:val="000000"/>
              </w:rPr>
              <w:t>hromogenic UTI medium (clear</w:t>
            </w:r>
            <w:r w:rsidRPr="000939BA">
              <w:rPr>
                <w:rStyle w:val="a5"/>
                <w:b w:val="0"/>
                <w:color w:val="000000"/>
                <w:lang w:val="ro-MD"/>
              </w:rPr>
              <w:t>)</w:t>
            </w:r>
          </w:p>
        </w:tc>
        <w:tc>
          <w:tcPr>
            <w:tcW w:w="1275" w:type="dxa"/>
          </w:tcPr>
          <w:p w:rsidR="0099490A" w:rsidRPr="000939BA" w:rsidRDefault="0099490A"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99490A" w:rsidRPr="000939BA" w:rsidRDefault="0099490A"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99490A" w:rsidRPr="000939BA" w:rsidRDefault="0099490A"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13</w:t>
            </w:r>
          </w:p>
        </w:tc>
        <w:tc>
          <w:tcPr>
            <w:tcW w:w="4486" w:type="dxa"/>
          </w:tcPr>
          <w:p w:rsidR="006A7D69" w:rsidRPr="000939BA" w:rsidRDefault="006A7D69" w:rsidP="00ED51D2">
            <w:pPr>
              <w:pStyle w:val="a8"/>
              <w:shd w:val="clear" w:color="auto" w:fill="FFFFFF"/>
              <w:spacing w:before="0" w:beforeAutospacing="0" w:after="0" w:afterAutospacing="0"/>
              <w:rPr>
                <w:lang w:val="ro-RO"/>
              </w:rPr>
            </w:pPr>
            <w:r>
              <w:rPr>
                <w:lang w:val="ro-RO"/>
              </w:rPr>
              <w:t>Bifidobacterium Broth</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14</w:t>
            </w:r>
          </w:p>
        </w:tc>
        <w:tc>
          <w:tcPr>
            <w:tcW w:w="4486" w:type="dxa"/>
          </w:tcPr>
          <w:p w:rsidR="006A7D69" w:rsidRDefault="006A7D69" w:rsidP="00ED51D2">
            <w:pPr>
              <w:pStyle w:val="a8"/>
              <w:shd w:val="clear" w:color="auto" w:fill="FFFFFF"/>
              <w:spacing w:before="0" w:beforeAutospacing="0" w:after="0" w:afterAutospacing="0"/>
              <w:rPr>
                <w:lang w:val="ro-RO"/>
              </w:rPr>
            </w:pPr>
            <w:r>
              <w:rPr>
                <w:lang w:val="ro-RO"/>
              </w:rPr>
              <w:t>Rogosa Agar</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15</w:t>
            </w:r>
          </w:p>
        </w:tc>
        <w:tc>
          <w:tcPr>
            <w:tcW w:w="4486" w:type="dxa"/>
          </w:tcPr>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Kovac 's reagent (indol)</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10,0</w:t>
            </w:r>
          </w:p>
        </w:tc>
        <w:tc>
          <w:tcPr>
            <w:tcW w:w="2126" w:type="dxa"/>
            <w:vMerge w:val="restart"/>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16</w:t>
            </w:r>
          </w:p>
        </w:tc>
        <w:tc>
          <w:tcPr>
            <w:tcW w:w="4486" w:type="dxa"/>
          </w:tcPr>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Tulpini  referinta control calitatii Enterococcus faecalis 29212</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17</w:t>
            </w:r>
          </w:p>
        </w:tc>
        <w:tc>
          <w:tcPr>
            <w:tcW w:w="4486" w:type="dxa"/>
          </w:tcPr>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Tulpini  referinta control calitatii</w:t>
            </w:r>
          </w:p>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 Sla enteritidis ATCC13076</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18</w:t>
            </w:r>
          </w:p>
        </w:tc>
        <w:tc>
          <w:tcPr>
            <w:tcW w:w="4486" w:type="dxa"/>
          </w:tcPr>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Tulpini  referinta control calitatii </w:t>
            </w:r>
          </w:p>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Shigella sonnei ATCC 25931</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426C17"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19</w:t>
            </w:r>
          </w:p>
        </w:tc>
        <w:tc>
          <w:tcPr>
            <w:tcW w:w="4486" w:type="dxa"/>
          </w:tcPr>
          <w:p w:rsidR="006A7D69" w:rsidRPr="000939BA" w:rsidRDefault="006A7D69" w:rsidP="00ED51D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Tulpini  referinta control calitatii Kl.pneumonae  ATCC</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6A7D69" w:rsidRPr="000939BA" w:rsidRDefault="006A7D69" w:rsidP="00ED51D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59500A">
        <w:tc>
          <w:tcPr>
            <w:tcW w:w="10059" w:type="dxa"/>
            <w:gridSpan w:val="5"/>
            <w:vAlign w:val="center"/>
          </w:tcPr>
          <w:p w:rsidR="006A7D69" w:rsidRPr="000939BA" w:rsidRDefault="006A7D69" w:rsidP="006A7D69">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    27924.00</w:t>
            </w:r>
          </w:p>
        </w:tc>
      </w:tr>
      <w:tr w:rsidR="006A7D69" w:rsidRPr="000939BA" w:rsidTr="00B41359">
        <w:tc>
          <w:tcPr>
            <w:tcW w:w="754" w:type="dxa"/>
            <w:vAlign w:val="center"/>
          </w:tcPr>
          <w:p w:rsidR="006A7D69" w:rsidRPr="000939BA" w:rsidRDefault="006A7D69" w:rsidP="006A7D69">
            <w:pPr>
              <w:spacing w:line="256" w:lineRule="auto"/>
              <w:jc w:val="center"/>
              <w:rPr>
                <w:rFonts w:ascii="Times New Roman" w:hAnsi="Times New Roman" w:cs="Times New Roman"/>
                <w:b/>
                <w:sz w:val="24"/>
                <w:szCs w:val="24"/>
                <w:lang w:val="ro-MD" w:eastAsia="zh-CN"/>
              </w:rPr>
            </w:pPr>
          </w:p>
        </w:tc>
        <w:tc>
          <w:tcPr>
            <w:tcW w:w="4486" w:type="dxa"/>
          </w:tcPr>
          <w:p w:rsidR="00FF4C78" w:rsidRDefault="006A7D69" w:rsidP="00FF4C78">
            <w:pPr>
              <w:pStyle w:val="a9"/>
              <w:jc w:val="center"/>
              <w:rPr>
                <w:rFonts w:ascii="Times New Roman" w:hAnsi="Times New Roman"/>
                <w:b/>
                <w:bCs/>
                <w:sz w:val="24"/>
                <w:szCs w:val="24"/>
                <w:lang w:val="ro-RO"/>
              </w:rPr>
            </w:pPr>
            <w:r w:rsidRPr="007C2EFB">
              <w:rPr>
                <w:rFonts w:ascii="Times New Roman" w:hAnsi="Times New Roman"/>
                <w:b/>
                <w:bCs/>
                <w:sz w:val="24"/>
                <w:szCs w:val="24"/>
                <w:lang w:val="ro-RO"/>
              </w:rPr>
              <w:t xml:space="preserve">Lot 3 </w:t>
            </w:r>
          </w:p>
          <w:p w:rsidR="006A7D69" w:rsidRPr="00FF4C78" w:rsidRDefault="006A7D69" w:rsidP="00FF4C78">
            <w:pPr>
              <w:pStyle w:val="a9"/>
              <w:jc w:val="center"/>
              <w:rPr>
                <w:rFonts w:ascii="Times New Roman" w:hAnsi="Times New Roman"/>
                <w:sz w:val="24"/>
                <w:szCs w:val="24"/>
                <w:lang w:val="en-US"/>
              </w:rPr>
            </w:pPr>
            <w:r w:rsidRPr="007C2EFB">
              <w:rPr>
                <w:rFonts w:ascii="Times New Roman" w:hAnsi="Times New Roman"/>
                <w:b/>
                <w:bCs/>
                <w:sz w:val="24"/>
                <w:szCs w:val="24"/>
                <w:lang w:val="ro-RO"/>
              </w:rPr>
              <w:t xml:space="preserve"> Consumabile  şi medii pentru investigaţii bacteriologice a Hemoculturilor  2022</w:t>
            </w:r>
          </w:p>
        </w:tc>
        <w:tc>
          <w:tcPr>
            <w:tcW w:w="1275" w:type="dxa"/>
            <w:vAlign w:val="center"/>
          </w:tcPr>
          <w:p w:rsidR="006A7D69" w:rsidRPr="004E6639" w:rsidRDefault="006A7D69" w:rsidP="006A7D69">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6A7D69" w:rsidRPr="004E6639" w:rsidRDefault="006A7D69" w:rsidP="006A7D69">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6A7D69" w:rsidRPr="004E6639" w:rsidRDefault="006A7D69" w:rsidP="006A7D69">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 xml:space="preserve">Sisteme pentru hemocultură </w:t>
            </w:r>
          </w:p>
          <w:p w:rsidR="006A7D69" w:rsidRPr="00446A45" w:rsidRDefault="006A7D69" w:rsidP="00ED51D2">
            <w:pPr>
              <w:spacing w:after="0" w:line="240" w:lineRule="auto"/>
              <w:rPr>
                <w:rFonts w:ascii="Times New Roman" w:hAnsi="Times New Roman"/>
                <w:lang w:val="en-US"/>
              </w:rPr>
            </w:pPr>
            <w:r w:rsidRPr="00446A45">
              <w:rPr>
                <w:rFonts w:ascii="Times New Roman" w:hAnsi="Times New Roman"/>
                <w:lang w:val="ro-RO"/>
              </w:rPr>
              <w:t>(cu sistem indicator)</w:t>
            </w:r>
          </w:p>
        </w:tc>
        <w:tc>
          <w:tcPr>
            <w:tcW w:w="1275" w:type="dxa"/>
          </w:tcPr>
          <w:p w:rsidR="006A7D69" w:rsidRPr="000939BA" w:rsidRDefault="006A7D69" w:rsidP="00ED51D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1418"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 xml:space="preserve">250 </w:t>
            </w:r>
          </w:p>
        </w:tc>
        <w:tc>
          <w:tcPr>
            <w:tcW w:w="2126" w:type="dxa"/>
            <w:vMerge w:val="restart"/>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6A7D69" w:rsidRPr="00446A45" w:rsidRDefault="006A7D69" w:rsidP="00ED51D2">
            <w:pPr>
              <w:spacing w:after="0" w:line="240" w:lineRule="auto"/>
              <w:rPr>
                <w:rFonts w:ascii="Times New Roman" w:hAnsi="Times New Roman"/>
                <w:lang w:val="en-US"/>
              </w:rPr>
            </w:pPr>
            <w:r w:rsidRPr="00446A45">
              <w:rPr>
                <w:rFonts w:ascii="Times New Roman" w:hAnsi="Times New Roman"/>
                <w:lang w:val="ro-RO"/>
              </w:rPr>
              <w:t>Oxoid Kit grupare p/u streptococi ABCDFG</w:t>
            </w:r>
          </w:p>
        </w:tc>
        <w:tc>
          <w:tcPr>
            <w:tcW w:w="1275"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Kit  (50teste)</w:t>
            </w:r>
          </w:p>
        </w:tc>
        <w:tc>
          <w:tcPr>
            <w:tcW w:w="1418"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2</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Dyspot Pneumo (test rapid latex aglutinare pentru confirmarea Str. pneumonaea</w:t>
            </w:r>
          </w:p>
        </w:tc>
        <w:tc>
          <w:tcPr>
            <w:tcW w:w="1275"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Kit</w:t>
            </w:r>
          </w:p>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(60 teste)</w:t>
            </w:r>
          </w:p>
        </w:tc>
        <w:tc>
          <w:tcPr>
            <w:tcW w:w="1418"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1</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6A7D69" w:rsidRPr="00446A45" w:rsidRDefault="006A7D69" w:rsidP="00ED51D2">
            <w:pPr>
              <w:spacing w:after="0" w:line="240" w:lineRule="auto"/>
              <w:rPr>
                <w:rFonts w:ascii="Times New Roman" w:hAnsi="Times New Roman"/>
                <w:lang w:val="en-US"/>
              </w:rPr>
            </w:pPr>
            <w:r w:rsidRPr="00446A45">
              <w:rPr>
                <w:rFonts w:ascii="Times New Roman" w:hAnsi="Times New Roman"/>
                <w:lang w:val="ro-RO"/>
              </w:rPr>
              <w:t>Sînge de berbec</w:t>
            </w:r>
          </w:p>
        </w:tc>
        <w:tc>
          <w:tcPr>
            <w:tcW w:w="1275" w:type="dxa"/>
          </w:tcPr>
          <w:p w:rsidR="006A7D69" w:rsidRPr="00446A45" w:rsidRDefault="006A7D69" w:rsidP="00ED51D2">
            <w:pPr>
              <w:spacing w:after="0" w:line="240" w:lineRule="auto"/>
              <w:jc w:val="center"/>
              <w:rPr>
                <w:rFonts w:ascii="Times New Roman" w:hAnsi="Times New Roman"/>
                <w:lang w:val="en-US"/>
              </w:rPr>
            </w:pPr>
            <w:r w:rsidRPr="000939BA">
              <w:rPr>
                <w:rFonts w:ascii="Times New Roman" w:hAnsi="Times New Roman" w:cs="Times New Roman"/>
                <w:sz w:val="24"/>
                <w:szCs w:val="24"/>
                <w:lang w:val="en-US"/>
              </w:rPr>
              <w:t>Flacon</w:t>
            </w:r>
          </w:p>
        </w:tc>
        <w:tc>
          <w:tcPr>
            <w:tcW w:w="1418"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0,300 l</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6A7D69" w:rsidRPr="00446A45" w:rsidRDefault="006A7D69" w:rsidP="00ED51D2">
            <w:pPr>
              <w:spacing w:after="0" w:line="240" w:lineRule="auto"/>
              <w:rPr>
                <w:rFonts w:ascii="Times New Roman" w:hAnsi="Times New Roman"/>
                <w:lang w:val="en-US"/>
              </w:rPr>
            </w:pPr>
            <w:r w:rsidRPr="00446A45">
              <w:rPr>
                <w:rFonts w:ascii="Times New Roman" w:hAnsi="Times New Roman"/>
                <w:lang w:val="ro-RO"/>
              </w:rPr>
              <w:t>Manitol-Salt agar</w:t>
            </w:r>
          </w:p>
        </w:tc>
        <w:tc>
          <w:tcPr>
            <w:tcW w:w="1275"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ro-RO"/>
              </w:rPr>
              <w:t>kg</w:t>
            </w:r>
          </w:p>
        </w:tc>
        <w:tc>
          <w:tcPr>
            <w:tcW w:w="1418"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en-US"/>
              </w:rPr>
              <w:t>1,0</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6A7D69" w:rsidRPr="00446A45" w:rsidRDefault="006A7D69" w:rsidP="00ED51D2">
            <w:pPr>
              <w:spacing w:after="0" w:line="240" w:lineRule="auto"/>
              <w:rPr>
                <w:rFonts w:ascii="Times New Roman" w:hAnsi="Times New Roman"/>
                <w:lang w:val="en-US"/>
              </w:rPr>
            </w:pPr>
            <w:r w:rsidRPr="00446A45">
              <w:rPr>
                <w:rFonts w:ascii="Times New Roman" w:hAnsi="Times New Roman"/>
                <w:lang w:val="ro-RO"/>
              </w:rPr>
              <w:t>Emulsie galbenuş  ou</w:t>
            </w:r>
          </w:p>
        </w:tc>
        <w:tc>
          <w:tcPr>
            <w:tcW w:w="1275"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ro-RO"/>
              </w:rPr>
              <w:t>Flacon 100 ml</w:t>
            </w:r>
          </w:p>
        </w:tc>
        <w:tc>
          <w:tcPr>
            <w:tcW w:w="1418" w:type="dxa"/>
          </w:tcPr>
          <w:p w:rsidR="006A7D69" w:rsidRPr="00446A45" w:rsidRDefault="006A7D69" w:rsidP="00ED51D2">
            <w:pPr>
              <w:spacing w:after="0" w:line="240" w:lineRule="auto"/>
              <w:jc w:val="center"/>
              <w:rPr>
                <w:rFonts w:ascii="Times New Roman" w:hAnsi="Times New Roman"/>
                <w:lang w:val="en-US"/>
              </w:rPr>
            </w:pPr>
            <w:r>
              <w:rPr>
                <w:rFonts w:ascii="Times New Roman" w:hAnsi="Times New Roman"/>
                <w:lang w:val="ro-RO"/>
              </w:rPr>
              <w:t xml:space="preserve">1200,0 </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6A7D69" w:rsidRPr="00446A45" w:rsidRDefault="006A7D69" w:rsidP="00ED51D2">
            <w:pPr>
              <w:spacing w:after="0" w:line="240" w:lineRule="auto"/>
              <w:rPr>
                <w:rFonts w:ascii="Times New Roman" w:hAnsi="Times New Roman"/>
                <w:lang w:val="en-US"/>
              </w:rPr>
            </w:pPr>
            <w:r w:rsidRPr="00446A45">
              <w:rPr>
                <w:rFonts w:ascii="Times New Roman" w:hAnsi="Times New Roman"/>
                <w:lang w:val="ro-RO"/>
              </w:rPr>
              <w:t xml:space="preserve">Agar Slanetz Bartley </w:t>
            </w:r>
          </w:p>
        </w:tc>
        <w:tc>
          <w:tcPr>
            <w:tcW w:w="1275" w:type="dxa"/>
          </w:tcPr>
          <w:p w:rsidR="006A7D69" w:rsidRPr="00446A45" w:rsidRDefault="006A7D69" w:rsidP="00ED51D2">
            <w:pPr>
              <w:spacing w:after="0" w:line="240" w:lineRule="auto"/>
              <w:jc w:val="center"/>
              <w:rPr>
                <w:rFonts w:ascii="Times New Roman" w:hAnsi="Times New Roman"/>
                <w:lang w:val="en-US"/>
              </w:rPr>
            </w:pPr>
            <w:r w:rsidRPr="00446A45">
              <w:rPr>
                <w:rFonts w:ascii="Times New Roman" w:hAnsi="Times New Roman"/>
                <w:lang w:val="ro-RO"/>
              </w:rPr>
              <w:t>kg</w:t>
            </w:r>
          </w:p>
        </w:tc>
        <w:tc>
          <w:tcPr>
            <w:tcW w:w="1418" w:type="dxa"/>
          </w:tcPr>
          <w:p w:rsidR="006A7D69" w:rsidRPr="00446A45" w:rsidRDefault="006A7D69" w:rsidP="00ED51D2">
            <w:pPr>
              <w:spacing w:after="0" w:line="240" w:lineRule="auto"/>
              <w:jc w:val="center"/>
              <w:rPr>
                <w:rFonts w:ascii="Times New Roman" w:hAnsi="Times New Roman"/>
                <w:lang w:val="en-US"/>
              </w:rPr>
            </w:pPr>
            <w:r>
              <w:rPr>
                <w:rFonts w:ascii="Times New Roman" w:hAnsi="Times New Roman"/>
                <w:lang w:val="ro-RO"/>
              </w:rPr>
              <w:t xml:space="preserve">1,5 </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Ser bovine</w:t>
            </w:r>
          </w:p>
        </w:tc>
        <w:tc>
          <w:tcPr>
            <w:tcW w:w="1275"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ml</w:t>
            </w:r>
          </w:p>
          <w:p w:rsidR="006A7D69" w:rsidRPr="00446A45" w:rsidRDefault="006A7D69" w:rsidP="00ED51D2">
            <w:pPr>
              <w:spacing w:after="0" w:line="240" w:lineRule="auto"/>
              <w:jc w:val="center"/>
              <w:rPr>
                <w:rFonts w:ascii="Times New Roman" w:hAnsi="Times New Roman"/>
                <w:sz w:val="18"/>
                <w:szCs w:val="18"/>
                <w:lang w:val="ro-RO"/>
              </w:rPr>
            </w:pPr>
          </w:p>
        </w:tc>
        <w:tc>
          <w:tcPr>
            <w:tcW w:w="1418"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200</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Plazma de iepure liofilizată</w:t>
            </w:r>
          </w:p>
        </w:tc>
        <w:tc>
          <w:tcPr>
            <w:tcW w:w="1275"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ml</w:t>
            </w:r>
          </w:p>
        </w:tc>
        <w:tc>
          <w:tcPr>
            <w:tcW w:w="1418"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90</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Columbia agar</w:t>
            </w:r>
          </w:p>
        </w:tc>
        <w:tc>
          <w:tcPr>
            <w:tcW w:w="1275"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kg</w:t>
            </w:r>
          </w:p>
        </w:tc>
        <w:tc>
          <w:tcPr>
            <w:tcW w:w="1418"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 xml:space="preserve">0.5  </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GenBag anaerobi(pungi ,plicuri cu amestec reducator si dispozitiv inchidere)</w:t>
            </w:r>
          </w:p>
        </w:tc>
        <w:tc>
          <w:tcPr>
            <w:tcW w:w="1275"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set</w:t>
            </w:r>
          </w:p>
        </w:tc>
        <w:tc>
          <w:tcPr>
            <w:tcW w:w="1418"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5</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B41359">
        <w:tc>
          <w:tcPr>
            <w:tcW w:w="754" w:type="dxa"/>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12</w:t>
            </w:r>
          </w:p>
        </w:tc>
        <w:tc>
          <w:tcPr>
            <w:tcW w:w="4486" w:type="dxa"/>
          </w:tcPr>
          <w:p w:rsidR="006A7D69" w:rsidRPr="00446A45" w:rsidRDefault="006A7D69" w:rsidP="00ED51D2">
            <w:pPr>
              <w:spacing w:after="0" w:line="240" w:lineRule="auto"/>
              <w:rPr>
                <w:rFonts w:ascii="Times New Roman" w:hAnsi="Times New Roman"/>
                <w:lang w:val="ro-RO"/>
              </w:rPr>
            </w:pPr>
            <w:r w:rsidRPr="00446A45">
              <w:rPr>
                <w:rFonts w:ascii="Times New Roman" w:hAnsi="Times New Roman"/>
                <w:lang w:val="ro-RO"/>
              </w:rPr>
              <w:t>GenBag microaerobi(pungi ,plicuri cu amestec reducator si dispozitiv inchidere)</w:t>
            </w:r>
          </w:p>
        </w:tc>
        <w:tc>
          <w:tcPr>
            <w:tcW w:w="1275"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set</w:t>
            </w:r>
          </w:p>
        </w:tc>
        <w:tc>
          <w:tcPr>
            <w:tcW w:w="1418" w:type="dxa"/>
          </w:tcPr>
          <w:p w:rsidR="006A7D69" w:rsidRPr="00446A45" w:rsidRDefault="006A7D69" w:rsidP="00ED51D2">
            <w:pPr>
              <w:spacing w:after="0" w:line="240" w:lineRule="auto"/>
              <w:jc w:val="center"/>
              <w:rPr>
                <w:rFonts w:ascii="Times New Roman" w:hAnsi="Times New Roman"/>
                <w:lang w:val="ro-RO"/>
              </w:rPr>
            </w:pPr>
            <w:r w:rsidRPr="00446A45">
              <w:rPr>
                <w:rFonts w:ascii="Times New Roman" w:hAnsi="Times New Roman"/>
                <w:lang w:val="ro-RO"/>
              </w:rPr>
              <w:t>5</w:t>
            </w:r>
          </w:p>
        </w:tc>
        <w:tc>
          <w:tcPr>
            <w:tcW w:w="2126" w:type="dxa"/>
            <w:vMerge/>
            <w:vAlign w:val="center"/>
          </w:tcPr>
          <w:p w:rsidR="006A7D69" w:rsidRPr="000939BA" w:rsidRDefault="006A7D69" w:rsidP="00ED51D2">
            <w:pPr>
              <w:spacing w:after="0" w:line="256" w:lineRule="auto"/>
              <w:jc w:val="center"/>
              <w:rPr>
                <w:rFonts w:ascii="Times New Roman" w:hAnsi="Times New Roman" w:cs="Times New Roman"/>
                <w:b/>
                <w:sz w:val="24"/>
                <w:szCs w:val="24"/>
                <w:lang w:val="ro-MD" w:eastAsia="zh-CN"/>
              </w:rPr>
            </w:pPr>
          </w:p>
        </w:tc>
      </w:tr>
      <w:tr w:rsidR="006A7D69" w:rsidRPr="000939BA" w:rsidTr="0059500A">
        <w:tc>
          <w:tcPr>
            <w:tcW w:w="10059" w:type="dxa"/>
            <w:gridSpan w:val="5"/>
            <w:vAlign w:val="center"/>
          </w:tcPr>
          <w:p w:rsidR="006A7D69" w:rsidRPr="000939BA" w:rsidRDefault="006A7D69" w:rsidP="006A7D69">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55948.00</w:t>
            </w:r>
          </w:p>
        </w:tc>
      </w:tr>
      <w:tr w:rsidR="006A7D69" w:rsidRPr="000939BA" w:rsidTr="00B41359">
        <w:tc>
          <w:tcPr>
            <w:tcW w:w="754" w:type="dxa"/>
            <w:vAlign w:val="center"/>
          </w:tcPr>
          <w:p w:rsidR="006A7D69" w:rsidRPr="000939BA" w:rsidRDefault="006A7D69" w:rsidP="006A7D69">
            <w:pPr>
              <w:spacing w:line="256" w:lineRule="auto"/>
              <w:jc w:val="center"/>
              <w:rPr>
                <w:rFonts w:ascii="Times New Roman" w:hAnsi="Times New Roman" w:cs="Times New Roman"/>
                <w:b/>
                <w:sz w:val="24"/>
                <w:szCs w:val="24"/>
                <w:lang w:val="ro-MD" w:eastAsia="zh-CN"/>
              </w:rPr>
            </w:pPr>
          </w:p>
        </w:tc>
        <w:tc>
          <w:tcPr>
            <w:tcW w:w="4486" w:type="dxa"/>
          </w:tcPr>
          <w:p w:rsidR="00FF4C78" w:rsidRDefault="006A7D69" w:rsidP="00FF4C78">
            <w:pPr>
              <w:spacing w:after="0" w:line="240" w:lineRule="auto"/>
              <w:jc w:val="center"/>
              <w:rPr>
                <w:rFonts w:ascii="Times New Roman" w:hAnsi="Times New Roman" w:cs="Times New Roman"/>
                <w:b/>
                <w:bCs/>
                <w:sz w:val="24"/>
                <w:szCs w:val="24"/>
                <w:lang w:val="ro-RO"/>
              </w:rPr>
            </w:pPr>
            <w:r w:rsidRPr="004E6639">
              <w:rPr>
                <w:rFonts w:ascii="Times New Roman" w:hAnsi="Times New Roman" w:cs="Times New Roman"/>
                <w:b/>
                <w:bCs/>
                <w:sz w:val="24"/>
                <w:szCs w:val="24"/>
                <w:lang w:val="ro-RO"/>
              </w:rPr>
              <w:t>Lotul Nr. 4</w:t>
            </w:r>
          </w:p>
          <w:p w:rsidR="006A7D69" w:rsidRPr="004E6639" w:rsidRDefault="006A7D69" w:rsidP="00FF4C78">
            <w:pPr>
              <w:spacing w:after="0" w:line="240" w:lineRule="auto"/>
              <w:jc w:val="center"/>
              <w:rPr>
                <w:rFonts w:ascii="Times New Roman" w:hAnsi="Times New Roman" w:cs="Times New Roman"/>
                <w:sz w:val="24"/>
                <w:szCs w:val="24"/>
                <w:lang w:val="ro-RO"/>
              </w:rPr>
            </w:pPr>
            <w:r w:rsidRPr="004E6639">
              <w:rPr>
                <w:rFonts w:ascii="Times New Roman" w:hAnsi="Times New Roman" w:cs="Times New Roman"/>
                <w:b/>
                <w:bCs/>
                <w:sz w:val="24"/>
                <w:szCs w:val="24"/>
                <w:lang w:val="ro-RO"/>
              </w:rPr>
              <w:t>Paneluri si consumabile  pentru identificarea  bactereologica</w:t>
            </w:r>
          </w:p>
        </w:tc>
        <w:tc>
          <w:tcPr>
            <w:tcW w:w="1275" w:type="dxa"/>
            <w:vAlign w:val="center"/>
          </w:tcPr>
          <w:p w:rsidR="006A7D69" w:rsidRPr="004E6639" w:rsidRDefault="006A7D69" w:rsidP="006A7D69">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6A7D69" w:rsidRPr="004E6639" w:rsidRDefault="006A7D69" w:rsidP="006A7D69">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6A7D69" w:rsidRPr="004E6639" w:rsidRDefault="006A7D69" w:rsidP="006A7D69">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B41359" w:rsidRPr="000939BA" w:rsidTr="00B41359">
        <w:tc>
          <w:tcPr>
            <w:tcW w:w="754" w:type="dxa"/>
            <w:vAlign w:val="center"/>
          </w:tcPr>
          <w:p w:rsidR="00B41359" w:rsidRPr="000939BA" w:rsidRDefault="00B41359" w:rsidP="006A7D6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B41359" w:rsidRPr="004E6639" w:rsidRDefault="00B41359" w:rsidP="006A7D6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Paneluri pentru identificarea m/o familia „Enterobacteriacea”</w:t>
            </w:r>
          </w:p>
          <w:p w:rsidR="00B41359" w:rsidRPr="004E6639" w:rsidRDefault="00B41359" w:rsidP="006A7D6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1. Microbact GNB-12 A</w:t>
            </w:r>
          </w:p>
        </w:tc>
        <w:tc>
          <w:tcPr>
            <w:tcW w:w="1275" w:type="dxa"/>
          </w:tcPr>
          <w:p w:rsidR="00B41359" w:rsidRPr="004E6639" w:rsidRDefault="00B41359" w:rsidP="006A7D6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B41359" w:rsidRPr="004E6639" w:rsidRDefault="00B41359" w:rsidP="006A7D6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w:t>
            </w:r>
          </w:p>
        </w:tc>
        <w:tc>
          <w:tcPr>
            <w:tcW w:w="2126" w:type="dxa"/>
            <w:vMerge w:val="restart"/>
            <w:vAlign w:val="center"/>
          </w:tcPr>
          <w:p w:rsidR="00B41359" w:rsidRPr="000939BA" w:rsidRDefault="00B41359" w:rsidP="006A7D69">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B41359" w:rsidRPr="000939BA" w:rsidTr="00B41359">
        <w:tc>
          <w:tcPr>
            <w:tcW w:w="754" w:type="dxa"/>
            <w:vAlign w:val="center"/>
          </w:tcPr>
          <w:p w:rsidR="00B41359" w:rsidRPr="000939BA" w:rsidRDefault="00B41359" w:rsidP="006A7D6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B41359" w:rsidRPr="004E6639" w:rsidRDefault="00B41359" w:rsidP="006A7D6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Paneluri pentru identificarea m/o familia „Enterobacteriacea”</w:t>
            </w:r>
          </w:p>
          <w:p w:rsidR="00B41359" w:rsidRPr="004E6639" w:rsidRDefault="00B41359" w:rsidP="006A7D6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2. Microbact GNB-12 B</w:t>
            </w:r>
          </w:p>
        </w:tc>
        <w:tc>
          <w:tcPr>
            <w:tcW w:w="1275" w:type="dxa"/>
          </w:tcPr>
          <w:p w:rsidR="00B41359" w:rsidRPr="004E6639" w:rsidRDefault="00B41359" w:rsidP="006A7D6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B41359" w:rsidRPr="004E6639" w:rsidRDefault="00B41359" w:rsidP="006A7D6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2126" w:type="dxa"/>
            <w:vMerge/>
            <w:vAlign w:val="center"/>
          </w:tcPr>
          <w:p w:rsidR="00B41359" w:rsidRPr="000939BA" w:rsidRDefault="00B41359" w:rsidP="006A7D69">
            <w:pPr>
              <w:spacing w:after="0" w:line="256" w:lineRule="auto"/>
              <w:jc w:val="center"/>
              <w:rPr>
                <w:rFonts w:ascii="Times New Roman" w:hAnsi="Times New Roman" w:cs="Times New Roman"/>
                <w:b/>
                <w:sz w:val="24"/>
                <w:szCs w:val="24"/>
                <w:lang w:val="ro-MD" w:eastAsia="zh-CN"/>
              </w:rPr>
            </w:pPr>
          </w:p>
        </w:tc>
      </w:tr>
      <w:tr w:rsidR="00B41359" w:rsidRPr="000939BA" w:rsidTr="00B41359">
        <w:tc>
          <w:tcPr>
            <w:tcW w:w="754" w:type="dxa"/>
            <w:vAlign w:val="center"/>
          </w:tcPr>
          <w:p w:rsidR="00B41359" w:rsidRPr="000939BA" w:rsidRDefault="00B41359" w:rsidP="006A7D69">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B41359" w:rsidRPr="004E6639" w:rsidRDefault="00B41359" w:rsidP="006A7D69">
            <w:pPr>
              <w:rPr>
                <w:rFonts w:ascii="Times New Roman" w:hAnsi="Times New Roman" w:cs="Times New Roman"/>
                <w:sz w:val="24"/>
                <w:szCs w:val="24"/>
                <w:lang w:val="ro-RO"/>
              </w:rPr>
            </w:pPr>
            <w:r w:rsidRPr="004E6639">
              <w:rPr>
                <w:rFonts w:ascii="Times New Roman" w:hAnsi="Times New Roman" w:cs="Times New Roman"/>
                <w:sz w:val="24"/>
                <w:szCs w:val="24"/>
                <w:lang w:val="ro-RO"/>
              </w:rPr>
              <w:t>1.1. Microbact set reagenţi suplimentar MB 1082A</w:t>
            </w:r>
          </w:p>
        </w:tc>
        <w:tc>
          <w:tcPr>
            <w:tcW w:w="1275" w:type="dxa"/>
          </w:tcPr>
          <w:p w:rsidR="00B41359" w:rsidRPr="004E6639" w:rsidRDefault="00B41359" w:rsidP="006A7D6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1418" w:type="dxa"/>
          </w:tcPr>
          <w:p w:rsidR="00B41359" w:rsidRPr="004E6639" w:rsidRDefault="00B41359" w:rsidP="006A7D69">
            <w:pPr>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2126" w:type="dxa"/>
            <w:vMerge/>
            <w:vAlign w:val="center"/>
          </w:tcPr>
          <w:p w:rsidR="00B41359" w:rsidRPr="000939BA" w:rsidRDefault="00B41359" w:rsidP="006A7D69">
            <w:pPr>
              <w:spacing w:line="256" w:lineRule="auto"/>
              <w:jc w:val="center"/>
              <w:rPr>
                <w:rFonts w:ascii="Times New Roman" w:hAnsi="Times New Roman" w:cs="Times New Roman"/>
                <w:b/>
                <w:sz w:val="24"/>
                <w:szCs w:val="24"/>
                <w:lang w:val="ro-MD" w:eastAsia="zh-CN"/>
              </w:rPr>
            </w:pPr>
          </w:p>
        </w:tc>
      </w:tr>
      <w:tr w:rsidR="00B41359" w:rsidRPr="000939BA" w:rsidTr="00B41359">
        <w:tc>
          <w:tcPr>
            <w:tcW w:w="754" w:type="dxa"/>
            <w:vAlign w:val="center"/>
          </w:tcPr>
          <w:p w:rsidR="00B41359" w:rsidRPr="000939BA" w:rsidRDefault="00B41359" w:rsidP="006A7D69">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lastRenderedPageBreak/>
              <w:t>4</w:t>
            </w:r>
          </w:p>
        </w:tc>
        <w:tc>
          <w:tcPr>
            <w:tcW w:w="4486" w:type="dxa"/>
          </w:tcPr>
          <w:p w:rsidR="00B41359" w:rsidRPr="004E6639" w:rsidRDefault="00B41359" w:rsidP="006A7D69">
            <w:pPr>
              <w:rPr>
                <w:rFonts w:ascii="Times New Roman" w:hAnsi="Times New Roman" w:cs="Times New Roman"/>
                <w:sz w:val="24"/>
                <w:szCs w:val="24"/>
                <w:lang w:val="ro-RO"/>
              </w:rPr>
            </w:pPr>
            <w:r w:rsidRPr="004E6639">
              <w:rPr>
                <w:rFonts w:ascii="Times New Roman" w:hAnsi="Times New Roman" w:cs="Times New Roman"/>
                <w:sz w:val="24"/>
                <w:szCs w:val="24"/>
                <w:lang w:val="ro-RO"/>
              </w:rPr>
              <w:t xml:space="preserve">1.2. Microbact ulei mineral MB </w:t>
            </w:r>
            <w:smartTag w:uri="urn:schemas-microsoft-com:office:smarttags" w:element="metricconverter">
              <w:smartTagPr>
                <w:attr w:name="ProductID" w:val="1093 A"/>
              </w:smartTagPr>
              <w:r w:rsidRPr="004E6639">
                <w:rPr>
                  <w:rFonts w:ascii="Times New Roman" w:hAnsi="Times New Roman" w:cs="Times New Roman"/>
                  <w:sz w:val="24"/>
                  <w:szCs w:val="24"/>
                  <w:lang w:val="ro-RO"/>
                </w:rPr>
                <w:t>1093 A</w:t>
              </w:r>
            </w:smartTag>
          </w:p>
        </w:tc>
        <w:tc>
          <w:tcPr>
            <w:tcW w:w="1275" w:type="dxa"/>
          </w:tcPr>
          <w:p w:rsidR="00B41359" w:rsidRPr="004E6639" w:rsidRDefault="00B41359" w:rsidP="006A7D6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1418" w:type="dxa"/>
          </w:tcPr>
          <w:p w:rsidR="00B41359" w:rsidRPr="004E6639" w:rsidRDefault="00B41359" w:rsidP="006A7D69">
            <w:pPr>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2126" w:type="dxa"/>
            <w:vMerge/>
            <w:vAlign w:val="center"/>
          </w:tcPr>
          <w:p w:rsidR="00B41359" w:rsidRPr="000939BA" w:rsidRDefault="00B41359" w:rsidP="006A7D69">
            <w:pPr>
              <w:spacing w:line="256" w:lineRule="auto"/>
              <w:jc w:val="center"/>
              <w:rPr>
                <w:rFonts w:ascii="Times New Roman" w:hAnsi="Times New Roman" w:cs="Times New Roman"/>
                <w:b/>
                <w:sz w:val="24"/>
                <w:szCs w:val="24"/>
                <w:lang w:val="ro-MD" w:eastAsia="zh-CN"/>
              </w:rPr>
            </w:pPr>
          </w:p>
        </w:tc>
      </w:tr>
      <w:tr w:rsidR="00426C17" w:rsidRPr="000939BA" w:rsidTr="00426C17">
        <w:tc>
          <w:tcPr>
            <w:tcW w:w="10059" w:type="dxa"/>
            <w:gridSpan w:val="5"/>
            <w:vAlign w:val="center"/>
          </w:tcPr>
          <w:p w:rsidR="00426C17" w:rsidRPr="000939BA" w:rsidRDefault="00426C17" w:rsidP="00426C17">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15220.00</w:t>
            </w:r>
          </w:p>
        </w:tc>
      </w:tr>
      <w:tr w:rsidR="00FF4C78" w:rsidRPr="000939BA" w:rsidTr="00ED51D2">
        <w:trPr>
          <w:trHeight w:val="944"/>
        </w:trPr>
        <w:tc>
          <w:tcPr>
            <w:tcW w:w="754" w:type="dxa"/>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c>
          <w:tcPr>
            <w:tcW w:w="4486" w:type="dxa"/>
          </w:tcPr>
          <w:p w:rsidR="00FF4C78" w:rsidRDefault="00FF4C78" w:rsidP="00FF4C78">
            <w:pPr>
              <w:spacing w:after="0" w:line="240" w:lineRule="auto"/>
              <w:jc w:val="center"/>
              <w:rPr>
                <w:rFonts w:ascii="Times New Roman" w:hAnsi="Times New Roman" w:cs="Times New Roman"/>
                <w:b/>
                <w:bCs/>
                <w:sz w:val="24"/>
                <w:szCs w:val="24"/>
                <w:lang w:val="ro-RO"/>
              </w:rPr>
            </w:pPr>
            <w:r w:rsidRPr="00C9646D">
              <w:rPr>
                <w:rFonts w:ascii="Times New Roman" w:hAnsi="Times New Roman" w:cs="Times New Roman"/>
                <w:b/>
                <w:bCs/>
                <w:sz w:val="24"/>
                <w:szCs w:val="24"/>
                <w:lang w:val="ro-RO"/>
              </w:rPr>
              <w:t>Lotul Nr. 5</w:t>
            </w:r>
          </w:p>
          <w:p w:rsidR="00FF4C78" w:rsidRPr="004E6639" w:rsidRDefault="00FF4C78" w:rsidP="00FF4C78">
            <w:pPr>
              <w:spacing w:after="0" w:line="240" w:lineRule="auto"/>
              <w:jc w:val="center"/>
              <w:rPr>
                <w:rFonts w:ascii="Times New Roman" w:hAnsi="Times New Roman" w:cs="Times New Roman"/>
                <w:sz w:val="24"/>
                <w:szCs w:val="24"/>
                <w:lang w:val="ro-RO"/>
              </w:rPr>
            </w:pPr>
            <w:r w:rsidRPr="004E6639">
              <w:rPr>
                <w:rFonts w:ascii="Times New Roman" w:hAnsi="Times New Roman" w:cs="Times New Roman"/>
                <w:b/>
                <w:bCs/>
                <w:sz w:val="24"/>
                <w:szCs w:val="24"/>
                <w:lang w:val="ro-RO"/>
              </w:rPr>
              <w:t>Teste de identificare</w:t>
            </w:r>
          </w:p>
        </w:tc>
        <w:tc>
          <w:tcPr>
            <w:tcW w:w="1275"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Optohină</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2126" w:type="dxa"/>
            <w:vMerge w:val="restart"/>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Oxidaza Test</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X-factor</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V-factor</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X+V factor</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Bacitracina</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FF4C78" w:rsidRPr="004E6639" w:rsidRDefault="00FF4C78" w:rsidP="00B41359">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Saponina</w:t>
            </w:r>
          </w:p>
        </w:tc>
        <w:tc>
          <w:tcPr>
            <w:tcW w:w="1275" w:type="dxa"/>
          </w:tcPr>
          <w:p w:rsidR="00FF4C78" w:rsidRPr="004E6639" w:rsidRDefault="00FF4C78" w:rsidP="00B41359">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FF4C78" w:rsidRPr="004E6639" w:rsidRDefault="00FF4C78" w:rsidP="00B41359">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1, 0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59500A">
        <w:tc>
          <w:tcPr>
            <w:tcW w:w="10059" w:type="dxa"/>
            <w:gridSpan w:val="5"/>
            <w:vAlign w:val="center"/>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1215.00</w:t>
            </w:r>
          </w:p>
        </w:tc>
      </w:tr>
      <w:tr w:rsidR="00FF4C78" w:rsidRPr="000939BA" w:rsidTr="00B41359">
        <w:tc>
          <w:tcPr>
            <w:tcW w:w="754" w:type="dxa"/>
            <w:vAlign w:val="center"/>
          </w:tcPr>
          <w:p w:rsidR="00FF4C78" w:rsidRPr="00C9646D" w:rsidRDefault="00FF4C78" w:rsidP="00FF4C78">
            <w:pPr>
              <w:spacing w:line="256" w:lineRule="auto"/>
              <w:rPr>
                <w:rFonts w:ascii="Times New Roman" w:hAnsi="Times New Roman" w:cs="Times New Roman"/>
                <w:b/>
                <w:sz w:val="24"/>
                <w:szCs w:val="24"/>
                <w:lang w:val="ro-MD" w:eastAsia="zh-CN"/>
              </w:rPr>
            </w:pPr>
          </w:p>
        </w:tc>
        <w:tc>
          <w:tcPr>
            <w:tcW w:w="4486" w:type="dxa"/>
          </w:tcPr>
          <w:p w:rsidR="00FF4C78" w:rsidRDefault="00FF4C78" w:rsidP="00FF4C78">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6</w:t>
            </w:r>
          </w:p>
          <w:p w:rsidR="00FF4C78" w:rsidRPr="00C9646D" w:rsidRDefault="00FF4C78" w:rsidP="00FF4C78">
            <w:pPr>
              <w:spacing w:after="0" w:line="240" w:lineRule="auto"/>
              <w:jc w:val="center"/>
              <w:rPr>
                <w:rFonts w:ascii="Times New Roman" w:hAnsi="Times New Roman" w:cs="Times New Roman"/>
                <w:sz w:val="24"/>
                <w:szCs w:val="24"/>
                <w:lang w:val="ro-RO"/>
              </w:rPr>
            </w:pPr>
            <w:r w:rsidRPr="00C9646D">
              <w:rPr>
                <w:rFonts w:ascii="Times New Roman" w:hAnsi="Times New Roman" w:cs="Times New Roman"/>
                <w:b/>
                <w:bCs/>
                <w:sz w:val="24"/>
                <w:szCs w:val="24"/>
                <w:lang w:val="ro-RO"/>
              </w:rPr>
              <w:t xml:space="preserve">Reagenţi şi diagnosticumuri </w:t>
            </w:r>
            <w:r>
              <w:rPr>
                <w:rFonts w:ascii="Times New Roman" w:hAnsi="Times New Roman" w:cs="Times New Roman"/>
                <w:b/>
                <w:bCs/>
                <w:sz w:val="24"/>
                <w:szCs w:val="24"/>
                <w:lang w:val="ro-RO"/>
              </w:rPr>
              <w:t>eritrocitare</w:t>
            </w:r>
          </w:p>
        </w:tc>
        <w:tc>
          <w:tcPr>
            <w:tcW w:w="1275"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rPr>
          <w:trHeight w:val="621"/>
        </w:trPr>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Diagnosticum eritrocitar salmonelozic complex (ABCDE)</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restart"/>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1-2-12</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1-4-12</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1-9-12</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6-8</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3-10</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 xml:space="preserve">Diagnosticum  Vi -eritrocitar </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4,0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Flexneri I-V</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Sonnei</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Flexneri VI</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Latex-reagent</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12</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Diagnosticum eritrocitar iersinii O3</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13</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O9</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C9646D" w:rsidRDefault="00FF4C78" w:rsidP="00B41359">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14</w:t>
            </w:r>
          </w:p>
        </w:tc>
        <w:tc>
          <w:tcPr>
            <w:tcW w:w="4486" w:type="dxa"/>
          </w:tcPr>
          <w:p w:rsidR="00FF4C78" w:rsidRPr="00C9646D" w:rsidRDefault="00FF4C78" w:rsidP="00B41359">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pseudotuberc</w:t>
            </w:r>
          </w:p>
        </w:tc>
        <w:tc>
          <w:tcPr>
            <w:tcW w:w="1275"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FF4C78" w:rsidRPr="00C9646D" w:rsidRDefault="00FF4C78" w:rsidP="00B41359">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59500A">
        <w:tc>
          <w:tcPr>
            <w:tcW w:w="10059" w:type="dxa"/>
            <w:gridSpan w:val="5"/>
            <w:vAlign w:val="center"/>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1920.00</w:t>
            </w:r>
          </w:p>
        </w:tc>
      </w:tr>
      <w:tr w:rsidR="00FF4C78" w:rsidRPr="000939BA" w:rsidTr="00B41359">
        <w:tc>
          <w:tcPr>
            <w:tcW w:w="754" w:type="dxa"/>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c>
          <w:tcPr>
            <w:tcW w:w="4486" w:type="dxa"/>
          </w:tcPr>
          <w:p w:rsidR="00FF4C78" w:rsidRDefault="00FF4C78" w:rsidP="00FF4C78">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7</w:t>
            </w:r>
          </w:p>
          <w:p w:rsidR="00FF4C78" w:rsidRPr="00002622" w:rsidRDefault="00FF4C78" w:rsidP="00FF4C78">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b/>
                <w:bCs/>
                <w:sz w:val="24"/>
                <w:szCs w:val="24"/>
                <w:lang w:val="ro-RO"/>
              </w:rPr>
              <w:t>Seruri pentru identificarea g, salmonella şi  g, shigella prin reacţia de</w:t>
            </w:r>
            <w:r>
              <w:rPr>
                <w:rFonts w:ascii="Times New Roman" w:hAnsi="Times New Roman" w:cs="Times New Roman"/>
                <w:b/>
                <w:bCs/>
                <w:sz w:val="24"/>
                <w:szCs w:val="24"/>
                <w:lang w:val="ro-RO"/>
              </w:rPr>
              <w:t xml:space="preserve"> aglutinare pe lamă </w:t>
            </w:r>
          </w:p>
        </w:tc>
        <w:tc>
          <w:tcPr>
            <w:tcW w:w="1275"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rPr>
          <w:trHeight w:val="271"/>
        </w:trPr>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polivalent OMA</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4,0</w:t>
            </w:r>
          </w:p>
        </w:tc>
        <w:tc>
          <w:tcPr>
            <w:tcW w:w="2126" w:type="dxa"/>
            <w:vMerge w:val="restart"/>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polivalent OMB</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O4</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O9</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O12</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O5</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lastRenderedPageBreak/>
              <w:t>7</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O8</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O7</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H1,2</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 i</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Hg</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12</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Hm</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13</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Hf</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14</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Hev</w:t>
            </w:r>
          </w:p>
        </w:tc>
        <w:tc>
          <w:tcPr>
            <w:tcW w:w="1275" w:type="dxa"/>
          </w:tcPr>
          <w:p w:rsidR="00FF4C78" w:rsidRPr="00002622" w:rsidRDefault="00FF4C78" w:rsidP="00ED51D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FF4C78" w:rsidRPr="00002622" w:rsidRDefault="00FF4C78" w:rsidP="00ED51D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15</w:t>
            </w:r>
          </w:p>
        </w:tc>
        <w:tc>
          <w:tcPr>
            <w:tcW w:w="4486" w:type="dxa"/>
          </w:tcPr>
          <w:p w:rsidR="00FF4C78" w:rsidRPr="00002622" w:rsidRDefault="00FF4C78" w:rsidP="00ED51D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 Esch.coli Polival OKA</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ml</w:t>
            </w:r>
          </w:p>
        </w:tc>
        <w:tc>
          <w:tcPr>
            <w:tcW w:w="1418" w:type="dxa"/>
          </w:tcPr>
          <w:p w:rsidR="00FF4C78" w:rsidRPr="00A15EDF" w:rsidRDefault="00FF4C78" w:rsidP="00ED51D2">
            <w:pPr>
              <w:spacing w:after="0"/>
              <w:jc w:val="center"/>
              <w:rPr>
                <w:lang w:val="ro-RO"/>
              </w:rPr>
            </w:pPr>
            <w:r w:rsidRPr="00A15EDF">
              <w:rPr>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59500A">
        <w:tc>
          <w:tcPr>
            <w:tcW w:w="10059" w:type="dxa"/>
            <w:gridSpan w:val="5"/>
            <w:vAlign w:val="center"/>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16918.00</w:t>
            </w:r>
          </w:p>
        </w:tc>
      </w:tr>
      <w:tr w:rsidR="00FF4C78" w:rsidRPr="000939BA" w:rsidTr="00B41359">
        <w:tc>
          <w:tcPr>
            <w:tcW w:w="754" w:type="dxa"/>
            <w:vAlign w:val="center"/>
          </w:tcPr>
          <w:p w:rsidR="00FF4C78" w:rsidRDefault="00FF4C78" w:rsidP="00FF4C78">
            <w:pPr>
              <w:spacing w:line="256" w:lineRule="auto"/>
              <w:jc w:val="center"/>
              <w:rPr>
                <w:rFonts w:ascii="Times New Roman" w:hAnsi="Times New Roman" w:cs="Times New Roman"/>
                <w:b/>
                <w:sz w:val="24"/>
                <w:szCs w:val="24"/>
                <w:lang w:val="ro-MD" w:eastAsia="zh-CN"/>
              </w:rPr>
            </w:pPr>
          </w:p>
        </w:tc>
        <w:tc>
          <w:tcPr>
            <w:tcW w:w="4486" w:type="dxa"/>
          </w:tcPr>
          <w:p w:rsidR="00FF4C78" w:rsidRPr="0059500A" w:rsidRDefault="00FF4C78" w:rsidP="00FF4C78">
            <w:pPr>
              <w:jc w:val="center"/>
              <w:rPr>
                <w:rFonts w:ascii="Times New Roman" w:hAnsi="Times New Roman" w:cs="Times New Roman"/>
                <w:sz w:val="24"/>
                <w:szCs w:val="24"/>
                <w:lang w:val="ro-RO"/>
              </w:rPr>
            </w:pPr>
            <w:r>
              <w:rPr>
                <w:rFonts w:ascii="Times New Roman" w:hAnsi="Times New Roman" w:cs="Times New Roman"/>
                <w:b/>
                <w:bCs/>
                <w:sz w:val="24"/>
                <w:szCs w:val="24"/>
                <w:lang w:val="ro-RO"/>
              </w:rPr>
              <w:t>Lotul 8</w:t>
            </w:r>
            <w:r w:rsidRPr="0059500A">
              <w:rPr>
                <w:rFonts w:ascii="Times New Roman" w:hAnsi="Times New Roman" w:cs="Times New Roman"/>
                <w:b/>
                <w:bCs/>
                <w:sz w:val="24"/>
                <w:szCs w:val="24"/>
                <w:lang w:val="ro-RO"/>
              </w:rPr>
              <w:t xml:space="preserve"> Medii nutritive utilizate la determinarea sensibilitatii la antibacteriene si  antimicotice.  Antibiotice si antimicotice  în cartuşe utilizate în conjucţie cu dispensere disponibile(oxoid ) in laborator</w:t>
            </w:r>
          </w:p>
        </w:tc>
        <w:tc>
          <w:tcPr>
            <w:tcW w:w="1275"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tcPr>
          <w:p w:rsidR="00FF4C78" w:rsidRPr="0059500A" w:rsidRDefault="00FF4C78" w:rsidP="00ED51D2">
            <w:pPr>
              <w:spacing w:after="0"/>
              <w:rPr>
                <w:rFonts w:ascii="Times New Roman" w:hAnsi="Times New Roman" w:cs="Times New Roman"/>
                <w:b/>
                <w:bCs/>
                <w:sz w:val="24"/>
                <w:szCs w:val="24"/>
                <w:lang w:val="ro-RO"/>
              </w:rPr>
            </w:pPr>
            <w:r w:rsidRPr="0059500A">
              <w:rPr>
                <w:rFonts w:ascii="Times New Roman" w:hAnsi="Times New Roman" w:cs="Times New Roman"/>
                <w:b/>
                <w:bCs/>
                <w:sz w:val="24"/>
                <w:szCs w:val="24"/>
                <w:lang w:val="ro-RO"/>
              </w:rPr>
              <w:t>I</w:t>
            </w:r>
          </w:p>
        </w:tc>
        <w:tc>
          <w:tcPr>
            <w:tcW w:w="4486" w:type="dxa"/>
          </w:tcPr>
          <w:p w:rsidR="00FF4C78" w:rsidRPr="0059500A" w:rsidRDefault="00FF4C78" w:rsidP="00ED51D2">
            <w:pPr>
              <w:spacing w:after="0"/>
              <w:rPr>
                <w:rFonts w:ascii="Times New Roman" w:hAnsi="Times New Roman" w:cs="Times New Roman"/>
                <w:b/>
                <w:bCs/>
                <w:sz w:val="24"/>
                <w:szCs w:val="24"/>
                <w:lang w:val="ro-RO"/>
              </w:rPr>
            </w:pPr>
            <w:r w:rsidRPr="0059500A">
              <w:rPr>
                <w:rFonts w:ascii="Times New Roman" w:hAnsi="Times New Roman" w:cs="Times New Roman"/>
                <w:b/>
                <w:sz w:val="24"/>
                <w:szCs w:val="24"/>
                <w:lang w:val="ro-RO"/>
              </w:rPr>
              <w:t>Agar Miuller Hilton CLSI</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b/>
                <w:bCs/>
                <w:sz w:val="24"/>
                <w:szCs w:val="24"/>
                <w:lang w:val="ro-RO"/>
              </w:rPr>
              <w:t>kg</w:t>
            </w:r>
          </w:p>
        </w:tc>
        <w:tc>
          <w:tcPr>
            <w:tcW w:w="1418" w:type="dxa"/>
          </w:tcPr>
          <w:p w:rsidR="00FF4C78" w:rsidRPr="0059500A" w:rsidRDefault="00FF4C78" w:rsidP="00ED51D2">
            <w:pPr>
              <w:spacing w:after="0"/>
              <w:jc w:val="center"/>
              <w:rPr>
                <w:rFonts w:ascii="Times New Roman" w:hAnsi="Times New Roman" w:cs="Times New Roman"/>
                <w:b/>
                <w:bCs/>
                <w:sz w:val="24"/>
                <w:szCs w:val="24"/>
                <w:lang w:val="ro-RO"/>
              </w:rPr>
            </w:pPr>
            <w:r w:rsidRPr="0059500A">
              <w:rPr>
                <w:rFonts w:ascii="Times New Roman" w:hAnsi="Times New Roman" w:cs="Times New Roman"/>
                <w:b/>
                <w:bCs/>
                <w:sz w:val="24"/>
                <w:szCs w:val="24"/>
                <w:lang w:val="ro-RO"/>
              </w:rPr>
              <w:t>1</w:t>
            </w:r>
          </w:p>
        </w:tc>
        <w:tc>
          <w:tcPr>
            <w:tcW w:w="2126" w:type="dxa"/>
            <w:vMerge w:val="restart"/>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Benzylpenicillina 1uni</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Ampicillina 10 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 xml:space="preserve">Ampicillin 2mcg </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Oxacillina 1mcg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6</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Ampicilina/sulbactam 10/10 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7</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Amoxacilillin/acid clavulonic 20/10mcg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8</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Trimethoprim 5mcg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9</w:t>
            </w:r>
          </w:p>
        </w:tc>
        <w:tc>
          <w:tcPr>
            <w:tcW w:w="4486" w:type="dxa"/>
          </w:tcPr>
          <w:p w:rsidR="00FF4C78" w:rsidRPr="0059500A" w:rsidRDefault="00FF4C78" w:rsidP="00ED51D2">
            <w:pPr>
              <w:spacing w:after="0" w:line="240" w:lineRule="auto"/>
              <w:rPr>
                <w:rFonts w:ascii="Times New Roman" w:hAnsi="Times New Roman" w:cs="Times New Roman"/>
                <w:sz w:val="24"/>
                <w:szCs w:val="24"/>
                <w:lang w:val="en-US"/>
              </w:rPr>
            </w:pPr>
            <w:r w:rsidRPr="0059500A">
              <w:rPr>
                <w:rFonts w:ascii="Times New Roman" w:hAnsi="Times New Roman" w:cs="Times New Roman"/>
                <w:sz w:val="24"/>
                <w:szCs w:val="24"/>
                <w:lang w:val="en-US"/>
              </w:rPr>
              <w:t xml:space="preserve">Trimethoprim/ sulfomethoxazol </w:t>
            </w:r>
          </w:p>
          <w:p w:rsidR="00FF4C78" w:rsidRPr="0059500A" w:rsidRDefault="00FF4C78" w:rsidP="00ED51D2">
            <w:pPr>
              <w:spacing w:after="0" w:line="240" w:lineRule="auto"/>
              <w:rPr>
                <w:rFonts w:ascii="Times New Roman" w:hAnsi="Times New Roman" w:cs="Times New Roman"/>
                <w:sz w:val="24"/>
                <w:szCs w:val="24"/>
                <w:lang w:val="en-US"/>
              </w:rPr>
            </w:pPr>
            <w:r w:rsidRPr="0059500A">
              <w:rPr>
                <w:rFonts w:ascii="Times New Roman" w:hAnsi="Times New Roman" w:cs="Times New Roman"/>
                <w:sz w:val="24"/>
                <w:szCs w:val="24"/>
                <w:lang w:val="en-US"/>
              </w:rPr>
              <w:t>1.25/23,75 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Cefoxitin 30mcg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11</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Cefotaxim 30 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12</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Ceftriaxon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13</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Cefuroxim sodium(i/v)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14</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Cefixim 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15</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Cefepim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16</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Ceftazidim 10mcg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17</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Ceftazidim 30mcg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18</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Cefoperazon 75mg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19</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Azithromycin15mg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Erytromycin 15mg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21</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Clindamycin 2mg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22</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Vancomicin 5 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23</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Teicoplanin 30mcg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24</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Linezolide 10mg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25</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Tetraciclyn 30mcg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26</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Tigecyclin (15mcg)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27</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Doxycyclin30mcg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28</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Gentamicin (10mcg)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29</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Gentamicin(30mcg)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lastRenderedPageBreak/>
              <w:t>30</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Streptomicyn(300mcg)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31</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Amicacin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32</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Netilmicin 10 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33</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Tobromycin  10mg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34</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Ciprofloxacin 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35</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Norfloxacin 10mg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36</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Perfloxacin 5mcg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37</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Nalidixic Acid</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38</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Levofloxacin 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39</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Chloramphenicol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40</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 xml:space="preserve">Furazolidone </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41</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Nitrofurantoin 300</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42</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Nitroxoline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43</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Meropenem 10mg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44</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Imipenem10mg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45</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Ertapenem (10mcg)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46</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Ticarcillin (75mcg)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47</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Ticarcillin -clavulanic acid(75/10mcg)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48</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Aztreonam 30mg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49</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Fosfomycina/tromethamol 200mg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50</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Pipemidinic Acid</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51</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Fuzidinic Acid  10mg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52</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Rifampicin 5mg</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rPr>
          <w:trHeight w:val="562"/>
        </w:trPr>
        <w:tc>
          <w:tcPr>
            <w:tcW w:w="754" w:type="dxa"/>
          </w:tcPr>
          <w:p w:rsidR="00FF4C78" w:rsidRPr="0059500A" w:rsidRDefault="00FF4C78" w:rsidP="00ED51D2">
            <w:pPr>
              <w:spacing w:after="0"/>
              <w:rPr>
                <w:rFonts w:ascii="Times New Roman" w:hAnsi="Times New Roman" w:cs="Times New Roman"/>
                <w:b/>
                <w:sz w:val="24"/>
                <w:szCs w:val="24"/>
                <w:lang w:val="ro-RO"/>
              </w:rPr>
            </w:pPr>
            <w:r w:rsidRPr="0059500A">
              <w:rPr>
                <w:rFonts w:ascii="Times New Roman" w:hAnsi="Times New Roman" w:cs="Times New Roman"/>
                <w:b/>
                <w:sz w:val="24"/>
                <w:szCs w:val="24"/>
                <w:lang w:val="ro-RO"/>
              </w:rPr>
              <w:t>II</w:t>
            </w:r>
          </w:p>
        </w:tc>
        <w:tc>
          <w:tcPr>
            <w:tcW w:w="4486" w:type="dxa"/>
          </w:tcPr>
          <w:p w:rsidR="00FF4C78" w:rsidRPr="0059500A" w:rsidRDefault="00FF4C78" w:rsidP="00ED51D2">
            <w:pPr>
              <w:spacing w:after="0"/>
              <w:rPr>
                <w:rFonts w:ascii="Times New Roman" w:hAnsi="Times New Roman" w:cs="Times New Roman"/>
                <w:b/>
                <w:sz w:val="24"/>
                <w:szCs w:val="24"/>
                <w:lang w:val="en-US"/>
              </w:rPr>
            </w:pPr>
            <w:r w:rsidRPr="0059500A">
              <w:rPr>
                <w:rFonts w:ascii="Times New Roman" w:hAnsi="Times New Roman" w:cs="Times New Roman"/>
                <w:b/>
                <w:sz w:val="24"/>
                <w:szCs w:val="24"/>
                <w:lang w:val="ro-RO"/>
              </w:rPr>
              <w:t>Miuller Hiltoh +metylen blue +glucoza 2%</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kg</w:t>
            </w:r>
          </w:p>
        </w:tc>
        <w:tc>
          <w:tcPr>
            <w:tcW w:w="1418" w:type="dxa"/>
          </w:tcPr>
          <w:p w:rsidR="00FF4C78" w:rsidRPr="0059500A" w:rsidRDefault="00FF4C78" w:rsidP="00ED51D2">
            <w:pPr>
              <w:spacing w:after="0"/>
              <w:jc w:val="center"/>
              <w:rPr>
                <w:rFonts w:ascii="Times New Roman" w:hAnsi="Times New Roman" w:cs="Times New Roman"/>
                <w:b/>
                <w:sz w:val="24"/>
                <w:szCs w:val="24"/>
                <w:lang w:val="en-US"/>
              </w:rPr>
            </w:pPr>
            <w:r w:rsidRPr="0059500A">
              <w:rPr>
                <w:rFonts w:ascii="Times New Roman" w:hAnsi="Times New Roman" w:cs="Times New Roman"/>
                <w:b/>
                <w:sz w:val="24"/>
                <w:szCs w:val="24"/>
                <w:lang w:val="en-US"/>
              </w:rPr>
              <w:t>1.0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Ketoconazol</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Clotrimazol</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Fluconazol</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 xml:space="preserve">Nistatina </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Miconazol</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6</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Itraconazol</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4486" w:type="dxa"/>
          </w:tcPr>
          <w:p w:rsidR="00FF4C78" w:rsidRPr="0059500A" w:rsidRDefault="00FF4C78" w:rsidP="00ED51D2">
            <w:pPr>
              <w:spacing w:after="0"/>
              <w:rPr>
                <w:rFonts w:ascii="Times New Roman" w:hAnsi="Times New Roman" w:cs="Times New Roman"/>
                <w:sz w:val="24"/>
                <w:szCs w:val="24"/>
                <w:lang w:val="en-US"/>
              </w:rPr>
            </w:pPr>
            <w:r w:rsidRPr="0059500A">
              <w:rPr>
                <w:rFonts w:ascii="Times New Roman" w:hAnsi="Times New Roman" w:cs="Times New Roman"/>
                <w:sz w:val="24"/>
                <w:szCs w:val="24"/>
                <w:lang w:val="ro-RO"/>
              </w:rPr>
              <w:t>Stand.turbidit Mk Farland (0,5; 1;)</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St.aureusATCC 25923</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Esch.coli ATCC 25922</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Ps.aeruginosa ATCC24853</w:t>
            </w:r>
          </w:p>
        </w:tc>
        <w:tc>
          <w:tcPr>
            <w:tcW w:w="1275" w:type="dxa"/>
          </w:tcPr>
          <w:p w:rsidR="00FF4C78" w:rsidRPr="00446A45" w:rsidRDefault="00FF4C78" w:rsidP="00ED51D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ED51D2">
            <w:pPr>
              <w:spacing w:after="0"/>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4486" w:type="dxa"/>
          </w:tcPr>
          <w:p w:rsidR="00FF4C78" w:rsidRPr="0059500A" w:rsidRDefault="00FF4C78" w:rsidP="00ED51D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Candida albicans ATCC 10231</w:t>
            </w:r>
          </w:p>
        </w:tc>
        <w:tc>
          <w:tcPr>
            <w:tcW w:w="1275" w:type="dxa"/>
          </w:tcPr>
          <w:p w:rsidR="00FF4C78" w:rsidRPr="0059500A" w:rsidRDefault="00FF4C78" w:rsidP="00ED51D2">
            <w:pPr>
              <w:spacing w:after="0" w:line="240" w:lineRule="auto"/>
              <w:jc w:val="center"/>
              <w:rPr>
                <w:rFonts w:ascii="Times New Roman" w:hAnsi="Times New Roman" w:cs="Times New Roman"/>
                <w:sz w:val="24"/>
                <w:szCs w:val="24"/>
                <w:lang w:val="ro-RO"/>
              </w:rPr>
            </w:pPr>
            <w:r>
              <w:rPr>
                <w:rFonts w:ascii="Times New Roman" w:hAnsi="Times New Roman"/>
                <w:lang w:val="ro-RO"/>
              </w:rPr>
              <w:t>buc</w:t>
            </w:r>
          </w:p>
        </w:tc>
        <w:tc>
          <w:tcPr>
            <w:tcW w:w="1418" w:type="dxa"/>
          </w:tcPr>
          <w:p w:rsidR="00FF4C78" w:rsidRPr="0059500A" w:rsidRDefault="00FF4C78" w:rsidP="00ED51D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FF4C78" w:rsidRPr="000939BA" w:rsidRDefault="00FF4C78" w:rsidP="00ED51D2">
            <w:pPr>
              <w:spacing w:after="0" w:line="256" w:lineRule="auto"/>
              <w:jc w:val="center"/>
              <w:rPr>
                <w:rFonts w:ascii="Times New Roman" w:hAnsi="Times New Roman" w:cs="Times New Roman"/>
                <w:b/>
                <w:sz w:val="24"/>
                <w:szCs w:val="24"/>
                <w:lang w:val="ro-MD" w:eastAsia="zh-CN"/>
              </w:rPr>
            </w:pPr>
          </w:p>
        </w:tc>
      </w:tr>
      <w:tr w:rsidR="00FF4C78" w:rsidRPr="000939BA" w:rsidTr="0059500A">
        <w:tc>
          <w:tcPr>
            <w:tcW w:w="10059" w:type="dxa"/>
            <w:gridSpan w:val="5"/>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38622.00</w:t>
            </w:r>
          </w:p>
        </w:tc>
      </w:tr>
      <w:tr w:rsidR="00FF4C78" w:rsidRPr="000939BA" w:rsidTr="00B41359">
        <w:tc>
          <w:tcPr>
            <w:tcW w:w="754" w:type="dxa"/>
          </w:tcPr>
          <w:p w:rsidR="00FF4C78" w:rsidRPr="0059500A" w:rsidRDefault="00FF4C78" w:rsidP="00FF4C78">
            <w:pPr>
              <w:rPr>
                <w:rFonts w:ascii="Times New Roman" w:hAnsi="Times New Roman" w:cs="Times New Roman"/>
                <w:sz w:val="24"/>
                <w:szCs w:val="24"/>
                <w:lang w:val="ro-RO"/>
              </w:rPr>
            </w:pPr>
          </w:p>
        </w:tc>
        <w:tc>
          <w:tcPr>
            <w:tcW w:w="4486" w:type="dxa"/>
          </w:tcPr>
          <w:p w:rsidR="00FF4C78" w:rsidRDefault="00FF4C78" w:rsidP="00FF4C7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9</w:t>
            </w:r>
          </w:p>
          <w:p w:rsidR="00FF4C78" w:rsidRPr="00720A73" w:rsidRDefault="00FF4C78" w:rsidP="00FF4C78">
            <w:pPr>
              <w:jc w:val="center"/>
              <w:rPr>
                <w:rFonts w:ascii="Times New Roman" w:hAnsi="Times New Roman" w:cs="Times New Roman"/>
                <w:sz w:val="24"/>
                <w:szCs w:val="24"/>
                <w:lang w:val="ro-RO"/>
              </w:rPr>
            </w:pPr>
            <w:r w:rsidRPr="00720A73">
              <w:rPr>
                <w:rFonts w:ascii="Times New Roman" w:hAnsi="Times New Roman" w:cs="Times New Roman"/>
                <w:b/>
                <w:bCs/>
                <w:sz w:val="24"/>
                <w:szCs w:val="24"/>
                <w:lang w:val="ro-RO"/>
              </w:rPr>
              <w:t>Teste rapide imunocromatografice</w:t>
            </w:r>
          </w:p>
        </w:tc>
        <w:tc>
          <w:tcPr>
            <w:tcW w:w="1275"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FF4C78" w:rsidRPr="00C9646D" w:rsidRDefault="00FF4C78" w:rsidP="00FF4C78">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tcPr>
          <w:p w:rsidR="00FF4C78" w:rsidRPr="0059500A"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4486" w:type="dxa"/>
          </w:tcPr>
          <w:p w:rsidR="00FF4C78" w:rsidRPr="00720A73" w:rsidRDefault="00FF4C78" w:rsidP="00B41359">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a Ag in m/fecale H.pylori       </w:t>
            </w:r>
          </w:p>
        </w:tc>
        <w:tc>
          <w:tcPr>
            <w:tcW w:w="1275" w:type="dxa"/>
          </w:tcPr>
          <w:p w:rsidR="00FF4C78" w:rsidRPr="00720A73" w:rsidRDefault="00FF4C78" w:rsidP="00B41359">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FF4C78" w:rsidRPr="00720A73" w:rsidRDefault="00FF4C78" w:rsidP="00B41359">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100,0</w:t>
            </w:r>
          </w:p>
        </w:tc>
        <w:tc>
          <w:tcPr>
            <w:tcW w:w="2126" w:type="dxa"/>
            <w:vMerge w:val="restart"/>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rPr>
          <w:trHeight w:val="812"/>
        </w:trPr>
        <w:tc>
          <w:tcPr>
            <w:tcW w:w="754" w:type="dxa"/>
          </w:tcPr>
          <w:p w:rsidR="00FF4C78" w:rsidRPr="0059500A"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4486" w:type="dxa"/>
          </w:tcPr>
          <w:p w:rsidR="00FF4C78" w:rsidRPr="00720A73" w:rsidRDefault="00FF4C78" w:rsidP="00B41359">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in m/fecale Cl.difficile  GDH        </w:t>
            </w:r>
          </w:p>
        </w:tc>
        <w:tc>
          <w:tcPr>
            <w:tcW w:w="1275" w:type="dxa"/>
          </w:tcPr>
          <w:p w:rsidR="00FF4C78" w:rsidRPr="00720A73" w:rsidRDefault="00FF4C78" w:rsidP="00B41359">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FF4C78" w:rsidRPr="00720A73" w:rsidRDefault="00FF4C78" w:rsidP="00B41359">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lastRenderedPageBreak/>
              <w:t>3</w:t>
            </w:r>
          </w:p>
        </w:tc>
        <w:tc>
          <w:tcPr>
            <w:tcW w:w="4486" w:type="dxa"/>
          </w:tcPr>
          <w:p w:rsidR="00FF4C78" w:rsidRPr="00720A73" w:rsidRDefault="00FF4C78" w:rsidP="00B41359">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in m/fecale Cl.difficile  Tox A /Tox B       </w:t>
            </w:r>
          </w:p>
        </w:tc>
        <w:tc>
          <w:tcPr>
            <w:tcW w:w="1275" w:type="dxa"/>
          </w:tcPr>
          <w:p w:rsidR="00FF4C78" w:rsidRPr="00720A73" w:rsidRDefault="00FF4C78" w:rsidP="00B41359">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FF4C78" w:rsidRPr="00720A73" w:rsidRDefault="00FF4C78" w:rsidP="00B41359">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59500A"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4486" w:type="dxa"/>
          </w:tcPr>
          <w:p w:rsidR="00FF4C78" w:rsidRPr="00720A73" w:rsidRDefault="00FF4C78" w:rsidP="00B41359">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a Ag in m/fecale   Iersinia O3/O9 pseudotuberculosis   </w:t>
            </w:r>
          </w:p>
        </w:tc>
        <w:tc>
          <w:tcPr>
            <w:tcW w:w="1275" w:type="dxa"/>
          </w:tcPr>
          <w:p w:rsidR="00FF4C78" w:rsidRPr="00720A73" w:rsidRDefault="00FF4C78" w:rsidP="00B41359">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FF4C78" w:rsidRPr="00720A73" w:rsidRDefault="00FF4C78" w:rsidP="00B41359">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434159">
        <w:tc>
          <w:tcPr>
            <w:tcW w:w="10059" w:type="dxa"/>
            <w:gridSpan w:val="5"/>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78130.00</w:t>
            </w:r>
          </w:p>
        </w:tc>
      </w:tr>
      <w:tr w:rsidR="00FF4C78" w:rsidRPr="000939BA" w:rsidTr="00B41359">
        <w:tc>
          <w:tcPr>
            <w:tcW w:w="754" w:type="dxa"/>
          </w:tcPr>
          <w:p w:rsidR="00FF4C78" w:rsidRPr="004F1061" w:rsidRDefault="00FF4C78" w:rsidP="00FF4C78">
            <w:pPr>
              <w:spacing w:line="240" w:lineRule="auto"/>
              <w:rPr>
                <w:rFonts w:ascii="Times New Roman" w:hAnsi="Times New Roman" w:cs="Times New Roman"/>
                <w:sz w:val="24"/>
                <w:szCs w:val="24"/>
                <w:lang w:val="ro-RO"/>
              </w:rPr>
            </w:pPr>
          </w:p>
        </w:tc>
        <w:tc>
          <w:tcPr>
            <w:tcW w:w="4486" w:type="dxa"/>
          </w:tcPr>
          <w:p w:rsidR="00FF4C78" w:rsidRPr="004F1061" w:rsidRDefault="00FF4C78" w:rsidP="00FF4C78">
            <w:pPr>
              <w:spacing w:line="240" w:lineRule="auto"/>
              <w:rPr>
                <w:rFonts w:ascii="Times New Roman" w:hAnsi="Times New Roman" w:cs="Times New Roman"/>
                <w:sz w:val="24"/>
                <w:szCs w:val="24"/>
                <w:lang w:val="ro-RO"/>
              </w:rPr>
            </w:pPr>
          </w:p>
          <w:p w:rsidR="00FF4C78" w:rsidRPr="004F1061" w:rsidRDefault="00FF4C78" w:rsidP="00FF4C78">
            <w:pPr>
              <w:spacing w:line="240" w:lineRule="auto"/>
              <w:rPr>
                <w:rFonts w:ascii="Times New Roman" w:hAnsi="Times New Roman" w:cs="Times New Roman"/>
                <w:sz w:val="24"/>
                <w:szCs w:val="24"/>
                <w:lang w:val="ro-RO"/>
              </w:rPr>
            </w:pPr>
            <w:r>
              <w:rPr>
                <w:rFonts w:ascii="Times New Roman" w:hAnsi="Times New Roman" w:cs="Times New Roman"/>
                <w:b/>
                <w:sz w:val="24"/>
                <w:szCs w:val="24"/>
                <w:lang w:val="ro-RO"/>
              </w:rPr>
              <w:t>Lot 10</w:t>
            </w:r>
            <w:r w:rsidRPr="004F1061">
              <w:rPr>
                <w:rFonts w:ascii="Times New Roman" w:hAnsi="Times New Roman" w:cs="Times New Roman"/>
                <w:b/>
                <w:sz w:val="24"/>
                <w:szCs w:val="24"/>
                <w:lang w:val="ro-RO"/>
              </w:rPr>
              <w:t xml:space="preserve"> Carduri si consumabile pentru Vitek 2 compact  </w:t>
            </w:r>
          </w:p>
        </w:tc>
        <w:tc>
          <w:tcPr>
            <w:tcW w:w="1275" w:type="dxa"/>
            <w:vAlign w:val="center"/>
          </w:tcPr>
          <w:p w:rsidR="00FF4C78" w:rsidRPr="004F1061" w:rsidRDefault="00FF4C78" w:rsidP="00FF4C78">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Unitatea de măsură</w:t>
            </w:r>
          </w:p>
        </w:tc>
        <w:tc>
          <w:tcPr>
            <w:tcW w:w="1418" w:type="dxa"/>
            <w:vAlign w:val="center"/>
          </w:tcPr>
          <w:p w:rsidR="00FF4C78" w:rsidRPr="004F1061" w:rsidRDefault="00FF4C78" w:rsidP="00FF4C78">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w:t>
            </w:r>
          </w:p>
        </w:tc>
        <w:tc>
          <w:tcPr>
            <w:tcW w:w="4486"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Vitek 2 GN Carduri de identificare bacili Gram negativi fermentativi si nefermentativi</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40 ,0</w:t>
            </w:r>
          </w:p>
        </w:tc>
        <w:tc>
          <w:tcPr>
            <w:tcW w:w="2126" w:type="dxa"/>
            <w:vMerge w:val="restart"/>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2</w:t>
            </w:r>
          </w:p>
        </w:tc>
        <w:tc>
          <w:tcPr>
            <w:tcW w:w="4486" w:type="dxa"/>
          </w:tcPr>
          <w:p w:rsidR="00FF4C78" w:rsidRPr="004F1061" w:rsidRDefault="00FF4C78" w:rsidP="00B41359">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ro-RO"/>
              </w:rPr>
              <w:t>Vitek 2 GP Carduri de identificare mi/o  Gram pozitive</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3</w:t>
            </w:r>
          </w:p>
        </w:tc>
        <w:tc>
          <w:tcPr>
            <w:tcW w:w="4486" w:type="dxa"/>
          </w:tcPr>
          <w:p w:rsidR="00FF4C78" w:rsidRPr="004F1061" w:rsidRDefault="00FF4C78" w:rsidP="00B41359">
            <w:pPr>
              <w:spacing w:after="0" w:line="240" w:lineRule="auto"/>
              <w:rPr>
                <w:rFonts w:ascii="Times New Roman" w:hAnsi="Times New Roman" w:cs="Times New Roman"/>
                <w:sz w:val="24"/>
                <w:szCs w:val="24"/>
                <w:lang w:val="fr-FR"/>
              </w:rPr>
            </w:pPr>
            <w:r w:rsidRPr="004F1061">
              <w:rPr>
                <w:rFonts w:ascii="Times New Roman" w:hAnsi="Times New Roman" w:cs="Times New Roman"/>
                <w:sz w:val="24"/>
                <w:szCs w:val="24"/>
                <w:lang w:val="ro-RO"/>
              </w:rPr>
              <w:t xml:space="preserve">Vitek 2 YST Carduri de identificare levurilor </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20 ,0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4</w:t>
            </w:r>
          </w:p>
        </w:tc>
        <w:tc>
          <w:tcPr>
            <w:tcW w:w="4486" w:type="dxa"/>
          </w:tcPr>
          <w:p w:rsidR="00FF4C78" w:rsidRPr="004F1061" w:rsidRDefault="00FF4C78" w:rsidP="00B41359">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Vitek 2 AST -  P592 Carduri pentru testarea sensibilitatii bacteriilor grampozitive : Staphylococc ,Enterococcus ,, Str agalactiae</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60 ,0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5</w:t>
            </w:r>
          </w:p>
        </w:tc>
        <w:tc>
          <w:tcPr>
            <w:tcW w:w="4486" w:type="dxa"/>
          </w:tcPr>
          <w:p w:rsidR="00FF4C78" w:rsidRPr="004F1061" w:rsidRDefault="00FF4C78" w:rsidP="00B41359">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Vitek 2 AST –ST 03 Carduri pentru testarea sensibilitatii la speciile de Streptococcus  : Str.pneumonae,,Str beta –hemolitic , Str.viridans</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6</w:t>
            </w:r>
          </w:p>
        </w:tc>
        <w:tc>
          <w:tcPr>
            <w:tcW w:w="4486" w:type="dxa"/>
          </w:tcPr>
          <w:p w:rsidR="00FF4C78" w:rsidRPr="004F1061" w:rsidRDefault="00FF4C78" w:rsidP="00B41359">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Vitec 2 AST - N204 Carduri pentru testarea sensibilitatii bacteriilor gramnegativi in special fermentative cu confirmare beta-lactamaze</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p w:rsidR="00FF4C78" w:rsidRPr="004F1061" w:rsidRDefault="00FF4C78" w:rsidP="00B41359">
            <w:pPr>
              <w:spacing w:after="0" w:line="240" w:lineRule="auto"/>
              <w:jc w:val="center"/>
              <w:rPr>
                <w:rFonts w:ascii="Times New Roman" w:hAnsi="Times New Roman" w:cs="Times New Roman"/>
                <w:sz w:val="24"/>
                <w:szCs w:val="24"/>
                <w:lang w:val="ro-RO"/>
              </w:rPr>
            </w:pP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7</w:t>
            </w:r>
          </w:p>
        </w:tc>
        <w:tc>
          <w:tcPr>
            <w:tcW w:w="4486" w:type="dxa"/>
          </w:tcPr>
          <w:p w:rsidR="00FF4C78" w:rsidRPr="004F1061" w:rsidRDefault="00FF4C78" w:rsidP="00B41359">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Vitec 2 AST- N222 Carduri pentru testarea sensibilitatii bacteriilor gramnegativi in special nefermentative cu colistin</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8</w:t>
            </w:r>
          </w:p>
        </w:tc>
        <w:tc>
          <w:tcPr>
            <w:tcW w:w="4486" w:type="dxa"/>
          </w:tcPr>
          <w:p w:rsidR="00FF4C78" w:rsidRPr="004F1061" w:rsidRDefault="00FF4C78" w:rsidP="00B41359">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 xml:space="preserve">Vitec 2 AST -  YS08 Carduri pentru testarea sensibilitatii a levurilor  la antifungice </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9</w:t>
            </w:r>
          </w:p>
        </w:tc>
        <w:tc>
          <w:tcPr>
            <w:tcW w:w="4486"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Solutie salina sterila (pH4,5-7,0)</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4486"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Tuburi polister(clare12*75mm)</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11</w:t>
            </w:r>
          </w:p>
        </w:tc>
        <w:tc>
          <w:tcPr>
            <w:tcW w:w="4486"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Virfuri de pipeta (0,5-250ul)</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12</w:t>
            </w:r>
          </w:p>
        </w:tc>
        <w:tc>
          <w:tcPr>
            <w:tcW w:w="4486"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Virfuri de pipeta(100-1000)</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13</w:t>
            </w:r>
          </w:p>
        </w:tc>
        <w:tc>
          <w:tcPr>
            <w:tcW w:w="4486" w:type="dxa"/>
          </w:tcPr>
          <w:p w:rsidR="00FF4C78" w:rsidRPr="004F1061" w:rsidRDefault="00FF4C78" w:rsidP="00B41359">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 xml:space="preserve">Psipete sterile </w:t>
            </w:r>
          </w:p>
        </w:tc>
        <w:tc>
          <w:tcPr>
            <w:tcW w:w="1275"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buc</w:t>
            </w:r>
          </w:p>
        </w:tc>
        <w:tc>
          <w:tcPr>
            <w:tcW w:w="1418" w:type="dxa"/>
          </w:tcPr>
          <w:p w:rsidR="00FF4C78" w:rsidRPr="004F1061" w:rsidRDefault="00FF4C78" w:rsidP="00B41359">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434159">
        <w:tc>
          <w:tcPr>
            <w:tcW w:w="10059" w:type="dxa"/>
            <w:gridSpan w:val="5"/>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34541.00</w:t>
            </w:r>
          </w:p>
        </w:tc>
      </w:tr>
      <w:tr w:rsidR="00FF4C78" w:rsidRPr="000939BA" w:rsidTr="00B41359">
        <w:tc>
          <w:tcPr>
            <w:tcW w:w="754" w:type="dxa"/>
          </w:tcPr>
          <w:p w:rsidR="00FF4C78" w:rsidRDefault="00FF4C78" w:rsidP="00FF4C78">
            <w:pPr>
              <w:rPr>
                <w:rFonts w:ascii="Times New Roman" w:hAnsi="Times New Roman" w:cs="Times New Roman"/>
                <w:sz w:val="24"/>
                <w:szCs w:val="24"/>
                <w:lang w:val="ro-RO"/>
              </w:rPr>
            </w:pPr>
          </w:p>
        </w:tc>
        <w:tc>
          <w:tcPr>
            <w:tcW w:w="4486" w:type="dxa"/>
          </w:tcPr>
          <w:p w:rsidR="00FF4C78" w:rsidRPr="003611B4" w:rsidRDefault="00FF4C78" w:rsidP="00FF4C78">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11</w:t>
            </w:r>
          </w:p>
          <w:p w:rsidR="00FF4C78" w:rsidRPr="00770DF4" w:rsidRDefault="00FF4C78" w:rsidP="00FF4C78">
            <w:pPr>
              <w:spacing w:after="0" w:line="240" w:lineRule="auto"/>
              <w:jc w:val="center"/>
              <w:rPr>
                <w:rFonts w:ascii="Times New Roman" w:hAnsi="Times New Roman"/>
                <w:b/>
                <w:sz w:val="28"/>
                <w:szCs w:val="28"/>
              </w:rPr>
            </w:pPr>
            <w:r w:rsidRPr="00472EAB">
              <w:rPr>
                <w:rFonts w:ascii="Times New Roman" w:hAnsi="Times New Roman"/>
                <w:b/>
                <w:sz w:val="28"/>
                <w:szCs w:val="28"/>
              </w:rPr>
              <w:t xml:space="preserve">Veselă de </w:t>
            </w:r>
            <w:proofErr w:type="gramStart"/>
            <w:r w:rsidRPr="00472EAB">
              <w:rPr>
                <w:rFonts w:ascii="Times New Roman" w:hAnsi="Times New Roman"/>
                <w:b/>
                <w:sz w:val="28"/>
                <w:szCs w:val="28"/>
              </w:rPr>
              <w:t>laborator  și</w:t>
            </w:r>
            <w:proofErr w:type="gramEnd"/>
            <w:r w:rsidRPr="00472EAB">
              <w:rPr>
                <w:rFonts w:ascii="Times New Roman" w:hAnsi="Times New Roman"/>
                <w:b/>
                <w:sz w:val="28"/>
                <w:szCs w:val="28"/>
              </w:rPr>
              <w:t xml:space="preserve"> articole de unică folosință</w:t>
            </w:r>
          </w:p>
        </w:tc>
        <w:tc>
          <w:tcPr>
            <w:tcW w:w="1275" w:type="dxa"/>
            <w:vAlign w:val="center"/>
          </w:tcPr>
          <w:p w:rsidR="00FF4C78" w:rsidRPr="004F1061" w:rsidRDefault="00FF4C78" w:rsidP="00FF4C78">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Unitatea de măsură</w:t>
            </w:r>
          </w:p>
        </w:tc>
        <w:tc>
          <w:tcPr>
            <w:tcW w:w="1418" w:type="dxa"/>
            <w:vAlign w:val="center"/>
          </w:tcPr>
          <w:p w:rsidR="00FF4C78" w:rsidRPr="004F1061" w:rsidRDefault="00FF4C78" w:rsidP="00FF4C78">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4486" w:type="dxa"/>
          </w:tcPr>
          <w:p w:rsidR="00FF4C78" w:rsidRPr="003611B4" w:rsidRDefault="00FF4C78" w:rsidP="00B41359">
            <w:pPr>
              <w:spacing w:after="0" w:line="240" w:lineRule="auto"/>
              <w:rPr>
                <w:rFonts w:ascii="Times New Roman" w:hAnsi="Times New Roman" w:cs="Times New Roman"/>
                <w:sz w:val="24"/>
                <w:szCs w:val="24"/>
                <w:lang w:val="ro-RO"/>
              </w:rPr>
            </w:pPr>
            <w:r w:rsidRPr="003611B4">
              <w:rPr>
                <w:rFonts w:ascii="Times New Roman" w:hAnsi="Times New Roman" w:cs="Times New Roman"/>
                <w:sz w:val="24"/>
                <w:szCs w:val="24"/>
                <w:lang w:val="ro-RO"/>
              </w:rPr>
              <w:t xml:space="preserve">Sisteme de transport cu mediu  Kary Blair </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2000</w:t>
            </w:r>
          </w:p>
        </w:tc>
        <w:tc>
          <w:tcPr>
            <w:tcW w:w="2126" w:type="dxa"/>
            <w:vMerge w:val="restart"/>
            <w:vAlign w:val="center"/>
          </w:tcPr>
          <w:p w:rsidR="00FF4C78" w:rsidRDefault="00FF4C78" w:rsidP="00B41359">
            <w:pPr>
              <w:spacing w:after="0" w:line="256" w:lineRule="auto"/>
              <w:rPr>
                <w:rFonts w:ascii="Times New Roman" w:hAnsi="Times New Roman" w:cs="Times New Roman"/>
                <w:i/>
                <w:sz w:val="24"/>
                <w:szCs w:val="24"/>
                <w:lang w:val="ro-MD" w:eastAsia="zh-CN"/>
              </w:rPr>
            </w:pPr>
          </w:p>
          <w:p w:rsidR="00FF4C78" w:rsidRDefault="00FF4C78" w:rsidP="00B41359">
            <w:pPr>
              <w:spacing w:after="0" w:line="256" w:lineRule="auto"/>
              <w:jc w:val="center"/>
              <w:rPr>
                <w:rFonts w:ascii="Times New Roman" w:hAnsi="Times New Roman" w:cs="Times New Roman"/>
                <w:i/>
                <w:sz w:val="24"/>
                <w:szCs w:val="24"/>
                <w:lang w:val="ro-MD" w:eastAsia="zh-CN"/>
              </w:rPr>
            </w:pPr>
          </w:p>
          <w:p w:rsidR="00FF4C78" w:rsidRPr="000939BA" w:rsidRDefault="00FF4C78" w:rsidP="00B41359">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lastRenderedPageBreak/>
              <w:t>Conform anexei lista bunurilor</w:t>
            </w: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4486" w:type="dxa"/>
          </w:tcPr>
          <w:p w:rsidR="00FF4C78" w:rsidRPr="003611B4" w:rsidRDefault="00FF4C78" w:rsidP="00B41359">
            <w:pPr>
              <w:spacing w:after="0" w:line="240" w:lineRule="auto"/>
              <w:rPr>
                <w:rFonts w:ascii="Times New Roman" w:hAnsi="Times New Roman" w:cs="Times New Roman"/>
                <w:sz w:val="24"/>
                <w:szCs w:val="24"/>
                <w:lang w:val="ro-RO"/>
              </w:rPr>
            </w:pPr>
            <w:r w:rsidRPr="003611B4">
              <w:rPr>
                <w:rFonts w:ascii="Times New Roman" w:hAnsi="Times New Roman" w:cs="Times New Roman"/>
                <w:sz w:val="24"/>
                <w:szCs w:val="24"/>
                <w:lang w:val="ro-RO"/>
              </w:rPr>
              <w:t xml:space="preserve">Sisteme de transport cu mediu  Swabs /Amies  </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lastRenderedPageBreak/>
              <w:t>3</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Coprocultoare cu lopatica/sterile</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lastRenderedPageBreak/>
              <w:t>4</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Anse sterile  din poliesterol  forma L</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 xml:space="preserve">Tampon steril (lemn) in ambalaj individual </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3000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 xml:space="preserve">Eprubete cu tampon steril </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Cutii petri din plastic sterile cu d10.5 cm</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Pipete sterile unica folosinta terminale ,in ambalaj  individual  1,0 ml</w:t>
            </w:r>
          </w:p>
        </w:tc>
        <w:tc>
          <w:tcPr>
            <w:tcW w:w="1275"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FF4C78" w:rsidRPr="003611B4" w:rsidRDefault="00FF4C78" w:rsidP="00B41359">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Pipete sterile unica folosinta terminale ,in ambalaj  individual  5,0 ml</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Anse sterile din poliesterol vol  1mkl (amb *20)</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4486" w:type="dxa"/>
          </w:tcPr>
          <w:p w:rsidR="00FF4C78" w:rsidRPr="00770DF4" w:rsidRDefault="00FF4C78" w:rsidP="00B41359">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Anse sterile din poliesterol vol  10mkl (amb *20)</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4486" w:type="dxa"/>
          </w:tcPr>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Eprubete vacutainer cu K</w:t>
            </w:r>
            <w:r w:rsidRPr="00770DF4">
              <w:rPr>
                <w:rFonts w:ascii="Times New Roman" w:hAnsi="Times New Roman"/>
                <w:sz w:val="24"/>
                <w:szCs w:val="24"/>
                <w:vertAlign w:val="subscript"/>
              </w:rPr>
              <w:t>3</w:t>
            </w:r>
            <w:r w:rsidRPr="00770DF4">
              <w:rPr>
                <w:rFonts w:ascii="Times New Roman" w:hAnsi="Times New Roman"/>
                <w:sz w:val="24"/>
                <w:szCs w:val="24"/>
              </w:rPr>
              <w:t>EDTA cu etichetă și</w:t>
            </w:r>
          </w:p>
          <w:p w:rsidR="00FF4C78" w:rsidRPr="00770DF4" w:rsidRDefault="00FF4C78" w:rsidP="00B41359">
            <w:pPr>
              <w:spacing w:after="0" w:line="240" w:lineRule="auto"/>
              <w:rPr>
                <w:rFonts w:ascii="Times New Roman" w:hAnsi="Times New Roman"/>
                <w:b/>
                <w:sz w:val="24"/>
                <w:szCs w:val="24"/>
              </w:rPr>
            </w:pPr>
            <w:r w:rsidRPr="00770DF4">
              <w:rPr>
                <w:rFonts w:ascii="Times New Roman" w:hAnsi="Times New Roman"/>
                <w:sz w:val="24"/>
                <w:szCs w:val="24"/>
              </w:rPr>
              <w:t xml:space="preserve"> dop – 2,5ml</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sz w:val="24"/>
                <w:szCs w:val="24"/>
              </w:rPr>
            </w:pPr>
            <w:r>
              <w:rPr>
                <w:rFonts w:ascii="Times New Roman" w:hAnsi="Times New Roman"/>
                <w:sz w:val="24"/>
                <w:szCs w:val="24"/>
              </w:rPr>
              <w:t>20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13</w:t>
            </w:r>
          </w:p>
        </w:tc>
        <w:tc>
          <w:tcPr>
            <w:tcW w:w="4486" w:type="dxa"/>
          </w:tcPr>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 xml:space="preserve">Container n/st cu capac p/u </w:t>
            </w:r>
          </w:p>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urină -250ml</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sz w:val="24"/>
                <w:szCs w:val="24"/>
              </w:rPr>
            </w:pPr>
            <w:r>
              <w:rPr>
                <w:rFonts w:ascii="Times New Roman" w:hAnsi="Times New Roman"/>
                <w:sz w:val="24"/>
                <w:szCs w:val="24"/>
              </w:rPr>
              <w:t>10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14</w:t>
            </w:r>
          </w:p>
        </w:tc>
        <w:tc>
          <w:tcPr>
            <w:tcW w:w="4486" w:type="dxa"/>
          </w:tcPr>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 xml:space="preserve">Lame de sticlă, lungimea -7,5cm, </w:t>
            </w:r>
          </w:p>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lățimea-2,5cm, grosimea-2,0mm</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sz w:val="24"/>
                <w:szCs w:val="24"/>
              </w:rPr>
            </w:pPr>
            <w:r w:rsidRPr="00426C17">
              <w:rPr>
                <w:rFonts w:ascii="Times New Roman" w:hAnsi="Times New Roman"/>
                <w:sz w:val="24"/>
                <w:szCs w:val="24"/>
              </w:rPr>
              <w:t>5000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4486" w:type="dxa"/>
          </w:tcPr>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Eprubete din plastic-</w:t>
            </w:r>
          </w:p>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 xml:space="preserve"> forma conică-10ml</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sz w:val="24"/>
                <w:szCs w:val="24"/>
              </w:rPr>
            </w:pPr>
            <w:r w:rsidRPr="00426C17">
              <w:rPr>
                <w:rFonts w:ascii="Times New Roman" w:hAnsi="Times New Roman"/>
                <w:sz w:val="24"/>
                <w:szCs w:val="24"/>
              </w:rPr>
              <w:t>2000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Default="00FF4C78" w:rsidP="00B41359">
            <w:pPr>
              <w:spacing w:after="0"/>
              <w:rPr>
                <w:rFonts w:ascii="Times New Roman" w:hAnsi="Times New Roman" w:cs="Times New Roman"/>
                <w:sz w:val="24"/>
                <w:szCs w:val="24"/>
                <w:lang w:val="ro-RO"/>
              </w:rPr>
            </w:pPr>
            <w:r>
              <w:rPr>
                <w:rFonts w:ascii="Times New Roman" w:hAnsi="Times New Roman" w:cs="Times New Roman"/>
                <w:sz w:val="24"/>
                <w:szCs w:val="24"/>
                <w:lang w:val="ro-RO"/>
              </w:rPr>
              <w:t>16</w:t>
            </w:r>
          </w:p>
        </w:tc>
        <w:tc>
          <w:tcPr>
            <w:tcW w:w="4486" w:type="dxa"/>
          </w:tcPr>
          <w:p w:rsidR="00FF4C78" w:rsidRPr="00770DF4" w:rsidRDefault="00FF4C78" w:rsidP="00B41359">
            <w:pPr>
              <w:spacing w:after="0" w:line="240" w:lineRule="auto"/>
              <w:rPr>
                <w:rFonts w:ascii="Times New Roman" w:hAnsi="Times New Roman"/>
                <w:sz w:val="24"/>
                <w:szCs w:val="24"/>
              </w:rPr>
            </w:pPr>
            <w:r w:rsidRPr="00770DF4">
              <w:rPr>
                <w:rFonts w:ascii="Times New Roman" w:hAnsi="Times New Roman"/>
                <w:sz w:val="24"/>
                <w:szCs w:val="24"/>
              </w:rPr>
              <w:t>Planșetă din polisterol p/u sedimentul urinar cu 10 camere</w:t>
            </w:r>
          </w:p>
        </w:tc>
        <w:tc>
          <w:tcPr>
            <w:tcW w:w="1275" w:type="dxa"/>
          </w:tcPr>
          <w:p w:rsidR="00FF4C78" w:rsidRPr="00426C17" w:rsidRDefault="00FF4C78" w:rsidP="00B41359">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FF4C78" w:rsidRPr="00426C17" w:rsidRDefault="00FF4C78" w:rsidP="00B41359">
            <w:pPr>
              <w:spacing w:after="0" w:line="240" w:lineRule="auto"/>
              <w:jc w:val="center"/>
              <w:rPr>
                <w:rFonts w:ascii="Times New Roman" w:hAnsi="Times New Roman"/>
                <w:sz w:val="24"/>
                <w:szCs w:val="24"/>
              </w:rPr>
            </w:pPr>
            <w:r w:rsidRPr="00426C17">
              <w:rPr>
                <w:rFonts w:ascii="Times New Roman" w:hAnsi="Times New Roman"/>
                <w:sz w:val="24"/>
                <w:szCs w:val="24"/>
              </w:rPr>
              <w:t>500</w:t>
            </w:r>
          </w:p>
        </w:tc>
        <w:tc>
          <w:tcPr>
            <w:tcW w:w="2126" w:type="dxa"/>
            <w:vMerge/>
            <w:vAlign w:val="center"/>
          </w:tcPr>
          <w:p w:rsidR="00FF4C78" w:rsidRPr="000939BA" w:rsidRDefault="00FF4C78" w:rsidP="00B41359">
            <w:pPr>
              <w:spacing w:after="0" w:line="256" w:lineRule="auto"/>
              <w:jc w:val="center"/>
              <w:rPr>
                <w:rFonts w:ascii="Times New Roman" w:hAnsi="Times New Roman" w:cs="Times New Roman"/>
                <w:b/>
                <w:sz w:val="24"/>
                <w:szCs w:val="24"/>
                <w:lang w:val="ro-MD" w:eastAsia="zh-CN"/>
              </w:rPr>
            </w:pPr>
          </w:p>
        </w:tc>
      </w:tr>
      <w:tr w:rsidR="00FF4C78" w:rsidRPr="000939BA" w:rsidTr="00434159">
        <w:tc>
          <w:tcPr>
            <w:tcW w:w="10059" w:type="dxa"/>
            <w:gridSpan w:val="5"/>
          </w:tcPr>
          <w:p w:rsidR="00FF4C78" w:rsidRPr="00770DF4" w:rsidRDefault="00FF4C78" w:rsidP="00FF4C78">
            <w:pPr>
              <w:spacing w:line="256" w:lineRule="auto"/>
              <w:rPr>
                <w:rFonts w:ascii="Times New Roman" w:hAnsi="Times New Roman" w:cs="Times New Roman"/>
                <w:b/>
                <w:sz w:val="24"/>
                <w:szCs w:val="24"/>
                <w:lang w:val="ro-MD" w:eastAsia="zh-CN"/>
              </w:rPr>
            </w:pPr>
            <w:r w:rsidRPr="00770DF4">
              <w:rPr>
                <w:rFonts w:ascii="Times New Roman" w:hAnsi="Times New Roman" w:cs="Times New Roman"/>
                <w:b/>
                <w:sz w:val="24"/>
                <w:szCs w:val="24"/>
                <w:lang w:val="ro-MD" w:eastAsia="zh-CN"/>
              </w:rPr>
              <w:t xml:space="preserve">Valoarea estimată   </w:t>
            </w:r>
            <w:r w:rsidRPr="00770DF4">
              <w:rPr>
                <w:rFonts w:ascii="Times New Roman" w:hAnsi="Times New Roman" w:cs="Times New Roman"/>
                <w:b/>
                <w:sz w:val="24"/>
                <w:szCs w:val="24"/>
                <w:lang w:val="ro-RO"/>
              </w:rPr>
              <w:t>81375.00</w:t>
            </w: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p>
        </w:tc>
        <w:tc>
          <w:tcPr>
            <w:tcW w:w="4486" w:type="dxa"/>
          </w:tcPr>
          <w:p w:rsidR="00FF4C78" w:rsidRDefault="00FF4C78" w:rsidP="00FF4C78">
            <w:pPr>
              <w:spacing w:after="0"/>
              <w:jc w:val="center"/>
              <w:rPr>
                <w:rFonts w:ascii="Times New Roman" w:hAnsi="Times New Roman" w:cs="Times New Roman"/>
                <w:b/>
                <w:sz w:val="24"/>
                <w:szCs w:val="24"/>
                <w:lang w:val="ro-RO"/>
              </w:rPr>
            </w:pPr>
            <w:r>
              <w:rPr>
                <w:rFonts w:ascii="Times New Roman" w:hAnsi="Times New Roman" w:cs="Times New Roman"/>
                <w:b/>
                <w:sz w:val="24"/>
                <w:szCs w:val="24"/>
                <w:lang w:val="ro-RO"/>
              </w:rPr>
              <w:t>Lotul Nr. 12</w:t>
            </w:r>
            <w:r w:rsidRPr="00EF5D89">
              <w:rPr>
                <w:rFonts w:ascii="Times New Roman" w:hAnsi="Times New Roman" w:cs="Times New Roman"/>
                <w:b/>
                <w:sz w:val="24"/>
                <w:szCs w:val="24"/>
                <w:lang w:val="ro-RO"/>
              </w:rPr>
              <w:t xml:space="preserve"> </w:t>
            </w:r>
          </w:p>
          <w:p w:rsidR="00FF4C78" w:rsidRPr="00EF5D89" w:rsidRDefault="00FF4C78" w:rsidP="00FF4C78">
            <w:pPr>
              <w:spacing w:after="0"/>
              <w:jc w:val="center"/>
              <w:rPr>
                <w:rFonts w:ascii="Times New Roman" w:hAnsi="Times New Roman" w:cs="Times New Roman"/>
                <w:b/>
                <w:bCs/>
                <w:sz w:val="24"/>
                <w:szCs w:val="24"/>
                <w:lang w:val="ro-RO"/>
              </w:rPr>
            </w:pPr>
            <w:r w:rsidRPr="00EF5D89">
              <w:rPr>
                <w:rFonts w:ascii="Times New Roman" w:hAnsi="Times New Roman" w:cs="Times New Roman"/>
                <w:b/>
                <w:bCs/>
                <w:sz w:val="24"/>
                <w:szCs w:val="24"/>
                <w:lang w:val="ro-RO"/>
              </w:rPr>
              <w:t>Reagenţi pentru efectuarea analizelor imunologice prin metoda ELISA la analizatorul „Tecan”</w:t>
            </w:r>
          </w:p>
          <w:p w:rsidR="00FF4C78" w:rsidRPr="00EF5D89" w:rsidRDefault="00FF4C78" w:rsidP="00FF4C78">
            <w:pPr>
              <w:spacing w:after="0" w:line="240" w:lineRule="auto"/>
              <w:rPr>
                <w:rFonts w:ascii="Times New Roman" w:hAnsi="Times New Roman" w:cs="Times New Roman"/>
                <w:sz w:val="24"/>
                <w:szCs w:val="24"/>
                <w:lang w:val="ro-RO"/>
              </w:rPr>
            </w:pPr>
          </w:p>
        </w:tc>
        <w:tc>
          <w:tcPr>
            <w:tcW w:w="1275" w:type="dxa"/>
            <w:vAlign w:val="center"/>
          </w:tcPr>
          <w:p w:rsidR="00FF4C78" w:rsidRPr="00EF5D89" w:rsidRDefault="00FF4C78" w:rsidP="00FF4C78">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Unitatea de măsură</w:t>
            </w:r>
          </w:p>
        </w:tc>
        <w:tc>
          <w:tcPr>
            <w:tcW w:w="1418" w:type="dxa"/>
            <w:vAlign w:val="center"/>
          </w:tcPr>
          <w:p w:rsidR="00FF4C78" w:rsidRPr="00EF5D89" w:rsidRDefault="00FF4C78" w:rsidP="00FF4C78">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after="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HBs Ag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35,0</w:t>
            </w:r>
          </w:p>
        </w:tc>
        <w:tc>
          <w:tcPr>
            <w:tcW w:w="2126" w:type="dxa"/>
            <w:vMerge w:val="restart"/>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HBs</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Hbcore sumar</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4</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HCV sumar</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5</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HDV sumar</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6</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HAV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7</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Hbcore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8</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HCV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9</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HDV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Hbe Ag/Ab</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11</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Toxo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12</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Toxo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13</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Toxocara canis IgA</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14</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Toxocara canis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15</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Ascaris lumbricoides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16</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Echinococcus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17</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Taenia solium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18</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Trichinella spiralis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19</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Lamblia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lastRenderedPageBreak/>
              <w:t>20</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IgE total</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21</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AFP</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22</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EBV VCA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23</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CMV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24</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CMV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25</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HSV I si II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26</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HSV I  si II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27</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Helicobacter pylori IgA</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28</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Helicobacter pylori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29</w:t>
            </w:r>
          </w:p>
        </w:tc>
        <w:tc>
          <w:tcPr>
            <w:tcW w:w="4486" w:type="dxa"/>
          </w:tcPr>
          <w:p w:rsidR="00FF4C78" w:rsidRPr="00EF5D89" w:rsidRDefault="00FF4C78" w:rsidP="00FF4C78">
            <w:pPr>
              <w:spacing w:after="0"/>
              <w:rPr>
                <w:rFonts w:ascii="Times New Roman" w:hAnsi="Times New Roman" w:cs="Times New Roman"/>
                <w:sz w:val="24"/>
                <w:szCs w:val="24"/>
              </w:rPr>
            </w:pPr>
            <w:r w:rsidRPr="00EF5D89">
              <w:rPr>
                <w:rFonts w:ascii="Times New Roman" w:hAnsi="Times New Roman" w:cs="Times New Roman"/>
                <w:sz w:val="24"/>
                <w:szCs w:val="24"/>
              </w:rPr>
              <w:t>ANA</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4486" w:type="dxa"/>
          </w:tcPr>
          <w:p w:rsidR="00FF4C78" w:rsidRPr="00EF5D89" w:rsidRDefault="00FF4C78" w:rsidP="00FF4C78">
            <w:pPr>
              <w:spacing w:after="0"/>
              <w:rPr>
                <w:rFonts w:ascii="Times New Roman" w:hAnsi="Times New Roman" w:cs="Times New Roman"/>
                <w:sz w:val="24"/>
                <w:szCs w:val="24"/>
              </w:rPr>
            </w:pPr>
            <w:r w:rsidRPr="00EF5D89">
              <w:rPr>
                <w:rFonts w:ascii="Times New Roman" w:hAnsi="Times New Roman" w:cs="Times New Roman"/>
                <w:sz w:val="24"/>
                <w:szCs w:val="24"/>
              </w:rPr>
              <w:t>AMA-2</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31</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Borelia burgdorferi IgM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32</w:t>
            </w:r>
          </w:p>
        </w:tc>
        <w:tc>
          <w:tcPr>
            <w:tcW w:w="4486"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Borelia burgdorferi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33</w:t>
            </w:r>
          </w:p>
        </w:tc>
        <w:tc>
          <w:tcPr>
            <w:tcW w:w="4486" w:type="dxa"/>
          </w:tcPr>
          <w:p w:rsidR="00FF4C78" w:rsidRPr="00EF5D89" w:rsidRDefault="00FF4C78" w:rsidP="00FF4C78">
            <w:pPr>
              <w:spacing w:before="100" w:beforeAutospacing="1" w:after="0"/>
              <w:outlineLvl w:val="1"/>
              <w:rPr>
                <w:rFonts w:ascii="Times New Roman" w:hAnsi="Times New Roman" w:cs="Times New Roman"/>
                <w:bCs/>
                <w:sz w:val="24"/>
                <w:szCs w:val="24"/>
                <w:lang w:val="ro-RO" w:eastAsia="ro-RO"/>
              </w:rPr>
            </w:pPr>
            <w:r w:rsidRPr="00EF5D89">
              <w:rPr>
                <w:rFonts w:ascii="Times New Roman" w:hAnsi="Times New Roman" w:cs="Times New Roman"/>
                <w:bCs/>
                <w:sz w:val="24"/>
                <w:szCs w:val="24"/>
                <w:lang w:val="ro-RO" w:eastAsia="ro-RO"/>
              </w:rPr>
              <w:t xml:space="preserve"> Anti Virus urlian Ig M</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34</w:t>
            </w:r>
          </w:p>
        </w:tc>
        <w:tc>
          <w:tcPr>
            <w:tcW w:w="4486" w:type="dxa"/>
          </w:tcPr>
          <w:p w:rsidR="00FF4C78" w:rsidRPr="00EF5D89" w:rsidRDefault="00FF4C78" w:rsidP="00FF4C78">
            <w:pPr>
              <w:spacing w:before="100" w:beforeAutospacing="1" w:after="0"/>
              <w:outlineLvl w:val="1"/>
              <w:rPr>
                <w:rFonts w:ascii="Times New Roman" w:hAnsi="Times New Roman" w:cs="Times New Roman"/>
                <w:bCs/>
                <w:sz w:val="24"/>
                <w:szCs w:val="24"/>
                <w:lang w:val="ro-RO" w:eastAsia="ro-RO"/>
              </w:rPr>
            </w:pPr>
            <w:r w:rsidRPr="00EF5D89">
              <w:rPr>
                <w:rFonts w:ascii="Times New Roman" w:hAnsi="Times New Roman" w:cs="Times New Roman"/>
                <w:bCs/>
                <w:sz w:val="24"/>
                <w:szCs w:val="24"/>
                <w:lang w:val="ro-RO" w:eastAsia="ro-RO"/>
              </w:rPr>
              <w:t>Anti Virus urlian Ig 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35</w:t>
            </w:r>
          </w:p>
        </w:tc>
        <w:tc>
          <w:tcPr>
            <w:tcW w:w="4486" w:type="dxa"/>
          </w:tcPr>
          <w:p w:rsidR="00FF4C78" w:rsidRPr="00EF5D89" w:rsidRDefault="00FF4C78" w:rsidP="00FF4C78">
            <w:pPr>
              <w:pStyle w:val="2"/>
              <w:spacing w:after="0" w:afterAutospacing="0"/>
              <w:outlineLvl w:val="1"/>
              <w:rPr>
                <w:b w:val="0"/>
                <w:sz w:val="24"/>
                <w:szCs w:val="24"/>
              </w:rPr>
            </w:pPr>
            <w:r w:rsidRPr="00EF5D89">
              <w:rPr>
                <w:b w:val="0"/>
                <w:sz w:val="24"/>
                <w:szCs w:val="24"/>
              </w:rPr>
              <w:t>Anti Bordetella pertussis IgA</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36</w:t>
            </w:r>
          </w:p>
        </w:tc>
        <w:tc>
          <w:tcPr>
            <w:tcW w:w="4486" w:type="dxa"/>
          </w:tcPr>
          <w:p w:rsidR="00FF4C78" w:rsidRPr="00EF5D89" w:rsidRDefault="00FF4C78" w:rsidP="00FF4C78">
            <w:pPr>
              <w:pStyle w:val="2"/>
              <w:spacing w:after="0" w:afterAutospacing="0"/>
              <w:outlineLvl w:val="1"/>
              <w:rPr>
                <w:b w:val="0"/>
                <w:sz w:val="24"/>
                <w:szCs w:val="24"/>
              </w:rPr>
            </w:pPr>
            <w:r>
              <w:rPr>
                <w:b w:val="0"/>
                <w:sz w:val="24"/>
                <w:szCs w:val="24"/>
              </w:rPr>
              <w:t>Anti Bordetella pertussis IgG</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EF5D89" w:rsidRDefault="00FF4C78" w:rsidP="00FF4C78">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37</w:t>
            </w:r>
          </w:p>
        </w:tc>
        <w:tc>
          <w:tcPr>
            <w:tcW w:w="4486" w:type="dxa"/>
          </w:tcPr>
          <w:p w:rsidR="00FF4C78" w:rsidRPr="00EF5D89" w:rsidRDefault="00FF4C78" w:rsidP="00FF4C78">
            <w:pPr>
              <w:pStyle w:val="2"/>
              <w:spacing w:after="0" w:afterAutospacing="0"/>
              <w:outlineLvl w:val="1"/>
              <w:rPr>
                <w:b w:val="0"/>
                <w:sz w:val="24"/>
                <w:szCs w:val="24"/>
              </w:rPr>
            </w:pPr>
            <w:r w:rsidRPr="00EF5D89">
              <w:rPr>
                <w:b w:val="0"/>
                <w:sz w:val="24"/>
                <w:szCs w:val="24"/>
              </w:rPr>
              <w:t>IL -6</w:t>
            </w:r>
          </w:p>
        </w:tc>
        <w:tc>
          <w:tcPr>
            <w:tcW w:w="1275" w:type="dxa"/>
          </w:tcPr>
          <w:p w:rsidR="00FF4C78" w:rsidRPr="00EF5D89" w:rsidRDefault="00FF4C78" w:rsidP="00FF4C78">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FF4C78" w:rsidRPr="00EF5D89" w:rsidRDefault="00FF4C78" w:rsidP="00FF4C78">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434159">
        <w:tc>
          <w:tcPr>
            <w:tcW w:w="10059" w:type="dxa"/>
            <w:gridSpan w:val="5"/>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367975.00</w:t>
            </w:r>
          </w:p>
        </w:tc>
      </w:tr>
      <w:tr w:rsidR="00FF4C78" w:rsidRPr="000939BA" w:rsidTr="00B41359">
        <w:tc>
          <w:tcPr>
            <w:tcW w:w="754" w:type="dxa"/>
          </w:tcPr>
          <w:p w:rsidR="00FF4C78" w:rsidRDefault="00FF4C78" w:rsidP="00FF4C78">
            <w:pPr>
              <w:rPr>
                <w:lang w:val="ro-RO"/>
              </w:rPr>
            </w:pPr>
          </w:p>
        </w:tc>
        <w:tc>
          <w:tcPr>
            <w:tcW w:w="4486" w:type="dxa"/>
          </w:tcPr>
          <w:p w:rsidR="00FF4C78" w:rsidRDefault="00FF4C78" w:rsidP="00FF4C78">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Lotul 13</w:t>
            </w:r>
          </w:p>
          <w:p w:rsidR="00FF4C78" w:rsidRPr="003B7B7A" w:rsidRDefault="00FF4C78" w:rsidP="00FF4C78">
            <w:pPr>
              <w:spacing w:after="0" w:line="240" w:lineRule="auto"/>
              <w:jc w:val="center"/>
              <w:rPr>
                <w:rFonts w:ascii="Times New Roman" w:hAnsi="Times New Roman" w:cs="Times New Roman"/>
                <w:b/>
                <w:sz w:val="24"/>
                <w:szCs w:val="24"/>
                <w:lang w:val="en-US"/>
              </w:rPr>
            </w:pPr>
            <w:r w:rsidRPr="003B7B7A">
              <w:rPr>
                <w:rFonts w:ascii="Times New Roman" w:hAnsi="Times New Roman" w:cs="Times New Roman"/>
                <w:b/>
                <w:sz w:val="24"/>
                <w:szCs w:val="24"/>
                <w:lang w:val="en-US"/>
              </w:rPr>
              <w:t xml:space="preserve"> Consumabile necesare pentru analizatorul b</w:t>
            </w:r>
            <w:r>
              <w:rPr>
                <w:rFonts w:ascii="Times New Roman" w:hAnsi="Times New Roman" w:cs="Times New Roman"/>
                <w:b/>
                <w:sz w:val="24"/>
                <w:szCs w:val="24"/>
                <w:lang w:val="en-US"/>
              </w:rPr>
              <w:t>iochimic automat Selectra Pro M</w:t>
            </w:r>
          </w:p>
        </w:tc>
        <w:tc>
          <w:tcPr>
            <w:tcW w:w="1275" w:type="dxa"/>
            <w:vAlign w:val="center"/>
          </w:tcPr>
          <w:p w:rsidR="00FF4C78" w:rsidRPr="00EF5D89" w:rsidRDefault="00FF4C78" w:rsidP="00FF4C78">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Unitatea de măsură</w:t>
            </w:r>
          </w:p>
        </w:tc>
        <w:tc>
          <w:tcPr>
            <w:tcW w:w="1418" w:type="dxa"/>
            <w:vAlign w:val="center"/>
          </w:tcPr>
          <w:p w:rsidR="00FF4C78" w:rsidRPr="00EF5D89" w:rsidRDefault="00FF4C78" w:rsidP="00FF4C78">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Cantitatea</w:t>
            </w:r>
          </w:p>
        </w:tc>
        <w:tc>
          <w:tcPr>
            <w:tcW w:w="2126" w:type="dxa"/>
            <w:vAlign w:val="center"/>
          </w:tcPr>
          <w:p w:rsidR="00FF4C78" w:rsidRPr="004E6639" w:rsidRDefault="00FF4C78" w:rsidP="00FF4C78">
            <w:pPr>
              <w:spacing w:before="120" w:after="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ASAT</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2126" w:type="dxa"/>
            <w:vMerge w:val="restart"/>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ALAT</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Fosfotaza alcalină DEA</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4</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L-amilaza</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5</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Colesterol total cu Strandart</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6</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Colesterol HDL </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480,0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7</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Colesterol LDL cu calibrator</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448,0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8</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Colesterol LDL/HDL calibrator</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9</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Creatinina</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10</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Gamma-GT</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11</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Glucoza cu calibrator</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12</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Fier (Iron) Firene</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13</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Proteina totală cu calibrator</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750,0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14</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Albumina</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15</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Trigliceride</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900,0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16</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Urea cu calibrator</w:t>
            </w:r>
          </w:p>
        </w:tc>
        <w:tc>
          <w:tcPr>
            <w:tcW w:w="1275" w:type="dxa"/>
          </w:tcPr>
          <w:p w:rsidR="00FF4C78" w:rsidRPr="00D87367" w:rsidRDefault="00FF4C78" w:rsidP="00FF4C78">
            <w:pPr>
              <w:spacing w:after="0" w:line="240" w:lineRule="auto"/>
              <w:jc w:val="center"/>
              <w:rPr>
                <w:rFonts w:ascii="Times New Roman" w:hAnsi="Times New Roman" w:cs="Times New Roman"/>
                <w:b/>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3125,0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17</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Cloride </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18</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Bilirubină totală şi directă cu acid sulfanilic cinetic</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set</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19</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Timol-500</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600,0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20</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LDH- L</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21</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Albumin</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22</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825.0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23</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 Calibrator</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24</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 Control I</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25</w:t>
            </w:r>
          </w:p>
        </w:tc>
        <w:tc>
          <w:tcPr>
            <w:tcW w:w="4486"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 Control II</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p>
        </w:tc>
        <w:tc>
          <w:tcPr>
            <w:tcW w:w="4486" w:type="dxa"/>
          </w:tcPr>
          <w:p w:rsidR="00FF4C78" w:rsidRPr="00D87367" w:rsidRDefault="00FF4C78" w:rsidP="00FF4C78">
            <w:pPr>
              <w:pStyle w:val="2"/>
              <w:spacing w:after="0" w:afterAutospacing="0"/>
              <w:outlineLvl w:val="1"/>
              <w:rPr>
                <w:sz w:val="24"/>
                <w:szCs w:val="24"/>
              </w:rPr>
            </w:pPr>
            <w:r w:rsidRPr="00D87367">
              <w:rPr>
                <w:bCs w:val="0"/>
                <w:sz w:val="24"/>
                <w:szCs w:val="24"/>
              </w:rPr>
              <w:t>Alte reactive pentru investigaţiile biochimice</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p>
        </w:tc>
        <w:tc>
          <w:tcPr>
            <w:tcW w:w="1418" w:type="dxa"/>
          </w:tcPr>
          <w:p w:rsidR="00FF4C78" w:rsidRPr="00D87367" w:rsidRDefault="00FF4C78" w:rsidP="00FF4C78">
            <w:pPr>
              <w:spacing w:after="0" w:line="240" w:lineRule="auto"/>
              <w:jc w:val="center"/>
              <w:rPr>
                <w:rFonts w:ascii="Times New Roman" w:hAnsi="Times New Roman" w:cs="Times New Roman"/>
                <w:sz w:val="24"/>
                <w:szCs w:val="24"/>
                <w:lang w:val="ro-RO"/>
              </w:rPr>
            </w:pP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26</w:t>
            </w:r>
          </w:p>
        </w:tc>
        <w:tc>
          <w:tcPr>
            <w:tcW w:w="4486" w:type="dxa"/>
          </w:tcPr>
          <w:p w:rsidR="00FF4C78" w:rsidRPr="00D87367" w:rsidRDefault="00FF4C78" w:rsidP="00ED51D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27</w:t>
            </w:r>
          </w:p>
        </w:tc>
        <w:tc>
          <w:tcPr>
            <w:tcW w:w="4486" w:type="dxa"/>
          </w:tcPr>
          <w:p w:rsidR="00FF4C78" w:rsidRPr="00D87367" w:rsidRDefault="00FF4C78" w:rsidP="00ED51D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28</w:t>
            </w:r>
          </w:p>
        </w:tc>
        <w:tc>
          <w:tcPr>
            <w:tcW w:w="4486" w:type="dxa"/>
          </w:tcPr>
          <w:p w:rsidR="00FF4C78" w:rsidRPr="00D87367" w:rsidRDefault="00FF4C78" w:rsidP="00ED51D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Elitrol I</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29</w:t>
            </w:r>
          </w:p>
        </w:tc>
        <w:tc>
          <w:tcPr>
            <w:tcW w:w="4486" w:type="dxa"/>
          </w:tcPr>
          <w:p w:rsidR="00FF4C78" w:rsidRPr="00D87367" w:rsidRDefault="00FF4C78" w:rsidP="00ED51D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Elitrol II</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30</w:t>
            </w:r>
          </w:p>
        </w:tc>
        <w:tc>
          <w:tcPr>
            <w:tcW w:w="4486" w:type="dxa"/>
          </w:tcPr>
          <w:p w:rsidR="00FF4C78" w:rsidRPr="00D87367" w:rsidRDefault="00FF4C78" w:rsidP="00ED51D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Calibrator biochimic </w:t>
            </w:r>
          </w:p>
        </w:tc>
        <w:tc>
          <w:tcPr>
            <w:tcW w:w="1275" w:type="dxa"/>
          </w:tcPr>
          <w:p w:rsidR="00FF4C78" w:rsidRPr="00D87367" w:rsidRDefault="00FF4C78" w:rsidP="00FF4C78">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FF4C78" w:rsidRPr="00D87367" w:rsidRDefault="00FF4C78" w:rsidP="00FF4C78">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w:t>
            </w:r>
          </w:p>
        </w:tc>
        <w:tc>
          <w:tcPr>
            <w:tcW w:w="2126" w:type="dxa"/>
            <w:vMerge/>
            <w:vAlign w:val="center"/>
          </w:tcPr>
          <w:p w:rsidR="00FF4C78" w:rsidRPr="000939BA" w:rsidRDefault="00FF4C78" w:rsidP="00FF4C78">
            <w:pPr>
              <w:spacing w:after="0"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p>
        </w:tc>
        <w:tc>
          <w:tcPr>
            <w:tcW w:w="4486" w:type="dxa"/>
          </w:tcPr>
          <w:p w:rsidR="00FF4C78" w:rsidRPr="00D87367" w:rsidRDefault="00FF4C78" w:rsidP="00ED51D2">
            <w:pPr>
              <w:spacing w:line="240" w:lineRule="auto"/>
              <w:rPr>
                <w:rFonts w:ascii="Times New Roman" w:hAnsi="Times New Roman" w:cs="Times New Roman"/>
                <w:b/>
                <w:sz w:val="24"/>
                <w:szCs w:val="24"/>
                <w:lang w:val="en-US"/>
              </w:rPr>
            </w:pPr>
            <w:r w:rsidRPr="00D87367">
              <w:rPr>
                <w:rFonts w:ascii="Times New Roman" w:hAnsi="Times New Roman" w:cs="Times New Roman"/>
                <w:b/>
                <w:sz w:val="24"/>
                <w:szCs w:val="24"/>
                <w:lang w:val="en-US"/>
              </w:rPr>
              <w:t>Consumabile</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ro-RO"/>
              </w:rPr>
            </w:pP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ro-RO"/>
              </w:rPr>
            </w:pP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31</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Rotor chiuvetă pentru 10000 reacţii</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3</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32</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Butelii pentru reagenţi(volum 25 ml)</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33</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Butelii pentru reagenţi(volum 10 ml)</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34</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Soluţie de sistem</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35</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Soluţie de de spalare (cleaning)</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36</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Eprubete pediatrice pentru analizator Vol 2,0 ml</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10 000</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B41359">
        <w:tc>
          <w:tcPr>
            <w:tcW w:w="754" w:type="dxa"/>
          </w:tcPr>
          <w:p w:rsidR="00FF4C78" w:rsidRPr="00D87367" w:rsidRDefault="00FF4C78" w:rsidP="00FF4C78">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37</w:t>
            </w:r>
          </w:p>
        </w:tc>
        <w:tc>
          <w:tcPr>
            <w:tcW w:w="4486" w:type="dxa"/>
          </w:tcPr>
          <w:p w:rsidR="00FF4C78" w:rsidRPr="00D87367" w:rsidRDefault="00FF4C78" w:rsidP="00ED51D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Set anual de mentenanta</w:t>
            </w:r>
          </w:p>
        </w:tc>
        <w:tc>
          <w:tcPr>
            <w:tcW w:w="1275"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1418" w:type="dxa"/>
          </w:tcPr>
          <w:p w:rsidR="00FF4C78" w:rsidRPr="00D87367" w:rsidRDefault="00FF4C78" w:rsidP="00FF4C78">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FF4C78" w:rsidRPr="000939BA" w:rsidRDefault="00FF4C78" w:rsidP="00FF4C78">
            <w:pPr>
              <w:spacing w:line="256" w:lineRule="auto"/>
              <w:jc w:val="center"/>
              <w:rPr>
                <w:rFonts w:ascii="Times New Roman" w:hAnsi="Times New Roman" w:cs="Times New Roman"/>
                <w:b/>
                <w:sz w:val="24"/>
                <w:szCs w:val="24"/>
                <w:lang w:val="ro-MD" w:eastAsia="zh-CN"/>
              </w:rPr>
            </w:pPr>
          </w:p>
        </w:tc>
      </w:tr>
      <w:tr w:rsidR="00FF4C78" w:rsidRPr="000939BA" w:rsidTr="00434159">
        <w:tc>
          <w:tcPr>
            <w:tcW w:w="10059" w:type="dxa"/>
            <w:gridSpan w:val="5"/>
          </w:tcPr>
          <w:p w:rsidR="00FF4C78" w:rsidRPr="000939BA" w:rsidRDefault="00FF4C78" w:rsidP="00FF4C78">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176527.00</w:t>
            </w:r>
          </w:p>
        </w:tc>
      </w:tr>
    </w:tbl>
    <w:p w:rsidR="00D91D7C" w:rsidRDefault="00D91D7C" w:rsidP="00D91D7C">
      <w:pPr>
        <w:tabs>
          <w:tab w:val="left" w:pos="284"/>
          <w:tab w:val="right" w:pos="426"/>
        </w:tabs>
        <w:spacing w:before="120" w:after="0" w:line="240" w:lineRule="auto"/>
        <w:ind w:left="284"/>
        <w:rPr>
          <w:rFonts w:ascii="Times New Roman" w:hAnsi="Times New Roman" w:cs="Times New Roman"/>
          <w:b/>
          <w:sz w:val="24"/>
          <w:szCs w:val="24"/>
          <w:lang w:val="ro-MD"/>
        </w:rPr>
      </w:pPr>
    </w:p>
    <w:tbl>
      <w:tblPr>
        <w:tblStyle w:val="a7"/>
        <w:tblW w:w="0" w:type="auto"/>
        <w:tblInd w:w="284" w:type="dxa"/>
        <w:tblLook w:val="04A0" w:firstRow="1" w:lastRow="0" w:firstColumn="1" w:lastColumn="0" w:noHBand="0" w:noVBand="1"/>
      </w:tblPr>
      <w:tblGrid>
        <w:gridCol w:w="704"/>
        <w:gridCol w:w="5022"/>
        <w:gridCol w:w="2235"/>
        <w:gridCol w:w="2235"/>
      </w:tblGrid>
      <w:tr w:rsidR="003B7B7A" w:rsidTr="00D94042">
        <w:tc>
          <w:tcPr>
            <w:tcW w:w="10196" w:type="dxa"/>
            <w:gridSpan w:val="4"/>
          </w:tcPr>
          <w:p w:rsidR="003B7B7A" w:rsidRPr="00472EAB" w:rsidRDefault="003B7B7A" w:rsidP="003B7B7A">
            <w:pPr>
              <w:jc w:val="center"/>
              <w:rPr>
                <w:rFonts w:ascii="Times New Roman" w:hAnsi="Times New Roman"/>
                <w:sz w:val="44"/>
                <w:szCs w:val="44"/>
              </w:rPr>
            </w:pPr>
            <w:r w:rsidRPr="00472EAB">
              <w:rPr>
                <w:rFonts w:ascii="Times New Roman" w:hAnsi="Times New Roman"/>
                <w:sz w:val="44"/>
                <w:szCs w:val="44"/>
              </w:rPr>
              <w:t>LABORATORUL CLINIC</w:t>
            </w:r>
          </w:p>
          <w:p w:rsidR="003B7B7A" w:rsidRDefault="003B7B7A" w:rsidP="00D91D7C">
            <w:pPr>
              <w:tabs>
                <w:tab w:val="left" w:pos="284"/>
                <w:tab w:val="right" w:pos="426"/>
              </w:tabs>
              <w:spacing w:before="120" w:after="0" w:line="240" w:lineRule="auto"/>
              <w:rPr>
                <w:rFonts w:ascii="Times New Roman" w:hAnsi="Times New Roman" w:cs="Times New Roman"/>
                <w:b/>
                <w:sz w:val="24"/>
                <w:szCs w:val="24"/>
                <w:lang w:val="ro-MD"/>
              </w:rPr>
            </w:pPr>
          </w:p>
        </w:tc>
      </w:tr>
      <w:tr w:rsidR="003B7B7A" w:rsidTr="00D94042">
        <w:tc>
          <w:tcPr>
            <w:tcW w:w="10196" w:type="dxa"/>
            <w:gridSpan w:val="4"/>
          </w:tcPr>
          <w:p w:rsidR="003B7B7A" w:rsidRPr="00F17FFA" w:rsidRDefault="00426C17" w:rsidP="003B7B7A">
            <w:pPr>
              <w:jc w:val="center"/>
              <w:rPr>
                <w:rFonts w:ascii="Times New Roman" w:hAnsi="Times New Roman"/>
                <w:b/>
                <w:sz w:val="24"/>
                <w:szCs w:val="24"/>
              </w:rPr>
            </w:pPr>
            <w:r w:rsidRPr="00F17FFA">
              <w:rPr>
                <w:rFonts w:ascii="Times New Roman" w:hAnsi="Times New Roman" w:cs="Times New Roman"/>
                <w:b/>
                <w:sz w:val="24"/>
                <w:szCs w:val="24"/>
                <w:lang w:val="ro-MD"/>
              </w:rPr>
              <w:t>Lotul 14</w:t>
            </w:r>
            <w:r w:rsidR="003B7B7A" w:rsidRPr="00F17FFA">
              <w:rPr>
                <w:rFonts w:ascii="Times New Roman" w:hAnsi="Times New Roman" w:cs="Times New Roman"/>
                <w:b/>
                <w:sz w:val="24"/>
                <w:szCs w:val="24"/>
                <w:lang w:val="ro-MD"/>
              </w:rPr>
              <w:t xml:space="preserve"> </w:t>
            </w:r>
            <w:r w:rsidR="003B7B7A" w:rsidRPr="00F17FFA">
              <w:rPr>
                <w:rFonts w:ascii="Times New Roman" w:hAnsi="Times New Roman"/>
                <w:b/>
                <w:sz w:val="24"/>
                <w:szCs w:val="24"/>
              </w:rPr>
              <w:t>Reagenți chimici</w:t>
            </w:r>
          </w:p>
        </w:tc>
      </w:tr>
      <w:tr w:rsidR="003B7B7A" w:rsidTr="003B7B7A">
        <w:tc>
          <w:tcPr>
            <w:tcW w:w="704" w:type="dxa"/>
          </w:tcPr>
          <w:p w:rsidR="003B7B7A" w:rsidRPr="00FE751B" w:rsidRDefault="003B7B7A" w:rsidP="003B7B7A">
            <w:pPr>
              <w:spacing w:after="0" w:line="240" w:lineRule="auto"/>
              <w:rPr>
                <w:rFonts w:ascii="Times New Roman" w:hAnsi="Times New Roman"/>
                <w:sz w:val="44"/>
                <w:szCs w:val="44"/>
              </w:rPr>
            </w:pPr>
            <w:r w:rsidRPr="00FE751B">
              <w:rPr>
                <w:rFonts w:ascii="Times New Roman" w:hAnsi="Times New Roman"/>
                <w:sz w:val="28"/>
                <w:szCs w:val="28"/>
                <w:lang w:val="en-US"/>
              </w:rPr>
              <w:t>№</w:t>
            </w:r>
          </w:p>
        </w:tc>
        <w:tc>
          <w:tcPr>
            <w:tcW w:w="5022" w:type="dxa"/>
          </w:tcPr>
          <w:p w:rsidR="003B7B7A" w:rsidRPr="00F17FFA" w:rsidRDefault="003B7B7A" w:rsidP="003B7B7A">
            <w:pPr>
              <w:spacing w:after="0" w:line="240" w:lineRule="auto"/>
              <w:jc w:val="center"/>
              <w:rPr>
                <w:rFonts w:ascii="Times New Roman" w:hAnsi="Times New Roman"/>
                <w:b/>
                <w:sz w:val="24"/>
                <w:szCs w:val="24"/>
              </w:rPr>
            </w:pPr>
            <w:r w:rsidRPr="00F17FFA">
              <w:rPr>
                <w:rFonts w:ascii="Times New Roman" w:hAnsi="Times New Roman"/>
                <w:b/>
                <w:sz w:val="24"/>
                <w:szCs w:val="24"/>
              </w:rPr>
              <w:t>Denumirea reagentului</w:t>
            </w:r>
          </w:p>
        </w:tc>
        <w:tc>
          <w:tcPr>
            <w:tcW w:w="2235" w:type="dxa"/>
          </w:tcPr>
          <w:p w:rsidR="003B7B7A" w:rsidRPr="00F17FFA" w:rsidRDefault="003B7B7A" w:rsidP="003B7B7A">
            <w:pPr>
              <w:spacing w:after="0" w:line="240" w:lineRule="auto"/>
              <w:jc w:val="center"/>
              <w:rPr>
                <w:rFonts w:ascii="Times New Roman" w:hAnsi="Times New Roman"/>
                <w:b/>
                <w:sz w:val="24"/>
                <w:szCs w:val="24"/>
              </w:rPr>
            </w:pPr>
            <w:r w:rsidRPr="00F17FFA">
              <w:rPr>
                <w:rFonts w:ascii="Times New Roman" w:hAnsi="Times New Roman"/>
                <w:b/>
                <w:sz w:val="24"/>
                <w:szCs w:val="24"/>
              </w:rPr>
              <w:t>Ambalaj</w:t>
            </w:r>
          </w:p>
          <w:p w:rsidR="003B7B7A" w:rsidRPr="00F17FFA" w:rsidRDefault="003B7B7A" w:rsidP="003B7B7A">
            <w:pPr>
              <w:spacing w:after="0" w:line="240" w:lineRule="auto"/>
              <w:jc w:val="center"/>
              <w:rPr>
                <w:rFonts w:ascii="Times New Roman" w:hAnsi="Times New Roman"/>
                <w:b/>
                <w:sz w:val="24"/>
                <w:szCs w:val="24"/>
              </w:rPr>
            </w:pPr>
            <w:r w:rsidRPr="00F17FFA">
              <w:rPr>
                <w:rFonts w:ascii="Times New Roman" w:hAnsi="Times New Roman"/>
                <w:b/>
                <w:sz w:val="24"/>
                <w:szCs w:val="24"/>
              </w:rPr>
              <w:t>solicitat</w:t>
            </w:r>
          </w:p>
        </w:tc>
        <w:tc>
          <w:tcPr>
            <w:tcW w:w="2235" w:type="dxa"/>
          </w:tcPr>
          <w:p w:rsidR="003B7B7A" w:rsidRPr="00F17FFA" w:rsidRDefault="003B7B7A" w:rsidP="003B7B7A">
            <w:pPr>
              <w:spacing w:after="0" w:line="240" w:lineRule="auto"/>
              <w:jc w:val="center"/>
              <w:rPr>
                <w:rFonts w:ascii="Times New Roman" w:hAnsi="Times New Roman"/>
                <w:b/>
                <w:sz w:val="24"/>
                <w:szCs w:val="24"/>
              </w:rPr>
            </w:pPr>
            <w:r w:rsidRPr="00F17FFA">
              <w:rPr>
                <w:rFonts w:ascii="Times New Roman" w:hAnsi="Times New Roman"/>
                <w:b/>
                <w:sz w:val="24"/>
                <w:szCs w:val="24"/>
              </w:rPr>
              <w:t>Cantitatea   solicitată</w:t>
            </w:r>
          </w:p>
        </w:tc>
      </w:tr>
      <w:tr w:rsidR="003B7B7A" w:rsidTr="003B7B7A">
        <w:tc>
          <w:tcPr>
            <w:tcW w:w="704" w:type="dxa"/>
          </w:tcPr>
          <w:p w:rsidR="003B7B7A" w:rsidRPr="00FE751B" w:rsidRDefault="003B7B7A" w:rsidP="003B7B7A">
            <w:pPr>
              <w:spacing w:after="0" w:line="240" w:lineRule="auto"/>
              <w:rPr>
                <w:rFonts w:ascii="Times New Roman" w:hAnsi="Times New Roman"/>
                <w:sz w:val="28"/>
                <w:szCs w:val="28"/>
              </w:rPr>
            </w:pPr>
            <w:r w:rsidRPr="00FE751B">
              <w:rPr>
                <w:rFonts w:ascii="Times New Roman" w:hAnsi="Times New Roman"/>
                <w:sz w:val="28"/>
                <w:szCs w:val="28"/>
              </w:rPr>
              <w:t>1</w:t>
            </w:r>
          </w:p>
        </w:tc>
        <w:tc>
          <w:tcPr>
            <w:tcW w:w="5022" w:type="dxa"/>
          </w:tcPr>
          <w:p w:rsidR="003B7B7A" w:rsidRPr="00F17FFA" w:rsidRDefault="003B7B7A" w:rsidP="003B7B7A">
            <w:pPr>
              <w:spacing w:after="0" w:line="240" w:lineRule="auto"/>
              <w:rPr>
                <w:rFonts w:ascii="Times New Roman" w:hAnsi="Times New Roman"/>
                <w:sz w:val="24"/>
                <w:szCs w:val="24"/>
              </w:rPr>
            </w:pPr>
            <w:r w:rsidRPr="00F17FFA">
              <w:rPr>
                <w:rFonts w:ascii="Times New Roman" w:hAnsi="Times New Roman"/>
                <w:sz w:val="24"/>
                <w:szCs w:val="24"/>
              </w:rPr>
              <w:t>Azur-Eozină Romanovskii (soluție)</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Litri</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5,0</w:t>
            </w:r>
          </w:p>
        </w:tc>
      </w:tr>
      <w:tr w:rsidR="003B7B7A" w:rsidTr="003B7B7A">
        <w:tc>
          <w:tcPr>
            <w:tcW w:w="704" w:type="dxa"/>
          </w:tcPr>
          <w:p w:rsidR="003B7B7A" w:rsidRPr="00FE751B" w:rsidRDefault="003B7B7A" w:rsidP="003B7B7A">
            <w:pPr>
              <w:spacing w:after="0" w:line="240" w:lineRule="auto"/>
              <w:rPr>
                <w:rFonts w:ascii="Times New Roman" w:hAnsi="Times New Roman"/>
                <w:sz w:val="28"/>
                <w:szCs w:val="28"/>
              </w:rPr>
            </w:pPr>
            <w:r w:rsidRPr="00FE751B">
              <w:rPr>
                <w:rFonts w:ascii="Times New Roman" w:hAnsi="Times New Roman"/>
                <w:sz w:val="28"/>
                <w:szCs w:val="28"/>
              </w:rPr>
              <w:t>2</w:t>
            </w:r>
          </w:p>
        </w:tc>
        <w:tc>
          <w:tcPr>
            <w:tcW w:w="5022" w:type="dxa"/>
          </w:tcPr>
          <w:p w:rsidR="003B7B7A" w:rsidRPr="00F17FFA" w:rsidRDefault="003B7B7A" w:rsidP="003B7B7A">
            <w:pPr>
              <w:spacing w:after="0" w:line="240" w:lineRule="auto"/>
              <w:rPr>
                <w:rFonts w:ascii="Times New Roman" w:hAnsi="Times New Roman"/>
                <w:sz w:val="24"/>
                <w:szCs w:val="24"/>
              </w:rPr>
            </w:pPr>
            <w:r w:rsidRPr="00F17FFA">
              <w:rPr>
                <w:rFonts w:ascii="Times New Roman" w:hAnsi="Times New Roman"/>
                <w:sz w:val="24"/>
                <w:szCs w:val="24"/>
              </w:rPr>
              <w:t>Ulei de imersie</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ml</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500</w:t>
            </w:r>
          </w:p>
        </w:tc>
      </w:tr>
      <w:tr w:rsidR="003B7B7A" w:rsidTr="003B7B7A">
        <w:tc>
          <w:tcPr>
            <w:tcW w:w="704" w:type="dxa"/>
          </w:tcPr>
          <w:p w:rsidR="003B7B7A" w:rsidRPr="00FE751B" w:rsidRDefault="003B7B7A" w:rsidP="003B7B7A">
            <w:pPr>
              <w:spacing w:after="0" w:line="240" w:lineRule="auto"/>
              <w:rPr>
                <w:rFonts w:ascii="Times New Roman" w:hAnsi="Times New Roman"/>
                <w:sz w:val="28"/>
                <w:szCs w:val="28"/>
              </w:rPr>
            </w:pPr>
            <w:r w:rsidRPr="00FE751B">
              <w:rPr>
                <w:rFonts w:ascii="Times New Roman" w:hAnsi="Times New Roman"/>
                <w:sz w:val="28"/>
                <w:szCs w:val="28"/>
              </w:rPr>
              <w:t>3</w:t>
            </w:r>
          </w:p>
        </w:tc>
        <w:tc>
          <w:tcPr>
            <w:tcW w:w="5022" w:type="dxa"/>
          </w:tcPr>
          <w:p w:rsidR="003B7B7A" w:rsidRPr="00F17FFA" w:rsidRDefault="003B7B7A" w:rsidP="003B7B7A">
            <w:pPr>
              <w:spacing w:after="0" w:line="240" w:lineRule="auto"/>
              <w:rPr>
                <w:rFonts w:ascii="Times New Roman" w:hAnsi="Times New Roman"/>
                <w:sz w:val="24"/>
                <w:szCs w:val="24"/>
              </w:rPr>
            </w:pPr>
            <w:r w:rsidRPr="00F17FFA">
              <w:rPr>
                <w:rFonts w:ascii="Times New Roman" w:hAnsi="Times New Roman"/>
                <w:sz w:val="24"/>
                <w:szCs w:val="24"/>
              </w:rPr>
              <w:t>Acid sulfosalicilic</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Kg</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2,0</w:t>
            </w:r>
          </w:p>
        </w:tc>
      </w:tr>
      <w:tr w:rsidR="003B7B7A" w:rsidTr="00D94042">
        <w:tc>
          <w:tcPr>
            <w:tcW w:w="10196" w:type="dxa"/>
            <w:gridSpan w:val="4"/>
          </w:tcPr>
          <w:p w:rsidR="003B7B7A" w:rsidRPr="00F17FFA" w:rsidRDefault="003B7B7A" w:rsidP="003B7B7A">
            <w:pPr>
              <w:spacing w:after="0" w:line="240" w:lineRule="auto"/>
              <w:rPr>
                <w:rFonts w:ascii="Times New Roman" w:hAnsi="Times New Roman"/>
                <w:sz w:val="24"/>
                <w:szCs w:val="24"/>
              </w:rPr>
            </w:pPr>
            <w:r w:rsidRPr="00F17FFA">
              <w:rPr>
                <w:rFonts w:ascii="Times New Roman" w:hAnsi="Times New Roman" w:cs="Times New Roman"/>
                <w:b/>
                <w:sz w:val="24"/>
                <w:szCs w:val="24"/>
                <w:lang w:val="ro-MD" w:eastAsia="zh-CN"/>
              </w:rPr>
              <w:t>Valoarea estimată   2485.00</w:t>
            </w:r>
          </w:p>
        </w:tc>
      </w:tr>
      <w:tr w:rsidR="003B7B7A" w:rsidTr="00D94042">
        <w:tc>
          <w:tcPr>
            <w:tcW w:w="10196" w:type="dxa"/>
            <w:gridSpan w:val="4"/>
          </w:tcPr>
          <w:p w:rsidR="003B7B7A" w:rsidRPr="00F17FFA" w:rsidRDefault="00426C17" w:rsidP="003B7B7A">
            <w:pPr>
              <w:jc w:val="center"/>
              <w:rPr>
                <w:rFonts w:ascii="Times New Roman" w:hAnsi="Times New Roman"/>
                <w:sz w:val="24"/>
                <w:szCs w:val="24"/>
              </w:rPr>
            </w:pPr>
            <w:r w:rsidRPr="00F17FFA">
              <w:rPr>
                <w:rFonts w:ascii="Times New Roman" w:hAnsi="Times New Roman" w:cs="Times New Roman"/>
                <w:b/>
                <w:sz w:val="24"/>
                <w:szCs w:val="24"/>
                <w:lang w:val="ro-MD"/>
              </w:rPr>
              <w:t>Lotul 15</w:t>
            </w:r>
            <w:r w:rsidR="003B7B7A" w:rsidRPr="00F17FFA">
              <w:rPr>
                <w:rFonts w:ascii="Times New Roman" w:hAnsi="Times New Roman" w:cs="Times New Roman"/>
                <w:b/>
                <w:sz w:val="24"/>
                <w:szCs w:val="24"/>
                <w:lang w:val="ro-MD"/>
              </w:rPr>
              <w:t xml:space="preserve"> </w:t>
            </w:r>
            <w:r w:rsidR="003B7B7A" w:rsidRPr="00F17FFA">
              <w:rPr>
                <w:rFonts w:ascii="Times New Roman" w:hAnsi="Times New Roman"/>
                <w:b/>
                <w:sz w:val="24"/>
                <w:szCs w:val="24"/>
              </w:rPr>
              <w:t>Expres teste diagnostice pentru analiza urinei</w:t>
            </w:r>
          </w:p>
        </w:tc>
      </w:tr>
      <w:tr w:rsidR="003B7B7A" w:rsidTr="003B7B7A">
        <w:tc>
          <w:tcPr>
            <w:tcW w:w="704" w:type="dxa"/>
          </w:tcPr>
          <w:p w:rsidR="003B7B7A" w:rsidRPr="003B7B7A" w:rsidRDefault="003B7B7A" w:rsidP="003B7B7A">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B7B7A" w:rsidRPr="00F17FFA" w:rsidRDefault="003B7B7A" w:rsidP="003B7B7A">
            <w:pPr>
              <w:spacing w:after="0" w:line="240" w:lineRule="auto"/>
              <w:rPr>
                <w:rFonts w:ascii="Times New Roman" w:hAnsi="Times New Roman"/>
                <w:sz w:val="24"/>
                <w:szCs w:val="24"/>
              </w:rPr>
            </w:pPr>
            <w:r w:rsidRPr="00F17FFA">
              <w:rPr>
                <w:rFonts w:ascii="Times New Roman" w:hAnsi="Times New Roman"/>
                <w:sz w:val="24"/>
                <w:szCs w:val="24"/>
              </w:rPr>
              <w:t>Glucoză, corpi cetonici, proteină, bilirubină, urobilinoizi, sânge, pH,</w:t>
            </w:r>
          </w:p>
          <w:p w:rsidR="003B7B7A" w:rsidRPr="00F17FFA" w:rsidRDefault="003B7B7A" w:rsidP="003B7B7A">
            <w:pPr>
              <w:spacing w:after="0" w:line="240" w:lineRule="auto"/>
              <w:rPr>
                <w:rFonts w:ascii="Times New Roman" w:hAnsi="Times New Roman"/>
                <w:b/>
                <w:sz w:val="24"/>
                <w:szCs w:val="24"/>
              </w:rPr>
            </w:pPr>
            <w:proofErr w:type="gramStart"/>
            <w:r w:rsidRPr="00F17FFA">
              <w:rPr>
                <w:rFonts w:ascii="Times New Roman" w:hAnsi="Times New Roman"/>
                <w:sz w:val="24"/>
                <w:szCs w:val="24"/>
              </w:rPr>
              <w:t>leucocite,nitrați</w:t>
            </w:r>
            <w:proofErr w:type="gramEnd"/>
            <w:r w:rsidRPr="00F17FFA">
              <w:rPr>
                <w:rFonts w:ascii="Times New Roman" w:hAnsi="Times New Roman"/>
                <w:sz w:val="24"/>
                <w:szCs w:val="24"/>
              </w:rPr>
              <w:t>, SG.</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Set (100 teste)</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50</w:t>
            </w:r>
          </w:p>
        </w:tc>
      </w:tr>
      <w:tr w:rsidR="003B7B7A" w:rsidTr="003B7B7A">
        <w:tc>
          <w:tcPr>
            <w:tcW w:w="704" w:type="dxa"/>
          </w:tcPr>
          <w:p w:rsidR="003B7B7A" w:rsidRPr="003B7B7A" w:rsidRDefault="003B7B7A" w:rsidP="003B7B7A">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3B7B7A" w:rsidRPr="00F17FFA" w:rsidRDefault="003B7B7A" w:rsidP="003B7B7A">
            <w:pPr>
              <w:spacing w:after="0" w:line="240" w:lineRule="auto"/>
              <w:rPr>
                <w:rFonts w:ascii="Times New Roman" w:hAnsi="Times New Roman"/>
                <w:b/>
                <w:sz w:val="24"/>
                <w:szCs w:val="24"/>
              </w:rPr>
            </w:pPr>
            <w:r w:rsidRPr="00F17FFA">
              <w:rPr>
                <w:rFonts w:ascii="Times New Roman" w:hAnsi="Times New Roman"/>
                <w:sz w:val="24"/>
                <w:szCs w:val="24"/>
              </w:rPr>
              <w:t>Material de control p/u determinarea proteinei în urină cu calibrator</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ml</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80</w:t>
            </w:r>
          </w:p>
        </w:tc>
      </w:tr>
      <w:tr w:rsidR="003B7B7A" w:rsidTr="003B7B7A">
        <w:tc>
          <w:tcPr>
            <w:tcW w:w="704" w:type="dxa"/>
          </w:tcPr>
          <w:p w:rsidR="003B7B7A" w:rsidRPr="003B7B7A" w:rsidRDefault="003B7B7A" w:rsidP="003B7B7A">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3B7B7A" w:rsidRPr="00F17FFA" w:rsidRDefault="003B7B7A" w:rsidP="003B7B7A">
            <w:pPr>
              <w:spacing w:after="0" w:line="240" w:lineRule="auto"/>
              <w:rPr>
                <w:rFonts w:ascii="Times New Roman" w:hAnsi="Times New Roman"/>
                <w:b/>
                <w:sz w:val="24"/>
                <w:szCs w:val="24"/>
              </w:rPr>
            </w:pPr>
            <w:r w:rsidRPr="00F17FFA">
              <w:rPr>
                <w:rFonts w:ascii="Times New Roman" w:hAnsi="Times New Roman"/>
                <w:sz w:val="24"/>
                <w:szCs w:val="24"/>
              </w:rPr>
              <w:t>Teste p/u determinarea sângelui ocult în mase fecale</w:t>
            </w:r>
          </w:p>
        </w:tc>
        <w:tc>
          <w:tcPr>
            <w:tcW w:w="2235" w:type="dxa"/>
          </w:tcPr>
          <w:p w:rsidR="003B7B7A" w:rsidRPr="00F17FFA" w:rsidRDefault="003B7B7A" w:rsidP="003B7B7A">
            <w:pPr>
              <w:spacing w:after="0" w:line="240" w:lineRule="auto"/>
              <w:jc w:val="center"/>
              <w:rPr>
                <w:rFonts w:ascii="Times New Roman" w:hAnsi="Times New Roman"/>
                <w:b/>
                <w:sz w:val="24"/>
                <w:szCs w:val="24"/>
              </w:rPr>
            </w:pPr>
            <w:r w:rsidRPr="00F17FFA">
              <w:rPr>
                <w:rFonts w:ascii="Times New Roman" w:hAnsi="Times New Roman"/>
                <w:sz w:val="24"/>
                <w:szCs w:val="24"/>
              </w:rPr>
              <w:t>Teste</w:t>
            </w:r>
          </w:p>
        </w:tc>
        <w:tc>
          <w:tcPr>
            <w:tcW w:w="2235" w:type="dxa"/>
          </w:tcPr>
          <w:p w:rsidR="003B7B7A" w:rsidRPr="00F17FFA" w:rsidRDefault="003B7B7A" w:rsidP="003B7B7A">
            <w:pPr>
              <w:spacing w:after="0" w:line="240" w:lineRule="auto"/>
              <w:jc w:val="center"/>
              <w:rPr>
                <w:rFonts w:ascii="Times New Roman" w:hAnsi="Times New Roman"/>
                <w:sz w:val="24"/>
                <w:szCs w:val="24"/>
              </w:rPr>
            </w:pPr>
            <w:r w:rsidRPr="00F17FFA">
              <w:rPr>
                <w:rFonts w:ascii="Times New Roman" w:hAnsi="Times New Roman"/>
                <w:sz w:val="24"/>
                <w:szCs w:val="24"/>
              </w:rPr>
              <w:t>200</w:t>
            </w:r>
          </w:p>
        </w:tc>
      </w:tr>
      <w:tr w:rsidR="003B7B7A" w:rsidTr="00D94042">
        <w:tc>
          <w:tcPr>
            <w:tcW w:w="10196" w:type="dxa"/>
            <w:gridSpan w:val="4"/>
          </w:tcPr>
          <w:p w:rsidR="003B7B7A" w:rsidRPr="00FE751B" w:rsidRDefault="003B7B7A" w:rsidP="003B7B7A">
            <w:pPr>
              <w:spacing w:after="0" w:line="240" w:lineRule="auto"/>
              <w:rPr>
                <w:rFonts w:ascii="Times New Roman" w:hAnsi="Times New Roman"/>
                <w:sz w:val="28"/>
                <w:szCs w:val="28"/>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10630.00</w:t>
            </w:r>
          </w:p>
        </w:tc>
      </w:tr>
      <w:tr w:rsidR="003B7B7A" w:rsidTr="00D94042">
        <w:tc>
          <w:tcPr>
            <w:tcW w:w="10196" w:type="dxa"/>
            <w:gridSpan w:val="4"/>
          </w:tcPr>
          <w:p w:rsidR="003B7B7A" w:rsidRDefault="003B7B7A" w:rsidP="003B7B7A">
            <w:pPr>
              <w:spacing w:after="0" w:line="240" w:lineRule="auto"/>
              <w:jc w:val="center"/>
              <w:rPr>
                <w:rFonts w:ascii="Times New Roman" w:hAnsi="Times New Roman" w:cs="Times New Roman"/>
                <w:b/>
                <w:sz w:val="24"/>
                <w:szCs w:val="24"/>
                <w:lang w:val="ro-MD"/>
              </w:rPr>
            </w:pPr>
          </w:p>
          <w:p w:rsidR="003B7B7A" w:rsidRPr="00FE751B" w:rsidRDefault="003B7B7A" w:rsidP="003B7B7A">
            <w:pPr>
              <w:spacing w:after="0" w:line="240" w:lineRule="auto"/>
              <w:jc w:val="center"/>
              <w:rPr>
                <w:rFonts w:ascii="Times New Roman" w:hAnsi="Times New Roman"/>
                <w:sz w:val="28"/>
                <w:szCs w:val="28"/>
              </w:rPr>
            </w:pPr>
            <w:r w:rsidRPr="003B7B7A">
              <w:rPr>
                <w:rFonts w:ascii="Times New Roman" w:hAnsi="Times New Roman" w:cs="Times New Roman"/>
                <w:b/>
                <w:sz w:val="24"/>
                <w:szCs w:val="24"/>
                <w:lang w:val="ro-MD"/>
              </w:rPr>
              <w:t>Lotul 1</w:t>
            </w:r>
            <w:r w:rsidR="00426C17">
              <w:rPr>
                <w:rFonts w:ascii="Times New Roman" w:hAnsi="Times New Roman" w:cs="Times New Roman"/>
                <w:b/>
                <w:sz w:val="24"/>
                <w:szCs w:val="24"/>
                <w:lang w:val="ro-MD"/>
              </w:rPr>
              <w:t xml:space="preserve">6 </w:t>
            </w:r>
            <w:r>
              <w:rPr>
                <w:rFonts w:ascii="Times New Roman" w:hAnsi="Times New Roman" w:cs="Times New Roman"/>
                <w:b/>
                <w:sz w:val="24"/>
                <w:szCs w:val="24"/>
                <w:lang w:val="ro-MD"/>
              </w:rPr>
              <w:t xml:space="preserve"> </w:t>
            </w:r>
            <w:r w:rsidRPr="0038240E">
              <w:rPr>
                <w:rFonts w:ascii="Times New Roman" w:hAnsi="Times New Roman"/>
                <w:b/>
                <w:sz w:val="28"/>
                <w:szCs w:val="28"/>
              </w:rPr>
              <w:t>Reagenți p/u determinarea grupelor sanguine și factor Rhessus</w:t>
            </w:r>
          </w:p>
        </w:tc>
      </w:tr>
      <w:tr w:rsidR="000B1FAB" w:rsidTr="003B7B7A">
        <w:tc>
          <w:tcPr>
            <w:tcW w:w="704" w:type="dxa"/>
          </w:tcPr>
          <w:p w:rsidR="000B1FAB" w:rsidRPr="000B1FAB" w:rsidRDefault="000B1FAB" w:rsidP="000B1FAB">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0B1FAB" w:rsidRPr="00FE751B" w:rsidRDefault="000B1FAB" w:rsidP="000B1FAB">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-A</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100</w:t>
            </w:r>
          </w:p>
        </w:tc>
      </w:tr>
      <w:tr w:rsidR="000B1FAB" w:rsidTr="003B7B7A">
        <w:tc>
          <w:tcPr>
            <w:tcW w:w="704" w:type="dxa"/>
          </w:tcPr>
          <w:p w:rsidR="000B1FAB" w:rsidRPr="000B1FAB" w:rsidRDefault="000B1FAB" w:rsidP="000B1FAB">
            <w:pPr>
              <w:spacing w:after="0" w:line="240" w:lineRule="auto"/>
              <w:rPr>
                <w:rFonts w:ascii="Times New Roman" w:hAnsi="Times New Roman"/>
                <w:sz w:val="28"/>
                <w:szCs w:val="28"/>
                <w:lang w:val="en-US"/>
              </w:rPr>
            </w:pPr>
            <w:r>
              <w:rPr>
                <w:rFonts w:ascii="Times New Roman" w:hAnsi="Times New Roman"/>
                <w:sz w:val="28"/>
                <w:szCs w:val="28"/>
                <w:lang w:val="en-US"/>
              </w:rPr>
              <w:lastRenderedPageBreak/>
              <w:t>2</w:t>
            </w:r>
          </w:p>
        </w:tc>
        <w:tc>
          <w:tcPr>
            <w:tcW w:w="5022" w:type="dxa"/>
          </w:tcPr>
          <w:p w:rsidR="000B1FAB" w:rsidRPr="00FE751B" w:rsidRDefault="000B1FAB" w:rsidP="000B1FAB">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-A</w:t>
            </w:r>
            <w:r w:rsidRPr="00FE751B">
              <w:rPr>
                <w:rFonts w:ascii="Times New Roman" w:hAnsi="Times New Roman"/>
                <w:sz w:val="28"/>
                <w:szCs w:val="28"/>
                <w:vertAlign w:val="subscript"/>
              </w:rPr>
              <w:t>1</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20</w:t>
            </w:r>
          </w:p>
        </w:tc>
      </w:tr>
      <w:tr w:rsidR="000B1FAB" w:rsidTr="003B7B7A">
        <w:tc>
          <w:tcPr>
            <w:tcW w:w="704" w:type="dxa"/>
          </w:tcPr>
          <w:p w:rsidR="000B1FAB" w:rsidRPr="000B1FAB" w:rsidRDefault="000B1FAB" w:rsidP="000B1FAB">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0B1FAB" w:rsidRPr="00FE751B" w:rsidRDefault="000B1FAB" w:rsidP="000B1FAB">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-B</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100</w:t>
            </w:r>
          </w:p>
        </w:tc>
      </w:tr>
      <w:tr w:rsidR="000B1FAB" w:rsidTr="003B7B7A">
        <w:tc>
          <w:tcPr>
            <w:tcW w:w="704" w:type="dxa"/>
          </w:tcPr>
          <w:p w:rsidR="000B1FAB" w:rsidRPr="000B1FAB" w:rsidRDefault="000B1FAB" w:rsidP="000B1FAB">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0B1FAB" w:rsidRPr="00FE751B" w:rsidRDefault="000B1FAB" w:rsidP="000B1FAB">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-AB</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50</w:t>
            </w:r>
          </w:p>
        </w:tc>
      </w:tr>
      <w:tr w:rsidR="000B1FAB" w:rsidTr="003B7B7A">
        <w:tc>
          <w:tcPr>
            <w:tcW w:w="704" w:type="dxa"/>
          </w:tcPr>
          <w:p w:rsidR="000B1FAB" w:rsidRPr="000B1FAB" w:rsidRDefault="000B1FAB" w:rsidP="000B1FAB">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0B1FAB" w:rsidRPr="00FE751B" w:rsidRDefault="000B1FAB" w:rsidP="000B1FAB">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-Kell super (Ig M)</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50</w:t>
            </w:r>
          </w:p>
        </w:tc>
      </w:tr>
      <w:tr w:rsidR="000B1FAB" w:rsidTr="003B7B7A">
        <w:tc>
          <w:tcPr>
            <w:tcW w:w="704" w:type="dxa"/>
          </w:tcPr>
          <w:p w:rsidR="000B1FAB" w:rsidRPr="000B1FAB" w:rsidRDefault="000B1FAB" w:rsidP="000B1FAB">
            <w:pPr>
              <w:spacing w:after="0" w:line="240" w:lineRule="auto"/>
              <w:rPr>
                <w:rFonts w:ascii="Times New Roman" w:hAnsi="Times New Roman"/>
                <w:sz w:val="28"/>
                <w:szCs w:val="28"/>
                <w:lang w:val="en-US"/>
              </w:rPr>
            </w:pPr>
            <w:r>
              <w:rPr>
                <w:rFonts w:ascii="Times New Roman" w:hAnsi="Times New Roman"/>
                <w:sz w:val="28"/>
                <w:szCs w:val="28"/>
                <w:lang w:val="en-US"/>
              </w:rPr>
              <w:t>6</w:t>
            </w:r>
          </w:p>
        </w:tc>
        <w:tc>
          <w:tcPr>
            <w:tcW w:w="5022" w:type="dxa"/>
          </w:tcPr>
          <w:p w:rsidR="000B1FAB" w:rsidRPr="00FE751B" w:rsidRDefault="000B1FAB" w:rsidP="000B1FAB">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-D super</w:t>
            </w:r>
          </w:p>
          <w:p w:rsidR="000B1FAB" w:rsidRPr="00FE751B" w:rsidRDefault="000B1FAB" w:rsidP="000B1FAB">
            <w:pPr>
              <w:spacing w:after="0" w:line="240" w:lineRule="auto"/>
              <w:rPr>
                <w:rFonts w:ascii="Times New Roman" w:hAnsi="Times New Roman"/>
                <w:sz w:val="28"/>
                <w:szCs w:val="28"/>
              </w:rPr>
            </w:pPr>
            <w:r w:rsidRPr="00FE751B">
              <w:rPr>
                <w:rFonts w:ascii="Times New Roman" w:hAnsi="Times New Roman"/>
                <w:sz w:val="28"/>
                <w:szCs w:val="28"/>
              </w:rPr>
              <w:t>(Ig M)</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0B1FAB" w:rsidRPr="00FE751B" w:rsidRDefault="000B1FAB" w:rsidP="000B1FAB">
            <w:pPr>
              <w:spacing w:after="0" w:line="240" w:lineRule="auto"/>
              <w:jc w:val="center"/>
              <w:rPr>
                <w:rFonts w:ascii="Times New Roman" w:hAnsi="Times New Roman"/>
                <w:sz w:val="28"/>
                <w:szCs w:val="28"/>
              </w:rPr>
            </w:pPr>
            <w:r w:rsidRPr="00FE751B">
              <w:rPr>
                <w:rFonts w:ascii="Times New Roman" w:hAnsi="Times New Roman"/>
                <w:sz w:val="28"/>
                <w:szCs w:val="28"/>
              </w:rPr>
              <w:t>100</w:t>
            </w:r>
          </w:p>
        </w:tc>
      </w:tr>
      <w:tr w:rsidR="000B1FAB" w:rsidTr="00D94042">
        <w:tc>
          <w:tcPr>
            <w:tcW w:w="10196" w:type="dxa"/>
            <w:gridSpan w:val="4"/>
          </w:tcPr>
          <w:p w:rsidR="000B1FAB" w:rsidRPr="00FE751B" w:rsidRDefault="000B1FAB" w:rsidP="000B1FAB">
            <w:pPr>
              <w:spacing w:after="0" w:line="240" w:lineRule="auto"/>
              <w:rPr>
                <w:rFonts w:ascii="Times New Roman" w:hAnsi="Times New Roman"/>
                <w:sz w:val="28"/>
                <w:szCs w:val="28"/>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3034.00</w:t>
            </w:r>
          </w:p>
        </w:tc>
      </w:tr>
      <w:tr w:rsidR="000B1FAB" w:rsidTr="00D94042">
        <w:tc>
          <w:tcPr>
            <w:tcW w:w="10196" w:type="dxa"/>
            <w:gridSpan w:val="4"/>
          </w:tcPr>
          <w:p w:rsidR="000B1FAB" w:rsidRPr="00F17FFA" w:rsidRDefault="000B1FAB" w:rsidP="000B1FAB">
            <w:pPr>
              <w:jc w:val="center"/>
              <w:rPr>
                <w:rFonts w:ascii="Times New Roman" w:hAnsi="Times New Roman"/>
                <w:b/>
                <w:sz w:val="24"/>
                <w:szCs w:val="24"/>
              </w:rPr>
            </w:pPr>
            <w:r w:rsidRPr="00F17FFA">
              <w:rPr>
                <w:rFonts w:ascii="Times New Roman" w:hAnsi="Times New Roman" w:cs="Times New Roman"/>
                <w:b/>
                <w:sz w:val="24"/>
                <w:szCs w:val="24"/>
                <w:lang w:val="ro-MD"/>
              </w:rPr>
              <w:t>Lotul 1</w:t>
            </w:r>
            <w:r w:rsidR="00426C17" w:rsidRPr="00F17FFA">
              <w:rPr>
                <w:rFonts w:ascii="Times New Roman" w:hAnsi="Times New Roman" w:cs="Times New Roman"/>
                <w:b/>
                <w:sz w:val="24"/>
                <w:szCs w:val="24"/>
                <w:lang w:val="ro-MD"/>
              </w:rPr>
              <w:t>7</w:t>
            </w:r>
            <w:r w:rsidRPr="00F17FFA">
              <w:rPr>
                <w:rFonts w:ascii="Times New Roman" w:hAnsi="Times New Roman"/>
                <w:b/>
                <w:sz w:val="24"/>
                <w:szCs w:val="24"/>
              </w:rPr>
              <w:t xml:space="preserve"> Reagenți p/u analizorul hematologic Mindray BC-5150</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M-52 Diluent set 20L compatibil cu analizorul Mindray</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Set 1x20L</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20</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M-52 DiFF Lyse set 2L compatibil cu analizorul Mindray</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Set 4x500ml</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7</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M-52 LH Lyse set 0,4L compatibil cu analizorul Mindray</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Set 4x100ml</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7</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Probe cleanser fl.50ml compatibil cu analizorul Mindray</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Fl. 1x50ml</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15</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B-52 Material de control hematologic set 3x3,5ml compatibil cu analizorul Mindray</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Set 10,5ml</w:t>
            </w:r>
          </w:p>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(3fl. X 3,5ml)</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4</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6</w:t>
            </w:r>
          </w:p>
        </w:tc>
        <w:tc>
          <w:tcPr>
            <w:tcW w:w="5022" w:type="dxa"/>
          </w:tcPr>
          <w:p w:rsidR="000B1FAB" w:rsidRPr="00FE751B" w:rsidRDefault="000B1FAB" w:rsidP="000B1FAB">
            <w:pPr>
              <w:spacing w:after="0" w:line="240" w:lineRule="auto"/>
              <w:rPr>
                <w:rFonts w:ascii="Times New Roman" w:hAnsi="Times New Roman"/>
                <w:sz w:val="28"/>
                <w:szCs w:val="28"/>
              </w:rPr>
            </w:pPr>
            <w:r w:rsidRPr="00FE751B">
              <w:rPr>
                <w:rFonts w:ascii="Times New Roman" w:hAnsi="Times New Roman"/>
                <w:color w:val="000000"/>
                <w:sz w:val="28"/>
                <w:szCs w:val="28"/>
                <w:shd w:val="clear" w:color="auto" w:fill="FFFFFF"/>
              </w:rPr>
              <w:t>Hirtie termo 50 mm (Mindray)</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color w:val="000000"/>
                <w:sz w:val="24"/>
                <w:szCs w:val="24"/>
                <w:shd w:val="clear" w:color="auto" w:fill="FFFFFF"/>
              </w:rPr>
              <w:t>buc</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50</w:t>
            </w:r>
          </w:p>
        </w:tc>
      </w:tr>
      <w:tr w:rsidR="000B1FAB" w:rsidTr="00D94042">
        <w:tc>
          <w:tcPr>
            <w:tcW w:w="10196" w:type="dxa"/>
            <w:gridSpan w:val="4"/>
          </w:tcPr>
          <w:p w:rsidR="000B1FAB" w:rsidRPr="00FE751B" w:rsidRDefault="000B1FAB" w:rsidP="000B1FAB">
            <w:pPr>
              <w:spacing w:after="0" w:line="240" w:lineRule="auto"/>
              <w:rPr>
                <w:rFonts w:ascii="Times New Roman" w:hAnsi="Times New Roman"/>
                <w:sz w:val="28"/>
                <w:szCs w:val="28"/>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84843.00</w:t>
            </w:r>
          </w:p>
        </w:tc>
      </w:tr>
      <w:tr w:rsidR="000B1FAB" w:rsidTr="00D94042">
        <w:tc>
          <w:tcPr>
            <w:tcW w:w="10196" w:type="dxa"/>
            <w:gridSpan w:val="4"/>
          </w:tcPr>
          <w:p w:rsidR="000B1FAB" w:rsidRPr="00F17FFA" w:rsidRDefault="000B1FAB" w:rsidP="000B1FAB">
            <w:pPr>
              <w:jc w:val="center"/>
              <w:rPr>
                <w:rFonts w:ascii="Times New Roman" w:hAnsi="Times New Roman"/>
                <w:b/>
                <w:sz w:val="24"/>
                <w:szCs w:val="24"/>
              </w:rPr>
            </w:pPr>
            <w:r w:rsidRPr="00F17FFA">
              <w:rPr>
                <w:rFonts w:ascii="Times New Roman" w:hAnsi="Times New Roman" w:cs="Times New Roman"/>
                <w:b/>
                <w:sz w:val="24"/>
                <w:szCs w:val="24"/>
                <w:lang w:val="ro-MD"/>
              </w:rPr>
              <w:t>Lotul 1</w:t>
            </w:r>
            <w:r w:rsidR="00426C17" w:rsidRPr="00F17FFA">
              <w:rPr>
                <w:rFonts w:ascii="Times New Roman" w:hAnsi="Times New Roman" w:cs="Times New Roman"/>
                <w:b/>
                <w:sz w:val="24"/>
                <w:szCs w:val="24"/>
                <w:lang w:val="ro-MD"/>
              </w:rPr>
              <w:t>8</w:t>
            </w:r>
            <w:r w:rsidRPr="00F17FFA">
              <w:rPr>
                <w:rFonts w:ascii="Times New Roman" w:hAnsi="Times New Roman" w:cs="Times New Roman"/>
                <w:b/>
                <w:sz w:val="24"/>
                <w:szCs w:val="24"/>
                <w:lang w:val="ro-MD"/>
              </w:rPr>
              <w:t xml:space="preserve"> </w:t>
            </w:r>
            <w:r w:rsidRPr="00F17FFA">
              <w:rPr>
                <w:rFonts w:ascii="Times New Roman" w:hAnsi="Times New Roman"/>
                <w:b/>
                <w:sz w:val="24"/>
                <w:szCs w:val="24"/>
              </w:rPr>
              <w:t>Reagenți p/u analizorul hematologic ADVIA 120 Siemens</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CBC Timepac</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3</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Diff Timepac</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3</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Perox Sheath suppliment</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Sheath/Rinse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8</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TEST point 3-in 1Hematology Control Abnormal 1</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6</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TEST point 3-in 1Hematology Control Abnormal 2</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7</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TEST point 3-in 1Hematology Control Abnormal 3</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8</w:t>
            </w:r>
          </w:p>
        </w:tc>
        <w:tc>
          <w:tcPr>
            <w:tcW w:w="5022" w:type="dxa"/>
          </w:tcPr>
          <w:p w:rsidR="000B1FAB" w:rsidRPr="00F17FFA" w:rsidRDefault="000B1FAB" w:rsidP="000B1FAB">
            <w:pPr>
              <w:spacing w:after="0" w:line="240" w:lineRule="auto"/>
              <w:rPr>
                <w:rFonts w:ascii="Times New Roman" w:hAnsi="Times New Roman"/>
                <w:sz w:val="24"/>
                <w:szCs w:val="24"/>
                <w:lang w:val="en-US"/>
              </w:rPr>
            </w:pPr>
            <w:r w:rsidRPr="00F17FFA">
              <w:rPr>
                <w:rFonts w:ascii="Times New Roman" w:hAnsi="Times New Roman"/>
                <w:sz w:val="24"/>
                <w:szCs w:val="24"/>
              </w:rPr>
              <w:t>Soluție Ez WASH</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9</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Set anual de mentenanță</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 xml:space="preserve">Set </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0B1FAB" w:rsidTr="00D94042">
        <w:tc>
          <w:tcPr>
            <w:tcW w:w="10196" w:type="dxa"/>
            <w:gridSpan w:val="4"/>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cs="Times New Roman"/>
                <w:b/>
                <w:sz w:val="24"/>
                <w:szCs w:val="24"/>
                <w:lang w:val="ro-MD" w:eastAsia="zh-CN"/>
              </w:rPr>
              <w:t>Valoarea estimată   206046.00</w:t>
            </w:r>
          </w:p>
        </w:tc>
      </w:tr>
      <w:tr w:rsidR="000B1FAB" w:rsidTr="00D94042">
        <w:tc>
          <w:tcPr>
            <w:tcW w:w="10196" w:type="dxa"/>
            <w:gridSpan w:val="4"/>
          </w:tcPr>
          <w:p w:rsidR="000B1FAB" w:rsidRPr="00F17FFA" w:rsidRDefault="000B1FAB" w:rsidP="000B1FAB">
            <w:pPr>
              <w:jc w:val="center"/>
              <w:rPr>
                <w:rFonts w:ascii="Times New Roman" w:hAnsi="Times New Roman"/>
                <w:b/>
                <w:sz w:val="24"/>
                <w:szCs w:val="24"/>
              </w:rPr>
            </w:pPr>
            <w:r w:rsidRPr="00F17FFA">
              <w:rPr>
                <w:rFonts w:ascii="Times New Roman" w:hAnsi="Times New Roman" w:cs="Times New Roman"/>
                <w:b/>
                <w:sz w:val="24"/>
                <w:szCs w:val="24"/>
                <w:lang w:val="ro-MD"/>
              </w:rPr>
              <w:t>Lotul 1</w:t>
            </w:r>
            <w:r w:rsidR="00426C17" w:rsidRPr="00F17FFA">
              <w:rPr>
                <w:rFonts w:ascii="Times New Roman" w:hAnsi="Times New Roman" w:cs="Times New Roman"/>
                <w:b/>
                <w:sz w:val="24"/>
                <w:szCs w:val="24"/>
                <w:lang w:val="ro-MD"/>
              </w:rPr>
              <w:t>9</w:t>
            </w:r>
            <w:r w:rsidRPr="00F17FFA">
              <w:rPr>
                <w:rFonts w:ascii="Times New Roman" w:hAnsi="Times New Roman" w:cs="Times New Roman"/>
                <w:b/>
                <w:sz w:val="24"/>
                <w:szCs w:val="24"/>
                <w:lang w:val="ro-MD"/>
              </w:rPr>
              <w:t xml:space="preserve"> </w:t>
            </w:r>
            <w:r w:rsidRPr="00F17FFA">
              <w:rPr>
                <w:rFonts w:ascii="Times New Roman" w:hAnsi="Times New Roman"/>
                <w:b/>
                <w:sz w:val="24"/>
                <w:szCs w:val="24"/>
              </w:rPr>
              <w:t>Reagenți p/u analizorul CUBE 30toush și MINI/CUBE</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Transponder</w:t>
            </w:r>
          </w:p>
        </w:tc>
        <w:tc>
          <w:tcPr>
            <w:tcW w:w="2235" w:type="dxa"/>
          </w:tcPr>
          <w:p w:rsidR="000B1FAB" w:rsidRPr="00F17FFA" w:rsidRDefault="000B1FAB" w:rsidP="000B1FAB">
            <w:pPr>
              <w:spacing w:after="0" w:line="240" w:lineRule="auto"/>
              <w:jc w:val="center"/>
              <w:rPr>
                <w:sz w:val="24"/>
                <w:szCs w:val="24"/>
              </w:rPr>
            </w:pPr>
            <w:r w:rsidRPr="00F17FFA">
              <w:rPr>
                <w:rFonts w:ascii="Times New Roman" w:hAnsi="Times New Roman"/>
                <w:sz w:val="24"/>
                <w:szCs w:val="24"/>
              </w:rPr>
              <w:t>Teste</w:t>
            </w:r>
          </w:p>
        </w:tc>
        <w:tc>
          <w:tcPr>
            <w:tcW w:w="2235" w:type="dxa"/>
          </w:tcPr>
          <w:p w:rsidR="000B1FAB" w:rsidRPr="00F17FFA" w:rsidRDefault="000B1FAB" w:rsidP="000B1FAB">
            <w:pPr>
              <w:spacing w:after="0" w:line="240" w:lineRule="auto"/>
              <w:jc w:val="center"/>
              <w:rPr>
                <w:rFonts w:ascii="Times New Roman" w:hAnsi="Times New Roman"/>
                <w:sz w:val="24"/>
                <w:szCs w:val="24"/>
              </w:rPr>
            </w:pPr>
            <w:r w:rsidRPr="00F17FFA">
              <w:rPr>
                <w:rFonts w:ascii="Times New Roman" w:hAnsi="Times New Roman"/>
                <w:sz w:val="24"/>
                <w:szCs w:val="24"/>
              </w:rPr>
              <w:t>15.000</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Control VSH Normal</w:t>
            </w:r>
          </w:p>
        </w:tc>
        <w:tc>
          <w:tcPr>
            <w:tcW w:w="2235" w:type="dxa"/>
          </w:tcPr>
          <w:p w:rsidR="000B1FAB" w:rsidRPr="00F17FFA" w:rsidRDefault="000B1FAB" w:rsidP="00426C17">
            <w:pPr>
              <w:spacing w:after="0" w:line="240" w:lineRule="auto"/>
              <w:jc w:val="center"/>
              <w:rPr>
                <w:sz w:val="24"/>
                <w:szCs w:val="24"/>
              </w:rPr>
            </w:pPr>
            <w:r w:rsidRPr="00F17FFA">
              <w:rPr>
                <w:rFonts w:ascii="Times New Roman" w:hAnsi="Times New Roman"/>
                <w:sz w:val="24"/>
                <w:szCs w:val="24"/>
              </w:rPr>
              <w:t>Set(4x9ml)</w:t>
            </w:r>
          </w:p>
        </w:tc>
        <w:tc>
          <w:tcPr>
            <w:tcW w:w="2235" w:type="dxa"/>
          </w:tcPr>
          <w:p w:rsidR="000B1FAB" w:rsidRPr="00F17FFA" w:rsidRDefault="000B1FAB" w:rsidP="00426C17">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0B1FAB" w:rsidTr="003B7B7A">
        <w:tc>
          <w:tcPr>
            <w:tcW w:w="704" w:type="dxa"/>
          </w:tcPr>
          <w:p w:rsidR="000B1FAB" w:rsidRPr="00426C17" w:rsidRDefault="00426C17" w:rsidP="000B1FAB">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sz w:val="24"/>
                <w:szCs w:val="24"/>
              </w:rPr>
              <w:t>Control VSH Patologic</w:t>
            </w:r>
          </w:p>
        </w:tc>
        <w:tc>
          <w:tcPr>
            <w:tcW w:w="2235" w:type="dxa"/>
          </w:tcPr>
          <w:p w:rsidR="000B1FAB" w:rsidRPr="00F17FFA" w:rsidRDefault="000B1FAB" w:rsidP="00426C17">
            <w:pPr>
              <w:spacing w:after="0" w:line="240" w:lineRule="auto"/>
              <w:jc w:val="center"/>
              <w:rPr>
                <w:sz w:val="24"/>
                <w:szCs w:val="24"/>
              </w:rPr>
            </w:pPr>
            <w:r w:rsidRPr="00F17FFA">
              <w:rPr>
                <w:rFonts w:ascii="Times New Roman" w:hAnsi="Times New Roman"/>
                <w:sz w:val="24"/>
                <w:szCs w:val="24"/>
              </w:rPr>
              <w:t>Set(4x9ml)</w:t>
            </w:r>
          </w:p>
        </w:tc>
        <w:tc>
          <w:tcPr>
            <w:tcW w:w="2235" w:type="dxa"/>
          </w:tcPr>
          <w:p w:rsidR="000B1FAB" w:rsidRPr="00F17FFA" w:rsidRDefault="000B1FAB" w:rsidP="00426C17">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0B1FAB" w:rsidTr="00D94042">
        <w:tc>
          <w:tcPr>
            <w:tcW w:w="10196" w:type="dxa"/>
            <w:gridSpan w:val="4"/>
          </w:tcPr>
          <w:p w:rsidR="000B1FAB" w:rsidRPr="00F17FFA" w:rsidRDefault="000B1FAB" w:rsidP="000B1FAB">
            <w:pPr>
              <w:spacing w:after="0" w:line="240" w:lineRule="auto"/>
              <w:rPr>
                <w:rFonts w:ascii="Times New Roman" w:hAnsi="Times New Roman"/>
                <w:sz w:val="24"/>
                <w:szCs w:val="24"/>
              </w:rPr>
            </w:pPr>
            <w:r w:rsidRPr="00F17FFA">
              <w:rPr>
                <w:rFonts w:ascii="Times New Roman" w:hAnsi="Times New Roman" w:cs="Times New Roman"/>
                <w:b/>
                <w:sz w:val="24"/>
                <w:szCs w:val="24"/>
                <w:lang w:val="ro-MD" w:eastAsia="zh-CN"/>
              </w:rPr>
              <w:t>Valoarea estimată   56388.00</w:t>
            </w:r>
          </w:p>
        </w:tc>
      </w:tr>
      <w:tr w:rsidR="00770DF4" w:rsidTr="00770DF4">
        <w:trPr>
          <w:trHeight w:val="673"/>
        </w:trPr>
        <w:tc>
          <w:tcPr>
            <w:tcW w:w="10196" w:type="dxa"/>
            <w:gridSpan w:val="4"/>
          </w:tcPr>
          <w:p w:rsidR="00770DF4" w:rsidRPr="00F17FFA" w:rsidRDefault="00426C17" w:rsidP="00E70161">
            <w:pPr>
              <w:spacing w:after="0"/>
              <w:jc w:val="center"/>
              <w:rPr>
                <w:rFonts w:ascii="Times New Roman" w:hAnsi="Times New Roman" w:cs="Times New Roman"/>
                <w:sz w:val="24"/>
                <w:szCs w:val="24"/>
                <w:lang w:val="it-IT"/>
              </w:rPr>
            </w:pPr>
            <w:r w:rsidRPr="00F17FFA">
              <w:rPr>
                <w:rFonts w:ascii="Times New Roman" w:hAnsi="Times New Roman" w:cs="Times New Roman"/>
                <w:b/>
                <w:sz w:val="24"/>
                <w:szCs w:val="24"/>
                <w:lang w:val="ro-MD"/>
              </w:rPr>
              <w:t xml:space="preserve">Lotul 20 </w:t>
            </w:r>
            <w:r w:rsidR="00770DF4" w:rsidRPr="00F17FFA">
              <w:rPr>
                <w:rFonts w:ascii="Times New Roman" w:hAnsi="Times New Roman" w:cs="Times New Roman"/>
                <w:b/>
                <w:sz w:val="24"/>
                <w:szCs w:val="24"/>
                <w:lang w:val="it-IT"/>
              </w:rPr>
              <w:t>Consumabile necesare p-u analizatorul biochimic automat VIVA – DIAG POCT ANALYZER</w:t>
            </w:r>
          </w:p>
        </w:tc>
      </w:tr>
      <w:tr w:rsidR="00770DF4" w:rsidTr="003B7B7A">
        <w:tc>
          <w:tcPr>
            <w:tcW w:w="704" w:type="dxa"/>
          </w:tcPr>
          <w:p w:rsidR="00770DF4" w:rsidRPr="00426C17" w:rsidRDefault="00426C17" w:rsidP="00E70161">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770DF4" w:rsidRPr="00F17FFA" w:rsidRDefault="00770DF4" w:rsidP="00E70161">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PCT</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r>
      <w:tr w:rsidR="00770DF4" w:rsidTr="003B7B7A">
        <w:tc>
          <w:tcPr>
            <w:tcW w:w="704" w:type="dxa"/>
          </w:tcPr>
          <w:p w:rsidR="00770DF4" w:rsidRPr="00426C17" w:rsidRDefault="00426C17" w:rsidP="00E70161">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770DF4" w:rsidRPr="00F17FFA" w:rsidRDefault="00770DF4" w:rsidP="00E70161">
            <w:pPr>
              <w:spacing w:after="0"/>
              <w:rPr>
                <w:rFonts w:ascii="Times New Roman" w:hAnsi="Times New Roman" w:cs="Times New Roman"/>
                <w:sz w:val="24"/>
                <w:szCs w:val="24"/>
              </w:rPr>
            </w:pPr>
            <w:r w:rsidRPr="00F17FFA">
              <w:rPr>
                <w:rFonts w:ascii="Times New Roman" w:hAnsi="Times New Roman" w:cs="Times New Roman"/>
                <w:sz w:val="24"/>
                <w:szCs w:val="24"/>
                <w:lang w:val="en-US"/>
              </w:rPr>
              <w:t>CRP</w:t>
            </w:r>
          </w:p>
        </w:tc>
        <w:tc>
          <w:tcPr>
            <w:tcW w:w="2235" w:type="dxa"/>
          </w:tcPr>
          <w:p w:rsidR="00770DF4" w:rsidRPr="00F17FFA" w:rsidRDefault="00770DF4" w:rsidP="00426C17">
            <w:pPr>
              <w:spacing w:after="0"/>
              <w:jc w:val="center"/>
              <w:rPr>
                <w:rFonts w:ascii="Times New Roman" w:hAnsi="Times New Roman" w:cs="Times New Roman"/>
                <w:sz w:val="24"/>
                <w:szCs w:val="24"/>
              </w:rPr>
            </w:pPr>
            <w:r w:rsidRPr="00F17FFA">
              <w:rPr>
                <w:rFonts w:ascii="Times New Roman" w:hAnsi="Times New Roman" w:cs="Times New Roman"/>
                <w:sz w:val="24"/>
                <w:szCs w:val="24"/>
                <w:lang w:val="en-US"/>
              </w:rPr>
              <w:t>Set (25)</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10</w:t>
            </w:r>
          </w:p>
        </w:tc>
      </w:tr>
      <w:tr w:rsidR="00770DF4" w:rsidTr="003B7B7A">
        <w:tc>
          <w:tcPr>
            <w:tcW w:w="704" w:type="dxa"/>
          </w:tcPr>
          <w:p w:rsidR="00770DF4" w:rsidRPr="00426C17" w:rsidRDefault="00426C17" w:rsidP="00E70161">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770DF4" w:rsidRPr="00F17FFA" w:rsidRDefault="00770DF4" w:rsidP="00E70161">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D-Dimer</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r>
      <w:tr w:rsidR="00770DF4" w:rsidTr="003B7B7A">
        <w:tc>
          <w:tcPr>
            <w:tcW w:w="704" w:type="dxa"/>
          </w:tcPr>
          <w:p w:rsidR="00770DF4" w:rsidRPr="00426C17" w:rsidRDefault="00426C17" w:rsidP="00E70161">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770DF4" w:rsidRPr="00F17FFA" w:rsidRDefault="00770DF4" w:rsidP="00E70161">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2235" w:type="dxa"/>
          </w:tcPr>
          <w:p w:rsidR="00770DF4" w:rsidRPr="00F17FFA" w:rsidRDefault="00770DF4" w:rsidP="00426C17">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r>
      <w:tr w:rsidR="00770DF4" w:rsidTr="003B7B7A">
        <w:tc>
          <w:tcPr>
            <w:tcW w:w="704" w:type="dxa"/>
          </w:tcPr>
          <w:p w:rsidR="00770DF4" w:rsidRPr="00426C17" w:rsidRDefault="00426C17" w:rsidP="00E70161">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770DF4" w:rsidRPr="00F17FFA" w:rsidRDefault="00770DF4" w:rsidP="00E70161">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2235" w:type="dxa"/>
          </w:tcPr>
          <w:p w:rsidR="00770DF4" w:rsidRPr="00F17FFA" w:rsidRDefault="00770DF4" w:rsidP="00426C17">
            <w:pPr>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Set (25)</w:t>
            </w:r>
          </w:p>
        </w:tc>
        <w:tc>
          <w:tcPr>
            <w:tcW w:w="2235" w:type="dxa"/>
          </w:tcPr>
          <w:p w:rsidR="00770DF4" w:rsidRPr="00F17FFA" w:rsidRDefault="00770DF4" w:rsidP="00426C17">
            <w:pPr>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5</w:t>
            </w:r>
          </w:p>
        </w:tc>
      </w:tr>
      <w:tr w:rsidR="00E70161" w:rsidTr="00D94042">
        <w:tc>
          <w:tcPr>
            <w:tcW w:w="10196" w:type="dxa"/>
            <w:gridSpan w:val="4"/>
          </w:tcPr>
          <w:p w:rsidR="00E70161" w:rsidRPr="00E70161" w:rsidRDefault="00E70161" w:rsidP="00E70161">
            <w:pPr>
              <w:spacing w:after="0"/>
              <w:rPr>
                <w:rFonts w:ascii="Times New Roman" w:hAnsi="Times New Roman" w:cs="Times New Roman"/>
                <w:sz w:val="20"/>
                <w:szCs w:val="20"/>
                <w:lang w:val="it-IT"/>
              </w:rPr>
            </w:pPr>
            <w:r w:rsidRPr="00E70161">
              <w:rPr>
                <w:rFonts w:ascii="Times New Roman" w:hAnsi="Times New Roman" w:cs="Times New Roman"/>
                <w:sz w:val="24"/>
                <w:szCs w:val="24"/>
                <w:lang w:val="ro-RO"/>
              </w:rPr>
              <w:lastRenderedPageBreak/>
              <w:t>1</w:t>
            </w:r>
            <w:r w:rsidRPr="00E70161">
              <w:rPr>
                <w:rFonts w:ascii="Times New Roman" w:hAnsi="Times New Roman" w:cs="Times New Roman"/>
                <w:sz w:val="20"/>
                <w:szCs w:val="20"/>
                <w:lang w:val="ro-RO"/>
              </w:rPr>
              <w:t xml:space="preserve">. Prioritate se va acorda seturilor de reagenți cu cea mai înaltă linearitate şi termeni de valabilitate compatibil cu </w:t>
            </w:r>
            <w:r w:rsidRPr="00E70161">
              <w:rPr>
                <w:rFonts w:ascii="Times New Roman" w:hAnsi="Times New Roman" w:cs="Times New Roman"/>
                <w:b/>
                <w:sz w:val="20"/>
                <w:szCs w:val="20"/>
                <w:lang w:val="it-IT"/>
              </w:rPr>
              <w:t>VIVA – DIAG POCT ANALYZER</w:t>
            </w:r>
            <w:r w:rsidRPr="00E70161">
              <w:rPr>
                <w:rFonts w:ascii="Times New Roman" w:hAnsi="Times New Roman" w:cs="Times New Roman"/>
                <w:sz w:val="20"/>
                <w:szCs w:val="20"/>
                <w:lang w:val="ro-RO"/>
              </w:rPr>
              <w:t>. Calibratorii şi standardele să fie înregistraţi în ordinea stabilită de lege în ţară în mod obligatoriu! Calibratorii şi standardele trebuie să corespundă cu setul de reagenţi, adică să fie de la acelaşi  producător.</w:t>
            </w:r>
          </w:p>
          <w:p w:rsidR="00E70161" w:rsidRPr="00E70161" w:rsidRDefault="00E70161" w:rsidP="00E70161">
            <w:pPr>
              <w:spacing w:after="0"/>
              <w:rPr>
                <w:rFonts w:ascii="Times New Roman" w:hAnsi="Times New Roman" w:cs="Times New Roman"/>
                <w:sz w:val="24"/>
                <w:szCs w:val="24"/>
                <w:lang w:val="ro-RO"/>
              </w:rPr>
            </w:pPr>
            <w:r w:rsidRPr="00E70161">
              <w:rPr>
                <w:rFonts w:ascii="Times New Roman" w:hAnsi="Times New Roman" w:cs="Times New Roman"/>
                <w:sz w:val="20"/>
                <w:szCs w:val="20"/>
                <w:lang w:val="ro-RO"/>
              </w:rPr>
              <w:t>2. Ofertanţii vor demonstra că reagenţi, seturile de reagenţi se păstrează până la livrare în condiţiile prevăzute de producător (la frigider, frigorifer sau  încăperi dotate cu echipament specific, etc.).</w:t>
            </w:r>
          </w:p>
        </w:tc>
      </w:tr>
      <w:tr w:rsidR="00E70161" w:rsidTr="00E70161">
        <w:trPr>
          <w:trHeight w:val="215"/>
        </w:trPr>
        <w:tc>
          <w:tcPr>
            <w:tcW w:w="10196" w:type="dxa"/>
            <w:gridSpan w:val="4"/>
          </w:tcPr>
          <w:p w:rsidR="00E70161" w:rsidRPr="00941B51" w:rsidRDefault="00E70161" w:rsidP="00770DF4">
            <w:pPr>
              <w:rPr>
                <w:lang w:val="it-IT"/>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234800.00</w:t>
            </w:r>
          </w:p>
        </w:tc>
      </w:tr>
      <w:tr w:rsidR="007B130B" w:rsidTr="00E70161">
        <w:trPr>
          <w:trHeight w:val="215"/>
        </w:trPr>
        <w:tc>
          <w:tcPr>
            <w:tcW w:w="10196" w:type="dxa"/>
            <w:gridSpan w:val="4"/>
          </w:tcPr>
          <w:p w:rsidR="007B130B" w:rsidRPr="000939BA" w:rsidRDefault="007B130B" w:rsidP="00770DF4">
            <w:pP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w:t>
            </w:r>
            <w:r>
              <w:rPr>
                <w:rFonts w:ascii="Times New Roman" w:hAnsi="Times New Roman" w:cs="Times New Roman"/>
                <w:b/>
                <w:sz w:val="24"/>
                <w:szCs w:val="24"/>
                <w:lang w:val="ro-MD" w:eastAsia="zh-CN"/>
              </w:rPr>
              <w:t xml:space="preserve">totală </w:t>
            </w:r>
            <w:r w:rsidRPr="000939BA">
              <w:rPr>
                <w:rFonts w:ascii="Times New Roman" w:hAnsi="Times New Roman" w:cs="Times New Roman"/>
                <w:b/>
                <w:sz w:val="24"/>
                <w:szCs w:val="24"/>
                <w:lang w:val="ro-MD" w:eastAsia="zh-CN"/>
              </w:rPr>
              <w:t>estimată</w:t>
            </w:r>
            <w:r>
              <w:rPr>
                <w:rFonts w:ascii="Times New Roman" w:hAnsi="Times New Roman" w:cs="Times New Roman"/>
                <w:b/>
                <w:sz w:val="24"/>
                <w:szCs w:val="24"/>
                <w:lang w:val="ro-MD" w:eastAsia="zh-CN"/>
              </w:rPr>
              <w:t xml:space="preserve"> 1 496 192.20</w:t>
            </w:r>
          </w:p>
        </w:tc>
      </w:tr>
      <w:tr w:rsidR="00E70161" w:rsidTr="00ED51D2">
        <w:trPr>
          <w:trHeight w:val="74"/>
        </w:trPr>
        <w:tc>
          <w:tcPr>
            <w:tcW w:w="704" w:type="dxa"/>
          </w:tcPr>
          <w:p w:rsidR="00E70161" w:rsidRPr="00FE751B" w:rsidRDefault="00E70161" w:rsidP="00770DF4">
            <w:pPr>
              <w:spacing w:after="0" w:line="240" w:lineRule="auto"/>
              <w:rPr>
                <w:rFonts w:ascii="Times New Roman" w:hAnsi="Times New Roman"/>
                <w:sz w:val="28"/>
                <w:szCs w:val="28"/>
              </w:rPr>
            </w:pPr>
          </w:p>
        </w:tc>
        <w:tc>
          <w:tcPr>
            <w:tcW w:w="5022" w:type="dxa"/>
          </w:tcPr>
          <w:p w:rsidR="00E70161" w:rsidRPr="00941B51" w:rsidRDefault="00E70161" w:rsidP="00770DF4">
            <w:pPr>
              <w:rPr>
                <w:lang w:val="it-IT"/>
              </w:rPr>
            </w:pPr>
          </w:p>
        </w:tc>
        <w:tc>
          <w:tcPr>
            <w:tcW w:w="2235" w:type="dxa"/>
          </w:tcPr>
          <w:p w:rsidR="00E70161" w:rsidRPr="00941B51" w:rsidRDefault="00E70161" w:rsidP="00770DF4">
            <w:pPr>
              <w:rPr>
                <w:lang w:val="it-IT"/>
              </w:rPr>
            </w:pPr>
          </w:p>
        </w:tc>
        <w:tc>
          <w:tcPr>
            <w:tcW w:w="2235" w:type="dxa"/>
          </w:tcPr>
          <w:p w:rsidR="00E70161" w:rsidRPr="00941B51" w:rsidRDefault="00E70161" w:rsidP="00770DF4">
            <w:pPr>
              <w:rPr>
                <w:lang w:val="it-IT"/>
              </w:rPr>
            </w:pPr>
          </w:p>
        </w:tc>
      </w:tr>
    </w:tbl>
    <w:p w:rsidR="00D91D7C" w:rsidRPr="000939BA" w:rsidRDefault="00D91D7C" w:rsidP="00D91D7C">
      <w:pPr>
        <w:tabs>
          <w:tab w:val="num" w:pos="135"/>
        </w:tabs>
        <w:jc w:val="both"/>
        <w:rPr>
          <w:rFonts w:ascii="Times New Roman" w:hAnsi="Times New Roman" w:cs="Times New Roman"/>
          <w:b/>
          <w:sz w:val="24"/>
          <w:szCs w:val="24"/>
          <w:lang w:val="en-US"/>
        </w:rPr>
      </w:pPr>
      <w:r w:rsidRPr="000939BA">
        <w:rPr>
          <w:rFonts w:ascii="Times New Roman" w:hAnsi="Times New Roman" w:cs="Times New Roman"/>
          <w:b/>
          <w:sz w:val="24"/>
          <w:szCs w:val="24"/>
          <w:lang w:val="ro-RO"/>
        </w:rPr>
        <w:t xml:space="preserve">Informaţie financiară: </w:t>
      </w:r>
      <w:r w:rsidRPr="000939BA">
        <w:rPr>
          <w:rFonts w:ascii="Times New Roman" w:hAnsi="Times New Roman" w:cs="Times New Roman"/>
          <w:sz w:val="24"/>
          <w:szCs w:val="24"/>
          <w:lang w:val="ro-RO"/>
        </w:rPr>
        <w:t>Sursa de finanţare:</w:t>
      </w:r>
      <w:r w:rsidRPr="000939BA">
        <w:rPr>
          <w:rFonts w:ascii="Times New Roman" w:hAnsi="Times New Roman" w:cs="Times New Roman"/>
          <w:sz w:val="24"/>
          <w:szCs w:val="24"/>
          <w:lang w:val="en-US"/>
        </w:rPr>
        <w:t xml:space="preserve"> Compania Natională de Asigurări în Medicină</w:t>
      </w:r>
    </w:p>
    <w:p w:rsidR="00D91D7C" w:rsidRPr="000939BA" w:rsidRDefault="00D91D7C" w:rsidP="00D91D7C">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0939BA">
        <w:rPr>
          <w:rFonts w:ascii="Times New Roman" w:hAnsi="Times New Roman" w:cs="Times New Roman"/>
          <w:b/>
          <w:sz w:val="24"/>
          <w:szCs w:val="24"/>
          <w:lang w:val="ro-MD"/>
        </w:rPr>
        <w:t>În cazul în care contractul este împărțit pe loturi un operator economic poate depune ofer</w:t>
      </w:r>
      <w:r w:rsidR="00915EB6">
        <w:rPr>
          <w:rFonts w:ascii="Times New Roman" w:hAnsi="Times New Roman" w:cs="Times New Roman"/>
          <w:b/>
          <w:sz w:val="24"/>
          <w:szCs w:val="24"/>
          <w:lang w:val="ro-MD"/>
        </w:rPr>
        <w:t>ta (se va selecta): Pentru mai multe</w:t>
      </w:r>
      <w:r w:rsidRPr="000939BA">
        <w:rPr>
          <w:rFonts w:ascii="Times New Roman" w:hAnsi="Times New Roman" w:cs="Times New Roman"/>
          <w:b/>
          <w:sz w:val="24"/>
          <w:szCs w:val="24"/>
          <w:lang w:val="ro-MD"/>
        </w:rPr>
        <w:t xml:space="preserve"> loturile.</w:t>
      </w:r>
    </w:p>
    <w:p w:rsidR="00D91D7C" w:rsidRPr="000939BA" w:rsidRDefault="00D91D7C" w:rsidP="00D91D7C">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Admiterea sau interzicerea ofertelor alternative: </w:t>
      </w:r>
      <w:r w:rsidRPr="000939BA">
        <w:rPr>
          <w:rFonts w:ascii="Times New Roman" w:hAnsi="Times New Roman" w:cs="Times New Roman"/>
          <w:b/>
          <w:sz w:val="24"/>
          <w:szCs w:val="24"/>
          <w:lang w:val="ro-RO"/>
        </w:rPr>
        <w:t>nu se admite</w:t>
      </w:r>
    </w:p>
    <w:p w:rsidR="00D91D7C" w:rsidRPr="000939BA" w:rsidRDefault="00D91D7C" w:rsidP="00D91D7C">
      <w:pPr>
        <w:numPr>
          <w:ilvl w:val="0"/>
          <w:numId w:val="3"/>
        </w:numPr>
        <w:tabs>
          <w:tab w:val="left" w:pos="0"/>
          <w:tab w:val="left" w:pos="284"/>
          <w:tab w:val="left" w:pos="426"/>
        </w:tabs>
        <w:spacing w:before="120" w:after="0" w:line="240" w:lineRule="auto"/>
        <w:ind w:left="284" w:hanging="284"/>
        <w:jc w:val="both"/>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Termenii și condițiile de livrare/prestare/executare solicitați: din momentul semnarii contractului pînă la 31.12.2022, </w:t>
      </w:r>
      <w:r w:rsidRPr="000939BA">
        <w:rPr>
          <w:rFonts w:ascii="Times New Roman" w:hAnsi="Times New Roman" w:cs="Times New Roman"/>
          <w:b/>
          <w:sz w:val="24"/>
          <w:szCs w:val="24"/>
          <w:lang w:val="ro-RO"/>
        </w:rPr>
        <w:t>zilnic și la comanda beneficiarului.</w:t>
      </w:r>
      <w:r w:rsidRPr="000939BA">
        <w:rPr>
          <w:rFonts w:ascii="Times New Roman" w:hAnsi="Times New Roman" w:cs="Times New Roman"/>
          <w:b/>
          <w:sz w:val="24"/>
          <w:szCs w:val="24"/>
          <w:lang w:val="ro-MD"/>
        </w:rPr>
        <w:t xml:space="preserve"> </w:t>
      </w:r>
      <w:r w:rsidRPr="000939BA">
        <w:rPr>
          <w:rFonts w:ascii="Times New Roman" w:hAnsi="Times New Roman" w:cs="Times New Roman"/>
          <w:b/>
          <w:sz w:val="24"/>
          <w:szCs w:val="24"/>
          <w:lang w:val="ro-RO"/>
        </w:rPr>
        <w:t>DDP - Franco destinație vămuită.</w:t>
      </w:r>
    </w:p>
    <w:p w:rsidR="00D91D7C" w:rsidRPr="000939BA" w:rsidRDefault="00D91D7C" w:rsidP="00D91D7C">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Termenul de valabilitate a contractului : 31.12.2022.</w:t>
      </w:r>
    </w:p>
    <w:p w:rsidR="00D91D7C" w:rsidRPr="000939BA" w:rsidRDefault="00D91D7C" w:rsidP="00D91D7C">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Pr="000939BA">
        <w:rPr>
          <w:rFonts w:ascii="Times New Roman" w:hAnsi="Times New Roman" w:cs="Times New Roman"/>
          <w:b/>
          <w:sz w:val="24"/>
          <w:szCs w:val="24"/>
          <w:lang w:val="ro-RO"/>
        </w:rPr>
        <w:t>Nu</w:t>
      </w:r>
    </w:p>
    <w:p w:rsidR="00D91D7C" w:rsidRPr="000939BA" w:rsidRDefault="00D91D7C" w:rsidP="00D91D7C">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Prestarea serviciului este rezervată unei anumite profesii în temeiul unor acte cu putere de lege sau al unor acte administrative (după caz): </w:t>
      </w:r>
    </w:p>
    <w:p w:rsidR="00D91D7C" w:rsidRPr="000939BA" w:rsidRDefault="00D91D7C" w:rsidP="00D91D7C">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D91D7C" w:rsidRPr="000939BA" w:rsidRDefault="00D91D7C" w:rsidP="00D91D7C">
      <w:pPr>
        <w:tabs>
          <w:tab w:val="right" w:pos="426"/>
        </w:tabs>
        <w:spacing w:before="120" w:after="0" w:line="240" w:lineRule="auto"/>
        <w:ind w:left="360"/>
        <w:rPr>
          <w:rFonts w:ascii="Times New Roman" w:hAnsi="Times New Roman" w:cs="Times New Roman"/>
          <w:b/>
          <w:sz w:val="24"/>
          <w:szCs w:val="24"/>
          <w:lang w:val="ro-MD"/>
        </w:rPr>
      </w:pPr>
    </w:p>
    <w:tbl>
      <w:tblPr>
        <w:tblW w:w="10798" w:type="dxa"/>
        <w:tblInd w:w="-170" w:type="dxa"/>
        <w:tblLook w:val="04A0" w:firstRow="1" w:lastRow="0" w:firstColumn="1" w:lastColumn="0" w:noHBand="0" w:noVBand="1"/>
      </w:tblPr>
      <w:tblGrid>
        <w:gridCol w:w="400"/>
        <w:gridCol w:w="3127"/>
        <w:gridCol w:w="6653"/>
        <w:gridCol w:w="618"/>
      </w:tblGrid>
      <w:tr w:rsidR="00D91D7C" w:rsidRPr="000939BA" w:rsidTr="00D91D7C">
        <w:trPr>
          <w:trHeight w:val="144"/>
        </w:trPr>
        <w:tc>
          <w:tcPr>
            <w:tcW w:w="4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91D7C" w:rsidRPr="000939BA" w:rsidRDefault="00D91D7C" w:rsidP="0059500A">
            <w:pPr>
              <w:jc w:val="center"/>
              <w:rPr>
                <w:rFonts w:ascii="Times New Roman" w:hAnsi="Times New Roman" w:cs="Times New Roman"/>
                <w:b/>
                <w:bCs/>
                <w:color w:val="000000"/>
                <w:sz w:val="24"/>
                <w:szCs w:val="24"/>
              </w:rPr>
            </w:pPr>
            <w:r w:rsidRPr="000939BA">
              <w:rPr>
                <w:rFonts w:ascii="Times New Roman" w:hAnsi="Times New Roman" w:cs="Times New Roman"/>
                <w:b/>
                <w:bCs/>
                <w:color w:val="000000"/>
                <w:sz w:val="24"/>
                <w:szCs w:val="24"/>
              </w:rPr>
              <w:t>Nr.</w:t>
            </w:r>
          </w:p>
        </w:tc>
        <w:tc>
          <w:tcPr>
            <w:tcW w:w="312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91D7C" w:rsidRPr="000939BA" w:rsidRDefault="00D91D7C" w:rsidP="0059500A">
            <w:pPr>
              <w:jc w:val="center"/>
              <w:rPr>
                <w:rFonts w:ascii="Times New Roman" w:hAnsi="Times New Roman" w:cs="Times New Roman"/>
                <w:b/>
                <w:bCs/>
                <w:color w:val="000000"/>
                <w:sz w:val="24"/>
                <w:szCs w:val="24"/>
              </w:rPr>
            </w:pPr>
            <w:r w:rsidRPr="000939BA">
              <w:rPr>
                <w:rFonts w:ascii="Times New Roman" w:hAnsi="Times New Roman" w:cs="Times New Roman"/>
                <w:b/>
                <w:bCs/>
                <w:color w:val="000000"/>
                <w:sz w:val="24"/>
                <w:szCs w:val="24"/>
              </w:rPr>
              <w:t>Denumirea documentului/cerinţelor</w:t>
            </w:r>
          </w:p>
        </w:tc>
        <w:tc>
          <w:tcPr>
            <w:tcW w:w="665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91D7C" w:rsidRPr="000939BA" w:rsidRDefault="00D91D7C" w:rsidP="0059500A">
            <w:pPr>
              <w:jc w:val="center"/>
              <w:rPr>
                <w:rFonts w:ascii="Times New Roman" w:hAnsi="Times New Roman" w:cs="Times New Roman"/>
                <w:b/>
                <w:bCs/>
                <w:color w:val="000000"/>
                <w:sz w:val="24"/>
                <w:szCs w:val="24"/>
              </w:rPr>
            </w:pPr>
            <w:r w:rsidRPr="000939BA">
              <w:rPr>
                <w:rFonts w:ascii="Times New Roman" w:hAnsi="Times New Roman" w:cs="Times New Roman"/>
                <w:b/>
                <w:bCs/>
                <w:color w:val="000000"/>
                <w:sz w:val="24"/>
                <w:szCs w:val="24"/>
              </w:rPr>
              <w:t>Cerinţe suplimentare</w:t>
            </w:r>
          </w:p>
        </w:tc>
        <w:tc>
          <w:tcPr>
            <w:tcW w:w="61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D91D7C" w:rsidRPr="000939BA" w:rsidRDefault="00D91D7C" w:rsidP="0059500A">
            <w:pPr>
              <w:jc w:val="center"/>
              <w:rPr>
                <w:rFonts w:ascii="Times New Roman" w:hAnsi="Times New Roman" w:cs="Times New Roman"/>
                <w:b/>
                <w:bCs/>
                <w:color w:val="000000"/>
                <w:sz w:val="24"/>
                <w:szCs w:val="24"/>
              </w:rPr>
            </w:pPr>
            <w:r w:rsidRPr="000939BA">
              <w:rPr>
                <w:rFonts w:ascii="Times New Roman" w:hAnsi="Times New Roman" w:cs="Times New Roman"/>
                <w:b/>
                <w:bCs/>
                <w:color w:val="000000"/>
                <w:sz w:val="24"/>
                <w:szCs w:val="24"/>
              </w:rPr>
              <w:t>Obl.</w:t>
            </w:r>
          </w:p>
        </w:tc>
      </w:tr>
      <w:tr w:rsidR="00D91D7C" w:rsidRPr="000939BA" w:rsidTr="00D91D7C">
        <w:trPr>
          <w:trHeight w:val="926"/>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color w:val="000000"/>
                <w:sz w:val="24"/>
                <w:szCs w:val="24"/>
              </w:rPr>
            </w:pPr>
            <w:r w:rsidRPr="000939BA">
              <w:rPr>
                <w:rFonts w:ascii="Times New Roman" w:hAnsi="Times New Roman" w:cs="Times New Roman"/>
                <w:sz w:val="24"/>
                <w:szCs w:val="24"/>
              </w:rPr>
              <w:t>Cerere de participare</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color w:val="000000"/>
                <w:sz w:val="24"/>
                <w:szCs w:val="24"/>
                <w:lang w:val="en-US"/>
              </w:rPr>
            </w:pPr>
            <w:r w:rsidRPr="000939BA">
              <w:rPr>
                <w:rFonts w:ascii="Times New Roman" w:hAnsi="Times New Roman" w:cs="Times New Roman"/>
                <w:sz w:val="24"/>
                <w:szCs w:val="24"/>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969"/>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rPr>
            </w:pPr>
            <w:r w:rsidRPr="000939BA">
              <w:rPr>
                <w:rFonts w:ascii="Times New Roman" w:hAnsi="Times New Roman" w:cs="Times New Roman"/>
                <w:sz w:val="24"/>
                <w:szCs w:val="24"/>
              </w:rPr>
              <w:t>Declarație privind valabilitatea ofertei</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419"/>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rPr>
              <w:t>Garanția pentru ofertă</w:t>
            </w:r>
            <w:r w:rsidRPr="000939BA">
              <w:rPr>
                <w:rFonts w:ascii="Times New Roman" w:hAnsi="Times New Roman" w:cs="Times New Roman"/>
                <w:color w:val="000000"/>
                <w:sz w:val="24"/>
                <w:szCs w:val="24"/>
                <w:lang w:val="ro-RO"/>
              </w:rPr>
              <w:t xml:space="preserve"> 1%</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after="0" w:line="256" w:lineRule="auto"/>
              <w:rPr>
                <w:rFonts w:ascii="Times New Roman" w:hAnsi="Times New Roman" w:cs="Times New Roman"/>
                <w:sz w:val="24"/>
                <w:szCs w:val="24"/>
                <w:lang w:val="en-US"/>
              </w:rPr>
            </w:pPr>
            <w:proofErr w:type="gramStart"/>
            <w:r w:rsidRPr="000939BA">
              <w:rPr>
                <w:rFonts w:ascii="Times New Roman" w:hAnsi="Times New Roman" w:cs="Times New Roman"/>
                <w:sz w:val="24"/>
                <w:szCs w:val="24"/>
                <w:lang w:val="en-US"/>
              </w:rPr>
              <w:t>în</w:t>
            </w:r>
            <w:proofErr w:type="gramEnd"/>
            <w:r w:rsidRPr="000939BA">
              <w:rPr>
                <w:rFonts w:ascii="Times New Roman" w:hAnsi="Times New Roman" w:cs="Times New Roman"/>
                <w:sz w:val="24"/>
                <w:szCs w:val="24"/>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SCBI Toma Ciorba) – Ordin de plată – completat conform următoarelor date bancare: Beneficiarul plăţii: IMSP SC Boli Infectioase Toma Ciorba</w:t>
            </w:r>
          </w:p>
          <w:p w:rsidR="00D91D7C" w:rsidRPr="000939BA" w:rsidRDefault="00D91D7C" w:rsidP="0059500A">
            <w:pPr>
              <w:spacing w:after="0"/>
              <w:rPr>
                <w:rFonts w:ascii="Times New Roman" w:hAnsi="Times New Roman" w:cs="Times New Roman"/>
                <w:b/>
                <w:i/>
                <w:sz w:val="24"/>
                <w:szCs w:val="24"/>
                <w:lang w:val="en-US"/>
              </w:rPr>
            </w:pPr>
            <w:r w:rsidRPr="000939BA">
              <w:rPr>
                <w:rFonts w:ascii="Times New Roman" w:hAnsi="Times New Roman" w:cs="Times New Roman"/>
                <w:sz w:val="24"/>
                <w:szCs w:val="24"/>
                <w:lang w:val="en-US"/>
              </w:rPr>
              <w:t xml:space="preserve"> Denumirea Băncii: </w:t>
            </w:r>
            <w:r w:rsidRPr="000939BA">
              <w:rPr>
                <w:rFonts w:ascii="Times New Roman" w:hAnsi="Times New Roman" w:cs="Times New Roman"/>
                <w:sz w:val="24"/>
                <w:szCs w:val="24"/>
                <w:lang w:val="ro-RO"/>
              </w:rPr>
              <w:t xml:space="preserve">BC’Moldindcombank”SA </w:t>
            </w:r>
            <w:r w:rsidRPr="000939BA">
              <w:rPr>
                <w:rFonts w:ascii="Times New Roman" w:hAnsi="Times New Roman" w:cs="Times New Roman"/>
                <w:b/>
                <w:i/>
                <w:sz w:val="24"/>
                <w:szCs w:val="24"/>
                <w:lang w:val="en-US"/>
              </w:rPr>
              <w:t>suc. Centru Chișinău</w:t>
            </w:r>
          </w:p>
          <w:p w:rsidR="00D91D7C" w:rsidRPr="000939BA" w:rsidRDefault="00D91D7C" w:rsidP="0059500A">
            <w:pPr>
              <w:spacing w:after="0"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 xml:space="preserve"> Codul fiscal: </w:t>
            </w:r>
            <w:r w:rsidRPr="000939BA">
              <w:rPr>
                <w:rFonts w:ascii="Times New Roman" w:hAnsi="Times New Roman" w:cs="Times New Roman"/>
                <w:b/>
                <w:i/>
                <w:sz w:val="24"/>
                <w:szCs w:val="24"/>
                <w:lang w:val="en-US"/>
              </w:rPr>
              <w:t>1003600132121</w:t>
            </w:r>
          </w:p>
          <w:p w:rsidR="00D91D7C" w:rsidRPr="000939BA" w:rsidRDefault="00D91D7C" w:rsidP="0059500A">
            <w:pPr>
              <w:spacing w:after="0" w:line="256" w:lineRule="auto"/>
              <w:rPr>
                <w:rFonts w:ascii="Times New Roman" w:hAnsi="Times New Roman" w:cs="Times New Roman"/>
                <w:sz w:val="24"/>
                <w:szCs w:val="24"/>
                <w:lang w:val="ro-RO"/>
              </w:rPr>
            </w:pPr>
            <w:r w:rsidRPr="000939BA">
              <w:rPr>
                <w:rFonts w:ascii="Times New Roman" w:hAnsi="Times New Roman" w:cs="Times New Roman"/>
                <w:sz w:val="24"/>
                <w:szCs w:val="24"/>
                <w:lang w:val="en-US"/>
              </w:rPr>
              <w:lastRenderedPageBreak/>
              <w:t xml:space="preserve">IBAN: </w:t>
            </w:r>
            <w:r w:rsidRPr="000939BA">
              <w:rPr>
                <w:rFonts w:ascii="Times New Roman" w:hAnsi="Times New Roman" w:cs="Times New Roman"/>
                <w:b/>
                <w:i/>
                <w:spacing w:val="-2"/>
                <w:sz w:val="24"/>
                <w:szCs w:val="24"/>
                <w:lang w:val="en-US"/>
              </w:rPr>
              <w:t>MD13ML000000022514092168</w:t>
            </w:r>
          </w:p>
          <w:p w:rsidR="00D91D7C" w:rsidRPr="000939BA" w:rsidRDefault="00D91D7C" w:rsidP="0059500A">
            <w:pPr>
              <w:spacing w:after="0"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 xml:space="preserve"> nota “In dispozitia de plata (se va indica numărul procedurii de achiziție publică)“, copia ordinului , confirmată prin aplicarea semnăturii electronice a ofertantului se va atașa în SIARSAP la procedura vizată</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lastRenderedPageBreak/>
              <w:t>da</w:t>
            </w:r>
          </w:p>
        </w:tc>
      </w:tr>
      <w:tr w:rsidR="00D91D7C" w:rsidRPr="000939BA" w:rsidTr="00D91D7C">
        <w:trPr>
          <w:trHeight w:val="970"/>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rPr>
            </w:pPr>
            <w:r w:rsidRPr="000939BA">
              <w:rPr>
                <w:rFonts w:ascii="Times New Roman" w:hAnsi="Times New Roman" w:cs="Times New Roman"/>
                <w:sz w:val="24"/>
                <w:szCs w:val="24"/>
              </w:rPr>
              <w:t>Propunerea tehnică (specificații tehnice)</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902"/>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color w:val="000000"/>
                <w:sz w:val="24"/>
                <w:szCs w:val="24"/>
                <w:lang w:val="ro-RO"/>
              </w:rPr>
            </w:pPr>
            <w:r w:rsidRPr="000939BA">
              <w:rPr>
                <w:rFonts w:ascii="Times New Roman" w:hAnsi="Times New Roman" w:cs="Times New Roman"/>
                <w:sz w:val="24"/>
                <w:szCs w:val="24"/>
                <w:lang w:val="en-US"/>
              </w:rPr>
              <w:t>Propunerea financiară (specificații de preț)</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color w:val="000000"/>
                <w:sz w:val="24"/>
                <w:szCs w:val="24"/>
                <w:lang w:val="en-US"/>
              </w:rPr>
            </w:pPr>
            <w:r w:rsidRPr="000939BA">
              <w:rPr>
                <w:rFonts w:ascii="Times New Roman" w:hAnsi="Times New Roman" w:cs="Times New Roman"/>
                <w:sz w:val="24"/>
                <w:szCs w:val="24"/>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color w:val="000000"/>
                <w:sz w:val="24"/>
                <w:szCs w:val="24"/>
              </w:rPr>
              <w:t>da</w:t>
            </w:r>
          </w:p>
        </w:tc>
      </w:tr>
      <w:tr w:rsidR="00D91D7C" w:rsidRPr="000939BA" w:rsidTr="00D91D7C">
        <w:trPr>
          <w:trHeight w:val="706"/>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Document Unic de Achiziții European (DUAE)</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Completat conform formularului standard al Documentului unic de achiziții European, aprobat prin Ordinul Ministerului Finanțelor,  confirmat prin aplicarea semnăturii electronice a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lang w:val="en-US"/>
              </w:rPr>
            </w:pPr>
            <w:r w:rsidRPr="000939BA">
              <w:rPr>
                <w:rFonts w:ascii="Times New Roman" w:hAnsi="Times New Roman" w:cs="Times New Roman"/>
                <w:b/>
                <w:i/>
                <w:sz w:val="24"/>
                <w:szCs w:val="24"/>
                <w:lang w:val="en-US"/>
              </w:rPr>
              <w:t>da</w:t>
            </w:r>
          </w:p>
        </w:tc>
      </w:tr>
      <w:tr w:rsidR="00D91D7C" w:rsidRPr="000939BA" w:rsidTr="00D91D7C">
        <w:trPr>
          <w:trHeight w:val="419"/>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lang w:val="en-US"/>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Dovada înregistrării persoanei juridice, în conformitate cu prevederile legale din țara în care ofertantul este stabilit</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1023"/>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rPr>
            </w:pPr>
            <w:r w:rsidRPr="000939BA">
              <w:rPr>
                <w:rFonts w:ascii="Times New Roman" w:hAnsi="Times New Roman" w:cs="Times New Roman"/>
                <w:sz w:val="24"/>
                <w:szCs w:val="24"/>
              </w:rPr>
              <w:t>Raportul financiar/Situația financiară</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ro-RO"/>
              </w:rPr>
            </w:pPr>
            <w:r w:rsidRPr="000939BA">
              <w:rPr>
                <w:rFonts w:ascii="Times New Roman" w:hAnsi="Times New Roman" w:cs="Times New Roman"/>
                <w:sz w:val="24"/>
                <w:szCs w:val="24"/>
                <w:lang w:val="en-US"/>
              </w:rPr>
              <w:t xml:space="preserve">Declarație care va include informația privind numele, prenumele și codul personal sau, după caz, informația privind denumirea companiei și IDNO al fondatorului/fondatorilor operatorului economic ofertant, confirmat prin aplicarea semnăturii electronice a ofertantului- </w:t>
            </w:r>
            <w:r w:rsidRPr="000939BA">
              <w:rPr>
                <w:rFonts w:ascii="Times New Roman" w:hAnsi="Times New Roman" w:cs="Times New Roman"/>
                <w:sz w:val="24"/>
                <w:szCs w:val="24"/>
                <w:lang w:val="ro-RO"/>
              </w:rPr>
              <w:t>în decurs de 24 de ore dupa depunerea ofertei la adresa electronică- achizitii.imspscto@gmail.com</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lang w:val="en-US"/>
              </w:rPr>
            </w:pPr>
          </w:p>
        </w:tc>
      </w:tr>
      <w:tr w:rsidR="00D91D7C" w:rsidRPr="000939BA" w:rsidTr="00D91D7C">
        <w:trPr>
          <w:trHeight w:val="1768"/>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lang w:val="en-US"/>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Certificat privind lipsa sau existența restanțelor față de bugetul public național</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0939BA">
              <w:rPr>
                <w:rFonts w:ascii="Times New Roman" w:hAnsi="Times New Roman" w:cs="Times New Roman"/>
                <w:sz w:val="24"/>
                <w:szCs w:val="24"/>
                <w:lang w:val="en-US"/>
              </w:rPr>
              <w:t>a</w:t>
            </w:r>
            <w:proofErr w:type="gramEnd"/>
            <w:r w:rsidRPr="000939BA">
              <w:rPr>
                <w:rFonts w:ascii="Times New Roman" w:hAnsi="Times New Roman" w:cs="Times New Roman"/>
                <w:sz w:val="24"/>
                <w:szCs w:val="24"/>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 </w:t>
            </w:r>
            <w:r w:rsidRPr="000939BA">
              <w:rPr>
                <w:rFonts w:ascii="Times New Roman" w:hAnsi="Times New Roman" w:cs="Times New Roman"/>
                <w:sz w:val="24"/>
                <w:szCs w:val="24"/>
                <w:lang w:val="ro-RO"/>
              </w:rPr>
              <w:t>în decurs de 24 de ore dupa depunerea ofertei la adresa electronică- achizitii.imspscto@gmail.com</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419"/>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Certificat de atribuire a contului bancar</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Copie – confirmată prin aplicarea semnăturii electronice a ofertantului;</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2130"/>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Se va prezenta de către ofertantul asociat desemnat câștigător în termen de 5 zile de la data comunicării rezultatelor procedurii de achiziție publică, în adresa autorității contractante (IMSP SCBI Toma Ciorba) și Agenției Achiziții Publice, conform modelului aprobat prin Ordinul Ministerului Finanțelornr. 145/2020. Confirmata prin aplicarea semnăturii electronice.</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color w:val="000000"/>
                <w:sz w:val="24"/>
                <w:szCs w:val="24"/>
              </w:rPr>
            </w:pPr>
            <w:r w:rsidRPr="000939BA">
              <w:rPr>
                <w:rFonts w:ascii="Times New Roman" w:hAnsi="Times New Roman" w:cs="Times New Roman"/>
                <w:b/>
                <w:i/>
                <w:sz w:val="24"/>
                <w:szCs w:val="24"/>
                <w:lang w:val="en-US"/>
              </w:rPr>
              <w:t>da</w:t>
            </w:r>
          </w:p>
        </w:tc>
      </w:tr>
      <w:tr w:rsidR="00D91D7C" w:rsidRPr="000939BA" w:rsidTr="00D91D7C">
        <w:trPr>
          <w:trHeight w:val="2084"/>
        </w:trPr>
        <w:tc>
          <w:tcPr>
            <w:tcW w:w="400" w:type="dxa"/>
            <w:tcBorders>
              <w:top w:val="single" w:sz="4" w:space="0" w:color="auto"/>
              <w:left w:val="single" w:sz="4" w:space="0" w:color="auto"/>
              <w:bottom w:val="single" w:sz="4" w:space="0" w:color="auto"/>
              <w:right w:val="single" w:sz="4" w:space="0" w:color="auto"/>
            </w:tcBorders>
          </w:tcPr>
          <w:p w:rsidR="00D91D7C" w:rsidRPr="000939BA" w:rsidRDefault="00D91D7C"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Garanție de bună execuție 5%  (se va prezenta la momentul încheierii contractului/contractelor de achiziții publice</w:t>
            </w:r>
          </w:p>
        </w:tc>
        <w:tc>
          <w:tcPr>
            <w:tcW w:w="6653"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after="0" w:line="256" w:lineRule="auto"/>
              <w:rPr>
                <w:rFonts w:ascii="Times New Roman" w:hAnsi="Times New Roman" w:cs="Times New Roman"/>
                <w:sz w:val="24"/>
                <w:szCs w:val="24"/>
                <w:lang w:val="en-US"/>
              </w:rPr>
            </w:pPr>
            <w:proofErr w:type="gramStart"/>
            <w:r w:rsidRPr="000939BA">
              <w:rPr>
                <w:rFonts w:ascii="Times New Roman" w:hAnsi="Times New Roman" w:cs="Times New Roman"/>
                <w:sz w:val="24"/>
                <w:szCs w:val="24"/>
                <w:lang w:val="en-US"/>
              </w:rPr>
              <w:t>în</w:t>
            </w:r>
            <w:proofErr w:type="gramEnd"/>
            <w:r w:rsidRPr="000939BA">
              <w:rPr>
                <w:rFonts w:ascii="Times New Roman" w:hAnsi="Times New Roman" w:cs="Times New Roman"/>
                <w:sz w:val="24"/>
                <w:szCs w:val="24"/>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 IMSP SCBI Toma Ciorba) – completată conform următoarelor date bancare, prin aplicarea semnăturii și ștampilei ofertantului: Beneficiarul plăţii: IMSP SCTO</w:t>
            </w:r>
          </w:p>
          <w:p w:rsidR="00D91D7C" w:rsidRPr="000939BA" w:rsidRDefault="00D91D7C" w:rsidP="0059500A">
            <w:pPr>
              <w:spacing w:after="0"/>
              <w:rPr>
                <w:rFonts w:ascii="Times New Roman" w:hAnsi="Times New Roman" w:cs="Times New Roman"/>
                <w:b/>
                <w:i/>
                <w:sz w:val="24"/>
                <w:szCs w:val="24"/>
                <w:lang w:val="en-US"/>
              </w:rPr>
            </w:pPr>
            <w:r w:rsidRPr="000939BA">
              <w:rPr>
                <w:rFonts w:ascii="Times New Roman" w:hAnsi="Times New Roman" w:cs="Times New Roman"/>
                <w:sz w:val="24"/>
                <w:szCs w:val="24"/>
                <w:lang w:val="en-US"/>
              </w:rPr>
              <w:t xml:space="preserve">Denumirea Băncii: </w:t>
            </w:r>
            <w:r w:rsidRPr="000939BA">
              <w:rPr>
                <w:rFonts w:ascii="Times New Roman" w:hAnsi="Times New Roman" w:cs="Times New Roman"/>
                <w:sz w:val="24"/>
                <w:szCs w:val="24"/>
                <w:lang w:val="ro-RO"/>
              </w:rPr>
              <w:t xml:space="preserve">BC’Moldindcombank”SA </w:t>
            </w:r>
            <w:r w:rsidRPr="000939BA">
              <w:rPr>
                <w:rFonts w:ascii="Times New Roman" w:hAnsi="Times New Roman" w:cs="Times New Roman"/>
                <w:b/>
                <w:i/>
                <w:sz w:val="24"/>
                <w:szCs w:val="24"/>
                <w:lang w:val="en-US"/>
              </w:rPr>
              <w:t>suc. Centru Chișinău</w:t>
            </w:r>
          </w:p>
          <w:p w:rsidR="00D91D7C" w:rsidRPr="000939BA" w:rsidRDefault="00D91D7C" w:rsidP="0059500A">
            <w:pPr>
              <w:spacing w:after="0" w:line="256"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 xml:space="preserve"> Codul fiscal: </w:t>
            </w:r>
            <w:r w:rsidRPr="000939BA">
              <w:rPr>
                <w:rFonts w:ascii="Times New Roman" w:hAnsi="Times New Roman" w:cs="Times New Roman"/>
                <w:b/>
                <w:i/>
                <w:sz w:val="24"/>
                <w:szCs w:val="24"/>
                <w:lang w:val="en-US"/>
              </w:rPr>
              <w:t>1003600132121</w:t>
            </w:r>
          </w:p>
          <w:p w:rsidR="00D91D7C" w:rsidRPr="000939BA" w:rsidRDefault="00D91D7C" w:rsidP="0059500A">
            <w:pPr>
              <w:spacing w:after="0" w:line="256" w:lineRule="auto"/>
              <w:rPr>
                <w:rFonts w:ascii="Times New Roman" w:hAnsi="Times New Roman" w:cs="Times New Roman"/>
                <w:sz w:val="24"/>
                <w:szCs w:val="24"/>
                <w:lang w:val="ro-RO"/>
              </w:rPr>
            </w:pPr>
            <w:r w:rsidRPr="000939BA">
              <w:rPr>
                <w:rFonts w:ascii="Times New Roman" w:hAnsi="Times New Roman" w:cs="Times New Roman"/>
                <w:sz w:val="24"/>
                <w:szCs w:val="24"/>
                <w:lang w:val="en-US"/>
              </w:rPr>
              <w:t xml:space="preserve">IBAN: </w:t>
            </w:r>
            <w:r w:rsidRPr="000939BA">
              <w:rPr>
                <w:rFonts w:ascii="Times New Roman" w:hAnsi="Times New Roman" w:cs="Times New Roman"/>
                <w:b/>
                <w:i/>
                <w:spacing w:val="-2"/>
                <w:sz w:val="24"/>
                <w:szCs w:val="24"/>
                <w:lang w:val="en-US"/>
              </w:rPr>
              <w:t>MD13ML000000022514092168</w:t>
            </w:r>
          </w:p>
        </w:tc>
        <w:tc>
          <w:tcPr>
            <w:tcW w:w="618" w:type="dxa"/>
            <w:tcBorders>
              <w:top w:val="single" w:sz="4" w:space="0" w:color="auto"/>
              <w:left w:val="single" w:sz="4" w:space="0" w:color="auto"/>
              <w:bottom w:val="single" w:sz="4" w:space="0" w:color="auto"/>
              <w:right w:val="single" w:sz="4" w:space="0" w:color="auto"/>
            </w:tcBorders>
          </w:tcPr>
          <w:p w:rsidR="00D91D7C" w:rsidRPr="000939BA" w:rsidRDefault="00D91D7C" w:rsidP="0059500A">
            <w:pPr>
              <w:spacing w:line="256" w:lineRule="auto"/>
              <w:jc w:val="center"/>
              <w:rPr>
                <w:rFonts w:ascii="Times New Roman" w:hAnsi="Times New Roman" w:cs="Times New Roman"/>
                <w:b/>
                <w:i/>
                <w:sz w:val="24"/>
                <w:szCs w:val="24"/>
                <w:lang w:val="en-US"/>
              </w:rPr>
            </w:pPr>
            <w:r w:rsidRPr="000939BA">
              <w:rPr>
                <w:rFonts w:ascii="Times New Roman" w:hAnsi="Times New Roman" w:cs="Times New Roman"/>
                <w:b/>
                <w:i/>
                <w:sz w:val="24"/>
                <w:szCs w:val="24"/>
                <w:lang w:val="en-US"/>
              </w:rPr>
              <w:t>da</w:t>
            </w:r>
          </w:p>
        </w:tc>
      </w:tr>
      <w:tr w:rsidR="00D94042" w:rsidRPr="000939BA" w:rsidTr="004E6A58">
        <w:trPr>
          <w:trHeight w:val="1412"/>
        </w:trPr>
        <w:tc>
          <w:tcPr>
            <w:tcW w:w="400" w:type="dxa"/>
            <w:tcBorders>
              <w:top w:val="single" w:sz="4" w:space="0" w:color="auto"/>
              <w:left w:val="single" w:sz="4" w:space="0" w:color="auto"/>
              <w:bottom w:val="single" w:sz="4" w:space="0" w:color="auto"/>
              <w:right w:val="single" w:sz="4" w:space="0" w:color="auto"/>
            </w:tcBorders>
          </w:tcPr>
          <w:p w:rsidR="00D94042" w:rsidRPr="000939BA" w:rsidRDefault="00D94042" w:rsidP="00D91D7C">
            <w:pPr>
              <w:pStyle w:val="a4"/>
              <w:numPr>
                <w:ilvl w:val="0"/>
                <w:numId w:val="2"/>
              </w:numPr>
              <w:spacing w:after="200" w:line="256" w:lineRule="auto"/>
              <w:jc w:val="center"/>
              <w:rPr>
                <w:rFonts w:ascii="Times New Roman" w:hAnsi="Times New Roman"/>
                <w:color w:val="000000"/>
                <w:szCs w:val="24"/>
              </w:rPr>
            </w:pPr>
          </w:p>
        </w:tc>
        <w:tc>
          <w:tcPr>
            <w:tcW w:w="3127" w:type="dxa"/>
            <w:tcBorders>
              <w:top w:val="single" w:sz="4" w:space="0" w:color="auto"/>
              <w:left w:val="single" w:sz="4" w:space="0" w:color="auto"/>
              <w:bottom w:val="single" w:sz="4" w:space="0" w:color="auto"/>
              <w:right w:val="single" w:sz="4" w:space="0" w:color="auto"/>
            </w:tcBorders>
          </w:tcPr>
          <w:p w:rsidR="00D94042" w:rsidRPr="00D94042" w:rsidRDefault="00D94042" w:rsidP="0059500A">
            <w:pPr>
              <w:spacing w:line="256" w:lineRule="auto"/>
              <w:rPr>
                <w:rFonts w:ascii="Times New Roman" w:hAnsi="Times New Roman" w:cs="Times New Roman"/>
                <w:b/>
                <w:sz w:val="24"/>
                <w:szCs w:val="24"/>
                <w:lang w:val="en-US"/>
              </w:rPr>
            </w:pPr>
            <w:r w:rsidRPr="00D94042">
              <w:rPr>
                <w:rFonts w:ascii="Times New Roman" w:hAnsi="Times New Roman" w:cs="Times New Roman"/>
                <w:b/>
                <w:sz w:val="24"/>
                <w:szCs w:val="24"/>
                <w:lang w:val="en-US"/>
              </w:rPr>
              <w:t xml:space="preserve">Cerinte obligatorii </w:t>
            </w:r>
          </w:p>
        </w:tc>
        <w:tc>
          <w:tcPr>
            <w:tcW w:w="6653" w:type="dxa"/>
            <w:tcBorders>
              <w:top w:val="single" w:sz="4" w:space="0" w:color="auto"/>
              <w:left w:val="single" w:sz="4" w:space="0" w:color="auto"/>
              <w:bottom w:val="single" w:sz="4" w:space="0" w:color="auto"/>
              <w:right w:val="single" w:sz="4" w:space="0" w:color="auto"/>
            </w:tcBorders>
          </w:tcPr>
          <w:p w:rsidR="00D94042" w:rsidRDefault="00D94042" w:rsidP="00D94042">
            <w:pPr>
              <w:pStyle w:val="a4"/>
              <w:numPr>
                <w:ilvl w:val="0"/>
                <w:numId w:val="5"/>
              </w:numPr>
              <w:spacing w:line="256" w:lineRule="auto"/>
              <w:rPr>
                <w:rFonts w:ascii="Times New Roman" w:hAnsi="Times New Roman"/>
                <w:szCs w:val="24"/>
                <w:lang w:val="en-US"/>
              </w:rPr>
            </w:pPr>
            <w:r w:rsidRPr="00D94042">
              <w:rPr>
                <w:rFonts w:ascii="Times New Roman" w:hAnsi="Times New Roman"/>
                <w:szCs w:val="24"/>
                <w:lang w:val="en-US"/>
              </w:rPr>
              <w:t>Certificat de calitate prezentat de un laborator international</w:t>
            </w:r>
            <w:r>
              <w:rPr>
                <w:rFonts w:ascii="Times New Roman" w:hAnsi="Times New Roman"/>
                <w:szCs w:val="24"/>
                <w:lang w:val="en-US"/>
              </w:rPr>
              <w:t>;</w:t>
            </w:r>
          </w:p>
          <w:p w:rsidR="00D94042" w:rsidRDefault="00D94042"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Trusele sa fie aprobate de Comunitatea Europeana cu marca CE,TUV, GMP;</w:t>
            </w:r>
          </w:p>
          <w:p w:rsidR="00D94042" w:rsidRDefault="00D94042"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Termenul de valabilitate indicat pe ambalaj, nu mai mic de 12 luni;</w:t>
            </w:r>
          </w:p>
          <w:p w:rsidR="00D94042" w:rsidRDefault="00D94042"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Soluitiile de lucru sa fie stabile mai mult de 30 de zile;</w:t>
            </w:r>
          </w:p>
          <w:p w:rsidR="00D94042" w:rsidRDefault="00D94042"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 xml:space="preserve">In instructiunea de folosire sa fie indicat specifitatea si sensibilitatea testelor, </w:t>
            </w:r>
            <w:r w:rsidR="00220846">
              <w:rPr>
                <w:rFonts w:ascii="Times New Roman" w:hAnsi="Times New Roman"/>
                <w:szCs w:val="24"/>
                <w:lang w:val="en-US"/>
              </w:rPr>
              <w:t xml:space="preserve">specifitatea si sensibilitatea </w:t>
            </w:r>
            <w:r>
              <w:rPr>
                <w:rFonts w:ascii="Times New Roman" w:hAnsi="Times New Roman"/>
                <w:szCs w:val="24"/>
                <w:lang w:val="en-US"/>
              </w:rPr>
              <w:t xml:space="preserve"> mai mare de 99,5% , confirmate de un laborator international de referinta;</w:t>
            </w:r>
          </w:p>
          <w:p w:rsidR="00D94042" w:rsidRDefault="00D94042"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Stripurile sa fie detasabile, posibilitatea de a rupe stripuri si de a folosi cite un godeu;</w:t>
            </w:r>
          </w:p>
          <w:p w:rsidR="00D94042" w:rsidRDefault="00D94042"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Operatorii economici in termen de trei zile</w:t>
            </w:r>
            <w:r w:rsidR="007B130B">
              <w:rPr>
                <w:rFonts w:ascii="Times New Roman" w:hAnsi="Times New Roman"/>
                <w:szCs w:val="24"/>
                <w:lang w:val="en-US"/>
              </w:rPr>
              <w:t xml:space="preserve"> de</w:t>
            </w:r>
            <w:r>
              <w:rPr>
                <w:rFonts w:ascii="Times New Roman" w:hAnsi="Times New Roman"/>
                <w:szCs w:val="24"/>
                <w:lang w:val="en-US"/>
              </w:rPr>
              <w:t xml:space="preserve"> la solicitare vor prezenta mostre pentru a fi testate;</w:t>
            </w:r>
          </w:p>
          <w:p w:rsidR="00D94042" w:rsidRDefault="004E6A58"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Sa fie inclusi calibratori</w:t>
            </w:r>
            <w:r w:rsidR="00220846">
              <w:rPr>
                <w:rFonts w:ascii="Times New Roman" w:hAnsi="Times New Roman"/>
                <w:szCs w:val="24"/>
                <w:lang w:val="en-US"/>
              </w:rPr>
              <w:t xml:space="preserve"> pentru determinarea cantitativă</w:t>
            </w:r>
            <w:r>
              <w:rPr>
                <w:rFonts w:ascii="Times New Roman" w:hAnsi="Times New Roman"/>
                <w:szCs w:val="24"/>
                <w:lang w:val="en-US"/>
              </w:rPr>
              <w:t xml:space="preserve"> a anticorpilor;</w:t>
            </w:r>
          </w:p>
          <w:p w:rsidR="004E6A58" w:rsidRDefault="004E6A58" w:rsidP="00D94042">
            <w:pPr>
              <w:pStyle w:val="a4"/>
              <w:numPr>
                <w:ilvl w:val="0"/>
                <w:numId w:val="5"/>
              </w:numPr>
              <w:spacing w:line="256" w:lineRule="auto"/>
              <w:rPr>
                <w:rFonts w:ascii="Times New Roman" w:hAnsi="Times New Roman"/>
                <w:szCs w:val="24"/>
                <w:lang w:val="en-US"/>
              </w:rPr>
            </w:pPr>
            <w:r>
              <w:rPr>
                <w:rFonts w:ascii="Times New Roman" w:hAnsi="Times New Roman"/>
                <w:szCs w:val="24"/>
                <w:lang w:val="en-US"/>
              </w:rPr>
              <w:t>Sa fie inclus, in afara de controlul pozitiv si negative, calibrator pentru  seturile cu determinarea calitativa a antigenelor si anticorpilor;</w:t>
            </w:r>
          </w:p>
          <w:p w:rsidR="00D94042" w:rsidRPr="004E6A58" w:rsidRDefault="004E6A58" w:rsidP="004E6A58">
            <w:pPr>
              <w:pStyle w:val="a4"/>
              <w:numPr>
                <w:ilvl w:val="0"/>
                <w:numId w:val="5"/>
              </w:numPr>
              <w:spacing w:line="256" w:lineRule="auto"/>
              <w:rPr>
                <w:rFonts w:ascii="Times New Roman" w:hAnsi="Times New Roman"/>
                <w:szCs w:val="24"/>
                <w:lang w:val="en-US"/>
              </w:rPr>
            </w:pPr>
            <w:proofErr w:type="gramStart"/>
            <w:r>
              <w:rPr>
                <w:rFonts w:ascii="Times New Roman" w:hAnsi="Times New Roman"/>
                <w:szCs w:val="24"/>
                <w:lang w:val="en-US"/>
              </w:rPr>
              <w:t>Sa</w:t>
            </w:r>
            <w:proofErr w:type="gramEnd"/>
            <w:r>
              <w:rPr>
                <w:rFonts w:ascii="Times New Roman" w:hAnsi="Times New Roman"/>
                <w:szCs w:val="24"/>
                <w:lang w:val="en-US"/>
              </w:rPr>
              <w:t xml:space="preserve"> fie o singura dilutie a seruluyi/plasmei pina la reactive.</w:t>
            </w:r>
          </w:p>
        </w:tc>
        <w:tc>
          <w:tcPr>
            <w:tcW w:w="618" w:type="dxa"/>
            <w:tcBorders>
              <w:top w:val="single" w:sz="4" w:space="0" w:color="auto"/>
              <w:left w:val="single" w:sz="4" w:space="0" w:color="auto"/>
              <w:bottom w:val="single" w:sz="4" w:space="0" w:color="auto"/>
              <w:right w:val="single" w:sz="4" w:space="0" w:color="auto"/>
            </w:tcBorders>
          </w:tcPr>
          <w:p w:rsidR="00D94042" w:rsidRPr="000939BA" w:rsidRDefault="004E6A58" w:rsidP="0059500A">
            <w:pPr>
              <w:spacing w:line="256" w:lineRule="auto"/>
              <w:jc w:val="center"/>
              <w:rPr>
                <w:rFonts w:ascii="Times New Roman" w:hAnsi="Times New Roman" w:cs="Times New Roman"/>
                <w:b/>
                <w:i/>
                <w:sz w:val="24"/>
                <w:szCs w:val="24"/>
                <w:lang w:val="en-US"/>
              </w:rPr>
            </w:pPr>
            <w:r>
              <w:rPr>
                <w:rFonts w:ascii="Times New Roman" w:hAnsi="Times New Roman" w:cs="Times New Roman"/>
                <w:b/>
                <w:i/>
                <w:sz w:val="24"/>
                <w:szCs w:val="24"/>
                <w:lang w:val="en-US"/>
              </w:rPr>
              <w:t>da</w:t>
            </w:r>
          </w:p>
        </w:tc>
      </w:tr>
    </w:tbl>
    <w:p w:rsidR="00D91D7C" w:rsidRPr="000939BA" w:rsidRDefault="00D91D7C" w:rsidP="00D91D7C">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Condiții speciale de care depinde îndeplinirea contractului (</w:t>
      </w:r>
      <w:r w:rsidRPr="000939BA">
        <w:rPr>
          <w:rFonts w:ascii="Times New Roman" w:hAnsi="Times New Roman" w:cs="Times New Roman"/>
          <w:sz w:val="24"/>
          <w:szCs w:val="24"/>
          <w:lang w:val="ro-MD"/>
        </w:rPr>
        <w:t>indicați după caz</w:t>
      </w:r>
      <w:r w:rsidRPr="000939BA">
        <w:rPr>
          <w:rFonts w:ascii="Times New Roman" w:hAnsi="Times New Roman" w:cs="Times New Roman"/>
          <w:b/>
          <w:sz w:val="24"/>
          <w:szCs w:val="24"/>
          <w:lang w:val="ro-MD"/>
        </w:rPr>
        <w:t xml:space="preserve">): </w:t>
      </w:r>
    </w:p>
    <w:p w:rsidR="00D91D7C" w:rsidRPr="000939BA" w:rsidRDefault="00D91D7C" w:rsidP="00D91D7C">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Criteriul de evaluare aplicat pentru adjudecarea contractului: </w:t>
      </w:r>
      <w:r w:rsidRPr="000939BA">
        <w:rPr>
          <w:rFonts w:ascii="Times New Roman" w:hAnsi="Times New Roman" w:cs="Times New Roman"/>
          <w:b/>
          <w:sz w:val="24"/>
          <w:szCs w:val="24"/>
          <w:lang w:val="ro-RO"/>
        </w:rPr>
        <w:t>Prețul cel mai scăzut</w:t>
      </w:r>
    </w:p>
    <w:p w:rsidR="00D91D7C" w:rsidRPr="000939BA" w:rsidRDefault="00D91D7C" w:rsidP="00ED51D2">
      <w:pPr>
        <w:numPr>
          <w:ilvl w:val="0"/>
          <w:numId w:val="3"/>
        </w:numPr>
        <w:tabs>
          <w:tab w:val="right" w:pos="426"/>
        </w:tabs>
        <w:spacing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Termenul limită de depunere/deschidere a ofertelor:</w:t>
      </w:r>
    </w:p>
    <w:p w:rsidR="00D91D7C" w:rsidRPr="000939BA" w:rsidRDefault="00D91D7C" w:rsidP="00ED51D2">
      <w:pPr>
        <w:pStyle w:val="a4"/>
        <w:numPr>
          <w:ilvl w:val="0"/>
          <w:numId w:val="4"/>
        </w:numPr>
        <w:tabs>
          <w:tab w:val="right" w:pos="426"/>
        </w:tabs>
        <w:spacing w:line="240" w:lineRule="auto"/>
        <w:jc w:val="left"/>
        <w:rPr>
          <w:rFonts w:ascii="Times New Roman" w:hAnsi="Times New Roman"/>
          <w:b/>
          <w:szCs w:val="24"/>
          <w:lang w:val="ro-MD"/>
        </w:rPr>
      </w:pPr>
      <w:r w:rsidRPr="000939BA">
        <w:rPr>
          <w:rFonts w:ascii="Times New Roman" w:hAnsi="Times New Roman"/>
          <w:b/>
          <w:szCs w:val="24"/>
          <w:lang w:val="ro-MD"/>
        </w:rPr>
        <w:t xml:space="preserve">până la: </w:t>
      </w:r>
    </w:p>
    <w:p w:rsidR="00D91D7C" w:rsidRPr="000939BA" w:rsidRDefault="00D91D7C" w:rsidP="00ED51D2">
      <w:pPr>
        <w:pStyle w:val="a4"/>
        <w:numPr>
          <w:ilvl w:val="0"/>
          <w:numId w:val="4"/>
        </w:numPr>
        <w:tabs>
          <w:tab w:val="right" w:pos="426"/>
        </w:tabs>
        <w:spacing w:line="240" w:lineRule="auto"/>
        <w:jc w:val="left"/>
        <w:rPr>
          <w:rFonts w:ascii="Times New Roman" w:hAnsi="Times New Roman"/>
          <w:b/>
          <w:szCs w:val="24"/>
          <w:lang w:val="ro-MD"/>
        </w:rPr>
      </w:pPr>
      <w:r w:rsidRPr="000939BA">
        <w:rPr>
          <w:rFonts w:ascii="Times New Roman" w:hAnsi="Times New Roman"/>
          <w:b/>
          <w:szCs w:val="24"/>
          <w:lang w:val="ro-MD"/>
        </w:rPr>
        <w:t xml:space="preserve">pe: </w:t>
      </w:r>
      <w:r w:rsidRPr="000939BA">
        <w:rPr>
          <w:rFonts w:ascii="Times New Roman" w:hAnsi="Times New Roman"/>
          <w:b/>
          <w:i/>
          <w:szCs w:val="24"/>
          <w:lang w:val="ro-MD"/>
        </w:rPr>
        <w:t xml:space="preserve">data </w:t>
      </w:r>
    </w:p>
    <w:p w:rsidR="00D91D7C" w:rsidRPr="000939BA" w:rsidRDefault="00D91D7C" w:rsidP="00ED51D2">
      <w:pPr>
        <w:pStyle w:val="a4"/>
        <w:numPr>
          <w:ilvl w:val="0"/>
          <w:numId w:val="4"/>
        </w:numPr>
        <w:tabs>
          <w:tab w:val="right" w:pos="426"/>
        </w:tabs>
        <w:spacing w:line="240" w:lineRule="auto"/>
        <w:jc w:val="left"/>
        <w:rPr>
          <w:rFonts w:ascii="Times New Roman" w:hAnsi="Times New Roman"/>
          <w:b/>
          <w:szCs w:val="24"/>
          <w:lang w:val="ro-MD"/>
        </w:rPr>
      </w:pPr>
      <w:r w:rsidRPr="000939BA">
        <w:rPr>
          <w:rFonts w:ascii="Times New Roman" w:hAnsi="Times New Roman"/>
          <w:b/>
          <w:szCs w:val="24"/>
          <w:lang w:val="ro-MD"/>
        </w:rPr>
        <w:t xml:space="preserve"> Adresa la care trebuie transmise ofertele sau cererile de participare: </w:t>
      </w:r>
    </w:p>
    <w:p w:rsidR="00D91D7C" w:rsidRPr="000939BA" w:rsidRDefault="00D91D7C" w:rsidP="00D91D7C">
      <w:pPr>
        <w:tabs>
          <w:tab w:val="right" w:pos="426"/>
        </w:tabs>
        <w:spacing w:before="120"/>
        <w:ind w:left="450"/>
        <w:rPr>
          <w:rFonts w:ascii="Times New Roman" w:hAnsi="Times New Roman" w:cs="Times New Roman"/>
          <w:b/>
          <w:sz w:val="24"/>
          <w:szCs w:val="24"/>
          <w:lang w:val="ro-MD"/>
        </w:rPr>
      </w:pPr>
      <w:r w:rsidRPr="000939BA">
        <w:rPr>
          <w:rFonts w:ascii="Times New Roman" w:hAnsi="Times New Roman" w:cs="Times New Roman"/>
          <w:b/>
          <w:i/>
          <w:sz w:val="24"/>
          <w:szCs w:val="24"/>
          <w:lang w:val="ro-MD"/>
        </w:rPr>
        <w:t>Ofertele sau cererile de participare vor fi depuse electronic prin intermediul SIA RSAP</w:t>
      </w:r>
    </w:p>
    <w:p w:rsidR="00D91D7C" w:rsidRPr="000939BA" w:rsidRDefault="00D91D7C" w:rsidP="00D91D7C">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Termenul de valabilitate a ofertelor: 90 de zile</w:t>
      </w:r>
    </w:p>
    <w:p w:rsidR="00D91D7C" w:rsidRPr="000939BA" w:rsidRDefault="00D91D7C" w:rsidP="00D91D7C">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lastRenderedPageBreak/>
        <w:t xml:space="preserve">Locul deschiderii ofertelor: </w:t>
      </w:r>
      <w:r w:rsidRPr="000939BA">
        <w:rPr>
          <w:rFonts w:ascii="Times New Roman" w:hAnsi="Times New Roman" w:cs="Times New Roman"/>
          <w:b/>
          <w:i/>
          <w:sz w:val="24"/>
          <w:szCs w:val="24"/>
          <w:lang w:val="ro-MD"/>
        </w:rPr>
        <w:t>SIA RSA</w:t>
      </w:r>
    </w:p>
    <w:p w:rsidR="00D91D7C" w:rsidRPr="000939BA" w:rsidRDefault="00D91D7C" w:rsidP="00D91D7C">
      <w:pPr>
        <w:numPr>
          <w:ilvl w:val="0"/>
          <w:numId w:val="3"/>
        </w:numPr>
        <w:tabs>
          <w:tab w:val="right" w:pos="426"/>
        </w:tabs>
        <w:spacing w:before="120" w:after="0" w:line="240" w:lineRule="auto"/>
        <w:ind w:left="450" w:hanging="45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Persoanele autorizate să asiste la deschiderea ofertelor: </w:t>
      </w:r>
      <w:r w:rsidRPr="000939BA">
        <w:rPr>
          <w:rFonts w:ascii="Times New Roman" w:hAnsi="Times New Roman" w:cs="Times New Roman"/>
          <w:b/>
          <w:sz w:val="24"/>
          <w:szCs w:val="24"/>
          <w:lang w:val="ro-MD"/>
        </w:rPr>
        <w:br/>
      </w:r>
      <w:r w:rsidRPr="000939BA">
        <w:rPr>
          <w:rFonts w:ascii="Times New Roman" w:hAnsi="Times New Roman" w:cs="Times New Roman"/>
          <w:b/>
          <w:i/>
          <w:sz w:val="24"/>
          <w:szCs w:val="24"/>
          <w:lang w:val="ro-MD"/>
        </w:rPr>
        <w:t>Ofertanții sau reprezentanții acestora au dreptul să participe la deschiderea ofertelor, cu excepția cazului cînd ofertele au fost depuse prin SIA “RSAP”</w:t>
      </w:r>
      <w:r w:rsidRPr="000939BA">
        <w:rPr>
          <w:rFonts w:ascii="Times New Roman" w:hAnsi="Times New Roman" w:cs="Times New Roman"/>
          <w:b/>
          <w:sz w:val="24"/>
          <w:szCs w:val="24"/>
          <w:lang w:val="ro-MD"/>
        </w:rPr>
        <w:t>.</w:t>
      </w:r>
    </w:p>
    <w:p w:rsidR="00D91D7C" w:rsidRPr="000939BA" w:rsidRDefault="00D91D7C" w:rsidP="00D91D7C">
      <w:pPr>
        <w:numPr>
          <w:ilvl w:val="0"/>
          <w:numId w:val="3"/>
        </w:numPr>
        <w:tabs>
          <w:tab w:val="right" w:pos="426"/>
        </w:tabs>
        <w:spacing w:before="120" w:after="0" w:line="240" w:lineRule="auto"/>
        <w:ind w:left="450" w:hanging="450"/>
        <w:rPr>
          <w:rFonts w:ascii="Times New Roman" w:hAnsi="Times New Roman" w:cs="Times New Roman"/>
          <w:b/>
          <w:sz w:val="24"/>
          <w:szCs w:val="24"/>
          <w:lang w:val="ro-MD"/>
        </w:rPr>
      </w:pPr>
      <w:r w:rsidRPr="000939BA">
        <w:rPr>
          <w:rFonts w:ascii="Times New Roman" w:hAnsi="Times New Roman" w:cs="Times New Roman"/>
          <w:b/>
          <w:sz w:val="24"/>
          <w:szCs w:val="24"/>
          <w:lang w:val="ro-MD"/>
        </w:rPr>
        <w:t>Limba sau limbile în care trebuie redactate ofertele sau cererile de participare:</w:t>
      </w:r>
      <w:r w:rsidRPr="000939BA">
        <w:rPr>
          <w:rFonts w:ascii="Times New Roman" w:hAnsi="Times New Roman" w:cs="Times New Roman"/>
          <w:sz w:val="24"/>
          <w:szCs w:val="24"/>
          <w:lang w:val="ro-RO"/>
        </w:rPr>
        <w:t xml:space="preserve"> în  </w:t>
      </w:r>
      <w:r w:rsidRPr="000939BA">
        <w:rPr>
          <w:rFonts w:ascii="Times New Roman" w:hAnsi="Times New Roman" w:cs="Times New Roman"/>
          <w:b/>
          <w:sz w:val="24"/>
          <w:szCs w:val="24"/>
          <w:lang w:val="ro-RO"/>
        </w:rPr>
        <w:t>limba de stat</w:t>
      </w:r>
    </w:p>
    <w:p w:rsidR="00D91D7C" w:rsidRPr="00ED51D2" w:rsidRDefault="00D91D7C" w:rsidP="00ED51D2">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0939BA">
        <w:rPr>
          <w:rFonts w:ascii="Times New Roman" w:hAnsi="Times New Roman" w:cs="Times New Roman"/>
          <w:b/>
          <w:sz w:val="24"/>
          <w:szCs w:val="24"/>
          <w:lang w:val="ro-MD"/>
        </w:rPr>
        <w:t xml:space="preserve">Alte informații relevante: </w:t>
      </w:r>
      <w:bookmarkEnd w:id="1"/>
    </w:p>
    <w:p w:rsidR="00ED51D2" w:rsidRDefault="00ED51D2" w:rsidP="00D91D7C">
      <w:pPr>
        <w:jc w:val="center"/>
        <w:rPr>
          <w:rFonts w:ascii="Times New Roman" w:hAnsi="Times New Roman" w:cs="Times New Roman"/>
          <w:b/>
          <w:sz w:val="24"/>
          <w:szCs w:val="24"/>
          <w:lang w:val="ro-RO"/>
        </w:rPr>
      </w:pPr>
    </w:p>
    <w:p w:rsidR="00D91D7C" w:rsidRPr="000939BA" w:rsidRDefault="00D91D7C" w:rsidP="00D91D7C">
      <w:pPr>
        <w:jc w:val="center"/>
        <w:rPr>
          <w:rFonts w:ascii="Times New Roman" w:hAnsi="Times New Roman" w:cs="Times New Roman"/>
          <w:b/>
          <w:sz w:val="24"/>
          <w:szCs w:val="24"/>
          <w:lang w:val="ro-RO"/>
        </w:rPr>
      </w:pPr>
      <w:r w:rsidRPr="000939BA">
        <w:rPr>
          <w:rFonts w:ascii="Times New Roman" w:hAnsi="Times New Roman" w:cs="Times New Roman"/>
          <w:b/>
          <w:sz w:val="24"/>
          <w:szCs w:val="24"/>
          <w:lang w:val="ro-RO"/>
        </w:rPr>
        <w:t>Semnăturile membrilor grupului de lucru:</w:t>
      </w:r>
    </w:p>
    <w:p w:rsidR="00ED51D2" w:rsidRPr="00ED51D2" w:rsidRDefault="00ED51D2" w:rsidP="00ED51D2">
      <w:pPr>
        <w:pStyle w:val="a4"/>
        <w:widowControl w:val="0"/>
        <w:spacing w:line="480" w:lineRule="auto"/>
        <w:ind w:left="644"/>
        <w:rPr>
          <w:rFonts w:ascii="Times New Roman" w:hAnsi="Times New Roman"/>
          <w:szCs w:val="24"/>
        </w:rPr>
      </w:pPr>
      <w:r w:rsidRPr="00ED51D2">
        <w:rPr>
          <w:rFonts w:ascii="Times New Roman" w:hAnsi="Times New Roman"/>
          <w:b/>
          <w:szCs w:val="24"/>
        </w:rPr>
        <w:t>Ghidirimschi Alexandru</w:t>
      </w:r>
      <w:r w:rsidRPr="00ED51D2">
        <w:rPr>
          <w:rFonts w:ascii="Times New Roman" w:hAnsi="Times New Roman"/>
          <w:szCs w:val="24"/>
        </w:rPr>
        <w:t xml:space="preserve"> - </w:t>
      </w:r>
      <w:r>
        <w:rPr>
          <w:rFonts w:ascii="Times New Roman" w:hAnsi="Times New Roman"/>
          <w:szCs w:val="24"/>
          <w:lang w:val="ro-RO"/>
        </w:rPr>
        <w:t xml:space="preserve"> preșerdintele grupului de lucru, </w:t>
      </w:r>
      <w:r w:rsidRPr="00ED51D2">
        <w:rPr>
          <w:rFonts w:ascii="Times New Roman" w:hAnsi="Times New Roman"/>
          <w:szCs w:val="24"/>
        </w:rPr>
        <w:t>vicedirector</w:t>
      </w:r>
    </w:p>
    <w:p w:rsidR="00ED51D2" w:rsidRPr="00ED51D2" w:rsidRDefault="00ED51D2" w:rsidP="00ED51D2">
      <w:pPr>
        <w:pStyle w:val="a4"/>
        <w:widowControl w:val="0"/>
        <w:spacing w:line="480" w:lineRule="auto"/>
        <w:ind w:left="644"/>
        <w:rPr>
          <w:rFonts w:ascii="Times New Roman" w:hAnsi="Times New Roman"/>
          <w:szCs w:val="24"/>
        </w:rPr>
      </w:pPr>
      <w:r w:rsidRPr="00ED51D2">
        <w:rPr>
          <w:rFonts w:ascii="Times New Roman" w:hAnsi="Times New Roman"/>
          <w:b/>
          <w:szCs w:val="24"/>
        </w:rPr>
        <w:t>Manic Vera</w:t>
      </w:r>
      <w:r w:rsidRPr="00ED51D2">
        <w:rPr>
          <w:rFonts w:ascii="Times New Roman" w:hAnsi="Times New Roman"/>
          <w:szCs w:val="24"/>
        </w:rPr>
        <w:t xml:space="preserve"> –</w:t>
      </w:r>
      <w:r>
        <w:rPr>
          <w:rFonts w:ascii="Times New Roman" w:hAnsi="Times New Roman"/>
          <w:szCs w:val="24"/>
          <w:lang w:val="ro-RO"/>
        </w:rPr>
        <w:t xml:space="preserve">secretar, </w:t>
      </w:r>
      <w:r w:rsidRPr="00ED51D2">
        <w:rPr>
          <w:rFonts w:ascii="Times New Roman" w:hAnsi="Times New Roman"/>
          <w:szCs w:val="24"/>
        </w:rPr>
        <w:t>șef serviciul economic</w:t>
      </w:r>
    </w:p>
    <w:p w:rsidR="00ED51D2" w:rsidRPr="00ED51D2" w:rsidRDefault="00ED51D2" w:rsidP="00ED51D2">
      <w:pPr>
        <w:pStyle w:val="a4"/>
        <w:widowControl w:val="0"/>
        <w:spacing w:line="480" w:lineRule="auto"/>
        <w:ind w:left="644"/>
        <w:rPr>
          <w:rFonts w:ascii="Times New Roman" w:hAnsi="Times New Roman"/>
          <w:b/>
          <w:szCs w:val="24"/>
        </w:rPr>
      </w:pPr>
      <w:r w:rsidRPr="00ED51D2">
        <w:rPr>
          <w:rFonts w:ascii="Times New Roman" w:hAnsi="Times New Roman"/>
          <w:b/>
          <w:szCs w:val="24"/>
        </w:rPr>
        <w:t>Membri:</w:t>
      </w:r>
    </w:p>
    <w:p w:rsidR="00ED51D2" w:rsidRPr="00ED51D2" w:rsidRDefault="00ED51D2" w:rsidP="00ED51D2">
      <w:pPr>
        <w:pStyle w:val="a4"/>
        <w:widowControl w:val="0"/>
        <w:spacing w:line="480" w:lineRule="auto"/>
        <w:ind w:left="644"/>
        <w:rPr>
          <w:rFonts w:ascii="Times New Roman" w:hAnsi="Times New Roman"/>
          <w:szCs w:val="24"/>
        </w:rPr>
      </w:pPr>
      <w:r w:rsidRPr="00ED51D2">
        <w:rPr>
          <w:rFonts w:ascii="Times New Roman" w:hAnsi="Times New Roman"/>
          <w:b/>
          <w:szCs w:val="24"/>
        </w:rPr>
        <w:t>Simonov Ludmila</w:t>
      </w:r>
      <w:r w:rsidRPr="00ED51D2">
        <w:rPr>
          <w:rFonts w:ascii="Times New Roman" w:hAnsi="Times New Roman"/>
          <w:szCs w:val="24"/>
        </w:rPr>
        <w:t xml:space="preserve"> - vicedirector</w:t>
      </w:r>
    </w:p>
    <w:p w:rsidR="00ED51D2" w:rsidRPr="00ED51D2" w:rsidRDefault="00ED51D2" w:rsidP="00ED51D2">
      <w:pPr>
        <w:pStyle w:val="a4"/>
        <w:widowControl w:val="0"/>
        <w:spacing w:line="480" w:lineRule="auto"/>
        <w:ind w:left="644"/>
        <w:rPr>
          <w:rFonts w:ascii="Times New Roman" w:hAnsi="Times New Roman"/>
          <w:szCs w:val="24"/>
        </w:rPr>
      </w:pPr>
      <w:r w:rsidRPr="00ED51D2">
        <w:rPr>
          <w:rFonts w:ascii="Times New Roman" w:hAnsi="Times New Roman"/>
          <w:b/>
          <w:szCs w:val="24"/>
        </w:rPr>
        <w:t>Smeșnoi Valentina</w:t>
      </w:r>
      <w:r w:rsidRPr="00ED51D2">
        <w:rPr>
          <w:rFonts w:ascii="Times New Roman" w:hAnsi="Times New Roman"/>
          <w:szCs w:val="24"/>
        </w:rPr>
        <w:t xml:space="preserve"> –șef laborator</w:t>
      </w:r>
    </w:p>
    <w:p w:rsidR="00ED51D2" w:rsidRPr="00ED51D2" w:rsidRDefault="00ED51D2" w:rsidP="00ED51D2">
      <w:pPr>
        <w:pStyle w:val="a4"/>
        <w:widowControl w:val="0"/>
        <w:spacing w:line="480" w:lineRule="auto"/>
        <w:ind w:left="644"/>
        <w:rPr>
          <w:rFonts w:ascii="Times New Roman" w:hAnsi="Times New Roman"/>
          <w:szCs w:val="24"/>
        </w:rPr>
      </w:pPr>
      <w:r w:rsidRPr="00ED51D2">
        <w:rPr>
          <w:rFonts w:ascii="Times New Roman" w:hAnsi="Times New Roman"/>
          <w:b/>
          <w:szCs w:val="24"/>
        </w:rPr>
        <w:t>Batrîn Agrapina</w:t>
      </w:r>
      <w:r w:rsidRPr="00ED51D2">
        <w:rPr>
          <w:rFonts w:ascii="Times New Roman" w:hAnsi="Times New Roman"/>
          <w:szCs w:val="24"/>
        </w:rPr>
        <w:t xml:space="preserve"> –șef farmacie</w:t>
      </w:r>
    </w:p>
    <w:p w:rsidR="00ED51D2" w:rsidRPr="00ED51D2" w:rsidRDefault="00ED51D2" w:rsidP="00ED51D2">
      <w:pPr>
        <w:spacing w:after="0" w:line="480" w:lineRule="auto"/>
        <w:ind w:left="644"/>
        <w:jc w:val="both"/>
        <w:rPr>
          <w:rFonts w:ascii="Times New Roman" w:hAnsi="Times New Roman" w:cs="Times New Roman"/>
          <w:sz w:val="24"/>
          <w:szCs w:val="24"/>
        </w:rPr>
      </w:pPr>
      <w:r>
        <w:rPr>
          <w:rFonts w:ascii="Times New Roman" w:hAnsi="Times New Roman" w:cs="Times New Roman"/>
          <w:sz w:val="24"/>
          <w:szCs w:val="24"/>
          <w:lang w:val="en-GB"/>
        </w:rPr>
        <w:t xml:space="preserve">           </w:t>
      </w:r>
      <w:r w:rsidRPr="00ED51D2">
        <w:rPr>
          <w:rFonts w:ascii="Times New Roman" w:hAnsi="Times New Roman" w:cs="Times New Roman"/>
          <w:b/>
          <w:sz w:val="24"/>
          <w:szCs w:val="24"/>
        </w:rPr>
        <w:t>Culiuc Natalia</w:t>
      </w:r>
      <w:r w:rsidRPr="00ED51D2">
        <w:rPr>
          <w:rFonts w:ascii="Times New Roman" w:hAnsi="Times New Roman" w:cs="Times New Roman"/>
          <w:sz w:val="24"/>
          <w:szCs w:val="24"/>
        </w:rPr>
        <w:t xml:space="preserve"> - șef secția nr. 1</w:t>
      </w:r>
    </w:p>
    <w:p w:rsidR="00ED51D2" w:rsidRPr="00ED51D2" w:rsidRDefault="00ED51D2" w:rsidP="00ED51D2">
      <w:pPr>
        <w:spacing w:after="0" w:line="480" w:lineRule="auto"/>
        <w:ind w:left="644"/>
        <w:jc w:val="both"/>
        <w:rPr>
          <w:rFonts w:ascii="Times New Roman" w:hAnsi="Times New Roman" w:cs="Times New Roman"/>
          <w:sz w:val="24"/>
          <w:szCs w:val="24"/>
        </w:rPr>
      </w:pPr>
      <w:r w:rsidRPr="00ED51D2">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ED51D2">
        <w:rPr>
          <w:rFonts w:ascii="Times New Roman" w:hAnsi="Times New Roman" w:cs="Times New Roman"/>
          <w:sz w:val="24"/>
          <w:szCs w:val="24"/>
          <w:lang w:val="ro-RO"/>
        </w:rPr>
        <w:t xml:space="preserve"> </w:t>
      </w:r>
      <w:r w:rsidRPr="00ED51D2">
        <w:rPr>
          <w:rFonts w:ascii="Times New Roman" w:hAnsi="Times New Roman" w:cs="Times New Roman"/>
          <w:b/>
          <w:sz w:val="24"/>
          <w:szCs w:val="24"/>
        </w:rPr>
        <w:t>Hodorogea Liliana</w:t>
      </w:r>
      <w:r w:rsidRPr="00ED51D2">
        <w:rPr>
          <w:rFonts w:ascii="Times New Roman" w:hAnsi="Times New Roman" w:cs="Times New Roman"/>
          <w:sz w:val="24"/>
          <w:szCs w:val="24"/>
        </w:rPr>
        <w:t xml:space="preserve"> - șef secția nr. 3</w:t>
      </w:r>
    </w:p>
    <w:p w:rsidR="00ED51D2" w:rsidRPr="00ED51D2" w:rsidRDefault="00ED51D2" w:rsidP="00ED51D2">
      <w:pPr>
        <w:spacing w:after="0" w:line="480" w:lineRule="auto"/>
        <w:ind w:left="644"/>
        <w:jc w:val="both"/>
        <w:rPr>
          <w:rFonts w:ascii="Times New Roman" w:hAnsi="Times New Roman" w:cs="Times New Roman"/>
          <w:sz w:val="24"/>
          <w:szCs w:val="24"/>
        </w:rPr>
      </w:pPr>
      <w:r w:rsidRPr="00ED51D2">
        <w:rPr>
          <w:rFonts w:ascii="Times New Roman" w:hAnsi="Times New Roman" w:cs="Times New Roman"/>
          <w:b/>
          <w:sz w:val="24"/>
          <w:szCs w:val="24"/>
          <w:lang w:val="ro-RO"/>
        </w:rPr>
        <w:t xml:space="preserve">            </w:t>
      </w:r>
      <w:r w:rsidRPr="00ED51D2">
        <w:rPr>
          <w:rFonts w:ascii="Times New Roman" w:hAnsi="Times New Roman" w:cs="Times New Roman"/>
          <w:b/>
          <w:sz w:val="24"/>
          <w:szCs w:val="24"/>
        </w:rPr>
        <w:t>Jîmbei Pavlina</w:t>
      </w:r>
      <w:r w:rsidRPr="00ED51D2">
        <w:rPr>
          <w:rFonts w:ascii="Times New Roman" w:hAnsi="Times New Roman" w:cs="Times New Roman"/>
          <w:sz w:val="24"/>
          <w:szCs w:val="24"/>
        </w:rPr>
        <w:t xml:space="preserve"> - șef secția nr. 4</w:t>
      </w:r>
    </w:p>
    <w:p w:rsidR="00ED51D2" w:rsidRPr="00ED51D2" w:rsidRDefault="00ED51D2" w:rsidP="00ED51D2">
      <w:pPr>
        <w:spacing w:after="0" w:line="480" w:lineRule="auto"/>
        <w:ind w:left="644"/>
        <w:jc w:val="both"/>
        <w:rPr>
          <w:rFonts w:ascii="Times New Roman" w:hAnsi="Times New Roman" w:cs="Times New Roman"/>
          <w:sz w:val="24"/>
          <w:szCs w:val="24"/>
        </w:rPr>
      </w:pPr>
      <w:r w:rsidRPr="00ED51D2">
        <w:rPr>
          <w:rFonts w:ascii="Times New Roman" w:hAnsi="Times New Roman" w:cs="Times New Roman"/>
          <w:b/>
          <w:sz w:val="24"/>
          <w:szCs w:val="24"/>
          <w:lang w:val="ro-RO"/>
        </w:rPr>
        <w:t xml:space="preserve">            </w:t>
      </w:r>
      <w:r w:rsidRPr="00ED51D2">
        <w:rPr>
          <w:rFonts w:ascii="Times New Roman" w:hAnsi="Times New Roman" w:cs="Times New Roman"/>
          <w:b/>
          <w:sz w:val="24"/>
          <w:szCs w:val="24"/>
        </w:rPr>
        <w:t>Paveliuc Petru -</w:t>
      </w:r>
      <w:r w:rsidRPr="00ED51D2">
        <w:rPr>
          <w:rFonts w:ascii="Times New Roman" w:hAnsi="Times New Roman" w:cs="Times New Roman"/>
          <w:sz w:val="24"/>
          <w:szCs w:val="24"/>
        </w:rPr>
        <w:t xml:space="preserve"> șef secția nr. 5</w:t>
      </w:r>
    </w:p>
    <w:p w:rsidR="00ED51D2" w:rsidRPr="00ED51D2" w:rsidRDefault="00ED51D2" w:rsidP="00ED51D2">
      <w:pPr>
        <w:spacing w:after="0" w:line="480" w:lineRule="auto"/>
        <w:ind w:left="644"/>
        <w:jc w:val="both"/>
        <w:rPr>
          <w:rFonts w:ascii="Times New Roman" w:hAnsi="Times New Roman" w:cs="Times New Roman"/>
          <w:sz w:val="24"/>
          <w:szCs w:val="24"/>
        </w:rPr>
      </w:pPr>
      <w:r w:rsidRPr="00ED51D2">
        <w:rPr>
          <w:rFonts w:ascii="Times New Roman" w:hAnsi="Times New Roman" w:cs="Times New Roman"/>
          <w:b/>
          <w:sz w:val="24"/>
          <w:szCs w:val="24"/>
          <w:lang w:val="ro-RO"/>
        </w:rPr>
        <w:t xml:space="preserve">            </w:t>
      </w:r>
      <w:r w:rsidRPr="00ED51D2">
        <w:rPr>
          <w:rFonts w:ascii="Times New Roman" w:hAnsi="Times New Roman" w:cs="Times New Roman"/>
          <w:b/>
          <w:sz w:val="24"/>
          <w:szCs w:val="24"/>
        </w:rPr>
        <w:t>Baba Lilia</w:t>
      </w:r>
      <w:r w:rsidRPr="00ED51D2">
        <w:rPr>
          <w:rFonts w:ascii="Times New Roman" w:hAnsi="Times New Roman" w:cs="Times New Roman"/>
          <w:sz w:val="24"/>
          <w:szCs w:val="24"/>
        </w:rPr>
        <w:t xml:space="preserve"> - șef secția nr. 7</w:t>
      </w:r>
    </w:p>
    <w:p w:rsidR="00ED51D2" w:rsidRPr="00ED51D2" w:rsidRDefault="00ED51D2" w:rsidP="00ED51D2">
      <w:pPr>
        <w:spacing w:after="0" w:line="480" w:lineRule="auto"/>
        <w:ind w:left="644"/>
        <w:jc w:val="both"/>
        <w:rPr>
          <w:rFonts w:ascii="Times New Roman" w:hAnsi="Times New Roman" w:cs="Times New Roman"/>
          <w:sz w:val="24"/>
          <w:szCs w:val="24"/>
        </w:rPr>
      </w:pPr>
      <w:r w:rsidRPr="00ED51D2">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ED51D2">
        <w:rPr>
          <w:rFonts w:ascii="Times New Roman" w:hAnsi="Times New Roman" w:cs="Times New Roman"/>
          <w:b/>
          <w:sz w:val="24"/>
          <w:szCs w:val="24"/>
        </w:rPr>
        <w:t>Chiriacov Galina -</w:t>
      </w:r>
      <w:r w:rsidRPr="00ED51D2">
        <w:rPr>
          <w:rFonts w:ascii="Times New Roman" w:hAnsi="Times New Roman" w:cs="Times New Roman"/>
          <w:sz w:val="24"/>
          <w:szCs w:val="24"/>
        </w:rPr>
        <w:t xml:space="preserve"> șef secția Terapie Intensivă</w:t>
      </w:r>
    </w:p>
    <w:p w:rsidR="00ED51D2" w:rsidRPr="00ED51D2" w:rsidRDefault="00ED51D2" w:rsidP="00ED51D2">
      <w:pPr>
        <w:widowControl w:val="0"/>
        <w:spacing w:after="0" w:line="480" w:lineRule="auto"/>
        <w:ind w:left="644"/>
        <w:jc w:val="both"/>
        <w:rPr>
          <w:rFonts w:ascii="Times New Roman" w:hAnsi="Times New Roman" w:cs="Times New Roman"/>
          <w:sz w:val="24"/>
          <w:szCs w:val="24"/>
        </w:rPr>
      </w:pPr>
      <w:r w:rsidRPr="00ED51D2">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ED51D2">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ED51D2">
        <w:rPr>
          <w:rFonts w:ascii="Times New Roman" w:hAnsi="Times New Roman" w:cs="Times New Roman"/>
          <w:b/>
          <w:sz w:val="24"/>
          <w:szCs w:val="24"/>
        </w:rPr>
        <w:t xml:space="preserve">Tozlovanu Liviu </w:t>
      </w:r>
      <w:r w:rsidRPr="00ED51D2">
        <w:rPr>
          <w:rFonts w:ascii="Times New Roman" w:hAnsi="Times New Roman" w:cs="Times New Roman"/>
          <w:sz w:val="24"/>
          <w:szCs w:val="24"/>
        </w:rPr>
        <w:t>- șef secția internare</w:t>
      </w:r>
    </w:p>
    <w:p w:rsidR="00ED51D2" w:rsidRPr="00ED51D2" w:rsidRDefault="00ED51D2" w:rsidP="00ED51D2">
      <w:pPr>
        <w:pStyle w:val="a4"/>
        <w:widowControl w:val="0"/>
        <w:spacing w:line="480" w:lineRule="auto"/>
        <w:ind w:left="644"/>
        <w:rPr>
          <w:rFonts w:ascii="Times New Roman" w:hAnsi="Times New Roman"/>
          <w:szCs w:val="24"/>
        </w:rPr>
      </w:pPr>
      <w:r>
        <w:rPr>
          <w:rFonts w:ascii="Times New Roman" w:hAnsi="Times New Roman"/>
          <w:szCs w:val="24"/>
          <w:lang w:val="ro-RO"/>
        </w:rPr>
        <w:t xml:space="preserve"> </w:t>
      </w:r>
      <w:r w:rsidRPr="00ED51D2">
        <w:rPr>
          <w:rFonts w:ascii="Times New Roman" w:hAnsi="Times New Roman"/>
          <w:b/>
          <w:szCs w:val="24"/>
        </w:rPr>
        <w:t>Pîntea Constantin</w:t>
      </w:r>
      <w:r w:rsidRPr="00ED51D2">
        <w:rPr>
          <w:rFonts w:ascii="Times New Roman" w:hAnsi="Times New Roman"/>
          <w:szCs w:val="24"/>
        </w:rPr>
        <w:t xml:space="preserve"> – inginer pentru deservirea aparatajului medical</w:t>
      </w:r>
    </w:p>
    <w:p w:rsidR="00ED51D2" w:rsidRPr="00ED51D2" w:rsidRDefault="00ED51D2" w:rsidP="00ED51D2">
      <w:pPr>
        <w:pStyle w:val="a4"/>
        <w:widowControl w:val="0"/>
        <w:spacing w:line="480" w:lineRule="auto"/>
        <w:ind w:left="644"/>
        <w:rPr>
          <w:rFonts w:ascii="Times New Roman" w:hAnsi="Times New Roman"/>
          <w:szCs w:val="24"/>
        </w:rPr>
      </w:pPr>
      <w:r>
        <w:rPr>
          <w:rFonts w:ascii="Times New Roman" w:hAnsi="Times New Roman"/>
          <w:szCs w:val="24"/>
          <w:lang w:val="ro-RO"/>
        </w:rPr>
        <w:t xml:space="preserve"> </w:t>
      </w:r>
      <w:r w:rsidRPr="00ED51D2">
        <w:rPr>
          <w:rFonts w:ascii="Times New Roman" w:hAnsi="Times New Roman"/>
          <w:b/>
          <w:szCs w:val="24"/>
        </w:rPr>
        <w:t>Stegărescu Raisa</w:t>
      </w:r>
      <w:r w:rsidRPr="00ED51D2">
        <w:rPr>
          <w:rFonts w:ascii="Times New Roman" w:hAnsi="Times New Roman"/>
          <w:szCs w:val="24"/>
        </w:rPr>
        <w:t xml:space="preserve"> –asistentă medicală principală</w:t>
      </w:r>
    </w:p>
    <w:p w:rsidR="00ED51D2" w:rsidRPr="00ED51D2" w:rsidRDefault="00ED51D2" w:rsidP="00ED51D2">
      <w:pPr>
        <w:pStyle w:val="a4"/>
        <w:widowControl w:val="0"/>
        <w:spacing w:line="480" w:lineRule="auto"/>
        <w:ind w:left="644"/>
        <w:rPr>
          <w:rFonts w:ascii="Times New Roman" w:hAnsi="Times New Roman"/>
          <w:szCs w:val="24"/>
        </w:rPr>
      </w:pPr>
      <w:r>
        <w:rPr>
          <w:rFonts w:ascii="Times New Roman" w:hAnsi="Times New Roman"/>
          <w:szCs w:val="24"/>
          <w:lang w:val="ro-RO"/>
        </w:rPr>
        <w:t xml:space="preserve"> </w:t>
      </w:r>
      <w:r w:rsidRPr="00ED51D2">
        <w:rPr>
          <w:rFonts w:ascii="Times New Roman" w:hAnsi="Times New Roman"/>
          <w:b/>
          <w:szCs w:val="24"/>
        </w:rPr>
        <w:t>Țaruș Ecaterina</w:t>
      </w:r>
      <w:r w:rsidRPr="00ED51D2">
        <w:rPr>
          <w:rFonts w:ascii="Times New Roman" w:hAnsi="Times New Roman"/>
          <w:szCs w:val="24"/>
        </w:rPr>
        <w:t xml:space="preserve"> –jurist</w:t>
      </w:r>
    </w:p>
    <w:p w:rsidR="00ED51D2" w:rsidRPr="00ED51D2" w:rsidRDefault="00ED51D2" w:rsidP="00ED51D2">
      <w:pPr>
        <w:spacing w:after="0" w:line="360" w:lineRule="auto"/>
        <w:ind w:left="644"/>
        <w:jc w:val="both"/>
        <w:rPr>
          <w:rFonts w:ascii="Times New Roman" w:hAnsi="Times New Roman" w:cs="Times New Roman"/>
          <w:sz w:val="24"/>
          <w:szCs w:val="24"/>
        </w:rPr>
      </w:pPr>
    </w:p>
    <w:p w:rsidR="00D91D7C" w:rsidRPr="00ED51D2" w:rsidRDefault="00D91D7C" w:rsidP="00ED51D2">
      <w:pPr>
        <w:widowControl w:val="0"/>
        <w:spacing w:line="360" w:lineRule="auto"/>
        <w:rPr>
          <w:rFonts w:ascii="Times New Roman" w:hAnsi="Times New Roman" w:cs="Times New Roman"/>
          <w:sz w:val="24"/>
          <w:szCs w:val="24"/>
          <w:lang w:val="en-GB"/>
        </w:rPr>
      </w:pPr>
    </w:p>
    <w:p w:rsidR="00790561" w:rsidRPr="00ED51D2" w:rsidRDefault="00790561" w:rsidP="00ED51D2">
      <w:pPr>
        <w:spacing w:line="360" w:lineRule="auto"/>
        <w:rPr>
          <w:rFonts w:ascii="Times New Roman" w:hAnsi="Times New Roman" w:cs="Times New Roman"/>
          <w:sz w:val="24"/>
          <w:szCs w:val="24"/>
        </w:rPr>
      </w:pPr>
    </w:p>
    <w:sectPr w:rsidR="00790561" w:rsidRPr="00ED51D2" w:rsidSect="0059500A">
      <w:pgSz w:w="11906" w:h="16838"/>
      <w:pgMar w:top="709" w:right="707"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6FD46754"/>
    <w:multiLevelType w:val="hybridMultilevel"/>
    <w:tmpl w:val="6EA65E1C"/>
    <w:lvl w:ilvl="0" w:tplc="6166FFF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3D1"/>
    <w:rsid w:val="00002622"/>
    <w:rsid w:val="000939BA"/>
    <w:rsid w:val="000B1FAB"/>
    <w:rsid w:val="00220846"/>
    <w:rsid w:val="003008A0"/>
    <w:rsid w:val="00343AB8"/>
    <w:rsid w:val="003611B4"/>
    <w:rsid w:val="003B7B7A"/>
    <w:rsid w:val="00426C17"/>
    <w:rsid w:val="00434159"/>
    <w:rsid w:val="004E6639"/>
    <w:rsid w:val="004E6A58"/>
    <w:rsid w:val="004F1061"/>
    <w:rsid w:val="0059500A"/>
    <w:rsid w:val="006A0FDF"/>
    <w:rsid w:val="006A7D69"/>
    <w:rsid w:val="00720A73"/>
    <w:rsid w:val="00770DF4"/>
    <w:rsid w:val="00790561"/>
    <w:rsid w:val="007B130B"/>
    <w:rsid w:val="00915EB6"/>
    <w:rsid w:val="0099490A"/>
    <w:rsid w:val="00B41359"/>
    <w:rsid w:val="00C73004"/>
    <w:rsid w:val="00C9646D"/>
    <w:rsid w:val="00CB664F"/>
    <w:rsid w:val="00CF4D13"/>
    <w:rsid w:val="00D87367"/>
    <w:rsid w:val="00D91D7C"/>
    <w:rsid w:val="00D94042"/>
    <w:rsid w:val="00E70161"/>
    <w:rsid w:val="00ED51D2"/>
    <w:rsid w:val="00EE674C"/>
    <w:rsid w:val="00EF5D89"/>
    <w:rsid w:val="00F17FFA"/>
    <w:rsid w:val="00F35969"/>
    <w:rsid w:val="00F703D1"/>
    <w:rsid w:val="00FF0799"/>
    <w:rsid w:val="00FF4C78"/>
    <w:rsid w:val="00FF5B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2835F10-D117-4722-A3A2-FB4BFA65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1D7C"/>
    <w:pPr>
      <w:spacing w:after="200" w:line="276" w:lineRule="auto"/>
    </w:pPr>
  </w:style>
  <w:style w:type="paragraph" w:styleId="1">
    <w:name w:val="heading 1"/>
    <w:basedOn w:val="a0"/>
    <w:next w:val="a"/>
    <w:link w:val="10"/>
    <w:qFormat/>
    <w:rsid w:val="00D91D7C"/>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2">
    <w:name w:val="heading 2"/>
    <w:basedOn w:val="a"/>
    <w:link w:val="20"/>
    <w:uiPriority w:val="9"/>
    <w:qFormat/>
    <w:rsid w:val="00EF5D89"/>
    <w:pPr>
      <w:spacing w:before="100" w:beforeAutospacing="1" w:after="100" w:afterAutospacing="1" w:line="240" w:lineRule="auto"/>
      <w:outlineLvl w:val="1"/>
    </w:pPr>
    <w:rPr>
      <w:rFonts w:ascii="Times New Roman" w:eastAsia="Times New Roman" w:hAnsi="Times New Roman" w:cs="Times New Roman"/>
      <w:b/>
      <w:bCs/>
      <w:sz w:val="36"/>
      <w:szCs w:val="36"/>
      <w:lang w:val="ro-RO" w:eastAsia="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91D7C"/>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D91D7C"/>
    <w:pPr>
      <w:spacing w:after="0" w:line="360" w:lineRule="auto"/>
      <w:ind w:left="720" w:firstLine="709"/>
      <w:contextualSpacing/>
      <w:jc w:val="both"/>
    </w:pPr>
    <w:rPr>
      <w:rFonts w:ascii="Baltica RR" w:eastAsia="Times New Roman" w:hAnsi="Baltica RR" w:cs="Times New Roman"/>
      <w:sz w:val="24"/>
      <w:szCs w:val="20"/>
      <w:lang w:eastAsia="ru-RU"/>
    </w:rPr>
  </w:style>
  <w:style w:type="paragraph" w:customStyle="1" w:styleId="11">
    <w:name w:val="Заголовок 11"/>
    <w:basedOn w:val="a"/>
    <w:uiPriority w:val="1"/>
    <w:qFormat/>
    <w:rsid w:val="00D91D7C"/>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 w:type="character" w:styleId="a5">
    <w:name w:val="Strong"/>
    <w:basedOn w:val="a1"/>
    <w:uiPriority w:val="22"/>
    <w:qFormat/>
    <w:rsid w:val="00D91D7C"/>
    <w:rPr>
      <w:b/>
      <w:bCs/>
    </w:rPr>
  </w:style>
  <w:style w:type="paragraph" w:styleId="a0">
    <w:name w:val="Body Text"/>
    <w:basedOn w:val="a"/>
    <w:link w:val="a6"/>
    <w:uiPriority w:val="99"/>
    <w:semiHidden/>
    <w:unhideWhenUsed/>
    <w:rsid w:val="00D91D7C"/>
    <w:pPr>
      <w:spacing w:after="120"/>
    </w:pPr>
  </w:style>
  <w:style w:type="character" w:customStyle="1" w:styleId="a6">
    <w:name w:val="Основной текст Знак"/>
    <w:basedOn w:val="a1"/>
    <w:link w:val="a0"/>
    <w:uiPriority w:val="99"/>
    <w:semiHidden/>
    <w:rsid w:val="00D91D7C"/>
  </w:style>
  <w:style w:type="table" w:styleId="a7">
    <w:name w:val="Table Grid"/>
    <w:basedOn w:val="a2"/>
    <w:uiPriority w:val="39"/>
    <w:rsid w:val="00D91D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FF07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99490A"/>
    <w:pPr>
      <w:tabs>
        <w:tab w:val="center" w:pos="4677"/>
        <w:tab w:val="right" w:pos="9355"/>
      </w:tabs>
      <w:spacing w:after="0" w:line="240" w:lineRule="auto"/>
    </w:pPr>
    <w:rPr>
      <w:rFonts w:ascii="Calibri" w:eastAsia="Calibri" w:hAnsi="Calibri" w:cs="Times New Roman"/>
    </w:rPr>
  </w:style>
  <w:style w:type="character" w:customStyle="1" w:styleId="aa">
    <w:name w:val="Верхний колонтитул Знак"/>
    <w:basedOn w:val="a1"/>
    <w:link w:val="a9"/>
    <w:uiPriority w:val="99"/>
    <w:rsid w:val="0099490A"/>
    <w:rPr>
      <w:rFonts w:ascii="Calibri" w:eastAsia="Calibri" w:hAnsi="Calibri" w:cs="Times New Roman"/>
    </w:rPr>
  </w:style>
  <w:style w:type="character" w:customStyle="1" w:styleId="20">
    <w:name w:val="Заголовок 2 Знак"/>
    <w:basedOn w:val="a1"/>
    <w:link w:val="2"/>
    <w:uiPriority w:val="9"/>
    <w:rsid w:val="00EF5D89"/>
    <w:rPr>
      <w:rFonts w:ascii="Times New Roman" w:eastAsia="Times New Roman" w:hAnsi="Times New Roman" w:cs="Times New Roman"/>
      <w:b/>
      <w:bCs/>
      <w:sz w:val="36"/>
      <w:szCs w:val="36"/>
      <w:lang w:val="ro-RO" w:eastAsia="ro-RO"/>
    </w:rPr>
  </w:style>
  <w:style w:type="paragraph" w:styleId="ab">
    <w:name w:val="Balloon Text"/>
    <w:basedOn w:val="a"/>
    <w:link w:val="ac"/>
    <w:uiPriority w:val="99"/>
    <w:semiHidden/>
    <w:unhideWhenUsed/>
    <w:rsid w:val="004E6A58"/>
    <w:pPr>
      <w:spacing w:after="0" w:line="240" w:lineRule="auto"/>
    </w:pPr>
    <w:rPr>
      <w:rFonts w:ascii="Segoe UI" w:hAnsi="Segoe UI" w:cs="Segoe UI"/>
      <w:sz w:val="18"/>
      <w:szCs w:val="18"/>
    </w:rPr>
  </w:style>
  <w:style w:type="character" w:customStyle="1" w:styleId="ac">
    <w:name w:val="Текст выноски Знак"/>
    <w:basedOn w:val="a1"/>
    <w:link w:val="ab"/>
    <w:uiPriority w:val="99"/>
    <w:semiHidden/>
    <w:rsid w:val="004E6A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3967</Words>
  <Characters>22617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21</cp:revision>
  <cp:lastPrinted>2022-01-26T11:35:00Z</cp:lastPrinted>
  <dcterms:created xsi:type="dcterms:W3CDTF">2022-01-24T07:59:00Z</dcterms:created>
  <dcterms:modified xsi:type="dcterms:W3CDTF">2022-01-26T13:20:00Z</dcterms:modified>
</cp:coreProperties>
</file>