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A814B7" w:rsidRDefault="002010C8" w:rsidP="00BC421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o-MD" w:eastAsia="ru-RU"/>
        </w:rPr>
        <w:t xml:space="preserve"> 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>ANUNȚ DE PARTICIPARE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ro-MD" w:eastAsia="ru-RU"/>
        </w:rPr>
        <w:t xml:space="preserve"> </w:t>
      </w:r>
    </w:p>
    <w:p w:rsidR="00C60B84" w:rsidRPr="00212409" w:rsidRDefault="00F52C6F" w:rsidP="00BC4219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lang w:val="ro-MD"/>
        </w:rPr>
      </w:pPr>
      <w:r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privind</w:t>
      </w:r>
      <w:r w:rsidR="00D70257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 xml:space="preserve"> achiziționarea </w:t>
      </w:r>
      <w:r w:rsidR="0027549A" w:rsidRPr="00A814B7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o-MD"/>
        </w:rPr>
        <w:t xml:space="preserve">uniformei de serviciu </w:t>
      </w:r>
      <w:r w:rsidR="00123C1C" w:rsidRPr="00A814B7">
        <w:rPr>
          <w:rFonts w:ascii="Times New Roman" w:hAnsi="Times New Roman" w:cs="Times New Roman"/>
          <w:b/>
          <w:color w:val="000000" w:themeColor="text1"/>
          <w:sz w:val="26"/>
          <w:szCs w:val="26"/>
          <w:lang w:val="ro-MD"/>
        </w:rPr>
        <w:t xml:space="preserve">prin procedura </w:t>
      </w:r>
      <w:r w:rsidR="00C60B84" w:rsidRPr="00A814B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val="ro-MD" w:eastAsia="ru-RU"/>
        </w:rPr>
        <w:t>de achiziție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“</w:t>
      </w:r>
      <w:r w:rsidR="00226A60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Licitație deschisă</w:t>
      </w:r>
      <w:r w:rsidR="0098518D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”</w:t>
      </w:r>
      <w:r w:rsidR="00C60B84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br/>
      </w:r>
    </w:p>
    <w:p w:rsidR="00FD38DB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IDNO: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str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Numărul de telefon/fax: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120" w:line="240" w:lineRule="auto"/>
        <w:ind w:left="284" w:hanging="284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vama@customs.gov.md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www.</w:t>
      </w:r>
      <w:r w:rsidR="00BD6BF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customs.gov.md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documentația de atribuire este anexată în cadrul procedurii în SIA RSAP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. 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Instituție publică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procedura de achiziție privind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="0061150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livrarea/prestarea 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următoarelor </w:t>
      </w:r>
      <w:r w:rsidR="00B47071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bunuri</w:t>
      </w:r>
      <w:r w:rsidR="006E786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/servicii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A814B7" w:rsidTr="007D2A88">
        <w:trPr>
          <w:trHeight w:val="37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108AD" w:rsidRPr="00A814B7" w:rsidRDefault="000108A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7D2A88" w:rsidRPr="009E2325" w:rsidTr="007D2A88">
        <w:trPr>
          <w:trHeight w:val="39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C3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2A88" w:rsidRPr="009E2325" w:rsidRDefault="007D2A88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1C6281">
            <w:pPr>
              <w:spacing w:after="0" w:line="240" w:lineRule="auto"/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</w:pPr>
            <w:r w:rsidRPr="009E2325">
              <w:rPr>
                <w:rStyle w:val="af2"/>
                <w:rFonts w:ascii="Times New Roman" w:hAnsi="Times New Roman" w:cs="Times New Roman"/>
                <w:b w:val="0"/>
                <w:color w:val="000000" w:themeColor="text1"/>
                <w:shd w:val="clear" w:color="auto" w:fill="FFFFFF"/>
                <w:lang w:val="ro-MD"/>
              </w:rPr>
              <w:t>Geacă de vânt</w:t>
            </w:r>
          </w:p>
          <w:p w:rsidR="007D2A88" w:rsidRPr="009E2325" w:rsidRDefault="007D2A88" w:rsidP="001C62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7D2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1500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C32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1000000,0</w:t>
            </w:r>
          </w:p>
        </w:tc>
      </w:tr>
    </w:tbl>
    <w:p w:rsidR="00F27AB3" w:rsidRPr="009E2325" w:rsidRDefault="00F27AB3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F27AB3" w:rsidRPr="009E2325" w:rsidTr="00D31CD9">
        <w:trPr>
          <w:trHeight w:val="14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9E2325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9E2325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9E2325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7AB3" w:rsidRPr="009E2325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7AB3" w:rsidRPr="009E2325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F27AB3" w:rsidRPr="009E2325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9E2325" w:rsidRDefault="00F27AB3" w:rsidP="00F27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7AB3" w:rsidRPr="009E2325" w:rsidRDefault="00F27AB3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9E2325" w:rsidRDefault="00F27AB3" w:rsidP="00FA174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Tricou cu mîneca scurtă cu guler de tip ,,polo”</w:t>
            </w:r>
          </w:p>
          <w:p w:rsidR="00F27AB3" w:rsidRPr="009E2325" w:rsidRDefault="00F27AB3" w:rsidP="00FA1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9E2325" w:rsidRDefault="007D2A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</w:t>
            </w:r>
            <w:r w:rsidR="00F27AB3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AB3" w:rsidRPr="009E2325" w:rsidRDefault="007D2A88" w:rsidP="00F27A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825</w:t>
            </w:r>
            <w:r w:rsidR="000F086D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</w:t>
            </w:r>
          </w:p>
        </w:tc>
      </w:tr>
    </w:tbl>
    <w:p w:rsidR="0091349E" w:rsidRPr="009E2325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9E2325" w:rsidTr="00D31CD9">
        <w:trPr>
          <w:trHeight w:val="3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9E2325" w:rsidTr="00B6393C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B6393C" w:rsidP="00B63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9E2325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Jachetă fleece</w:t>
            </w:r>
          </w:p>
          <w:p w:rsidR="00A814B7" w:rsidRPr="009E2325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AB6FC4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6658F1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</w:t>
            </w:r>
            <w:r w:rsidR="00B6393C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0F086D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575000,0</w:t>
            </w:r>
          </w:p>
        </w:tc>
      </w:tr>
    </w:tbl>
    <w:p w:rsidR="00E755C2" w:rsidRPr="009E2325" w:rsidRDefault="00E755C2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E755C2" w:rsidRPr="009E2325" w:rsidTr="007D2A88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9E2325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9E2325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9E2325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755C2" w:rsidRPr="009E2325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755C2" w:rsidRPr="009E2325" w:rsidRDefault="00E755C2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7D2A88" w:rsidRPr="009E2325" w:rsidTr="007D2A88">
        <w:trPr>
          <w:trHeight w:val="6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2A88" w:rsidRPr="009E2325" w:rsidRDefault="007D2A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Fustă (variantă de vară)</w:t>
            </w:r>
          </w:p>
          <w:p w:rsidR="007D2A88" w:rsidRPr="009E2325" w:rsidRDefault="007D2A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200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2A88" w:rsidRPr="009E2325" w:rsidRDefault="007D2A8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85000,0</w:t>
            </w:r>
          </w:p>
        </w:tc>
      </w:tr>
    </w:tbl>
    <w:p w:rsidR="0091349E" w:rsidRPr="009E2325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9E2325" w:rsidTr="00D31CD9">
        <w:trPr>
          <w:trHeight w:val="2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6393C" w:rsidRPr="009E2325" w:rsidRDefault="00B6393C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9E2325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B6393C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E755C2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393C" w:rsidRPr="009E2325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B6393C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Pantalaoni tactici</w:t>
            </w:r>
          </w:p>
          <w:p w:rsidR="00A814B7" w:rsidRPr="009E2325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AB6FC4" w:rsidP="007D2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  <w:r w:rsidR="007D2A88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200</w:t>
            </w:r>
            <w:r w:rsidR="00B6393C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6393C" w:rsidRPr="009E2325" w:rsidRDefault="007D2A88" w:rsidP="00E75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1200</w:t>
            </w:r>
            <w:r w:rsidR="00493437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</w:t>
            </w:r>
          </w:p>
        </w:tc>
      </w:tr>
    </w:tbl>
    <w:p w:rsidR="0060703E" w:rsidRPr="009E2325" w:rsidRDefault="0060703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9E2325" w:rsidTr="00D31CD9">
        <w:trPr>
          <w:trHeight w:val="1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9E2325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9E2325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9E2325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4760" w:rsidRPr="009E2325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4760" w:rsidRPr="009E2325" w:rsidRDefault="00D64760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9E2325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9E2325" w:rsidRDefault="00D64760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4760" w:rsidRPr="009E2325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9E2325" w:rsidRDefault="00D64760" w:rsidP="00700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Ghete tactice</w:t>
            </w:r>
          </w:p>
          <w:p w:rsidR="00A814B7" w:rsidRPr="009E2325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9E2325" w:rsidRDefault="007D2A88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</w:t>
            </w:r>
            <w:r w:rsidR="00AB6FC4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</w:t>
            </w:r>
            <w:r w:rsidR="00D64760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64760" w:rsidRPr="009E2325" w:rsidRDefault="007D2A88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1000</w:t>
            </w:r>
            <w:r w:rsidR="004707B9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</w:t>
            </w:r>
          </w:p>
        </w:tc>
      </w:tr>
    </w:tbl>
    <w:p w:rsidR="0091349E" w:rsidRPr="009E2325" w:rsidRDefault="0091349E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A814B7" w:rsidRPr="009E2325" w:rsidTr="00D31CD9">
        <w:trPr>
          <w:trHeight w:val="1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9E2325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9E2325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9E2325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1D83" w:rsidRPr="009E2325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1D83" w:rsidRPr="009E2325" w:rsidRDefault="00D91D83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A814B7" w:rsidRPr="00A814B7" w:rsidTr="0070074D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9E2325" w:rsidRDefault="00D91D83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D83" w:rsidRPr="009E2325" w:rsidRDefault="00212409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9E2325" w:rsidRDefault="00452668" w:rsidP="007007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Ecuson de mânecă cu lipici</w:t>
            </w:r>
          </w:p>
          <w:p w:rsidR="00A814B7" w:rsidRPr="009E2325" w:rsidRDefault="00A814B7" w:rsidP="007007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9E2325" w:rsidRDefault="007D2A88" w:rsidP="00700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30</w:t>
            </w:r>
            <w:r w:rsidR="005979B4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</w:t>
            </w:r>
            <w:r w:rsidR="00D91D83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1D83" w:rsidRPr="009E2325" w:rsidRDefault="007D2A88" w:rsidP="0045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7</w:t>
            </w:r>
            <w:r w:rsidR="004557CA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5000,0</w:t>
            </w:r>
          </w:p>
        </w:tc>
      </w:tr>
    </w:tbl>
    <w:p w:rsidR="00452668" w:rsidRDefault="00452668" w:rsidP="00212409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452668" w:rsidRPr="00A814B7" w:rsidTr="00D31CD9">
        <w:trPr>
          <w:trHeight w:val="1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lastRenderedPageBreak/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52668" w:rsidRPr="00A814B7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452668" w:rsidRPr="009E2325" w:rsidTr="00FA1740">
        <w:trPr>
          <w:trHeight w:val="3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9E2325" w:rsidRDefault="00452668" w:rsidP="005B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Lot </w:t>
            </w:r>
            <w:r w:rsidR="005B0BA6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2668" w:rsidRPr="009E2325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9E2325" w:rsidRDefault="007D2A8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Chipiu de fiecare zi</w:t>
            </w:r>
          </w:p>
          <w:p w:rsidR="00452668" w:rsidRPr="009E2325" w:rsidRDefault="00452668" w:rsidP="00FA17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9E2325" w:rsidRDefault="00452668" w:rsidP="00FA1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500 buc.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2668" w:rsidRPr="009E2325" w:rsidRDefault="007D2A88" w:rsidP="00452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1450</w:t>
            </w:r>
            <w:r w:rsidR="006777F3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00,0</w:t>
            </w:r>
          </w:p>
        </w:tc>
      </w:tr>
    </w:tbl>
    <w:p w:rsidR="00452668" w:rsidRPr="009E2325" w:rsidRDefault="00452668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1276"/>
        <w:gridCol w:w="2409"/>
      </w:tblGrid>
      <w:tr w:rsidR="00D86BA4" w:rsidRPr="009E2325" w:rsidTr="005936F6">
        <w:trPr>
          <w:trHeight w:val="1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bunurilor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Cant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D86BA4" w:rsidRPr="009E2325" w:rsidTr="003B7D34">
        <w:trPr>
          <w:trHeight w:val="337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D86BA4" w:rsidP="00D8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3581000-5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Centură din piele naturală</w:t>
            </w:r>
          </w:p>
          <w:p w:rsidR="00D86BA4" w:rsidRPr="009E2325" w:rsidRDefault="00D86BA4" w:rsidP="005936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9E2325" w:rsidP="00D8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8</w:t>
            </w:r>
            <w:r w:rsidR="00D86BA4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 set.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9E2325" w:rsidP="00BE1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3</w:t>
            </w:r>
            <w:r w:rsidR="00BE1CA4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</w:t>
            </w:r>
            <w:r w:rsidR="00D86BA4"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000,0</w:t>
            </w:r>
          </w:p>
        </w:tc>
      </w:tr>
      <w:tr w:rsidR="00D86BA4" w:rsidRPr="007D2A88" w:rsidTr="003B7D34">
        <w:trPr>
          <w:trHeight w:val="337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D86BA4" w:rsidP="00D8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Cataramă pentru centură</w:t>
            </w:r>
          </w:p>
          <w:p w:rsidR="00D86BA4" w:rsidRPr="009E2325" w:rsidRDefault="00D86BA4" w:rsidP="005936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9E2325">
              <w:rPr>
                <w:rFonts w:ascii="Times New Roman" w:hAnsi="Times New Roman" w:cs="Times New Roman"/>
                <w:color w:val="000000" w:themeColor="text1"/>
                <w:lang w:val="ro-MD"/>
              </w:rPr>
              <w:t>Model aprobat conform HG 445/2014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6BA4" w:rsidRPr="009E2325" w:rsidRDefault="00D86BA4" w:rsidP="0059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</w:tr>
    </w:tbl>
    <w:p w:rsidR="00D86BA4" w:rsidRDefault="00D86BA4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</w:p>
    <w:p w:rsidR="00C7100F" w:rsidRPr="00A814B7" w:rsidRDefault="001C0990" w:rsidP="006D2F61">
      <w:pPr>
        <w:widowControl w:val="0"/>
        <w:tabs>
          <w:tab w:val="left" w:pos="284"/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u w:val="single"/>
          <w:lang w:val="ro-MD"/>
        </w:rPr>
      </w:pPr>
      <w:bookmarkStart w:id="0" w:name="_GoBack"/>
      <w:bookmarkEnd w:id="0"/>
      <w:r w:rsidRPr="00A814B7">
        <w:rPr>
          <w:rFonts w:ascii="Times New Roman" w:hAnsi="Times New Roman" w:cs="Times New Roman"/>
          <w:b/>
          <w:color w:val="000000" w:themeColor="text1"/>
          <w:u w:val="single"/>
          <w:lang w:val="ro-MD"/>
        </w:rPr>
        <w:t xml:space="preserve">Notă: </w:t>
      </w:r>
      <w:r w:rsidR="00230D44">
        <w:rPr>
          <w:rFonts w:ascii="Times New Roman" w:hAnsi="Times New Roman" w:cs="Times New Roman"/>
          <w:b/>
          <w:color w:val="000000" w:themeColor="text1"/>
          <w:u w:val="single"/>
          <w:lang w:val="ro-MD"/>
        </w:rPr>
        <w:t xml:space="preserve"> </w:t>
      </w:r>
    </w:p>
    <w:p w:rsidR="005010DB" w:rsidRPr="00212409" w:rsidRDefault="005010DB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Modelul, descrierea și compoziția elementelor de uniformă este specificată în HG 445/2014.</w:t>
      </w:r>
    </w:p>
    <w:p w:rsidR="00B05532" w:rsidRPr="00212409" w:rsidRDefault="00B05532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Mostrele/modelele de uniformă solicitate la licitație pot fi vizualizate/examinate la sediul central al Serviciului Vamal la adresa mun. Chișinău, str. Starostenco, 30.</w:t>
      </w:r>
    </w:p>
    <w:p w:rsidR="00EB2E74" w:rsidRPr="00212409" w:rsidRDefault="001C0990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 xml:space="preserve">Operatorii economici, la solicitarea 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Serviciului Vamal</w:t>
      </w:r>
      <w:r w:rsidRPr="00212409">
        <w:rPr>
          <w:i/>
          <w:color w:val="000000" w:themeColor="text1"/>
          <w:sz w:val="22"/>
          <w:szCs w:val="22"/>
          <w:lang w:val="ro-MD"/>
        </w:rPr>
        <w:t>, în termen de pînă la 3 zile vor prezenta mostra producției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 xml:space="preserve"> (sau a materiei prime)</w:t>
      </w:r>
      <w:r w:rsidRPr="00212409">
        <w:rPr>
          <w:i/>
          <w:color w:val="000000" w:themeColor="text1"/>
          <w:sz w:val="22"/>
          <w:szCs w:val="22"/>
          <w:lang w:val="ro-MD"/>
        </w:rPr>
        <w:t xml:space="preserve"> propuse</w:t>
      </w:r>
      <w:r w:rsidR="00C81724">
        <w:rPr>
          <w:i/>
          <w:color w:val="000000" w:themeColor="text1"/>
          <w:sz w:val="22"/>
          <w:szCs w:val="22"/>
          <w:lang w:val="ro-MD"/>
        </w:rPr>
        <w:t xml:space="preserve"> la licitație</w:t>
      </w:r>
      <w:r w:rsidR="00C7100F" w:rsidRPr="00212409">
        <w:rPr>
          <w:i/>
          <w:color w:val="000000" w:themeColor="text1"/>
          <w:sz w:val="22"/>
          <w:szCs w:val="22"/>
          <w:lang w:val="ro-MD"/>
        </w:rPr>
        <w:t>;</w:t>
      </w:r>
    </w:p>
    <w:p w:rsidR="00C7100F" w:rsidRPr="00212409" w:rsidRDefault="00C7100F" w:rsidP="006D2F61">
      <w:pPr>
        <w:pStyle w:val="a6"/>
        <w:widowControl w:val="0"/>
        <w:numPr>
          <w:ilvl w:val="0"/>
          <w:numId w:val="23"/>
        </w:numPr>
        <w:tabs>
          <w:tab w:val="left" w:pos="426"/>
        </w:tabs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Serviciul Vamal își rezervă dreptul să efectueze o expertiză independentă atât a mostrelor prezentate cât și a producției livrate (în scopul stabilirii conformității acestora);</w:t>
      </w:r>
    </w:p>
    <w:p w:rsidR="00C7100F" w:rsidRPr="00212409" w:rsidRDefault="00C7100F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După semnarea contractului de achiziție, Serviciul Vamal va prezenta lista de mărimi/dimensiuni pentru fiecare tip de echipamente.</w:t>
      </w:r>
    </w:p>
    <w:p w:rsidR="006D2F61" w:rsidRPr="00212409" w:rsidRDefault="006D2F61" w:rsidP="00274591">
      <w:pPr>
        <w:pStyle w:val="a6"/>
        <w:widowControl w:val="0"/>
        <w:numPr>
          <w:ilvl w:val="0"/>
          <w:numId w:val="23"/>
        </w:numPr>
        <w:tabs>
          <w:tab w:val="left" w:pos="426"/>
        </w:tabs>
        <w:spacing w:beforeLines="20" w:before="48" w:afterLines="20" w:after="48"/>
        <w:ind w:left="426" w:hanging="357"/>
        <w:jc w:val="both"/>
        <w:rPr>
          <w:i/>
          <w:color w:val="000000" w:themeColor="text1"/>
          <w:sz w:val="22"/>
          <w:szCs w:val="22"/>
          <w:lang w:val="ro-MD"/>
        </w:rPr>
      </w:pPr>
      <w:r w:rsidRPr="00212409">
        <w:rPr>
          <w:i/>
          <w:color w:val="000000" w:themeColor="text1"/>
          <w:sz w:val="22"/>
          <w:szCs w:val="22"/>
          <w:lang w:val="ro-MD"/>
        </w:rPr>
        <w:t>Operatorul economic va acorda o garanție de minim 3 luni la bunurile livrate pentru defectele de producție/viciile ascunse (calitatea cusuturii, lipirii, culoare etc.)</w:t>
      </w:r>
    </w:p>
    <w:p w:rsidR="0061150C" w:rsidRPr="00A814B7" w:rsidRDefault="0061150C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 w:hanging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 se aplică.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pentru</w:t>
      </w:r>
      <w:r w:rsidR="004C7E2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</w:t>
      </w:r>
      <w:r w:rsidR="0027549A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fiecare lot în parte</w:t>
      </w:r>
      <w:r w:rsidR="00F52C6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274591">
      <w:pPr>
        <w:widowControl w:val="0"/>
        <w:numPr>
          <w:ilvl w:val="0"/>
          <w:numId w:val="1"/>
        </w:numPr>
        <w:tabs>
          <w:tab w:val="right" w:pos="426"/>
        </w:tabs>
        <w:spacing w:beforeLines="20" w:before="48" w:afterLines="20" w:after="48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Admiterea sau interzicerea ofertelor alternative: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B936C3" w:rsidRPr="00A814B7" w:rsidRDefault="002010C8" w:rsidP="00274591">
      <w:pPr>
        <w:widowControl w:val="0"/>
        <w:numPr>
          <w:ilvl w:val="0"/>
          <w:numId w:val="1"/>
        </w:numPr>
        <w:tabs>
          <w:tab w:val="left" w:pos="0"/>
          <w:tab w:val="left" w:pos="426"/>
          <w:tab w:val="left" w:pos="567"/>
        </w:tabs>
        <w:spacing w:beforeLines="20" w:before="48" w:afterLines="20" w:after="48" w:line="240" w:lineRule="auto"/>
        <w:ind w:left="426" w:hanging="426"/>
        <w:jc w:val="both"/>
        <w:rPr>
          <w:color w:val="000000" w:themeColor="text1"/>
          <w:sz w:val="24"/>
          <w:szCs w:val="24"/>
          <w:lang w:val="ro-MD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Termenii și condițiile de </w:t>
      </w:r>
      <w:r w:rsidR="00F52C6F" w:rsidRPr="00A814B7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livrare/prestare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solicitați: </w:t>
      </w:r>
      <w:r w:rsidR="00C24C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 mai tîrziu de 20.12.2026</w:t>
      </w:r>
      <w:r w:rsidR="000F2A0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de valabilitate a contractului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31.12.202</w:t>
      </w:r>
      <w:r w:rsidR="00CE046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6</w:t>
      </w:r>
      <w:r w:rsidR="00B0553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</w:t>
      </w:r>
    </w:p>
    <w:p w:rsidR="00A3799E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10064" w:type="dxa"/>
        <w:jc w:val="center"/>
        <w:tblLook w:val="04A0" w:firstRow="1" w:lastRow="0" w:firstColumn="1" w:lastColumn="0" w:noHBand="0" w:noVBand="1"/>
      </w:tblPr>
      <w:tblGrid>
        <w:gridCol w:w="567"/>
        <w:gridCol w:w="2410"/>
        <w:gridCol w:w="4622"/>
        <w:gridCol w:w="2465"/>
      </w:tblGrid>
      <w:tr w:rsidR="00A814B7" w:rsidRPr="00A814B7" w:rsidTr="00BF111B">
        <w:trPr>
          <w:trHeight w:val="418"/>
          <w:jc w:val="center"/>
        </w:trPr>
        <w:tc>
          <w:tcPr>
            <w:tcW w:w="567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465" w:type="dxa"/>
            <w:shd w:val="clear" w:color="auto" w:fill="D9D9D9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Nivelul minim/</w:t>
            </w: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2010C8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A814B7" w:rsidRDefault="00B64062" w:rsidP="00BC4219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odel</w:t>
            </w: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ului</w:t>
            </w:r>
            <w:r w:rsidR="00A813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aprobat prin Ordinul MF 72/2020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2010C8" w:rsidRPr="00A814B7" w:rsidRDefault="002010C8" w:rsidP="00BC4219">
            <w:pPr>
              <w:widowControl w:val="0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A8133A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nr.22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D10A8D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837BF9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nr.23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785A01" w:rsidRPr="00785A01" w:rsidRDefault="00785A01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785A01">
              <w:rPr>
                <w:rFonts w:ascii="Times New Roman" w:hAnsi="Times New Roman" w:cs="Times New Roman"/>
                <w:color w:val="000000" w:themeColor="text1"/>
                <w:lang w:val="ro-MD"/>
              </w:rPr>
              <w:t>Scrisoare  de  garanţie  bancară (</w:t>
            </w:r>
            <w:r w:rsidRPr="00785A01">
              <w:rPr>
                <w:rFonts w:ascii="Times New Roman" w:hAnsi="Times New Roman" w:cs="Times New Roman"/>
                <w:lang w:val="it-IT" w:eastAsia="it-IT"/>
              </w:rPr>
              <w:t>conform anexei nr.10 din Documentația Standard</w:t>
            </w:r>
            <w:r w:rsidRPr="00785A01">
              <w:rPr>
                <w:rFonts w:ascii="Times New Roman" w:hAnsi="Times New Roman" w:cs="Times New Roman"/>
                <w:color w:val="000000" w:themeColor="text1"/>
                <w:lang w:val="ro-MD"/>
              </w:rPr>
              <w:t>), sau</w:t>
            </w:r>
          </w:p>
          <w:p w:rsidR="005D60AB" w:rsidRPr="00A814B7" w:rsidRDefault="00C7100F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T</w:t>
            </w:r>
            <w:r w:rsidR="005D60AB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ransfer bancar</w:t>
            </w:r>
            <w:r w:rsidR="00B64062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 xml:space="preserve"> la contul</w:t>
            </w:r>
            <w:r w:rsidR="00FB494D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 xml:space="preserve"> Beneficiarului</w:t>
            </w:r>
            <w:r w:rsidR="00B64062"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: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A814B7" w:rsidRDefault="00B64062" w:rsidP="00BC4219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Cod fiscal: 1006601000185</w:t>
            </w:r>
            <w:r w:rsidR="00785A01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 – </w:t>
            </w:r>
            <w:r w:rsidR="00785A01" w:rsidRPr="0025296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5D60AB" w:rsidRPr="00A814B7" w:rsidRDefault="005D60A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lastRenderedPageBreak/>
              <w:t>5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nr.7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Conform Anexei nr.8 din Documentația standard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64062" w:rsidRPr="00A814B7" w:rsidRDefault="00B64062" w:rsidP="00BC4219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bCs/>
                <w:color w:val="000000" w:themeColor="text1"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F152EE" w:rsidRPr="00F152EE" w:rsidRDefault="00F152EE" w:rsidP="00BC4219">
            <w:pPr>
              <w:widowControl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F152EE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În termen de 5 zile de la data comunicării rezultatelor procedurii de achiziție publică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</w:t>
            </w:r>
          </w:p>
          <w:p w:rsidR="00F152EE" w:rsidRPr="00F152EE" w:rsidRDefault="00B64062" w:rsidP="00F152EE">
            <w:pPr>
              <w:widowControl w:val="0"/>
              <w:ind w:left="29"/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</w:pPr>
            <w:r w:rsidRPr="00F152EE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>Conform modelului aprobat prin Ordinul MF 145/2020</w:t>
            </w:r>
            <w:r w:rsidR="00EC213A" w:rsidRPr="00F152EE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B64062" w:rsidRPr="00A814B7" w:rsidRDefault="004D3DF7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A814B7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Style w:val="12"/>
                <w:rFonts w:eastAsia="SimSun"/>
                <w:color w:val="000000" w:themeColor="text1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A814B7" w:rsidRDefault="00B64062" w:rsidP="00BC4219">
            <w:pPr>
              <w:widowControl w:val="0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E</w:t>
            </w:r>
            <w:r w:rsidR="00021DFB"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>xtras din Registrul de Stat al persoanelor juridice</w:t>
            </w:r>
            <w:r w:rsidRPr="00A814B7"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 xml:space="preserve"> </w:t>
            </w:r>
            <w:r w:rsidR="00EC213A" w:rsidRPr="00A814B7">
              <w:rPr>
                <w:rFonts w:ascii="Times New Roman" w:eastAsia="Times New Roman" w:hAnsi="Times New Roman" w:cs="Times New Roman"/>
                <w:color w:val="000000" w:themeColor="text1"/>
                <w:lang w:val="ro-MD"/>
              </w:rPr>
              <w:t xml:space="preserve"> – semnat electronic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021DFB" w:rsidRPr="00A814B7" w:rsidRDefault="00021DFB" w:rsidP="00BC4219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  <w:tr w:rsidR="005034C5" w:rsidRPr="00A814B7" w:rsidTr="00BF111B">
        <w:trPr>
          <w:jc w:val="center"/>
        </w:trPr>
        <w:tc>
          <w:tcPr>
            <w:tcW w:w="567" w:type="dxa"/>
            <w:shd w:val="clear" w:color="auto" w:fill="FFFFFF"/>
            <w:vAlign w:val="center"/>
          </w:tcPr>
          <w:p w:rsidR="005034C5" w:rsidRDefault="005F2DFF" w:rsidP="00CE0460">
            <w:pPr>
              <w:widowControl w:val="0"/>
              <w:spacing w:before="120" w:after="12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5034C5" w:rsidRPr="005034C5" w:rsidRDefault="005F2DFF" w:rsidP="00612216">
            <w:pPr>
              <w:widowControl w:val="0"/>
              <w:rPr>
                <w:rStyle w:val="12"/>
                <w:rFonts w:eastAsia="SimSun"/>
                <w:color w:val="000000" w:themeColor="text1"/>
                <w:lang w:val="ro-MD"/>
              </w:rPr>
            </w:pP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>Mostra producției propuse însoțite de Certificatele de conformitate</w:t>
            </w: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(a materiei prime sau a confecției)</w:t>
            </w:r>
            <w:r w:rsidRPr="00B8009D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 sau Rapoartele de expertiză</w:t>
            </w:r>
            <w:r w:rsidR="00612216">
              <w:rPr>
                <w:rFonts w:ascii="Times New Roman" w:hAnsi="Times New Roman" w:cs="Times New Roman"/>
                <w:color w:val="000000" w:themeColor="text1"/>
                <w:lang w:val="ro-MD"/>
              </w:rPr>
              <w:t>, eliberate de instuțiile de certificare naționale</w:t>
            </w: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.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034C5" w:rsidRDefault="005034C5" w:rsidP="005034C5">
            <w:pPr>
              <w:widowControl w:val="0"/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</w:pPr>
            <w:r>
              <w:rPr>
                <w:rFonts w:ascii="Times New Roman" w:eastAsia="PMingLiU" w:hAnsi="Times New Roman" w:cs="Times New Roman"/>
                <w:iCs/>
                <w:color w:val="000000" w:themeColor="text1"/>
                <w:lang w:val="ro-MD"/>
              </w:rPr>
              <w:t xml:space="preserve">La solicitarea Beneficiarului, în termen de pînă 3 zile. </w:t>
            </w:r>
          </w:p>
        </w:tc>
        <w:tc>
          <w:tcPr>
            <w:tcW w:w="2465" w:type="dxa"/>
            <w:shd w:val="clear" w:color="auto" w:fill="FFFFFF"/>
            <w:vAlign w:val="center"/>
          </w:tcPr>
          <w:p w:rsidR="005034C5" w:rsidRPr="00A814B7" w:rsidRDefault="005034C5" w:rsidP="00C418CF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iCs/>
                <w:color w:val="000000" w:themeColor="text1"/>
                <w:lang w:val="ro-MD" w:eastAsia="ru-RU"/>
              </w:rPr>
              <w:t>Obligatoriu</w:t>
            </w:r>
          </w:p>
        </w:tc>
      </w:tr>
    </w:tbl>
    <w:p w:rsidR="0061150C" w:rsidRPr="00E57258" w:rsidRDefault="0061150C" w:rsidP="00E57258">
      <w:pPr>
        <w:widowControl w:val="0"/>
        <w:numPr>
          <w:ilvl w:val="0"/>
          <w:numId w:val="1"/>
        </w:numPr>
        <w:tabs>
          <w:tab w:val="righ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E572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Garanția pentru ofertă: </w:t>
      </w:r>
      <w:r w:rsidR="00C7100F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2</w:t>
      </w:r>
      <w:r w:rsidR="00F54218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%</w:t>
      </w:r>
      <w:r w:rsidR="001020A5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din suma ofertei fără TVA</w:t>
      </w:r>
      <w:r w:rsidR="00F54218" w:rsidRPr="00E572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F54218" w:rsidRPr="00E57258" w:rsidRDefault="00F54218" w:rsidP="00E57258">
      <w:pPr>
        <w:pStyle w:val="a6"/>
        <w:numPr>
          <w:ilvl w:val="0"/>
          <w:numId w:val="1"/>
        </w:numPr>
        <w:shd w:val="clear" w:color="auto" w:fill="FFFFFF"/>
        <w:tabs>
          <w:tab w:val="right" w:pos="0"/>
          <w:tab w:val="left" w:pos="426"/>
        </w:tabs>
        <w:ind w:left="0" w:firstLine="0"/>
        <w:jc w:val="both"/>
        <w:rPr>
          <w:rFonts w:asciiTheme="minorHAnsi" w:eastAsiaTheme="minorHAnsi" w:hAnsiTheme="minorHAnsi" w:cstheme="minorBidi"/>
          <w:sz w:val="24"/>
          <w:szCs w:val="24"/>
          <w:lang w:val="it-IT" w:eastAsia="it-IT"/>
        </w:rPr>
      </w:pPr>
      <w:r w:rsidRPr="00E57258">
        <w:rPr>
          <w:b/>
          <w:color w:val="000000" w:themeColor="text1"/>
          <w:sz w:val="24"/>
          <w:szCs w:val="24"/>
          <w:lang w:val="ro-MD"/>
        </w:rPr>
        <w:t xml:space="preserve">Garanția de bună execuție a contractului: </w:t>
      </w:r>
      <w:r w:rsidR="00333095" w:rsidRPr="00E57258">
        <w:rPr>
          <w:color w:val="000000" w:themeColor="text1"/>
          <w:sz w:val="24"/>
          <w:szCs w:val="24"/>
          <w:lang w:val="ro-MD"/>
        </w:rPr>
        <w:t>5% din suma contractului fără TVA</w:t>
      </w:r>
      <w:r w:rsidR="00E57258" w:rsidRPr="00E57258">
        <w:rPr>
          <w:color w:val="000000" w:themeColor="text1"/>
          <w:sz w:val="24"/>
          <w:szCs w:val="24"/>
          <w:lang w:val="ro-MD"/>
        </w:rPr>
        <w:t xml:space="preserve"> (</w:t>
      </w:r>
      <w:r w:rsidR="00E57258" w:rsidRPr="00E57258">
        <w:rPr>
          <w:sz w:val="24"/>
          <w:szCs w:val="24"/>
          <w:lang w:val="it-IT" w:eastAsia="it-IT"/>
        </w:rPr>
        <w:t>transfer pe contul autorității contractante sau formă</w:t>
      </w:r>
      <w:r w:rsidR="004939C3">
        <w:rPr>
          <w:sz w:val="24"/>
          <w:szCs w:val="24"/>
          <w:lang w:val="it-IT" w:eastAsia="it-IT"/>
        </w:rPr>
        <w:t>/scrisoare</w:t>
      </w:r>
      <w:r w:rsidR="00E57258" w:rsidRPr="00E57258">
        <w:rPr>
          <w:sz w:val="24"/>
          <w:szCs w:val="24"/>
          <w:lang w:val="it-IT" w:eastAsia="it-IT"/>
        </w:rPr>
        <w:t xml:space="preserve"> de garanţie bancară de la o instituţie licenţiată, (</w:t>
      </w:r>
      <w:r w:rsidR="00E57258">
        <w:rPr>
          <w:sz w:val="24"/>
          <w:szCs w:val="24"/>
          <w:lang w:val="it-IT" w:eastAsia="it-IT"/>
        </w:rPr>
        <w:t xml:space="preserve">conform </w:t>
      </w:r>
      <w:r w:rsidR="00E57258" w:rsidRPr="00E57258">
        <w:rPr>
          <w:sz w:val="24"/>
          <w:szCs w:val="24"/>
          <w:lang w:val="it-IT" w:eastAsia="it-IT"/>
        </w:rPr>
        <w:t>anex</w:t>
      </w:r>
      <w:r w:rsidR="00E57258">
        <w:rPr>
          <w:sz w:val="24"/>
          <w:szCs w:val="24"/>
          <w:lang w:val="it-IT" w:eastAsia="it-IT"/>
        </w:rPr>
        <w:t>ei</w:t>
      </w:r>
      <w:r w:rsidR="00E57258" w:rsidRPr="00E57258">
        <w:rPr>
          <w:sz w:val="24"/>
          <w:szCs w:val="24"/>
          <w:lang w:val="it-IT" w:eastAsia="it-IT"/>
        </w:rPr>
        <w:t xml:space="preserve"> nr.10</w:t>
      </w:r>
      <w:r w:rsidR="00E57258">
        <w:rPr>
          <w:sz w:val="24"/>
          <w:szCs w:val="24"/>
          <w:lang w:val="it-IT" w:eastAsia="it-IT"/>
        </w:rPr>
        <w:t xml:space="preserve"> din Documentația Standard</w:t>
      </w:r>
      <w:r w:rsidR="00E57258" w:rsidRPr="00E57258">
        <w:rPr>
          <w:sz w:val="24"/>
          <w:szCs w:val="24"/>
          <w:lang w:val="it-IT" w:eastAsia="it-IT"/>
        </w:rPr>
        <w:t>)</w:t>
      </w:r>
      <w:r w:rsidR="00E57258" w:rsidRPr="00E57258">
        <w:rPr>
          <w:color w:val="000000" w:themeColor="text1"/>
          <w:sz w:val="24"/>
          <w:szCs w:val="24"/>
          <w:lang w:val="ro-MD"/>
        </w:rPr>
        <w:t>)</w:t>
      </w:r>
      <w:r w:rsidR="004C7E2F" w:rsidRPr="00E57258">
        <w:rPr>
          <w:color w:val="000000" w:themeColor="text1"/>
          <w:sz w:val="24"/>
          <w:szCs w:val="24"/>
          <w:lang w:val="ro-MD"/>
        </w:rPr>
        <w:t>.</w:t>
      </w:r>
    </w:p>
    <w:p w:rsidR="002010C8" w:rsidRPr="00A814B7" w:rsidRDefault="002010C8" w:rsidP="00E57258">
      <w:pPr>
        <w:widowControl w:val="0"/>
        <w:numPr>
          <w:ilvl w:val="0"/>
          <w:numId w:val="1"/>
        </w:numPr>
        <w:tabs>
          <w:tab w:val="right" w:pos="0"/>
          <w:tab w:val="lef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E572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Motivul recurgerii la procedura accelerată (în cazul licitației deschise, restrânse și al procedurii negociate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),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Condiții speciale de care depinde îndeplinirea contractului (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indicați după caz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):</w:t>
      </w:r>
    </w:p>
    <w:p w:rsidR="00F54218" w:rsidRPr="00A814B7" w:rsidRDefault="00F5421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Ofertele se prezintă în valută: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Lei MD.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Criteriul de evaluare aplicat pentru adjudecarea contractului: </w:t>
      </w:r>
      <w:r w:rsidR="001E50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cel mai bun raport calitate - preț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A814B7" w:rsidRPr="00A814B7" w:rsidTr="009C5448">
        <w:tc>
          <w:tcPr>
            <w:tcW w:w="1129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A814B7" w:rsidRDefault="002010C8" w:rsidP="00C7100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1E503C" w:rsidRPr="00A814B7" w:rsidTr="001E503C">
        <w:trPr>
          <w:trHeight w:val="133"/>
        </w:trPr>
        <w:tc>
          <w:tcPr>
            <w:tcW w:w="1129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6696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Preț</w:t>
            </w:r>
          </w:p>
        </w:tc>
        <w:tc>
          <w:tcPr>
            <w:tcW w:w="2518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60%</w:t>
            </w:r>
          </w:p>
        </w:tc>
      </w:tr>
      <w:tr w:rsidR="001E503C" w:rsidRPr="00A814B7" w:rsidTr="001E503C">
        <w:trPr>
          <w:trHeight w:val="278"/>
        </w:trPr>
        <w:tc>
          <w:tcPr>
            <w:tcW w:w="1129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6696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Calitate, caracteristici tehnice și funcționale</w:t>
            </w:r>
          </w:p>
        </w:tc>
        <w:tc>
          <w:tcPr>
            <w:tcW w:w="2518" w:type="dxa"/>
            <w:shd w:val="clear" w:color="auto" w:fill="FFFFFF"/>
          </w:tcPr>
          <w:p w:rsidR="001E503C" w:rsidRPr="00A814B7" w:rsidRDefault="001E503C" w:rsidP="001E503C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ro-MD" w:eastAsia="ru-RU"/>
              </w:rPr>
              <w:t>40%</w:t>
            </w:r>
          </w:p>
        </w:tc>
      </w:tr>
    </w:tbl>
    <w:p w:rsidR="00A86F24" w:rsidRPr="00FD024C" w:rsidRDefault="00A86F24" w:rsidP="00A86F24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FD024C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Formula de calcul va fi următoarea: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5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>Punctajul pentru factorul de evaluare “</w:t>
      </w:r>
      <w:r>
        <w:rPr>
          <w:i/>
          <w:sz w:val="24"/>
          <w:szCs w:val="24"/>
          <w:lang w:val="ro-MD"/>
        </w:rPr>
        <w:t>Preț</w:t>
      </w:r>
      <w:r w:rsidRPr="00FD024C">
        <w:rPr>
          <w:i/>
          <w:sz w:val="24"/>
          <w:szCs w:val="24"/>
          <w:lang w:val="ro-MD"/>
        </w:rPr>
        <w:t>” se acordă astfel: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6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>Pentru cea mai scăzută dintre propunerile financiare ofertate se acordă punctajul maxim alocat factorului de evaluare respectiv;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6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FD024C">
        <w:rPr>
          <w:i/>
          <w:sz w:val="24"/>
          <w:szCs w:val="24"/>
          <w:lang w:val="ro-MD"/>
        </w:rPr>
        <w:t xml:space="preserve">Pentru alte propuneri financiare (n) decît cea prevăzută la lit. a) se acordă punctajul astfel: So(n) = (propunerea financiară minimă / propunerea financiară (n)) </w:t>
      </w:r>
      <w:r w:rsidRPr="00FD024C">
        <w:rPr>
          <w:sz w:val="24"/>
          <w:szCs w:val="24"/>
          <w:lang w:val="ro-MD"/>
        </w:rPr>
        <w:t>x</w:t>
      </w:r>
      <w:r w:rsidRPr="00FD024C">
        <w:rPr>
          <w:i/>
          <w:sz w:val="24"/>
          <w:szCs w:val="24"/>
          <w:lang w:val="ro-MD"/>
        </w:rPr>
        <w:t xml:space="preserve"> punctajul maxim alocat.</w:t>
      </w:r>
    </w:p>
    <w:p w:rsidR="00A86F24" w:rsidRPr="00FD024C" w:rsidRDefault="00A86F24" w:rsidP="00A86F24">
      <w:pPr>
        <w:pStyle w:val="a6"/>
        <w:widowControl w:val="0"/>
        <w:numPr>
          <w:ilvl w:val="0"/>
          <w:numId w:val="25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>
        <w:rPr>
          <w:i/>
          <w:sz w:val="24"/>
          <w:szCs w:val="24"/>
          <w:lang w:val="ro-MD"/>
        </w:rPr>
        <w:t xml:space="preserve">Punctajul pentru factorul de evaluare </w:t>
      </w:r>
      <w:r w:rsidRPr="00FD024C">
        <w:rPr>
          <w:i/>
          <w:sz w:val="24"/>
          <w:szCs w:val="24"/>
          <w:lang w:val="ro-MD"/>
        </w:rPr>
        <w:t>“</w:t>
      </w:r>
      <w:r w:rsidR="009F1FE5" w:rsidRPr="009F1FE5">
        <w:rPr>
          <w:i/>
          <w:iCs/>
          <w:color w:val="000000" w:themeColor="text1"/>
          <w:sz w:val="24"/>
          <w:szCs w:val="24"/>
          <w:lang w:val="ro-MD"/>
        </w:rPr>
        <w:t>Calitate, caracteristici tehnice și funcționale</w:t>
      </w:r>
      <w:r w:rsidRPr="00FD024C">
        <w:rPr>
          <w:i/>
          <w:sz w:val="24"/>
          <w:szCs w:val="24"/>
          <w:lang w:val="ro-MD"/>
        </w:rPr>
        <w:t>”</w:t>
      </w:r>
      <w:r w:rsidRPr="002C7EE9">
        <w:rPr>
          <w:i/>
          <w:sz w:val="24"/>
          <w:szCs w:val="24"/>
          <w:lang w:val="ro-MD"/>
        </w:rPr>
        <w:t xml:space="preserve"> se acordă astfel:</w:t>
      </w:r>
    </w:p>
    <w:p w:rsidR="00A86F24" w:rsidRPr="00635E36" w:rsidRDefault="00A86F24" w:rsidP="00A86F24">
      <w:pPr>
        <w:pStyle w:val="a6"/>
        <w:widowControl w:val="0"/>
        <w:numPr>
          <w:ilvl w:val="0"/>
          <w:numId w:val="27"/>
        </w:numPr>
        <w:tabs>
          <w:tab w:val="right" w:pos="426"/>
        </w:tabs>
        <w:jc w:val="both"/>
        <w:rPr>
          <w:i/>
          <w:sz w:val="24"/>
          <w:szCs w:val="24"/>
          <w:lang w:val="ro-MD"/>
        </w:rPr>
      </w:pPr>
      <w:r w:rsidRPr="00635E36">
        <w:rPr>
          <w:i/>
          <w:sz w:val="24"/>
          <w:szCs w:val="24"/>
          <w:lang w:val="ro-MD"/>
        </w:rPr>
        <w:t xml:space="preserve">Pentru </w:t>
      </w:r>
      <w:r w:rsidR="00635E36">
        <w:rPr>
          <w:i/>
          <w:color w:val="000000" w:themeColor="text1"/>
          <w:sz w:val="24"/>
          <w:szCs w:val="24"/>
          <w:lang w:val="ro-MD"/>
        </w:rPr>
        <w:t>mostra/modelul</w:t>
      </w:r>
      <w:r w:rsidR="00635E36" w:rsidRPr="00635E36">
        <w:rPr>
          <w:i/>
          <w:color w:val="000000" w:themeColor="text1"/>
          <w:sz w:val="24"/>
          <w:szCs w:val="24"/>
          <w:lang w:val="ro-MD"/>
        </w:rPr>
        <w:t xml:space="preserve"> de uniformă</w:t>
      </w:r>
      <w:r w:rsidR="00635E36" w:rsidRPr="00635E36">
        <w:rPr>
          <w:i/>
          <w:sz w:val="24"/>
          <w:szCs w:val="24"/>
          <w:lang w:val="ro-MD"/>
        </w:rPr>
        <w:t xml:space="preserve"> </w:t>
      </w:r>
      <w:r w:rsidR="00635E36">
        <w:rPr>
          <w:i/>
          <w:sz w:val="24"/>
          <w:szCs w:val="24"/>
          <w:lang w:val="ro-MD"/>
        </w:rPr>
        <w:t xml:space="preserve">propusă la licitație, </w:t>
      </w:r>
      <w:r w:rsidR="004B6B05">
        <w:rPr>
          <w:i/>
          <w:sz w:val="24"/>
          <w:szCs w:val="24"/>
          <w:lang w:val="ro-MD"/>
        </w:rPr>
        <w:t>care prezintă</w:t>
      </w:r>
      <w:r w:rsidR="004B6B05" w:rsidRPr="004B6B05">
        <w:rPr>
          <w:i/>
          <w:sz w:val="24"/>
          <w:szCs w:val="24"/>
          <w:lang w:val="ro-MD"/>
        </w:rPr>
        <w:t xml:space="preserve"> </w:t>
      </w:r>
      <w:r w:rsidR="004B6B05">
        <w:rPr>
          <w:i/>
          <w:sz w:val="24"/>
          <w:szCs w:val="24"/>
          <w:lang w:val="ro-MD"/>
        </w:rPr>
        <w:t xml:space="preserve">aspecte de </w:t>
      </w:r>
      <w:r w:rsidR="004B6B05" w:rsidRPr="004B6B05">
        <w:rPr>
          <w:i/>
          <w:iCs/>
          <w:color w:val="000000" w:themeColor="text1"/>
          <w:sz w:val="24"/>
          <w:szCs w:val="24"/>
          <w:lang w:val="ro-MD"/>
        </w:rPr>
        <w:t>calitate, caracteristici tehnice și funcționale</w:t>
      </w:r>
      <w:r w:rsidR="00635E36">
        <w:rPr>
          <w:i/>
          <w:sz w:val="24"/>
          <w:szCs w:val="24"/>
          <w:lang w:val="ro-MD"/>
        </w:rPr>
        <w:t xml:space="preserve"> </w:t>
      </w:r>
      <w:r w:rsidR="004B6B05">
        <w:rPr>
          <w:i/>
          <w:sz w:val="24"/>
          <w:szCs w:val="24"/>
          <w:lang w:val="ro-MD"/>
        </w:rPr>
        <w:t>superioare celorlalte mostre,</w:t>
      </w:r>
      <w:r w:rsidRPr="00635E36">
        <w:rPr>
          <w:i/>
          <w:sz w:val="24"/>
          <w:szCs w:val="24"/>
          <w:lang w:val="ro-MD"/>
        </w:rPr>
        <w:t xml:space="preserve"> </w:t>
      </w:r>
      <w:r w:rsidR="009F344E">
        <w:rPr>
          <w:i/>
          <w:sz w:val="24"/>
          <w:szCs w:val="24"/>
          <w:lang w:val="ro-MD"/>
        </w:rPr>
        <w:t xml:space="preserve">grupul de lucru pentru achziții </w:t>
      </w:r>
      <w:r w:rsidRPr="00635E36">
        <w:rPr>
          <w:i/>
          <w:sz w:val="24"/>
          <w:szCs w:val="24"/>
          <w:lang w:val="ro-MD"/>
        </w:rPr>
        <w:t xml:space="preserve"> acordă punctajul maxim alocat factorului de evaluare respectiv;</w:t>
      </w:r>
    </w:p>
    <w:p w:rsidR="00A86F24" w:rsidRPr="009F1FE5" w:rsidRDefault="00A86F24" w:rsidP="009F1FE5">
      <w:pPr>
        <w:pStyle w:val="a6"/>
        <w:widowControl w:val="0"/>
        <w:numPr>
          <w:ilvl w:val="0"/>
          <w:numId w:val="27"/>
        </w:numPr>
        <w:tabs>
          <w:tab w:val="right" w:pos="426"/>
        </w:tabs>
        <w:spacing w:before="120" w:after="120"/>
        <w:rPr>
          <w:b/>
          <w:color w:val="000000" w:themeColor="text1"/>
          <w:sz w:val="24"/>
          <w:szCs w:val="24"/>
          <w:lang w:val="ro-MD"/>
        </w:rPr>
      </w:pPr>
      <w:r w:rsidRPr="00635E36">
        <w:rPr>
          <w:i/>
          <w:sz w:val="24"/>
          <w:szCs w:val="24"/>
          <w:lang w:val="ro-MD"/>
        </w:rPr>
        <w:t xml:space="preserve">Pentru </w:t>
      </w:r>
      <w:r w:rsidR="004B6B05">
        <w:rPr>
          <w:i/>
          <w:sz w:val="24"/>
          <w:szCs w:val="24"/>
          <w:lang w:val="ro-MD"/>
        </w:rPr>
        <w:t xml:space="preserve">alte </w:t>
      </w:r>
      <w:r w:rsidR="004B6B05">
        <w:rPr>
          <w:i/>
          <w:color w:val="000000" w:themeColor="text1"/>
          <w:sz w:val="24"/>
          <w:szCs w:val="24"/>
          <w:lang w:val="ro-MD"/>
        </w:rPr>
        <w:t>mostre/modele</w:t>
      </w:r>
      <w:r w:rsidR="004B6B05" w:rsidRPr="00635E36">
        <w:rPr>
          <w:i/>
          <w:color w:val="000000" w:themeColor="text1"/>
          <w:sz w:val="24"/>
          <w:szCs w:val="24"/>
          <w:lang w:val="ro-MD"/>
        </w:rPr>
        <w:t xml:space="preserve"> de uniformă</w:t>
      </w:r>
      <w:r w:rsidR="004B6B05" w:rsidRPr="00635E36">
        <w:rPr>
          <w:i/>
          <w:sz w:val="24"/>
          <w:szCs w:val="24"/>
          <w:lang w:val="ro-MD"/>
        </w:rPr>
        <w:t xml:space="preserve"> </w:t>
      </w:r>
      <w:r w:rsidR="004B6B05">
        <w:rPr>
          <w:i/>
          <w:sz w:val="24"/>
          <w:szCs w:val="24"/>
          <w:lang w:val="ro-MD"/>
        </w:rPr>
        <w:t>propuse la licitație, grupul de lucru pentru</w:t>
      </w:r>
      <w:r w:rsidR="00831178">
        <w:rPr>
          <w:i/>
          <w:sz w:val="24"/>
          <w:szCs w:val="24"/>
          <w:lang w:val="ro-MD"/>
        </w:rPr>
        <w:t xml:space="preserve"> achiziții </w:t>
      </w:r>
      <w:r w:rsidR="009F344E">
        <w:rPr>
          <w:i/>
          <w:sz w:val="24"/>
          <w:szCs w:val="24"/>
          <w:lang w:val="ro-MD"/>
        </w:rPr>
        <w:t xml:space="preserve">stabilește și </w:t>
      </w:r>
      <w:r w:rsidR="00831178">
        <w:rPr>
          <w:i/>
          <w:sz w:val="24"/>
          <w:szCs w:val="24"/>
          <w:lang w:val="ro-MD"/>
        </w:rPr>
        <w:t>acordă individual punctajul prevăzut pentru factorul</w:t>
      </w:r>
      <w:r w:rsidR="009F344E">
        <w:rPr>
          <w:i/>
          <w:sz w:val="24"/>
          <w:szCs w:val="24"/>
          <w:lang w:val="ro-MD"/>
        </w:rPr>
        <w:t xml:space="preserve"> de evaluare</w:t>
      </w:r>
      <w:r w:rsidR="00831178">
        <w:rPr>
          <w:i/>
          <w:sz w:val="24"/>
          <w:szCs w:val="24"/>
          <w:lang w:val="ro-MD"/>
        </w:rPr>
        <w:t xml:space="preserve"> respectiv</w:t>
      </w:r>
      <w:r w:rsidRPr="009F1FE5">
        <w:rPr>
          <w:i/>
          <w:sz w:val="24"/>
          <w:szCs w:val="24"/>
          <w:lang w:val="ro-MD"/>
        </w:rPr>
        <w:t>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limită de depunere/deschidere a ofertelor: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până la: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[ora exactă]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lastRenderedPageBreak/>
        <w:t xml:space="preserve">pe: </w:t>
      </w: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[data]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Termenul de valabilitate a ofertelor: </w:t>
      </w:r>
      <w:r w:rsidR="006F21D2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Locul deschiderii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Ofertele întârziate vor fi respinse.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Persoanele autorizate să asiste la deschiderea ofertelor: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450" w:hanging="45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Agenția Națională pentru Soluționarea Contestațiilor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A814B7" w:rsidRDefault="002010C8" w:rsidP="00BC4219">
      <w:pPr>
        <w:widowControl w:val="0"/>
        <w:tabs>
          <w:tab w:val="right" w:pos="426"/>
        </w:tabs>
        <w:spacing w:before="120" w:after="12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Tel/Fax/email: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022-820 652, 022 820-651, contestatii@ansc.md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transmiterii spre publicare a anunțului de participare</w:t>
      </w: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:</w:t>
      </w:r>
      <w:r w:rsidR="00424896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ayout w:type="fixed"/>
        <w:tblLook w:val="04A0" w:firstRow="1" w:lastRow="0" w:firstColumn="1" w:lastColumn="0" w:noHBand="0" w:noVBand="1"/>
      </w:tblPr>
      <w:tblGrid>
        <w:gridCol w:w="6780"/>
        <w:gridCol w:w="3111"/>
      </w:tblGrid>
      <w:tr w:rsidR="00A814B7" w:rsidRPr="00A814B7" w:rsidTr="00475666">
        <w:tc>
          <w:tcPr>
            <w:tcW w:w="6780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111" w:type="dxa"/>
            <w:shd w:val="clear" w:color="auto" w:fill="E7E6E6"/>
          </w:tcPr>
          <w:p w:rsidR="002010C8" w:rsidRPr="00A814B7" w:rsidRDefault="002010C8" w:rsidP="00BC4219">
            <w:pPr>
              <w:widowControl w:val="0"/>
              <w:tabs>
                <w:tab w:val="right" w:pos="426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A814B7" w:rsidRPr="00A814B7" w:rsidTr="00475666">
        <w:trPr>
          <w:trHeight w:val="344"/>
        </w:trPr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814B7" w:rsidRPr="00A814B7" w:rsidTr="00475666">
        <w:tc>
          <w:tcPr>
            <w:tcW w:w="6780" w:type="dxa"/>
          </w:tcPr>
          <w:p w:rsidR="002010C8" w:rsidRPr="00A814B7" w:rsidRDefault="002010C8" w:rsidP="00475666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111" w:type="dxa"/>
            <w:shd w:val="clear" w:color="auto" w:fill="FFFFFF"/>
          </w:tcPr>
          <w:p w:rsidR="002010C8" w:rsidRPr="00A814B7" w:rsidRDefault="002010C8" w:rsidP="0047566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</w:pPr>
            <w:r w:rsidRPr="00A81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A814B7" w:rsidRDefault="002010C8" w:rsidP="00BC4219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Alte informații relevante: </w:t>
      </w:r>
      <w:r w:rsidRPr="00A814B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sunt</w:t>
      </w:r>
    </w:p>
    <w:p w:rsidR="00346D8E" w:rsidRPr="00A814B7" w:rsidRDefault="00346D8E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3D3A1C" w:rsidRPr="00A814B7" w:rsidRDefault="00FC0392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3D3A1C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Conducătorul grupului de lucru:  </w:t>
      </w:r>
      <w:r w:rsidR="00D10A8D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                  </w:t>
      </w:r>
    </w:p>
    <w:p w:rsidR="003D3A1C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D3016E" w:rsidRPr="00A814B7" w:rsidRDefault="003D3A1C" w:rsidP="00BC4219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     </w:t>
      </w:r>
      <w:r w:rsidR="001E50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A81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______________________</w:t>
      </w:r>
    </w:p>
    <w:sectPr w:rsidR="00D3016E" w:rsidRPr="00A814B7" w:rsidSect="00BA49C2">
      <w:pgSz w:w="11906" w:h="16838"/>
      <w:pgMar w:top="851" w:right="567" w:bottom="851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468" w:rsidRDefault="00CB2468">
      <w:pPr>
        <w:spacing w:after="0" w:line="240" w:lineRule="auto"/>
      </w:pPr>
      <w:r>
        <w:separator/>
      </w:r>
    </w:p>
  </w:endnote>
  <w:endnote w:type="continuationSeparator" w:id="0">
    <w:p w:rsidR="00CB2468" w:rsidRDefault="00CB2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468" w:rsidRDefault="00CB2468">
      <w:pPr>
        <w:spacing w:after="0" w:line="240" w:lineRule="auto"/>
      </w:pPr>
      <w:r>
        <w:separator/>
      </w:r>
    </w:p>
  </w:footnote>
  <w:footnote w:type="continuationSeparator" w:id="0">
    <w:p w:rsidR="00CB2468" w:rsidRDefault="00CB2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064EC"/>
    <w:multiLevelType w:val="hybridMultilevel"/>
    <w:tmpl w:val="46EE7D44"/>
    <w:lvl w:ilvl="0" w:tplc="FCDC2B2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DD6E609A"/>
    <w:lvl w:ilvl="0" w:tplc="5BDA15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00CDB"/>
    <w:multiLevelType w:val="hybridMultilevel"/>
    <w:tmpl w:val="BB6A4F34"/>
    <w:lvl w:ilvl="0" w:tplc="FA3A36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C3896"/>
    <w:multiLevelType w:val="hybridMultilevel"/>
    <w:tmpl w:val="2800E92C"/>
    <w:lvl w:ilvl="0" w:tplc="E88CDD5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6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7" w15:restartNumberingAfterBreak="0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1"/>
  </w:num>
  <w:num w:numId="6">
    <w:abstractNumId w:val="20"/>
  </w:num>
  <w:num w:numId="7">
    <w:abstractNumId w:val="22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25"/>
  </w:num>
  <w:num w:numId="13">
    <w:abstractNumId w:val="5"/>
  </w:num>
  <w:num w:numId="14">
    <w:abstractNumId w:val="4"/>
  </w:num>
  <w:num w:numId="15">
    <w:abstractNumId w:val="14"/>
  </w:num>
  <w:num w:numId="16">
    <w:abstractNumId w:val="7"/>
  </w:num>
  <w:num w:numId="17">
    <w:abstractNumId w:val="16"/>
  </w:num>
  <w:num w:numId="18">
    <w:abstractNumId w:val="15"/>
  </w:num>
  <w:num w:numId="19">
    <w:abstractNumId w:val="19"/>
  </w:num>
  <w:num w:numId="20">
    <w:abstractNumId w:val="3"/>
  </w:num>
  <w:num w:numId="21">
    <w:abstractNumId w:val="26"/>
  </w:num>
  <w:num w:numId="22">
    <w:abstractNumId w:val="8"/>
  </w:num>
  <w:num w:numId="23">
    <w:abstractNumId w:val="10"/>
  </w:num>
  <w:num w:numId="24">
    <w:abstractNumId w:val="17"/>
  </w:num>
  <w:num w:numId="25">
    <w:abstractNumId w:val="24"/>
  </w:num>
  <w:num w:numId="26">
    <w:abstractNumId w:val="23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20A3"/>
    <w:rsid w:val="000108AD"/>
    <w:rsid w:val="00020D51"/>
    <w:rsid w:val="00021481"/>
    <w:rsid w:val="00021DFB"/>
    <w:rsid w:val="00025285"/>
    <w:rsid w:val="00030DB4"/>
    <w:rsid w:val="00034907"/>
    <w:rsid w:val="00040E12"/>
    <w:rsid w:val="00044627"/>
    <w:rsid w:val="0004663D"/>
    <w:rsid w:val="00074D87"/>
    <w:rsid w:val="0007666A"/>
    <w:rsid w:val="000816EF"/>
    <w:rsid w:val="000820AD"/>
    <w:rsid w:val="00082C45"/>
    <w:rsid w:val="000A00C4"/>
    <w:rsid w:val="000A070F"/>
    <w:rsid w:val="000A6B66"/>
    <w:rsid w:val="000B53B8"/>
    <w:rsid w:val="000C30E8"/>
    <w:rsid w:val="000C5107"/>
    <w:rsid w:val="000D17A2"/>
    <w:rsid w:val="000F086D"/>
    <w:rsid w:val="000F2A08"/>
    <w:rsid w:val="001020A5"/>
    <w:rsid w:val="00107B49"/>
    <w:rsid w:val="001212E5"/>
    <w:rsid w:val="00121FA1"/>
    <w:rsid w:val="0012301F"/>
    <w:rsid w:val="00123C1C"/>
    <w:rsid w:val="0013775B"/>
    <w:rsid w:val="0014362B"/>
    <w:rsid w:val="001527DF"/>
    <w:rsid w:val="00163A0A"/>
    <w:rsid w:val="001676B6"/>
    <w:rsid w:val="00172FE2"/>
    <w:rsid w:val="00174549"/>
    <w:rsid w:val="001A07EE"/>
    <w:rsid w:val="001A3FD6"/>
    <w:rsid w:val="001B5E30"/>
    <w:rsid w:val="001C0990"/>
    <w:rsid w:val="001C6281"/>
    <w:rsid w:val="001D2B8E"/>
    <w:rsid w:val="001D4EFA"/>
    <w:rsid w:val="001E3F50"/>
    <w:rsid w:val="001E503C"/>
    <w:rsid w:val="001F2132"/>
    <w:rsid w:val="001F7D7F"/>
    <w:rsid w:val="002010C8"/>
    <w:rsid w:val="00206605"/>
    <w:rsid w:val="00212409"/>
    <w:rsid w:val="00212C9A"/>
    <w:rsid w:val="00214C9F"/>
    <w:rsid w:val="00223854"/>
    <w:rsid w:val="0022649E"/>
    <w:rsid w:val="00226A60"/>
    <w:rsid w:val="00230D44"/>
    <w:rsid w:val="002314BA"/>
    <w:rsid w:val="00250A6C"/>
    <w:rsid w:val="0025296C"/>
    <w:rsid w:val="00256B1C"/>
    <w:rsid w:val="00262DC5"/>
    <w:rsid w:val="0027212C"/>
    <w:rsid w:val="00274591"/>
    <w:rsid w:val="0027549A"/>
    <w:rsid w:val="00276352"/>
    <w:rsid w:val="002772F4"/>
    <w:rsid w:val="00290CEE"/>
    <w:rsid w:val="002A2E0F"/>
    <w:rsid w:val="002A62D2"/>
    <w:rsid w:val="002B0197"/>
    <w:rsid w:val="002C26AF"/>
    <w:rsid w:val="002C33A6"/>
    <w:rsid w:val="002D027C"/>
    <w:rsid w:val="002D3E54"/>
    <w:rsid w:val="002D6815"/>
    <w:rsid w:val="002D6EC8"/>
    <w:rsid w:val="002E20FC"/>
    <w:rsid w:val="002E2622"/>
    <w:rsid w:val="002E2829"/>
    <w:rsid w:val="002E6CF2"/>
    <w:rsid w:val="002E6E9F"/>
    <w:rsid w:val="002F0D7E"/>
    <w:rsid w:val="00312B34"/>
    <w:rsid w:val="00323EEE"/>
    <w:rsid w:val="00333095"/>
    <w:rsid w:val="0033390A"/>
    <w:rsid w:val="00334EF1"/>
    <w:rsid w:val="00346D8E"/>
    <w:rsid w:val="00347F4E"/>
    <w:rsid w:val="00351151"/>
    <w:rsid w:val="00351D17"/>
    <w:rsid w:val="00356A09"/>
    <w:rsid w:val="0036124E"/>
    <w:rsid w:val="00366A82"/>
    <w:rsid w:val="0037126D"/>
    <w:rsid w:val="003758A0"/>
    <w:rsid w:val="00384891"/>
    <w:rsid w:val="00384E52"/>
    <w:rsid w:val="00387180"/>
    <w:rsid w:val="00390406"/>
    <w:rsid w:val="00391712"/>
    <w:rsid w:val="00392BE8"/>
    <w:rsid w:val="003979FD"/>
    <w:rsid w:val="003A0B70"/>
    <w:rsid w:val="003B2E4E"/>
    <w:rsid w:val="003C27D1"/>
    <w:rsid w:val="003D3A1C"/>
    <w:rsid w:val="003D47B6"/>
    <w:rsid w:val="003D4CE3"/>
    <w:rsid w:val="003E2B7F"/>
    <w:rsid w:val="003E3E3F"/>
    <w:rsid w:val="003F78B9"/>
    <w:rsid w:val="00424896"/>
    <w:rsid w:val="004323FA"/>
    <w:rsid w:val="00434464"/>
    <w:rsid w:val="00435545"/>
    <w:rsid w:val="00452668"/>
    <w:rsid w:val="004557CA"/>
    <w:rsid w:val="00470286"/>
    <w:rsid w:val="004707B9"/>
    <w:rsid w:val="00475666"/>
    <w:rsid w:val="00486E87"/>
    <w:rsid w:val="00492101"/>
    <w:rsid w:val="00493437"/>
    <w:rsid w:val="004939C3"/>
    <w:rsid w:val="00496FB0"/>
    <w:rsid w:val="004B0CA1"/>
    <w:rsid w:val="004B6287"/>
    <w:rsid w:val="004B62E6"/>
    <w:rsid w:val="004B6B05"/>
    <w:rsid w:val="004C42E4"/>
    <w:rsid w:val="004C7E2F"/>
    <w:rsid w:val="004D14F7"/>
    <w:rsid w:val="004D3DF7"/>
    <w:rsid w:val="004F3588"/>
    <w:rsid w:val="0050012C"/>
    <w:rsid w:val="005010DB"/>
    <w:rsid w:val="005034C5"/>
    <w:rsid w:val="0050649F"/>
    <w:rsid w:val="00516D02"/>
    <w:rsid w:val="00531147"/>
    <w:rsid w:val="00534850"/>
    <w:rsid w:val="00544156"/>
    <w:rsid w:val="00546FBE"/>
    <w:rsid w:val="00565B4A"/>
    <w:rsid w:val="00584118"/>
    <w:rsid w:val="005850EF"/>
    <w:rsid w:val="00586612"/>
    <w:rsid w:val="00596DAF"/>
    <w:rsid w:val="005979B4"/>
    <w:rsid w:val="005A0E8D"/>
    <w:rsid w:val="005A6513"/>
    <w:rsid w:val="005B0BA6"/>
    <w:rsid w:val="005B25D5"/>
    <w:rsid w:val="005B341D"/>
    <w:rsid w:val="005B64DA"/>
    <w:rsid w:val="005B6F0A"/>
    <w:rsid w:val="005B7B3E"/>
    <w:rsid w:val="005D4FDB"/>
    <w:rsid w:val="005D60AB"/>
    <w:rsid w:val="005F2DFF"/>
    <w:rsid w:val="0060703E"/>
    <w:rsid w:val="006104EA"/>
    <w:rsid w:val="0061150C"/>
    <w:rsid w:val="00612216"/>
    <w:rsid w:val="0061514E"/>
    <w:rsid w:val="00630821"/>
    <w:rsid w:val="00634371"/>
    <w:rsid w:val="00635E36"/>
    <w:rsid w:val="006429DC"/>
    <w:rsid w:val="00653999"/>
    <w:rsid w:val="00662902"/>
    <w:rsid w:val="006658F1"/>
    <w:rsid w:val="00674AB8"/>
    <w:rsid w:val="006777F3"/>
    <w:rsid w:val="006821F3"/>
    <w:rsid w:val="00691254"/>
    <w:rsid w:val="00695527"/>
    <w:rsid w:val="006B1CE2"/>
    <w:rsid w:val="006B2C9B"/>
    <w:rsid w:val="006C4F4D"/>
    <w:rsid w:val="006D0D8A"/>
    <w:rsid w:val="006D2F61"/>
    <w:rsid w:val="006E0EB8"/>
    <w:rsid w:val="006E29AF"/>
    <w:rsid w:val="006E5693"/>
    <w:rsid w:val="006E7866"/>
    <w:rsid w:val="006F058F"/>
    <w:rsid w:val="006F19F2"/>
    <w:rsid w:val="006F1DD3"/>
    <w:rsid w:val="006F21D2"/>
    <w:rsid w:val="00705186"/>
    <w:rsid w:val="00705DB3"/>
    <w:rsid w:val="00712D40"/>
    <w:rsid w:val="00713CDF"/>
    <w:rsid w:val="00723B52"/>
    <w:rsid w:val="0073387E"/>
    <w:rsid w:val="00744E3D"/>
    <w:rsid w:val="00753E67"/>
    <w:rsid w:val="00753F1F"/>
    <w:rsid w:val="00757274"/>
    <w:rsid w:val="007802E0"/>
    <w:rsid w:val="00781B73"/>
    <w:rsid w:val="00782CCC"/>
    <w:rsid w:val="007849B0"/>
    <w:rsid w:val="00785A01"/>
    <w:rsid w:val="00785E1B"/>
    <w:rsid w:val="0078687C"/>
    <w:rsid w:val="00786ECF"/>
    <w:rsid w:val="007948DC"/>
    <w:rsid w:val="007A4237"/>
    <w:rsid w:val="007C44D5"/>
    <w:rsid w:val="007C5E5C"/>
    <w:rsid w:val="007D0172"/>
    <w:rsid w:val="007D0706"/>
    <w:rsid w:val="007D2A88"/>
    <w:rsid w:val="007E4908"/>
    <w:rsid w:val="007E7D1A"/>
    <w:rsid w:val="007E7D1B"/>
    <w:rsid w:val="00801B8B"/>
    <w:rsid w:val="0082186E"/>
    <w:rsid w:val="00821CCC"/>
    <w:rsid w:val="00822061"/>
    <w:rsid w:val="00831178"/>
    <w:rsid w:val="00834FE7"/>
    <w:rsid w:val="00837BF9"/>
    <w:rsid w:val="00844CED"/>
    <w:rsid w:val="00847713"/>
    <w:rsid w:val="00856E15"/>
    <w:rsid w:val="00862043"/>
    <w:rsid w:val="00872A12"/>
    <w:rsid w:val="008A1B65"/>
    <w:rsid w:val="008A5DA1"/>
    <w:rsid w:val="008B1260"/>
    <w:rsid w:val="008B631A"/>
    <w:rsid w:val="008C60BC"/>
    <w:rsid w:val="008C7E3F"/>
    <w:rsid w:val="008D53AB"/>
    <w:rsid w:val="008E31DE"/>
    <w:rsid w:val="008E5573"/>
    <w:rsid w:val="008F06C2"/>
    <w:rsid w:val="008F2F6B"/>
    <w:rsid w:val="008F5ED1"/>
    <w:rsid w:val="00912459"/>
    <w:rsid w:val="0091349E"/>
    <w:rsid w:val="00914066"/>
    <w:rsid w:val="009245F3"/>
    <w:rsid w:val="009346F0"/>
    <w:rsid w:val="00937798"/>
    <w:rsid w:val="00942D6F"/>
    <w:rsid w:val="00950340"/>
    <w:rsid w:val="009504A4"/>
    <w:rsid w:val="00952B7A"/>
    <w:rsid w:val="00952EA1"/>
    <w:rsid w:val="009558AD"/>
    <w:rsid w:val="0096324C"/>
    <w:rsid w:val="0096465A"/>
    <w:rsid w:val="00966679"/>
    <w:rsid w:val="009712A7"/>
    <w:rsid w:val="009761F4"/>
    <w:rsid w:val="009812A5"/>
    <w:rsid w:val="0098385B"/>
    <w:rsid w:val="00984D1A"/>
    <w:rsid w:val="0098518D"/>
    <w:rsid w:val="00985EE6"/>
    <w:rsid w:val="00994D92"/>
    <w:rsid w:val="009B6EA0"/>
    <w:rsid w:val="009C5448"/>
    <w:rsid w:val="009E226D"/>
    <w:rsid w:val="009E2325"/>
    <w:rsid w:val="009E4746"/>
    <w:rsid w:val="009F126F"/>
    <w:rsid w:val="009F1FE5"/>
    <w:rsid w:val="009F344E"/>
    <w:rsid w:val="009F6A94"/>
    <w:rsid w:val="00A070BA"/>
    <w:rsid w:val="00A07FD5"/>
    <w:rsid w:val="00A17C99"/>
    <w:rsid w:val="00A25ED9"/>
    <w:rsid w:val="00A316CE"/>
    <w:rsid w:val="00A31DBA"/>
    <w:rsid w:val="00A3799E"/>
    <w:rsid w:val="00A412CD"/>
    <w:rsid w:val="00A47223"/>
    <w:rsid w:val="00A537A0"/>
    <w:rsid w:val="00A64CC0"/>
    <w:rsid w:val="00A666DF"/>
    <w:rsid w:val="00A702A1"/>
    <w:rsid w:val="00A80E71"/>
    <w:rsid w:val="00A8133A"/>
    <w:rsid w:val="00A814B7"/>
    <w:rsid w:val="00A859EA"/>
    <w:rsid w:val="00A86F24"/>
    <w:rsid w:val="00A87ABC"/>
    <w:rsid w:val="00A90AA5"/>
    <w:rsid w:val="00A947CE"/>
    <w:rsid w:val="00AA5142"/>
    <w:rsid w:val="00AB5BAA"/>
    <w:rsid w:val="00AB6FC4"/>
    <w:rsid w:val="00AB7FE2"/>
    <w:rsid w:val="00AC1AAC"/>
    <w:rsid w:val="00AD3AE9"/>
    <w:rsid w:val="00AD7671"/>
    <w:rsid w:val="00AE4E4D"/>
    <w:rsid w:val="00AE76CA"/>
    <w:rsid w:val="00AF3A3C"/>
    <w:rsid w:val="00AF6AD5"/>
    <w:rsid w:val="00B02B85"/>
    <w:rsid w:val="00B048B6"/>
    <w:rsid w:val="00B05532"/>
    <w:rsid w:val="00B13F23"/>
    <w:rsid w:val="00B2100D"/>
    <w:rsid w:val="00B30565"/>
    <w:rsid w:val="00B46AD0"/>
    <w:rsid w:val="00B47071"/>
    <w:rsid w:val="00B52B39"/>
    <w:rsid w:val="00B54779"/>
    <w:rsid w:val="00B57F2C"/>
    <w:rsid w:val="00B6393C"/>
    <w:rsid w:val="00B63B3B"/>
    <w:rsid w:val="00B64062"/>
    <w:rsid w:val="00B64D0B"/>
    <w:rsid w:val="00B6552C"/>
    <w:rsid w:val="00B750AE"/>
    <w:rsid w:val="00B936C3"/>
    <w:rsid w:val="00BA49C2"/>
    <w:rsid w:val="00BB4AE8"/>
    <w:rsid w:val="00BC4219"/>
    <w:rsid w:val="00BD3821"/>
    <w:rsid w:val="00BD6BF2"/>
    <w:rsid w:val="00BE1CA4"/>
    <w:rsid w:val="00BF111B"/>
    <w:rsid w:val="00C045C5"/>
    <w:rsid w:val="00C20AB1"/>
    <w:rsid w:val="00C21E7F"/>
    <w:rsid w:val="00C24CDD"/>
    <w:rsid w:val="00C32405"/>
    <w:rsid w:val="00C418CF"/>
    <w:rsid w:val="00C43112"/>
    <w:rsid w:val="00C460C1"/>
    <w:rsid w:val="00C545BB"/>
    <w:rsid w:val="00C561EE"/>
    <w:rsid w:val="00C60063"/>
    <w:rsid w:val="00C60B84"/>
    <w:rsid w:val="00C61748"/>
    <w:rsid w:val="00C61EA6"/>
    <w:rsid w:val="00C7100F"/>
    <w:rsid w:val="00C7288A"/>
    <w:rsid w:val="00C81724"/>
    <w:rsid w:val="00C8427A"/>
    <w:rsid w:val="00C961A1"/>
    <w:rsid w:val="00C96538"/>
    <w:rsid w:val="00CB2468"/>
    <w:rsid w:val="00CB4204"/>
    <w:rsid w:val="00CB429A"/>
    <w:rsid w:val="00CC2348"/>
    <w:rsid w:val="00CC7FEA"/>
    <w:rsid w:val="00CE0460"/>
    <w:rsid w:val="00CF2055"/>
    <w:rsid w:val="00CF6406"/>
    <w:rsid w:val="00D01242"/>
    <w:rsid w:val="00D10A8D"/>
    <w:rsid w:val="00D15257"/>
    <w:rsid w:val="00D16E56"/>
    <w:rsid w:val="00D25423"/>
    <w:rsid w:val="00D3016E"/>
    <w:rsid w:val="00D31CD9"/>
    <w:rsid w:val="00D37992"/>
    <w:rsid w:val="00D64760"/>
    <w:rsid w:val="00D65314"/>
    <w:rsid w:val="00D70257"/>
    <w:rsid w:val="00D74909"/>
    <w:rsid w:val="00D75D5B"/>
    <w:rsid w:val="00D777B7"/>
    <w:rsid w:val="00D80E68"/>
    <w:rsid w:val="00D86A99"/>
    <w:rsid w:val="00D86BA4"/>
    <w:rsid w:val="00D87AFA"/>
    <w:rsid w:val="00D910C7"/>
    <w:rsid w:val="00D91D83"/>
    <w:rsid w:val="00DA4941"/>
    <w:rsid w:val="00DA700E"/>
    <w:rsid w:val="00DB5802"/>
    <w:rsid w:val="00DB68ED"/>
    <w:rsid w:val="00DF7B2C"/>
    <w:rsid w:val="00E14BE9"/>
    <w:rsid w:val="00E219E2"/>
    <w:rsid w:val="00E24228"/>
    <w:rsid w:val="00E25086"/>
    <w:rsid w:val="00E25C7D"/>
    <w:rsid w:val="00E33FAC"/>
    <w:rsid w:val="00E347CD"/>
    <w:rsid w:val="00E3652E"/>
    <w:rsid w:val="00E44915"/>
    <w:rsid w:val="00E556F6"/>
    <w:rsid w:val="00E57258"/>
    <w:rsid w:val="00E62B91"/>
    <w:rsid w:val="00E726D0"/>
    <w:rsid w:val="00E755C2"/>
    <w:rsid w:val="00E75C36"/>
    <w:rsid w:val="00E80C0D"/>
    <w:rsid w:val="00EA35DF"/>
    <w:rsid w:val="00EA3E77"/>
    <w:rsid w:val="00EB2E74"/>
    <w:rsid w:val="00EC213A"/>
    <w:rsid w:val="00ED3FBD"/>
    <w:rsid w:val="00ED6CA3"/>
    <w:rsid w:val="00ED7732"/>
    <w:rsid w:val="00F0690C"/>
    <w:rsid w:val="00F1022D"/>
    <w:rsid w:val="00F152EE"/>
    <w:rsid w:val="00F15DDB"/>
    <w:rsid w:val="00F23013"/>
    <w:rsid w:val="00F27AB3"/>
    <w:rsid w:val="00F3072B"/>
    <w:rsid w:val="00F43993"/>
    <w:rsid w:val="00F47BFA"/>
    <w:rsid w:val="00F50A2E"/>
    <w:rsid w:val="00F52C6F"/>
    <w:rsid w:val="00F54218"/>
    <w:rsid w:val="00F57DA3"/>
    <w:rsid w:val="00F60C06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A621E"/>
    <w:rsid w:val="00FA6496"/>
    <w:rsid w:val="00FB494D"/>
    <w:rsid w:val="00FC0392"/>
    <w:rsid w:val="00FC092C"/>
    <w:rsid w:val="00FC650D"/>
    <w:rsid w:val="00FC6910"/>
    <w:rsid w:val="00FC6D8C"/>
    <w:rsid w:val="00FD0EF8"/>
    <w:rsid w:val="00FD31F0"/>
    <w:rsid w:val="00FD38DB"/>
    <w:rsid w:val="00FE2921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36413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A86F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A6621-6FFB-42CE-88BB-20A8E59A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1571</Words>
  <Characters>8957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24</cp:revision>
  <cp:lastPrinted>2026-03-26T13:58:00Z</cp:lastPrinted>
  <dcterms:created xsi:type="dcterms:W3CDTF">2026-03-26T15:12:00Z</dcterms:created>
  <dcterms:modified xsi:type="dcterms:W3CDTF">2026-07-29T10:56:00Z</dcterms:modified>
</cp:coreProperties>
</file>