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BCC" w:rsidRPr="00013849" w:rsidRDefault="00D5166E">
      <w:pPr>
        <w:pStyle w:val="2"/>
        <w:spacing w:before="27"/>
        <w:ind w:right="204"/>
        <w:jc w:val="right"/>
        <w:rPr>
          <w:lang w:val="ro-RO"/>
        </w:rPr>
      </w:pPr>
      <w:r w:rsidRPr="00013849">
        <w:rPr>
          <w:lang w:val="ro-RO"/>
        </w:rPr>
        <w:t>Anexa nr. 6</w:t>
      </w:r>
    </w:p>
    <w:p w:rsidR="00262BCC" w:rsidRPr="00013849" w:rsidRDefault="00D5166E">
      <w:pPr>
        <w:ind w:right="204"/>
        <w:jc w:val="right"/>
        <w:rPr>
          <w:sz w:val="24"/>
          <w:lang w:val="ro-RO"/>
        </w:rPr>
      </w:pPr>
      <w:r w:rsidRPr="00013849">
        <w:rPr>
          <w:sz w:val="24"/>
          <w:lang w:val="ro-RO"/>
        </w:rPr>
        <w:t>la Anunț de participare</w:t>
      </w:r>
    </w:p>
    <w:p w:rsidR="00262BCC" w:rsidRPr="00013849" w:rsidRDefault="00262BCC">
      <w:pPr>
        <w:pStyle w:val="a3"/>
        <w:spacing w:before="9"/>
        <w:rPr>
          <w:sz w:val="19"/>
          <w:lang w:val="ro-RO"/>
        </w:rPr>
      </w:pPr>
    </w:p>
    <w:p w:rsidR="00262BCC" w:rsidRPr="00013849" w:rsidRDefault="00D5166E">
      <w:pPr>
        <w:spacing w:before="52" w:line="242" w:lineRule="auto"/>
        <w:ind w:left="111" w:right="3816"/>
        <w:rPr>
          <w:b/>
          <w:sz w:val="24"/>
          <w:lang w:val="ro-RO"/>
        </w:rPr>
      </w:pPr>
      <w:r w:rsidRPr="00013849">
        <w:rPr>
          <w:b/>
          <w:sz w:val="24"/>
          <w:lang w:val="ro-RO"/>
        </w:rPr>
        <w:t xml:space="preserve">Specificația tehnică: </w:t>
      </w:r>
      <w:r w:rsidRPr="00013849">
        <w:rPr>
          <w:sz w:val="24"/>
          <w:lang w:val="ro-RO"/>
        </w:rPr>
        <w:t xml:space="preserve">Aparate pentru măsurarea și detectarea gazelor Numărul: </w:t>
      </w:r>
      <w:r w:rsidRPr="00013849">
        <w:rPr>
          <w:b/>
          <w:sz w:val="24"/>
          <w:u w:val="single"/>
          <w:lang w:val="ro-RO"/>
        </w:rPr>
        <w:t>2/24</w:t>
      </w:r>
    </w:p>
    <w:p w:rsidR="00262BCC" w:rsidRPr="00013849" w:rsidRDefault="00D5166E">
      <w:pPr>
        <w:spacing w:line="290" w:lineRule="exact"/>
        <w:ind w:left="111"/>
        <w:rPr>
          <w:i/>
          <w:sz w:val="24"/>
          <w:lang w:val="ro-RO"/>
        </w:rPr>
      </w:pPr>
      <w:r w:rsidRPr="00013849">
        <w:rPr>
          <w:i/>
          <w:sz w:val="24"/>
          <w:lang w:val="ro-RO"/>
        </w:rPr>
        <w:t>Acest tabel va fi completat de către ofertant în coloanele 5,6, 7, 8, 9:</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88"/>
        <w:gridCol w:w="1534"/>
        <w:gridCol w:w="3786"/>
        <w:gridCol w:w="587"/>
        <w:gridCol w:w="1276"/>
        <w:gridCol w:w="708"/>
        <w:gridCol w:w="709"/>
        <w:gridCol w:w="4546"/>
      </w:tblGrid>
      <w:tr w:rsidR="00013849" w:rsidRPr="00A353CD" w:rsidTr="00ED6059">
        <w:trPr>
          <w:trHeight w:val="1343"/>
        </w:trPr>
        <w:tc>
          <w:tcPr>
            <w:tcW w:w="488" w:type="dxa"/>
            <w:shd w:val="clear" w:color="auto" w:fill="DEEAF6"/>
            <w:vAlign w:val="center"/>
          </w:tcPr>
          <w:p w:rsidR="00262BCC" w:rsidRPr="00013849" w:rsidRDefault="00D5166E" w:rsidP="00704D14">
            <w:pPr>
              <w:pStyle w:val="TableParagraph"/>
              <w:ind w:left="94" w:right="86"/>
              <w:jc w:val="center"/>
              <w:rPr>
                <w:b/>
                <w:sz w:val="20"/>
                <w:lang w:val="ro-RO"/>
              </w:rPr>
            </w:pPr>
            <w:r w:rsidRPr="00013849">
              <w:rPr>
                <w:b/>
                <w:sz w:val="20"/>
                <w:lang w:val="ro-RO"/>
              </w:rPr>
              <w:t>Nr.</w:t>
            </w:r>
          </w:p>
        </w:tc>
        <w:tc>
          <w:tcPr>
            <w:tcW w:w="1534" w:type="dxa"/>
            <w:shd w:val="clear" w:color="auto" w:fill="DEEAF6"/>
            <w:vAlign w:val="center"/>
          </w:tcPr>
          <w:p w:rsidR="00262BCC" w:rsidRPr="00013849" w:rsidRDefault="00D5166E" w:rsidP="00704D14">
            <w:pPr>
              <w:pStyle w:val="TableParagraph"/>
              <w:ind w:left="139" w:right="136"/>
              <w:jc w:val="center"/>
              <w:rPr>
                <w:b/>
                <w:sz w:val="20"/>
                <w:lang w:val="ro-RO"/>
              </w:rPr>
            </w:pPr>
            <w:r w:rsidRPr="00013849">
              <w:rPr>
                <w:b/>
                <w:sz w:val="20"/>
                <w:lang w:val="ro-RO"/>
              </w:rPr>
              <w:t>Cerințe pentru</w:t>
            </w:r>
            <w:r w:rsidR="00552BC9" w:rsidRPr="00013849">
              <w:rPr>
                <w:b/>
                <w:sz w:val="20"/>
                <w:lang w:val="ro-RO"/>
              </w:rPr>
              <w:t xml:space="preserve"> </w:t>
            </w:r>
            <w:r w:rsidRPr="00013849">
              <w:rPr>
                <w:b/>
                <w:sz w:val="20"/>
                <w:lang w:val="ro-RO"/>
              </w:rPr>
              <w:t>bunurile</w:t>
            </w:r>
            <w:r w:rsidR="00552BC9" w:rsidRPr="00013849">
              <w:rPr>
                <w:b/>
                <w:sz w:val="20"/>
                <w:lang w:val="ro-RO"/>
              </w:rPr>
              <w:t xml:space="preserve"> </w:t>
            </w:r>
            <w:r w:rsidRPr="00013849">
              <w:rPr>
                <w:b/>
                <w:sz w:val="20"/>
                <w:lang w:val="ro-RO"/>
              </w:rPr>
              <w:t>achiziționate</w:t>
            </w:r>
          </w:p>
        </w:tc>
        <w:tc>
          <w:tcPr>
            <w:tcW w:w="3786" w:type="dxa"/>
            <w:shd w:val="clear" w:color="auto" w:fill="DEEAF6"/>
            <w:vAlign w:val="center"/>
          </w:tcPr>
          <w:p w:rsidR="00262BCC" w:rsidRPr="00013849" w:rsidRDefault="00D5166E" w:rsidP="00704D14">
            <w:pPr>
              <w:pStyle w:val="TableParagraph"/>
              <w:ind w:left="217" w:right="210" w:firstLine="177"/>
              <w:jc w:val="center"/>
              <w:rPr>
                <w:b/>
                <w:sz w:val="20"/>
                <w:lang w:val="ro-RO"/>
              </w:rPr>
            </w:pPr>
            <w:r w:rsidRPr="00013849">
              <w:rPr>
                <w:b/>
                <w:sz w:val="20"/>
                <w:lang w:val="ro-RO"/>
              </w:rPr>
              <w:t>Descriere, detalii, parametrii tehnici conform documentelor de reglementare</w:t>
            </w:r>
          </w:p>
        </w:tc>
        <w:tc>
          <w:tcPr>
            <w:tcW w:w="587" w:type="dxa"/>
            <w:shd w:val="clear" w:color="auto" w:fill="DEEAF6"/>
            <w:textDirection w:val="btLr"/>
            <w:vAlign w:val="center"/>
          </w:tcPr>
          <w:p w:rsidR="00262BCC" w:rsidRPr="00013849" w:rsidRDefault="00D5166E" w:rsidP="00704D14">
            <w:pPr>
              <w:pStyle w:val="TableParagraph"/>
              <w:spacing w:before="113" w:line="244" w:lineRule="auto"/>
              <w:ind w:left="371" w:right="341" w:hanging="15"/>
              <w:jc w:val="center"/>
              <w:rPr>
                <w:b/>
                <w:sz w:val="20"/>
                <w:lang w:val="ro-RO"/>
              </w:rPr>
            </w:pPr>
            <w:r w:rsidRPr="00013849">
              <w:rPr>
                <w:b/>
                <w:sz w:val="20"/>
                <w:lang w:val="ro-RO"/>
              </w:rPr>
              <w:t>Model/ marca/</w:t>
            </w:r>
          </w:p>
        </w:tc>
        <w:tc>
          <w:tcPr>
            <w:tcW w:w="1276" w:type="dxa"/>
            <w:shd w:val="clear" w:color="auto" w:fill="DEEAF6"/>
            <w:textDirection w:val="btLr"/>
            <w:vAlign w:val="center"/>
          </w:tcPr>
          <w:p w:rsidR="00262BCC" w:rsidRPr="00013849" w:rsidRDefault="00D5166E" w:rsidP="00704D14">
            <w:pPr>
              <w:pStyle w:val="TableParagraph"/>
              <w:spacing w:before="168"/>
              <w:ind w:left="96" w:right="98"/>
              <w:jc w:val="center"/>
              <w:rPr>
                <w:b/>
                <w:sz w:val="20"/>
                <w:lang w:val="ro-RO"/>
              </w:rPr>
            </w:pPr>
            <w:r w:rsidRPr="00013849">
              <w:rPr>
                <w:b/>
                <w:sz w:val="20"/>
                <w:lang w:val="ro-RO"/>
              </w:rPr>
              <w:t>Standarde de</w:t>
            </w:r>
            <w:r w:rsidR="00552BC9" w:rsidRPr="00013849">
              <w:rPr>
                <w:b/>
                <w:sz w:val="20"/>
                <w:lang w:val="ro-RO"/>
              </w:rPr>
              <w:t xml:space="preserve"> </w:t>
            </w:r>
            <w:r w:rsidRPr="00013849">
              <w:rPr>
                <w:b/>
                <w:sz w:val="20"/>
                <w:lang w:val="ro-RO"/>
              </w:rPr>
              <w:t>referință</w:t>
            </w:r>
          </w:p>
        </w:tc>
        <w:tc>
          <w:tcPr>
            <w:tcW w:w="708" w:type="dxa"/>
            <w:shd w:val="clear" w:color="auto" w:fill="DEEAF6"/>
            <w:textDirection w:val="btLr"/>
            <w:vAlign w:val="center"/>
          </w:tcPr>
          <w:p w:rsidR="00262BCC" w:rsidRPr="00013849" w:rsidRDefault="00D5166E" w:rsidP="00704D14">
            <w:pPr>
              <w:pStyle w:val="TableParagraph"/>
              <w:spacing w:before="110" w:line="244" w:lineRule="auto"/>
              <w:ind w:left="381" w:right="348" w:hanging="22"/>
              <w:jc w:val="center"/>
              <w:rPr>
                <w:b/>
                <w:sz w:val="20"/>
                <w:lang w:val="ro-RO"/>
              </w:rPr>
            </w:pPr>
            <w:r w:rsidRPr="00013849">
              <w:rPr>
                <w:b/>
                <w:sz w:val="20"/>
                <w:lang w:val="ro-RO"/>
              </w:rPr>
              <w:t>Țara de origine</w:t>
            </w:r>
          </w:p>
        </w:tc>
        <w:tc>
          <w:tcPr>
            <w:tcW w:w="709" w:type="dxa"/>
            <w:shd w:val="clear" w:color="auto" w:fill="DEEAF6"/>
            <w:textDirection w:val="btLr"/>
            <w:vAlign w:val="center"/>
          </w:tcPr>
          <w:p w:rsidR="00262BCC" w:rsidRPr="00013849" w:rsidRDefault="00D5166E" w:rsidP="00704D14">
            <w:pPr>
              <w:pStyle w:val="TableParagraph"/>
              <w:ind w:left="126"/>
              <w:jc w:val="center"/>
              <w:rPr>
                <w:b/>
                <w:sz w:val="20"/>
                <w:lang w:val="ro-RO"/>
              </w:rPr>
            </w:pPr>
            <w:r w:rsidRPr="00013849">
              <w:rPr>
                <w:b/>
                <w:sz w:val="20"/>
                <w:lang w:val="ro-RO"/>
              </w:rPr>
              <w:t>Producătorul</w:t>
            </w:r>
          </w:p>
        </w:tc>
        <w:tc>
          <w:tcPr>
            <w:tcW w:w="4546" w:type="dxa"/>
            <w:shd w:val="clear" w:color="auto" w:fill="DEEAF6"/>
            <w:vAlign w:val="center"/>
          </w:tcPr>
          <w:p w:rsidR="00262BCC" w:rsidRPr="00013849" w:rsidRDefault="00D5166E" w:rsidP="00704D14">
            <w:pPr>
              <w:pStyle w:val="TableParagraph"/>
              <w:ind w:left="131" w:right="112"/>
              <w:jc w:val="center"/>
              <w:rPr>
                <w:b/>
                <w:sz w:val="20"/>
                <w:lang w:val="ro-RO"/>
              </w:rPr>
            </w:pPr>
            <w:r w:rsidRPr="00013849">
              <w:rPr>
                <w:sz w:val="20"/>
                <w:lang w:val="ro-RO"/>
              </w:rPr>
              <w:t>Specificarea tehnică* deplină</w:t>
            </w:r>
            <w:r w:rsidR="0032124E" w:rsidRPr="00013849">
              <w:rPr>
                <w:sz w:val="20"/>
                <w:lang w:val="ro-RO"/>
              </w:rPr>
              <w:t xml:space="preserve"> </w:t>
            </w:r>
            <w:r w:rsidRPr="00013849">
              <w:rPr>
                <w:sz w:val="20"/>
                <w:lang w:val="ro-RO"/>
              </w:rPr>
              <w:t xml:space="preserve"> propusă </w:t>
            </w:r>
            <w:r w:rsidRPr="00013849">
              <w:rPr>
                <w:b/>
                <w:sz w:val="20"/>
                <w:lang w:val="ro-RO"/>
              </w:rPr>
              <w:t>de către Ofertant</w:t>
            </w:r>
          </w:p>
        </w:tc>
      </w:tr>
      <w:tr w:rsidR="00013849" w:rsidRPr="00013849" w:rsidTr="00ED6059">
        <w:trPr>
          <w:trHeight w:val="244"/>
        </w:trPr>
        <w:tc>
          <w:tcPr>
            <w:tcW w:w="488" w:type="dxa"/>
            <w:shd w:val="clear" w:color="auto" w:fill="DEEAF6"/>
            <w:vAlign w:val="center"/>
          </w:tcPr>
          <w:p w:rsidR="00262BCC" w:rsidRPr="00013849" w:rsidRDefault="00D5166E" w:rsidP="00704D14">
            <w:pPr>
              <w:pStyle w:val="TableParagraph"/>
              <w:spacing w:before="1" w:line="223" w:lineRule="exact"/>
              <w:ind w:left="6"/>
              <w:jc w:val="center"/>
              <w:rPr>
                <w:b/>
                <w:sz w:val="20"/>
                <w:lang w:val="ro-RO"/>
              </w:rPr>
            </w:pPr>
            <w:r w:rsidRPr="00013849">
              <w:rPr>
                <w:b/>
                <w:sz w:val="20"/>
                <w:lang w:val="ro-RO"/>
              </w:rPr>
              <w:t>1</w:t>
            </w:r>
          </w:p>
        </w:tc>
        <w:tc>
          <w:tcPr>
            <w:tcW w:w="1534" w:type="dxa"/>
            <w:shd w:val="clear" w:color="auto" w:fill="DEEAF6"/>
            <w:vAlign w:val="center"/>
          </w:tcPr>
          <w:p w:rsidR="00262BCC" w:rsidRPr="00013849" w:rsidRDefault="00D5166E" w:rsidP="00704D14">
            <w:pPr>
              <w:pStyle w:val="TableParagraph"/>
              <w:spacing w:before="1" w:line="223" w:lineRule="exact"/>
              <w:ind w:left="6"/>
              <w:jc w:val="center"/>
              <w:rPr>
                <w:b/>
                <w:sz w:val="20"/>
                <w:lang w:val="ro-RO"/>
              </w:rPr>
            </w:pPr>
            <w:r w:rsidRPr="00013849">
              <w:rPr>
                <w:b/>
                <w:sz w:val="20"/>
                <w:lang w:val="ro-RO"/>
              </w:rPr>
              <w:t>2</w:t>
            </w:r>
          </w:p>
        </w:tc>
        <w:tc>
          <w:tcPr>
            <w:tcW w:w="3786" w:type="dxa"/>
            <w:shd w:val="clear" w:color="auto" w:fill="DEEAF6"/>
            <w:vAlign w:val="center"/>
          </w:tcPr>
          <w:p w:rsidR="00262BCC" w:rsidRPr="00013849" w:rsidRDefault="00D5166E" w:rsidP="00704D14">
            <w:pPr>
              <w:pStyle w:val="TableParagraph"/>
              <w:spacing w:before="1" w:line="223" w:lineRule="exact"/>
              <w:ind w:left="5"/>
              <w:jc w:val="center"/>
              <w:rPr>
                <w:b/>
                <w:sz w:val="20"/>
                <w:lang w:val="ro-RO"/>
              </w:rPr>
            </w:pPr>
            <w:r w:rsidRPr="00013849">
              <w:rPr>
                <w:b/>
                <w:sz w:val="20"/>
                <w:lang w:val="ro-RO"/>
              </w:rPr>
              <w:t>3</w:t>
            </w:r>
          </w:p>
        </w:tc>
        <w:tc>
          <w:tcPr>
            <w:tcW w:w="587" w:type="dxa"/>
            <w:shd w:val="clear" w:color="auto" w:fill="DEEAF6"/>
            <w:vAlign w:val="center"/>
          </w:tcPr>
          <w:p w:rsidR="00262BCC" w:rsidRPr="00013849" w:rsidRDefault="00D5166E" w:rsidP="00704D14">
            <w:pPr>
              <w:pStyle w:val="TableParagraph"/>
              <w:spacing w:before="1" w:line="223" w:lineRule="exact"/>
              <w:ind w:left="7"/>
              <w:jc w:val="center"/>
              <w:rPr>
                <w:b/>
                <w:sz w:val="20"/>
                <w:lang w:val="ro-RO"/>
              </w:rPr>
            </w:pPr>
            <w:r w:rsidRPr="00013849">
              <w:rPr>
                <w:b/>
                <w:sz w:val="20"/>
                <w:lang w:val="ro-RO"/>
              </w:rPr>
              <w:t>4</w:t>
            </w:r>
          </w:p>
        </w:tc>
        <w:tc>
          <w:tcPr>
            <w:tcW w:w="1276" w:type="dxa"/>
            <w:shd w:val="clear" w:color="auto" w:fill="DEEAF6"/>
            <w:vAlign w:val="center"/>
          </w:tcPr>
          <w:p w:rsidR="00262BCC" w:rsidRPr="00013849" w:rsidRDefault="00D5166E" w:rsidP="00704D14">
            <w:pPr>
              <w:pStyle w:val="TableParagraph"/>
              <w:spacing w:before="1" w:line="223" w:lineRule="exact"/>
              <w:ind w:left="7"/>
              <w:jc w:val="center"/>
              <w:rPr>
                <w:b/>
                <w:sz w:val="20"/>
                <w:lang w:val="ro-RO"/>
              </w:rPr>
            </w:pPr>
            <w:r w:rsidRPr="00013849">
              <w:rPr>
                <w:b/>
                <w:sz w:val="20"/>
                <w:lang w:val="ro-RO"/>
              </w:rPr>
              <w:t>5</w:t>
            </w:r>
          </w:p>
        </w:tc>
        <w:tc>
          <w:tcPr>
            <w:tcW w:w="708" w:type="dxa"/>
            <w:shd w:val="clear" w:color="auto" w:fill="DEEAF6"/>
            <w:vAlign w:val="center"/>
          </w:tcPr>
          <w:p w:rsidR="00262BCC" w:rsidRPr="00013849" w:rsidRDefault="00D5166E" w:rsidP="00704D14">
            <w:pPr>
              <w:pStyle w:val="TableParagraph"/>
              <w:spacing w:before="1" w:line="223" w:lineRule="exact"/>
              <w:ind w:left="303"/>
              <w:jc w:val="center"/>
              <w:rPr>
                <w:b/>
                <w:sz w:val="20"/>
                <w:lang w:val="ro-RO"/>
              </w:rPr>
            </w:pPr>
            <w:r w:rsidRPr="00013849">
              <w:rPr>
                <w:b/>
                <w:sz w:val="20"/>
                <w:lang w:val="ro-RO"/>
              </w:rPr>
              <w:t>6</w:t>
            </w:r>
          </w:p>
        </w:tc>
        <w:tc>
          <w:tcPr>
            <w:tcW w:w="709" w:type="dxa"/>
            <w:shd w:val="clear" w:color="auto" w:fill="DEEAF6"/>
            <w:vAlign w:val="center"/>
          </w:tcPr>
          <w:p w:rsidR="00262BCC" w:rsidRPr="00013849" w:rsidRDefault="00D5166E" w:rsidP="00704D14">
            <w:pPr>
              <w:pStyle w:val="TableParagraph"/>
              <w:spacing w:before="1" w:line="223" w:lineRule="exact"/>
              <w:ind w:left="7"/>
              <w:jc w:val="center"/>
              <w:rPr>
                <w:b/>
                <w:sz w:val="20"/>
                <w:lang w:val="ro-RO"/>
              </w:rPr>
            </w:pPr>
            <w:r w:rsidRPr="00013849">
              <w:rPr>
                <w:b/>
                <w:sz w:val="20"/>
                <w:lang w:val="ro-RO"/>
              </w:rPr>
              <w:t>7</w:t>
            </w:r>
          </w:p>
        </w:tc>
        <w:tc>
          <w:tcPr>
            <w:tcW w:w="4546" w:type="dxa"/>
            <w:shd w:val="clear" w:color="auto" w:fill="DEEAF6"/>
            <w:vAlign w:val="center"/>
          </w:tcPr>
          <w:p w:rsidR="00262BCC" w:rsidRPr="00013849" w:rsidRDefault="00D5166E" w:rsidP="00704D14">
            <w:pPr>
              <w:pStyle w:val="TableParagraph"/>
              <w:spacing w:before="1" w:line="223" w:lineRule="exact"/>
              <w:ind w:left="8"/>
              <w:jc w:val="center"/>
              <w:rPr>
                <w:b/>
                <w:sz w:val="20"/>
                <w:lang w:val="ro-RO"/>
              </w:rPr>
            </w:pPr>
            <w:r w:rsidRPr="00013849">
              <w:rPr>
                <w:b/>
                <w:sz w:val="20"/>
                <w:lang w:val="ro-RO"/>
              </w:rPr>
              <w:t>8</w:t>
            </w:r>
          </w:p>
        </w:tc>
      </w:tr>
      <w:tr w:rsidR="00262BCC" w:rsidRPr="00013849" w:rsidTr="00704D14">
        <w:trPr>
          <w:trHeight w:val="244"/>
        </w:trPr>
        <w:tc>
          <w:tcPr>
            <w:tcW w:w="13634" w:type="dxa"/>
            <w:gridSpan w:val="8"/>
            <w:shd w:val="clear" w:color="auto" w:fill="F1F7FB"/>
            <w:vAlign w:val="center"/>
          </w:tcPr>
          <w:p w:rsidR="00262BCC" w:rsidRPr="00013849" w:rsidRDefault="00D5166E" w:rsidP="00704D14">
            <w:pPr>
              <w:pStyle w:val="TableParagraph"/>
              <w:spacing w:before="1" w:line="223" w:lineRule="exact"/>
              <w:ind w:left="3109" w:right="3101"/>
              <w:jc w:val="center"/>
              <w:rPr>
                <w:b/>
                <w:sz w:val="20"/>
                <w:lang w:val="ro-RO"/>
              </w:rPr>
            </w:pPr>
            <w:r w:rsidRPr="00013849">
              <w:rPr>
                <w:b/>
                <w:sz w:val="20"/>
                <w:lang w:val="ro-RO"/>
              </w:rPr>
              <w:t>Detector de gaze portabil</w:t>
            </w:r>
          </w:p>
        </w:tc>
      </w:tr>
      <w:tr w:rsidR="00C30728" w:rsidRPr="00A353CD" w:rsidTr="00ED6059">
        <w:trPr>
          <w:trHeight w:val="1218"/>
        </w:trPr>
        <w:tc>
          <w:tcPr>
            <w:tcW w:w="488" w:type="dxa"/>
          </w:tcPr>
          <w:p w:rsidR="00C30728" w:rsidRPr="00013849" w:rsidRDefault="00C30728" w:rsidP="00C30728">
            <w:pPr>
              <w:pStyle w:val="TableParagraph"/>
              <w:spacing w:before="1"/>
              <w:ind w:left="6"/>
              <w:jc w:val="center"/>
              <w:rPr>
                <w:b/>
                <w:sz w:val="20"/>
                <w:lang w:val="ro-RO"/>
              </w:rPr>
            </w:pPr>
            <w:r w:rsidRPr="00013849">
              <w:rPr>
                <w:b/>
                <w:sz w:val="20"/>
                <w:lang w:val="ro-RO"/>
              </w:rPr>
              <w:t>1</w:t>
            </w:r>
          </w:p>
        </w:tc>
        <w:tc>
          <w:tcPr>
            <w:tcW w:w="1534" w:type="dxa"/>
          </w:tcPr>
          <w:p w:rsidR="00C30728" w:rsidRPr="00013849" w:rsidRDefault="00C30728" w:rsidP="00C30728">
            <w:pPr>
              <w:pStyle w:val="TableParagraph"/>
              <w:spacing w:before="1"/>
              <w:ind w:left="107" w:right="317"/>
              <w:rPr>
                <w:sz w:val="20"/>
                <w:lang w:val="ro-RO"/>
              </w:rPr>
            </w:pPr>
            <w:r w:rsidRPr="00013849">
              <w:rPr>
                <w:sz w:val="20"/>
                <w:lang w:val="ro-RO"/>
              </w:rPr>
              <w:t>Descrierea bunului (caracteristici funcționale):</w:t>
            </w:r>
          </w:p>
        </w:tc>
        <w:tc>
          <w:tcPr>
            <w:tcW w:w="3786" w:type="dxa"/>
          </w:tcPr>
          <w:p w:rsidR="00C30728" w:rsidRPr="00013849" w:rsidRDefault="00C30728" w:rsidP="00C30728">
            <w:pPr>
              <w:pStyle w:val="TableParagraph"/>
              <w:spacing w:before="1"/>
              <w:ind w:left="106" w:right="115"/>
              <w:jc w:val="both"/>
              <w:rPr>
                <w:sz w:val="20"/>
                <w:lang w:val="ro-RO"/>
              </w:rPr>
            </w:pPr>
            <w:r w:rsidRPr="00013849">
              <w:rPr>
                <w:sz w:val="20"/>
                <w:lang w:val="ro-RO"/>
              </w:rPr>
              <w:t>Detector digital portabil pentru depistarea și localizarea scurgerilor de gaze explozive rapidă și fiabilă în instalații de gaz, îmbinări, racorduri, locuri greu accesibile din sistemele de gaz.</w:t>
            </w:r>
          </w:p>
        </w:tc>
        <w:tc>
          <w:tcPr>
            <w:tcW w:w="587" w:type="dxa"/>
            <w:vAlign w:val="center"/>
          </w:tcPr>
          <w:p w:rsidR="00C30728" w:rsidRPr="00ED6059" w:rsidRDefault="00C30728" w:rsidP="00C30728">
            <w:pPr>
              <w:pStyle w:val="TableParagraph"/>
              <w:spacing w:before="169"/>
              <w:ind w:left="6"/>
              <w:jc w:val="center"/>
              <w:rPr>
                <w:sz w:val="20"/>
                <w:szCs w:val="20"/>
                <w:lang w:val="ro-RO"/>
              </w:rPr>
            </w:pPr>
            <w:r w:rsidRPr="00ED6059">
              <w:rPr>
                <w:sz w:val="20"/>
                <w:szCs w:val="20"/>
                <w:lang w:val="ro-RO"/>
              </w:rPr>
              <w:t>X-am 3500</w:t>
            </w:r>
          </w:p>
        </w:tc>
        <w:tc>
          <w:tcPr>
            <w:tcW w:w="1276" w:type="dxa"/>
            <w:vAlign w:val="center"/>
          </w:tcPr>
          <w:p w:rsidR="00C30728" w:rsidRPr="00ED6059" w:rsidRDefault="00C30728" w:rsidP="00C30728">
            <w:pPr>
              <w:pStyle w:val="TableParagraph"/>
              <w:ind w:left="6"/>
              <w:jc w:val="center"/>
              <w:rPr>
                <w:rFonts w:cs="Draeger Pangea Text"/>
                <w:sz w:val="20"/>
                <w:szCs w:val="20"/>
                <w:lang w:val="ro-RO"/>
              </w:rPr>
            </w:pPr>
            <w:r w:rsidRPr="00ED6059">
              <w:rPr>
                <w:rFonts w:cs="Draeger Pangea Text"/>
                <w:sz w:val="20"/>
                <w:szCs w:val="20"/>
                <w:lang w:val="ro-RO"/>
              </w:rPr>
              <w:t xml:space="preserve">EN 60079-29-1, </w:t>
            </w:r>
          </w:p>
          <w:p w:rsidR="00C30728" w:rsidRPr="00ED6059" w:rsidRDefault="00C30728" w:rsidP="00C30728">
            <w:pPr>
              <w:pStyle w:val="TableParagraph"/>
              <w:ind w:left="6"/>
              <w:jc w:val="center"/>
              <w:rPr>
                <w:rFonts w:cs="Draeger Pangea Text"/>
                <w:sz w:val="20"/>
                <w:szCs w:val="20"/>
                <w:lang w:val="ro-RO"/>
              </w:rPr>
            </w:pPr>
            <w:r w:rsidRPr="00ED6059">
              <w:rPr>
                <w:rFonts w:cs="Draeger Pangea Text"/>
                <w:sz w:val="20"/>
                <w:szCs w:val="20"/>
                <w:lang w:val="ro-RO"/>
              </w:rPr>
              <w:t>EN 45544-1,</w:t>
            </w:r>
          </w:p>
          <w:p w:rsidR="00C30728" w:rsidRPr="00ED6059" w:rsidRDefault="00C30728" w:rsidP="00C30728">
            <w:pPr>
              <w:pStyle w:val="TableParagraph"/>
              <w:ind w:left="6"/>
              <w:jc w:val="center"/>
              <w:rPr>
                <w:rFonts w:cs="Draeger Pangea Text"/>
                <w:sz w:val="20"/>
                <w:szCs w:val="20"/>
                <w:lang w:val="ro-RO"/>
              </w:rPr>
            </w:pPr>
            <w:r w:rsidRPr="00ED6059">
              <w:rPr>
                <w:rFonts w:cs="Draeger Pangea Text"/>
                <w:sz w:val="20"/>
                <w:szCs w:val="20"/>
                <w:lang w:val="ro-RO"/>
              </w:rPr>
              <w:t>EN 50104</w:t>
            </w:r>
          </w:p>
          <w:p w:rsidR="00C30728" w:rsidRPr="00ED6059" w:rsidRDefault="00C30728" w:rsidP="00C30728">
            <w:pPr>
              <w:pStyle w:val="TableParagraph"/>
              <w:ind w:left="6"/>
              <w:jc w:val="center"/>
              <w:rPr>
                <w:rFonts w:cs="Draeger Pangea Text"/>
                <w:sz w:val="20"/>
                <w:szCs w:val="20"/>
                <w:lang w:val="ro-RO"/>
              </w:rPr>
            </w:pPr>
            <w:r w:rsidRPr="00ED6059">
              <w:rPr>
                <w:rFonts w:cs="Draeger Pangea Text"/>
                <w:sz w:val="20"/>
                <w:szCs w:val="20"/>
                <w:lang w:val="ro-RO"/>
              </w:rPr>
              <w:t>EN 50271</w:t>
            </w:r>
          </w:p>
          <w:p w:rsidR="00C30728" w:rsidRPr="00ED6059" w:rsidRDefault="00C30728" w:rsidP="00C30728">
            <w:pPr>
              <w:pStyle w:val="TableParagraph"/>
              <w:ind w:left="6"/>
              <w:jc w:val="center"/>
              <w:rPr>
                <w:rFonts w:cs="Draeger Pangea Text"/>
                <w:sz w:val="20"/>
                <w:szCs w:val="20"/>
                <w:lang w:val="ro-RO"/>
              </w:rPr>
            </w:pPr>
          </w:p>
          <w:p w:rsidR="00C30728" w:rsidRPr="00ED6059" w:rsidRDefault="00C30728" w:rsidP="00C30728">
            <w:pPr>
              <w:pStyle w:val="TableParagraph"/>
              <w:ind w:left="6"/>
              <w:jc w:val="center"/>
              <w:rPr>
                <w:sz w:val="20"/>
                <w:szCs w:val="20"/>
                <w:lang w:val="ro-RO"/>
              </w:rPr>
            </w:pPr>
            <w:r w:rsidRPr="00ED6059">
              <w:rPr>
                <w:sz w:val="20"/>
                <w:szCs w:val="20"/>
                <w:lang w:val="ro-RO"/>
              </w:rPr>
              <w:t>Directive:</w:t>
            </w:r>
          </w:p>
          <w:p w:rsidR="00C30728" w:rsidRPr="00ED6059" w:rsidRDefault="00C30728" w:rsidP="00C30728">
            <w:pPr>
              <w:pStyle w:val="TableParagraph"/>
              <w:ind w:left="6"/>
              <w:jc w:val="center"/>
              <w:rPr>
                <w:sz w:val="20"/>
                <w:szCs w:val="20"/>
                <w:lang w:val="ro-RO"/>
              </w:rPr>
            </w:pPr>
            <w:r w:rsidRPr="00ED6059">
              <w:rPr>
                <w:sz w:val="20"/>
                <w:szCs w:val="20"/>
                <w:lang w:val="ro-RO"/>
              </w:rPr>
              <w:t>2014/34/UE (ATEX),</w:t>
            </w:r>
          </w:p>
          <w:p w:rsidR="00C30728" w:rsidRPr="00ED6059" w:rsidRDefault="00C30728" w:rsidP="00C30728">
            <w:pPr>
              <w:pStyle w:val="TableParagraph"/>
              <w:ind w:left="6"/>
              <w:jc w:val="center"/>
              <w:rPr>
                <w:sz w:val="20"/>
                <w:szCs w:val="20"/>
                <w:lang w:val="ro-RO"/>
              </w:rPr>
            </w:pPr>
            <w:r w:rsidRPr="00ED6059">
              <w:rPr>
                <w:sz w:val="20"/>
                <w:szCs w:val="20"/>
                <w:lang w:val="ro-RO"/>
              </w:rPr>
              <w:t>2014/30/UE (EMV),</w:t>
            </w:r>
          </w:p>
          <w:p w:rsidR="00C30728" w:rsidRPr="00ED6059" w:rsidRDefault="00C30728" w:rsidP="00C30728">
            <w:pPr>
              <w:pStyle w:val="TableParagraph"/>
              <w:ind w:left="6"/>
              <w:jc w:val="center"/>
              <w:rPr>
                <w:sz w:val="20"/>
                <w:szCs w:val="20"/>
                <w:lang w:val="ro-RO"/>
              </w:rPr>
            </w:pPr>
            <w:r w:rsidRPr="00ED6059">
              <w:rPr>
                <w:sz w:val="20"/>
                <w:szCs w:val="20"/>
                <w:lang w:val="ro-RO"/>
              </w:rPr>
              <w:t>2011/65/UE (RoHS)</w:t>
            </w:r>
          </w:p>
        </w:tc>
        <w:tc>
          <w:tcPr>
            <w:tcW w:w="708" w:type="dxa"/>
            <w:tcBorders>
              <w:top w:val="nil"/>
              <w:left w:val="nil"/>
              <w:bottom w:val="single" w:sz="4" w:space="0" w:color="auto"/>
              <w:right w:val="single" w:sz="4" w:space="0" w:color="auto"/>
            </w:tcBorders>
            <w:shd w:val="clear" w:color="auto" w:fill="auto"/>
            <w:vAlign w:val="center"/>
          </w:tcPr>
          <w:p w:rsidR="00C30728" w:rsidRPr="00ED6059" w:rsidRDefault="00C30728" w:rsidP="00C30728">
            <w:pPr>
              <w:pStyle w:val="TableParagraph"/>
              <w:jc w:val="center"/>
              <w:rPr>
                <w:sz w:val="20"/>
                <w:szCs w:val="20"/>
                <w:lang w:val="ro-RO"/>
              </w:rPr>
            </w:pPr>
            <w:r w:rsidRPr="00ED6059">
              <w:rPr>
                <w:sz w:val="20"/>
                <w:szCs w:val="20"/>
                <w:lang w:val="ro-RO"/>
              </w:rPr>
              <w:t>Germa-</w:t>
            </w:r>
            <w:r w:rsidRPr="00ED6059">
              <w:rPr>
                <w:sz w:val="20"/>
                <w:szCs w:val="20"/>
                <w:lang w:val="ro-RO"/>
              </w:rPr>
              <w:br/>
              <w:t>nia</w:t>
            </w:r>
          </w:p>
        </w:tc>
        <w:tc>
          <w:tcPr>
            <w:tcW w:w="709" w:type="dxa"/>
            <w:tcBorders>
              <w:top w:val="nil"/>
              <w:left w:val="nil"/>
              <w:bottom w:val="single" w:sz="4" w:space="0" w:color="auto"/>
              <w:right w:val="single" w:sz="4" w:space="0" w:color="auto"/>
            </w:tcBorders>
            <w:shd w:val="clear" w:color="auto" w:fill="auto"/>
            <w:vAlign w:val="center"/>
          </w:tcPr>
          <w:p w:rsidR="00C30728" w:rsidRPr="00ED6059" w:rsidRDefault="00C30728" w:rsidP="00C30728">
            <w:pPr>
              <w:pStyle w:val="TableParagraph"/>
              <w:jc w:val="center"/>
              <w:rPr>
                <w:sz w:val="20"/>
                <w:szCs w:val="20"/>
                <w:lang w:val="ro-RO"/>
              </w:rPr>
            </w:pPr>
            <w:r w:rsidRPr="00ED6059">
              <w:rPr>
                <w:sz w:val="20"/>
                <w:szCs w:val="20"/>
                <w:lang w:val="ro-RO"/>
              </w:rPr>
              <w:t>Dräger Safety AG &amp; Co. KGaA</w:t>
            </w:r>
          </w:p>
        </w:tc>
        <w:tc>
          <w:tcPr>
            <w:tcW w:w="4546" w:type="dxa"/>
          </w:tcPr>
          <w:p w:rsidR="00C30728" w:rsidRPr="00013849" w:rsidRDefault="00C30728" w:rsidP="00C30728">
            <w:pPr>
              <w:pStyle w:val="TableParagraph"/>
              <w:spacing w:before="169"/>
              <w:ind w:left="7"/>
              <w:rPr>
                <w:rFonts w:asciiTheme="minorHAnsi" w:hAnsiTheme="minorHAnsi" w:cstheme="minorHAnsi"/>
                <w:sz w:val="20"/>
                <w:szCs w:val="20"/>
                <w:lang w:val="ro-RO"/>
              </w:rPr>
            </w:pPr>
            <w:r w:rsidRPr="00013849">
              <w:rPr>
                <w:rFonts w:asciiTheme="minorHAnsi" w:hAnsiTheme="minorHAnsi" w:cstheme="minorHAnsi"/>
                <w:sz w:val="20"/>
                <w:szCs w:val="20"/>
                <w:lang w:val="ro-RO"/>
              </w:rPr>
              <w:t>Aparat portabil de detecție multigaz model Dräger X</w:t>
            </w:r>
            <w:r w:rsidRPr="00013849">
              <w:rPr>
                <w:rFonts w:ascii="Cambria Math" w:hAnsi="Cambria Math" w:cs="Cambria Math"/>
                <w:sz w:val="20"/>
                <w:szCs w:val="20"/>
                <w:lang w:val="ro-RO"/>
              </w:rPr>
              <w:t>‑</w:t>
            </w:r>
            <w:r w:rsidRPr="00013849">
              <w:rPr>
                <w:rFonts w:asciiTheme="minorHAnsi" w:hAnsiTheme="minorHAnsi" w:cstheme="minorHAnsi"/>
                <w:sz w:val="20"/>
                <w:szCs w:val="20"/>
                <w:lang w:val="ro-RO"/>
              </w:rPr>
              <w:t>am 3500 destinat măsurării concentrațiilor a 1-4 gaze, dotat cu pompa incorporată și cu o gama amplă de accesorii pentru depistarea și localizarea scurgerilor de gaze explozive rapidă și fiabilă în instalații de gaz, îmbinări, racorduri, locuri greu accesibile din sistemele de gaz sau în spații de producție sau zone industriale.</w:t>
            </w:r>
          </w:p>
        </w:tc>
      </w:tr>
      <w:tr w:rsidR="00013849" w:rsidRPr="00A353CD" w:rsidTr="00ED6059">
        <w:trPr>
          <w:trHeight w:val="734"/>
        </w:trPr>
        <w:tc>
          <w:tcPr>
            <w:tcW w:w="488" w:type="dxa"/>
          </w:tcPr>
          <w:p w:rsidR="00262BCC" w:rsidRPr="00013849" w:rsidRDefault="00D5166E">
            <w:pPr>
              <w:pStyle w:val="TableParagraph"/>
              <w:spacing w:before="1"/>
              <w:ind w:left="6"/>
              <w:jc w:val="center"/>
              <w:rPr>
                <w:b/>
                <w:sz w:val="20"/>
                <w:lang w:val="ro-RO"/>
              </w:rPr>
            </w:pPr>
            <w:r w:rsidRPr="00013849">
              <w:rPr>
                <w:b/>
                <w:sz w:val="20"/>
                <w:lang w:val="ro-RO"/>
              </w:rPr>
              <w:t>2</w:t>
            </w:r>
          </w:p>
        </w:tc>
        <w:tc>
          <w:tcPr>
            <w:tcW w:w="1534" w:type="dxa"/>
          </w:tcPr>
          <w:p w:rsidR="00262BCC" w:rsidRPr="00013849" w:rsidRDefault="00D5166E" w:rsidP="00552BC9">
            <w:pPr>
              <w:pStyle w:val="TableParagraph"/>
              <w:spacing w:before="1"/>
              <w:ind w:left="107"/>
              <w:rPr>
                <w:sz w:val="20"/>
                <w:lang w:val="ro-RO"/>
              </w:rPr>
            </w:pPr>
            <w:r w:rsidRPr="00013849">
              <w:rPr>
                <w:sz w:val="20"/>
                <w:lang w:val="ro-RO"/>
              </w:rPr>
              <w:t>Cantitatea</w:t>
            </w:r>
            <w:r w:rsidR="00552BC9" w:rsidRPr="00013849">
              <w:rPr>
                <w:sz w:val="20"/>
                <w:lang w:val="ro-RO"/>
              </w:rPr>
              <w:t xml:space="preserve"> </w:t>
            </w:r>
            <w:r w:rsidRPr="00013849">
              <w:rPr>
                <w:sz w:val="20"/>
                <w:lang w:val="ro-RO"/>
              </w:rPr>
              <w:t>necesară pentru achiziție:</w:t>
            </w:r>
          </w:p>
        </w:tc>
        <w:tc>
          <w:tcPr>
            <w:tcW w:w="3786" w:type="dxa"/>
          </w:tcPr>
          <w:p w:rsidR="00262BCC" w:rsidRPr="00013849" w:rsidRDefault="00D5166E">
            <w:pPr>
              <w:pStyle w:val="TableParagraph"/>
              <w:spacing w:before="1"/>
              <w:ind w:left="106"/>
              <w:rPr>
                <w:sz w:val="20"/>
                <w:lang w:val="ro-RO"/>
              </w:rPr>
            </w:pPr>
            <w:r w:rsidRPr="00013849">
              <w:rPr>
                <w:sz w:val="20"/>
                <w:lang w:val="ro-RO"/>
              </w:rPr>
              <w:t>2 unit.</w:t>
            </w:r>
          </w:p>
        </w:tc>
        <w:tc>
          <w:tcPr>
            <w:tcW w:w="587"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1276"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708" w:type="dxa"/>
            <w:vAlign w:val="center"/>
          </w:tcPr>
          <w:p w:rsidR="00262BCC" w:rsidRPr="00013849" w:rsidRDefault="00D5166E">
            <w:pPr>
              <w:pStyle w:val="TableParagraph"/>
              <w:ind w:left="322"/>
              <w:rPr>
                <w:b/>
                <w:sz w:val="20"/>
                <w:lang w:val="ro-RO"/>
              </w:rPr>
            </w:pPr>
            <w:r w:rsidRPr="00013849">
              <w:rPr>
                <w:b/>
                <w:sz w:val="20"/>
                <w:lang w:val="ro-RO"/>
              </w:rPr>
              <w:t>-</w:t>
            </w:r>
          </w:p>
        </w:tc>
        <w:tc>
          <w:tcPr>
            <w:tcW w:w="709"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4546" w:type="dxa"/>
          </w:tcPr>
          <w:p w:rsidR="00262BCC" w:rsidRPr="00013849" w:rsidRDefault="00F821DD" w:rsidP="00013849">
            <w:pPr>
              <w:pStyle w:val="TableParagraph"/>
              <w:spacing w:before="1"/>
              <w:ind w:left="7"/>
              <w:rPr>
                <w:rFonts w:asciiTheme="minorHAnsi" w:hAnsiTheme="minorHAnsi" w:cstheme="minorHAnsi"/>
                <w:sz w:val="20"/>
                <w:szCs w:val="20"/>
                <w:lang w:val="ro-RO"/>
              </w:rPr>
            </w:pPr>
            <w:r w:rsidRPr="00013849">
              <w:rPr>
                <w:rFonts w:asciiTheme="minorHAnsi" w:hAnsiTheme="minorHAnsi" w:cstheme="minorHAnsi"/>
                <w:sz w:val="20"/>
                <w:szCs w:val="20"/>
                <w:lang w:val="ro-RO"/>
              </w:rPr>
              <w:t>2 seturi, fiecare conținând:</w:t>
            </w:r>
          </w:p>
          <w:p w:rsidR="00F821DD" w:rsidRPr="00013849" w:rsidRDefault="00C30728" w:rsidP="00013849">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t>1 buc. d</w:t>
            </w:r>
            <w:r w:rsidR="00F821DD" w:rsidRPr="00013849">
              <w:rPr>
                <w:rFonts w:asciiTheme="minorHAnsi" w:hAnsiTheme="minorHAnsi" w:cstheme="minorHAnsi"/>
                <w:sz w:val="20"/>
                <w:szCs w:val="20"/>
                <w:lang w:val="ro-RO"/>
              </w:rPr>
              <w:t xml:space="preserve">etector de gaze Dräger X-am </w:t>
            </w:r>
            <w:r>
              <w:rPr>
                <w:rFonts w:asciiTheme="minorHAnsi" w:hAnsiTheme="minorHAnsi" w:cstheme="minorHAnsi"/>
                <w:sz w:val="20"/>
                <w:szCs w:val="20"/>
                <w:lang w:val="ro-RO"/>
              </w:rPr>
              <w:t>35</w:t>
            </w:r>
            <w:r w:rsidR="00F821DD" w:rsidRPr="00013849">
              <w:rPr>
                <w:rFonts w:asciiTheme="minorHAnsi" w:hAnsiTheme="minorHAnsi" w:cstheme="minorHAnsi"/>
                <w:sz w:val="20"/>
                <w:szCs w:val="20"/>
                <w:lang w:val="ro-RO"/>
              </w:rPr>
              <w:t xml:space="preserve">00, inclusiv sursa de alimentare electrică (baterie litiu-ion), pompă integrată, adaptor de pompă, memorie internă de date, cu senzori de gaze (DrägerSensor </w:t>
            </w:r>
            <w:r w:rsidR="00DF4554">
              <w:rPr>
                <w:rFonts w:asciiTheme="minorHAnsi" w:hAnsiTheme="minorHAnsi" w:cstheme="minorHAnsi"/>
                <w:sz w:val="20"/>
                <w:szCs w:val="20"/>
                <w:lang w:val="ro-RO"/>
              </w:rPr>
              <w:t>CatEx 125 PR</w:t>
            </w:r>
            <w:r w:rsidR="00F821DD" w:rsidRPr="00013849">
              <w:rPr>
                <w:rFonts w:asciiTheme="minorHAnsi" w:hAnsiTheme="minorHAnsi" w:cstheme="minorHAnsi"/>
                <w:sz w:val="20"/>
                <w:szCs w:val="20"/>
                <w:lang w:val="ro-RO"/>
              </w:rPr>
              <w:t>, DrägerSensor XXS O2),</w:t>
            </w:r>
          </w:p>
          <w:p w:rsidR="00F821DD" w:rsidRDefault="00DF4554" w:rsidP="00013849">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t xml:space="preserve">2 buc. senzori de rezervă </w:t>
            </w:r>
            <w:r w:rsidRPr="00013849">
              <w:rPr>
                <w:rFonts w:asciiTheme="minorHAnsi" w:hAnsiTheme="minorHAnsi" w:cstheme="minorHAnsi"/>
                <w:sz w:val="20"/>
                <w:szCs w:val="20"/>
                <w:lang w:val="ro-RO"/>
              </w:rPr>
              <w:t xml:space="preserve">(DrägerSensor </w:t>
            </w:r>
            <w:r>
              <w:rPr>
                <w:rFonts w:asciiTheme="minorHAnsi" w:hAnsiTheme="minorHAnsi" w:cstheme="minorHAnsi"/>
                <w:sz w:val="20"/>
                <w:szCs w:val="20"/>
                <w:lang w:val="ro-RO"/>
              </w:rPr>
              <w:t>CatEx 125 PR (gaze combustibile/metan),</w:t>
            </w:r>
          </w:p>
          <w:p w:rsidR="00DF4554" w:rsidRPr="00013849" w:rsidRDefault="00DF4554" w:rsidP="00DF4554">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încărcător</w:t>
            </w:r>
            <w:r>
              <w:rPr>
                <w:rFonts w:asciiTheme="minorHAnsi" w:hAnsiTheme="minorHAnsi" w:cstheme="minorHAnsi"/>
                <w:sz w:val="20"/>
                <w:szCs w:val="20"/>
                <w:lang w:val="ro-RO"/>
              </w:rPr>
              <w:t xml:space="preserve"> inductiv</w:t>
            </w:r>
            <w:r w:rsidRPr="00013849">
              <w:rPr>
                <w:rFonts w:asciiTheme="minorHAnsi" w:hAnsiTheme="minorHAnsi" w:cstheme="minorHAnsi"/>
                <w:sz w:val="20"/>
                <w:szCs w:val="20"/>
                <w:lang w:val="ro-RO"/>
              </w:rPr>
              <w:t>,</w:t>
            </w:r>
          </w:p>
          <w:p w:rsidR="00DF4554" w:rsidRPr="00013849" w:rsidRDefault="00DF4554" w:rsidP="00DF4554">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cutie dură pentru transport și depozitare,</w:t>
            </w:r>
          </w:p>
          <w:p w:rsidR="00DF4554" w:rsidRPr="00013849" w:rsidRDefault="00DF4554" w:rsidP="00DF4554">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furtun flexibil 5m pentru prelevarea probelor la distanță,</w:t>
            </w:r>
          </w:p>
          <w:p w:rsidR="00DF4554" w:rsidRPr="00013849" w:rsidRDefault="00DF4554" w:rsidP="00DF4554">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20 filtre de apă/praf (rezerve) adiționale,</w:t>
            </w:r>
          </w:p>
          <w:p w:rsidR="00DF4554" w:rsidRDefault="00B91B7C" w:rsidP="00DF4554">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lastRenderedPageBreak/>
              <w:t>s</w:t>
            </w:r>
            <w:r w:rsidR="00DF4554" w:rsidRPr="00013849">
              <w:rPr>
                <w:rFonts w:asciiTheme="minorHAnsi" w:hAnsiTheme="minorHAnsi" w:cstheme="minorHAnsi"/>
                <w:sz w:val="20"/>
                <w:szCs w:val="20"/>
                <w:lang w:val="ro-RO"/>
              </w:rPr>
              <w:t>oft GasVision pentru vizualizarea rezultatelor testelor efectuate,</w:t>
            </w:r>
          </w:p>
          <w:p w:rsidR="00DF4554" w:rsidRPr="00013849" w:rsidRDefault="00DF4554" w:rsidP="00DF4554">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t>cablu de transfer date către PC,</w:t>
            </w:r>
          </w:p>
          <w:p w:rsidR="00DF4554" w:rsidRPr="00013849" w:rsidRDefault="00DF4554" w:rsidP="00DF4554">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t>m</w:t>
            </w:r>
            <w:r w:rsidRPr="00013849">
              <w:rPr>
                <w:rFonts w:asciiTheme="minorHAnsi" w:hAnsiTheme="minorHAnsi" w:cstheme="minorHAnsi"/>
                <w:sz w:val="20"/>
                <w:szCs w:val="20"/>
                <w:lang w:val="ro-RO"/>
              </w:rPr>
              <w:t>anualul utilizatorului în limba română</w:t>
            </w:r>
            <w:r>
              <w:rPr>
                <w:rFonts w:asciiTheme="minorHAnsi" w:hAnsiTheme="minorHAnsi" w:cstheme="minorHAnsi"/>
                <w:sz w:val="20"/>
                <w:szCs w:val="20"/>
                <w:lang w:val="ro-RO"/>
              </w:rPr>
              <w:t xml:space="preserve"> și altă documentație aferentă (certificate de calibrare, declarații de conformitate etc.)</w:t>
            </w:r>
            <w:r w:rsidRPr="00013849">
              <w:rPr>
                <w:rFonts w:asciiTheme="minorHAnsi" w:hAnsiTheme="minorHAnsi" w:cstheme="minorHAnsi"/>
                <w:sz w:val="20"/>
                <w:szCs w:val="20"/>
                <w:lang w:val="ro-RO"/>
              </w:rPr>
              <w:t>.</w:t>
            </w:r>
          </w:p>
        </w:tc>
      </w:tr>
      <w:tr w:rsidR="00013849" w:rsidRPr="00013849" w:rsidTr="00ED6059">
        <w:trPr>
          <w:trHeight w:val="976"/>
        </w:trPr>
        <w:tc>
          <w:tcPr>
            <w:tcW w:w="488" w:type="dxa"/>
          </w:tcPr>
          <w:p w:rsidR="00262BCC" w:rsidRPr="00013849" w:rsidRDefault="00D5166E">
            <w:pPr>
              <w:pStyle w:val="TableParagraph"/>
              <w:spacing w:before="1"/>
              <w:ind w:left="6"/>
              <w:jc w:val="center"/>
              <w:rPr>
                <w:b/>
                <w:sz w:val="20"/>
                <w:lang w:val="ro-RO"/>
              </w:rPr>
            </w:pPr>
            <w:r w:rsidRPr="00013849">
              <w:rPr>
                <w:b/>
                <w:sz w:val="20"/>
                <w:lang w:val="ro-RO"/>
              </w:rPr>
              <w:lastRenderedPageBreak/>
              <w:t>3</w:t>
            </w:r>
          </w:p>
        </w:tc>
        <w:tc>
          <w:tcPr>
            <w:tcW w:w="1534" w:type="dxa"/>
          </w:tcPr>
          <w:p w:rsidR="00262BCC" w:rsidRPr="00013849" w:rsidRDefault="00D5166E" w:rsidP="00552BC9">
            <w:pPr>
              <w:pStyle w:val="TableParagraph"/>
              <w:tabs>
                <w:tab w:val="left" w:pos="1301"/>
              </w:tabs>
              <w:spacing w:before="1"/>
              <w:ind w:left="107" w:right="95"/>
              <w:rPr>
                <w:sz w:val="20"/>
                <w:lang w:val="ro-RO"/>
              </w:rPr>
            </w:pPr>
            <w:r w:rsidRPr="00013849">
              <w:rPr>
                <w:sz w:val="20"/>
                <w:lang w:val="ro-RO"/>
              </w:rPr>
              <w:t>Destinația bunului</w:t>
            </w:r>
            <w:r w:rsidR="00552BC9" w:rsidRPr="00013849">
              <w:rPr>
                <w:sz w:val="20"/>
                <w:lang w:val="ro-RO"/>
              </w:rPr>
              <w:t xml:space="preserve"> </w:t>
            </w:r>
            <w:r w:rsidRPr="00013849">
              <w:rPr>
                <w:sz w:val="20"/>
                <w:lang w:val="ro-RO"/>
              </w:rPr>
              <w:t>și</w:t>
            </w:r>
            <w:r w:rsidR="00552BC9" w:rsidRPr="00013849">
              <w:rPr>
                <w:sz w:val="20"/>
                <w:lang w:val="ro-RO"/>
              </w:rPr>
              <w:t xml:space="preserve"> </w:t>
            </w:r>
            <w:r w:rsidRPr="00013849">
              <w:rPr>
                <w:sz w:val="20"/>
                <w:lang w:val="ro-RO"/>
              </w:rPr>
              <w:t xml:space="preserve"> scopul utilizării</w:t>
            </w:r>
            <w:r w:rsidR="00552BC9" w:rsidRPr="00013849">
              <w:rPr>
                <w:sz w:val="20"/>
                <w:lang w:val="ro-RO"/>
              </w:rPr>
              <w:t xml:space="preserve"> </w:t>
            </w:r>
            <w:r w:rsidRPr="00013849">
              <w:rPr>
                <w:sz w:val="20"/>
                <w:lang w:val="ro-RO"/>
              </w:rPr>
              <w:t>acestuia:</w:t>
            </w:r>
          </w:p>
        </w:tc>
        <w:tc>
          <w:tcPr>
            <w:tcW w:w="3786" w:type="dxa"/>
          </w:tcPr>
          <w:p w:rsidR="00262BCC" w:rsidRPr="00013849" w:rsidRDefault="00D5166E">
            <w:pPr>
              <w:pStyle w:val="TableParagraph"/>
              <w:spacing w:before="1"/>
              <w:ind w:left="106" w:right="115"/>
              <w:jc w:val="both"/>
              <w:rPr>
                <w:sz w:val="20"/>
                <w:lang w:val="ro-RO"/>
              </w:rPr>
            </w:pPr>
            <w:r w:rsidRPr="00013849">
              <w:rPr>
                <w:sz w:val="20"/>
                <w:lang w:val="ro-RO"/>
              </w:rPr>
              <w:t>Pentru detectarea scurgerilor de gaze inflamabile la conductele de gaze, piesele lor de legătură şi îmbinări filetate, contoare,</w:t>
            </w:r>
          </w:p>
          <w:p w:rsidR="00262BCC" w:rsidRPr="00013849" w:rsidRDefault="00D5166E">
            <w:pPr>
              <w:pStyle w:val="TableParagraph"/>
              <w:spacing w:line="223" w:lineRule="exact"/>
              <w:ind w:left="106"/>
              <w:rPr>
                <w:sz w:val="20"/>
                <w:lang w:val="ro-RO"/>
              </w:rPr>
            </w:pPr>
            <w:r w:rsidRPr="00013849">
              <w:rPr>
                <w:sz w:val="20"/>
                <w:lang w:val="ro-RO"/>
              </w:rPr>
              <w:t>etc.</w:t>
            </w:r>
          </w:p>
        </w:tc>
        <w:tc>
          <w:tcPr>
            <w:tcW w:w="587"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1276"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708" w:type="dxa"/>
            <w:vAlign w:val="center"/>
          </w:tcPr>
          <w:p w:rsidR="00262BCC" w:rsidRPr="00013849" w:rsidRDefault="00D5166E">
            <w:pPr>
              <w:pStyle w:val="TableParagraph"/>
              <w:ind w:left="322"/>
              <w:rPr>
                <w:b/>
                <w:sz w:val="20"/>
                <w:lang w:val="ro-RO"/>
              </w:rPr>
            </w:pPr>
            <w:r w:rsidRPr="00013849">
              <w:rPr>
                <w:b/>
                <w:sz w:val="20"/>
                <w:lang w:val="ro-RO"/>
              </w:rPr>
              <w:t>-</w:t>
            </w:r>
          </w:p>
        </w:tc>
        <w:tc>
          <w:tcPr>
            <w:tcW w:w="709"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4546" w:type="dxa"/>
          </w:tcPr>
          <w:p w:rsidR="00B91B7C" w:rsidRDefault="00B91B7C" w:rsidP="00B91B7C">
            <w:pPr>
              <w:pStyle w:val="TableParagraph"/>
              <w:ind w:left="7"/>
              <w:rPr>
                <w:rFonts w:asciiTheme="minorHAnsi" w:hAnsiTheme="minorHAnsi" w:cstheme="minorHAnsi"/>
                <w:sz w:val="20"/>
                <w:szCs w:val="20"/>
                <w:lang w:val="ro-RO"/>
              </w:rPr>
            </w:pPr>
            <w:r w:rsidRPr="00013849">
              <w:rPr>
                <w:rFonts w:asciiTheme="minorHAnsi" w:hAnsiTheme="minorHAnsi" w:cstheme="minorHAnsi"/>
                <w:sz w:val="20"/>
                <w:szCs w:val="20"/>
                <w:lang w:val="ro-RO"/>
              </w:rPr>
              <w:t>Dräger X</w:t>
            </w:r>
            <w:r w:rsidRPr="00013849">
              <w:rPr>
                <w:rFonts w:ascii="Cambria Math" w:hAnsi="Cambria Math" w:cs="Cambria Math"/>
                <w:sz w:val="20"/>
                <w:szCs w:val="20"/>
                <w:lang w:val="ro-RO"/>
              </w:rPr>
              <w:t>‑</w:t>
            </w:r>
            <w:r w:rsidRPr="00013849">
              <w:rPr>
                <w:rFonts w:asciiTheme="minorHAnsi" w:hAnsiTheme="minorHAnsi" w:cstheme="minorHAnsi"/>
                <w:sz w:val="20"/>
                <w:szCs w:val="20"/>
                <w:lang w:val="ro-RO"/>
              </w:rPr>
              <w:t xml:space="preserve">am </w:t>
            </w:r>
            <w:r>
              <w:rPr>
                <w:rFonts w:asciiTheme="minorHAnsi" w:hAnsiTheme="minorHAnsi" w:cstheme="minorHAnsi"/>
                <w:sz w:val="20"/>
                <w:szCs w:val="20"/>
                <w:lang w:val="ro-RO"/>
              </w:rPr>
              <w:t>35</w:t>
            </w:r>
            <w:r w:rsidRPr="00013849">
              <w:rPr>
                <w:rFonts w:asciiTheme="minorHAnsi" w:hAnsiTheme="minorHAnsi" w:cstheme="minorHAnsi"/>
                <w:sz w:val="20"/>
                <w:szCs w:val="20"/>
                <w:lang w:val="ro-RO"/>
              </w:rPr>
              <w:t xml:space="preserve">00 </w:t>
            </w:r>
            <w:r>
              <w:rPr>
                <w:rFonts w:asciiTheme="minorHAnsi" w:hAnsiTheme="minorHAnsi" w:cstheme="minorHAnsi"/>
                <w:sz w:val="20"/>
                <w:szCs w:val="20"/>
                <w:lang w:val="ro-RO"/>
              </w:rPr>
              <w:t xml:space="preserve">inclus în oferta dată </w:t>
            </w:r>
            <w:r w:rsidRPr="00013849">
              <w:rPr>
                <w:rFonts w:asciiTheme="minorHAnsi" w:hAnsiTheme="minorHAnsi" w:cstheme="minorHAnsi"/>
                <w:sz w:val="20"/>
                <w:szCs w:val="20"/>
                <w:lang w:val="ro-RO"/>
              </w:rPr>
              <w:t xml:space="preserve">este destinat măsurării </w:t>
            </w:r>
            <w:r>
              <w:rPr>
                <w:rFonts w:asciiTheme="minorHAnsi" w:hAnsiTheme="minorHAnsi" w:cstheme="minorHAnsi"/>
                <w:sz w:val="20"/>
                <w:szCs w:val="20"/>
                <w:lang w:val="ro-RO"/>
              </w:rPr>
              <w:t xml:space="preserve">simultane a </w:t>
            </w:r>
            <w:r w:rsidRPr="00013849">
              <w:rPr>
                <w:rFonts w:asciiTheme="minorHAnsi" w:hAnsiTheme="minorHAnsi" w:cstheme="minorHAnsi"/>
                <w:sz w:val="20"/>
                <w:szCs w:val="20"/>
                <w:lang w:val="ro-RO"/>
              </w:rPr>
              <w:t xml:space="preserve">concentrațiilor a </w:t>
            </w:r>
            <w:r>
              <w:rPr>
                <w:rFonts w:asciiTheme="minorHAnsi" w:hAnsiTheme="minorHAnsi" w:cstheme="minorHAnsi"/>
                <w:sz w:val="20"/>
                <w:szCs w:val="20"/>
                <w:lang w:val="ro-RO"/>
              </w:rPr>
              <w:t>2</w:t>
            </w:r>
            <w:r w:rsidRPr="00013849">
              <w:rPr>
                <w:rFonts w:asciiTheme="minorHAnsi" w:hAnsiTheme="minorHAnsi" w:cstheme="minorHAnsi"/>
                <w:sz w:val="20"/>
                <w:szCs w:val="20"/>
                <w:lang w:val="ro-RO"/>
              </w:rPr>
              <w:t xml:space="preserve">  gaze</w:t>
            </w:r>
            <w:r>
              <w:rPr>
                <w:rFonts w:asciiTheme="minorHAnsi" w:hAnsiTheme="minorHAnsi" w:cstheme="minorHAnsi"/>
                <w:sz w:val="20"/>
                <w:szCs w:val="20"/>
                <w:lang w:val="ro-RO"/>
              </w:rPr>
              <w:t xml:space="preserve"> (metan/combustibil și O</w:t>
            </w:r>
            <w:r w:rsidRPr="00F71B59">
              <w:rPr>
                <w:rFonts w:asciiTheme="minorHAnsi" w:hAnsiTheme="minorHAnsi" w:cstheme="minorHAnsi"/>
                <w:sz w:val="20"/>
                <w:szCs w:val="20"/>
                <w:vertAlign w:val="subscript"/>
                <w:lang w:val="ro-RO"/>
              </w:rPr>
              <w:t>2</w:t>
            </w:r>
            <w:r>
              <w:rPr>
                <w:rFonts w:asciiTheme="minorHAnsi" w:hAnsiTheme="minorHAnsi" w:cstheme="minorHAnsi"/>
                <w:sz w:val="20"/>
                <w:szCs w:val="20"/>
                <w:lang w:val="ro-RO"/>
              </w:rPr>
              <w:t xml:space="preserve">  folosind senzori catalitici (anti-explozie) și  electrochimici:</w:t>
            </w:r>
          </w:p>
          <w:p w:rsidR="00B91B7C" w:rsidRDefault="00B91B7C" w:rsidP="00B91B7C">
            <w:pPr>
              <w:pStyle w:val="TableParagraph"/>
              <w:numPr>
                <w:ilvl w:val="0"/>
                <w:numId w:val="22"/>
              </w:numPr>
              <w:rPr>
                <w:rFonts w:asciiTheme="minorHAnsi" w:hAnsiTheme="minorHAnsi" w:cstheme="minorHAnsi"/>
                <w:sz w:val="20"/>
                <w:szCs w:val="20"/>
                <w:lang w:val="ro-RO"/>
              </w:rPr>
            </w:pPr>
            <w:r w:rsidRPr="00ED6059">
              <w:rPr>
                <w:rFonts w:asciiTheme="minorHAnsi" w:hAnsiTheme="minorHAnsi" w:cstheme="minorHAnsi"/>
                <w:sz w:val="20"/>
                <w:szCs w:val="20"/>
                <w:lang w:val="ro-RO"/>
              </w:rPr>
              <w:t xml:space="preserve">DrägerSensor </w:t>
            </w:r>
            <w:r>
              <w:rPr>
                <w:rFonts w:asciiTheme="minorHAnsi" w:hAnsiTheme="minorHAnsi" w:cstheme="minorHAnsi"/>
                <w:sz w:val="20"/>
                <w:szCs w:val="20"/>
                <w:lang w:val="ro-RO"/>
              </w:rPr>
              <w:t>CatEx 125 PR – pentru detectarea hidrocarburilor 0-100 % LEL cu rezoluția de 1 % LEL (configurat, în detectorul oferit, pentru detectarea  metanuluiui, poate fi configurat pentru a masura concentrația altor gaze combustibile),</w:t>
            </w:r>
          </w:p>
          <w:p w:rsidR="00262BCC" w:rsidRPr="00013849" w:rsidRDefault="00B91B7C" w:rsidP="00B91B7C">
            <w:pPr>
              <w:pStyle w:val="TableParagraph"/>
              <w:numPr>
                <w:ilvl w:val="0"/>
                <w:numId w:val="22"/>
              </w:numPr>
              <w:rPr>
                <w:rFonts w:asciiTheme="minorHAnsi" w:hAnsiTheme="minorHAnsi" w:cstheme="minorHAnsi"/>
                <w:sz w:val="20"/>
                <w:szCs w:val="20"/>
                <w:lang w:val="ro-RO"/>
              </w:rPr>
            </w:pPr>
            <w:r w:rsidRPr="00ED6059">
              <w:rPr>
                <w:rFonts w:asciiTheme="minorHAnsi" w:hAnsiTheme="minorHAnsi" w:cstheme="minorHAnsi"/>
                <w:sz w:val="20"/>
                <w:szCs w:val="20"/>
                <w:lang w:val="ro-RO"/>
              </w:rPr>
              <w:t>DrägerSensor XXS O</w:t>
            </w:r>
            <w:r w:rsidRPr="00F71B59">
              <w:rPr>
                <w:rFonts w:asciiTheme="minorHAnsi" w:hAnsiTheme="minorHAnsi" w:cstheme="minorHAnsi"/>
                <w:sz w:val="20"/>
                <w:szCs w:val="20"/>
                <w:vertAlign w:val="subscript"/>
                <w:lang w:val="ro-RO"/>
              </w:rPr>
              <w:t>2</w:t>
            </w:r>
            <w:r w:rsidRPr="00ED6059">
              <w:rPr>
                <w:rFonts w:asciiTheme="minorHAnsi" w:hAnsiTheme="minorHAnsi" w:cstheme="minorHAnsi"/>
                <w:sz w:val="20"/>
                <w:szCs w:val="20"/>
                <w:lang w:val="ro-RO"/>
              </w:rPr>
              <w:t xml:space="preserve"> </w:t>
            </w:r>
            <w:r>
              <w:rPr>
                <w:rFonts w:asciiTheme="minorHAnsi" w:hAnsiTheme="minorHAnsi" w:cstheme="minorHAnsi"/>
                <w:sz w:val="20"/>
                <w:szCs w:val="20"/>
                <w:lang w:val="ro-RO"/>
              </w:rPr>
              <w:t>pentru detectarea concentrației oxigenului în limitele 0-25 vol. % cu rezoluția de 0,1 vol. %.</w:t>
            </w:r>
          </w:p>
        </w:tc>
      </w:tr>
      <w:tr w:rsidR="00013849" w:rsidRPr="00A353CD" w:rsidTr="00ED6059">
        <w:trPr>
          <w:trHeight w:val="7812"/>
        </w:trPr>
        <w:tc>
          <w:tcPr>
            <w:tcW w:w="488" w:type="dxa"/>
          </w:tcPr>
          <w:p w:rsidR="00262BCC" w:rsidRPr="00013849" w:rsidRDefault="00D5166E">
            <w:pPr>
              <w:pStyle w:val="TableParagraph"/>
              <w:spacing w:before="1"/>
              <w:ind w:left="6"/>
              <w:jc w:val="center"/>
              <w:rPr>
                <w:b/>
                <w:sz w:val="20"/>
                <w:lang w:val="ro-RO"/>
              </w:rPr>
            </w:pPr>
            <w:r w:rsidRPr="00013849">
              <w:rPr>
                <w:b/>
                <w:sz w:val="20"/>
                <w:lang w:val="ro-RO"/>
              </w:rPr>
              <w:lastRenderedPageBreak/>
              <w:t>4</w:t>
            </w:r>
          </w:p>
        </w:tc>
        <w:tc>
          <w:tcPr>
            <w:tcW w:w="1534" w:type="dxa"/>
          </w:tcPr>
          <w:p w:rsidR="00262BCC" w:rsidRPr="00013849" w:rsidRDefault="00D5166E" w:rsidP="00552BC9">
            <w:pPr>
              <w:pStyle w:val="TableParagraph"/>
              <w:tabs>
                <w:tab w:val="left" w:pos="1328"/>
              </w:tabs>
              <w:spacing w:before="1"/>
              <w:ind w:left="107" w:right="98"/>
              <w:rPr>
                <w:sz w:val="20"/>
                <w:lang w:val="ro-RO"/>
              </w:rPr>
            </w:pPr>
            <w:r w:rsidRPr="00013849">
              <w:rPr>
                <w:sz w:val="20"/>
                <w:lang w:val="ro-RO"/>
              </w:rPr>
              <w:t>Caracteristicile tehnice</w:t>
            </w:r>
            <w:r w:rsidR="00552BC9" w:rsidRPr="00013849">
              <w:rPr>
                <w:sz w:val="20"/>
                <w:lang w:val="ro-RO"/>
              </w:rPr>
              <w:t xml:space="preserve"> </w:t>
            </w:r>
            <w:r w:rsidRPr="00013849">
              <w:rPr>
                <w:sz w:val="20"/>
                <w:lang w:val="ro-RO"/>
              </w:rPr>
              <w:t>a</w:t>
            </w:r>
            <w:r w:rsidR="00552BC9" w:rsidRPr="00013849">
              <w:rPr>
                <w:sz w:val="20"/>
                <w:lang w:val="ro-RO"/>
              </w:rPr>
              <w:t xml:space="preserve"> </w:t>
            </w:r>
            <w:r w:rsidRPr="00013849">
              <w:rPr>
                <w:sz w:val="20"/>
                <w:lang w:val="ro-RO"/>
              </w:rPr>
              <w:t>bunului</w:t>
            </w:r>
            <w:r w:rsidR="00552BC9" w:rsidRPr="00013849">
              <w:rPr>
                <w:sz w:val="20"/>
                <w:lang w:val="ro-RO"/>
              </w:rPr>
              <w:t xml:space="preserve"> </w:t>
            </w:r>
            <w:r w:rsidRPr="00013849">
              <w:rPr>
                <w:sz w:val="20"/>
                <w:lang w:val="ro-RO"/>
              </w:rPr>
              <w:t>și dotări:</w:t>
            </w:r>
          </w:p>
        </w:tc>
        <w:tc>
          <w:tcPr>
            <w:tcW w:w="3786" w:type="dxa"/>
          </w:tcPr>
          <w:p w:rsidR="00262BCC" w:rsidRPr="00013849" w:rsidRDefault="00D5166E">
            <w:pPr>
              <w:pStyle w:val="TableParagraph"/>
              <w:spacing w:before="1" w:line="243" w:lineRule="exact"/>
              <w:ind w:left="106"/>
              <w:rPr>
                <w:sz w:val="20"/>
                <w:lang w:val="ro-RO"/>
              </w:rPr>
            </w:pPr>
            <w:r w:rsidRPr="00013849">
              <w:rPr>
                <w:sz w:val="20"/>
                <w:lang w:val="ro-RO"/>
              </w:rPr>
              <w:t>Caracteristici tehnice:</w:t>
            </w:r>
          </w:p>
          <w:p w:rsidR="00262BCC" w:rsidRPr="00013849" w:rsidRDefault="00D5166E" w:rsidP="00552BC9">
            <w:pPr>
              <w:pStyle w:val="TableParagraph"/>
              <w:spacing w:line="243" w:lineRule="exact"/>
              <w:ind w:left="106"/>
              <w:rPr>
                <w:sz w:val="20"/>
                <w:lang w:val="ro-RO"/>
              </w:rPr>
            </w:pPr>
            <w:r w:rsidRPr="00013849">
              <w:rPr>
                <w:sz w:val="20"/>
                <w:lang w:val="ro-RO"/>
              </w:rPr>
              <w:t>Temperatura de operare: 0 °C până la +40</w:t>
            </w:r>
            <w:r w:rsidR="00552BC9" w:rsidRPr="00013849">
              <w:rPr>
                <w:sz w:val="20"/>
                <w:lang w:val="ro-RO"/>
              </w:rPr>
              <w:t xml:space="preserve"> </w:t>
            </w:r>
            <w:r w:rsidRPr="00013849">
              <w:rPr>
                <w:sz w:val="20"/>
                <w:lang w:val="ro-RO"/>
              </w:rPr>
              <w:t>°C.</w:t>
            </w:r>
          </w:p>
          <w:p w:rsidR="00262BCC" w:rsidRPr="00013849" w:rsidRDefault="00D5166E" w:rsidP="00552BC9">
            <w:pPr>
              <w:pStyle w:val="TableParagraph"/>
              <w:ind w:left="106"/>
              <w:rPr>
                <w:sz w:val="20"/>
                <w:lang w:val="ro-RO"/>
              </w:rPr>
            </w:pPr>
            <w:r w:rsidRPr="00013849">
              <w:rPr>
                <w:sz w:val="20"/>
                <w:lang w:val="ro-RO"/>
              </w:rPr>
              <w:t>Temperatura de depozitare: -20 °C până la</w:t>
            </w:r>
            <w:r w:rsidR="00552BC9" w:rsidRPr="00013849">
              <w:rPr>
                <w:sz w:val="20"/>
                <w:lang w:val="ro-RO"/>
              </w:rPr>
              <w:t xml:space="preserve"> </w:t>
            </w:r>
            <w:r w:rsidRPr="00013849">
              <w:rPr>
                <w:sz w:val="20"/>
                <w:lang w:val="ro-RO"/>
              </w:rPr>
              <w:t>+50 °C.</w:t>
            </w:r>
          </w:p>
          <w:p w:rsidR="00262BCC" w:rsidRPr="00013849" w:rsidRDefault="00D5166E">
            <w:pPr>
              <w:pStyle w:val="TableParagraph"/>
              <w:ind w:left="106" w:right="248"/>
              <w:rPr>
                <w:sz w:val="20"/>
                <w:lang w:val="ro-RO"/>
              </w:rPr>
            </w:pPr>
            <w:r w:rsidRPr="00013849">
              <w:rPr>
                <w:sz w:val="20"/>
                <w:lang w:val="ro-RO"/>
              </w:rPr>
              <w:t>Interval de detecție CH4: 0 la 22 000 ppm. Precizie (metan): ±500 ppm.</w:t>
            </w:r>
          </w:p>
          <w:p w:rsidR="00262BCC" w:rsidRPr="00013849" w:rsidRDefault="00D5166E">
            <w:pPr>
              <w:pStyle w:val="TableParagraph"/>
              <w:ind w:left="106"/>
              <w:rPr>
                <w:sz w:val="20"/>
                <w:lang w:val="ro-RO"/>
              </w:rPr>
            </w:pPr>
            <w:r w:rsidRPr="00013849">
              <w:rPr>
                <w:sz w:val="20"/>
                <w:lang w:val="ro-RO"/>
              </w:rPr>
              <w:t>Alarme la depășirea valorilor limită:</w:t>
            </w:r>
          </w:p>
          <w:p w:rsidR="00262BCC" w:rsidRPr="00013849" w:rsidRDefault="00D5166E">
            <w:pPr>
              <w:pStyle w:val="TableParagraph"/>
              <w:numPr>
                <w:ilvl w:val="0"/>
                <w:numId w:val="4"/>
              </w:numPr>
              <w:tabs>
                <w:tab w:val="left" w:pos="814"/>
                <w:tab w:val="left" w:pos="815"/>
              </w:tabs>
              <w:spacing w:before="1" w:line="243" w:lineRule="exact"/>
              <w:ind w:hanging="709"/>
              <w:rPr>
                <w:sz w:val="20"/>
                <w:lang w:val="ro-RO"/>
              </w:rPr>
            </w:pPr>
            <w:r w:rsidRPr="00013849">
              <w:rPr>
                <w:sz w:val="20"/>
                <w:lang w:val="ro-RO"/>
              </w:rPr>
              <w:t>Vizual;</w:t>
            </w:r>
          </w:p>
          <w:p w:rsidR="00262BCC" w:rsidRPr="00013849" w:rsidRDefault="00D5166E">
            <w:pPr>
              <w:pStyle w:val="TableParagraph"/>
              <w:numPr>
                <w:ilvl w:val="0"/>
                <w:numId w:val="4"/>
              </w:numPr>
              <w:tabs>
                <w:tab w:val="left" w:pos="814"/>
                <w:tab w:val="left" w:pos="815"/>
              </w:tabs>
              <w:spacing w:line="243" w:lineRule="exact"/>
              <w:ind w:hanging="709"/>
              <w:rPr>
                <w:sz w:val="20"/>
                <w:lang w:val="ro-RO"/>
              </w:rPr>
            </w:pPr>
            <w:r w:rsidRPr="00013849">
              <w:rPr>
                <w:sz w:val="20"/>
                <w:lang w:val="ro-RO"/>
              </w:rPr>
              <w:t>Acustic.</w:t>
            </w:r>
          </w:p>
          <w:p w:rsidR="00262BCC" w:rsidRPr="00013849" w:rsidRDefault="00D5166E">
            <w:pPr>
              <w:pStyle w:val="TableParagraph"/>
              <w:spacing w:before="1"/>
              <w:ind w:left="106"/>
              <w:rPr>
                <w:sz w:val="20"/>
                <w:lang w:val="ro-RO"/>
              </w:rPr>
            </w:pPr>
            <w:r w:rsidRPr="00013849">
              <w:rPr>
                <w:sz w:val="20"/>
                <w:lang w:val="ro-RO"/>
              </w:rPr>
              <w:t>Grad de protecție: IP54.</w:t>
            </w:r>
          </w:p>
          <w:p w:rsidR="00262BCC" w:rsidRPr="00013849" w:rsidRDefault="00D5166E">
            <w:pPr>
              <w:pStyle w:val="TableParagraph"/>
              <w:ind w:left="106" w:right="109"/>
              <w:rPr>
                <w:sz w:val="20"/>
                <w:lang w:val="ro-RO"/>
              </w:rPr>
            </w:pPr>
            <w:r w:rsidRPr="00013849">
              <w:rPr>
                <w:sz w:val="20"/>
                <w:lang w:val="ro-RO"/>
              </w:rPr>
              <w:t>Alimentare: acumulator pe bază de Li-ion reîncărcabilă.</w:t>
            </w:r>
          </w:p>
          <w:p w:rsidR="00262BCC" w:rsidRPr="00013849" w:rsidRDefault="00D5166E">
            <w:pPr>
              <w:pStyle w:val="TableParagraph"/>
              <w:spacing w:line="243" w:lineRule="exact"/>
              <w:ind w:left="106"/>
              <w:rPr>
                <w:sz w:val="20"/>
                <w:lang w:val="ro-RO"/>
              </w:rPr>
            </w:pPr>
            <w:r w:rsidRPr="00013849">
              <w:rPr>
                <w:sz w:val="20"/>
                <w:lang w:val="ro-RO"/>
              </w:rPr>
              <w:t>Autonomie: 10 ore de operare continuă.</w:t>
            </w:r>
          </w:p>
          <w:p w:rsidR="00262BCC" w:rsidRPr="00013849" w:rsidRDefault="00D5166E">
            <w:pPr>
              <w:pStyle w:val="TableParagraph"/>
              <w:spacing w:before="1"/>
              <w:ind w:left="106" w:right="111"/>
              <w:rPr>
                <w:sz w:val="20"/>
                <w:lang w:val="ro-RO"/>
              </w:rPr>
            </w:pPr>
            <w:r w:rsidRPr="00013849">
              <w:rPr>
                <w:sz w:val="20"/>
                <w:lang w:val="ro-RO"/>
              </w:rPr>
              <w:t>Afișaj: TFT, afișarea continuă a concentrației de gaz măsurate și a datelor procesate.</w:t>
            </w:r>
          </w:p>
          <w:p w:rsidR="00262BCC" w:rsidRPr="00013849" w:rsidRDefault="00D5166E">
            <w:pPr>
              <w:pStyle w:val="TableParagraph"/>
              <w:spacing w:line="243" w:lineRule="exact"/>
              <w:ind w:left="106"/>
              <w:rPr>
                <w:sz w:val="20"/>
                <w:lang w:val="ro-RO"/>
              </w:rPr>
            </w:pPr>
            <w:r w:rsidRPr="00013849">
              <w:rPr>
                <w:sz w:val="20"/>
                <w:lang w:val="ro-RO"/>
              </w:rPr>
              <w:t>Dotări standard:</w:t>
            </w:r>
          </w:p>
          <w:p w:rsidR="00262BCC" w:rsidRPr="00013849" w:rsidRDefault="00D5166E" w:rsidP="00704D14">
            <w:pPr>
              <w:pStyle w:val="TableParagraph"/>
              <w:spacing w:before="1"/>
              <w:ind w:left="106"/>
              <w:rPr>
                <w:sz w:val="20"/>
                <w:lang w:val="ro-RO"/>
              </w:rPr>
            </w:pPr>
            <w:r w:rsidRPr="00013849">
              <w:rPr>
                <w:sz w:val="20"/>
                <w:lang w:val="ro-RO"/>
              </w:rPr>
              <w:t>Senzor pentru un spectru larg de gaze</w:t>
            </w:r>
            <w:r w:rsidR="00704D14" w:rsidRPr="00013849">
              <w:rPr>
                <w:sz w:val="20"/>
                <w:lang w:val="ro-RO"/>
              </w:rPr>
              <w:t xml:space="preserve"> </w:t>
            </w:r>
            <w:r w:rsidRPr="00013849">
              <w:rPr>
                <w:sz w:val="20"/>
                <w:lang w:val="ro-RO"/>
              </w:rPr>
              <w:t>inflamabile (calibrare de bază: metan).</w:t>
            </w:r>
          </w:p>
          <w:p w:rsidR="00262BCC" w:rsidRPr="00013849" w:rsidRDefault="00D5166E">
            <w:pPr>
              <w:pStyle w:val="TableParagraph"/>
              <w:spacing w:line="243" w:lineRule="exact"/>
              <w:ind w:left="106"/>
              <w:rPr>
                <w:sz w:val="20"/>
                <w:lang w:val="ro-RO"/>
              </w:rPr>
            </w:pPr>
            <w:r w:rsidRPr="00013849">
              <w:rPr>
                <w:sz w:val="20"/>
                <w:lang w:val="ro-RO"/>
              </w:rPr>
              <w:t>Senzor: interschimbabil.</w:t>
            </w:r>
          </w:p>
          <w:p w:rsidR="00262BCC" w:rsidRPr="00013849" w:rsidRDefault="00D5166E">
            <w:pPr>
              <w:pStyle w:val="TableParagraph"/>
              <w:spacing w:before="1"/>
              <w:ind w:left="106" w:right="114"/>
              <w:jc w:val="both"/>
              <w:rPr>
                <w:sz w:val="20"/>
                <w:lang w:val="ro-RO"/>
              </w:rPr>
            </w:pPr>
            <w:r w:rsidRPr="00013849">
              <w:rPr>
                <w:sz w:val="20"/>
                <w:lang w:val="ro-RO"/>
              </w:rPr>
              <w:t>Sondă flexibilă concepută pentru a fi utilizat în spații dificil accesibile, având o lungime minimă de: 200 mm.</w:t>
            </w:r>
          </w:p>
          <w:p w:rsidR="00262BCC" w:rsidRPr="00013849" w:rsidRDefault="00D5166E">
            <w:pPr>
              <w:pStyle w:val="TableParagraph"/>
              <w:spacing w:line="244" w:lineRule="exact"/>
              <w:ind w:left="106"/>
              <w:jc w:val="both"/>
              <w:rPr>
                <w:sz w:val="20"/>
                <w:lang w:val="ro-RO"/>
              </w:rPr>
            </w:pPr>
            <w:r w:rsidRPr="00013849">
              <w:rPr>
                <w:sz w:val="20"/>
                <w:lang w:val="ro-RO"/>
              </w:rPr>
              <w:t>Dotări suplimentare:</w:t>
            </w:r>
          </w:p>
          <w:p w:rsidR="00262BCC" w:rsidRPr="00013849" w:rsidRDefault="00D5166E">
            <w:pPr>
              <w:pStyle w:val="TableParagraph"/>
              <w:spacing w:before="1"/>
              <w:ind w:left="106" w:right="116"/>
              <w:jc w:val="both"/>
              <w:rPr>
                <w:sz w:val="20"/>
                <w:lang w:val="ro-RO"/>
              </w:rPr>
            </w:pPr>
            <w:r w:rsidRPr="00013849">
              <w:rPr>
                <w:sz w:val="20"/>
                <w:lang w:val="ro-RO"/>
              </w:rPr>
              <w:t>Valiză pentru transport de protecție (cu un mulaj de burete pentru transportarea în siguranță a detectorului).</w:t>
            </w:r>
          </w:p>
          <w:p w:rsidR="00262BCC" w:rsidRPr="00013849" w:rsidRDefault="00D5166E">
            <w:pPr>
              <w:pStyle w:val="TableParagraph"/>
              <w:ind w:left="106"/>
              <w:jc w:val="both"/>
              <w:rPr>
                <w:sz w:val="20"/>
                <w:lang w:val="ro-RO"/>
              </w:rPr>
            </w:pPr>
            <w:r w:rsidRPr="00013849">
              <w:rPr>
                <w:sz w:val="20"/>
                <w:lang w:val="ro-RO"/>
              </w:rPr>
              <w:t>Unitate de alimentare electrică.</w:t>
            </w:r>
          </w:p>
          <w:p w:rsidR="00262BCC" w:rsidRPr="00013849" w:rsidRDefault="00D5166E">
            <w:pPr>
              <w:pStyle w:val="TableParagraph"/>
              <w:spacing w:before="1"/>
              <w:ind w:left="106"/>
              <w:jc w:val="both"/>
              <w:rPr>
                <w:sz w:val="20"/>
                <w:lang w:val="ro-RO"/>
              </w:rPr>
            </w:pPr>
            <w:r w:rsidRPr="00013849">
              <w:rPr>
                <w:sz w:val="20"/>
                <w:lang w:val="ro-RO"/>
              </w:rPr>
              <w:t>Accesorii pentru colectarea valorilor</w:t>
            </w:r>
          </w:p>
          <w:p w:rsidR="00262BCC" w:rsidRPr="00013849" w:rsidRDefault="00D5166E" w:rsidP="00704D14">
            <w:pPr>
              <w:pStyle w:val="TableParagraph"/>
              <w:ind w:left="106" w:right="121"/>
              <w:jc w:val="both"/>
              <w:rPr>
                <w:sz w:val="20"/>
                <w:lang w:val="ro-RO"/>
              </w:rPr>
            </w:pPr>
            <w:r w:rsidRPr="00013849">
              <w:rPr>
                <w:sz w:val="20"/>
                <w:lang w:val="ro-RO"/>
              </w:rPr>
              <w:t>măsurate: software, cablu de date, etc. Senzor pentru detecție (calibrare de bază:</w:t>
            </w:r>
            <w:r w:rsidR="00704D14" w:rsidRPr="00013849">
              <w:rPr>
                <w:sz w:val="20"/>
                <w:lang w:val="ro-RO"/>
              </w:rPr>
              <w:t xml:space="preserve"> </w:t>
            </w:r>
            <w:r w:rsidRPr="00013849">
              <w:rPr>
                <w:sz w:val="20"/>
                <w:lang w:val="ro-RO"/>
              </w:rPr>
              <w:t>metan): câte 2 unit. pentru fiecare detector.</w:t>
            </w:r>
          </w:p>
        </w:tc>
        <w:tc>
          <w:tcPr>
            <w:tcW w:w="587"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1276"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708" w:type="dxa"/>
            <w:vAlign w:val="center"/>
          </w:tcPr>
          <w:p w:rsidR="00262BCC" w:rsidRPr="00013849" w:rsidRDefault="00D5166E">
            <w:pPr>
              <w:pStyle w:val="TableParagraph"/>
              <w:ind w:left="322"/>
              <w:rPr>
                <w:b/>
                <w:sz w:val="20"/>
                <w:lang w:val="ro-RO"/>
              </w:rPr>
            </w:pPr>
            <w:r w:rsidRPr="00013849">
              <w:rPr>
                <w:b/>
                <w:sz w:val="20"/>
                <w:lang w:val="ro-RO"/>
              </w:rPr>
              <w:t>-</w:t>
            </w:r>
          </w:p>
        </w:tc>
        <w:tc>
          <w:tcPr>
            <w:tcW w:w="709"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4546" w:type="dxa"/>
          </w:tcPr>
          <w:p w:rsidR="00B91B7C" w:rsidRPr="00013849" w:rsidRDefault="00B91B7C" w:rsidP="00B91B7C">
            <w:pPr>
              <w:pStyle w:val="TableParagraph"/>
              <w:spacing w:line="243" w:lineRule="exact"/>
              <w:ind w:left="106"/>
              <w:rPr>
                <w:rFonts w:asciiTheme="minorHAnsi" w:hAnsiTheme="minorHAnsi" w:cstheme="minorHAnsi"/>
                <w:sz w:val="20"/>
                <w:szCs w:val="20"/>
                <w:lang w:val="ro-RO"/>
              </w:rPr>
            </w:pPr>
            <w:r w:rsidRPr="00013849">
              <w:rPr>
                <w:rFonts w:asciiTheme="minorHAnsi" w:hAnsiTheme="minorHAnsi" w:cstheme="minorHAnsi"/>
                <w:b/>
                <w:sz w:val="20"/>
                <w:szCs w:val="20"/>
                <w:lang w:val="ro-RO"/>
              </w:rPr>
              <w:t>Caracteristici tehnice (în ordinea din caietul de sarcini):</w:t>
            </w:r>
          </w:p>
          <w:p w:rsidR="00B91B7C" w:rsidRPr="00013849" w:rsidRDefault="00B91B7C" w:rsidP="00B91B7C">
            <w:pPr>
              <w:pStyle w:val="TableParagraph"/>
              <w:ind w:left="106"/>
              <w:rPr>
                <w:rFonts w:asciiTheme="minorHAnsi" w:hAnsiTheme="minorHAnsi" w:cstheme="minorHAnsi"/>
                <w:sz w:val="20"/>
                <w:szCs w:val="20"/>
                <w:lang w:val="ro-RO"/>
              </w:rPr>
            </w:pPr>
            <w:r w:rsidRPr="00013849">
              <w:rPr>
                <w:rFonts w:asciiTheme="minorHAnsi" w:hAnsiTheme="minorHAnsi" w:cstheme="minorHAnsi"/>
                <w:sz w:val="20"/>
                <w:szCs w:val="20"/>
                <w:lang w:val="ro-RO"/>
              </w:rPr>
              <w:t>Temperatura de operare: -20 °C până la +50 °C.</w:t>
            </w:r>
          </w:p>
          <w:p w:rsidR="00B91B7C" w:rsidRPr="00013849" w:rsidRDefault="00B91B7C" w:rsidP="00B91B7C">
            <w:pPr>
              <w:pStyle w:val="TableParagraph"/>
              <w:spacing w:before="1"/>
              <w:ind w:left="106" w:right="505"/>
              <w:rPr>
                <w:rFonts w:asciiTheme="minorHAnsi" w:hAnsiTheme="minorHAnsi" w:cstheme="minorHAnsi"/>
                <w:sz w:val="20"/>
                <w:szCs w:val="20"/>
                <w:lang w:val="ro-RO"/>
              </w:rPr>
            </w:pPr>
            <w:r w:rsidRPr="00013849">
              <w:rPr>
                <w:rFonts w:asciiTheme="minorHAnsi" w:hAnsiTheme="minorHAnsi" w:cstheme="minorHAnsi"/>
                <w:sz w:val="20"/>
                <w:szCs w:val="20"/>
                <w:lang w:val="ro-RO"/>
              </w:rPr>
              <w:t xml:space="preserve">Presiune: între 700 și 1.300 hPa (funcția de măsurare) sau între 800 și 1.100 hPa (utilizare în zone cu pericol de explozie). </w:t>
            </w:r>
          </w:p>
          <w:p w:rsidR="00B91B7C" w:rsidRPr="00013849" w:rsidRDefault="00B91B7C" w:rsidP="00B91B7C">
            <w:pPr>
              <w:pStyle w:val="TableParagraph"/>
              <w:spacing w:before="1"/>
              <w:ind w:left="106" w:right="505"/>
              <w:rPr>
                <w:rFonts w:asciiTheme="minorHAnsi" w:hAnsiTheme="minorHAnsi" w:cstheme="minorHAnsi"/>
                <w:sz w:val="20"/>
                <w:szCs w:val="20"/>
                <w:lang w:val="ro-RO"/>
              </w:rPr>
            </w:pPr>
            <w:r w:rsidRPr="00013849">
              <w:rPr>
                <w:rFonts w:asciiTheme="minorHAnsi" w:hAnsiTheme="minorHAnsi" w:cstheme="minorHAnsi"/>
                <w:sz w:val="20"/>
                <w:szCs w:val="20"/>
                <w:lang w:val="ro-RO"/>
              </w:rPr>
              <w:t>Umiditate relativă: între 10 și 90 % (pe termen scurt până la 95 %).</w:t>
            </w:r>
          </w:p>
          <w:p w:rsidR="00B91B7C" w:rsidRPr="00AD3D9D" w:rsidRDefault="00B91B7C" w:rsidP="00B91B7C">
            <w:pPr>
              <w:pStyle w:val="TableParagraph"/>
              <w:spacing w:before="1"/>
              <w:ind w:left="106" w:right="505"/>
              <w:rPr>
                <w:rFonts w:asciiTheme="minorHAnsi" w:hAnsiTheme="minorHAnsi" w:cstheme="minorHAnsi"/>
                <w:sz w:val="20"/>
                <w:szCs w:val="20"/>
                <w:lang w:val="ro-RO"/>
              </w:rPr>
            </w:pPr>
            <w:r w:rsidRPr="00AD3D9D">
              <w:rPr>
                <w:rFonts w:asciiTheme="minorHAnsi" w:hAnsiTheme="minorHAnsi" w:cstheme="minorHAnsi"/>
                <w:sz w:val="20"/>
                <w:szCs w:val="20"/>
                <w:lang w:val="ro-RO"/>
              </w:rPr>
              <w:t xml:space="preserve">Precizie  la măsurarea concentrației metanului (1 % LEL metan  = 500 ppm, senzor DrägerSensor CatEx 125 PR): </w:t>
            </w:r>
          </w:p>
          <w:p w:rsidR="00A1729A" w:rsidRPr="00AD3D9D" w:rsidRDefault="00A1729A" w:rsidP="00AD3D9D">
            <w:pPr>
              <w:pStyle w:val="TableParagraph"/>
              <w:numPr>
                <w:ilvl w:val="0"/>
                <w:numId w:val="3"/>
              </w:numPr>
              <w:spacing w:before="1"/>
              <w:ind w:right="155"/>
              <w:rPr>
                <w:rFonts w:asciiTheme="minorHAnsi" w:hAnsiTheme="minorHAnsi" w:cstheme="minorHAnsi"/>
                <w:sz w:val="20"/>
                <w:szCs w:val="20"/>
                <w:lang w:val="ro-RO"/>
              </w:rPr>
            </w:pPr>
            <w:r w:rsidRPr="00AD3D9D">
              <w:rPr>
                <w:rFonts w:asciiTheme="minorHAnsi" w:hAnsiTheme="minorHAnsi" w:cstheme="minorHAnsi"/>
                <w:sz w:val="20"/>
                <w:szCs w:val="20"/>
                <w:lang w:val="ro-RO"/>
              </w:rPr>
              <w:t>domeniu de măsurare : 0-100 % LEL</w:t>
            </w:r>
            <w:r w:rsidR="00AD3D9D" w:rsidRPr="00AD3D9D">
              <w:rPr>
                <w:rFonts w:asciiTheme="minorHAnsi" w:hAnsiTheme="minorHAnsi" w:cstheme="minorHAnsi"/>
                <w:sz w:val="20"/>
                <w:szCs w:val="20"/>
                <w:lang w:val="ro-RO"/>
              </w:rPr>
              <w:t xml:space="preserve"> (0-50000 ppm)</w:t>
            </w:r>
          </w:p>
          <w:p w:rsidR="00A1729A" w:rsidRPr="00AD3D9D" w:rsidRDefault="00A1729A" w:rsidP="00A1729A">
            <w:pPr>
              <w:pStyle w:val="TableParagraph"/>
              <w:numPr>
                <w:ilvl w:val="0"/>
                <w:numId w:val="3"/>
              </w:numPr>
              <w:spacing w:before="1"/>
              <w:ind w:right="505"/>
              <w:rPr>
                <w:rFonts w:asciiTheme="minorHAnsi" w:hAnsiTheme="minorHAnsi" w:cstheme="minorHAnsi"/>
                <w:sz w:val="20"/>
                <w:szCs w:val="20"/>
                <w:lang w:val="ro-RO"/>
              </w:rPr>
            </w:pPr>
            <w:r w:rsidRPr="00AD3D9D">
              <w:rPr>
                <w:rFonts w:asciiTheme="minorHAnsi" w:hAnsiTheme="minorHAnsi" w:cstheme="minorHAnsi"/>
                <w:sz w:val="20"/>
                <w:szCs w:val="20"/>
                <w:lang w:val="ro-RO"/>
              </w:rPr>
              <w:t>rezoluție :   1 % LEL</w:t>
            </w:r>
          </w:p>
          <w:p w:rsidR="00A1729A" w:rsidRPr="00AD3D9D" w:rsidRDefault="00A1729A" w:rsidP="00A1729A">
            <w:pPr>
              <w:pStyle w:val="TableParagraph"/>
              <w:numPr>
                <w:ilvl w:val="0"/>
                <w:numId w:val="3"/>
              </w:numPr>
              <w:spacing w:before="1"/>
              <w:ind w:right="505"/>
              <w:rPr>
                <w:rFonts w:asciiTheme="minorHAnsi" w:hAnsiTheme="minorHAnsi" w:cstheme="minorHAnsi"/>
                <w:sz w:val="20"/>
                <w:szCs w:val="20"/>
                <w:lang w:val="ro-RO"/>
              </w:rPr>
            </w:pPr>
            <w:r w:rsidRPr="00AD3D9D">
              <w:rPr>
                <w:rFonts w:asciiTheme="minorHAnsi" w:hAnsiTheme="minorHAnsi" w:cstheme="minorHAnsi"/>
                <w:sz w:val="20"/>
                <w:szCs w:val="20"/>
                <w:lang w:val="ro-RO"/>
              </w:rPr>
              <w:t xml:space="preserve">limita de detecție : 2,0 % LEL  </w:t>
            </w:r>
          </w:p>
          <w:p w:rsidR="00A1729A" w:rsidRPr="00AD3D9D" w:rsidRDefault="00A1729A" w:rsidP="00A1729A">
            <w:pPr>
              <w:pStyle w:val="TableParagraph"/>
              <w:numPr>
                <w:ilvl w:val="0"/>
                <w:numId w:val="3"/>
              </w:numPr>
              <w:spacing w:before="1"/>
              <w:ind w:right="505"/>
              <w:rPr>
                <w:rFonts w:asciiTheme="minorHAnsi" w:hAnsiTheme="minorHAnsi" w:cstheme="minorHAnsi"/>
                <w:sz w:val="20"/>
                <w:szCs w:val="20"/>
                <w:lang w:val="ro-RO"/>
              </w:rPr>
            </w:pPr>
            <w:r w:rsidRPr="00AD3D9D">
              <w:rPr>
                <w:rFonts w:asciiTheme="minorHAnsi" w:hAnsiTheme="minorHAnsi" w:cstheme="minorHAnsi"/>
                <w:sz w:val="20"/>
                <w:szCs w:val="20"/>
                <w:lang w:val="ro-RO"/>
              </w:rPr>
              <w:t>precizie zero-point:   ≤ ± 1.0 % LEL</w:t>
            </w:r>
          </w:p>
          <w:p w:rsidR="00A1729A" w:rsidRPr="00AD3D9D" w:rsidRDefault="00A1729A" w:rsidP="00A1729A">
            <w:pPr>
              <w:pStyle w:val="TableParagraph"/>
              <w:numPr>
                <w:ilvl w:val="0"/>
                <w:numId w:val="3"/>
              </w:numPr>
              <w:spacing w:before="1"/>
              <w:ind w:right="505"/>
              <w:rPr>
                <w:rFonts w:asciiTheme="minorHAnsi" w:hAnsiTheme="minorHAnsi" w:cstheme="minorHAnsi"/>
                <w:sz w:val="20"/>
                <w:szCs w:val="20"/>
                <w:lang w:val="ro-RO"/>
              </w:rPr>
            </w:pPr>
            <w:r w:rsidRPr="00AD3D9D">
              <w:rPr>
                <w:rFonts w:asciiTheme="minorHAnsi" w:hAnsiTheme="minorHAnsi" w:cstheme="minorHAnsi"/>
                <w:sz w:val="20"/>
                <w:szCs w:val="20"/>
                <w:lang w:val="ro-RO"/>
              </w:rPr>
              <w:t>sensibilitate:   ≤ ± 1 % LEL at 50 % LEL</w:t>
            </w:r>
          </w:p>
          <w:p w:rsidR="00B91B7C" w:rsidRPr="00AD3D9D" w:rsidRDefault="00A1729A" w:rsidP="00A1729A">
            <w:pPr>
              <w:pStyle w:val="TableParagraph"/>
              <w:numPr>
                <w:ilvl w:val="0"/>
                <w:numId w:val="3"/>
              </w:numPr>
              <w:spacing w:before="1"/>
              <w:ind w:right="296"/>
              <w:rPr>
                <w:rFonts w:asciiTheme="minorHAnsi" w:hAnsiTheme="minorHAnsi" w:cstheme="minorHAnsi"/>
                <w:sz w:val="20"/>
                <w:szCs w:val="20"/>
                <w:lang w:val="ro-RO"/>
              </w:rPr>
            </w:pPr>
            <w:r w:rsidRPr="00AD3D9D">
              <w:rPr>
                <w:rFonts w:asciiTheme="minorHAnsi" w:hAnsiTheme="minorHAnsi" w:cstheme="minorHAnsi"/>
                <w:sz w:val="20"/>
                <w:szCs w:val="20"/>
                <w:lang w:val="ro-RO"/>
              </w:rPr>
              <w:t>eroare de liniaritate:   ≤ ± 2 % LEL la 70 % LEL</w:t>
            </w:r>
            <w:r w:rsidR="00B91B7C" w:rsidRPr="00AD3D9D">
              <w:rPr>
                <w:rFonts w:asciiTheme="minorHAnsi" w:hAnsiTheme="minorHAnsi" w:cstheme="minorHAnsi"/>
                <w:sz w:val="20"/>
                <w:szCs w:val="20"/>
                <w:lang w:val="ro-RO"/>
              </w:rPr>
              <w:t>.</w:t>
            </w:r>
          </w:p>
          <w:p w:rsidR="00AD3D9D" w:rsidRPr="00013849" w:rsidRDefault="00AD3D9D" w:rsidP="00AD3D9D">
            <w:pPr>
              <w:pStyle w:val="TableParagraph"/>
              <w:spacing w:before="1" w:line="243" w:lineRule="exact"/>
              <w:ind w:left="106"/>
              <w:rPr>
                <w:rFonts w:asciiTheme="minorHAnsi" w:hAnsiTheme="minorHAnsi" w:cstheme="minorHAnsi"/>
                <w:sz w:val="20"/>
                <w:szCs w:val="20"/>
                <w:lang w:val="ro-RO"/>
              </w:rPr>
            </w:pPr>
            <w:r w:rsidRPr="00AD3D9D">
              <w:rPr>
                <w:rFonts w:asciiTheme="minorHAnsi" w:hAnsiTheme="minorHAnsi" w:cstheme="minorHAnsi"/>
                <w:sz w:val="20"/>
                <w:szCs w:val="20"/>
                <w:lang w:val="ro-RO"/>
              </w:rPr>
              <w:t>Alarme vizuale. Acustice si vibrații</w:t>
            </w:r>
            <w:r w:rsidRPr="00013849">
              <w:rPr>
                <w:rFonts w:asciiTheme="minorHAnsi" w:hAnsiTheme="minorHAnsi" w:cstheme="minorHAnsi"/>
                <w:sz w:val="20"/>
                <w:szCs w:val="20"/>
                <w:lang w:val="ro-RO"/>
              </w:rPr>
              <w:t xml:space="preserve"> cu posibilitatea de setarea a valorilor de prag dorite pentru alarme:</w:t>
            </w:r>
          </w:p>
          <w:p w:rsidR="00AD3D9D" w:rsidRPr="00013849" w:rsidRDefault="00AD3D9D" w:rsidP="00AD3D9D">
            <w:pPr>
              <w:pStyle w:val="TableParagraph"/>
              <w:numPr>
                <w:ilvl w:val="0"/>
                <w:numId w:val="3"/>
              </w:numPr>
              <w:tabs>
                <w:tab w:val="left" w:pos="387"/>
                <w:tab w:val="left" w:pos="388"/>
              </w:tabs>
              <w:spacing w:line="244" w:lineRule="exact"/>
              <w:rPr>
                <w:rFonts w:asciiTheme="minorHAnsi" w:hAnsiTheme="minorHAnsi" w:cstheme="minorHAnsi"/>
                <w:sz w:val="20"/>
                <w:szCs w:val="20"/>
                <w:lang w:val="ro-RO"/>
              </w:rPr>
            </w:pPr>
            <w:r w:rsidRPr="00013849">
              <w:rPr>
                <w:rFonts w:asciiTheme="minorHAnsi" w:hAnsiTheme="minorHAnsi" w:cstheme="minorHAnsi"/>
                <w:sz w:val="20"/>
                <w:szCs w:val="20"/>
                <w:lang w:val="ro-RO"/>
              </w:rPr>
              <w:t>Vizual: 3; LED-uri multicolore (semnale verzi pentru stare OK, roșii pentru alarme gaze ș galbene pentru alarme dispozitiv),</w:t>
            </w:r>
          </w:p>
          <w:p w:rsidR="00AD3D9D" w:rsidRPr="00013849" w:rsidRDefault="00AD3D9D" w:rsidP="00AD3D9D">
            <w:pPr>
              <w:pStyle w:val="TableParagraph"/>
              <w:numPr>
                <w:ilvl w:val="0"/>
                <w:numId w:val="3"/>
              </w:numPr>
              <w:tabs>
                <w:tab w:val="left" w:pos="387"/>
                <w:tab w:val="left" w:pos="388"/>
              </w:tabs>
              <w:rPr>
                <w:rFonts w:asciiTheme="minorHAnsi" w:hAnsiTheme="minorHAnsi" w:cstheme="minorHAnsi"/>
                <w:sz w:val="20"/>
                <w:szCs w:val="20"/>
                <w:lang w:val="ro-RO"/>
              </w:rPr>
            </w:pPr>
            <w:r w:rsidRPr="00013849">
              <w:rPr>
                <w:rFonts w:asciiTheme="minorHAnsi" w:hAnsiTheme="minorHAnsi" w:cstheme="minorHAnsi"/>
                <w:sz w:val="20"/>
                <w:szCs w:val="20"/>
                <w:lang w:val="ro-RO"/>
              </w:rPr>
              <w:t>Acustic: mai multe tonuri, de obicei de 100 dB(A) la 30 cm,</w:t>
            </w:r>
          </w:p>
          <w:p w:rsidR="00AD3D9D" w:rsidRPr="00013849" w:rsidRDefault="00AD3D9D" w:rsidP="00AD3D9D">
            <w:pPr>
              <w:pStyle w:val="TableParagraph"/>
              <w:numPr>
                <w:ilvl w:val="0"/>
                <w:numId w:val="3"/>
              </w:numPr>
              <w:tabs>
                <w:tab w:val="left" w:pos="387"/>
                <w:tab w:val="left" w:pos="388"/>
              </w:tabs>
              <w:ind w:hanging="282"/>
              <w:rPr>
                <w:rFonts w:asciiTheme="minorHAnsi" w:hAnsiTheme="minorHAnsi" w:cstheme="minorHAnsi"/>
                <w:sz w:val="20"/>
                <w:szCs w:val="20"/>
                <w:lang w:val="ro-RO"/>
              </w:rPr>
            </w:pPr>
            <w:r w:rsidRPr="00013849">
              <w:rPr>
                <w:rFonts w:asciiTheme="minorHAnsi" w:hAnsiTheme="minorHAnsi" w:cstheme="minorHAnsi"/>
                <w:sz w:val="20"/>
                <w:szCs w:val="20"/>
                <w:lang w:val="ro-RO"/>
              </w:rPr>
              <w:t>Vibrații (simultan cu celelalte tipuri de alarme).</w:t>
            </w:r>
          </w:p>
          <w:p w:rsidR="00AD3D9D" w:rsidRDefault="00AD3D9D" w:rsidP="00AD3D9D">
            <w:pPr>
              <w:pStyle w:val="TableParagraph"/>
              <w:ind w:left="106"/>
              <w:rPr>
                <w:rFonts w:asciiTheme="minorHAnsi" w:hAnsiTheme="minorHAnsi" w:cstheme="minorHAnsi"/>
                <w:sz w:val="20"/>
                <w:szCs w:val="20"/>
                <w:lang w:val="ro-RO"/>
              </w:rPr>
            </w:pPr>
            <w:r w:rsidRPr="00013849">
              <w:rPr>
                <w:rFonts w:asciiTheme="minorHAnsi" w:hAnsiTheme="minorHAnsi" w:cstheme="minorHAnsi"/>
                <w:sz w:val="20"/>
                <w:szCs w:val="20"/>
                <w:lang w:val="ro-RO"/>
              </w:rPr>
              <w:t>Grad de protecție contra umezelii/mizeriei: IP 68.</w:t>
            </w:r>
          </w:p>
          <w:p w:rsidR="00AD3D9D" w:rsidRPr="00013849" w:rsidRDefault="00AD3D9D" w:rsidP="00AD3D9D">
            <w:pPr>
              <w:pStyle w:val="TableParagraph"/>
              <w:spacing w:before="1"/>
              <w:ind w:left="106" w:right="346"/>
              <w:rPr>
                <w:rFonts w:asciiTheme="minorHAnsi" w:hAnsiTheme="minorHAnsi" w:cstheme="minorHAnsi"/>
                <w:sz w:val="20"/>
                <w:szCs w:val="20"/>
                <w:lang w:val="ro-RO"/>
              </w:rPr>
            </w:pPr>
            <w:r w:rsidRPr="00013849">
              <w:rPr>
                <w:rFonts w:asciiTheme="minorHAnsi" w:hAnsiTheme="minorHAnsi" w:cstheme="minorHAnsi"/>
                <w:sz w:val="20"/>
                <w:szCs w:val="20"/>
                <w:lang w:val="ro-RO"/>
              </w:rPr>
              <w:t>Acumulator: Li-ion, reîncărcabil, 6.4 Ah, 24 Wh. Încărcare prin încărcător cu inducție (anti-explosiv) de la priză 220Vca.</w:t>
            </w:r>
          </w:p>
          <w:p w:rsidR="00AD3D9D" w:rsidRPr="00013849" w:rsidRDefault="00AD3D9D" w:rsidP="00AD3D9D">
            <w:pPr>
              <w:pStyle w:val="TableParagraph"/>
              <w:ind w:left="106" w:right="210"/>
              <w:rPr>
                <w:rFonts w:asciiTheme="minorHAnsi" w:hAnsiTheme="minorHAnsi" w:cstheme="minorHAnsi"/>
                <w:sz w:val="20"/>
                <w:szCs w:val="20"/>
                <w:lang w:val="ro-RO"/>
              </w:rPr>
            </w:pPr>
            <w:r w:rsidRPr="00013849">
              <w:rPr>
                <w:rFonts w:asciiTheme="minorHAnsi" w:hAnsiTheme="minorHAnsi" w:cstheme="minorHAnsi"/>
                <w:sz w:val="20"/>
                <w:szCs w:val="20"/>
                <w:lang w:val="ro-RO"/>
              </w:rPr>
              <w:t xml:space="preserve">Autonomie: minim </w:t>
            </w:r>
            <w:r>
              <w:rPr>
                <w:rFonts w:asciiTheme="minorHAnsi" w:hAnsiTheme="minorHAnsi" w:cstheme="minorHAnsi"/>
                <w:sz w:val="20"/>
                <w:szCs w:val="20"/>
                <w:lang w:val="ro-RO"/>
              </w:rPr>
              <w:t>24</w:t>
            </w:r>
            <w:r w:rsidRPr="00013849">
              <w:rPr>
                <w:rFonts w:asciiTheme="minorHAnsi" w:hAnsiTheme="minorHAnsi" w:cstheme="minorHAnsi"/>
                <w:sz w:val="20"/>
                <w:szCs w:val="20"/>
                <w:lang w:val="ro-RO"/>
              </w:rPr>
              <w:t xml:space="preserve"> ore (pentru aparat nou în configurația senzorilor menționată mai sus).</w:t>
            </w:r>
          </w:p>
          <w:p w:rsidR="00AD7914" w:rsidRPr="00AD7914" w:rsidRDefault="00AD7914" w:rsidP="00AD7914">
            <w:pPr>
              <w:pStyle w:val="TableParagraph"/>
              <w:spacing w:before="1" w:line="243" w:lineRule="exact"/>
              <w:ind w:left="106"/>
              <w:rPr>
                <w:rFonts w:asciiTheme="minorHAnsi" w:hAnsiTheme="minorHAnsi" w:cstheme="minorHAnsi"/>
                <w:sz w:val="20"/>
                <w:szCs w:val="20"/>
                <w:lang w:val="ro-RO"/>
              </w:rPr>
            </w:pPr>
            <w:r>
              <w:rPr>
                <w:rFonts w:asciiTheme="minorHAnsi" w:hAnsiTheme="minorHAnsi" w:cstheme="minorHAnsi"/>
                <w:sz w:val="20"/>
                <w:szCs w:val="20"/>
                <w:lang w:val="ro-RO"/>
              </w:rPr>
              <w:t xml:space="preserve">Display LCD color  cu iluminare. </w:t>
            </w:r>
            <w:r w:rsidRPr="00013849">
              <w:rPr>
                <w:rFonts w:asciiTheme="minorHAnsi" w:hAnsiTheme="minorHAnsi" w:cstheme="minorHAnsi"/>
                <w:sz w:val="20"/>
                <w:szCs w:val="20"/>
                <w:lang w:val="ro-RO"/>
              </w:rPr>
              <w:t xml:space="preserve">Interval de actualizare pentru afișaj și </w:t>
            </w:r>
            <w:r w:rsidRPr="00AD7914">
              <w:rPr>
                <w:rFonts w:asciiTheme="minorHAnsi" w:hAnsiTheme="minorHAnsi" w:cstheme="minorHAnsi"/>
                <w:sz w:val="20"/>
                <w:szCs w:val="20"/>
                <w:lang w:val="ro-RO"/>
              </w:rPr>
              <w:t xml:space="preserve">semnale în regim de lucru de monitorizare a mediului înconjurător (regim de difuzie): 1 s. </w:t>
            </w:r>
          </w:p>
          <w:p w:rsidR="00AD7914" w:rsidRPr="00AD7914" w:rsidRDefault="00AD7914" w:rsidP="00AD7914">
            <w:pPr>
              <w:pStyle w:val="TableParagraph"/>
              <w:ind w:left="106"/>
              <w:rPr>
                <w:rFonts w:asciiTheme="minorHAnsi" w:hAnsiTheme="minorHAnsi" w:cstheme="minorHAnsi"/>
                <w:sz w:val="20"/>
                <w:szCs w:val="20"/>
                <w:lang w:val="ro-RO"/>
              </w:rPr>
            </w:pPr>
            <w:r w:rsidRPr="00AD7914">
              <w:rPr>
                <w:rFonts w:asciiTheme="minorHAnsi" w:hAnsiTheme="minorHAnsi" w:cstheme="minorHAnsi"/>
                <w:sz w:val="20"/>
                <w:szCs w:val="20"/>
                <w:lang w:val="ro-RO"/>
              </w:rPr>
              <w:t>Dotări standard:</w:t>
            </w:r>
          </w:p>
          <w:p w:rsidR="00AD7914" w:rsidRPr="00AD7914" w:rsidRDefault="00AD7914" w:rsidP="00AD7914">
            <w:pPr>
              <w:pStyle w:val="TableParagraph"/>
              <w:numPr>
                <w:ilvl w:val="0"/>
                <w:numId w:val="2"/>
              </w:numPr>
              <w:tabs>
                <w:tab w:val="left" w:pos="347"/>
                <w:tab w:val="left" w:pos="1635"/>
                <w:tab w:val="left" w:pos="2633"/>
                <w:tab w:val="left" w:pos="3530"/>
              </w:tabs>
              <w:spacing w:before="1"/>
              <w:ind w:left="106" w:firstLine="0"/>
              <w:rPr>
                <w:rFonts w:asciiTheme="minorHAnsi" w:hAnsiTheme="minorHAnsi" w:cstheme="minorHAnsi"/>
                <w:sz w:val="20"/>
                <w:szCs w:val="20"/>
                <w:lang w:val="ro-RO"/>
              </w:rPr>
            </w:pPr>
            <w:r>
              <w:rPr>
                <w:rFonts w:asciiTheme="minorHAnsi" w:hAnsiTheme="minorHAnsi" w:cstheme="minorHAnsi"/>
                <w:sz w:val="20"/>
                <w:szCs w:val="20"/>
                <w:lang w:val="ro-RO"/>
              </w:rPr>
              <w:t xml:space="preserve">Senzor interschimbabil </w:t>
            </w:r>
            <w:r w:rsidRPr="00AD3D9D">
              <w:rPr>
                <w:rFonts w:asciiTheme="minorHAnsi" w:hAnsiTheme="minorHAnsi" w:cstheme="minorHAnsi"/>
                <w:sz w:val="20"/>
                <w:szCs w:val="20"/>
                <w:lang w:val="ro-RO"/>
              </w:rPr>
              <w:t>DrägerSensor CatEx 125 PR</w:t>
            </w:r>
            <w:r w:rsidRPr="00AD7914">
              <w:rPr>
                <w:rFonts w:asciiTheme="minorHAnsi" w:hAnsiTheme="minorHAnsi" w:cstheme="minorHAnsi"/>
                <w:sz w:val="20"/>
                <w:szCs w:val="20"/>
                <w:lang w:val="ro-RO"/>
              </w:rPr>
              <w:t xml:space="preserve"> </w:t>
            </w:r>
            <w:r w:rsidRPr="00013849">
              <w:rPr>
                <w:sz w:val="20"/>
                <w:lang w:val="ro-RO"/>
              </w:rPr>
              <w:t xml:space="preserve">pentru un spectru larg de gaze inflamabile (calibrare </w:t>
            </w:r>
            <w:r w:rsidRPr="00013849">
              <w:rPr>
                <w:sz w:val="20"/>
                <w:lang w:val="ro-RO"/>
              </w:rPr>
              <w:lastRenderedPageBreak/>
              <w:t>de bază: metan)</w:t>
            </w:r>
          </w:p>
          <w:p w:rsidR="00AD7914" w:rsidRDefault="00AD7914" w:rsidP="00AD7914">
            <w:pPr>
              <w:pStyle w:val="TableParagraph"/>
              <w:numPr>
                <w:ilvl w:val="0"/>
                <w:numId w:val="2"/>
              </w:numPr>
              <w:tabs>
                <w:tab w:val="left" w:pos="347"/>
                <w:tab w:val="left" w:pos="1635"/>
                <w:tab w:val="left" w:pos="2633"/>
                <w:tab w:val="left" w:pos="3530"/>
              </w:tabs>
              <w:spacing w:before="1"/>
              <w:ind w:left="106" w:firstLine="0"/>
              <w:rPr>
                <w:rFonts w:asciiTheme="minorHAnsi" w:hAnsiTheme="minorHAnsi" w:cstheme="minorHAnsi"/>
                <w:sz w:val="20"/>
                <w:szCs w:val="20"/>
                <w:lang w:val="ro-RO"/>
              </w:rPr>
            </w:pPr>
            <w:r>
              <w:rPr>
                <w:rFonts w:asciiTheme="minorHAnsi" w:hAnsiTheme="minorHAnsi" w:cstheme="minorHAnsi"/>
                <w:sz w:val="20"/>
                <w:szCs w:val="20"/>
                <w:lang w:val="ro-RO"/>
              </w:rPr>
              <w:t>Detectorul de gaze dispune de mai multe socluri de montare a senzorilor, inclusiv nefolosite în configurația oferită</w:t>
            </w:r>
            <w:r w:rsidR="00161319">
              <w:rPr>
                <w:rFonts w:asciiTheme="minorHAnsi" w:hAnsiTheme="minorHAnsi" w:cstheme="minorHAnsi"/>
                <w:sz w:val="20"/>
                <w:szCs w:val="20"/>
                <w:lang w:val="ro-RO"/>
              </w:rPr>
              <w:t>.</w:t>
            </w:r>
          </w:p>
          <w:p w:rsidR="00AD7914" w:rsidRPr="00AD7914" w:rsidRDefault="00161319" w:rsidP="00161319">
            <w:pPr>
              <w:pStyle w:val="TableParagraph"/>
              <w:numPr>
                <w:ilvl w:val="0"/>
                <w:numId w:val="2"/>
              </w:numPr>
              <w:tabs>
                <w:tab w:val="left" w:pos="347"/>
                <w:tab w:val="left" w:pos="1635"/>
                <w:tab w:val="left" w:pos="2633"/>
                <w:tab w:val="left" w:pos="3530"/>
              </w:tabs>
              <w:spacing w:before="1"/>
              <w:ind w:left="106" w:firstLine="0"/>
              <w:rPr>
                <w:rFonts w:asciiTheme="minorHAnsi" w:hAnsiTheme="minorHAnsi" w:cstheme="minorHAnsi"/>
                <w:sz w:val="20"/>
                <w:szCs w:val="20"/>
                <w:lang w:val="ro-RO"/>
              </w:rPr>
            </w:pPr>
            <w:r w:rsidRPr="00013849">
              <w:rPr>
                <w:rFonts w:asciiTheme="minorHAnsi" w:hAnsiTheme="minorHAnsi" w:cstheme="minorHAnsi"/>
                <w:sz w:val="20"/>
                <w:szCs w:val="20"/>
                <w:lang w:val="ro-RO"/>
              </w:rPr>
              <w:t>Furtun de prelevare: 5 m</w:t>
            </w:r>
            <w:r>
              <w:rPr>
                <w:rFonts w:asciiTheme="minorHAnsi" w:hAnsiTheme="minorHAnsi" w:cstheme="minorHAnsi"/>
                <w:sz w:val="20"/>
                <w:szCs w:val="20"/>
                <w:lang w:val="ro-RO"/>
              </w:rPr>
              <w:t xml:space="preserve"> </w:t>
            </w:r>
            <w:r w:rsidRPr="00013849">
              <w:rPr>
                <w:rFonts w:asciiTheme="minorHAnsi" w:hAnsiTheme="minorHAnsi" w:cstheme="minorHAnsi"/>
                <w:sz w:val="20"/>
                <w:szCs w:val="20"/>
                <w:lang w:val="ro-RO"/>
              </w:rPr>
              <w:t>Ø3,2mm (cu adaptor) din material special antistatic, care previne crearea scânteilor,  pentru utilizare în zona Ex</w:t>
            </w:r>
            <w:r>
              <w:rPr>
                <w:rFonts w:asciiTheme="minorHAnsi" w:hAnsiTheme="minorHAnsi" w:cstheme="minorHAnsi"/>
                <w:sz w:val="20"/>
                <w:szCs w:val="20"/>
                <w:lang w:val="ro-RO"/>
              </w:rPr>
              <w:t>.</w:t>
            </w:r>
          </w:p>
          <w:p w:rsidR="00161319" w:rsidRDefault="00AD7914" w:rsidP="00161319">
            <w:pPr>
              <w:pStyle w:val="TableParagraph"/>
              <w:spacing w:line="244" w:lineRule="exact"/>
              <w:ind w:left="106"/>
              <w:jc w:val="both"/>
              <w:rPr>
                <w:rFonts w:asciiTheme="minorHAnsi" w:hAnsiTheme="minorHAnsi" w:cstheme="minorHAnsi"/>
                <w:sz w:val="20"/>
                <w:szCs w:val="20"/>
                <w:lang w:val="ro-RO"/>
              </w:rPr>
            </w:pPr>
            <w:r w:rsidRPr="00AD7914">
              <w:rPr>
                <w:rFonts w:asciiTheme="minorHAnsi" w:hAnsiTheme="minorHAnsi" w:cstheme="minorHAnsi"/>
                <w:sz w:val="20"/>
                <w:szCs w:val="20"/>
                <w:lang w:val="ro-RO"/>
              </w:rPr>
              <w:t>Dotări suplimentare incluse:</w:t>
            </w:r>
          </w:p>
          <w:p w:rsidR="00161319" w:rsidRDefault="00AD7914" w:rsidP="00161319">
            <w:pPr>
              <w:pStyle w:val="TableParagraph"/>
              <w:numPr>
                <w:ilvl w:val="0"/>
                <w:numId w:val="2"/>
              </w:numPr>
              <w:spacing w:line="244" w:lineRule="exact"/>
              <w:jc w:val="both"/>
              <w:rPr>
                <w:rFonts w:asciiTheme="minorHAnsi" w:hAnsiTheme="minorHAnsi" w:cstheme="minorHAnsi"/>
                <w:sz w:val="20"/>
                <w:szCs w:val="20"/>
                <w:lang w:val="ro-RO"/>
              </w:rPr>
            </w:pPr>
            <w:r w:rsidRPr="00AD7914">
              <w:rPr>
                <w:rFonts w:asciiTheme="minorHAnsi" w:hAnsiTheme="minorHAnsi" w:cstheme="minorHAnsi"/>
                <w:sz w:val="20"/>
                <w:szCs w:val="20"/>
                <w:lang w:val="ro-RO"/>
              </w:rPr>
              <w:t>Valiză din plastic dur, 500x420x175</w:t>
            </w:r>
            <w:r w:rsidRPr="00013849">
              <w:rPr>
                <w:rFonts w:asciiTheme="minorHAnsi" w:hAnsiTheme="minorHAnsi" w:cstheme="minorHAnsi"/>
                <w:sz w:val="20"/>
                <w:szCs w:val="20"/>
                <w:lang w:val="ro-RO"/>
              </w:rPr>
              <w:t xml:space="preserve"> mm, cu socluri speciale și căptușeală moale (burete) pentru transport/depozitare  în siguranță a detectorului și accesoriilor sale).</w:t>
            </w:r>
          </w:p>
          <w:p w:rsidR="00AD7914" w:rsidRPr="00161319" w:rsidRDefault="00AD7914" w:rsidP="00161319">
            <w:pPr>
              <w:pStyle w:val="TableParagraph"/>
              <w:numPr>
                <w:ilvl w:val="0"/>
                <w:numId w:val="2"/>
              </w:numPr>
              <w:spacing w:line="244" w:lineRule="exact"/>
              <w:jc w:val="both"/>
              <w:rPr>
                <w:rFonts w:asciiTheme="minorHAnsi" w:hAnsiTheme="minorHAnsi" w:cstheme="minorHAnsi"/>
                <w:sz w:val="20"/>
                <w:szCs w:val="20"/>
                <w:lang w:val="ro-RO"/>
              </w:rPr>
            </w:pPr>
            <w:r w:rsidRPr="00161319">
              <w:rPr>
                <w:rFonts w:asciiTheme="minorHAnsi" w:hAnsiTheme="minorHAnsi" w:cstheme="minorHAnsi"/>
                <w:sz w:val="20"/>
                <w:szCs w:val="20"/>
                <w:lang w:val="ro-RO"/>
              </w:rPr>
              <w:t>Unitate de alimentare electrică de la priza standard 220Vca. Pentru încărcare este folosit un soclu/încărcător prin inducție (fără contacte ohmice provocatoare de scântei).</w:t>
            </w:r>
          </w:p>
          <w:p w:rsidR="00AD7914" w:rsidRPr="00013849" w:rsidRDefault="00AD7914" w:rsidP="00AD7914">
            <w:pPr>
              <w:pStyle w:val="TableParagraph"/>
              <w:numPr>
                <w:ilvl w:val="0"/>
                <w:numId w:val="2"/>
              </w:numPr>
              <w:ind w:right="119"/>
              <w:jc w:val="both"/>
              <w:rPr>
                <w:rFonts w:asciiTheme="minorHAnsi" w:hAnsiTheme="minorHAnsi" w:cstheme="minorHAnsi"/>
                <w:sz w:val="20"/>
                <w:szCs w:val="20"/>
                <w:lang w:val="ro-RO"/>
              </w:rPr>
            </w:pPr>
            <w:r w:rsidRPr="00013849">
              <w:rPr>
                <w:rFonts w:asciiTheme="minorHAnsi" w:hAnsiTheme="minorHAnsi" w:cstheme="minorHAnsi"/>
                <w:sz w:val="20"/>
                <w:szCs w:val="20"/>
                <w:lang w:val="ro-RO"/>
              </w:rPr>
              <w:t>software GasVision (licențiat),</w:t>
            </w:r>
          </w:p>
          <w:p w:rsidR="00AD7914" w:rsidRPr="00013849" w:rsidRDefault="00AD7914" w:rsidP="00AD7914">
            <w:pPr>
              <w:pStyle w:val="TableParagraph"/>
              <w:numPr>
                <w:ilvl w:val="0"/>
                <w:numId w:val="2"/>
              </w:numPr>
              <w:ind w:right="119"/>
              <w:jc w:val="both"/>
              <w:rPr>
                <w:rFonts w:asciiTheme="minorHAnsi" w:hAnsiTheme="minorHAnsi" w:cstheme="minorHAnsi"/>
                <w:sz w:val="20"/>
                <w:szCs w:val="20"/>
                <w:lang w:val="ro-RO"/>
              </w:rPr>
            </w:pPr>
            <w:r w:rsidRPr="00013849">
              <w:rPr>
                <w:rFonts w:asciiTheme="minorHAnsi" w:hAnsiTheme="minorHAnsi" w:cstheme="minorHAnsi"/>
                <w:sz w:val="20"/>
                <w:szCs w:val="20"/>
                <w:lang w:val="ro-RO"/>
              </w:rPr>
              <w:t xml:space="preserve"> cablu de date USB (la PC) și cu adaptator IR (la detectorul de gaze),</w:t>
            </w:r>
          </w:p>
          <w:p w:rsidR="00AD7914" w:rsidRDefault="00AD7914" w:rsidP="00AD7914">
            <w:pPr>
              <w:pStyle w:val="TableParagraph"/>
              <w:numPr>
                <w:ilvl w:val="0"/>
                <w:numId w:val="2"/>
              </w:numPr>
              <w:ind w:right="119"/>
              <w:jc w:val="both"/>
              <w:rPr>
                <w:rFonts w:asciiTheme="minorHAnsi" w:hAnsiTheme="minorHAnsi" w:cstheme="minorHAnsi"/>
                <w:sz w:val="20"/>
                <w:szCs w:val="20"/>
                <w:lang w:val="ro-RO"/>
              </w:rPr>
            </w:pPr>
            <w:r w:rsidRPr="00013849">
              <w:rPr>
                <w:rFonts w:asciiTheme="minorHAnsi" w:hAnsiTheme="minorHAnsi" w:cstheme="minorHAnsi"/>
                <w:sz w:val="20"/>
                <w:szCs w:val="20"/>
                <w:lang w:val="ro-RO"/>
              </w:rPr>
              <w:t>posibilitatea</w:t>
            </w:r>
            <w:r>
              <w:rPr>
                <w:rFonts w:asciiTheme="minorHAnsi" w:hAnsiTheme="minorHAnsi" w:cstheme="minorHAnsi"/>
                <w:sz w:val="20"/>
                <w:szCs w:val="20"/>
                <w:lang w:val="ro-RO"/>
              </w:rPr>
              <w:t xml:space="preserve">, dacă dorește utilizatorul final, </w:t>
            </w:r>
            <w:r w:rsidRPr="00013849">
              <w:rPr>
                <w:rFonts w:asciiTheme="minorHAnsi" w:hAnsiTheme="minorHAnsi" w:cstheme="minorHAnsi"/>
                <w:sz w:val="20"/>
                <w:szCs w:val="20"/>
                <w:lang w:val="ro-RO"/>
              </w:rPr>
              <w:t>de a descărca soft freeware (CC Vision) pentru configurarea aparatului</w:t>
            </w:r>
            <w:r w:rsidR="00161319">
              <w:rPr>
                <w:rFonts w:asciiTheme="minorHAnsi" w:hAnsiTheme="minorHAnsi" w:cstheme="minorHAnsi"/>
                <w:sz w:val="20"/>
                <w:szCs w:val="20"/>
                <w:lang w:val="ro-RO"/>
              </w:rPr>
              <w:t>,</w:t>
            </w:r>
          </w:p>
          <w:p w:rsidR="00161319" w:rsidRPr="00013849" w:rsidRDefault="00161319" w:rsidP="00AD7914">
            <w:pPr>
              <w:pStyle w:val="TableParagraph"/>
              <w:numPr>
                <w:ilvl w:val="0"/>
                <w:numId w:val="2"/>
              </w:numPr>
              <w:ind w:right="119"/>
              <w:jc w:val="both"/>
              <w:rPr>
                <w:rFonts w:asciiTheme="minorHAnsi" w:hAnsiTheme="minorHAnsi" w:cstheme="minorHAnsi"/>
                <w:sz w:val="20"/>
                <w:szCs w:val="20"/>
                <w:lang w:val="ro-RO"/>
              </w:rPr>
            </w:pPr>
            <w:r>
              <w:rPr>
                <w:rFonts w:asciiTheme="minorHAnsi" w:hAnsiTheme="minorHAnsi" w:cstheme="minorHAnsi"/>
                <w:sz w:val="20"/>
                <w:szCs w:val="20"/>
                <w:lang w:val="ro-RO"/>
              </w:rPr>
              <w:t xml:space="preserve">împreună cu detectorul de gaze (cu senzorii deja instalați) în set sunt oferiți 2 senzori </w:t>
            </w:r>
            <w:r w:rsidRPr="00AD3D9D">
              <w:rPr>
                <w:rFonts w:asciiTheme="minorHAnsi" w:hAnsiTheme="minorHAnsi" w:cstheme="minorHAnsi"/>
                <w:sz w:val="20"/>
                <w:szCs w:val="20"/>
                <w:lang w:val="ro-RO"/>
              </w:rPr>
              <w:t>DrägerSensor CatEx 125 PR</w:t>
            </w:r>
            <w:r>
              <w:rPr>
                <w:rFonts w:asciiTheme="minorHAnsi" w:hAnsiTheme="minorHAnsi" w:cstheme="minorHAnsi"/>
                <w:sz w:val="20"/>
                <w:szCs w:val="20"/>
                <w:lang w:val="ro-RO"/>
              </w:rPr>
              <w:t xml:space="preserve"> de rezervă pentru fiecare detector.</w:t>
            </w:r>
          </w:p>
          <w:p w:rsidR="00AD7914" w:rsidRPr="00013849" w:rsidRDefault="00161319" w:rsidP="00AD7914">
            <w:pPr>
              <w:pStyle w:val="TableParagraph"/>
              <w:ind w:right="116"/>
              <w:jc w:val="both"/>
              <w:rPr>
                <w:rFonts w:asciiTheme="minorHAnsi" w:hAnsiTheme="minorHAnsi" w:cstheme="minorHAnsi"/>
                <w:sz w:val="20"/>
                <w:szCs w:val="20"/>
                <w:lang w:val="ro-RO"/>
              </w:rPr>
            </w:pPr>
            <w:r>
              <w:rPr>
                <w:rFonts w:asciiTheme="minorHAnsi" w:hAnsiTheme="minorHAnsi" w:cstheme="minorHAnsi"/>
                <w:sz w:val="20"/>
                <w:szCs w:val="20"/>
                <w:lang w:val="ro-RO"/>
              </w:rPr>
              <w:t>Alte</w:t>
            </w:r>
            <w:r w:rsidR="00AD7914" w:rsidRPr="00013849">
              <w:rPr>
                <w:rFonts w:asciiTheme="minorHAnsi" w:hAnsiTheme="minorHAnsi" w:cstheme="minorHAnsi"/>
                <w:sz w:val="20"/>
                <w:szCs w:val="20"/>
                <w:lang w:val="ro-RO"/>
              </w:rPr>
              <w:t xml:space="preserve"> accesorii: </w:t>
            </w:r>
          </w:p>
          <w:p w:rsidR="00AD7914" w:rsidRPr="00013849" w:rsidRDefault="00AD7914" w:rsidP="00AD7914">
            <w:pPr>
              <w:pStyle w:val="TableParagraph"/>
              <w:numPr>
                <w:ilvl w:val="0"/>
                <w:numId w:val="2"/>
              </w:numPr>
              <w:ind w:right="116"/>
              <w:jc w:val="both"/>
              <w:rPr>
                <w:rFonts w:asciiTheme="minorHAnsi" w:hAnsiTheme="minorHAnsi" w:cstheme="minorHAnsi"/>
                <w:sz w:val="20"/>
                <w:szCs w:val="20"/>
                <w:lang w:val="ro-RO"/>
              </w:rPr>
            </w:pPr>
            <w:r w:rsidRPr="00013849">
              <w:rPr>
                <w:rFonts w:asciiTheme="minorHAnsi" w:hAnsiTheme="minorHAnsi" w:cstheme="minorHAnsi"/>
                <w:sz w:val="20"/>
                <w:szCs w:val="20"/>
                <w:lang w:val="ro-RO"/>
              </w:rPr>
              <w:t>20 filtre adiționale pentru apă/mizerie  (</w:t>
            </w:r>
            <w:r w:rsidR="00161319">
              <w:rPr>
                <w:rFonts w:asciiTheme="minorHAnsi" w:hAnsiTheme="minorHAnsi" w:cstheme="minorHAnsi"/>
                <w:sz w:val="20"/>
                <w:szCs w:val="20"/>
                <w:lang w:val="ro-RO"/>
              </w:rPr>
              <w:t>per detector</w:t>
            </w:r>
            <w:r w:rsidRPr="00013849">
              <w:rPr>
                <w:rFonts w:asciiTheme="minorHAnsi" w:hAnsiTheme="minorHAnsi" w:cstheme="minorHAnsi"/>
                <w:sz w:val="20"/>
                <w:szCs w:val="20"/>
                <w:lang w:val="ro-RO"/>
              </w:rPr>
              <w:t>),</w:t>
            </w:r>
          </w:p>
          <w:p w:rsidR="00262BCC" w:rsidRPr="00161319" w:rsidRDefault="00AD7914" w:rsidP="00161319">
            <w:pPr>
              <w:pStyle w:val="TableParagraph"/>
              <w:numPr>
                <w:ilvl w:val="0"/>
                <w:numId w:val="2"/>
              </w:numPr>
              <w:ind w:right="116"/>
              <w:jc w:val="both"/>
              <w:rPr>
                <w:rFonts w:asciiTheme="minorHAnsi" w:hAnsiTheme="minorHAnsi" w:cstheme="minorHAnsi"/>
                <w:sz w:val="20"/>
                <w:szCs w:val="20"/>
                <w:lang w:val="ro-RO"/>
              </w:rPr>
            </w:pPr>
            <w:r w:rsidRPr="00013849">
              <w:rPr>
                <w:rFonts w:asciiTheme="minorHAnsi" w:hAnsiTheme="minorHAnsi" w:cstheme="minorHAnsi"/>
                <w:sz w:val="20"/>
                <w:szCs w:val="20"/>
                <w:lang w:val="ro-RO"/>
              </w:rPr>
              <w:t>terminație (plonjor) pentru furtunuri flexibile Ø3,2mm, pentru evitarea pătrunderii lichidelor în furtun la atingerea suprafeței lichidelor.</w:t>
            </w:r>
          </w:p>
        </w:tc>
      </w:tr>
      <w:tr w:rsidR="00013849" w:rsidRPr="00A353CD" w:rsidTr="00ED6059">
        <w:trPr>
          <w:trHeight w:val="1221"/>
        </w:trPr>
        <w:tc>
          <w:tcPr>
            <w:tcW w:w="488" w:type="dxa"/>
          </w:tcPr>
          <w:p w:rsidR="00262BCC" w:rsidRPr="00013849" w:rsidRDefault="00D5166E">
            <w:pPr>
              <w:pStyle w:val="TableParagraph"/>
              <w:spacing w:before="1"/>
              <w:ind w:left="6"/>
              <w:jc w:val="center"/>
              <w:rPr>
                <w:b/>
                <w:sz w:val="20"/>
                <w:lang w:val="ro-RO"/>
              </w:rPr>
            </w:pPr>
            <w:r w:rsidRPr="00013849">
              <w:rPr>
                <w:b/>
                <w:sz w:val="20"/>
                <w:lang w:val="ro-RO"/>
              </w:rPr>
              <w:lastRenderedPageBreak/>
              <w:t>5</w:t>
            </w:r>
          </w:p>
        </w:tc>
        <w:tc>
          <w:tcPr>
            <w:tcW w:w="1534" w:type="dxa"/>
          </w:tcPr>
          <w:p w:rsidR="00262BCC" w:rsidRPr="00013849" w:rsidRDefault="00D5166E" w:rsidP="00704D14">
            <w:pPr>
              <w:pStyle w:val="TableParagraph"/>
              <w:spacing w:before="1"/>
              <w:ind w:left="107"/>
              <w:rPr>
                <w:sz w:val="20"/>
                <w:lang w:val="ro-RO"/>
              </w:rPr>
            </w:pPr>
            <w:r w:rsidRPr="00013849">
              <w:rPr>
                <w:sz w:val="20"/>
                <w:lang w:val="ro-RO"/>
              </w:rPr>
              <w:t>Cerințe privind dimensiunile, ambalajul, transportarea</w:t>
            </w:r>
            <w:r w:rsidR="00704D14" w:rsidRPr="00013849">
              <w:rPr>
                <w:sz w:val="20"/>
                <w:lang w:val="ro-RO"/>
              </w:rPr>
              <w:t xml:space="preserve"> </w:t>
            </w:r>
            <w:r w:rsidRPr="00013849">
              <w:rPr>
                <w:sz w:val="20"/>
                <w:lang w:val="ro-RO"/>
              </w:rPr>
              <w:t>bunului:</w:t>
            </w:r>
          </w:p>
        </w:tc>
        <w:tc>
          <w:tcPr>
            <w:tcW w:w="3786" w:type="dxa"/>
          </w:tcPr>
          <w:p w:rsidR="00262BCC" w:rsidRPr="00013849" w:rsidRDefault="00D5166E" w:rsidP="00704D14">
            <w:pPr>
              <w:pStyle w:val="TableParagraph"/>
              <w:spacing w:before="1"/>
              <w:ind w:left="106" w:right="113"/>
              <w:jc w:val="both"/>
              <w:rPr>
                <w:sz w:val="20"/>
                <w:lang w:val="ro-RO"/>
              </w:rPr>
            </w:pPr>
            <w:r w:rsidRPr="00013849">
              <w:rPr>
                <w:sz w:val="20"/>
                <w:lang w:val="ro-RO"/>
              </w:rPr>
              <w:t>Ambalare de fabrică. Bunul și toate componentele acestuia trebuie să fie noi (neutilizate anterior, să nu fie recondiționat sau asamblat din componente</w:t>
            </w:r>
            <w:r w:rsidR="00704D14" w:rsidRPr="00013849">
              <w:rPr>
                <w:sz w:val="20"/>
                <w:lang w:val="ro-RO"/>
              </w:rPr>
              <w:t xml:space="preserve"> </w:t>
            </w:r>
            <w:r w:rsidRPr="00013849">
              <w:rPr>
                <w:sz w:val="20"/>
                <w:lang w:val="ro-RO"/>
              </w:rPr>
              <w:t>recondiționate).</w:t>
            </w:r>
          </w:p>
        </w:tc>
        <w:tc>
          <w:tcPr>
            <w:tcW w:w="587"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1276"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708" w:type="dxa"/>
            <w:vAlign w:val="center"/>
          </w:tcPr>
          <w:p w:rsidR="00262BCC" w:rsidRPr="00013849" w:rsidRDefault="00D5166E">
            <w:pPr>
              <w:pStyle w:val="TableParagraph"/>
              <w:ind w:left="322"/>
              <w:rPr>
                <w:b/>
                <w:sz w:val="20"/>
                <w:lang w:val="ro-RO"/>
              </w:rPr>
            </w:pPr>
            <w:r w:rsidRPr="00013849">
              <w:rPr>
                <w:b/>
                <w:sz w:val="20"/>
                <w:lang w:val="ro-RO"/>
              </w:rPr>
              <w:t>-</w:t>
            </w:r>
          </w:p>
        </w:tc>
        <w:tc>
          <w:tcPr>
            <w:tcW w:w="709" w:type="dxa"/>
            <w:vAlign w:val="center"/>
          </w:tcPr>
          <w:p w:rsidR="00262BCC" w:rsidRPr="00013849" w:rsidRDefault="00D5166E">
            <w:pPr>
              <w:pStyle w:val="TableParagraph"/>
              <w:ind w:left="5"/>
              <w:jc w:val="center"/>
              <w:rPr>
                <w:b/>
                <w:sz w:val="20"/>
                <w:lang w:val="ro-RO"/>
              </w:rPr>
            </w:pPr>
            <w:r w:rsidRPr="00013849">
              <w:rPr>
                <w:b/>
                <w:sz w:val="20"/>
                <w:lang w:val="ro-RO"/>
              </w:rPr>
              <w:t>-</w:t>
            </w:r>
          </w:p>
        </w:tc>
        <w:tc>
          <w:tcPr>
            <w:tcW w:w="4546" w:type="dxa"/>
          </w:tcPr>
          <w:p w:rsidR="00262BCC" w:rsidRPr="00013849" w:rsidRDefault="000C145A" w:rsidP="00013849">
            <w:pPr>
              <w:pStyle w:val="TableParagraph"/>
              <w:spacing w:before="172"/>
              <w:ind w:left="7"/>
              <w:rPr>
                <w:rFonts w:asciiTheme="minorHAnsi" w:hAnsiTheme="minorHAnsi" w:cstheme="minorHAnsi"/>
                <w:sz w:val="20"/>
                <w:szCs w:val="20"/>
                <w:lang w:val="ro-RO"/>
              </w:rPr>
            </w:pPr>
            <w:r w:rsidRPr="00013849">
              <w:rPr>
                <w:rFonts w:asciiTheme="minorHAnsi" w:hAnsiTheme="minorHAnsi" w:cstheme="minorHAnsi"/>
                <w:sz w:val="20"/>
                <w:szCs w:val="20"/>
                <w:lang w:val="ro-RO"/>
              </w:rPr>
              <w:t>Detec torul de gaze, cui toate componentele și accesoriile incluse în setul de livrare vor fi nou</w:t>
            </w:r>
            <w:r w:rsidRPr="00013849">
              <w:rPr>
                <w:rFonts w:asciiTheme="minorHAnsi" w:hAnsiTheme="minorHAnsi" w:cstheme="minorHAnsi"/>
                <w:sz w:val="20"/>
                <w:szCs w:val="20"/>
                <w:lang w:val="ro-RO"/>
              </w:rPr>
              <w:noBreakHyphen/>
              <w:t>produse, de la producător, în ambalajul lor original.</w:t>
            </w:r>
          </w:p>
        </w:tc>
      </w:tr>
      <w:tr w:rsidR="00013849" w:rsidRPr="00013849" w:rsidTr="00ED6059">
        <w:trPr>
          <w:trHeight w:val="976"/>
        </w:trPr>
        <w:tc>
          <w:tcPr>
            <w:tcW w:w="488" w:type="dxa"/>
          </w:tcPr>
          <w:p w:rsidR="00262BCC" w:rsidRPr="00013849" w:rsidRDefault="00D5166E">
            <w:pPr>
              <w:pStyle w:val="TableParagraph"/>
              <w:spacing w:before="1"/>
              <w:ind w:left="191"/>
              <w:rPr>
                <w:b/>
                <w:sz w:val="20"/>
                <w:lang w:val="ro-RO"/>
              </w:rPr>
            </w:pPr>
            <w:r w:rsidRPr="00013849">
              <w:rPr>
                <w:b/>
                <w:sz w:val="20"/>
                <w:lang w:val="ro-RO"/>
              </w:rPr>
              <w:lastRenderedPageBreak/>
              <w:t>6</w:t>
            </w:r>
          </w:p>
        </w:tc>
        <w:tc>
          <w:tcPr>
            <w:tcW w:w="1534" w:type="dxa"/>
          </w:tcPr>
          <w:p w:rsidR="00262BCC" w:rsidRPr="00013849" w:rsidRDefault="00D5166E" w:rsidP="00704D14">
            <w:pPr>
              <w:pStyle w:val="TableParagraph"/>
              <w:spacing w:before="1"/>
              <w:ind w:left="107"/>
              <w:rPr>
                <w:sz w:val="20"/>
                <w:lang w:val="ro-RO"/>
              </w:rPr>
            </w:pPr>
            <w:r w:rsidRPr="00013849">
              <w:rPr>
                <w:sz w:val="20"/>
                <w:lang w:val="ro-RO"/>
              </w:rPr>
              <w:t>Cerințe privind</w:t>
            </w:r>
            <w:r w:rsidR="00704D14" w:rsidRPr="00013849">
              <w:rPr>
                <w:sz w:val="20"/>
                <w:lang w:val="ro-RO"/>
              </w:rPr>
              <w:t xml:space="preserve"> </w:t>
            </w:r>
            <w:r w:rsidRPr="00013849">
              <w:rPr>
                <w:sz w:val="20"/>
                <w:lang w:val="ro-RO"/>
              </w:rPr>
              <w:t>calitatea,</w:t>
            </w:r>
            <w:r w:rsidR="00704D14" w:rsidRPr="00013849">
              <w:rPr>
                <w:sz w:val="20"/>
                <w:lang w:val="ro-RO"/>
              </w:rPr>
              <w:t xml:space="preserve"> </w:t>
            </w:r>
            <w:r w:rsidRPr="00013849">
              <w:rPr>
                <w:sz w:val="20"/>
                <w:lang w:val="ro-RO"/>
              </w:rPr>
              <w:t>siguranța:</w:t>
            </w:r>
          </w:p>
        </w:tc>
        <w:tc>
          <w:tcPr>
            <w:tcW w:w="3786" w:type="dxa"/>
          </w:tcPr>
          <w:p w:rsidR="00262BCC" w:rsidRPr="00013849" w:rsidRDefault="00D5166E" w:rsidP="00704D14">
            <w:pPr>
              <w:pStyle w:val="TableParagraph"/>
              <w:spacing w:before="1"/>
              <w:ind w:left="106"/>
              <w:rPr>
                <w:sz w:val="20"/>
                <w:lang w:val="ro-RO"/>
              </w:rPr>
            </w:pPr>
            <w:r w:rsidRPr="00013849">
              <w:rPr>
                <w:sz w:val="20"/>
                <w:lang w:val="ro-RO"/>
              </w:rPr>
              <w:t>Se va asigura conformitatea cu SM EN 61010</w:t>
            </w:r>
            <w:r w:rsidR="00704D14" w:rsidRPr="00013849">
              <w:rPr>
                <w:sz w:val="20"/>
                <w:lang w:val="ro-RO"/>
              </w:rPr>
              <w:t xml:space="preserve"> </w:t>
            </w:r>
            <w:r w:rsidRPr="00013849">
              <w:rPr>
                <w:sz w:val="20"/>
                <w:lang w:val="ro-RO"/>
              </w:rPr>
              <w:t>„Reguli de securitate pentru echipamente</w:t>
            </w:r>
            <w:r w:rsidR="00704D14" w:rsidRPr="00013849">
              <w:rPr>
                <w:sz w:val="20"/>
                <w:lang w:val="ro-RO"/>
              </w:rPr>
              <w:t xml:space="preserve"> </w:t>
            </w:r>
            <w:r w:rsidRPr="00013849">
              <w:rPr>
                <w:sz w:val="20"/>
                <w:lang w:val="ro-RO"/>
              </w:rPr>
              <w:t>electrice de măsurare, de control şi de</w:t>
            </w:r>
            <w:r w:rsidR="00704D14" w:rsidRPr="00013849">
              <w:rPr>
                <w:sz w:val="20"/>
                <w:lang w:val="ro-RO"/>
              </w:rPr>
              <w:t xml:space="preserve"> </w:t>
            </w:r>
            <w:r w:rsidRPr="00013849">
              <w:rPr>
                <w:sz w:val="20"/>
                <w:lang w:val="ro-RO"/>
              </w:rPr>
              <w:t>laborator”.</w:t>
            </w:r>
          </w:p>
        </w:tc>
        <w:tc>
          <w:tcPr>
            <w:tcW w:w="587" w:type="dxa"/>
            <w:vAlign w:val="center"/>
          </w:tcPr>
          <w:p w:rsidR="00262BCC" w:rsidRPr="00013849" w:rsidRDefault="00D5166E">
            <w:pPr>
              <w:pStyle w:val="TableParagraph"/>
              <w:spacing w:before="124"/>
              <w:ind w:left="5"/>
              <w:jc w:val="center"/>
              <w:rPr>
                <w:b/>
                <w:sz w:val="20"/>
                <w:lang w:val="ro-RO"/>
              </w:rPr>
            </w:pPr>
            <w:r w:rsidRPr="00013849">
              <w:rPr>
                <w:b/>
                <w:sz w:val="20"/>
                <w:lang w:val="ro-RO"/>
              </w:rPr>
              <w:t>-</w:t>
            </w:r>
          </w:p>
        </w:tc>
        <w:tc>
          <w:tcPr>
            <w:tcW w:w="1276" w:type="dxa"/>
            <w:vAlign w:val="center"/>
          </w:tcPr>
          <w:p w:rsidR="00262BCC" w:rsidRPr="00013849" w:rsidRDefault="00D5166E">
            <w:pPr>
              <w:pStyle w:val="TableParagraph"/>
              <w:spacing w:before="124"/>
              <w:ind w:left="5"/>
              <w:jc w:val="center"/>
              <w:rPr>
                <w:b/>
                <w:sz w:val="20"/>
                <w:lang w:val="ro-RO"/>
              </w:rPr>
            </w:pPr>
            <w:r w:rsidRPr="00013849">
              <w:rPr>
                <w:b/>
                <w:sz w:val="20"/>
                <w:lang w:val="ro-RO"/>
              </w:rPr>
              <w:t>-</w:t>
            </w:r>
          </w:p>
        </w:tc>
        <w:tc>
          <w:tcPr>
            <w:tcW w:w="708" w:type="dxa"/>
            <w:vAlign w:val="center"/>
          </w:tcPr>
          <w:p w:rsidR="00262BCC" w:rsidRPr="00013849" w:rsidRDefault="00D5166E">
            <w:pPr>
              <w:pStyle w:val="TableParagraph"/>
              <w:spacing w:before="124"/>
              <w:ind w:left="322"/>
              <w:rPr>
                <w:b/>
                <w:sz w:val="20"/>
                <w:lang w:val="ro-RO"/>
              </w:rPr>
            </w:pPr>
            <w:r w:rsidRPr="00013849">
              <w:rPr>
                <w:b/>
                <w:sz w:val="20"/>
                <w:lang w:val="ro-RO"/>
              </w:rPr>
              <w:t>-</w:t>
            </w:r>
          </w:p>
        </w:tc>
        <w:tc>
          <w:tcPr>
            <w:tcW w:w="709" w:type="dxa"/>
            <w:vAlign w:val="center"/>
          </w:tcPr>
          <w:p w:rsidR="00262BCC" w:rsidRPr="00013849" w:rsidRDefault="00D5166E">
            <w:pPr>
              <w:pStyle w:val="TableParagraph"/>
              <w:spacing w:before="124"/>
              <w:ind w:left="5"/>
              <w:jc w:val="center"/>
              <w:rPr>
                <w:b/>
                <w:sz w:val="20"/>
                <w:lang w:val="ro-RO"/>
              </w:rPr>
            </w:pPr>
            <w:r w:rsidRPr="00013849">
              <w:rPr>
                <w:b/>
                <w:sz w:val="20"/>
                <w:lang w:val="ro-RO"/>
              </w:rPr>
              <w:t>-</w:t>
            </w:r>
          </w:p>
        </w:tc>
        <w:tc>
          <w:tcPr>
            <w:tcW w:w="4546" w:type="dxa"/>
          </w:tcPr>
          <w:p w:rsidR="00303A76" w:rsidRPr="003E7692" w:rsidRDefault="00303A76" w:rsidP="00303A76">
            <w:pPr>
              <w:pStyle w:val="TableParagraph"/>
              <w:rPr>
                <w:rFonts w:asciiTheme="minorHAnsi" w:hAnsiTheme="minorHAnsi" w:cstheme="minorHAnsi"/>
                <w:sz w:val="20"/>
                <w:szCs w:val="20"/>
                <w:lang w:val="ro-RO"/>
              </w:rPr>
            </w:pPr>
            <w:r w:rsidRPr="003E7692">
              <w:rPr>
                <w:rFonts w:asciiTheme="minorHAnsi" w:hAnsiTheme="minorHAnsi" w:cstheme="minorHAnsi"/>
                <w:sz w:val="20"/>
                <w:szCs w:val="20"/>
                <w:lang w:val="ro-RO"/>
              </w:rPr>
              <w:t>Certificări pt detectorul de gaze cu accesorii:</w:t>
            </w:r>
          </w:p>
          <w:p w:rsidR="00303A76" w:rsidRPr="003E7692" w:rsidRDefault="00303A76" w:rsidP="00303A76">
            <w:pPr>
              <w:pStyle w:val="TableParagraph"/>
              <w:numPr>
                <w:ilvl w:val="0"/>
                <w:numId w:val="2"/>
              </w:numPr>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ATEX (2014/34/UE înlocuiește 94/9/CE) și IECEx -  I M1, II 1G-Ex da ia I Ma, Ex da ia IIC T4 Ga.</w:t>
            </w:r>
          </w:p>
          <w:p w:rsidR="00303A76" w:rsidRPr="003E7692" w:rsidRDefault="00303A76" w:rsidP="00303A76">
            <w:pPr>
              <w:pStyle w:val="TableParagraph"/>
              <w:numPr>
                <w:ilvl w:val="0"/>
                <w:numId w:val="2"/>
              </w:numPr>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Marcaj CE corespunzător (pe aparat).</w:t>
            </w:r>
          </w:p>
          <w:p w:rsidR="00303A76" w:rsidRPr="003E7692" w:rsidRDefault="00303A76" w:rsidP="00303A76">
            <w:pPr>
              <w:pStyle w:val="TableParagraph"/>
              <w:numPr>
                <w:ilvl w:val="0"/>
                <w:numId w:val="2"/>
              </w:numPr>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Compatibilitatea electromagnetică conform 2014/30/UE (include cerințele conform EN 61010</w:t>
            </w:r>
            <w:r w:rsidRPr="003E7692">
              <w:rPr>
                <w:rFonts w:asciiTheme="minorHAnsi" w:eastAsiaTheme="minorHAnsi" w:hAnsiTheme="minorHAnsi" w:cstheme="minorHAnsi"/>
                <w:sz w:val="20"/>
                <w:szCs w:val="20"/>
                <w:lang w:val="ro-RO"/>
              </w:rPr>
              <w:t>)</w:t>
            </w:r>
          </w:p>
          <w:p w:rsidR="00303A76" w:rsidRPr="003E7692" w:rsidRDefault="00303A76" w:rsidP="00303A76">
            <w:pPr>
              <w:pStyle w:val="TableParagraph"/>
              <w:spacing w:before="1"/>
              <w:ind w:right="113"/>
              <w:jc w:val="both"/>
              <w:rPr>
                <w:rFonts w:asciiTheme="minorHAnsi" w:hAnsiTheme="minorHAnsi" w:cstheme="minorHAnsi"/>
                <w:sz w:val="20"/>
                <w:szCs w:val="20"/>
                <w:lang w:val="ro-RO"/>
              </w:rPr>
            </w:pPr>
          </w:p>
          <w:p w:rsidR="00303A76" w:rsidRPr="003E7692" w:rsidRDefault="00303A76" w:rsidP="00303A76">
            <w:pPr>
              <w:pStyle w:val="TableParagraph"/>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Performanță de măsurare și protecție împotriva exploziilor conform ATEX în conformitate cu EN 60079-29-1 (senzorul CatEX 125 PR: metan, propan, n-nonan etc.);performanța la deficiență/exces de oxigen: EN 50104 (senzorul XXS O2)</w:t>
            </w:r>
          </w:p>
          <w:p w:rsidR="00303A76" w:rsidRPr="003E7692" w:rsidRDefault="00303A76" w:rsidP="00303A76">
            <w:pPr>
              <w:pStyle w:val="TableParagraph"/>
              <w:spacing w:before="1"/>
              <w:ind w:right="113"/>
              <w:jc w:val="both"/>
              <w:rPr>
                <w:rFonts w:asciiTheme="minorHAnsi" w:hAnsiTheme="minorHAnsi" w:cstheme="minorHAnsi"/>
                <w:sz w:val="20"/>
                <w:szCs w:val="20"/>
                <w:lang w:val="ro-RO"/>
              </w:rPr>
            </w:pPr>
          </w:p>
          <w:p w:rsidR="00262BCC" w:rsidRPr="003E7692" w:rsidRDefault="00303A76" w:rsidP="00303A76">
            <w:pPr>
              <w:pStyle w:val="TableParagraph"/>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Software folosit: în conformitate cu  EN 50271.</w:t>
            </w:r>
          </w:p>
        </w:tc>
      </w:tr>
      <w:tr w:rsidR="00303A76" w:rsidRPr="00013849" w:rsidTr="00ED6059">
        <w:trPr>
          <w:trHeight w:val="1221"/>
        </w:trPr>
        <w:tc>
          <w:tcPr>
            <w:tcW w:w="488" w:type="dxa"/>
          </w:tcPr>
          <w:p w:rsidR="00303A76" w:rsidRPr="00013849" w:rsidRDefault="00303A76" w:rsidP="00303A76">
            <w:pPr>
              <w:pStyle w:val="TableParagraph"/>
              <w:spacing w:before="1"/>
              <w:ind w:left="191"/>
              <w:rPr>
                <w:b/>
                <w:sz w:val="20"/>
                <w:lang w:val="ro-RO"/>
              </w:rPr>
            </w:pPr>
            <w:r w:rsidRPr="00013849">
              <w:rPr>
                <w:b/>
                <w:sz w:val="20"/>
                <w:lang w:val="ro-RO"/>
              </w:rPr>
              <w:t>7</w:t>
            </w:r>
          </w:p>
        </w:tc>
        <w:tc>
          <w:tcPr>
            <w:tcW w:w="1534" w:type="dxa"/>
          </w:tcPr>
          <w:p w:rsidR="00303A76" w:rsidRPr="00013849" w:rsidRDefault="00303A76" w:rsidP="00303A76">
            <w:pPr>
              <w:pStyle w:val="TableParagraph"/>
              <w:tabs>
                <w:tab w:val="left" w:pos="1217"/>
              </w:tabs>
              <w:spacing w:before="1"/>
              <w:ind w:left="107" w:right="96"/>
              <w:rPr>
                <w:sz w:val="20"/>
                <w:lang w:val="ro-RO"/>
              </w:rPr>
            </w:pPr>
            <w:r w:rsidRPr="00013849">
              <w:rPr>
                <w:sz w:val="20"/>
                <w:lang w:val="ro-RO"/>
              </w:rPr>
              <w:t>Cerințe privind cantitatea, termenul de livrare și locația livrării bunului:</w:t>
            </w:r>
          </w:p>
        </w:tc>
        <w:tc>
          <w:tcPr>
            <w:tcW w:w="3786" w:type="dxa"/>
          </w:tcPr>
          <w:p w:rsidR="00303A76" w:rsidRPr="00013849" w:rsidRDefault="00303A76" w:rsidP="00303A76">
            <w:pPr>
              <w:pStyle w:val="TableParagraph"/>
              <w:spacing w:before="25" w:line="264" w:lineRule="auto"/>
              <w:ind w:left="104" w:right="96"/>
              <w:jc w:val="both"/>
              <w:rPr>
                <w:sz w:val="20"/>
                <w:lang w:val="ro-RO"/>
              </w:rPr>
            </w:pPr>
            <w:r w:rsidRPr="00013849">
              <w:rPr>
                <w:sz w:val="20"/>
                <w:lang w:val="ro-RO"/>
              </w:rPr>
              <w:t>Termen de livrare: 45 zile calendaristice de la semnarea contractului de achiziție bunuri. Locația livrării: ,,Vestmoldtransgaz’’ S.R.L.</w:t>
            </w:r>
          </w:p>
          <w:p w:rsidR="00303A76" w:rsidRPr="00013849" w:rsidRDefault="00303A76" w:rsidP="00303A76">
            <w:pPr>
              <w:pStyle w:val="TableParagraph"/>
              <w:spacing w:line="219" w:lineRule="exact"/>
              <w:ind w:left="104"/>
              <w:jc w:val="both"/>
              <w:rPr>
                <w:sz w:val="20"/>
                <w:lang w:val="ro-RO"/>
              </w:rPr>
            </w:pPr>
            <w:r w:rsidRPr="00013849">
              <w:rPr>
                <w:sz w:val="20"/>
                <w:lang w:val="ro-RO"/>
              </w:rPr>
              <w:t>Adresa: mun. Chişinău, șos. Balcani, nr. 7/E.</w:t>
            </w:r>
          </w:p>
        </w:tc>
        <w:tc>
          <w:tcPr>
            <w:tcW w:w="587"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1276"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708" w:type="dxa"/>
            <w:vAlign w:val="center"/>
          </w:tcPr>
          <w:p w:rsidR="00303A76" w:rsidRPr="00013849" w:rsidRDefault="00303A76" w:rsidP="00303A76">
            <w:pPr>
              <w:pStyle w:val="TableParagraph"/>
              <w:ind w:left="322"/>
              <w:rPr>
                <w:b/>
                <w:sz w:val="20"/>
                <w:lang w:val="ro-RO"/>
              </w:rPr>
            </w:pPr>
            <w:r w:rsidRPr="00013849">
              <w:rPr>
                <w:b/>
                <w:sz w:val="20"/>
                <w:lang w:val="ro-RO"/>
              </w:rPr>
              <w:t>-</w:t>
            </w:r>
          </w:p>
        </w:tc>
        <w:tc>
          <w:tcPr>
            <w:tcW w:w="709"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4546" w:type="dxa"/>
          </w:tcPr>
          <w:p w:rsidR="00303A76" w:rsidRPr="003E7692" w:rsidRDefault="00303A76" w:rsidP="00303A76">
            <w:pPr>
              <w:pStyle w:val="TableParagraph"/>
              <w:spacing w:before="1"/>
              <w:ind w:right="118"/>
              <w:jc w:val="both"/>
              <w:rPr>
                <w:rFonts w:asciiTheme="minorHAnsi" w:hAnsiTheme="minorHAnsi" w:cstheme="minorHAnsi"/>
                <w:b/>
                <w:sz w:val="20"/>
                <w:szCs w:val="20"/>
                <w:lang w:val="ro-RO"/>
              </w:rPr>
            </w:pPr>
            <w:r w:rsidRPr="003E7692">
              <w:rPr>
                <w:rFonts w:asciiTheme="minorHAnsi" w:hAnsiTheme="minorHAnsi" w:cstheme="minorHAnsi"/>
                <w:b/>
                <w:sz w:val="20"/>
                <w:szCs w:val="20"/>
                <w:lang w:val="ro-RO"/>
              </w:rPr>
              <w:t xml:space="preserve">Termen de livrare: </w:t>
            </w:r>
            <w:r w:rsidR="00A353CD" w:rsidRPr="003E7692">
              <w:rPr>
                <w:rFonts w:asciiTheme="minorHAnsi" w:hAnsiTheme="minorHAnsi" w:cstheme="minorHAnsi"/>
                <w:b/>
                <w:sz w:val="20"/>
                <w:szCs w:val="20"/>
                <w:lang w:val="ro-RO"/>
              </w:rPr>
              <w:t>90</w:t>
            </w:r>
            <w:r w:rsidRPr="003E7692">
              <w:rPr>
                <w:rFonts w:asciiTheme="minorHAnsi" w:hAnsiTheme="minorHAnsi" w:cstheme="minorHAnsi"/>
                <w:b/>
                <w:sz w:val="20"/>
                <w:szCs w:val="20"/>
                <w:lang w:val="ro-RO"/>
              </w:rPr>
              <w:t xml:space="preserve"> zile calendaristice de la semnarea contractului de achiziție bunuri.</w:t>
            </w:r>
          </w:p>
          <w:p w:rsidR="00303A76" w:rsidRPr="003E7692" w:rsidRDefault="00303A76" w:rsidP="00303A76">
            <w:pPr>
              <w:pStyle w:val="TableParagraph"/>
              <w:spacing w:before="2" w:line="243" w:lineRule="exact"/>
              <w:jc w:val="both"/>
              <w:rPr>
                <w:rFonts w:asciiTheme="minorHAnsi" w:hAnsiTheme="minorHAnsi" w:cstheme="minorHAnsi"/>
                <w:sz w:val="20"/>
                <w:szCs w:val="20"/>
                <w:lang w:val="ro-RO"/>
              </w:rPr>
            </w:pPr>
            <w:r w:rsidRPr="003E7692">
              <w:rPr>
                <w:rFonts w:asciiTheme="minorHAnsi" w:hAnsiTheme="minorHAnsi" w:cstheme="minorHAnsi"/>
                <w:b/>
                <w:sz w:val="20"/>
                <w:szCs w:val="20"/>
                <w:lang w:val="ro-RO"/>
              </w:rPr>
              <w:t xml:space="preserve">Locația livrării: </w:t>
            </w:r>
            <w:r w:rsidRPr="003E7692">
              <w:rPr>
                <w:rFonts w:asciiTheme="minorHAnsi" w:hAnsiTheme="minorHAnsi" w:cstheme="minorHAnsi"/>
                <w:sz w:val="20"/>
                <w:szCs w:val="20"/>
                <w:lang w:val="ro-RO"/>
              </w:rPr>
              <w:t>,,Vestmoldtransgaz’’ S.R.L., mun. Chişinău, șos. Balcani, nr. 7/</w:t>
            </w:r>
          </w:p>
        </w:tc>
      </w:tr>
      <w:tr w:rsidR="00303A76" w:rsidRPr="00A353CD" w:rsidTr="00ED6059">
        <w:trPr>
          <w:trHeight w:val="1146"/>
        </w:trPr>
        <w:tc>
          <w:tcPr>
            <w:tcW w:w="488" w:type="dxa"/>
          </w:tcPr>
          <w:p w:rsidR="00303A76" w:rsidRPr="00013849" w:rsidRDefault="00303A76" w:rsidP="00303A76">
            <w:pPr>
              <w:pStyle w:val="TableParagraph"/>
              <w:spacing w:before="1"/>
              <w:ind w:left="191"/>
              <w:rPr>
                <w:b/>
                <w:sz w:val="20"/>
                <w:lang w:val="ro-RO"/>
              </w:rPr>
            </w:pPr>
            <w:r w:rsidRPr="00013849">
              <w:rPr>
                <w:b/>
                <w:sz w:val="20"/>
                <w:lang w:val="ro-RO"/>
              </w:rPr>
              <w:t>8</w:t>
            </w:r>
          </w:p>
        </w:tc>
        <w:tc>
          <w:tcPr>
            <w:tcW w:w="1534" w:type="dxa"/>
          </w:tcPr>
          <w:p w:rsidR="00303A76" w:rsidRPr="00013849" w:rsidRDefault="00303A76" w:rsidP="00303A76">
            <w:pPr>
              <w:pStyle w:val="TableParagraph"/>
              <w:tabs>
                <w:tab w:val="left" w:pos="1272"/>
              </w:tabs>
              <w:spacing w:before="1"/>
              <w:ind w:left="107" w:right="98"/>
              <w:rPr>
                <w:sz w:val="20"/>
                <w:lang w:val="ro-RO"/>
              </w:rPr>
            </w:pPr>
            <w:r w:rsidRPr="00013849">
              <w:rPr>
                <w:sz w:val="20"/>
                <w:lang w:val="ro-RO"/>
              </w:rPr>
              <w:t>Cerințe privind punerea în funcțiunea bunului:</w:t>
            </w:r>
          </w:p>
        </w:tc>
        <w:tc>
          <w:tcPr>
            <w:tcW w:w="3786" w:type="dxa"/>
          </w:tcPr>
          <w:p w:rsidR="00303A76" w:rsidRPr="00013849" w:rsidRDefault="00303A76" w:rsidP="00303A76">
            <w:pPr>
              <w:pStyle w:val="TableParagraph"/>
              <w:tabs>
                <w:tab w:val="left" w:pos="1243"/>
                <w:tab w:val="left" w:pos="1699"/>
                <w:tab w:val="left" w:pos="2674"/>
                <w:tab w:val="left" w:pos="3176"/>
              </w:tabs>
              <w:spacing w:before="1"/>
              <w:ind w:left="106" w:right="116"/>
              <w:rPr>
                <w:sz w:val="20"/>
                <w:lang w:val="ro-RO"/>
              </w:rPr>
            </w:pPr>
            <w:r w:rsidRPr="00013849">
              <w:rPr>
                <w:sz w:val="20"/>
                <w:lang w:val="ro-RO"/>
              </w:rPr>
              <w:t>Furnizorul va realiza lucrările de punere în funcțiune a bunului</w:t>
            </w:r>
            <w:r w:rsidRPr="00013849">
              <w:rPr>
                <w:sz w:val="20"/>
                <w:lang w:val="ro-RO"/>
              </w:rPr>
              <w:tab/>
              <w:t>la sediul ,,Vestmoldtransgaz’’ S.R.L.</w:t>
            </w:r>
          </w:p>
        </w:tc>
        <w:tc>
          <w:tcPr>
            <w:tcW w:w="587" w:type="dxa"/>
            <w:vAlign w:val="center"/>
          </w:tcPr>
          <w:p w:rsidR="00303A76" w:rsidRPr="00013849" w:rsidRDefault="00303A76" w:rsidP="00303A76">
            <w:pPr>
              <w:pStyle w:val="TableParagraph"/>
              <w:spacing w:before="1"/>
              <w:ind w:left="5"/>
              <w:jc w:val="center"/>
              <w:rPr>
                <w:b/>
                <w:sz w:val="20"/>
                <w:lang w:val="ro-RO"/>
              </w:rPr>
            </w:pPr>
            <w:r w:rsidRPr="00013849">
              <w:rPr>
                <w:b/>
                <w:sz w:val="20"/>
                <w:lang w:val="ro-RO"/>
              </w:rPr>
              <w:t>-</w:t>
            </w:r>
          </w:p>
        </w:tc>
        <w:tc>
          <w:tcPr>
            <w:tcW w:w="1276" w:type="dxa"/>
            <w:vAlign w:val="center"/>
          </w:tcPr>
          <w:p w:rsidR="00303A76" w:rsidRPr="00013849" w:rsidRDefault="00303A76" w:rsidP="00303A76">
            <w:pPr>
              <w:pStyle w:val="TableParagraph"/>
              <w:spacing w:before="1"/>
              <w:ind w:left="5"/>
              <w:jc w:val="center"/>
              <w:rPr>
                <w:b/>
                <w:sz w:val="20"/>
                <w:lang w:val="ro-RO"/>
              </w:rPr>
            </w:pPr>
            <w:r w:rsidRPr="00013849">
              <w:rPr>
                <w:b/>
                <w:sz w:val="20"/>
                <w:lang w:val="ro-RO"/>
              </w:rPr>
              <w:t>-</w:t>
            </w:r>
          </w:p>
        </w:tc>
        <w:tc>
          <w:tcPr>
            <w:tcW w:w="708" w:type="dxa"/>
            <w:vAlign w:val="center"/>
          </w:tcPr>
          <w:p w:rsidR="00303A76" w:rsidRPr="00013849" w:rsidRDefault="00303A76" w:rsidP="00303A76">
            <w:pPr>
              <w:pStyle w:val="TableParagraph"/>
              <w:spacing w:before="1"/>
              <w:ind w:left="322"/>
              <w:rPr>
                <w:b/>
                <w:sz w:val="20"/>
                <w:lang w:val="ro-RO"/>
              </w:rPr>
            </w:pPr>
            <w:r w:rsidRPr="00013849">
              <w:rPr>
                <w:b/>
                <w:sz w:val="20"/>
                <w:lang w:val="ro-RO"/>
              </w:rPr>
              <w:t>-</w:t>
            </w:r>
          </w:p>
        </w:tc>
        <w:tc>
          <w:tcPr>
            <w:tcW w:w="709" w:type="dxa"/>
            <w:vAlign w:val="center"/>
          </w:tcPr>
          <w:p w:rsidR="00303A76" w:rsidRPr="00013849" w:rsidRDefault="00303A76" w:rsidP="00303A76">
            <w:pPr>
              <w:pStyle w:val="TableParagraph"/>
              <w:spacing w:before="124"/>
              <w:ind w:left="5"/>
              <w:jc w:val="center"/>
              <w:rPr>
                <w:b/>
                <w:sz w:val="20"/>
                <w:lang w:val="ro-RO"/>
              </w:rPr>
            </w:pPr>
            <w:r w:rsidRPr="00013849">
              <w:rPr>
                <w:b/>
                <w:sz w:val="20"/>
                <w:lang w:val="ro-RO"/>
              </w:rPr>
              <w:t>-</w:t>
            </w:r>
          </w:p>
        </w:tc>
        <w:tc>
          <w:tcPr>
            <w:tcW w:w="4546" w:type="dxa"/>
          </w:tcPr>
          <w:p w:rsidR="00303A76" w:rsidRPr="003E7692" w:rsidRDefault="00303A76" w:rsidP="00303A76">
            <w:pPr>
              <w:pStyle w:val="TableParagraph"/>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Lucrările de punere în funcțiune a bunului la sediul ,,Vestmoldtransgaz’’ S.R.L. sunt incluse în ofertă.</w:t>
            </w:r>
          </w:p>
        </w:tc>
      </w:tr>
      <w:tr w:rsidR="00303A76" w:rsidRPr="00013849" w:rsidTr="00ED6059">
        <w:trPr>
          <w:trHeight w:val="1708"/>
        </w:trPr>
        <w:tc>
          <w:tcPr>
            <w:tcW w:w="488" w:type="dxa"/>
          </w:tcPr>
          <w:p w:rsidR="00303A76" w:rsidRPr="00013849" w:rsidRDefault="00303A76" w:rsidP="00303A76">
            <w:pPr>
              <w:pStyle w:val="TableParagraph"/>
              <w:spacing w:before="1"/>
              <w:ind w:left="191"/>
              <w:rPr>
                <w:b/>
                <w:sz w:val="20"/>
                <w:lang w:val="ro-RO"/>
              </w:rPr>
            </w:pPr>
            <w:r w:rsidRPr="00013849">
              <w:rPr>
                <w:b/>
                <w:sz w:val="20"/>
                <w:lang w:val="ro-RO"/>
              </w:rPr>
              <w:t>9</w:t>
            </w:r>
          </w:p>
        </w:tc>
        <w:tc>
          <w:tcPr>
            <w:tcW w:w="1534" w:type="dxa"/>
          </w:tcPr>
          <w:p w:rsidR="00303A76" w:rsidRPr="00013849" w:rsidRDefault="00303A76" w:rsidP="00303A76">
            <w:pPr>
              <w:pStyle w:val="TableParagraph"/>
              <w:spacing w:before="1" w:line="243" w:lineRule="exact"/>
              <w:ind w:left="107"/>
              <w:rPr>
                <w:sz w:val="20"/>
                <w:lang w:val="ro-RO"/>
              </w:rPr>
            </w:pPr>
            <w:r w:rsidRPr="00013849">
              <w:rPr>
                <w:sz w:val="20"/>
                <w:lang w:val="ro-RO"/>
              </w:rPr>
              <w:t>Cerințe   privind actele de însoțire a bunului:</w:t>
            </w:r>
          </w:p>
        </w:tc>
        <w:tc>
          <w:tcPr>
            <w:tcW w:w="3786" w:type="dxa"/>
          </w:tcPr>
          <w:p w:rsidR="00303A76" w:rsidRPr="00013849" w:rsidRDefault="00303A76" w:rsidP="00303A76">
            <w:pPr>
              <w:pStyle w:val="TableParagraph"/>
              <w:spacing w:before="1"/>
              <w:ind w:left="106" w:right="116"/>
              <w:jc w:val="both"/>
              <w:rPr>
                <w:sz w:val="20"/>
                <w:lang w:val="ro-RO"/>
              </w:rPr>
            </w:pPr>
            <w:r w:rsidRPr="00013849">
              <w:rPr>
                <w:sz w:val="20"/>
                <w:lang w:val="ro-RO"/>
              </w:rPr>
              <w:t>Acte necesare de însoțire a bunului (după caz): Manualul de instrucțiuni/Certificat de garanție/Certificat de calitate/Certificat de conformitate/Certificat calibrare/Fișa de calibrare și verificare inițială/Ghidul utilizatorului.</w:t>
            </w:r>
          </w:p>
          <w:p w:rsidR="00303A76" w:rsidRPr="00013849" w:rsidRDefault="00303A76" w:rsidP="00303A76">
            <w:pPr>
              <w:pStyle w:val="TableParagraph"/>
              <w:spacing w:line="222" w:lineRule="exact"/>
              <w:ind w:left="106"/>
              <w:rPr>
                <w:sz w:val="20"/>
                <w:lang w:val="ro-RO"/>
              </w:rPr>
            </w:pPr>
            <w:r w:rsidRPr="00013849">
              <w:rPr>
                <w:sz w:val="20"/>
                <w:lang w:val="ro-RO"/>
              </w:rPr>
              <w:t>Software.</w:t>
            </w:r>
          </w:p>
        </w:tc>
        <w:tc>
          <w:tcPr>
            <w:tcW w:w="587" w:type="dxa"/>
            <w:vAlign w:val="center"/>
          </w:tcPr>
          <w:p w:rsidR="00303A76" w:rsidRPr="00013849" w:rsidRDefault="00303A76" w:rsidP="00303A76">
            <w:pPr>
              <w:pStyle w:val="TableParagraph"/>
              <w:spacing w:before="1"/>
              <w:ind w:left="5"/>
              <w:jc w:val="center"/>
              <w:rPr>
                <w:b/>
                <w:sz w:val="20"/>
                <w:lang w:val="ro-RO"/>
              </w:rPr>
            </w:pPr>
            <w:r w:rsidRPr="00013849">
              <w:rPr>
                <w:b/>
                <w:sz w:val="20"/>
                <w:lang w:val="ro-RO"/>
              </w:rPr>
              <w:t>-</w:t>
            </w:r>
          </w:p>
        </w:tc>
        <w:tc>
          <w:tcPr>
            <w:tcW w:w="1276" w:type="dxa"/>
            <w:vAlign w:val="center"/>
          </w:tcPr>
          <w:p w:rsidR="00303A76" w:rsidRPr="00013849" w:rsidRDefault="00303A76" w:rsidP="00303A76">
            <w:pPr>
              <w:pStyle w:val="TableParagraph"/>
              <w:spacing w:before="1"/>
              <w:ind w:left="5"/>
              <w:jc w:val="center"/>
              <w:rPr>
                <w:b/>
                <w:sz w:val="20"/>
                <w:lang w:val="ro-RO"/>
              </w:rPr>
            </w:pPr>
            <w:r w:rsidRPr="00013849">
              <w:rPr>
                <w:b/>
                <w:sz w:val="20"/>
                <w:lang w:val="ro-RO"/>
              </w:rPr>
              <w:t>-</w:t>
            </w:r>
          </w:p>
        </w:tc>
        <w:tc>
          <w:tcPr>
            <w:tcW w:w="708" w:type="dxa"/>
            <w:vAlign w:val="center"/>
          </w:tcPr>
          <w:p w:rsidR="00303A76" w:rsidRPr="00013849" w:rsidRDefault="00303A76" w:rsidP="00303A76">
            <w:pPr>
              <w:pStyle w:val="TableParagraph"/>
              <w:spacing w:before="1"/>
              <w:ind w:left="322"/>
              <w:rPr>
                <w:b/>
                <w:sz w:val="20"/>
                <w:lang w:val="ro-RO"/>
              </w:rPr>
            </w:pPr>
            <w:r w:rsidRPr="00013849">
              <w:rPr>
                <w:b/>
                <w:sz w:val="20"/>
                <w:lang w:val="ro-RO"/>
              </w:rPr>
              <w:t>-</w:t>
            </w:r>
          </w:p>
        </w:tc>
        <w:tc>
          <w:tcPr>
            <w:tcW w:w="709"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4546" w:type="dxa"/>
          </w:tcPr>
          <w:p w:rsidR="00303A76" w:rsidRPr="003E7692" w:rsidRDefault="00303A76" w:rsidP="00303A76">
            <w:pPr>
              <w:pStyle w:val="TableParagraph"/>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Bunurile vor fi însoțite de:</w:t>
            </w:r>
          </w:p>
          <w:p w:rsidR="00303A76" w:rsidRPr="003E7692" w:rsidRDefault="00303A76" w:rsidP="00303A76">
            <w:pPr>
              <w:pStyle w:val="TableParagraph"/>
              <w:numPr>
                <w:ilvl w:val="0"/>
                <w:numId w:val="2"/>
              </w:numPr>
              <w:rPr>
                <w:rFonts w:asciiTheme="minorHAnsi" w:hAnsiTheme="minorHAnsi" w:cstheme="minorHAnsi"/>
                <w:sz w:val="20"/>
                <w:szCs w:val="20"/>
                <w:lang w:val="ro-RO"/>
              </w:rPr>
            </w:pPr>
            <w:r w:rsidRPr="003E7692">
              <w:rPr>
                <w:rFonts w:asciiTheme="minorHAnsi" w:hAnsiTheme="minorHAnsi" w:cstheme="minorHAnsi"/>
                <w:sz w:val="20"/>
                <w:szCs w:val="20"/>
                <w:lang w:val="ro-RO"/>
              </w:rPr>
              <w:t>Manualul utilizatorului (manual tehnic și ghid de utilizare),</w:t>
            </w:r>
          </w:p>
          <w:p w:rsidR="00303A76" w:rsidRPr="003E7692" w:rsidRDefault="00303A76" w:rsidP="00303A76">
            <w:pPr>
              <w:pStyle w:val="TableParagraph"/>
              <w:numPr>
                <w:ilvl w:val="0"/>
                <w:numId w:val="2"/>
              </w:numPr>
              <w:rPr>
                <w:rFonts w:asciiTheme="minorHAnsi" w:hAnsiTheme="minorHAnsi" w:cstheme="minorHAnsi"/>
                <w:sz w:val="20"/>
                <w:szCs w:val="20"/>
                <w:lang w:val="ro-RO"/>
              </w:rPr>
            </w:pPr>
            <w:r w:rsidRPr="003E7692">
              <w:rPr>
                <w:rFonts w:asciiTheme="minorHAnsi" w:hAnsiTheme="minorHAnsi" w:cstheme="minorHAnsi"/>
                <w:sz w:val="20"/>
                <w:szCs w:val="20"/>
                <w:lang w:val="ro-RO"/>
              </w:rPr>
              <w:t>Certificate: cetificat de calitate și garanție de la furnizor, cetificat de calibrare, declaratie de conformitate de tip UE din partea producătorului</w:t>
            </w:r>
          </w:p>
          <w:p w:rsidR="00303A76" w:rsidRPr="003E7692" w:rsidRDefault="00303A76" w:rsidP="00303A76">
            <w:pPr>
              <w:pStyle w:val="TableParagraph"/>
              <w:numPr>
                <w:ilvl w:val="0"/>
                <w:numId w:val="2"/>
              </w:numPr>
              <w:rPr>
                <w:rFonts w:asciiTheme="minorHAnsi" w:hAnsiTheme="minorHAnsi" w:cstheme="minorHAnsi"/>
                <w:sz w:val="20"/>
                <w:szCs w:val="20"/>
                <w:lang w:val="ro-RO"/>
              </w:rPr>
            </w:pPr>
            <w:r w:rsidRPr="003E7692">
              <w:rPr>
                <w:rFonts w:asciiTheme="minorHAnsi" w:hAnsiTheme="minorHAnsi" w:cstheme="minorHAnsi"/>
                <w:sz w:val="20"/>
                <w:szCs w:val="20"/>
                <w:lang w:val="ro-RO"/>
              </w:rPr>
              <w:t>Soft: GasVision (licență).</w:t>
            </w:r>
          </w:p>
        </w:tc>
      </w:tr>
      <w:tr w:rsidR="00303A76" w:rsidRPr="00A353CD" w:rsidTr="00ED6059">
        <w:trPr>
          <w:trHeight w:val="1709"/>
        </w:trPr>
        <w:tc>
          <w:tcPr>
            <w:tcW w:w="488" w:type="dxa"/>
          </w:tcPr>
          <w:p w:rsidR="00303A76" w:rsidRPr="00013849" w:rsidRDefault="00303A76" w:rsidP="00303A76">
            <w:pPr>
              <w:pStyle w:val="TableParagraph"/>
              <w:spacing w:before="2"/>
              <w:ind w:left="141"/>
              <w:rPr>
                <w:b/>
                <w:sz w:val="20"/>
                <w:lang w:val="ro-RO"/>
              </w:rPr>
            </w:pPr>
            <w:r w:rsidRPr="00013849">
              <w:rPr>
                <w:b/>
                <w:sz w:val="20"/>
                <w:lang w:val="ro-RO"/>
              </w:rPr>
              <w:t>10</w:t>
            </w:r>
          </w:p>
        </w:tc>
        <w:tc>
          <w:tcPr>
            <w:tcW w:w="1534" w:type="dxa"/>
          </w:tcPr>
          <w:p w:rsidR="00303A76" w:rsidRPr="00013849" w:rsidRDefault="00303A76" w:rsidP="00303A76">
            <w:pPr>
              <w:pStyle w:val="TableParagraph"/>
              <w:tabs>
                <w:tab w:val="left" w:pos="1217"/>
              </w:tabs>
              <w:spacing w:before="2"/>
              <w:ind w:left="107" w:right="98"/>
              <w:rPr>
                <w:sz w:val="20"/>
                <w:lang w:val="ro-RO"/>
              </w:rPr>
            </w:pPr>
            <w:r w:rsidRPr="00013849">
              <w:rPr>
                <w:sz w:val="20"/>
                <w:lang w:val="ro-RO"/>
              </w:rPr>
              <w:t>Cerințe privind termenul de exploatare, termenul de păstrare, garanția calității:</w:t>
            </w:r>
          </w:p>
        </w:tc>
        <w:tc>
          <w:tcPr>
            <w:tcW w:w="3786" w:type="dxa"/>
          </w:tcPr>
          <w:p w:rsidR="00303A76" w:rsidRPr="00013849" w:rsidRDefault="00303A76" w:rsidP="00303A76">
            <w:pPr>
              <w:pStyle w:val="TableParagraph"/>
              <w:spacing w:before="2"/>
              <w:ind w:left="106" w:right="109"/>
              <w:jc w:val="both"/>
              <w:rPr>
                <w:sz w:val="20"/>
                <w:lang w:val="ro-RO"/>
              </w:rPr>
            </w:pPr>
            <w:r w:rsidRPr="00013849">
              <w:rPr>
                <w:sz w:val="20"/>
                <w:lang w:val="ro-RO"/>
              </w:rPr>
              <w:t>Ofertantul va face dovada disponibilității unui service specializat pe teritoriul Republicii Moldova, Ucrainei sau Uniunii Europene pentru întreținere sau reparare.</w:t>
            </w:r>
          </w:p>
          <w:p w:rsidR="00303A76" w:rsidRPr="00013849" w:rsidRDefault="00303A76" w:rsidP="00303A76">
            <w:pPr>
              <w:pStyle w:val="TableParagraph"/>
              <w:ind w:left="106"/>
              <w:jc w:val="both"/>
              <w:rPr>
                <w:sz w:val="20"/>
                <w:lang w:val="ro-RO"/>
              </w:rPr>
            </w:pPr>
            <w:r w:rsidRPr="00013849">
              <w:rPr>
                <w:sz w:val="20"/>
                <w:lang w:val="ro-RO"/>
              </w:rPr>
              <w:t>Se va garanta calitatea și buna funcționare a bunului timp de 24 luni de la punerea în funcțiune sau 36 de luni de la data livrării.</w:t>
            </w:r>
          </w:p>
        </w:tc>
        <w:tc>
          <w:tcPr>
            <w:tcW w:w="587"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1276"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708" w:type="dxa"/>
            <w:vAlign w:val="center"/>
          </w:tcPr>
          <w:p w:rsidR="00303A76" w:rsidRPr="00013849" w:rsidRDefault="00303A76" w:rsidP="00303A76">
            <w:pPr>
              <w:pStyle w:val="TableParagraph"/>
              <w:ind w:left="322"/>
              <w:rPr>
                <w:b/>
                <w:sz w:val="20"/>
                <w:lang w:val="ro-RO"/>
              </w:rPr>
            </w:pPr>
            <w:r w:rsidRPr="00013849">
              <w:rPr>
                <w:b/>
                <w:sz w:val="20"/>
                <w:lang w:val="ro-RO"/>
              </w:rPr>
              <w:t>-</w:t>
            </w:r>
          </w:p>
        </w:tc>
        <w:tc>
          <w:tcPr>
            <w:tcW w:w="709"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4546" w:type="dxa"/>
          </w:tcPr>
          <w:p w:rsidR="00303A76" w:rsidRPr="003E7692" w:rsidRDefault="00303A76" w:rsidP="00303A76">
            <w:pPr>
              <w:pStyle w:val="TableParagraph"/>
              <w:spacing w:before="1"/>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Ofertantul, Labromed Laborator SRL, este distribuitorul oficial al producătorului (Dräger Safety AG &amp; Co. KGaA, Germania) în Republica Mol.dova, autorizat cu funcții de deservire tehnică, inclusiv de garanție, pentru produsele comercializate.</w:t>
            </w:r>
          </w:p>
          <w:p w:rsidR="00303A76" w:rsidRPr="003E7692" w:rsidRDefault="00303A76" w:rsidP="00303A76">
            <w:pPr>
              <w:pStyle w:val="TableParagraph"/>
              <w:spacing w:before="1"/>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Termen de garanție pentru detectorul de gaze și accesoriilor sale, cu excepția senzorilor de gaze – 36 luni de la data livrării.</w:t>
            </w:r>
          </w:p>
          <w:p w:rsidR="00303A76" w:rsidRPr="003E7692" w:rsidRDefault="00303A76" w:rsidP="00303A76">
            <w:pPr>
              <w:pStyle w:val="TableParagraph"/>
              <w:spacing w:before="1"/>
              <w:ind w:left="7"/>
              <w:rPr>
                <w:rFonts w:asciiTheme="minorHAnsi" w:hAnsiTheme="minorHAnsi" w:cstheme="minorHAnsi"/>
                <w:sz w:val="20"/>
                <w:szCs w:val="20"/>
                <w:lang w:val="ro-RO"/>
              </w:rPr>
            </w:pPr>
            <w:r w:rsidRPr="003E7692">
              <w:rPr>
                <w:rFonts w:asciiTheme="minorHAnsi" w:hAnsiTheme="minorHAnsi" w:cstheme="minorHAnsi"/>
                <w:sz w:val="20"/>
                <w:szCs w:val="20"/>
                <w:lang w:val="ro-RO"/>
              </w:rPr>
              <w:lastRenderedPageBreak/>
              <w:t>Termen de garanție pentru senzorii de gaze – conform specificațiilor producătorului cu privire la durata de viață a senzorului.</w:t>
            </w:r>
          </w:p>
        </w:tc>
      </w:tr>
      <w:tr w:rsidR="00303A76" w:rsidRPr="00013849" w:rsidTr="00ED6059">
        <w:trPr>
          <w:trHeight w:val="1953"/>
        </w:trPr>
        <w:tc>
          <w:tcPr>
            <w:tcW w:w="488" w:type="dxa"/>
          </w:tcPr>
          <w:p w:rsidR="00303A76" w:rsidRPr="00013849" w:rsidRDefault="00303A76" w:rsidP="00303A76">
            <w:pPr>
              <w:pStyle w:val="TableParagraph"/>
              <w:spacing w:before="1"/>
              <w:ind w:left="141"/>
              <w:rPr>
                <w:b/>
                <w:sz w:val="20"/>
                <w:lang w:val="ro-RO"/>
              </w:rPr>
            </w:pPr>
            <w:r w:rsidRPr="00013849">
              <w:rPr>
                <w:b/>
                <w:sz w:val="20"/>
                <w:lang w:val="ro-RO"/>
              </w:rPr>
              <w:lastRenderedPageBreak/>
              <w:t>11</w:t>
            </w:r>
          </w:p>
        </w:tc>
        <w:tc>
          <w:tcPr>
            <w:tcW w:w="1534" w:type="dxa"/>
          </w:tcPr>
          <w:p w:rsidR="00303A76" w:rsidRPr="00013849" w:rsidRDefault="00303A76" w:rsidP="00303A76">
            <w:pPr>
              <w:pStyle w:val="TableParagraph"/>
              <w:spacing w:before="1"/>
              <w:ind w:left="107"/>
              <w:rPr>
                <w:sz w:val="20"/>
                <w:lang w:val="ro-RO"/>
              </w:rPr>
            </w:pPr>
            <w:r w:rsidRPr="00013849">
              <w:rPr>
                <w:sz w:val="20"/>
                <w:lang w:val="ro-RO"/>
              </w:rPr>
              <w:t>Alte cerințe:</w:t>
            </w:r>
          </w:p>
        </w:tc>
        <w:tc>
          <w:tcPr>
            <w:tcW w:w="3786" w:type="dxa"/>
          </w:tcPr>
          <w:p w:rsidR="00303A76" w:rsidRPr="00013849" w:rsidRDefault="00303A76" w:rsidP="00303A76">
            <w:pPr>
              <w:pStyle w:val="TableParagraph"/>
              <w:spacing w:before="1"/>
              <w:ind w:left="106" w:right="109"/>
              <w:jc w:val="both"/>
              <w:rPr>
                <w:sz w:val="20"/>
                <w:lang w:val="ro-RO"/>
              </w:rPr>
            </w:pPr>
            <w:r w:rsidRPr="00013849">
              <w:rPr>
                <w:sz w:val="20"/>
                <w:lang w:val="ro-RO"/>
              </w:rPr>
              <w:t>Cerințele impuse sunt considerate ca fiind minimale. În acest sens orice ofertă prezentată, care se abate de la prevederile prezentei Specificații tehnice, va fi luată în considerare, numai în măsura în care propunerea tehnică presupune asigurarea scopului la un nivel calitativ superior cerințelor minimale</w:t>
            </w:r>
          </w:p>
          <w:p w:rsidR="00303A76" w:rsidRPr="00013849" w:rsidRDefault="00303A76" w:rsidP="00303A76">
            <w:pPr>
              <w:pStyle w:val="TableParagraph"/>
              <w:spacing w:line="223" w:lineRule="exact"/>
              <w:ind w:left="106"/>
              <w:rPr>
                <w:sz w:val="20"/>
                <w:lang w:val="ro-RO"/>
              </w:rPr>
            </w:pPr>
            <w:r w:rsidRPr="00013849">
              <w:rPr>
                <w:sz w:val="20"/>
                <w:lang w:val="ro-RO"/>
              </w:rPr>
              <w:t>nominalizate.</w:t>
            </w:r>
          </w:p>
        </w:tc>
        <w:tc>
          <w:tcPr>
            <w:tcW w:w="587" w:type="dxa"/>
            <w:vAlign w:val="center"/>
          </w:tcPr>
          <w:p w:rsidR="00303A76" w:rsidRPr="00013849" w:rsidRDefault="00303A76" w:rsidP="00303A76">
            <w:pPr>
              <w:pStyle w:val="TableParagraph"/>
              <w:spacing w:before="123"/>
              <w:ind w:left="5"/>
              <w:jc w:val="center"/>
              <w:rPr>
                <w:b/>
                <w:sz w:val="20"/>
                <w:lang w:val="ro-RO"/>
              </w:rPr>
            </w:pPr>
            <w:r w:rsidRPr="00013849">
              <w:rPr>
                <w:b/>
                <w:sz w:val="20"/>
                <w:lang w:val="ro-RO"/>
              </w:rPr>
              <w:t>-</w:t>
            </w:r>
          </w:p>
        </w:tc>
        <w:tc>
          <w:tcPr>
            <w:tcW w:w="1276" w:type="dxa"/>
            <w:vAlign w:val="center"/>
          </w:tcPr>
          <w:p w:rsidR="00303A76" w:rsidRPr="00013849" w:rsidRDefault="00303A76" w:rsidP="00303A76">
            <w:pPr>
              <w:pStyle w:val="TableParagraph"/>
              <w:spacing w:before="123"/>
              <w:ind w:left="5"/>
              <w:jc w:val="center"/>
              <w:rPr>
                <w:b/>
                <w:sz w:val="20"/>
                <w:lang w:val="ro-RO"/>
              </w:rPr>
            </w:pPr>
            <w:r w:rsidRPr="00013849">
              <w:rPr>
                <w:b/>
                <w:sz w:val="20"/>
                <w:lang w:val="ro-RO"/>
              </w:rPr>
              <w:t>-</w:t>
            </w:r>
          </w:p>
        </w:tc>
        <w:tc>
          <w:tcPr>
            <w:tcW w:w="708" w:type="dxa"/>
            <w:vAlign w:val="center"/>
          </w:tcPr>
          <w:p w:rsidR="00303A76" w:rsidRPr="00013849" w:rsidRDefault="00303A76" w:rsidP="00303A76">
            <w:pPr>
              <w:pStyle w:val="TableParagraph"/>
              <w:spacing w:before="123"/>
              <w:ind w:left="322"/>
              <w:rPr>
                <w:b/>
                <w:sz w:val="20"/>
                <w:lang w:val="ro-RO"/>
              </w:rPr>
            </w:pPr>
            <w:r w:rsidRPr="00013849">
              <w:rPr>
                <w:b/>
                <w:sz w:val="20"/>
                <w:lang w:val="ro-RO"/>
              </w:rPr>
              <w:t>-</w:t>
            </w:r>
          </w:p>
        </w:tc>
        <w:tc>
          <w:tcPr>
            <w:tcW w:w="709" w:type="dxa"/>
            <w:vAlign w:val="center"/>
          </w:tcPr>
          <w:p w:rsidR="00303A76" w:rsidRPr="00013849" w:rsidRDefault="00303A76" w:rsidP="00303A76">
            <w:pPr>
              <w:pStyle w:val="TableParagraph"/>
              <w:ind w:left="5"/>
              <w:jc w:val="center"/>
              <w:rPr>
                <w:b/>
                <w:sz w:val="20"/>
                <w:lang w:val="ro-RO"/>
              </w:rPr>
            </w:pPr>
            <w:r w:rsidRPr="00013849">
              <w:rPr>
                <w:b/>
                <w:sz w:val="20"/>
                <w:lang w:val="ro-RO"/>
              </w:rPr>
              <w:t>-</w:t>
            </w:r>
          </w:p>
        </w:tc>
        <w:tc>
          <w:tcPr>
            <w:tcW w:w="4546" w:type="dxa"/>
            <w:vAlign w:val="center"/>
          </w:tcPr>
          <w:p w:rsidR="00303A76" w:rsidRPr="003E7692" w:rsidRDefault="00303A76" w:rsidP="00303A76">
            <w:pPr>
              <w:pStyle w:val="TableParagraph"/>
              <w:spacing w:before="1"/>
              <w:ind w:left="7"/>
              <w:jc w:val="center"/>
              <w:rPr>
                <w:sz w:val="24"/>
                <w:lang w:val="ro-RO"/>
              </w:rPr>
            </w:pPr>
            <w:bookmarkStart w:id="0" w:name="_GoBack"/>
            <w:bookmarkEnd w:id="0"/>
            <w:r w:rsidRPr="003E7692">
              <w:rPr>
                <w:sz w:val="24"/>
                <w:lang w:val="ro-RO"/>
              </w:rPr>
              <w:t>-</w:t>
            </w:r>
          </w:p>
        </w:tc>
      </w:tr>
      <w:tr w:rsidR="00262BCC" w:rsidRPr="00A353CD" w:rsidTr="00704D14">
        <w:trPr>
          <w:trHeight w:val="244"/>
        </w:trPr>
        <w:tc>
          <w:tcPr>
            <w:tcW w:w="13634" w:type="dxa"/>
            <w:gridSpan w:val="8"/>
            <w:shd w:val="clear" w:color="auto" w:fill="D9E1F3"/>
            <w:vAlign w:val="center"/>
          </w:tcPr>
          <w:p w:rsidR="00262BCC" w:rsidRPr="00013849" w:rsidRDefault="00D5166E">
            <w:pPr>
              <w:pStyle w:val="TableParagraph"/>
              <w:spacing w:before="1" w:line="223" w:lineRule="exact"/>
              <w:ind w:left="3109" w:right="3104"/>
              <w:jc w:val="center"/>
              <w:rPr>
                <w:b/>
                <w:sz w:val="20"/>
                <w:lang w:val="ro-RO"/>
              </w:rPr>
            </w:pPr>
            <w:r w:rsidRPr="00013849">
              <w:rPr>
                <w:b/>
                <w:sz w:val="20"/>
                <w:lang w:val="ro-RO"/>
              </w:rPr>
              <w:t>Aparat pentru măsurarea concentrației de metan</w:t>
            </w:r>
          </w:p>
        </w:tc>
      </w:tr>
      <w:tr w:rsidR="00013849" w:rsidRPr="00A353CD" w:rsidTr="00ED6059">
        <w:trPr>
          <w:trHeight w:val="976"/>
        </w:trPr>
        <w:tc>
          <w:tcPr>
            <w:tcW w:w="488" w:type="dxa"/>
          </w:tcPr>
          <w:p w:rsidR="00F821DD" w:rsidRPr="00013849" w:rsidRDefault="00F821DD" w:rsidP="00F821DD">
            <w:pPr>
              <w:pStyle w:val="TableParagraph"/>
              <w:spacing w:before="1"/>
              <w:ind w:left="191"/>
              <w:rPr>
                <w:b/>
                <w:sz w:val="20"/>
                <w:lang w:val="ro-RO"/>
              </w:rPr>
            </w:pPr>
            <w:r w:rsidRPr="00013849">
              <w:rPr>
                <w:b/>
                <w:sz w:val="20"/>
                <w:lang w:val="ro-RO"/>
              </w:rPr>
              <w:t>1</w:t>
            </w:r>
          </w:p>
        </w:tc>
        <w:tc>
          <w:tcPr>
            <w:tcW w:w="1534" w:type="dxa"/>
          </w:tcPr>
          <w:p w:rsidR="00F821DD" w:rsidRPr="00013849" w:rsidRDefault="00F821DD" w:rsidP="00F821DD">
            <w:pPr>
              <w:pStyle w:val="TableParagraph"/>
              <w:spacing w:before="1"/>
              <w:ind w:left="107" w:right="317"/>
              <w:rPr>
                <w:sz w:val="20"/>
                <w:lang w:val="ro-RO"/>
              </w:rPr>
            </w:pPr>
            <w:r w:rsidRPr="00013849">
              <w:rPr>
                <w:sz w:val="20"/>
                <w:lang w:val="ro-RO"/>
              </w:rPr>
              <w:t>Descrierea bunului (caracteristici funcționale):</w:t>
            </w:r>
          </w:p>
        </w:tc>
        <w:tc>
          <w:tcPr>
            <w:tcW w:w="3786" w:type="dxa"/>
          </w:tcPr>
          <w:p w:rsidR="00F821DD" w:rsidRPr="00013849" w:rsidRDefault="00F821DD" w:rsidP="00F821DD">
            <w:pPr>
              <w:pStyle w:val="TableParagraph"/>
              <w:spacing w:before="1"/>
              <w:ind w:left="106"/>
              <w:rPr>
                <w:sz w:val="20"/>
                <w:lang w:val="ro-RO"/>
              </w:rPr>
            </w:pPr>
            <w:r w:rsidRPr="00013849">
              <w:rPr>
                <w:sz w:val="20"/>
                <w:lang w:val="ro-RO"/>
              </w:rPr>
              <w:t>Aparat pentru măsurarea concentrației de metan.</w:t>
            </w:r>
          </w:p>
        </w:tc>
        <w:tc>
          <w:tcPr>
            <w:tcW w:w="587" w:type="dxa"/>
            <w:vAlign w:val="center"/>
          </w:tcPr>
          <w:p w:rsidR="00F821DD" w:rsidRPr="0005549E" w:rsidRDefault="00F821DD" w:rsidP="00F821DD">
            <w:pPr>
              <w:pStyle w:val="TableParagraph"/>
              <w:spacing w:before="169"/>
              <w:ind w:left="6"/>
              <w:jc w:val="center"/>
              <w:rPr>
                <w:sz w:val="20"/>
                <w:szCs w:val="20"/>
                <w:lang w:val="ro-RO"/>
              </w:rPr>
            </w:pPr>
            <w:r w:rsidRPr="0005549E">
              <w:rPr>
                <w:sz w:val="20"/>
                <w:szCs w:val="20"/>
                <w:lang w:val="ro-RO"/>
              </w:rPr>
              <w:t xml:space="preserve">X-am </w:t>
            </w:r>
            <w:r w:rsidR="007F7583" w:rsidRPr="0005549E">
              <w:rPr>
                <w:sz w:val="20"/>
                <w:szCs w:val="20"/>
                <w:lang w:val="ro-RO"/>
              </w:rPr>
              <w:t>80</w:t>
            </w:r>
            <w:r w:rsidRPr="0005549E">
              <w:rPr>
                <w:sz w:val="20"/>
                <w:szCs w:val="20"/>
                <w:lang w:val="ro-RO"/>
              </w:rPr>
              <w:t>00</w:t>
            </w:r>
          </w:p>
        </w:tc>
        <w:tc>
          <w:tcPr>
            <w:tcW w:w="1276" w:type="dxa"/>
            <w:vAlign w:val="center"/>
          </w:tcPr>
          <w:p w:rsidR="00C5100C" w:rsidRPr="0005549E" w:rsidRDefault="00C5100C" w:rsidP="00637A6A">
            <w:pPr>
              <w:pStyle w:val="TableParagraph"/>
              <w:ind w:left="6"/>
              <w:jc w:val="center"/>
              <w:rPr>
                <w:rFonts w:cs="Draeger Pangea Text"/>
                <w:sz w:val="20"/>
                <w:szCs w:val="20"/>
                <w:lang w:val="ro-RO"/>
              </w:rPr>
            </w:pPr>
            <w:r w:rsidRPr="0005549E">
              <w:rPr>
                <w:rFonts w:cs="Draeger Pangea Text"/>
                <w:sz w:val="20"/>
                <w:szCs w:val="20"/>
                <w:lang w:val="ro-RO"/>
              </w:rPr>
              <w:t xml:space="preserve">EN 60079-29-1, </w:t>
            </w:r>
          </w:p>
          <w:p w:rsidR="00C5100C" w:rsidRPr="0005549E" w:rsidRDefault="00C5100C" w:rsidP="00637A6A">
            <w:pPr>
              <w:pStyle w:val="TableParagraph"/>
              <w:ind w:left="6"/>
              <w:jc w:val="center"/>
              <w:rPr>
                <w:rFonts w:cs="Draeger Pangea Text"/>
                <w:sz w:val="20"/>
                <w:szCs w:val="20"/>
                <w:lang w:val="ro-RO"/>
              </w:rPr>
            </w:pPr>
            <w:r w:rsidRPr="0005549E">
              <w:rPr>
                <w:rFonts w:cs="Draeger Pangea Text"/>
                <w:sz w:val="20"/>
                <w:szCs w:val="20"/>
                <w:lang w:val="ro-RO"/>
              </w:rPr>
              <w:t>EN 45544-1,</w:t>
            </w:r>
          </w:p>
          <w:p w:rsidR="00F821DD" w:rsidRPr="0005549E" w:rsidRDefault="00C5100C" w:rsidP="00637A6A">
            <w:pPr>
              <w:pStyle w:val="TableParagraph"/>
              <w:ind w:left="6"/>
              <w:jc w:val="center"/>
              <w:rPr>
                <w:rFonts w:cs="Draeger Pangea Text"/>
                <w:sz w:val="20"/>
                <w:szCs w:val="20"/>
                <w:lang w:val="ro-RO"/>
              </w:rPr>
            </w:pPr>
            <w:r w:rsidRPr="0005549E">
              <w:rPr>
                <w:rFonts w:cs="Draeger Pangea Text"/>
                <w:sz w:val="20"/>
                <w:szCs w:val="20"/>
                <w:lang w:val="ro-RO"/>
              </w:rPr>
              <w:t>EN 50104</w:t>
            </w:r>
          </w:p>
          <w:p w:rsidR="0066524E" w:rsidRPr="0005549E" w:rsidRDefault="0066524E" w:rsidP="00637A6A">
            <w:pPr>
              <w:pStyle w:val="TableParagraph"/>
              <w:ind w:left="6"/>
              <w:jc w:val="center"/>
              <w:rPr>
                <w:rFonts w:cs="Draeger Pangea Text"/>
                <w:sz w:val="20"/>
                <w:szCs w:val="20"/>
                <w:lang w:val="ro-RO"/>
              </w:rPr>
            </w:pPr>
            <w:r w:rsidRPr="0005549E">
              <w:rPr>
                <w:rFonts w:cs="Draeger Pangea Text"/>
                <w:sz w:val="20"/>
                <w:szCs w:val="20"/>
                <w:lang w:val="ro-RO"/>
              </w:rPr>
              <w:t>EN 50271</w:t>
            </w:r>
          </w:p>
          <w:p w:rsidR="00D20B6B" w:rsidRPr="0005549E" w:rsidRDefault="00D20B6B" w:rsidP="00637A6A">
            <w:pPr>
              <w:pStyle w:val="TableParagraph"/>
              <w:ind w:left="6"/>
              <w:jc w:val="center"/>
              <w:rPr>
                <w:rFonts w:cs="Draeger Pangea Text"/>
                <w:sz w:val="20"/>
                <w:szCs w:val="20"/>
                <w:lang w:val="ro-RO"/>
              </w:rPr>
            </w:pPr>
          </w:p>
          <w:p w:rsidR="0066524E" w:rsidRPr="0005549E" w:rsidRDefault="0066524E" w:rsidP="00637A6A">
            <w:pPr>
              <w:pStyle w:val="TableParagraph"/>
              <w:ind w:left="6"/>
              <w:jc w:val="center"/>
              <w:rPr>
                <w:sz w:val="20"/>
                <w:szCs w:val="20"/>
                <w:lang w:val="ro-RO"/>
              </w:rPr>
            </w:pPr>
            <w:r w:rsidRPr="0005549E">
              <w:rPr>
                <w:sz w:val="20"/>
                <w:szCs w:val="20"/>
                <w:lang w:val="ro-RO"/>
              </w:rPr>
              <w:t>Directiv</w:t>
            </w:r>
            <w:r w:rsidR="00D20B6B" w:rsidRPr="0005549E">
              <w:rPr>
                <w:sz w:val="20"/>
                <w:szCs w:val="20"/>
                <w:lang w:val="ro-RO"/>
              </w:rPr>
              <w:t>e</w:t>
            </w:r>
            <w:r w:rsidRPr="0005549E">
              <w:rPr>
                <w:sz w:val="20"/>
                <w:szCs w:val="20"/>
                <w:lang w:val="ro-RO"/>
              </w:rPr>
              <w:t>:</w:t>
            </w:r>
          </w:p>
          <w:p w:rsidR="0066524E" w:rsidRPr="0005549E" w:rsidRDefault="0066524E" w:rsidP="00637A6A">
            <w:pPr>
              <w:pStyle w:val="TableParagraph"/>
              <w:ind w:left="6"/>
              <w:jc w:val="center"/>
              <w:rPr>
                <w:sz w:val="20"/>
                <w:szCs w:val="20"/>
                <w:lang w:val="ro-RO"/>
              </w:rPr>
            </w:pPr>
            <w:r w:rsidRPr="0005549E">
              <w:rPr>
                <w:sz w:val="20"/>
                <w:szCs w:val="20"/>
                <w:lang w:val="ro-RO"/>
              </w:rPr>
              <w:t>2014/34/UE (ATEX),</w:t>
            </w:r>
          </w:p>
          <w:p w:rsidR="0066524E" w:rsidRDefault="0066524E" w:rsidP="00637A6A">
            <w:pPr>
              <w:pStyle w:val="TableParagraph"/>
              <w:ind w:left="6"/>
              <w:jc w:val="center"/>
              <w:rPr>
                <w:sz w:val="20"/>
                <w:szCs w:val="20"/>
                <w:lang w:val="ro-RO"/>
              </w:rPr>
            </w:pPr>
            <w:r w:rsidRPr="0005549E">
              <w:rPr>
                <w:sz w:val="20"/>
                <w:szCs w:val="20"/>
                <w:lang w:val="ro-RO"/>
              </w:rPr>
              <w:t>2014/30/UE (EMV),</w:t>
            </w:r>
          </w:p>
          <w:p w:rsidR="00240A12" w:rsidRPr="0005549E" w:rsidRDefault="00240A12" w:rsidP="00637A6A">
            <w:pPr>
              <w:pStyle w:val="TableParagraph"/>
              <w:ind w:left="6"/>
              <w:jc w:val="center"/>
              <w:rPr>
                <w:sz w:val="20"/>
                <w:szCs w:val="20"/>
                <w:lang w:val="ro-RO"/>
              </w:rPr>
            </w:pPr>
            <w:r w:rsidRPr="0005549E">
              <w:rPr>
                <w:sz w:val="20"/>
                <w:szCs w:val="20"/>
                <w:lang w:val="ro-RO"/>
              </w:rPr>
              <w:t>201</w:t>
            </w:r>
            <w:r>
              <w:rPr>
                <w:sz w:val="20"/>
                <w:szCs w:val="20"/>
                <w:lang w:val="ro-RO"/>
              </w:rPr>
              <w:t>4</w:t>
            </w:r>
            <w:r w:rsidRPr="0005549E">
              <w:rPr>
                <w:sz w:val="20"/>
                <w:szCs w:val="20"/>
                <w:lang w:val="ro-RO"/>
              </w:rPr>
              <w:t>/5</w:t>
            </w:r>
            <w:r>
              <w:rPr>
                <w:sz w:val="20"/>
                <w:szCs w:val="20"/>
                <w:lang w:val="ro-RO"/>
              </w:rPr>
              <w:t>3</w:t>
            </w:r>
            <w:r w:rsidRPr="0005549E">
              <w:rPr>
                <w:sz w:val="20"/>
                <w:szCs w:val="20"/>
                <w:lang w:val="ro-RO"/>
              </w:rPr>
              <w:t>/UE (R</w:t>
            </w:r>
            <w:r>
              <w:rPr>
                <w:sz w:val="20"/>
                <w:szCs w:val="20"/>
                <w:lang w:val="ro-RO"/>
              </w:rPr>
              <w:t>E</w:t>
            </w:r>
            <w:r w:rsidRPr="0005549E">
              <w:rPr>
                <w:sz w:val="20"/>
                <w:szCs w:val="20"/>
                <w:lang w:val="ro-RO"/>
              </w:rPr>
              <w:t>)</w:t>
            </w:r>
          </w:p>
          <w:p w:rsidR="0066524E" w:rsidRPr="0005549E" w:rsidRDefault="0066524E" w:rsidP="00637A6A">
            <w:pPr>
              <w:pStyle w:val="TableParagraph"/>
              <w:ind w:left="6"/>
              <w:jc w:val="center"/>
              <w:rPr>
                <w:sz w:val="20"/>
                <w:szCs w:val="20"/>
                <w:lang w:val="ro-RO"/>
              </w:rPr>
            </w:pPr>
            <w:r w:rsidRPr="0005549E">
              <w:rPr>
                <w:sz w:val="20"/>
                <w:szCs w:val="20"/>
                <w:lang w:val="ro-RO"/>
              </w:rPr>
              <w:t>2011/65/UE (RoHS)</w:t>
            </w:r>
          </w:p>
        </w:tc>
        <w:tc>
          <w:tcPr>
            <w:tcW w:w="708" w:type="dxa"/>
            <w:vAlign w:val="center"/>
          </w:tcPr>
          <w:p w:rsidR="00F821DD" w:rsidRPr="0005549E" w:rsidRDefault="00F821DD" w:rsidP="00F821DD">
            <w:pPr>
              <w:pStyle w:val="TableParagraph"/>
              <w:jc w:val="center"/>
              <w:rPr>
                <w:sz w:val="20"/>
                <w:szCs w:val="20"/>
                <w:lang w:val="ro-RO"/>
              </w:rPr>
            </w:pPr>
            <w:r w:rsidRPr="0005549E">
              <w:rPr>
                <w:sz w:val="20"/>
                <w:szCs w:val="20"/>
                <w:lang w:val="ro-RO"/>
              </w:rPr>
              <w:t>Germa-</w:t>
            </w:r>
            <w:r w:rsidRPr="0005549E">
              <w:rPr>
                <w:sz w:val="20"/>
                <w:szCs w:val="20"/>
                <w:lang w:val="ro-RO"/>
              </w:rPr>
              <w:br/>
              <w:t>nia</w:t>
            </w:r>
          </w:p>
        </w:tc>
        <w:tc>
          <w:tcPr>
            <w:tcW w:w="709" w:type="dxa"/>
            <w:vAlign w:val="center"/>
          </w:tcPr>
          <w:p w:rsidR="00F821DD" w:rsidRPr="0005549E" w:rsidRDefault="00F821DD" w:rsidP="00F821DD">
            <w:pPr>
              <w:pStyle w:val="TableParagraph"/>
              <w:jc w:val="center"/>
              <w:rPr>
                <w:sz w:val="20"/>
                <w:szCs w:val="20"/>
                <w:lang w:val="ro-RO"/>
              </w:rPr>
            </w:pPr>
            <w:r w:rsidRPr="0005549E">
              <w:rPr>
                <w:sz w:val="20"/>
                <w:szCs w:val="20"/>
                <w:lang w:val="ro-RO"/>
              </w:rPr>
              <w:t>Dräger Safety AG &amp; Co. KGaA</w:t>
            </w:r>
          </w:p>
        </w:tc>
        <w:tc>
          <w:tcPr>
            <w:tcW w:w="4546" w:type="dxa"/>
          </w:tcPr>
          <w:p w:rsidR="00F821DD" w:rsidRPr="00013849" w:rsidRDefault="00F821DD" w:rsidP="00F821DD">
            <w:pPr>
              <w:pStyle w:val="TableParagraph"/>
              <w:spacing w:before="169"/>
              <w:ind w:left="7"/>
              <w:rPr>
                <w:rFonts w:asciiTheme="minorHAnsi" w:hAnsiTheme="minorHAnsi" w:cstheme="minorHAnsi"/>
                <w:sz w:val="20"/>
                <w:szCs w:val="20"/>
                <w:lang w:val="ro-RO"/>
              </w:rPr>
            </w:pPr>
            <w:r w:rsidRPr="00013849">
              <w:rPr>
                <w:rFonts w:asciiTheme="minorHAnsi" w:hAnsiTheme="minorHAnsi" w:cstheme="minorHAnsi"/>
                <w:sz w:val="20"/>
                <w:szCs w:val="20"/>
                <w:lang w:val="ro-RO"/>
              </w:rPr>
              <w:t>Aparat portabil de detecție multigaz model Dräger X</w:t>
            </w:r>
            <w:r w:rsidRPr="00013849">
              <w:rPr>
                <w:rFonts w:ascii="Cambria Math" w:hAnsi="Cambria Math" w:cs="Cambria Math"/>
                <w:sz w:val="20"/>
                <w:szCs w:val="20"/>
                <w:lang w:val="ro-RO"/>
              </w:rPr>
              <w:t>‑</w:t>
            </w:r>
            <w:r w:rsidRPr="00013849">
              <w:rPr>
                <w:rFonts w:asciiTheme="minorHAnsi" w:hAnsiTheme="minorHAnsi" w:cstheme="minorHAnsi"/>
                <w:sz w:val="20"/>
                <w:szCs w:val="20"/>
                <w:lang w:val="ro-RO"/>
              </w:rPr>
              <w:t xml:space="preserve">am </w:t>
            </w:r>
            <w:r w:rsidR="007F7583" w:rsidRPr="00013849">
              <w:rPr>
                <w:rFonts w:asciiTheme="minorHAnsi" w:hAnsiTheme="minorHAnsi" w:cstheme="minorHAnsi"/>
                <w:sz w:val="20"/>
                <w:szCs w:val="20"/>
                <w:lang w:val="ro-RO"/>
              </w:rPr>
              <w:t>80</w:t>
            </w:r>
            <w:r w:rsidRPr="00013849">
              <w:rPr>
                <w:rFonts w:asciiTheme="minorHAnsi" w:hAnsiTheme="minorHAnsi" w:cstheme="minorHAnsi"/>
                <w:sz w:val="20"/>
                <w:szCs w:val="20"/>
                <w:lang w:val="ro-RO"/>
              </w:rPr>
              <w:t>00 destinat măsurării concentrațiilor a 1-</w:t>
            </w:r>
            <w:r w:rsidR="007F7583" w:rsidRPr="00013849">
              <w:rPr>
                <w:rFonts w:asciiTheme="minorHAnsi" w:hAnsiTheme="minorHAnsi" w:cstheme="minorHAnsi"/>
                <w:sz w:val="20"/>
                <w:szCs w:val="20"/>
                <w:lang w:val="ro-RO"/>
              </w:rPr>
              <w:t xml:space="preserve">7 </w:t>
            </w:r>
            <w:r w:rsidRPr="00013849">
              <w:rPr>
                <w:rFonts w:asciiTheme="minorHAnsi" w:hAnsiTheme="minorHAnsi" w:cstheme="minorHAnsi"/>
                <w:sz w:val="20"/>
                <w:szCs w:val="20"/>
                <w:lang w:val="ro-RO"/>
              </w:rPr>
              <w:t xml:space="preserve"> gaze, dotat cu pompa incorporată și cu o gama amplă de accesorii pentru depistarea și localizarea scurgerilor de gaze explozive rapidă și fiabilă în instalații de gaz, îmbinări, racorduri, locuri greu accesibile din sistemele de gaz sau în spații de producție sau zone industriale.</w:t>
            </w:r>
          </w:p>
        </w:tc>
      </w:tr>
      <w:tr w:rsidR="00013849" w:rsidRPr="00A353CD" w:rsidTr="00ED6059">
        <w:trPr>
          <w:trHeight w:val="734"/>
        </w:trPr>
        <w:tc>
          <w:tcPr>
            <w:tcW w:w="488" w:type="dxa"/>
          </w:tcPr>
          <w:p w:rsidR="00F821DD" w:rsidRPr="00013849" w:rsidRDefault="00F821DD" w:rsidP="00F821DD">
            <w:pPr>
              <w:pStyle w:val="TableParagraph"/>
              <w:spacing w:before="1"/>
              <w:ind w:left="191"/>
              <w:rPr>
                <w:b/>
                <w:sz w:val="20"/>
                <w:lang w:val="ro-RO"/>
              </w:rPr>
            </w:pPr>
            <w:r w:rsidRPr="00013849">
              <w:rPr>
                <w:b/>
                <w:sz w:val="20"/>
                <w:lang w:val="ro-RO"/>
              </w:rPr>
              <w:t>2</w:t>
            </w:r>
          </w:p>
        </w:tc>
        <w:tc>
          <w:tcPr>
            <w:tcW w:w="1534" w:type="dxa"/>
          </w:tcPr>
          <w:p w:rsidR="00F821DD" w:rsidRPr="00013849" w:rsidRDefault="00F821DD" w:rsidP="00F821DD">
            <w:pPr>
              <w:pStyle w:val="TableParagraph"/>
              <w:spacing w:before="1"/>
              <w:ind w:left="107"/>
              <w:rPr>
                <w:sz w:val="20"/>
                <w:lang w:val="ro-RO"/>
              </w:rPr>
            </w:pPr>
            <w:r w:rsidRPr="00013849">
              <w:rPr>
                <w:sz w:val="20"/>
                <w:lang w:val="ro-RO"/>
              </w:rPr>
              <w:t>Cantitatea necesară pentru achiziție:</w:t>
            </w:r>
          </w:p>
        </w:tc>
        <w:tc>
          <w:tcPr>
            <w:tcW w:w="3786" w:type="dxa"/>
          </w:tcPr>
          <w:p w:rsidR="00F821DD" w:rsidRPr="00013849" w:rsidRDefault="00F821DD" w:rsidP="00F821DD">
            <w:pPr>
              <w:pStyle w:val="TableParagraph"/>
              <w:spacing w:before="1"/>
              <w:ind w:left="106"/>
              <w:rPr>
                <w:sz w:val="20"/>
                <w:lang w:val="ro-RO"/>
              </w:rPr>
            </w:pPr>
            <w:r w:rsidRPr="00013849">
              <w:rPr>
                <w:sz w:val="20"/>
                <w:lang w:val="ro-RO"/>
              </w:rPr>
              <w:t>1 unit.</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322"/>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F821DD" w:rsidRPr="00013849" w:rsidRDefault="00F821DD" w:rsidP="007F7583">
            <w:pPr>
              <w:pStyle w:val="TableParagraph"/>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 xml:space="preserve">Detector de gaze Dräger X-am 8000, inclusiv sursa de alimentare electrică (baterie litiu-ion), pompă integrată, adaptor de pompă, memorie internă de date, </w:t>
            </w:r>
            <w:r w:rsidR="00ED6059">
              <w:rPr>
                <w:rFonts w:asciiTheme="minorHAnsi" w:hAnsiTheme="minorHAnsi" w:cstheme="minorHAnsi"/>
                <w:sz w:val="20"/>
                <w:szCs w:val="20"/>
                <w:lang w:val="ro-RO"/>
              </w:rPr>
              <w:t xml:space="preserve">3 </w:t>
            </w:r>
            <w:r w:rsidRPr="00013849">
              <w:rPr>
                <w:rFonts w:asciiTheme="minorHAnsi" w:hAnsiTheme="minorHAnsi" w:cstheme="minorHAnsi"/>
                <w:sz w:val="20"/>
                <w:szCs w:val="20"/>
                <w:lang w:val="ro-RO"/>
              </w:rPr>
              <w:t xml:space="preserve">senzori de </w:t>
            </w:r>
            <w:r w:rsidR="00ED6059">
              <w:rPr>
                <w:rFonts w:asciiTheme="minorHAnsi" w:hAnsiTheme="minorHAnsi" w:cstheme="minorHAnsi"/>
                <w:sz w:val="20"/>
                <w:szCs w:val="20"/>
                <w:lang w:val="ro-RO"/>
              </w:rPr>
              <w:t xml:space="preserve">gaze instalați  </w:t>
            </w:r>
            <w:r w:rsidR="007F7583" w:rsidRPr="00013849">
              <w:rPr>
                <w:rFonts w:asciiTheme="minorHAnsi" w:hAnsiTheme="minorHAnsi" w:cstheme="minorHAnsi"/>
                <w:sz w:val="20"/>
                <w:szCs w:val="20"/>
                <w:lang w:val="ro-RO"/>
              </w:rPr>
              <w:t>și accesorii:</w:t>
            </w:r>
          </w:p>
          <w:p w:rsidR="00F821DD" w:rsidRPr="00013849" w:rsidRDefault="007F7583" w:rsidP="00F821DD">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curea de umăr,</w:t>
            </w:r>
          </w:p>
          <w:p w:rsidR="007F7583" w:rsidRPr="00013849" w:rsidRDefault="007F7583" w:rsidP="00F821DD">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încărcător</w:t>
            </w:r>
            <w:r w:rsidR="00DF4554">
              <w:rPr>
                <w:rFonts w:asciiTheme="minorHAnsi" w:hAnsiTheme="minorHAnsi" w:cstheme="minorHAnsi"/>
                <w:sz w:val="20"/>
                <w:szCs w:val="20"/>
                <w:lang w:val="ro-RO"/>
              </w:rPr>
              <w:t xml:space="preserve"> inductiv</w:t>
            </w:r>
            <w:r w:rsidRPr="00013849">
              <w:rPr>
                <w:rFonts w:asciiTheme="minorHAnsi" w:hAnsiTheme="minorHAnsi" w:cstheme="minorHAnsi"/>
                <w:sz w:val="20"/>
                <w:szCs w:val="20"/>
                <w:lang w:val="ro-RO"/>
              </w:rPr>
              <w:t>,</w:t>
            </w:r>
          </w:p>
          <w:p w:rsidR="007F7583" w:rsidRPr="00013849" w:rsidRDefault="007F7583" w:rsidP="00F821DD">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cutie dură pentru transport și depozitare,</w:t>
            </w:r>
          </w:p>
          <w:p w:rsidR="007F7583" w:rsidRPr="00013849" w:rsidRDefault="007F7583" w:rsidP="00F821DD">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 xml:space="preserve">furtun flexibil 5m pentru prelevarea probelor la </w:t>
            </w:r>
            <w:r w:rsidRPr="00013849">
              <w:rPr>
                <w:rFonts w:asciiTheme="minorHAnsi" w:hAnsiTheme="minorHAnsi" w:cstheme="minorHAnsi"/>
                <w:sz w:val="20"/>
                <w:szCs w:val="20"/>
                <w:lang w:val="ro-RO"/>
              </w:rPr>
              <w:lastRenderedPageBreak/>
              <w:t>distanță,</w:t>
            </w:r>
          </w:p>
          <w:p w:rsidR="007F7583" w:rsidRPr="00013849" w:rsidRDefault="007F7583" w:rsidP="00F821DD">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probă telescopică (lung. max. 1,5m) pentru prelevarea probelor în locuri greu accesibile,</w:t>
            </w:r>
          </w:p>
          <w:p w:rsidR="007F7583" w:rsidRPr="00013849" w:rsidRDefault="007F7583" w:rsidP="00F821DD">
            <w:pPr>
              <w:pStyle w:val="TableParagraph"/>
              <w:numPr>
                <w:ilvl w:val="0"/>
                <w:numId w:val="22"/>
              </w:numPr>
              <w:spacing w:before="1"/>
              <w:rPr>
                <w:rFonts w:asciiTheme="minorHAnsi" w:hAnsiTheme="minorHAnsi" w:cstheme="minorHAnsi"/>
                <w:sz w:val="20"/>
                <w:szCs w:val="20"/>
                <w:lang w:val="ro-RO"/>
              </w:rPr>
            </w:pPr>
            <w:r w:rsidRPr="00013849">
              <w:rPr>
                <w:rFonts w:asciiTheme="minorHAnsi" w:hAnsiTheme="minorHAnsi" w:cstheme="minorHAnsi"/>
                <w:sz w:val="20"/>
                <w:szCs w:val="20"/>
                <w:lang w:val="ro-RO"/>
              </w:rPr>
              <w:t>20 filtre de apă/praf (rezerve) adiționale,</w:t>
            </w:r>
          </w:p>
          <w:p w:rsidR="007F7583" w:rsidRDefault="00B91B7C" w:rsidP="00F821DD">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t>s</w:t>
            </w:r>
            <w:r w:rsidR="00C5100C" w:rsidRPr="00013849">
              <w:rPr>
                <w:rFonts w:asciiTheme="minorHAnsi" w:hAnsiTheme="minorHAnsi" w:cstheme="minorHAnsi"/>
                <w:sz w:val="20"/>
                <w:szCs w:val="20"/>
                <w:lang w:val="ro-RO"/>
              </w:rPr>
              <w:t>oft GasVision pentru vizualizarea rezultatelor testelor efectuate,</w:t>
            </w:r>
          </w:p>
          <w:p w:rsidR="00BE2CBB" w:rsidRPr="00013849" w:rsidRDefault="00BE2CBB" w:rsidP="00F821DD">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t>cablu de transfer date către PC,</w:t>
            </w:r>
          </w:p>
          <w:p w:rsidR="00C5100C" w:rsidRPr="00013849" w:rsidRDefault="00BE2CBB" w:rsidP="00F821DD">
            <w:pPr>
              <w:pStyle w:val="TableParagraph"/>
              <w:numPr>
                <w:ilvl w:val="0"/>
                <w:numId w:val="22"/>
              </w:numPr>
              <w:spacing w:before="1"/>
              <w:rPr>
                <w:rFonts w:asciiTheme="minorHAnsi" w:hAnsiTheme="minorHAnsi" w:cstheme="minorHAnsi"/>
                <w:sz w:val="20"/>
                <w:szCs w:val="20"/>
                <w:lang w:val="ro-RO"/>
              </w:rPr>
            </w:pPr>
            <w:r>
              <w:rPr>
                <w:rFonts w:asciiTheme="minorHAnsi" w:hAnsiTheme="minorHAnsi" w:cstheme="minorHAnsi"/>
                <w:sz w:val="20"/>
                <w:szCs w:val="20"/>
                <w:lang w:val="ro-RO"/>
              </w:rPr>
              <w:t>m</w:t>
            </w:r>
            <w:r w:rsidR="00C5100C" w:rsidRPr="00013849">
              <w:rPr>
                <w:rFonts w:asciiTheme="minorHAnsi" w:hAnsiTheme="minorHAnsi" w:cstheme="minorHAnsi"/>
                <w:sz w:val="20"/>
                <w:szCs w:val="20"/>
                <w:lang w:val="ro-RO"/>
              </w:rPr>
              <w:t>anualul utilizatorului în limba română</w:t>
            </w:r>
            <w:r w:rsidR="00ED6059">
              <w:rPr>
                <w:rFonts w:asciiTheme="minorHAnsi" w:hAnsiTheme="minorHAnsi" w:cstheme="minorHAnsi"/>
                <w:sz w:val="20"/>
                <w:szCs w:val="20"/>
                <w:lang w:val="ro-RO"/>
              </w:rPr>
              <w:t xml:space="preserve"> și altă documentație aferentă (certificate de calibrare, declarații de conformitate etc.)</w:t>
            </w:r>
            <w:r w:rsidR="00C5100C" w:rsidRPr="00013849">
              <w:rPr>
                <w:rFonts w:asciiTheme="minorHAnsi" w:hAnsiTheme="minorHAnsi" w:cstheme="minorHAnsi"/>
                <w:sz w:val="20"/>
                <w:szCs w:val="20"/>
                <w:lang w:val="ro-RO"/>
              </w:rPr>
              <w:t>.</w:t>
            </w:r>
          </w:p>
        </w:tc>
      </w:tr>
      <w:tr w:rsidR="00013849" w:rsidRPr="00A353CD" w:rsidTr="00ED6059">
        <w:trPr>
          <w:trHeight w:val="976"/>
        </w:trPr>
        <w:tc>
          <w:tcPr>
            <w:tcW w:w="488" w:type="dxa"/>
          </w:tcPr>
          <w:p w:rsidR="00F821DD" w:rsidRPr="00013849" w:rsidRDefault="00F821DD" w:rsidP="00F821DD">
            <w:pPr>
              <w:pStyle w:val="TableParagraph"/>
              <w:spacing w:line="243" w:lineRule="exact"/>
              <w:ind w:left="191"/>
              <w:rPr>
                <w:b/>
                <w:sz w:val="20"/>
                <w:lang w:val="ro-RO"/>
              </w:rPr>
            </w:pPr>
            <w:r w:rsidRPr="00013849">
              <w:rPr>
                <w:b/>
                <w:sz w:val="20"/>
                <w:lang w:val="ro-RO"/>
              </w:rPr>
              <w:lastRenderedPageBreak/>
              <w:t>3</w:t>
            </w:r>
          </w:p>
        </w:tc>
        <w:tc>
          <w:tcPr>
            <w:tcW w:w="1534" w:type="dxa"/>
          </w:tcPr>
          <w:p w:rsidR="00F821DD" w:rsidRPr="00013849" w:rsidRDefault="00F821DD" w:rsidP="00F821DD">
            <w:pPr>
              <w:pStyle w:val="TableParagraph"/>
              <w:tabs>
                <w:tab w:val="left" w:pos="1301"/>
              </w:tabs>
              <w:ind w:left="107" w:right="95"/>
              <w:rPr>
                <w:sz w:val="20"/>
                <w:lang w:val="ro-RO"/>
              </w:rPr>
            </w:pPr>
            <w:r w:rsidRPr="00013849">
              <w:rPr>
                <w:sz w:val="20"/>
                <w:lang w:val="ro-RO"/>
              </w:rPr>
              <w:t>Destinația bunului și scopul utilizării acestuia:</w:t>
            </w:r>
          </w:p>
        </w:tc>
        <w:tc>
          <w:tcPr>
            <w:tcW w:w="3786" w:type="dxa"/>
          </w:tcPr>
          <w:p w:rsidR="00F821DD" w:rsidRPr="00013849" w:rsidRDefault="00F821DD" w:rsidP="00F821DD">
            <w:pPr>
              <w:pStyle w:val="TableParagraph"/>
              <w:ind w:left="106" w:right="115"/>
              <w:jc w:val="both"/>
              <w:rPr>
                <w:sz w:val="20"/>
                <w:lang w:val="ro-RO"/>
              </w:rPr>
            </w:pPr>
            <w:r w:rsidRPr="00013849">
              <w:rPr>
                <w:sz w:val="20"/>
                <w:lang w:val="ro-RO"/>
              </w:rPr>
              <w:t>Instrument inteligent de detecție a 1-7 gaze, proiectat special pentru a satisface cerințele de măsurare a concentrației de gaze naturale, alte gaze.</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322"/>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F821DD" w:rsidRDefault="00C5100C" w:rsidP="00C5100C">
            <w:pPr>
              <w:pStyle w:val="TableParagraph"/>
              <w:ind w:left="7"/>
              <w:rPr>
                <w:rFonts w:asciiTheme="minorHAnsi" w:hAnsiTheme="minorHAnsi" w:cstheme="minorHAnsi"/>
                <w:sz w:val="20"/>
                <w:szCs w:val="20"/>
                <w:lang w:val="ro-RO"/>
              </w:rPr>
            </w:pPr>
            <w:r w:rsidRPr="00013849">
              <w:rPr>
                <w:rFonts w:asciiTheme="minorHAnsi" w:hAnsiTheme="minorHAnsi" w:cstheme="minorHAnsi"/>
                <w:sz w:val="20"/>
                <w:szCs w:val="20"/>
                <w:lang w:val="ro-RO"/>
              </w:rPr>
              <w:t>Dräger X</w:t>
            </w:r>
            <w:r w:rsidRPr="00013849">
              <w:rPr>
                <w:rFonts w:ascii="Cambria Math" w:hAnsi="Cambria Math" w:cs="Cambria Math"/>
                <w:sz w:val="20"/>
                <w:szCs w:val="20"/>
                <w:lang w:val="ro-RO"/>
              </w:rPr>
              <w:t>‑</w:t>
            </w:r>
            <w:r w:rsidRPr="00013849">
              <w:rPr>
                <w:rFonts w:asciiTheme="minorHAnsi" w:hAnsiTheme="minorHAnsi" w:cstheme="minorHAnsi"/>
                <w:sz w:val="20"/>
                <w:szCs w:val="20"/>
                <w:lang w:val="ro-RO"/>
              </w:rPr>
              <w:t xml:space="preserve">am 8000 </w:t>
            </w:r>
            <w:r w:rsidR="00F71B59">
              <w:rPr>
                <w:rFonts w:asciiTheme="minorHAnsi" w:hAnsiTheme="minorHAnsi" w:cstheme="minorHAnsi"/>
                <w:sz w:val="20"/>
                <w:szCs w:val="20"/>
                <w:lang w:val="ro-RO"/>
              </w:rPr>
              <w:t>inclus</w:t>
            </w:r>
            <w:r w:rsidR="00921526">
              <w:rPr>
                <w:rFonts w:asciiTheme="minorHAnsi" w:hAnsiTheme="minorHAnsi" w:cstheme="minorHAnsi"/>
                <w:sz w:val="20"/>
                <w:szCs w:val="20"/>
                <w:lang w:val="ro-RO"/>
              </w:rPr>
              <w:t xml:space="preserve"> în ofert</w:t>
            </w:r>
            <w:r w:rsidR="00F71B59">
              <w:rPr>
                <w:rFonts w:asciiTheme="minorHAnsi" w:hAnsiTheme="minorHAnsi" w:cstheme="minorHAnsi"/>
                <w:sz w:val="20"/>
                <w:szCs w:val="20"/>
                <w:lang w:val="ro-RO"/>
              </w:rPr>
              <w:t xml:space="preserve">a dată </w:t>
            </w:r>
            <w:r w:rsidRPr="00013849">
              <w:rPr>
                <w:rFonts w:asciiTheme="minorHAnsi" w:hAnsiTheme="minorHAnsi" w:cstheme="minorHAnsi"/>
                <w:sz w:val="20"/>
                <w:szCs w:val="20"/>
                <w:lang w:val="ro-RO"/>
              </w:rPr>
              <w:t xml:space="preserve">este destinat măsurării </w:t>
            </w:r>
            <w:r w:rsidR="00F71B59">
              <w:rPr>
                <w:rFonts w:asciiTheme="minorHAnsi" w:hAnsiTheme="minorHAnsi" w:cstheme="minorHAnsi"/>
                <w:sz w:val="20"/>
                <w:szCs w:val="20"/>
                <w:lang w:val="ro-RO"/>
              </w:rPr>
              <w:t xml:space="preserve">simultane a </w:t>
            </w:r>
            <w:r w:rsidRPr="00013849">
              <w:rPr>
                <w:rFonts w:asciiTheme="minorHAnsi" w:hAnsiTheme="minorHAnsi" w:cstheme="minorHAnsi"/>
                <w:sz w:val="20"/>
                <w:szCs w:val="20"/>
                <w:lang w:val="ro-RO"/>
              </w:rPr>
              <w:t xml:space="preserve">concentrațiilor a </w:t>
            </w:r>
            <w:r w:rsidR="00F71B59">
              <w:rPr>
                <w:rFonts w:asciiTheme="minorHAnsi" w:hAnsiTheme="minorHAnsi" w:cstheme="minorHAnsi"/>
                <w:sz w:val="20"/>
                <w:szCs w:val="20"/>
                <w:lang w:val="ro-RO"/>
              </w:rPr>
              <w:t>4</w:t>
            </w:r>
            <w:r w:rsidRPr="00013849">
              <w:rPr>
                <w:rFonts w:asciiTheme="minorHAnsi" w:hAnsiTheme="minorHAnsi" w:cstheme="minorHAnsi"/>
                <w:sz w:val="20"/>
                <w:szCs w:val="20"/>
                <w:lang w:val="ro-RO"/>
              </w:rPr>
              <w:t xml:space="preserve">  gaze</w:t>
            </w:r>
            <w:r w:rsidR="00F71B59">
              <w:rPr>
                <w:rFonts w:asciiTheme="minorHAnsi" w:hAnsiTheme="minorHAnsi" w:cstheme="minorHAnsi"/>
                <w:sz w:val="20"/>
                <w:szCs w:val="20"/>
                <w:lang w:val="ro-RO"/>
              </w:rPr>
              <w:t xml:space="preserve"> (metan/combustibil, CO</w:t>
            </w:r>
            <w:r w:rsidR="00F71B59" w:rsidRPr="00F71B59">
              <w:rPr>
                <w:rFonts w:asciiTheme="minorHAnsi" w:hAnsiTheme="minorHAnsi" w:cstheme="minorHAnsi"/>
                <w:sz w:val="20"/>
                <w:szCs w:val="20"/>
                <w:vertAlign w:val="subscript"/>
                <w:lang w:val="ro-RO"/>
              </w:rPr>
              <w:t>2</w:t>
            </w:r>
            <w:r w:rsidR="00F71B59">
              <w:rPr>
                <w:rFonts w:asciiTheme="minorHAnsi" w:hAnsiTheme="minorHAnsi" w:cstheme="minorHAnsi"/>
                <w:sz w:val="20"/>
                <w:szCs w:val="20"/>
                <w:lang w:val="ro-RO"/>
              </w:rPr>
              <w:t>, O</w:t>
            </w:r>
            <w:r w:rsidR="00F71B59" w:rsidRPr="00F71B59">
              <w:rPr>
                <w:rFonts w:asciiTheme="minorHAnsi" w:hAnsiTheme="minorHAnsi" w:cstheme="minorHAnsi"/>
                <w:sz w:val="20"/>
                <w:szCs w:val="20"/>
                <w:vertAlign w:val="subscript"/>
                <w:lang w:val="ro-RO"/>
              </w:rPr>
              <w:t>2</w:t>
            </w:r>
            <w:r w:rsidR="00F71B59">
              <w:rPr>
                <w:rFonts w:asciiTheme="minorHAnsi" w:hAnsiTheme="minorHAnsi" w:cstheme="minorHAnsi"/>
                <w:sz w:val="20"/>
                <w:szCs w:val="20"/>
                <w:lang w:val="ro-RO"/>
              </w:rPr>
              <w:t xml:space="preserve">  și odorant/mercaptan) folosind senzori IR  sau electrochimici</w:t>
            </w:r>
            <w:r w:rsidR="00ED6059">
              <w:rPr>
                <w:rFonts w:asciiTheme="minorHAnsi" w:hAnsiTheme="minorHAnsi" w:cstheme="minorHAnsi"/>
                <w:sz w:val="20"/>
                <w:szCs w:val="20"/>
                <w:lang w:val="ro-RO"/>
              </w:rPr>
              <w:t>:</w:t>
            </w:r>
          </w:p>
          <w:p w:rsidR="00F71B59" w:rsidRDefault="00ED6059" w:rsidP="00ED6059">
            <w:pPr>
              <w:pStyle w:val="TableParagraph"/>
              <w:numPr>
                <w:ilvl w:val="0"/>
                <w:numId w:val="22"/>
              </w:numPr>
              <w:rPr>
                <w:rFonts w:asciiTheme="minorHAnsi" w:hAnsiTheme="minorHAnsi" w:cstheme="minorHAnsi"/>
                <w:sz w:val="20"/>
                <w:szCs w:val="20"/>
                <w:lang w:val="ro-RO"/>
              </w:rPr>
            </w:pPr>
            <w:r w:rsidRPr="00ED6059">
              <w:rPr>
                <w:rFonts w:asciiTheme="minorHAnsi" w:hAnsiTheme="minorHAnsi" w:cstheme="minorHAnsi"/>
                <w:sz w:val="20"/>
                <w:szCs w:val="20"/>
                <w:lang w:val="ro-RO"/>
              </w:rPr>
              <w:t xml:space="preserve">DrägerSensor Dual IR-Ex/CO2 </w:t>
            </w:r>
            <w:r w:rsidR="00921526">
              <w:rPr>
                <w:rFonts w:asciiTheme="minorHAnsi" w:hAnsiTheme="minorHAnsi" w:cstheme="minorHAnsi"/>
                <w:sz w:val="20"/>
                <w:szCs w:val="20"/>
                <w:lang w:val="ro-RO"/>
              </w:rPr>
              <w:t>ES</w:t>
            </w:r>
            <w:r>
              <w:rPr>
                <w:rFonts w:asciiTheme="minorHAnsi" w:hAnsiTheme="minorHAnsi" w:cstheme="minorHAnsi"/>
                <w:sz w:val="20"/>
                <w:szCs w:val="20"/>
                <w:lang w:val="ro-RO"/>
              </w:rPr>
              <w:t xml:space="preserve"> – pentru detectarea hidrocarburilor </w:t>
            </w:r>
            <w:r w:rsidR="00921526">
              <w:rPr>
                <w:rFonts w:asciiTheme="minorHAnsi" w:hAnsiTheme="minorHAnsi" w:cstheme="minorHAnsi"/>
                <w:sz w:val="20"/>
                <w:szCs w:val="20"/>
                <w:lang w:val="ro-RO"/>
              </w:rPr>
              <w:t xml:space="preserve">0-100 % LEL </w:t>
            </w:r>
            <w:r w:rsidR="00F71B59">
              <w:rPr>
                <w:rFonts w:asciiTheme="minorHAnsi" w:hAnsiTheme="minorHAnsi" w:cstheme="minorHAnsi"/>
                <w:sz w:val="20"/>
                <w:szCs w:val="20"/>
                <w:lang w:val="ro-RO"/>
              </w:rPr>
              <w:t xml:space="preserve">cu rezoluția de 1 % LEL </w:t>
            </w:r>
            <w:r>
              <w:rPr>
                <w:rFonts w:asciiTheme="minorHAnsi" w:hAnsiTheme="minorHAnsi" w:cstheme="minorHAnsi"/>
                <w:sz w:val="20"/>
                <w:szCs w:val="20"/>
                <w:lang w:val="ro-RO"/>
              </w:rPr>
              <w:t>(configurat, în detectorul oferit, pentru detectarea  metanuluiui, poate fi configurat pentru a masura concentrația altor gaze combustibile)</w:t>
            </w:r>
            <w:r w:rsidR="00B91B7C">
              <w:rPr>
                <w:rFonts w:asciiTheme="minorHAnsi" w:hAnsiTheme="minorHAnsi" w:cstheme="minorHAnsi"/>
                <w:sz w:val="20"/>
                <w:szCs w:val="20"/>
                <w:lang w:val="ro-RO"/>
              </w:rPr>
              <w:t>,</w:t>
            </w:r>
            <w:r>
              <w:rPr>
                <w:rFonts w:asciiTheme="minorHAnsi" w:hAnsiTheme="minorHAnsi" w:cstheme="minorHAnsi"/>
                <w:sz w:val="20"/>
                <w:szCs w:val="20"/>
                <w:lang w:val="ro-RO"/>
              </w:rPr>
              <w:t xml:space="preserve"> precum și pentru </w:t>
            </w:r>
            <w:r w:rsidR="00F71B59">
              <w:rPr>
                <w:rFonts w:asciiTheme="minorHAnsi" w:hAnsiTheme="minorHAnsi" w:cstheme="minorHAnsi"/>
                <w:sz w:val="20"/>
                <w:szCs w:val="20"/>
                <w:lang w:val="ro-RO"/>
              </w:rPr>
              <w:t>detectarea bioxidului de carbon în limtele 0-5 vol. % cu rezoluția de 0,01 vol. %,</w:t>
            </w:r>
          </w:p>
          <w:p w:rsidR="00F71B59" w:rsidRDefault="00ED6059" w:rsidP="00ED6059">
            <w:pPr>
              <w:pStyle w:val="TableParagraph"/>
              <w:numPr>
                <w:ilvl w:val="0"/>
                <w:numId w:val="22"/>
              </w:numPr>
              <w:rPr>
                <w:rFonts w:asciiTheme="minorHAnsi" w:hAnsiTheme="minorHAnsi" w:cstheme="minorHAnsi"/>
                <w:sz w:val="20"/>
                <w:szCs w:val="20"/>
                <w:lang w:val="ro-RO"/>
              </w:rPr>
            </w:pPr>
            <w:r w:rsidRPr="00ED6059">
              <w:rPr>
                <w:rFonts w:asciiTheme="minorHAnsi" w:hAnsiTheme="minorHAnsi" w:cstheme="minorHAnsi"/>
                <w:sz w:val="20"/>
                <w:szCs w:val="20"/>
                <w:lang w:val="ro-RO"/>
              </w:rPr>
              <w:t>DrägerSensor XXS O</w:t>
            </w:r>
            <w:r w:rsidRPr="00F71B59">
              <w:rPr>
                <w:rFonts w:asciiTheme="minorHAnsi" w:hAnsiTheme="minorHAnsi" w:cstheme="minorHAnsi"/>
                <w:sz w:val="20"/>
                <w:szCs w:val="20"/>
                <w:vertAlign w:val="subscript"/>
                <w:lang w:val="ro-RO"/>
              </w:rPr>
              <w:t>2</w:t>
            </w:r>
            <w:r w:rsidRPr="00ED6059">
              <w:rPr>
                <w:rFonts w:asciiTheme="minorHAnsi" w:hAnsiTheme="minorHAnsi" w:cstheme="minorHAnsi"/>
                <w:sz w:val="20"/>
                <w:szCs w:val="20"/>
                <w:lang w:val="ro-RO"/>
              </w:rPr>
              <w:t xml:space="preserve"> </w:t>
            </w:r>
            <w:r w:rsidR="00F71B59">
              <w:rPr>
                <w:rFonts w:asciiTheme="minorHAnsi" w:hAnsiTheme="minorHAnsi" w:cstheme="minorHAnsi"/>
                <w:sz w:val="20"/>
                <w:szCs w:val="20"/>
                <w:lang w:val="ro-RO"/>
              </w:rPr>
              <w:t>pentru detectarea concentrației oxigenului în limitele 0-25 vol. % cu rezoluția de 0,1 vol. %,</w:t>
            </w:r>
          </w:p>
          <w:p w:rsidR="00ED6059" w:rsidRPr="00013849" w:rsidRDefault="00ED6059" w:rsidP="00ED6059">
            <w:pPr>
              <w:pStyle w:val="TableParagraph"/>
              <w:numPr>
                <w:ilvl w:val="0"/>
                <w:numId w:val="22"/>
              </w:numPr>
              <w:rPr>
                <w:rFonts w:asciiTheme="minorHAnsi" w:hAnsiTheme="minorHAnsi" w:cstheme="minorHAnsi"/>
                <w:sz w:val="20"/>
                <w:szCs w:val="20"/>
                <w:lang w:val="ro-RO"/>
              </w:rPr>
            </w:pPr>
            <w:r w:rsidRPr="00ED6059">
              <w:rPr>
                <w:rFonts w:asciiTheme="minorHAnsi" w:hAnsiTheme="minorHAnsi" w:cstheme="minorHAnsi"/>
                <w:sz w:val="20"/>
                <w:szCs w:val="20"/>
                <w:lang w:val="ro-RO"/>
              </w:rPr>
              <w:t>DrägerSensor XXS Odorant</w:t>
            </w:r>
            <w:r w:rsidR="00F71B59">
              <w:rPr>
                <w:rFonts w:asciiTheme="minorHAnsi" w:hAnsiTheme="minorHAnsi" w:cstheme="minorHAnsi"/>
                <w:sz w:val="20"/>
                <w:szCs w:val="20"/>
                <w:lang w:val="ro-RO"/>
              </w:rPr>
              <w:t xml:space="preserve"> pentru detectarea concentrației odoranților similari mercaptanului în limitele 0-40 ppm cu rezoluția de 0,5 ppm.</w:t>
            </w:r>
          </w:p>
        </w:tc>
      </w:tr>
      <w:tr w:rsidR="00013849" w:rsidRPr="00A353CD" w:rsidTr="00ED6059">
        <w:trPr>
          <w:trHeight w:val="3662"/>
        </w:trPr>
        <w:tc>
          <w:tcPr>
            <w:tcW w:w="488" w:type="dxa"/>
          </w:tcPr>
          <w:p w:rsidR="00F821DD" w:rsidRPr="00013849" w:rsidRDefault="00F821DD" w:rsidP="00F821DD">
            <w:pPr>
              <w:pStyle w:val="TableParagraph"/>
              <w:spacing w:line="243" w:lineRule="exact"/>
              <w:ind w:left="191"/>
              <w:rPr>
                <w:b/>
                <w:sz w:val="20"/>
                <w:lang w:val="ro-RO"/>
              </w:rPr>
            </w:pPr>
            <w:r w:rsidRPr="00013849">
              <w:rPr>
                <w:b/>
                <w:sz w:val="20"/>
                <w:lang w:val="ro-RO"/>
              </w:rPr>
              <w:lastRenderedPageBreak/>
              <w:t>4</w:t>
            </w:r>
          </w:p>
        </w:tc>
        <w:tc>
          <w:tcPr>
            <w:tcW w:w="1534" w:type="dxa"/>
          </w:tcPr>
          <w:p w:rsidR="00F821DD" w:rsidRPr="00013849" w:rsidRDefault="00F821DD" w:rsidP="00F821DD">
            <w:pPr>
              <w:pStyle w:val="TableParagraph"/>
              <w:tabs>
                <w:tab w:val="left" w:pos="1328"/>
              </w:tabs>
              <w:ind w:left="107" w:right="98"/>
              <w:rPr>
                <w:sz w:val="20"/>
                <w:lang w:val="ro-RO"/>
              </w:rPr>
            </w:pPr>
            <w:r w:rsidRPr="00013849">
              <w:rPr>
                <w:sz w:val="20"/>
                <w:lang w:val="ro-RO"/>
              </w:rPr>
              <w:t>Caracteristicile tehnice a bunului și dotări:</w:t>
            </w:r>
          </w:p>
        </w:tc>
        <w:tc>
          <w:tcPr>
            <w:tcW w:w="3786" w:type="dxa"/>
          </w:tcPr>
          <w:p w:rsidR="00F821DD" w:rsidRPr="00013849" w:rsidRDefault="00F821DD" w:rsidP="00F821DD">
            <w:pPr>
              <w:pStyle w:val="TableParagraph"/>
              <w:spacing w:line="243" w:lineRule="exact"/>
              <w:ind w:left="106"/>
              <w:rPr>
                <w:b/>
                <w:sz w:val="20"/>
                <w:lang w:val="ro-RO"/>
              </w:rPr>
            </w:pPr>
            <w:r w:rsidRPr="00013849">
              <w:rPr>
                <w:b/>
                <w:sz w:val="20"/>
                <w:lang w:val="ro-RO"/>
              </w:rPr>
              <w:t>Caracteristici tehnice:</w:t>
            </w:r>
          </w:p>
          <w:p w:rsidR="00F821DD" w:rsidRPr="00013849" w:rsidRDefault="00F821DD" w:rsidP="00F821DD">
            <w:pPr>
              <w:pStyle w:val="TableParagraph"/>
              <w:ind w:left="106"/>
              <w:rPr>
                <w:sz w:val="20"/>
                <w:lang w:val="ro-RO"/>
              </w:rPr>
            </w:pPr>
            <w:r w:rsidRPr="00013849">
              <w:rPr>
                <w:sz w:val="20"/>
                <w:lang w:val="ro-RO"/>
              </w:rPr>
              <w:t>Temperatura de operare: -4 până la +122 °F</w:t>
            </w:r>
          </w:p>
          <w:p w:rsidR="00F821DD" w:rsidRPr="00013849" w:rsidRDefault="00F821DD" w:rsidP="00F821DD">
            <w:pPr>
              <w:pStyle w:val="TableParagraph"/>
              <w:spacing w:before="1"/>
              <w:ind w:left="106"/>
              <w:rPr>
                <w:sz w:val="20"/>
                <w:lang w:val="ro-RO"/>
              </w:rPr>
            </w:pPr>
            <w:r w:rsidRPr="00013849">
              <w:rPr>
                <w:sz w:val="20"/>
                <w:lang w:val="ro-RO"/>
              </w:rPr>
              <w:t>(-20 °C până la +50 °C).</w:t>
            </w:r>
          </w:p>
          <w:p w:rsidR="00F821DD" w:rsidRPr="00013849" w:rsidRDefault="00F821DD" w:rsidP="00F821DD">
            <w:pPr>
              <w:pStyle w:val="TableParagraph"/>
              <w:spacing w:before="1"/>
              <w:ind w:left="106" w:right="505"/>
              <w:rPr>
                <w:sz w:val="20"/>
                <w:lang w:val="ro-RO"/>
              </w:rPr>
            </w:pPr>
            <w:r w:rsidRPr="00013849">
              <w:rPr>
                <w:sz w:val="20"/>
                <w:lang w:val="ro-RO"/>
              </w:rPr>
              <w:t>Presiune: 700 până la 1300 hPa. Umiditate relativă: 10 0C până la 90 %. Precizie (metan): ±50 ppm.</w:t>
            </w:r>
          </w:p>
          <w:p w:rsidR="00F821DD" w:rsidRPr="00013849" w:rsidRDefault="00F821DD" w:rsidP="00F821DD">
            <w:pPr>
              <w:pStyle w:val="TableParagraph"/>
              <w:ind w:left="106"/>
              <w:rPr>
                <w:sz w:val="20"/>
                <w:lang w:val="ro-RO"/>
              </w:rPr>
            </w:pPr>
            <w:r w:rsidRPr="00013849">
              <w:rPr>
                <w:sz w:val="20"/>
                <w:lang w:val="ro-RO"/>
              </w:rPr>
              <w:t>Timpi de pornire: &lt; 60 s.</w:t>
            </w:r>
          </w:p>
          <w:p w:rsidR="00F821DD" w:rsidRPr="00013849" w:rsidRDefault="00F821DD" w:rsidP="00F821DD">
            <w:pPr>
              <w:pStyle w:val="TableParagraph"/>
              <w:spacing w:before="1" w:line="243" w:lineRule="exact"/>
              <w:ind w:left="106"/>
              <w:rPr>
                <w:sz w:val="20"/>
                <w:lang w:val="ro-RO"/>
              </w:rPr>
            </w:pPr>
            <w:r w:rsidRPr="00013849">
              <w:rPr>
                <w:sz w:val="20"/>
                <w:lang w:val="ro-RO"/>
              </w:rPr>
              <w:t>Interval de actualizare pentru afișaj și semnale: 1 s. Stocarea datelor. Alarme:</w:t>
            </w:r>
          </w:p>
          <w:p w:rsidR="00F821DD" w:rsidRPr="00013849" w:rsidRDefault="00F821DD" w:rsidP="00F821DD">
            <w:pPr>
              <w:pStyle w:val="TableParagraph"/>
              <w:numPr>
                <w:ilvl w:val="0"/>
                <w:numId w:val="3"/>
              </w:numPr>
              <w:tabs>
                <w:tab w:val="left" w:pos="387"/>
                <w:tab w:val="left" w:pos="388"/>
              </w:tabs>
              <w:spacing w:line="244" w:lineRule="exact"/>
              <w:ind w:hanging="282"/>
              <w:rPr>
                <w:sz w:val="20"/>
                <w:lang w:val="ro-RO"/>
              </w:rPr>
            </w:pPr>
            <w:r w:rsidRPr="00013849">
              <w:rPr>
                <w:sz w:val="20"/>
                <w:lang w:val="ro-RO"/>
              </w:rPr>
              <w:t>Vizual;</w:t>
            </w:r>
          </w:p>
          <w:p w:rsidR="00F821DD" w:rsidRPr="00013849" w:rsidRDefault="00F821DD" w:rsidP="00F821DD">
            <w:pPr>
              <w:pStyle w:val="TableParagraph"/>
              <w:numPr>
                <w:ilvl w:val="0"/>
                <w:numId w:val="3"/>
              </w:numPr>
              <w:tabs>
                <w:tab w:val="left" w:pos="387"/>
                <w:tab w:val="left" w:pos="388"/>
              </w:tabs>
              <w:ind w:hanging="282"/>
              <w:rPr>
                <w:sz w:val="20"/>
                <w:lang w:val="ro-RO"/>
              </w:rPr>
            </w:pPr>
            <w:r w:rsidRPr="00013849">
              <w:rPr>
                <w:sz w:val="20"/>
                <w:lang w:val="ro-RO"/>
              </w:rPr>
              <w:t>Acustic;</w:t>
            </w:r>
          </w:p>
          <w:p w:rsidR="00F821DD" w:rsidRPr="00013849" w:rsidRDefault="00F821DD" w:rsidP="00F821DD">
            <w:pPr>
              <w:pStyle w:val="TableParagraph"/>
              <w:numPr>
                <w:ilvl w:val="0"/>
                <w:numId w:val="3"/>
              </w:numPr>
              <w:tabs>
                <w:tab w:val="left" w:pos="387"/>
                <w:tab w:val="left" w:pos="388"/>
              </w:tabs>
              <w:ind w:hanging="282"/>
              <w:rPr>
                <w:sz w:val="20"/>
                <w:lang w:val="ro-RO"/>
              </w:rPr>
            </w:pPr>
            <w:r w:rsidRPr="00013849">
              <w:rPr>
                <w:sz w:val="20"/>
                <w:lang w:val="ro-RO"/>
              </w:rPr>
              <w:t>Vibrație.</w:t>
            </w:r>
          </w:p>
          <w:p w:rsidR="00F821DD" w:rsidRPr="00013849" w:rsidRDefault="00F821DD" w:rsidP="00F821DD">
            <w:pPr>
              <w:pStyle w:val="TableParagraph"/>
              <w:spacing w:before="1" w:line="223" w:lineRule="exact"/>
              <w:ind w:left="106"/>
              <w:rPr>
                <w:sz w:val="20"/>
                <w:lang w:val="ro-RO"/>
              </w:rPr>
            </w:pPr>
            <w:r w:rsidRPr="00013849">
              <w:rPr>
                <w:sz w:val="20"/>
                <w:lang w:val="ro-RO"/>
              </w:rPr>
              <w:t>Grad de protecție: IP 67.</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322"/>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EA7693" w:rsidRPr="003E7692" w:rsidRDefault="00EA7693" w:rsidP="00E4150E">
            <w:pPr>
              <w:pStyle w:val="TableParagraph"/>
              <w:spacing w:line="243" w:lineRule="exact"/>
              <w:ind w:left="106"/>
              <w:rPr>
                <w:rFonts w:asciiTheme="minorHAnsi" w:hAnsiTheme="minorHAnsi" w:cstheme="minorHAnsi"/>
                <w:sz w:val="20"/>
                <w:szCs w:val="20"/>
                <w:lang w:val="ro-RO"/>
              </w:rPr>
            </w:pPr>
            <w:r w:rsidRPr="003E7692">
              <w:rPr>
                <w:rFonts w:asciiTheme="minorHAnsi" w:hAnsiTheme="minorHAnsi" w:cstheme="minorHAnsi"/>
                <w:b/>
                <w:sz w:val="20"/>
                <w:szCs w:val="20"/>
                <w:lang w:val="ro-RO"/>
              </w:rPr>
              <w:t>Caracteristici tehnice</w:t>
            </w:r>
            <w:r w:rsidR="00E4150E" w:rsidRPr="003E7692">
              <w:rPr>
                <w:rFonts w:asciiTheme="minorHAnsi" w:hAnsiTheme="minorHAnsi" w:cstheme="minorHAnsi"/>
                <w:b/>
                <w:sz w:val="20"/>
                <w:szCs w:val="20"/>
                <w:lang w:val="ro-RO"/>
              </w:rPr>
              <w:t xml:space="preserve"> (în ordinea din caietul de sarcini)</w:t>
            </w:r>
            <w:r w:rsidRPr="003E7692">
              <w:rPr>
                <w:rFonts w:asciiTheme="minorHAnsi" w:hAnsiTheme="minorHAnsi" w:cstheme="minorHAnsi"/>
                <w:b/>
                <w:sz w:val="20"/>
                <w:szCs w:val="20"/>
                <w:lang w:val="ro-RO"/>
              </w:rPr>
              <w:t>:</w:t>
            </w:r>
          </w:p>
          <w:p w:rsidR="00EA7693" w:rsidRPr="003E7692" w:rsidRDefault="00EA7693" w:rsidP="00EA7693">
            <w:pPr>
              <w:pStyle w:val="TableParagraph"/>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Temperatura de operare: -20 °C până la +50 °C.</w:t>
            </w:r>
          </w:p>
          <w:p w:rsidR="00EA7693" w:rsidRPr="003E7692" w:rsidRDefault="00EA7693" w:rsidP="00EA7693">
            <w:pPr>
              <w:pStyle w:val="TableParagraph"/>
              <w:spacing w:before="1"/>
              <w:ind w:left="106" w:right="505"/>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Presiune: între 700 și 1.300 hPa (funcția de măsurare) sau între 800 și 1.100 hPa (utilizare în zone cu pericol de explozie). </w:t>
            </w:r>
          </w:p>
          <w:p w:rsidR="00EA7693" w:rsidRPr="003E7692" w:rsidRDefault="00EA7693" w:rsidP="00EA7693">
            <w:pPr>
              <w:pStyle w:val="TableParagraph"/>
              <w:spacing w:before="1"/>
              <w:ind w:left="106" w:right="505"/>
              <w:rPr>
                <w:rFonts w:asciiTheme="minorHAnsi" w:hAnsiTheme="minorHAnsi" w:cstheme="minorHAnsi"/>
                <w:sz w:val="20"/>
                <w:szCs w:val="20"/>
                <w:lang w:val="ro-RO"/>
              </w:rPr>
            </w:pPr>
            <w:r w:rsidRPr="003E7692">
              <w:rPr>
                <w:rFonts w:asciiTheme="minorHAnsi" w:hAnsiTheme="minorHAnsi" w:cstheme="minorHAnsi"/>
                <w:sz w:val="20"/>
                <w:szCs w:val="20"/>
                <w:lang w:val="ro-RO"/>
              </w:rPr>
              <w:t>Umiditate relativă: între 10 și 90 % (pe termen scurt până la 95 %).</w:t>
            </w:r>
          </w:p>
          <w:p w:rsidR="00E73A9F" w:rsidRPr="003E7692" w:rsidRDefault="00EA7693" w:rsidP="00E73A9F">
            <w:pPr>
              <w:pStyle w:val="TableParagraph"/>
              <w:spacing w:before="1"/>
              <w:ind w:left="106" w:right="505"/>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Precizie </w:t>
            </w:r>
            <w:r w:rsidR="00D847EC" w:rsidRPr="003E7692">
              <w:rPr>
                <w:rFonts w:asciiTheme="minorHAnsi" w:hAnsiTheme="minorHAnsi" w:cstheme="minorHAnsi"/>
                <w:sz w:val="20"/>
                <w:szCs w:val="20"/>
                <w:lang w:val="ro-RO"/>
              </w:rPr>
              <w:t xml:space="preserve"> la măsurarea concentrației metanului </w:t>
            </w:r>
            <w:r w:rsidRPr="003E7692">
              <w:rPr>
                <w:rFonts w:asciiTheme="minorHAnsi" w:hAnsiTheme="minorHAnsi" w:cstheme="minorHAnsi"/>
                <w:sz w:val="20"/>
                <w:szCs w:val="20"/>
                <w:lang w:val="ro-RO"/>
              </w:rPr>
              <w:t>(</w:t>
            </w:r>
            <w:r w:rsidR="00E73A9F" w:rsidRPr="003E7692">
              <w:rPr>
                <w:rFonts w:asciiTheme="minorHAnsi" w:hAnsiTheme="minorHAnsi" w:cstheme="minorHAnsi"/>
                <w:sz w:val="20"/>
                <w:szCs w:val="20"/>
                <w:lang w:val="ro-RO"/>
              </w:rPr>
              <w:t xml:space="preserve">1 % LEL </w:t>
            </w:r>
            <w:r w:rsidRPr="003E7692">
              <w:rPr>
                <w:rFonts w:asciiTheme="minorHAnsi" w:hAnsiTheme="minorHAnsi" w:cstheme="minorHAnsi"/>
                <w:sz w:val="20"/>
                <w:szCs w:val="20"/>
                <w:lang w:val="ro-RO"/>
              </w:rPr>
              <w:t>metan</w:t>
            </w:r>
            <w:r w:rsidR="00E73A9F" w:rsidRPr="003E7692">
              <w:rPr>
                <w:rFonts w:asciiTheme="minorHAnsi" w:hAnsiTheme="minorHAnsi" w:cstheme="minorHAnsi"/>
                <w:sz w:val="20"/>
                <w:szCs w:val="20"/>
                <w:lang w:val="ro-RO"/>
              </w:rPr>
              <w:t xml:space="preserve"> </w:t>
            </w:r>
            <w:r w:rsidR="00D847EC" w:rsidRPr="003E7692">
              <w:rPr>
                <w:rFonts w:asciiTheme="minorHAnsi" w:hAnsiTheme="minorHAnsi" w:cstheme="minorHAnsi"/>
                <w:sz w:val="20"/>
                <w:szCs w:val="20"/>
                <w:lang w:val="ro-RO"/>
              </w:rPr>
              <w:t xml:space="preserve"> = 500 ppm</w:t>
            </w:r>
            <w:r w:rsidR="00E73A9F" w:rsidRPr="003E7692">
              <w:rPr>
                <w:rFonts w:asciiTheme="minorHAnsi" w:hAnsiTheme="minorHAnsi" w:cstheme="minorHAnsi"/>
                <w:sz w:val="20"/>
                <w:szCs w:val="20"/>
                <w:lang w:val="ro-RO"/>
              </w:rPr>
              <w:t>, senzor DrägerSensor Dual IR-Ex/CO2 ES</w:t>
            </w:r>
            <w:r w:rsidRPr="003E7692">
              <w:rPr>
                <w:rFonts w:asciiTheme="minorHAnsi" w:hAnsiTheme="minorHAnsi" w:cstheme="minorHAnsi"/>
                <w:sz w:val="20"/>
                <w:szCs w:val="20"/>
                <w:lang w:val="ro-RO"/>
              </w:rPr>
              <w:t xml:space="preserve">): </w:t>
            </w:r>
          </w:p>
          <w:p w:rsidR="00A1729A" w:rsidRPr="003E7692" w:rsidRDefault="00A1729A" w:rsidP="00A1729A">
            <w:pPr>
              <w:pStyle w:val="TableParagraph"/>
              <w:numPr>
                <w:ilvl w:val="0"/>
                <w:numId w:val="3"/>
              </w:numPr>
              <w:spacing w:before="1"/>
              <w:ind w:right="505"/>
              <w:rPr>
                <w:rFonts w:asciiTheme="minorHAnsi" w:hAnsiTheme="minorHAnsi" w:cstheme="minorHAnsi"/>
                <w:sz w:val="20"/>
                <w:szCs w:val="20"/>
                <w:lang w:val="ro-RO"/>
              </w:rPr>
            </w:pPr>
            <w:r w:rsidRPr="003E7692">
              <w:rPr>
                <w:rFonts w:asciiTheme="minorHAnsi" w:hAnsiTheme="minorHAnsi" w:cstheme="minorHAnsi"/>
                <w:sz w:val="20"/>
                <w:szCs w:val="20"/>
                <w:lang w:val="ro-RO"/>
              </w:rPr>
              <w:t>domeniu de măsurare : 0-100 % LEL</w:t>
            </w:r>
          </w:p>
          <w:p w:rsidR="00A1729A" w:rsidRPr="003E7692" w:rsidRDefault="00A1729A" w:rsidP="00A1729A">
            <w:pPr>
              <w:pStyle w:val="TableParagraph"/>
              <w:numPr>
                <w:ilvl w:val="0"/>
                <w:numId w:val="3"/>
              </w:numPr>
              <w:spacing w:before="1"/>
              <w:ind w:right="505"/>
              <w:rPr>
                <w:rFonts w:asciiTheme="minorHAnsi" w:hAnsiTheme="minorHAnsi" w:cstheme="minorHAnsi"/>
                <w:sz w:val="20"/>
                <w:szCs w:val="20"/>
                <w:lang w:val="ro-RO"/>
              </w:rPr>
            </w:pPr>
            <w:r w:rsidRPr="003E7692">
              <w:rPr>
                <w:rFonts w:asciiTheme="minorHAnsi" w:hAnsiTheme="minorHAnsi" w:cstheme="minorHAnsi"/>
                <w:sz w:val="20"/>
                <w:szCs w:val="20"/>
                <w:lang w:val="ro-RO"/>
              </w:rPr>
              <w:t>rezoluție :   1 % LEL</w:t>
            </w:r>
          </w:p>
          <w:p w:rsidR="00A1729A" w:rsidRPr="003E7692" w:rsidRDefault="00A1729A" w:rsidP="00A1729A">
            <w:pPr>
              <w:pStyle w:val="TableParagraph"/>
              <w:numPr>
                <w:ilvl w:val="0"/>
                <w:numId w:val="3"/>
              </w:numPr>
              <w:spacing w:before="1"/>
              <w:ind w:right="505"/>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limita de detecție : 1,0 % LEL  </w:t>
            </w:r>
          </w:p>
          <w:p w:rsidR="00E73A9F" w:rsidRPr="003E7692" w:rsidRDefault="00E73A9F" w:rsidP="00E73A9F">
            <w:pPr>
              <w:pStyle w:val="TableParagraph"/>
              <w:numPr>
                <w:ilvl w:val="0"/>
                <w:numId w:val="3"/>
              </w:numPr>
              <w:spacing w:before="1"/>
              <w:ind w:right="505"/>
              <w:rPr>
                <w:rFonts w:asciiTheme="minorHAnsi" w:hAnsiTheme="minorHAnsi" w:cstheme="minorHAnsi"/>
                <w:sz w:val="20"/>
                <w:szCs w:val="20"/>
                <w:lang w:val="ro-RO"/>
              </w:rPr>
            </w:pPr>
            <w:r w:rsidRPr="003E7692">
              <w:rPr>
                <w:rFonts w:asciiTheme="minorHAnsi" w:hAnsiTheme="minorHAnsi" w:cstheme="minorHAnsi"/>
                <w:sz w:val="20"/>
                <w:szCs w:val="20"/>
                <w:lang w:val="ro-RO"/>
              </w:rPr>
              <w:t>precizie zero-point:   ≤ ± 1.0 % LEL</w:t>
            </w:r>
          </w:p>
          <w:p w:rsidR="00E73A9F" w:rsidRPr="003E7692" w:rsidRDefault="00E73A9F" w:rsidP="00E73A9F">
            <w:pPr>
              <w:pStyle w:val="TableParagraph"/>
              <w:numPr>
                <w:ilvl w:val="0"/>
                <w:numId w:val="3"/>
              </w:numPr>
              <w:spacing w:before="1"/>
              <w:ind w:right="505"/>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sensibilitate:   ≤ ± 2 % LEL </w:t>
            </w:r>
            <w:r w:rsidR="00A1729A" w:rsidRPr="003E7692">
              <w:rPr>
                <w:rFonts w:asciiTheme="minorHAnsi" w:hAnsiTheme="minorHAnsi" w:cstheme="minorHAnsi"/>
                <w:sz w:val="20"/>
                <w:szCs w:val="20"/>
                <w:lang w:val="ro-RO"/>
              </w:rPr>
              <w:t>la</w:t>
            </w:r>
            <w:r w:rsidRPr="003E7692">
              <w:rPr>
                <w:rFonts w:asciiTheme="minorHAnsi" w:hAnsiTheme="minorHAnsi" w:cstheme="minorHAnsi"/>
                <w:sz w:val="20"/>
                <w:szCs w:val="20"/>
                <w:lang w:val="ro-RO"/>
              </w:rPr>
              <w:t xml:space="preserve"> 50 % LEL</w:t>
            </w:r>
          </w:p>
          <w:p w:rsidR="00EA7693" w:rsidRPr="003E7692" w:rsidRDefault="00E73A9F" w:rsidP="00E73A9F">
            <w:pPr>
              <w:pStyle w:val="TableParagraph"/>
              <w:numPr>
                <w:ilvl w:val="0"/>
                <w:numId w:val="3"/>
              </w:numPr>
              <w:spacing w:before="1"/>
              <w:ind w:right="505"/>
              <w:rPr>
                <w:rFonts w:asciiTheme="minorHAnsi" w:hAnsiTheme="minorHAnsi" w:cstheme="minorHAnsi"/>
                <w:sz w:val="20"/>
                <w:szCs w:val="20"/>
                <w:lang w:val="ro-RO"/>
              </w:rPr>
            </w:pPr>
            <w:r w:rsidRPr="003E7692">
              <w:rPr>
                <w:rFonts w:asciiTheme="minorHAnsi" w:hAnsiTheme="minorHAnsi" w:cstheme="minorHAnsi"/>
                <w:sz w:val="20"/>
                <w:szCs w:val="20"/>
                <w:lang w:val="ro-RO"/>
              </w:rPr>
              <w:t>eroare de liniaritate:   ≤ ± 4 % din valoarea măsurată sau ≤ ± 1.5 % din valoarea limită a domeniului de măsurare (se aplică valoarea mai mare)</w:t>
            </w:r>
            <w:r w:rsidR="00FD65BF" w:rsidRPr="003E7692">
              <w:rPr>
                <w:rFonts w:asciiTheme="minorHAnsi" w:hAnsiTheme="minorHAnsi" w:cstheme="minorHAnsi"/>
                <w:sz w:val="20"/>
                <w:szCs w:val="20"/>
                <w:lang w:val="ro-RO"/>
              </w:rPr>
              <w:t>.</w:t>
            </w:r>
          </w:p>
          <w:p w:rsidR="00EA7693" w:rsidRPr="003E7692" w:rsidRDefault="00EA7693" w:rsidP="00EA7693">
            <w:pPr>
              <w:pStyle w:val="TableParagraph"/>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Timpi de pornire: &lt; 60 s.</w:t>
            </w:r>
          </w:p>
          <w:p w:rsidR="00FD65BF" w:rsidRPr="003E7692" w:rsidRDefault="00EA7693" w:rsidP="00EA7693">
            <w:pPr>
              <w:pStyle w:val="TableParagraph"/>
              <w:spacing w:before="1" w:line="243" w:lineRule="exact"/>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Interval de actualizare pentru afișaj și semnale</w:t>
            </w:r>
            <w:r w:rsidR="00FD65BF" w:rsidRPr="003E7692">
              <w:rPr>
                <w:rFonts w:asciiTheme="minorHAnsi" w:hAnsiTheme="minorHAnsi" w:cstheme="minorHAnsi"/>
                <w:sz w:val="20"/>
                <w:szCs w:val="20"/>
                <w:lang w:val="ro-RO"/>
              </w:rPr>
              <w:t xml:space="preserve"> în regim de lucru de monitorizare a mediului </w:t>
            </w:r>
            <w:r w:rsidR="00E4150E" w:rsidRPr="003E7692">
              <w:rPr>
                <w:rFonts w:asciiTheme="minorHAnsi" w:hAnsiTheme="minorHAnsi" w:cstheme="minorHAnsi"/>
                <w:sz w:val="20"/>
                <w:szCs w:val="20"/>
                <w:lang w:val="ro-RO"/>
              </w:rPr>
              <w:t>î</w:t>
            </w:r>
            <w:r w:rsidR="00FD65BF" w:rsidRPr="003E7692">
              <w:rPr>
                <w:rFonts w:asciiTheme="minorHAnsi" w:hAnsiTheme="minorHAnsi" w:cstheme="minorHAnsi"/>
                <w:sz w:val="20"/>
                <w:szCs w:val="20"/>
                <w:lang w:val="ro-RO"/>
              </w:rPr>
              <w:t>nconjurător *(regim de difuzie)</w:t>
            </w:r>
            <w:r w:rsidRPr="003E7692">
              <w:rPr>
                <w:rFonts w:asciiTheme="minorHAnsi" w:hAnsiTheme="minorHAnsi" w:cstheme="minorHAnsi"/>
                <w:sz w:val="20"/>
                <w:szCs w:val="20"/>
                <w:lang w:val="ro-RO"/>
              </w:rPr>
              <w:t xml:space="preserve">: 1 s. </w:t>
            </w:r>
          </w:p>
          <w:p w:rsidR="00FD65BF" w:rsidRPr="003E7692" w:rsidRDefault="00EA7693" w:rsidP="00FD65BF">
            <w:pPr>
              <w:pStyle w:val="TableParagraph"/>
              <w:spacing w:before="1" w:line="243" w:lineRule="exact"/>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Stocarea datelor</w:t>
            </w:r>
            <w:r w:rsidR="00FD65BF" w:rsidRPr="003E7692">
              <w:rPr>
                <w:rFonts w:asciiTheme="minorHAnsi" w:hAnsiTheme="minorHAnsi" w:cstheme="minorHAnsi"/>
                <w:sz w:val="20"/>
                <w:szCs w:val="20"/>
                <w:lang w:val="ro-RO"/>
              </w:rPr>
              <w:t>: 24 MB, de exemplu, în cazul unei expuneri la gaze de 10 minute pe oră cu valori ale măsurătorilor care se schimbă în fiecare secundă pe toate cele 7 canale - aprox. 400 ore de lucru.</w:t>
            </w:r>
          </w:p>
          <w:p w:rsidR="00EA7693" w:rsidRPr="003E7692" w:rsidRDefault="00EA7693" w:rsidP="00EA7693">
            <w:pPr>
              <w:pStyle w:val="TableParagraph"/>
              <w:spacing w:before="1" w:line="243" w:lineRule="exact"/>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Alarme</w:t>
            </w:r>
            <w:r w:rsidR="00E4150E" w:rsidRPr="003E7692">
              <w:rPr>
                <w:rFonts w:asciiTheme="minorHAnsi" w:hAnsiTheme="minorHAnsi" w:cstheme="minorHAnsi"/>
                <w:sz w:val="20"/>
                <w:szCs w:val="20"/>
                <w:lang w:val="ro-RO"/>
              </w:rPr>
              <w:t xml:space="preserve"> vizuale. Acustice si vibrații cu posibilitatea de setarea a valorilor de prag dorite pentru alarme</w:t>
            </w:r>
            <w:r w:rsidRPr="003E7692">
              <w:rPr>
                <w:rFonts w:asciiTheme="minorHAnsi" w:hAnsiTheme="minorHAnsi" w:cstheme="minorHAnsi"/>
                <w:sz w:val="20"/>
                <w:szCs w:val="20"/>
                <w:lang w:val="ro-RO"/>
              </w:rPr>
              <w:t>:</w:t>
            </w:r>
          </w:p>
          <w:p w:rsidR="00EA7693" w:rsidRPr="003E7692" w:rsidRDefault="00EA7693" w:rsidP="00FD65BF">
            <w:pPr>
              <w:pStyle w:val="TableParagraph"/>
              <w:numPr>
                <w:ilvl w:val="0"/>
                <w:numId w:val="3"/>
              </w:numPr>
              <w:tabs>
                <w:tab w:val="left" w:pos="387"/>
                <w:tab w:val="left" w:pos="388"/>
              </w:tabs>
              <w:spacing w:line="244" w:lineRule="exact"/>
              <w:rPr>
                <w:rFonts w:asciiTheme="minorHAnsi" w:hAnsiTheme="minorHAnsi" w:cstheme="minorHAnsi"/>
                <w:sz w:val="20"/>
                <w:szCs w:val="20"/>
                <w:lang w:val="ro-RO"/>
              </w:rPr>
            </w:pPr>
            <w:r w:rsidRPr="003E7692">
              <w:rPr>
                <w:rFonts w:asciiTheme="minorHAnsi" w:hAnsiTheme="minorHAnsi" w:cstheme="minorHAnsi"/>
                <w:sz w:val="20"/>
                <w:szCs w:val="20"/>
                <w:lang w:val="ro-RO"/>
              </w:rPr>
              <w:t>Vizual</w:t>
            </w:r>
            <w:r w:rsidR="00FD65BF" w:rsidRPr="003E7692">
              <w:rPr>
                <w:rFonts w:asciiTheme="minorHAnsi" w:hAnsiTheme="minorHAnsi" w:cstheme="minorHAnsi"/>
                <w:sz w:val="20"/>
                <w:szCs w:val="20"/>
                <w:lang w:val="ro-RO"/>
              </w:rPr>
              <w:t>: 3</w:t>
            </w:r>
            <w:r w:rsidRPr="003E7692">
              <w:rPr>
                <w:rFonts w:asciiTheme="minorHAnsi" w:hAnsiTheme="minorHAnsi" w:cstheme="minorHAnsi"/>
                <w:sz w:val="20"/>
                <w:szCs w:val="20"/>
                <w:lang w:val="ro-RO"/>
              </w:rPr>
              <w:t>;</w:t>
            </w:r>
            <w:r w:rsidR="00FD65BF" w:rsidRPr="003E7692">
              <w:rPr>
                <w:rFonts w:asciiTheme="minorHAnsi" w:hAnsiTheme="minorHAnsi" w:cstheme="minorHAnsi"/>
                <w:sz w:val="20"/>
                <w:szCs w:val="20"/>
                <w:lang w:val="ro-RO"/>
              </w:rPr>
              <w:t xml:space="preserve"> LED-uri multicolore </w:t>
            </w:r>
            <w:r w:rsidR="00E4150E" w:rsidRPr="003E7692">
              <w:rPr>
                <w:rFonts w:asciiTheme="minorHAnsi" w:hAnsiTheme="minorHAnsi" w:cstheme="minorHAnsi"/>
                <w:sz w:val="20"/>
                <w:szCs w:val="20"/>
                <w:lang w:val="ro-RO"/>
              </w:rPr>
              <w:t>(</w:t>
            </w:r>
            <w:r w:rsidR="00291908" w:rsidRPr="003E7692">
              <w:rPr>
                <w:rFonts w:asciiTheme="minorHAnsi" w:hAnsiTheme="minorHAnsi" w:cstheme="minorHAnsi"/>
                <w:sz w:val="20"/>
                <w:szCs w:val="20"/>
                <w:lang w:val="ro-RO"/>
              </w:rPr>
              <w:t xml:space="preserve">semnale verzi pentru stare OK, </w:t>
            </w:r>
            <w:r w:rsidR="00FD65BF" w:rsidRPr="003E7692">
              <w:rPr>
                <w:rFonts w:asciiTheme="minorHAnsi" w:hAnsiTheme="minorHAnsi" w:cstheme="minorHAnsi"/>
                <w:sz w:val="20"/>
                <w:szCs w:val="20"/>
                <w:lang w:val="ro-RO"/>
              </w:rPr>
              <w:t>ro</w:t>
            </w:r>
            <w:r w:rsidR="00E4150E" w:rsidRPr="003E7692">
              <w:rPr>
                <w:rFonts w:asciiTheme="minorHAnsi" w:hAnsiTheme="minorHAnsi" w:cstheme="minorHAnsi"/>
                <w:sz w:val="20"/>
                <w:szCs w:val="20"/>
                <w:lang w:val="ro-RO"/>
              </w:rPr>
              <w:t xml:space="preserve">șii pentru </w:t>
            </w:r>
            <w:r w:rsidR="00FD65BF" w:rsidRPr="003E7692">
              <w:rPr>
                <w:rFonts w:asciiTheme="minorHAnsi" w:hAnsiTheme="minorHAnsi" w:cstheme="minorHAnsi"/>
                <w:sz w:val="20"/>
                <w:szCs w:val="20"/>
                <w:lang w:val="ro-RO"/>
              </w:rPr>
              <w:t>alarme gaze</w:t>
            </w:r>
            <w:r w:rsidR="00E4150E" w:rsidRPr="003E7692">
              <w:rPr>
                <w:rFonts w:asciiTheme="minorHAnsi" w:hAnsiTheme="minorHAnsi" w:cstheme="minorHAnsi"/>
                <w:sz w:val="20"/>
                <w:szCs w:val="20"/>
                <w:lang w:val="ro-RO"/>
              </w:rPr>
              <w:t xml:space="preserve"> ș </w:t>
            </w:r>
            <w:r w:rsidR="00FD65BF" w:rsidRPr="003E7692">
              <w:rPr>
                <w:rFonts w:asciiTheme="minorHAnsi" w:hAnsiTheme="minorHAnsi" w:cstheme="minorHAnsi"/>
                <w:sz w:val="20"/>
                <w:szCs w:val="20"/>
                <w:lang w:val="ro-RO"/>
              </w:rPr>
              <w:t>galben</w:t>
            </w:r>
            <w:r w:rsidR="00E4150E" w:rsidRPr="003E7692">
              <w:rPr>
                <w:rFonts w:asciiTheme="minorHAnsi" w:hAnsiTheme="minorHAnsi" w:cstheme="minorHAnsi"/>
                <w:sz w:val="20"/>
                <w:szCs w:val="20"/>
                <w:lang w:val="ro-RO"/>
              </w:rPr>
              <w:t xml:space="preserve">e pentru </w:t>
            </w:r>
            <w:r w:rsidR="00FD65BF" w:rsidRPr="003E7692">
              <w:rPr>
                <w:rFonts w:asciiTheme="minorHAnsi" w:hAnsiTheme="minorHAnsi" w:cstheme="minorHAnsi"/>
                <w:sz w:val="20"/>
                <w:szCs w:val="20"/>
                <w:lang w:val="ro-RO"/>
              </w:rPr>
              <w:t>alarme dispozitiv</w:t>
            </w:r>
            <w:r w:rsidR="00E4150E" w:rsidRPr="003E7692">
              <w:rPr>
                <w:rFonts w:asciiTheme="minorHAnsi" w:hAnsiTheme="minorHAnsi" w:cstheme="minorHAnsi"/>
                <w:sz w:val="20"/>
                <w:szCs w:val="20"/>
                <w:lang w:val="ro-RO"/>
              </w:rPr>
              <w:t>),</w:t>
            </w:r>
          </w:p>
          <w:p w:rsidR="00EA7693" w:rsidRPr="003E7692" w:rsidRDefault="00EA7693" w:rsidP="00E4150E">
            <w:pPr>
              <w:pStyle w:val="TableParagraph"/>
              <w:numPr>
                <w:ilvl w:val="0"/>
                <w:numId w:val="3"/>
              </w:numPr>
              <w:tabs>
                <w:tab w:val="left" w:pos="387"/>
                <w:tab w:val="left" w:pos="388"/>
              </w:tabs>
              <w:rPr>
                <w:rFonts w:asciiTheme="minorHAnsi" w:hAnsiTheme="minorHAnsi" w:cstheme="minorHAnsi"/>
                <w:sz w:val="20"/>
                <w:szCs w:val="20"/>
                <w:lang w:val="ro-RO"/>
              </w:rPr>
            </w:pPr>
            <w:r w:rsidRPr="003E7692">
              <w:rPr>
                <w:rFonts w:asciiTheme="minorHAnsi" w:hAnsiTheme="minorHAnsi" w:cstheme="minorHAnsi"/>
                <w:sz w:val="20"/>
                <w:szCs w:val="20"/>
                <w:lang w:val="ro-RO"/>
              </w:rPr>
              <w:t>Acustic</w:t>
            </w:r>
            <w:r w:rsidR="00E4150E" w:rsidRPr="003E7692">
              <w:rPr>
                <w:rFonts w:asciiTheme="minorHAnsi" w:hAnsiTheme="minorHAnsi" w:cstheme="minorHAnsi"/>
                <w:sz w:val="20"/>
                <w:szCs w:val="20"/>
                <w:lang w:val="ro-RO"/>
              </w:rPr>
              <w:t>: mai multe tonuri, de obicei de 100 dB(A) la 30 cm,</w:t>
            </w:r>
          </w:p>
          <w:p w:rsidR="00E4150E" w:rsidRPr="003E7692" w:rsidRDefault="00EA7693" w:rsidP="00E4150E">
            <w:pPr>
              <w:pStyle w:val="TableParagraph"/>
              <w:numPr>
                <w:ilvl w:val="0"/>
                <w:numId w:val="3"/>
              </w:numPr>
              <w:tabs>
                <w:tab w:val="left" w:pos="387"/>
                <w:tab w:val="left" w:pos="388"/>
              </w:tabs>
              <w:ind w:hanging="282"/>
              <w:rPr>
                <w:rFonts w:asciiTheme="minorHAnsi" w:hAnsiTheme="minorHAnsi" w:cstheme="minorHAnsi"/>
                <w:sz w:val="20"/>
                <w:szCs w:val="20"/>
                <w:lang w:val="ro-RO"/>
              </w:rPr>
            </w:pPr>
            <w:r w:rsidRPr="003E7692">
              <w:rPr>
                <w:rFonts w:asciiTheme="minorHAnsi" w:hAnsiTheme="minorHAnsi" w:cstheme="minorHAnsi"/>
                <w:sz w:val="20"/>
                <w:szCs w:val="20"/>
                <w:lang w:val="ro-RO"/>
              </w:rPr>
              <w:t>Vibrați</w:t>
            </w:r>
            <w:r w:rsidR="00E4150E" w:rsidRPr="003E7692">
              <w:rPr>
                <w:rFonts w:asciiTheme="minorHAnsi" w:hAnsiTheme="minorHAnsi" w:cstheme="minorHAnsi"/>
                <w:sz w:val="20"/>
                <w:szCs w:val="20"/>
                <w:lang w:val="ro-RO"/>
              </w:rPr>
              <w:t>i (simultan cu celelalte tipuri de alarme).</w:t>
            </w:r>
          </w:p>
          <w:p w:rsidR="00F821DD" w:rsidRPr="003E7692" w:rsidRDefault="00EA7693" w:rsidP="00E4150E">
            <w:pPr>
              <w:pStyle w:val="TableParagraph"/>
              <w:tabs>
                <w:tab w:val="left" w:pos="387"/>
                <w:tab w:val="left" w:pos="388"/>
              </w:tabs>
              <w:ind w:left="105"/>
              <w:rPr>
                <w:rFonts w:asciiTheme="minorHAnsi" w:hAnsiTheme="minorHAnsi" w:cstheme="minorHAnsi"/>
                <w:sz w:val="20"/>
                <w:szCs w:val="20"/>
                <w:lang w:val="ro-RO"/>
              </w:rPr>
            </w:pPr>
            <w:r w:rsidRPr="003E7692">
              <w:rPr>
                <w:rFonts w:asciiTheme="minorHAnsi" w:hAnsiTheme="minorHAnsi" w:cstheme="minorHAnsi"/>
                <w:sz w:val="20"/>
                <w:szCs w:val="20"/>
                <w:lang w:val="ro-RO"/>
              </w:rPr>
              <w:t>Grad de protecție</w:t>
            </w:r>
            <w:r w:rsidR="00E4150E" w:rsidRPr="003E7692">
              <w:rPr>
                <w:rFonts w:asciiTheme="minorHAnsi" w:hAnsiTheme="minorHAnsi" w:cstheme="minorHAnsi"/>
                <w:sz w:val="20"/>
                <w:szCs w:val="20"/>
                <w:lang w:val="ro-RO"/>
              </w:rPr>
              <w:t xml:space="preserve"> contra umezelii/mizeriei</w:t>
            </w:r>
            <w:r w:rsidRPr="003E7692">
              <w:rPr>
                <w:rFonts w:asciiTheme="minorHAnsi" w:hAnsiTheme="minorHAnsi" w:cstheme="minorHAnsi"/>
                <w:sz w:val="20"/>
                <w:szCs w:val="20"/>
                <w:lang w:val="ro-RO"/>
              </w:rPr>
              <w:t>: IP 6</w:t>
            </w:r>
            <w:r w:rsidR="00E4150E" w:rsidRPr="003E7692">
              <w:rPr>
                <w:rFonts w:asciiTheme="minorHAnsi" w:hAnsiTheme="minorHAnsi" w:cstheme="minorHAnsi"/>
                <w:sz w:val="20"/>
                <w:szCs w:val="20"/>
                <w:lang w:val="ro-RO"/>
              </w:rPr>
              <w:t>8</w:t>
            </w:r>
            <w:r w:rsidRPr="003E7692">
              <w:rPr>
                <w:rFonts w:asciiTheme="minorHAnsi" w:hAnsiTheme="minorHAnsi" w:cstheme="minorHAnsi"/>
                <w:sz w:val="20"/>
                <w:szCs w:val="20"/>
                <w:lang w:val="ro-RO"/>
              </w:rPr>
              <w:t>.</w:t>
            </w:r>
          </w:p>
        </w:tc>
      </w:tr>
      <w:tr w:rsidR="00013849" w:rsidRPr="00A353CD" w:rsidTr="00ED6059">
        <w:trPr>
          <w:trHeight w:val="8791"/>
        </w:trPr>
        <w:tc>
          <w:tcPr>
            <w:tcW w:w="488" w:type="dxa"/>
          </w:tcPr>
          <w:p w:rsidR="00F821DD" w:rsidRPr="00013849" w:rsidRDefault="00F821DD" w:rsidP="00F821DD">
            <w:pPr>
              <w:pStyle w:val="TableParagraph"/>
              <w:rPr>
                <w:rFonts w:ascii="Times New Roman"/>
                <w:sz w:val="18"/>
                <w:lang w:val="ro-RO"/>
              </w:rPr>
            </w:pPr>
          </w:p>
        </w:tc>
        <w:tc>
          <w:tcPr>
            <w:tcW w:w="1534" w:type="dxa"/>
          </w:tcPr>
          <w:p w:rsidR="00F821DD" w:rsidRPr="00013849" w:rsidRDefault="00F821DD" w:rsidP="00F821DD">
            <w:pPr>
              <w:pStyle w:val="TableParagraph"/>
              <w:rPr>
                <w:rFonts w:ascii="Times New Roman"/>
                <w:sz w:val="18"/>
                <w:lang w:val="ro-RO"/>
              </w:rPr>
            </w:pPr>
          </w:p>
        </w:tc>
        <w:tc>
          <w:tcPr>
            <w:tcW w:w="3786" w:type="dxa"/>
          </w:tcPr>
          <w:p w:rsidR="00F821DD" w:rsidRPr="00013849" w:rsidRDefault="00F821DD" w:rsidP="00F821DD">
            <w:pPr>
              <w:pStyle w:val="TableParagraph"/>
              <w:spacing w:before="1"/>
              <w:ind w:left="106" w:right="113"/>
              <w:rPr>
                <w:sz w:val="20"/>
                <w:lang w:val="ro-RO"/>
              </w:rPr>
            </w:pPr>
            <w:r w:rsidRPr="00013849">
              <w:rPr>
                <w:sz w:val="20"/>
                <w:lang w:val="ro-RO"/>
              </w:rPr>
              <w:t>Mod de a transmite date prin eter (Wi-Fi/ Bluetooth/ etc.).</w:t>
            </w:r>
          </w:p>
          <w:p w:rsidR="00F821DD" w:rsidRPr="00013849" w:rsidRDefault="00F821DD" w:rsidP="00F821DD">
            <w:pPr>
              <w:pStyle w:val="TableParagraph"/>
              <w:spacing w:before="1"/>
              <w:ind w:left="106" w:right="346"/>
              <w:rPr>
                <w:sz w:val="20"/>
                <w:lang w:val="ro-RO"/>
              </w:rPr>
            </w:pPr>
            <w:r w:rsidRPr="00013849">
              <w:rPr>
                <w:sz w:val="20"/>
                <w:lang w:val="ro-RO"/>
              </w:rPr>
              <w:t>Acumulator: Li-ion, reîncărcabilă, 6.0 Ah. Încărcare prin inducție.</w:t>
            </w:r>
          </w:p>
          <w:p w:rsidR="00F821DD" w:rsidRPr="00013849" w:rsidRDefault="00F821DD" w:rsidP="00F821DD">
            <w:pPr>
              <w:pStyle w:val="TableParagraph"/>
              <w:ind w:left="106" w:right="210"/>
              <w:rPr>
                <w:sz w:val="20"/>
                <w:lang w:val="ro-RO"/>
              </w:rPr>
            </w:pPr>
            <w:r w:rsidRPr="00013849">
              <w:rPr>
                <w:sz w:val="20"/>
                <w:lang w:val="ro-RO"/>
              </w:rPr>
              <w:t>Autonomie: 15 ore de operare continuă. Proiectat special pentru a fi utilizat cu pompă.</w:t>
            </w:r>
          </w:p>
          <w:p w:rsidR="00F821DD" w:rsidRPr="00013849" w:rsidRDefault="00F821DD" w:rsidP="00F821DD">
            <w:pPr>
              <w:pStyle w:val="TableParagraph"/>
              <w:ind w:left="106"/>
              <w:rPr>
                <w:sz w:val="20"/>
                <w:lang w:val="ro-RO"/>
              </w:rPr>
            </w:pPr>
            <w:r w:rsidRPr="00013849">
              <w:rPr>
                <w:sz w:val="20"/>
                <w:lang w:val="ro-RO"/>
              </w:rPr>
              <w:t>Afișaj: afișaj color cu contrast ridicat.</w:t>
            </w:r>
          </w:p>
          <w:p w:rsidR="00F821DD" w:rsidRPr="00013849" w:rsidRDefault="00F821DD" w:rsidP="00F821DD">
            <w:pPr>
              <w:pStyle w:val="TableParagraph"/>
              <w:ind w:left="106"/>
              <w:rPr>
                <w:b/>
                <w:sz w:val="20"/>
                <w:lang w:val="ro-RO"/>
              </w:rPr>
            </w:pPr>
            <w:r w:rsidRPr="00013849">
              <w:rPr>
                <w:b/>
                <w:sz w:val="20"/>
                <w:lang w:val="ro-RO"/>
              </w:rPr>
              <w:t>Dotări standard:</w:t>
            </w:r>
          </w:p>
          <w:p w:rsidR="00F821DD" w:rsidRPr="00013849" w:rsidRDefault="00F821DD" w:rsidP="00F821DD">
            <w:pPr>
              <w:pStyle w:val="TableParagraph"/>
              <w:spacing w:before="1" w:line="243" w:lineRule="exact"/>
              <w:ind w:left="106"/>
              <w:rPr>
                <w:sz w:val="20"/>
                <w:lang w:val="ro-RO"/>
              </w:rPr>
            </w:pPr>
            <w:r w:rsidRPr="00013849">
              <w:rPr>
                <w:sz w:val="20"/>
                <w:lang w:val="ro-RO"/>
              </w:rPr>
              <w:t>Detector multi-gaz:</w:t>
            </w:r>
          </w:p>
          <w:p w:rsidR="00F821DD" w:rsidRPr="00013849" w:rsidRDefault="00F821DD" w:rsidP="00F821DD">
            <w:pPr>
              <w:pStyle w:val="TableParagraph"/>
              <w:numPr>
                <w:ilvl w:val="0"/>
                <w:numId w:val="2"/>
              </w:numPr>
              <w:tabs>
                <w:tab w:val="left" w:pos="347"/>
              </w:tabs>
              <w:spacing w:line="243" w:lineRule="exact"/>
              <w:ind w:left="347" w:hanging="241"/>
              <w:rPr>
                <w:sz w:val="20"/>
                <w:lang w:val="ro-RO"/>
              </w:rPr>
            </w:pPr>
            <w:r w:rsidRPr="00013849">
              <w:rPr>
                <w:sz w:val="20"/>
                <w:lang w:val="ro-RO"/>
              </w:rPr>
              <w:t>detectare pentru 1 până la 7 gaze;</w:t>
            </w:r>
          </w:p>
          <w:p w:rsidR="00F821DD" w:rsidRPr="00013849" w:rsidRDefault="00F821DD" w:rsidP="00F821DD">
            <w:pPr>
              <w:pStyle w:val="TableParagraph"/>
              <w:numPr>
                <w:ilvl w:val="0"/>
                <w:numId w:val="2"/>
              </w:numPr>
              <w:tabs>
                <w:tab w:val="left" w:pos="347"/>
              </w:tabs>
              <w:ind w:left="347" w:hanging="241"/>
              <w:rPr>
                <w:sz w:val="20"/>
                <w:lang w:val="ro-RO"/>
              </w:rPr>
            </w:pPr>
            <w:r w:rsidRPr="00013849">
              <w:rPr>
                <w:sz w:val="20"/>
                <w:lang w:val="ro-RO"/>
              </w:rPr>
              <w:t>măsurarea concentrațiilor gazelor;</w:t>
            </w:r>
          </w:p>
          <w:p w:rsidR="00F821DD" w:rsidRPr="00013849" w:rsidRDefault="00F821DD" w:rsidP="00F821DD">
            <w:pPr>
              <w:pStyle w:val="TableParagraph"/>
              <w:numPr>
                <w:ilvl w:val="0"/>
                <w:numId w:val="2"/>
              </w:numPr>
              <w:tabs>
                <w:tab w:val="left" w:pos="347"/>
                <w:tab w:val="left" w:pos="1635"/>
                <w:tab w:val="left" w:pos="2633"/>
                <w:tab w:val="left" w:pos="3530"/>
              </w:tabs>
              <w:spacing w:before="1"/>
              <w:ind w:left="106" w:right="115" w:firstLine="0"/>
              <w:rPr>
                <w:sz w:val="20"/>
                <w:lang w:val="ro-RO"/>
              </w:rPr>
            </w:pPr>
            <w:r w:rsidRPr="00013849">
              <w:rPr>
                <w:sz w:val="20"/>
                <w:lang w:val="ro-RO"/>
              </w:rPr>
              <w:t>detectarea gazelor toxice și combustibile, a vaporilor și oxigenului. Senzori (calibrare de bază: metan): dotat cu senzori Ex de înaltă performanță, calibrați special pentru măsurarea de hidrocarburi prezente în compoziția gazului natural (metan, etan, propan, n-butan, azot, bioxid de carbon), oxigen și odorant.</w:t>
            </w:r>
          </w:p>
          <w:p w:rsidR="00F821DD" w:rsidRPr="00013849" w:rsidRDefault="00F821DD" w:rsidP="00F821DD">
            <w:pPr>
              <w:pStyle w:val="TableParagraph"/>
              <w:spacing w:line="244" w:lineRule="exact"/>
              <w:ind w:left="106"/>
              <w:jc w:val="both"/>
              <w:rPr>
                <w:b/>
                <w:sz w:val="20"/>
                <w:lang w:val="ro-RO"/>
              </w:rPr>
            </w:pPr>
            <w:r w:rsidRPr="00013849">
              <w:rPr>
                <w:b/>
                <w:sz w:val="20"/>
                <w:lang w:val="ro-RO"/>
              </w:rPr>
              <w:t>Dotări suplimentare:</w:t>
            </w:r>
          </w:p>
          <w:p w:rsidR="00F821DD" w:rsidRPr="00013849" w:rsidRDefault="00F821DD" w:rsidP="00F821DD">
            <w:pPr>
              <w:pStyle w:val="TableParagraph"/>
              <w:ind w:left="106" w:right="116"/>
              <w:jc w:val="both"/>
              <w:rPr>
                <w:sz w:val="20"/>
                <w:lang w:val="ro-RO"/>
              </w:rPr>
            </w:pPr>
            <w:r w:rsidRPr="00013849">
              <w:rPr>
                <w:sz w:val="20"/>
                <w:lang w:val="ro-RO"/>
              </w:rPr>
              <w:t>Valiză pentru transport de protecție (cu un mulaj de burete pentru transportarea în siguranță a detectorului).</w:t>
            </w:r>
          </w:p>
          <w:p w:rsidR="00F821DD" w:rsidRPr="00013849" w:rsidRDefault="00F821DD" w:rsidP="00F821DD">
            <w:pPr>
              <w:pStyle w:val="TableParagraph"/>
              <w:spacing w:before="2"/>
              <w:ind w:left="106" w:right="1094"/>
              <w:jc w:val="both"/>
              <w:rPr>
                <w:sz w:val="20"/>
                <w:lang w:val="ro-RO"/>
              </w:rPr>
            </w:pPr>
            <w:r w:rsidRPr="00013849">
              <w:rPr>
                <w:sz w:val="20"/>
                <w:lang w:val="ro-RO"/>
              </w:rPr>
              <w:t>Unitate de alimentare electrică. Încărcător prin inducție.</w:t>
            </w:r>
          </w:p>
          <w:p w:rsidR="00F821DD" w:rsidRPr="00013849" w:rsidRDefault="00F821DD" w:rsidP="00F821DD">
            <w:pPr>
              <w:pStyle w:val="TableParagraph"/>
              <w:ind w:left="106" w:right="119"/>
              <w:jc w:val="both"/>
              <w:rPr>
                <w:sz w:val="20"/>
                <w:lang w:val="ro-RO"/>
              </w:rPr>
            </w:pPr>
            <w:r w:rsidRPr="00013849">
              <w:rPr>
                <w:sz w:val="20"/>
                <w:lang w:val="ro-RO"/>
              </w:rPr>
              <w:t>Accesorii pentru colectarea și configurarea valorilor măsurate: software, cheie de licență, cablu de date, etc.</w:t>
            </w:r>
          </w:p>
          <w:p w:rsidR="00F821DD" w:rsidRPr="00013849" w:rsidRDefault="00F821DD" w:rsidP="00F821DD">
            <w:pPr>
              <w:pStyle w:val="TableParagraph"/>
              <w:ind w:left="106" w:right="116"/>
              <w:jc w:val="both"/>
              <w:rPr>
                <w:sz w:val="20"/>
                <w:lang w:val="ro-RO"/>
              </w:rPr>
            </w:pPr>
            <w:r w:rsidRPr="00013849">
              <w:rPr>
                <w:sz w:val="20"/>
                <w:lang w:val="ro-RO"/>
              </w:rPr>
              <w:t>Pompă și accesorii: filtru pentru impurități (min. 20 buc.), adaptor de pompă.</w:t>
            </w:r>
          </w:p>
          <w:p w:rsidR="00F821DD" w:rsidRPr="00013849" w:rsidRDefault="00F821DD" w:rsidP="00F821DD">
            <w:pPr>
              <w:pStyle w:val="TableParagraph"/>
              <w:spacing w:line="243" w:lineRule="exact"/>
              <w:ind w:left="106"/>
              <w:jc w:val="both"/>
              <w:rPr>
                <w:sz w:val="20"/>
                <w:lang w:val="ro-RO"/>
              </w:rPr>
            </w:pPr>
            <w:r w:rsidRPr="00013849">
              <w:rPr>
                <w:sz w:val="20"/>
                <w:lang w:val="ro-RO"/>
              </w:rPr>
              <w:t>Sondă   telescopică – aprobată pentru utilizare în zona Ex.</w:t>
            </w:r>
          </w:p>
          <w:p w:rsidR="00F821DD" w:rsidRPr="00013849" w:rsidRDefault="00F821DD" w:rsidP="00F821DD">
            <w:pPr>
              <w:pStyle w:val="TableParagraph"/>
              <w:ind w:left="106"/>
              <w:rPr>
                <w:sz w:val="20"/>
                <w:lang w:val="ro-RO"/>
              </w:rPr>
            </w:pPr>
            <w:r w:rsidRPr="00013849">
              <w:rPr>
                <w:sz w:val="20"/>
                <w:lang w:val="ro-RO"/>
              </w:rPr>
              <w:t>Furtun de prelevare: 5 m cu adaptor.</w:t>
            </w:r>
          </w:p>
          <w:p w:rsidR="00F821DD" w:rsidRPr="00013849" w:rsidRDefault="00F821DD" w:rsidP="00F821DD">
            <w:pPr>
              <w:pStyle w:val="TableParagraph"/>
              <w:spacing w:line="240" w:lineRule="atLeast"/>
              <w:ind w:left="106" w:right="1793"/>
              <w:rPr>
                <w:sz w:val="20"/>
                <w:lang w:val="ro-RO"/>
              </w:rPr>
            </w:pPr>
            <w:r w:rsidRPr="00013849">
              <w:rPr>
                <w:sz w:val="20"/>
                <w:lang w:val="ro-RO"/>
              </w:rPr>
              <w:t>Curea pentru umăr. Husă pentru dispozitiv.</w:t>
            </w:r>
          </w:p>
        </w:tc>
        <w:tc>
          <w:tcPr>
            <w:tcW w:w="587" w:type="dxa"/>
            <w:vAlign w:val="center"/>
          </w:tcPr>
          <w:p w:rsidR="00F821DD" w:rsidRPr="00013849" w:rsidRDefault="00F821DD" w:rsidP="00F821DD">
            <w:pPr>
              <w:pStyle w:val="TableParagraph"/>
              <w:rPr>
                <w:rFonts w:ascii="Times New Roman"/>
                <w:sz w:val="18"/>
                <w:lang w:val="ro-RO"/>
              </w:rPr>
            </w:pPr>
          </w:p>
        </w:tc>
        <w:tc>
          <w:tcPr>
            <w:tcW w:w="1276" w:type="dxa"/>
            <w:vAlign w:val="center"/>
          </w:tcPr>
          <w:p w:rsidR="00F821DD" w:rsidRPr="00013849" w:rsidRDefault="00F821DD" w:rsidP="00F821DD">
            <w:pPr>
              <w:pStyle w:val="TableParagraph"/>
              <w:rPr>
                <w:rFonts w:ascii="Times New Roman"/>
                <w:sz w:val="18"/>
                <w:lang w:val="ro-RO"/>
              </w:rPr>
            </w:pPr>
          </w:p>
        </w:tc>
        <w:tc>
          <w:tcPr>
            <w:tcW w:w="708" w:type="dxa"/>
            <w:vAlign w:val="center"/>
          </w:tcPr>
          <w:p w:rsidR="00F821DD" w:rsidRPr="00013849" w:rsidRDefault="00F821DD" w:rsidP="00F821DD">
            <w:pPr>
              <w:pStyle w:val="TableParagraph"/>
              <w:rPr>
                <w:rFonts w:ascii="Times New Roman"/>
                <w:sz w:val="18"/>
                <w:lang w:val="ro-RO"/>
              </w:rPr>
            </w:pPr>
          </w:p>
        </w:tc>
        <w:tc>
          <w:tcPr>
            <w:tcW w:w="709" w:type="dxa"/>
            <w:vAlign w:val="center"/>
          </w:tcPr>
          <w:p w:rsidR="00F821DD" w:rsidRPr="00013849" w:rsidRDefault="00F821DD" w:rsidP="00F821DD">
            <w:pPr>
              <w:pStyle w:val="TableParagraph"/>
              <w:rPr>
                <w:rFonts w:ascii="Times New Roman"/>
                <w:sz w:val="18"/>
                <w:lang w:val="ro-RO"/>
              </w:rPr>
            </w:pPr>
          </w:p>
        </w:tc>
        <w:tc>
          <w:tcPr>
            <w:tcW w:w="4546" w:type="dxa"/>
          </w:tcPr>
          <w:p w:rsidR="00E4150E" w:rsidRPr="003E7692" w:rsidRDefault="00E4150E" w:rsidP="00E4150E">
            <w:pPr>
              <w:pStyle w:val="TableParagraph"/>
              <w:spacing w:before="1"/>
              <w:ind w:left="106" w:right="113"/>
              <w:rPr>
                <w:rFonts w:asciiTheme="minorHAnsi" w:hAnsiTheme="minorHAnsi" w:cstheme="minorHAnsi"/>
                <w:sz w:val="20"/>
                <w:szCs w:val="20"/>
                <w:lang w:val="ro-RO"/>
              </w:rPr>
            </w:pPr>
            <w:r w:rsidRPr="003E7692">
              <w:rPr>
                <w:rFonts w:asciiTheme="minorHAnsi" w:hAnsiTheme="minorHAnsi" w:cstheme="minorHAnsi"/>
                <w:sz w:val="20"/>
                <w:szCs w:val="20"/>
                <w:lang w:val="ro-RO"/>
              </w:rPr>
              <w:t>Mod de a transmite datelor prin eter:  Bluetooth (modul inclus)</w:t>
            </w:r>
            <w:r w:rsidR="00291908" w:rsidRPr="003E7692">
              <w:rPr>
                <w:rFonts w:asciiTheme="minorHAnsi" w:hAnsiTheme="minorHAnsi" w:cstheme="minorHAnsi"/>
                <w:sz w:val="20"/>
                <w:szCs w:val="20"/>
                <w:lang w:val="ro-RO"/>
              </w:rPr>
              <w:t xml:space="preserve"> cu raza de conectivitate de 10 m (în directă vizibilitate)</w:t>
            </w:r>
            <w:r w:rsidRPr="003E7692">
              <w:rPr>
                <w:rFonts w:asciiTheme="minorHAnsi" w:hAnsiTheme="minorHAnsi" w:cstheme="minorHAnsi"/>
                <w:sz w:val="20"/>
                <w:szCs w:val="20"/>
                <w:lang w:val="ro-RO"/>
              </w:rPr>
              <w:t>.</w:t>
            </w:r>
            <w:r w:rsidR="004511BF" w:rsidRPr="003E7692">
              <w:rPr>
                <w:rFonts w:asciiTheme="minorHAnsi" w:hAnsiTheme="minorHAnsi" w:cstheme="minorHAnsi"/>
                <w:sz w:val="20"/>
                <w:szCs w:val="20"/>
                <w:lang w:val="ro-RO"/>
              </w:rPr>
              <w:t xml:space="preserve"> Conectare la orice dispozitiv ce suporta conexiuni prin Bluetooth și  aplicații din Google Play sau App Store.</w:t>
            </w:r>
          </w:p>
          <w:p w:rsidR="00E4150E" w:rsidRPr="003E7692" w:rsidRDefault="00E4150E" w:rsidP="00E4150E">
            <w:pPr>
              <w:pStyle w:val="TableParagraph"/>
              <w:spacing w:before="1"/>
              <w:ind w:left="106" w:right="346"/>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Acumulator: Li-ion, reîncărcabil, </w:t>
            </w:r>
            <w:r w:rsidR="00291908" w:rsidRPr="003E7692">
              <w:rPr>
                <w:rFonts w:asciiTheme="minorHAnsi" w:hAnsiTheme="minorHAnsi" w:cstheme="minorHAnsi"/>
                <w:sz w:val="20"/>
                <w:szCs w:val="20"/>
                <w:lang w:val="ro-RO"/>
              </w:rPr>
              <w:t>6.4 Ah, 24 Wh</w:t>
            </w:r>
            <w:r w:rsidRPr="003E7692">
              <w:rPr>
                <w:rFonts w:asciiTheme="minorHAnsi" w:hAnsiTheme="minorHAnsi" w:cstheme="minorHAnsi"/>
                <w:sz w:val="20"/>
                <w:szCs w:val="20"/>
                <w:lang w:val="ro-RO"/>
              </w:rPr>
              <w:t>. Încărcare prin</w:t>
            </w:r>
            <w:r w:rsidR="00291908" w:rsidRPr="003E7692">
              <w:rPr>
                <w:rFonts w:asciiTheme="minorHAnsi" w:hAnsiTheme="minorHAnsi" w:cstheme="minorHAnsi"/>
                <w:sz w:val="20"/>
                <w:szCs w:val="20"/>
                <w:lang w:val="ro-RO"/>
              </w:rPr>
              <w:t xml:space="preserve"> încărcător cu</w:t>
            </w:r>
            <w:r w:rsidRPr="003E7692">
              <w:rPr>
                <w:rFonts w:asciiTheme="minorHAnsi" w:hAnsiTheme="minorHAnsi" w:cstheme="minorHAnsi"/>
                <w:sz w:val="20"/>
                <w:szCs w:val="20"/>
                <w:lang w:val="ro-RO"/>
              </w:rPr>
              <w:t xml:space="preserve"> inducție</w:t>
            </w:r>
            <w:r w:rsidR="00291908" w:rsidRPr="003E7692">
              <w:rPr>
                <w:rFonts w:asciiTheme="minorHAnsi" w:hAnsiTheme="minorHAnsi" w:cstheme="minorHAnsi"/>
                <w:sz w:val="20"/>
                <w:szCs w:val="20"/>
                <w:lang w:val="ro-RO"/>
              </w:rPr>
              <w:t xml:space="preserve"> (anti-explosiv) de la priză 220Vca</w:t>
            </w:r>
            <w:r w:rsidRPr="003E7692">
              <w:rPr>
                <w:rFonts w:asciiTheme="minorHAnsi" w:hAnsiTheme="minorHAnsi" w:cstheme="minorHAnsi"/>
                <w:sz w:val="20"/>
                <w:szCs w:val="20"/>
                <w:lang w:val="ro-RO"/>
              </w:rPr>
              <w:t>.</w:t>
            </w:r>
          </w:p>
          <w:p w:rsidR="00291908" w:rsidRPr="003E7692" w:rsidRDefault="00E4150E" w:rsidP="00E4150E">
            <w:pPr>
              <w:pStyle w:val="TableParagraph"/>
              <w:ind w:left="106" w:right="210"/>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Autonomie: </w:t>
            </w:r>
            <w:r w:rsidR="00291908" w:rsidRPr="003E7692">
              <w:rPr>
                <w:rFonts w:asciiTheme="minorHAnsi" w:hAnsiTheme="minorHAnsi" w:cstheme="minorHAnsi"/>
                <w:sz w:val="20"/>
                <w:szCs w:val="20"/>
                <w:lang w:val="ro-RO"/>
              </w:rPr>
              <w:t xml:space="preserve">minim </w:t>
            </w:r>
            <w:r w:rsidR="006542B6" w:rsidRPr="003E7692">
              <w:rPr>
                <w:rFonts w:asciiTheme="minorHAnsi" w:hAnsiTheme="minorHAnsi" w:cstheme="minorHAnsi"/>
                <w:sz w:val="20"/>
                <w:szCs w:val="20"/>
                <w:lang w:val="ro-RO"/>
              </w:rPr>
              <w:t>16</w:t>
            </w:r>
            <w:r w:rsidRPr="003E7692">
              <w:rPr>
                <w:rFonts w:asciiTheme="minorHAnsi" w:hAnsiTheme="minorHAnsi" w:cstheme="minorHAnsi"/>
                <w:sz w:val="20"/>
                <w:szCs w:val="20"/>
                <w:lang w:val="ro-RO"/>
              </w:rPr>
              <w:t xml:space="preserve"> ore </w:t>
            </w:r>
            <w:r w:rsidR="00291908" w:rsidRPr="003E7692">
              <w:rPr>
                <w:rFonts w:asciiTheme="minorHAnsi" w:hAnsiTheme="minorHAnsi" w:cstheme="minorHAnsi"/>
                <w:sz w:val="20"/>
                <w:szCs w:val="20"/>
                <w:lang w:val="ro-RO"/>
              </w:rPr>
              <w:t>(</w:t>
            </w:r>
            <w:r w:rsidR="006542B6" w:rsidRPr="003E7692">
              <w:rPr>
                <w:rFonts w:asciiTheme="minorHAnsi" w:hAnsiTheme="minorHAnsi" w:cstheme="minorHAnsi"/>
                <w:sz w:val="20"/>
                <w:szCs w:val="20"/>
                <w:lang w:val="ro-RO"/>
              </w:rPr>
              <w:t xml:space="preserve">pentru </w:t>
            </w:r>
            <w:r w:rsidR="00291908" w:rsidRPr="003E7692">
              <w:rPr>
                <w:rFonts w:asciiTheme="minorHAnsi" w:hAnsiTheme="minorHAnsi" w:cstheme="minorHAnsi"/>
                <w:sz w:val="20"/>
                <w:szCs w:val="20"/>
                <w:lang w:val="ro-RO"/>
              </w:rPr>
              <w:t xml:space="preserve">aparat nou în configurația senzorilor </w:t>
            </w:r>
            <w:r w:rsidR="006542B6" w:rsidRPr="003E7692">
              <w:rPr>
                <w:rFonts w:asciiTheme="minorHAnsi" w:hAnsiTheme="minorHAnsi" w:cstheme="minorHAnsi"/>
                <w:sz w:val="20"/>
                <w:szCs w:val="20"/>
                <w:lang w:val="ro-RO"/>
              </w:rPr>
              <w:t>menționată</w:t>
            </w:r>
            <w:r w:rsidR="00291908" w:rsidRPr="003E7692">
              <w:rPr>
                <w:rFonts w:asciiTheme="minorHAnsi" w:hAnsiTheme="minorHAnsi" w:cstheme="minorHAnsi"/>
                <w:sz w:val="20"/>
                <w:szCs w:val="20"/>
                <w:lang w:val="ro-RO"/>
              </w:rPr>
              <w:t xml:space="preserve"> mai sus)</w:t>
            </w:r>
            <w:r w:rsidRPr="003E7692">
              <w:rPr>
                <w:rFonts w:asciiTheme="minorHAnsi" w:hAnsiTheme="minorHAnsi" w:cstheme="minorHAnsi"/>
                <w:sz w:val="20"/>
                <w:szCs w:val="20"/>
                <w:lang w:val="ro-RO"/>
              </w:rPr>
              <w:t>.</w:t>
            </w:r>
          </w:p>
          <w:p w:rsidR="006542B6" w:rsidRPr="003E7692" w:rsidRDefault="00E4150E" w:rsidP="00E4150E">
            <w:pPr>
              <w:pStyle w:val="TableParagraph"/>
              <w:ind w:left="106" w:right="210"/>
              <w:rPr>
                <w:rFonts w:asciiTheme="minorHAnsi" w:hAnsiTheme="minorHAnsi" w:cstheme="minorHAnsi"/>
                <w:sz w:val="20"/>
                <w:szCs w:val="20"/>
                <w:lang w:val="ro-RO"/>
              </w:rPr>
            </w:pPr>
            <w:r w:rsidRPr="003E7692">
              <w:rPr>
                <w:rFonts w:asciiTheme="minorHAnsi" w:hAnsiTheme="minorHAnsi" w:cstheme="minorHAnsi"/>
                <w:sz w:val="20"/>
                <w:szCs w:val="20"/>
                <w:lang w:val="ro-RO"/>
              </w:rPr>
              <w:t>P</w:t>
            </w:r>
            <w:r w:rsidR="00291908" w:rsidRPr="003E7692">
              <w:rPr>
                <w:rFonts w:asciiTheme="minorHAnsi" w:hAnsiTheme="minorHAnsi" w:cstheme="minorHAnsi"/>
                <w:sz w:val="20"/>
                <w:szCs w:val="20"/>
                <w:lang w:val="ro-RO"/>
              </w:rPr>
              <w:t xml:space="preserve">ompă incorporată: pentru a trece de la </w:t>
            </w:r>
            <w:r w:rsidR="00A75225" w:rsidRPr="003E7692">
              <w:rPr>
                <w:rFonts w:asciiTheme="minorHAnsi" w:hAnsiTheme="minorHAnsi" w:cstheme="minorHAnsi"/>
                <w:sz w:val="20"/>
                <w:szCs w:val="20"/>
                <w:lang w:val="ro-RO"/>
              </w:rPr>
              <w:t>regimul</w:t>
            </w:r>
            <w:r w:rsidR="00291908" w:rsidRPr="003E7692">
              <w:rPr>
                <w:rFonts w:asciiTheme="minorHAnsi" w:hAnsiTheme="minorHAnsi" w:cstheme="minorHAnsi"/>
                <w:sz w:val="20"/>
                <w:szCs w:val="20"/>
                <w:lang w:val="ro-RO"/>
              </w:rPr>
              <w:t xml:space="preserve"> de monitorizare (de difuzie) a mediului înconjurător la cel de prelevare a probelor de aer cu pompă este suficient de a aplica capacul/conectorul – aparatul va detecta conectorul și va trece automat în regimul de lucru cu pompă. Lungimea maximală a furtunurilor de prelevare a probelor de aer – 45m </w:t>
            </w:r>
            <w:r w:rsidR="006542B6" w:rsidRPr="003E7692">
              <w:rPr>
                <w:rFonts w:asciiTheme="minorHAnsi" w:hAnsiTheme="minorHAnsi" w:cstheme="minorHAnsi"/>
                <w:sz w:val="20"/>
                <w:szCs w:val="20"/>
                <w:lang w:val="ro-RO"/>
              </w:rPr>
              <w:t>×Ø3,2mm.</w:t>
            </w:r>
          </w:p>
          <w:p w:rsidR="00E4150E" w:rsidRPr="003E7692" w:rsidRDefault="00E4150E" w:rsidP="008B5DE1">
            <w:pPr>
              <w:pStyle w:val="TableParagraph"/>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Afișaj: </w:t>
            </w:r>
            <w:r w:rsidR="006542B6" w:rsidRPr="003E7692">
              <w:rPr>
                <w:rFonts w:asciiTheme="minorHAnsi" w:hAnsiTheme="minorHAnsi" w:cstheme="minorHAnsi"/>
                <w:sz w:val="20"/>
                <w:szCs w:val="20"/>
                <w:lang w:val="ro-RO"/>
              </w:rPr>
              <w:t xml:space="preserve">display color cu cristale lichide (cu iluminare), </w:t>
            </w:r>
            <w:r w:rsidRPr="003E7692">
              <w:rPr>
                <w:rFonts w:asciiTheme="minorHAnsi" w:hAnsiTheme="minorHAnsi" w:cstheme="minorHAnsi"/>
                <w:sz w:val="20"/>
                <w:szCs w:val="20"/>
                <w:lang w:val="ro-RO"/>
              </w:rPr>
              <w:t>afișaj cu contrast ridicat.</w:t>
            </w:r>
          </w:p>
          <w:p w:rsidR="00E4150E" w:rsidRPr="003E7692" w:rsidRDefault="00E4150E" w:rsidP="008B5DE1">
            <w:pPr>
              <w:pStyle w:val="TableParagraph"/>
              <w:ind w:left="106"/>
              <w:rPr>
                <w:rFonts w:asciiTheme="minorHAnsi" w:hAnsiTheme="minorHAnsi" w:cstheme="minorHAnsi"/>
                <w:b/>
                <w:sz w:val="20"/>
                <w:szCs w:val="20"/>
                <w:lang w:val="ro-RO"/>
              </w:rPr>
            </w:pPr>
            <w:r w:rsidRPr="003E7692">
              <w:rPr>
                <w:rFonts w:asciiTheme="minorHAnsi" w:hAnsiTheme="minorHAnsi" w:cstheme="minorHAnsi"/>
                <w:b/>
                <w:sz w:val="20"/>
                <w:szCs w:val="20"/>
                <w:lang w:val="ro-RO"/>
              </w:rPr>
              <w:t>Dotări standard:</w:t>
            </w:r>
          </w:p>
          <w:p w:rsidR="00E4150E" w:rsidRPr="003E7692" w:rsidRDefault="00E4150E" w:rsidP="008B5DE1">
            <w:pPr>
              <w:pStyle w:val="TableParagraph"/>
              <w:spacing w:before="1" w:line="243" w:lineRule="exact"/>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Detector multi-gaz:</w:t>
            </w:r>
          </w:p>
          <w:p w:rsidR="00E4150E" w:rsidRPr="003E7692" w:rsidRDefault="00E4150E" w:rsidP="008B5DE1">
            <w:pPr>
              <w:pStyle w:val="TableParagraph"/>
              <w:numPr>
                <w:ilvl w:val="0"/>
                <w:numId w:val="2"/>
              </w:numPr>
              <w:tabs>
                <w:tab w:val="left" w:pos="347"/>
              </w:tabs>
              <w:spacing w:line="243" w:lineRule="exact"/>
              <w:ind w:left="347" w:hanging="241"/>
              <w:rPr>
                <w:rFonts w:asciiTheme="minorHAnsi" w:hAnsiTheme="minorHAnsi" w:cstheme="minorHAnsi"/>
                <w:sz w:val="20"/>
                <w:szCs w:val="20"/>
                <w:lang w:val="ro-RO"/>
              </w:rPr>
            </w:pPr>
            <w:r w:rsidRPr="003E7692">
              <w:rPr>
                <w:rFonts w:asciiTheme="minorHAnsi" w:hAnsiTheme="minorHAnsi" w:cstheme="minorHAnsi"/>
                <w:sz w:val="20"/>
                <w:szCs w:val="20"/>
                <w:lang w:val="ro-RO"/>
              </w:rPr>
              <w:t>detectare pentru 1 până la 7 gaze;</w:t>
            </w:r>
          </w:p>
          <w:p w:rsidR="00E4150E" w:rsidRPr="003E7692" w:rsidRDefault="00E4150E" w:rsidP="008B5DE1">
            <w:pPr>
              <w:pStyle w:val="TableParagraph"/>
              <w:numPr>
                <w:ilvl w:val="0"/>
                <w:numId w:val="2"/>
              </w:numPr>
              <w:tabs>
                <w:tab w:val="left" w:pos="347"/>
              </w:tabs>
              <w:ind w:left="347" w:hanging="241"/>
              <w:rPr>
                <w:rFonts w:asciiTheme="minorHAnsi" w:hAnsiTheme="minorHAnsi" w:cstheme="minorHAnsi"/>
                <w:sz w:val="20"/>
                <w:szCs w:val="20"/>
                <w:lang w:val="ro-RO"/>
              </w:rPr>
            </w:pPr>
            <w:r w:rsidRPr="003E7692">
              <w:rPr>
                <w:rFonts w:asciiTheme="minorHAnsi" w:hAnsiTheme="minorHAnsi" w:cstheme="minorHAnsi"/>
                <w:sz w:val="20"/>
                <w:szCs w:val="20"/>
                <w:lang w:val="ro-RO"/>
              </w:rPr>
              <w:t>măsurarea concentrațiilor gazelor;</w:t>
            </w:r>
          </w:p>
          <w:p w:rsidR="009C189B" w:rsidRPr="003E7692" w:rsidRDefault="00E4150E" w:rsidP="008B5DE1">
            <w:pPr>
              <w:pStyle w:val="TableParagraph"/>
              <w:numPr>
                <w:ilvl w:val="0"/>
                <w:numId w:val="2"/>
              </w:numPr>
              <w:tabs>
                <w:tab w:val="left" w:pos="347"/>
                <w:tab w:val="left" w:pos="1635"/>
                <w:tab w:val="left" w:pos="2633"/>
                <w:tab w:val="left" w:pos="3530"/>
              </w:tabs>
              <w:spacing w:before="1"/>
              <w:ind w:left="106" w:firstLine="0"/>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detectarea gazelor toxice și combustibile, a vaporilor și oxigenului. </w:t>
            </w:r>
          </w:p>
          <w:p w:rsidR="00E4150E" w:rsidRPr="003E7692" w:rsidRDefault="00E4150E" w:rsidP="009C189B">
            <w:pPr>
              <w:pStyle w:val="TableParagraph"/>
              <w:tabs>
                <w:tab w:val="left" w:pos="1635"/>
                <w:tab w:val="left" w:pos="2633"/>
                <w:tab w:val="left" w:pos="3530"/>
              </w:tabs>
              <w:spacing w:before="1"/>
              <w:ind w:left="106"/>
              <w:rPr>
                <w:rFonts w:asciiTheme="minorHAnsi" w:hAnsiTheme="minorHAnsi" w:cstheme="minorHAnsi"/>
                <w:sz w:val="20"/>
                <w:szCs w:val="20"/>
                <w:lang w:val="ro-RO"/>
              </w:rPr>
            </w:pPr>
            <w:r w:rsidRPr="003E7692">
              <w:rPr>
                <w:rFonts w:asciiTheme="minorHAnsi" w:hAnsiTheme="minorHAnsi" w:cstheme="minorHAnsi"/>
                <w:sz w:val="20"/>
                <w:szCs w:val="20"/>
                <w:lang w:val="ro-RO"/>
              </w:rPr>
              <w:t>Senzor</w:t>
            </w:r>
            <w:r w:rsidR="00D847EC" w:rsidRPr="003E7692">
              <w:rPr>
                <w:rFonts w:asciiTheme="minorHAnsi" w:hAnsiTheme="minorHAnsi" w:cstheme="minorHAnsi"/>
                <w:sz w:val="20"/>
                <w:szCs w:val="20"/>
                <w:lang w:val="ro-RO"/>
              </w:rPr>
              <w:t>ul</w:t>
            </w:r>
            <w:r w:rsidR="008169A8" w:rsidRPr="003E7692">
              <w:rPr>
                <w:rFonts w:asciiTheme="minorHAnsi" w:hAnsiTheme="minorHAnsi" w:cstheme="minorHAnsi"/>
                <w:sz w:val="20"/>
                <w:szCs w:val="20"/>
                <w:lang w:val="ro-RO"/>
              </w:rPr>
              <w:t xml:space="preserve"> pentru gaze combustibile</w:t>
            </w:r>
            <w:r w:rsidRPr="003E7692">
              <w:rPr>
                <w:rFonts w:asciiTheme="minorHAnsi" w:hAnsiTheme="minorHAnsi" w:cstheme="minorHAnsi"/>
                <w:sz w:val="20"/>
                <w:szCs w:val="20"/>
                <w:lang w:val="ro-RO"/>
              </w:rPr>
              <w:t xml:space="preserve"> </w:t>
            </w:r>
            <w:r w:rsidR="008169A8" w:rsidRPr="003E7692">
              <w:rPr>
                <w:rFonts w:asciiTheme="minorHAnsi" w:hAnsiTheme="minorHAnsi" w:cstheme="minorHAnsi"/>
                <w:sz w:val="20"/>
                <w:szCs w:val="20"/>
                <w:lang w:val="ro-RO"/>
              </w:rPr>
              <w:t xml:space="preserve"> </w:t>
            </w:r>
            <w:r w:rsidR="00D847EC" w:rsidRPr="003E7692">
              <w:rPr>
                <w:rFonts w:asciiTheme="minorHAnsi" w:hAnsiTheme="minorHAnsi" w:cstheme="minorHAnsi"/>
                <w:sz w:val="20"/>
                <w:szCs w:val="20"/>
                <w:lang w:val="ro-RO"/>
              </w:rPr>
              <w:t>este</w:t>
            </w:r>
            <w:r w:rsidR="008169A8" w:rsidRPr="003E7692">
              <w:rPr>
                <w:rFonts w:asciiTheme="minorHAnsi" w:hAnsiTheme="minorHAnsi" w:cstheme="minorHAnsi"/>
                <w:sz w:val="20"/>
                <w:szCs w:val="20"/>
                <w:lang w:val="ro-RO"/>
              </w:rPr>
              <w:t xml:space="preserve"> calibra</w:t>
            </w:r>
            <w:r w:rsidR="00D847EC" w:rsidRPr="003E7692">
              <w:rPr>
                <w:rFonts w:asciiTheme="minorHAnsi" w:hAnsiTheme="minorHAnsi" w:cstheme="minorHAnsi"/>
                <w:sz w:val="20"/>
                <w:szCs w:val="20"/>
                <w:lang w:val="ro-RO"/>
              </w:rPr>
              <w:t>t</w:t>
            </w:r>
            <w:r w:rsidR="008169A8" w:rsidRPr="003E7692">
              <w:rPr>
                <w:rFonts w:asciiTheme="minorHAnsi" w:hAnsiTheme="minorHAnsi" w:cstheme="minorHAnsi"/>
                <w:sz w:val="20"/>
                <w:szCs w:val="20"/>
                <w:lang w:val="ro-RO"/>
              </w:rPr>
              <w:t xml:space="preserve"> cu </w:t>
            </w:r>
            <w:r w:rsidRPr="003E7692">
              <w:rPr>
                <w:rFonts w:asciiTheme="minorHAnsi" w:hAnsiTheme="minorHAnsi" w:cstheme="minorHAnsi"/>
                <w:sz w:val="20"/>
                <w:szCs w:val="20"/>
                <w:lang w:val="ro-RO"/>
              </w:rPr>
              <w:t>metan</w:t>
            </w:r>
            <w:r w:rsidR="008169A8" w:rsidRPr="003E7692">
              <w:rPr>
                <w:rFonts w:asciiTheme="minorHAnsi" w:hAnsiTheme="minorHAnsi" w:cstheme="minorHAnsi"/>
                <w:sz w:val="20"/>
                <w:szCs w:val="20"/>
                <w:lang w:val="ro-RO"/>
              </w:rPr>
              <w:t xml:space="preserve"> și </w:t>
            </w:r>
            <w:r w:rsidR="00D847EC" w:rsidRPr="003E7692">
              <w:rPr>
                <w:rFonts w:asciiTheme="minorHAnsi" w:hAnsiTheme="minorHAnsi" w:cstheme="minorHAnsi"/>
                <w:sz w:val="20"/>
                <w:szCs w:val="20"/>
                <w:lang w:val="ro-RO"/>
              </w:rPr>
              <w:t>este</w:t>
            </w:r>
            <w:r w:rsidR="008169A8" w:rsidRPr="003E7692">
              <w:rPr>
                <w:rFonts w:asciiTheme="minorHAnsi" w:hAnsiTheme="minorHAnsi" w:cstheme="minorHAnsi"/>
                <w:sz w:val="20"/>
                <w:szCs w:val="20"/>
                <w:lang w:val="ro-RO"/>
              </w:rPr>
              <w:t xml:space="preserve"> de tip </w:t>
            </w:r>
            <w:r w:rsidRPr="003E7692">
              <w:rPr>
                <w:rFonts w:asciiTheme="minorHAnsi" w:hAnsiTheme="minorHAnsi" w:cstheme="minorHAnsi"/>
                <w:sz w:val="20"/>
                <w:szCs w:val="20"/>
                <w:lang w:val="ro-RO"/>
              </w:rPr>
              <w:t>Ex</w:t>
            </w:r>
            <w:r w:rsidR="008169A8" w:rsidRPr="003E7692">
              <w:rPr>
                <w:rFonts w:asciiTheme="minorHAnsi" w:hAnsiTheme="minorHAnsi" w:cstheme="minorHAnsi"/>
                <w:sz w:val="20"/>
                <w:szCs w:val="20"/>
                <w:lang w:val="ro-RO"/>
              </w:rPr>
              <w:t xml:space="preserve"> (</w:t>
            </w:r>
            <w:r w:rsidR="00D847EC" w:rsidRPr="003E7692">
              <w:rPr>
                <w:rFonts w:asciiTheme="minorHAnsi" w:hAnsiTheme="minorHAnsi" w:cstheme="minorHAnsi"/>
                <w:sz w:val="20"/>
                <w:szCs w:val="20"/>
                <w:lang w:val="ro-RO"/>
              </w:rPr>
              <w:t>senzor</w:t>
            </w:r>
            <w:r w:rsidR="008169A8" w:rsidRPr="003E7692">
              <w:rPr>
                <w:rFonts w:asciiTheme="minorHAnsi" w:hAnsiTheme="minorHAnsi" w:cstheme="minorHAnsi"/>
                <w:sz w:val="20"/>
                <w:szCs w:val="20"/>
                <w:lang w:val="ro-RO"/>
              </w:rPr>
              <w:t xml:space="preserve"> IR)</w:t>
            </w:r>
            <w:r w:rsidR="009C189B" w:rsidRPr="003E7692">
              <w:rPr>
                <w:rFonts w:asciiTheme="minorHAnsi" w:hAnsiTheme="minorHAnsi" w:cstheme="minorHAnsi"/>
                <w:sz w:val="20"/>
                <w:szCs w:val="20"/>
                <w:lang w:val="ro-RO"/>
              </w:rPr>
              <w:t xml:space="preserve">. Senzorii sunt special </w:t>
            </w:r>
            <w:r w:rsidRPr="003E7692">
              <w:rPr>
                <w:rFonts w:asciiTheme="minorHAnsi" w:hAnsiTheme="minorHAnsi" w:cstheme="minorHAnsi"/>
                <w:sz w:val="20"/>
                <w:szCs w:val="20"/>
                <w:lang w:val="ro-RO"/>
              </w:rPr>
              <w:t>calibra</w:t>
            </w:r>
            <w:r w:rsidR="009C189B" w:rsidRPr="003E7692">
              <w:rPr>
                <w:rFonts w:asciiTheme="minorHAnsi" w:hAnsiTheme="minorHAnsi" w:cstheme="minorHAnsi"/>
                <w:sz w:val="20"/>
                <w:szCs w:val="20"/>
                <w:lang w:val="ro-RO"/>
              </w:rPr>
              <w:t xml:space="preserve">ți, iar aparatul special configurat, </w:t>
            </w:r>
            <w:r w:rsidRPr="003E7692">
              <w:rPr>
                <w:rFonts w:asciiTheme="minorHAnsi" w:hAnsiTheme="minorHAnsi" w:cstheme="minorHAnsi"/>
                <w:sz w:val="20"/>
                <w:szCs w:val="20"/>
                <w:lang w:val="ro-RO"/>
              </w:rPr>
              <w:t xml:space="preserve">pentru măsurarea </w:t>
            </w:r>
            <w:r w:rsidR="009C189B" w:rsidRPr="003E7692">
              <w:rPr>
                <w:rFonts w:asciiTheme="minorHAnsi" w:hAnsiTheme="minorHAnsi" w:cstheme="minorHAnsi"/>
                <w:sz w:val="20"/>
                <w:szCs w:val="20"/>
                <w:lang w:val="ro-RO"/>
              </w:rPr>
              <w:t xml:space="preserve">concentrațiilor </w:t>
            </w:r>
            <w:r w:rsidRPr="003E7692">
              <w:rPr>
                <w:rFonts w:asciiTheme="minorHAnsi" w:hAnsiTheme="minorHAnsi" w:cstheme="minorHAnsi"/>
                <w:sz w:val="20"/>
                <w:szCs w:val="20"/>
                <w:lang w:val="ro-RO"/>
              </w:rPr>
              <w:t>de hidrocarburi prezente în compoziția gazului natural (metan, etan, propan, n-butan, azot, bioxid de carbon), oxigen și odorant.</w:t>
            </w:r>
          </w:p>
          <w:p w:rsidR="00E4150E" w:rsidRPr="003E7692" w:rsidRDefault="00E4150E" w:rsidP="008B5DE1">
            <w:pPr>
              <w:pStyle w:val="TableParagraph"/>
              <w:spacing w:line="244" w:lineRule="exact"/>
              <w:ind w:left="106"/>
              <w:jc w:val="both"/>
              <w:rPr>
                <w:rFonts w:asciiTheme="minorHAnsi" w:hAnsiTheme="minorHAnsi" w:cstheme="minorHAnsi"/>
                <w:b/>
                <w:sz w:val="20"/>
                <w:szCs w:val="20"/>
                <w:lang w:val="ro-RO"/>
              </w:rPr>
            </w:pPr>
            <w:r w:rsidRPr="003E7692">
              <w:rPr>
                <w:rFonts w:asciiTheme="minorHAnsi" w:hAnsiTheme="minorHAnsi" w:cstheme="minorHAnsi"/>
                <w:b/>
                <w:sz w:val="20"/>
                <w:szCs w:val="20"/>
                <w:lang w:val="ro-RO"/>
              </w:rPr>
              <w:t>Dotări suplimentare</w:t>
            </w:r>
            <w:r w:rsidR="008B5DE1" w:rsidRPr="003E7692">
              <w:rPr>
                <w:rFonts w:asciiTheme="minorHAnsi" w:hAnsiTheme="minorHAnsi" w:cstheme="minorHAnsi"/>
                <w:b/>
                <w:sz w:val="20"/>
                <w:szCs w:val="20"/>
                <w:lang w:val="ro-RO"/>
              </w:rPr>
              <w:t xml:space="preserve"> incluse</w:t>
            </w:r>
            <w:r w:rsidRPr="003E7692">
              <w:rPr>
                <w:rFonts w:asciiTheme="minorHAnsi" w:hAnsiTheme="minorHAnsi" w:cstheme="minorHAnsi"/>
                <w:b/>
                <w:sz w:val="20"/>
                <w:szCs w:val="20"/>
                <w:lang w:val="ro-RO"/>
              </w:rPr>
              <w:t>:</w:t>
            </w:r>
          </w:p>
          <w:p w:rsidR="00E4150E" w:rsidRPr="003E7692" w:rsidRDefault="00E4150E" w:rsidP="008B5DE1">
            <w:pPr>
              <w:pStyle w:val="TableParagraph"/>
              <w:rPr>
                <w:rFonts w:asciiTheme="minorHAnsi" w:hAnsiTheme="minorHAnsi" w:cstheme="minorHAnsi"/>
                <w:sz w:val="20"/>
                <w:szCs w:val="20"/>
                <w:lang w:val="ro-RO"/>
              </w:rPr>
            </w:pPr>
            <w:r w:rsidRPr="003E7692">
              <w:rPr>
                <w:rFonts w:asciiTheme="minorHAnsi" w:hAnsiTheme="minorHAnsi" w:cstheme="minorHAnsi"/>
                <w:sz w:val="20"/>
                <w:szCs w:val="20"/>
                <w:lang w:val="ro-RO"/>
              </w:rPr>
              <w:t>Valiză</w:t>
            </w:r>
            <w:r w:rsidR="008169A8" w:rsidRPr="003E7692">
              <w:rPr>
                <w:rFonts w:asciiTheme="minorHAnsi" w:hAnsiTheme="minorHAnsi" w:cstheme="minorHAnsi"/>
                <w:sz w:val="20"/>
                <w:szCs w:val="20"/>
                <w:lang w:val="ro-RO"/>
              </w:rPr>
              <w:t xml:space="preserve"> din plastic dur, 500x420x175 mm, cu socluri speciale și căptușeală moale (burete) pentru </w:t>
            </w:r>
            <w:r w:rsidRPr="003E7692">
              <w:rPr>
                <w:rFonts w:asciiTheme="minorHAnsi" w:hAnsiTheme="minorHAnsi" w:cstheme="minorHAnsi"/>
                <w:sz w:val="20"/>
                <w:szCs w:val="20"/>
                <w:lang w:val="ro-RO"/>
              </w:rPr>
              <w:t>transport</w:t>
            </w:r>
            <w:r w:rsidR="008169A8" w:rsidRPr="003E7692">
              <w:rPr>
                <w:rFonts w:asciiTheme="minorHAnsi" w:hAnsiTheme="minorHAnsi" w:cstheme="minorHAnsi"/>
                <w:sz w:val="20"/>
                <w:szCs w:val="20"/>
                <w:lang w:val="ro-RO"/>
              </w:rPr>
              <w:t>/depozitare</w:t>
            </w:r>
            <w:r w:rsidRPr="003E7692">
              <w:rPr>
                <w:rFonts w:asciiTheme="minorHAnsi" w:hAnsiTheme="minorHAnsi" w:cstheme="minorHAnsi"/>
                <w:sz w:val="20"/>
                <w:szCs w:val="20"/>
                <w:lang w:val="ro-RO"/>
              </w:rPr>
              <w:t xml:space="preserve">  în siguranță a detectorului</w:t>
            </w:r>
            <w:r w:rsidR="008169A8" w:rsidRPr="003E7692">
              <w:rPr>
                <w:rFonts w:asciiTheme="minorHAnsi" w:hAnsiTheme="minorHAnsi" w:cstheme="minorHAnsi"/>
                <w:sz w:val="20"/>
                <w:szCs w:val="20"/>
                <w:lang w:val="ro-RO"/>
              </w:rPr>
              <w:t xml:space="preserve"> și accesoriilor sale</w:t>
            </w:r>
            <w:r w:rsidRPr="003E7692">
              <w:rPr>
                <w:rFonts w:asciiTheme="minorHAnsi" w:hAnsiTheme="minorHAnsi" w:cstheme="minorHAnsi"/>
                <w:sz w:val="20"/>
                <w:szCs w:val="20"/>
                <w:lang w:val="ro-RO"/>
              </w:rPr>
              <w:t>).</w:t>
            </w:r>
          </w:p>
          <w:p w:rsidR="00E4150E" w:rsidRPr="003E7692" w:rsidRDefault="00E4150E" w:rsidP="008B5DE1">
            <w:pPr>
              <w:pStyle w:val="TableParagraph"/>
              <w:spacing w:before="2"/>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Unitate de alimentare electrică</w:t>
            </w:r>
            <w:r w:rsidR="008169A8" w:rsidRPr="003E7692">
              <w:rPr>
                <w:rFonts w:asciiTheme="minorHAnsi" w:hAnsiTheme="minorHAnsi" w:cstheme="minorHAnsi"/>
                <w:sz w:val="20"/>
                <w:szCs w:val="20"/>
                <w:lang w:val="ro-RO"/>
              </w:rPr>
              <w:t xml:space="preserve"> de la priza standard 220Vca</w:t>
            </w:r>
            <w:r w:rsidRPr="003E7692">
              <w:rPr>
                <w:rFonts w:asciiTheme="minorHAnsi" w:hAnsiTheme="minorHAnsi" w:cstheme="minorHAnsi"/>
                <w:sz w:val="20"/>
                <w:szCs w:val="20"/>
                <w:lang w:val="ro-RO"/>
              </w:rPr>
              <w:t xml:space="preserve">. </w:t>
            </w:r>
            <w:r w:rsidR="008169A8" w:rsidRPr="003E7692">
              <w:rPr>
                <w:rFonts w:asciiTheme="minorHAnsi" w:hAnsiTheme="minorHAnsi" w:cstheme="minorHAnsi"/>
                <w:sz w:val="20"/>
                <w:szCs w:val="20"/>
                <w:lang w:val="ro-RO"/>
              </w:rPr>
              <w:t xml:space="preserve">Pentru încărcare este folosit un </w:t>
            </w:r>
            <w:r w:rsidR="008169A8" w:rsidRPr="003E7692">
              <w:rPr>
                <w:rFonts w:asciiTheme="minorHAnsi" w:hAnsiTheme="minorHAnsi" w:cstheme="minorHAnsi"/>
                <w:sz w:val="20"/>
                <w:szCs w:val="20"/>
                <w:lang w:val="ro-RO"/>
              </w:rPr>
              <w:lastRenderedPageBreak/>
              <w:t>soclu/î</w:t>
            </w:r>
            <w:r w:rsidRPr="003E7692">
              <w:rPr>
                <w:rFonts w:asciiTheme="minorHAnsi" w:hAnsiTheme="minorHAnsi" w:cstheme="minorHAnsi"/>
                <w:sz w:val="20"/>
                <w:szCs w:val="20"/>
                <w:lang w:val="ro-RO"/>
              </w:rPr>
              <w:t>ncărcător prin inducție</w:t>
            </w:r>
            <w:r w:rsidR="008169A8" w:rsidRPr="003E7692">
              <w:rPr>
                <w:rFonts w:asciiTheme="minorHAnsi" w:hAnsiTheme="minorHAnsi" w:cstheme="minorHAnsi"/>
                <w:sz w:val="20"/>
                <w:szCs w:val="20"/>
                <w:lang w:val="ro-RO"/>
              </w:rPr>
              <w:t xml:space="preserve"> (fără contacte ohmice provocatoare de scântei)</w:t>
            </w:r>
            <w:r w:rsidRPr="003E7692">
              <w:rPr>
                <w:rFonts w:asciiTheme="minorHAnsi" w:hAnsiTheme="minorHAnsi" w:cstheme="minorHAnsi"/>
                <w:sz w:val="20"/>
                <w:szCs w:val="20"/>
                <w:lang w:val="ro-RO"/>
              </w:rPr>
              <w:t>.</w:t>
            </w:r>
          </w:p>
          <w:p w:rsidR="008B5DE1" w:rsidRPr="003E7692" w:rsidRDefault="00E4150E" w:rsidP="008B5DE1">
            <w:pPr>
              <w:pStyle w:val="TableParagraph"/>
              <w:ind w:right="119"/>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A</w:t>
            </w:r>
            <w:r w:rsidR="008B5DE1" w:rsidRPr="003E7692">
              <w:rPr>
                <w:rFonts w:asciiTheme="minorHAnsi" w:hAnsiTheme="minorHAnsi" w:cstheme="minorHAnsi"/>
                <w:sz w:val="20"/>
                <w:szCs w:val="20"/>
                <w:lang w:val="ro-RO"/>
              </w:rPr>
              <w:t>lte a</w:t>
            </w:r>
            <w:r w:rsidRPr="003E7692">
              <w:rPr>
                <w:rFonts w:asciiTheme="minorHAnsi" w:hAnsiTheme="minorHAnsi" w:cstheme="minorHAnsi"/>
                <w:sz w:val="20"/>
                <w:szCs w:val="20"/>
                <w:lang w:val="ro-RO"/>
              </w:rPr>
              <w:t xml:space="preserve">ccesorii pentru colectarea și configurarea valorilor măsurate: </w:t>
            </w:r>
          </w:p>
          <w:p w:rsidR="008B5DE1" w:rsidRPr="003E7692" w:rsidRDefault="00E4150E" w:rsidP="008B5DE1">
            <w:pPr>
              <w:pStyle w:val="TableParagraph"/>
              <w:numPr>
                <w:ilvl w:val="0"/>
                <w:numId w:val="2"/>
              </w:numPr>
              <w:ind w:right="119"/>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software</w:t>
            </w:r>
            <w:r w:rsidR="008B5DE1" w:rsidRPr="003E7692">
              <w:rPr>
                <w:rFonts w:asciiTheme="minorHAnsi" w:hAnsiTheme="minorHAnsi" w:cstheme="minorHAnsi"/>
                <w:sz w:val="20"/>
                <w:szCs w:val="20"/>
                <w:lang w:val="ro-RO"/>
              </w:rPr>
              <w:t xml:space="preserve"> GasVision (</w:t>
            </w:r>
            <w:r w:rsidR="00A75225" w:rsidRPr="003E7692">
              <w:rPr>
                <w:rFonts w:asciiTheme="minorHAnsi" w:hAnsiTheme="minorHAnsi" w:cstheme="minorHAnsi"/>
                <w:sz w:val="20"/>
                <w:szCs w:val="20"/>
                <w:lang w:val="ro-RO"/>
              </w:rPr>
              <w:t>licențiat</w:t>
            </w:r>
            <w:r w:rsidR="008B5DE1" w:rsidRPr="003E7692">
              <w:rPr>
                <w:rFonts w:asciiTheme="minorHAnsi" w:hAnsiTheme="minorHAnsi" w:cstheme="minorHAnsi"/>
                <w:sz w:val="20"/>
                <w:szCs w:val="20"/>
                <w:lang w:val="ro-RO"/>
              </w:rPr>
              <w:t>)</w:t>
            </w:r>
            <w:r w:rsidRPr="003E7692">
              <w:rPr>
                <w:rFonts w:asciiTheme="minorHAnsi" w:hAnsiTheme="minorHAnsi" w:cstheme="minorHAnsi"/>
                <w:sz w:val="20"/>
                <w:szCs w:val="20"/>
                <w:lang w:val="ro-RO"/>
              </w:rPr>
              <w:t>,</w:t>
            </w:r>
          </w:p>
          <w:p w:rsidR="00E4150E" w:rsidRPr="003E7692" w:rsidRDefault="00E4150E" w:rsidP="008B5DE1">
            <w:pPr>
              <w:pStyle w:val="TableParagraph"/>
              <w:numPr>
                <w:ilvl w:val="0"/>
                <w:numId w:val="2"/>
              </w:numPr>
              <w:ind w:right="119"/>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 cablu de date</w:t>
            </w:r>
            <w:r w:rsidR="008B5DE1" w:rsidRPr="003E7692">
              <w:rPr>
                <w:rFonts w:asciiTheme="minorHAnsi" w:hAnsiTheme="minorHAnsi" w:cstheme="minorHAnsi"/>
                <w:sz w:val="20"/>
                <w:szCs w:val="20"/>
                <w:lang w:val="ro-RO"/>
              </w:rPr>
              <w:t xml:space="preserve"> USB (la PC) și cu adaptator IR (la detectorul de gaze),</w:t>
            </w:r>
          </w:p>
          <w:p w:rsidR="008B5DE1" w:rsidRPr="003E7692" w:rsidRDefault="008B5DE1" w:rsidP="008B5DE1">
            <w:pPr>
              <w:pStyle w:val="TableParagraph"/>
              <w:numPr>
                <w:ilvl w:val="0"/>
                <w:numId w:val="2"/>
              </w:numPr>
              <w:ind w:right="119"/>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posibilitatea</w:t>
            </w:r>
            <w:r w:rsidR="009C189B" w:rsidRPr="003E7692">
              <w:rPr>
                <w:rFonts w:asciiTheme="minorHAnsi" w:hAnsiTheme="minorHAnsi" w:cstheme="minorHAnsi"/>
                <w:sz w:val="20"/>
                <w:szCs w:val="20"/>
                <w:lang w:val="ro-RO"/>
              </w:rPr>
              <w:t xml:space="preserve">, dacă dorește utilizatorul final, </w:t>
            </w:r>
            <w:r w:rsidRPr="003E7692">
              <w:rPr>
                <w:rFonts w:asciiTheme="minorHAnsi" w:hAnsiTheme="minorHAnsi" w:cstheme="minorHAnsi"/>
                <w:sz w:val="20"/>
                <w:szCs w:val="20"/>
                <w:lang w:val="ro-RO"/>
              </w:rPr>
              <w:t>de a descărca soft freeware (CC Vision) pentru configurarea aparatului, sau soft special pentru lucru prin Bluetooth  cu detectorul de ga</w:t>
            </w:r>
            <w:r w:rsidR="00A75225" w:rsidRPr="003E7692">
              <w:rPr>
                <w:rFonts w:asciiTheme="minorHAnsi" w:hAnsiTheme="minorHAnsi" w:cstheme="minorHAnsi"/>
                <w:sz w:val="20"/>
                <w:szCs w:val="20"/>
                <w:lang w:val="ro-RO"/>
              </w:rPr>
              <w:t>z</w:t>
            </w:r>
            <w:r w:rsidRPr="003E7692">
              <w:rPr>
                <w:rFonts w:asciiTheme="minorHAnsi" w:hAnsiTheme="minorHAnsi" w:cstheme="minorHAnsi"/>
                <w:sz w:val="20"/>
                <w:szCs w:val="20"/>
                <w:lang w:val="ro-RO"/>
              </w:rPr>
              <w:t xml:space="preserve">e (CSE Connect – freeware cu </w:t>
            </w:r>
            <w:r w:rsidR="00A75225" w:rsidRPr="003E7692">
              <w:rPr>
                <w:rFonts w:asciiTheme="minorHAnsi" w:hAnsiTheme="minorHAnsi" w:cstheme="minorHAnsi"/>
                <w:sz w:val="20"/>
                <w:szCs w:val="20"/>
                <w:lang w:val="ro-RO"/>
              </w:rPr>
              <w:t>posibili tari</w:t>
            </w:r>
            <w:r w:rsidRPr="003E7692">
              <w:rPr>
                <w:rFonts w:asciiTheme="minorHAnsi" w:hAnsiTheme="minorHAnsi" w:cstheme="minorHAnsi"/>
                <w:sz w:val="20"/>
                <w:szCs w:val="20"/>
                <w:lang w:val="ro-RO"/>
              </w:rPr>
              <w:t xml:space="preserve"> limitate)</w:t>
            </w:r>
          </w:p>
          <w:p w:rsidR="008B5DE1" w:rsidRPr="003E7692" w:rsidRDefault="00E4150E" w:rsidP="008B5DE1">
            <w:pPr>
              <w:pStyle w:val="TableParagraph"/>
              <w:ind w:right="116"/>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Pompă și accesorii: </w:t>
            </w:r>
          </w:p>
          <w:p w:rsidR="008B5DE1" w:rsidRPr="003E7692" w:rsidRDefault="008B5DE1" w:rsidP="008B5DE1">
            <w:pPr>
              <w:pStyle w:val="TableParagraph"/>
              <w:numPr>
                <w:ilvl w:val="0"/>
                <w:numId w:val="2"/>
              </w:numPr>
              <w:ind w:right="116"/>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20 </w:t>
            </w:r>
            <w:r w:rsidR="00E4150E" w:rsidRPr="003E7692">
              <w:rPr>
                <w:rFonts w:asciiTheme="minorHAnsi" w:hAnsiTheme="minorHAnsi" w:cstheme="minorHAnsi"/>
                <w:sz w:val="20"/>
                <w:szCs w:val="20"/>
                <w:lang w:val="ro-RO"/>
              </w:rPr>
              <w:t>filtr</w:t>
            </w:r>
            <w:r w:rsidRPr="003E7692">
              <w:rPr>
                <w:rFonts w:asciiTheme="minorHAnsi" w:hAnsiTheme="minorHAnsi" w:cstheme="minorHAnsi"/>
                <w:sz w:val="20"/>
                <w:szCs w:val="20"/>
                <w:lang w:val="ro-RO"/>
              </w:rPr>
              <w:t>e adiționale</w:t>
            </w:r>
            <w:r w:rsidR="00E4150E" w:rsidRPr="003E7692">
              <w:rPr>
                <w:rFonts w:asciiTheme="minorHAnsi" w:hAnsiTheme="minorHAnsi" w:cstheme="minorHAnsi"/>
                <w:sz w:val="20"/>
                <w:szCs w:val="20"/>
                <w:lang w:val="ro-RO"/>
              </w:rPr>
              <w:t xml:space="preserve"> pentru </w:t>
            </w:r>
            <w:r w:rsidRPr="003E7692">
              <w:rPr>
                <w:rFonts w:asciiTheme="minorHAnsi" w:hAnsiTheme="minorHAnsi" w:cstheme="minorHAnsi"/>
                <w:sz w:val="20"/>
                <w:szCs w:val="20"/>
                <w:lang w:val="ro-RO"/>
              </w:rPr>
              <w:t>apă/mizerie</w:t>
            </w:r>
            <w:r w:rsidR="00E4150E" w:rsidRPr="003E7692">
              <w:rPr>
                <w:rFonts w:asciiTheme="minorHAnsi" w:hAnsiTheme="minorHAnsi" w:cstheme="minorHAnsi"/>
                <w:sz w:val="20"/>
                <w:szCs w:val="20"/>
                <w:lang w:val="ro-RO"/>
              </w:rPr>
              <w:t>,</w:t>
            </w:r>
          </w:p>
          <w:p w:rsidR="008B5DE1" w:rsidRPr="003E7692" w:rsidRDefault="008B5DE1" w:rsidP="008B5DE1">
            <w:pPr>
              <w:pStyle w:val="TableParagraph"/>
              <w:numPr>
                <w:ilvl w:val="0"/>
                <w:numId w:val="2"/>
              </w:numPr>
              <w:ind w:right="116"/>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terminație (plonjor) pentru furtunuri flexibile Ø3,2mm, pentru evitarea pătrunderii lichidelor </w:t>
            </w:r>
            <w:r w:rsidR="00A75225" w:rsidRPr="003E7692">
              <w:rPr>
                <w:rFonts w:asciiTheme="minorHAnsi" w:hAnsiTheme="minorHAnsi" w:cstheme="minorHAnsi"/>
                <w:sz w:val="20"/>
                <w:szCs w:val="20"/>
                <w:lang w:val="ro-RO"/>
              </w:rPr>
              <w:t>î</w:t>
            </w:r>
            <w:r w:rsidRPr="003E7692">
              <w:rPr>
                <w:rFonts w:asciiTheme="minorHAnsi" w:hAnsiTheme="minorHAnsi" w:cstheme="minorHAnsi"/>
                <w:sz w:val="20"/>
                <w:szCs w:val="20"/>
                <w:lang w:val="ro-RO"/>
              </w:rPr>
              <w:t>n furtun la atingerea suprafeței lichidelor.</w:t>
            </w:r>
          </w:p>
          <w:p w:rsidR="00E4150E" w:rsidRPr="003E7692" w:rsidRDefault="00E4150E" w:rsidP="008B5DE1">
            <w:pPr>
              <w:pStyle w:val="TableParagraph"/>
              <w:spacing w:line="243" w:lineRule="exact"/>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Sondă   telescopică </w:t>
            </w:r>
            <w:r w:rsidR="008B5DE1" w:rsidRPr="003E7692">
              <w:rPr>
                <w:rFonts w:asciiTheme="minorHAnsi" w:hAnsiTheme="minorHAnsi" w:cstheme="minorHAnsi"/>
                <w:sz w:val="20"/>
                <w:szCs w:val="20"/>
                <w:lang w:val="ro-RO"/>
              </w:rPr>
              <w:t>cu lungimea max. 1,5m</w:t>
            </w:r>
            <w:r w:rsidRPr="003E7692">
              <w:rPr>
                <w:rFonts w:asciiTheme="minorHAnsi" w:hAnsiTheme="minorHAnsi" w:cstheme="minorHAnsi"/>
                <w:sz w:val="20"/>
                <w:szCs w:val="20"/>
                <w:lang w:val="ro-RO"/>
              </w:rPr>
              <w:t>– aprobată pentru utilizare în zona Ex.</w:t>
            </w:r>
          </w:p>
          <w:p w:rsidR="00E4150E" w:rsidRPr="003E7692" w:rsidRDefault="00E4150E" w:rsidP="008B5DE1">
            <w:pPr>
              <w:pStyle w:val="TableParagrap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Furtun de prelevare: 5 </w:t>
            </w:r>
            <w:r w:rsidR="008B5DE1" w:rsidRPr="003E7692">
              <w:rPr>
                <w:rFonts w:asciiTheme="minorHAnsi" w:hAnsiTheme="minorHAnsi" w:cstheme="minorHAnsi"/>
                <w:sz w:val="20"/>
                <w:szCs w:val="20"/>
                <w:lang w:val="ro-RO"/>
              </w:rPr>
              <w:t>m (</w:t>
            </w:r>
            <w:r w:rsidR="0081576B" w:rsidRPr="003E7692">
              <w:rPr>
                <w:rFonts w:asciiTheme="minorHAnsi" w:hAnsiTheme="minorHAnsi" w:cstheme="minorHAnsi"/>
                <w:sz w:val="20"/>
                <w:szCs w:val="20"/>
                <w:lang w:val="ro-RO"/>
              </w:rPr>
              <w:t>cu adaptor) din material special antistatic, care previne crearea scânteilor,  pentru utilizare în zona Ex.</w:t>
            </w:r>
          </w:p>
          <w:p w:rsidR="0081576B" w:rsidRPr="003E7692" w:rsidRDefault="00E4150E" w:rsidP="00E4150E">
            <w:pPr>
              <w:pStyle w:val="TableParagraph"/>
              <w:rPr>
                <w:rFonts w:asciiTheme="minorHAnsi" w:hAnsiTheme="minorHAnsi" w:cstheme="minorHAnsi"/>
                <w:sz w:val="20"/>
                <w:szCs w:val="20"/>
                <w:lang w:val="ro-RO"/>
              </w:rPr>
            </w:pPr>
            <w:r w:rsidRPr="003E7692">
              <w:rPr>
                <w:rFonts w:asciiTheme="minorHAnsi" w:hAnsiTheme="minorHAnsi" w:cstheme="minorHAnsi"/>
                <w:sz w:val="20"/>
                <w:szCs w:val="20"/>
                <w:lang w:val="ro-RO"/>
              </w:rPr>
              <w:t>Curea</w:t>
            </w:r>
            <w:r w:rsidR="0081576B" w:rsidRPr="003E7692">
              <w:rPr>
                <w:rFonts w:asciiTheme="minorHAnsi" w:hAnsiTheme="minorHAnsi" w:cstheme="minorHAnsi"/>
                <w:sz w:val="20"/>
                <w:szCs w:val="20"/>
                <w:lang w:val="ro-RO"/>
              </w:rPr>
              <w:t>ua</w:t>
            </w:r>
            <w:r w:rsidRPr="003E7692">
              <w:rPr>
                <w:rFonts w:asciiTheme="minorHAnsi" w:hAnsiTheme="minorHAnsi" w:cstheme="minorHAnsi"/>
                <w:sz w:val="20"/>
                <w:szCs w:val="20"/>
                <w:lang w:val="ro-RO"/>
              </w:rPr>
              <w:t xml:space="preserve"> pentru umăr</w:t>
            </w:r>
            <w:r w:rsidR="0081576B" w:rsidRPr="003E7692">
              <w:rPr>
                <w:rFonts w:asciiTheme="minorHAnsi" w:hAnsiTheme="minorHAnsi" w:cstheme="minorHAnsi"/>
                <w:sz w:val="20"/>
                <w:szCs w:val="20"/>
                <w:lang w:val="ro-RO"/>
              </w:rPr>
              <w:t xml:space="preserve"> este inclusă în set</w:t>
            </w:r>
            <w:r w:rsidRPr="003E7692">
              <w:rPr>
                <w:rFonts w:asciiTheme="minorHAnsi" w:hAnsiTheme="minorHAnsi" w:cstheme="minorHAnsi"/>
                <w:sz w:val="20"/>
                <w:szCs w:val="20"/>
                <w:lang w:val="ro-RO"/>
              </w:rPr>
              <w:t xml:space="preserve">. </w:t>
            </w:r>
          </w:p>
          <w:p w:rsidR="00F821DD" w:rsidRPr="003E7692" w:rsidRDefault="0081576B" w:rsidP="00E4150E">
            <w:pPr>
              <w:pStyle w:val="TableParagraph"/>
              <w:rPr>
                <w:rFonts w:asciiTheme="minorHAnsi" w:hAnsiTheme="minorHAnsi" w:cstheme="minorHAnsi"/>
                <w:sz w:val="20"/>
                <w:szCs w:val="20"/>
                <w:lang w:val="ro-RO"/>
              </w:rPr>
            </w:pPr>
            <w:r w:rsidRPr="003E7692">
              <w:rPr>
                <w:rFonts w:asciiTheme="minorHAnsi" w:hAnsiTheme="minorHAnsi" w:cstheme="minorHAnsi"/>
                <w:sz w:val="20"/>
                <w:szCs w:val="20"/>
                <w:lang w:val="ro-RO"/>
              </w:rPr>
              <w:t>În set este inclusă și o h</w:t>
            </w:r>
            <w:r w:rsidR="00E4150E" w:rsidRPr="003E7692">
              <w:rPr>
                <w:rFonts w:asciiTheme="minorHAnsi" w:hAnsiTheme="minorHAnsi" w:cstheme="minorHAnsi"/>
                <w:sz w:val="20"/>
                <w:szCs w:val="20"/>
                <w:lang w:val="ro-RO"/>
              </w:rPr>
              <w:t>usă</w:t>
            </w:r>
            <w:r w:rsidRPr="003E7692">
              <w:rPr>
                <w:rFonts w:asciiTheme="minorHAnsi" w:hAnsiTheme="minorHAnsi" w:cstheme="minorHAnsi"/>
                <w:sz w:val="20"/>
                <w:szCs w:val="20"/>
                <w:lang w:val="ro-RO"/>
              </w:rPr>
              <w:t xml:space="preserve"> (papuc de cauciuc) </w:t>
            </w:r>
            <w:r w:rsidR="00E4150E" w:rsidRPr="003E7692">
              <w:rPr>
                <w:rFonts w:asciiTheme="minorHAnsi" w:hAnsiTheme="minorHAnsi" w:cstheme="minorHAnsi"/>
                <w:sz w:val="20"/>
                <w:szCs w:val="20"/>
                <w:lang w:val="ro-RO"/>
              </w:rPr>
              <w:t>pentru dispozitiv</w:t>
            </w:r>
            <w:r w:rsidRPr="003E7692">
              <w:rPr>
                <w:rFonts w:asciiTheme="minorHAnsi" w:hAnsiTheme="minorHAnsi" w:cstheme="minorHAnsi"/>
                <w:sz w:val="20"/>
                <w:szCs w:val="20"/>
                <w:lang w:val="ro-RO"/>
              </w:rPr>
              <w:t>, pentru diminuarea șocurilor și a protecției corpului detectorului</w:t>
            </w:r>
            <w:r w:rsidR="00E4150E" w:rsidRPr="003E7692">
              <w:rPr>
                <w:rFonts w:asciiTheme="minorHAnsi" w:hAnsiTheme="minorHAnsi" w:cstheme="minorHAnsi"/>
                <w:sz w:val="20"/>
                <w:szCs w:val="20"/>
                <w:lang w:val="ro-RO"/>
              </w:rPr>
              <w:t>.</w:t>
            </w:r>
          </w:p>
        </w:tc>
      </w:tr>
      <w:tr w:rsidR="00013849" w:rsidRPr="00A353CD" w:rsidTr="00ED6059">
        <w:trPr>
          <w:trHeight w:val="1219"/>
        </w:trPr>
        <w:tc>
          <w:tcPr>
            <w:tcW w:w="488" w:type="dxa"/>
          </w:tcPr>
          <w:p w:rsidR="00F821DD" w:rsidRPr="00013849" w:rsidRDefault="00F821DD" w:rsidP="00F821DD">
            <w:pPr>
              <w:pStyle w:val="TableParagraph"/>
              <w:spacing w:line="244" w:lineRule="exact"/>
              <w:ind w:left="6"/>
              <w:jc w:val="center"/>
              <w:rPr>
                <w:b/>
                <w:sz w:val="20"/>
                <w:lang w:val="ro-RO"/>
              </w:rPr>
            </w:pPr>
            <w:r w:rsidRPr="00013849">
              <w:rPr>
                <w:b/>
                <w:sz w:val="20"/>
                <w:lang w:val="ro-RO"/>
              </w:rPr>
              <w:lastRenderedPageBreak/>
              <w:t>5</w:t>
            </w:r>
          </w:p>
        </w:tc>
        <w:tc>
          <w:tcPr>
            <w:tcW w:w="1534" w:type="dxa"/>
          </w:tcPr>
          <w:p w:rsidR="00F821DD" w:rsidRPr="00013849" w:rsidRDefault="00F821DD" w:rsidP="00F821DD">
            <w:pPr>
              <w:pStyle w:val="TableParagraph"/>
              <w:ind w:left="107"/>
              <w:rPr>
                <w:sz w:val="20"/>
                <w:lang w:val="ro-RO"/>
              </w:rPr>
            </w:pPr>
            <w:r w:rsidRPr="00013849">
              <w:rPr>
                <w:sz w:val="20"/>
                <w:lang w:val="ro-RO"/>
              </w:rPr>
              <w:t>Cerințe privind dimensiunile, ambalajul, transportarea bunului:</w:t>
            </w:r>
          </w:p>
        </w:tc>
        <w:tc>
          <w:tcPr>
            <w:tcW w:w="3786" w:type="dxa"/>
          </w:tcPr>
          <w:p w:rsidR="00F821DD" w:rsidRPr="00013849" w:rsidRDefault="00F821DD" w:rsidP="00F821DD">
            <w:pPr>
              <w:pStyle w:val="TableParagraph"/>
              <w:ind w:left="106" w:right="113"/>
              <w:jc w:val="both"/>
              <w:rPr>
                <w:sz w:val="20"/>
                <w:lang w:val="ro-RO"/>
              </w:rPr>
            </w:pPr>
            <w:r w:rsidRPr="00013849">
              <w:rPr>
                <w:sz w:val="20"/>
                <w:lang w:val="ro-RO"/>
              </w:rPr>
              <w:t>Ambalare de fabrică. Bunul și toate componentele acestuia trebuie să fie noi (neutilizate anterior, să nu fie recondiționat sau asamblat din componente recondiționate).</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6"/>
              <w:jc w:val="center"/>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F821DD" w:rsidRPr="003E7692" w:rsidRDefault="0081576B" w:rsidP="0081576B">
            <w:pPr>
              <w:pStyle w:val="TableParagrap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Detec torul de gaze, cui toate componentele și </w:t>
            </w:r>
            <w:r w:rsidR="00A75225" w:rsidRPr="003E7692">
              <w:rPr>
                <w:rFonts w:asciiTheme="minorHAnsi" w:hAnsiTheme="minorHAnsi" w:cstheme="minorHAnsi"/>
                <w:sz w:val="20"/>
                <w:szCs w:val="20"/>
                <w:lang w:val="ro-RO"/>
              </w:rPr>
              <w:t>accesoriile</w:t>
            </w:r>
            <w:r w:rsidRPr="003E7692">
              <w:rPr>
                <w:rFonts w:asciiTheme="minorHAnsi" w:hAnsiTheme="minorHAnsi" w:cstheme="minorHAnsi"/>
                <w:sz w:val="20"/>
                <w:szCs w:val="20"/>
                <w:lang w:val="ro-RO"/>
              </w:rPr>
              <w:t xml:space="preserve"> incluse în setul de livrare vor fi nou</w:t>
            </w:r>
            <w:r w:rsidRPr="003E7692">
              <w:rPr>
                <w:rFonts w:asciiTheme="minorHAnsi" w:hAnsiTheme="minorHAnsi" w:cstheme="minorHAnsi"/>
                <w:sz w:val="20"/>
                <w:szCs w:val="20"/>
                <w:lang w:val="ro-RO"/>
              </w:rPr>
              <w:noBreakHyphen/>
              <w:t>produse, de la producător, în ambalajul lor original.</w:t>
            </w:r>
          </w:p>
        </w:tc>
      </w:tr>
      <w:tr w:rsidR="00013849" w:rsidRPr="00013849" w:rsidTr="00ED6059">
        <w:trPr>
          <w:trHeight w:val="2685"/>
        </w:trPr>
        <w:tc>
          <w:tcPr>
            <w:tcW w:w="488" w:type="dxa"/>
          </w:tcPr>
          <w:p w:rsidR="00F821DD" w:rsidRPr="00013849" w:rsidRDefault="00F821DD" w:rsidP="00F821DD">
            <w:pPr>
              <w:pStyle w:val="TableParagraph"/>
              <w:spacing w:before="1"/>
              <w:ind w:left="6"/>
              <w:jc w:val="center"/>
              <w:rPr>
                <w:b/>
                <w:sz w:val="20"/>
                <w:lang w:val="ro-RO"/>
              </w:rPr>
            </w:pPr>
            <w:r w:rsidRPr="00013849">
              <w:rPr>
                <w:b/>
                <w:sz w:val="20"/>
                <w:lang w:val="ro-RO"/>
              </w:rPr>
              <w:t>6</w:t>
            </w:r>
          </w:p>
        </w:tc>
        <w:tc>
          <w:tcPr>
            <w:tcW w:w="1534" w:type="dxa"/>
          </w:tcPr>
          <w:p w:rsidR="00F821DD" w:rsidRPr="00013849" w:rsidRDefault="00F821DD" w:rsidP="00F821DD">
            <w:pPr>
              <w:pStyle w:val="TableParagraph"/>
              <w:spacing w:before="1"/>
              <w:ind w:left="107"/>
              <w:rPr>
                <w:sz w:val="20"/>
                <w:lang w:val="ro-RO"/>
              </w:rPr>
            </w:pPr>
            <w:r w:rsidRPr="00013849">
              <w:rPr>
                <w:sz w:val="20"/>
                <w:lang w:val="ro-RO"/>
              </w:rPr>
              <w:t>Cerințe privind calitatea, siguranța:</w:t>
            </w:r>
          </w:p>
        </w:tc>
        <w:tc>
          <w:tcPr>
            <w:tcW w:w="3786" w:type="dxa"/>
          </w:tcPr>
          <w:p w:rsidR="00F821DD" w:rsidRPr="00013849" w:rsidRDefault="00F821DD" w:rsidP="00F821DD">
            <w:pPr>
              <w:pStyle w:val="TableParagraph"/>
              <w:spacing w:before="1"/>
              <w:ind w:left="106" w:right="113"/>
              <w:jc w:val="both"/>
              <w:rPr>
                <w:sz w:val="20"/>
                <w:lang w:val="ro-RO"/>
              </w:rPr>
            </w:pPr>
            <w:r w:rsidRPr="00013849">
              <w:rPr>
                <w:sz w:val="20"/>
                <w:lang w:val="ro-RO"/>
              </w:rPr>
              <w:t>Bunul va dispune de următoarele certificări: ATEX și IECEx: I M1, II 1G-Ex da ia I Ma, Ex da ia IIC T4 Ga.</w:t>
            </w:r>
          </w:p>
          <w:p w:rsidR="00F821DD" w:rsidRPr="00013849" w:rsidRDefault="00F821DD" w:rsidP="00F821DD">
            <w:pPr>
              <w:pStyle w:val="TableParagraph"/>
              <w:spacing w:line="244" w:lineRule="exact"/>
              <w:ind w:left="106"/>
              <w:jc w:val="both"/>
              <w:rPr>
                <w:sz w:val="20"/>
                <w:lang w:val="ro-RO"/>
              </w:rPr>
            </w:pPr>
            <w:r w:rsidRPr="00013849">
              <w:rPr>
                <w:sz w:val="20"/>
                <w:lang w:val="ro-RO"/>
              </w:rPr>
              <w:t>IEC: Ex ia I Ma – Ex ia IIC T4/ T3 Ga.</w:t>
            </w:r>
          </w:p>
          <w:p w:rsidR="00F821DD" w:rsidRPr="00013849" w:rsidRDefault="00F821DD" w:rsidP="00F821DD">
            <w:pPr>
              <w:pStyle w:val="TableParagraph"/>
              <w:tabs>
                <w:tab w:val="left" w:pos="1359"/>
                <w:tab w:val="left" w:pos="2304"/>
              </w:tabs>
              <w:spacing w:before="1"/>
              <w:ind w:left="106"/>
              <w:rPr>
                <w:sz w:val="20"/>
                <w:lang w:val="ro-RO"/>
              </w:rPr>
            </w:pPr>
            <w:r w:rsidRPr="00013849">
              <w:rPr>
                <w:sz w:val="20"/>
                <w:lang w:val="ro-RO"/>
              </w:rPr>
              <w:t>Marcaj CE: Compatibilitatea electromagnetică 2004/108/CE.</w:t>
            </w:r>
          </w:p>
          <w:p w:rsidR="00F821DD" w:rsidRPr="00013849" w:rsidRDefault="00F821DD" w:rsidP="00F821DD">
            <w:pPr>
              <w:pStyle w:val="TableParagraph"/>
              <w:spacing w:before="1" w:line="243" w:lineRule="exact"/>
              <w:ind w:left="106"/>
              <w:jc w:val="both"/>
              <w:rPr>
                <w:sz w:val="20"/>
                <w:lang w:val="ro-RO"/>
              </w:rPr>
            </w:pPr>
            <w:r w:rsidRPr="00013849">
              <w:rPr>
                <w:sz w:val="20"/>
                <w:lang w:val="ro-RO"/>
              </w:rPr>
              <w:t>Directiva ATEX 94/9/CE.</w:t>
            </w:r>
          </w:p>
          <w:p w:rsidR="00F821DD" w:rsidRPr="00013849" w:rsidRDefault="00F821DD" w:rsidP="00F821DD">
            <w:pPr>
              <w:pStyle w:val="TableParagraph"/>
              <w:spacing w:line="243" w:lineRule="exact"/>
              <w:ind w:left="106"/>
              <w:rPr>
                <w:sz w:val="20"/>
                <w:lang w:val="ro-RO"/>
              </w:rPr>
            </w:pPr>
            <w:r w:rsidRPr="00013849">
              <w:rPr>
                <w:sz w:val="20"/>
                <w:lang w:val="ro-RO"/>
              </w:rPr>
              <w:t>Se va asigura conformitatea cu SM EN 61010 „Reguli de securitate pentru echipamente electrice de măsurare, de control şi de laborator”.</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6"/>
              <w:jc w:val="center"/>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AA2F57" w:rsidRPr="003E7692" w:rsidRDefault="00AA2F57" w:rsidP="004F6D76">
            <w:pPr>
              <w:pStyle w:val="TableParagraph"/>
              <w:rPr>
                <w:rFonts w:asciiTheme="minorHAnsi" w:hAnsiTheme="minorHAnsi" w:cstheme="minorHAnsi"/>
                <w:sz w:val="20"/>
                <w:szCs w:val="20"/>
                <w:lang w:val="ro-RO"/>
              </w:rPr>
            </w:pPr>
            <w:r w:rsidRPr="003E7692">
              <w:rPr>
                <w:rFonts w:asciiTheme="minorHAnsi" w:hAnsiTheme="minorHAnsi" w:cstheme="minorHAnsi"/>
                <w:sz w:val="20"/>
                <w:szCs w:val="20"/>
                <w:lang w:val="ro-RO"/>
              </w:rPr>
              <w:t>Certificări</w:t>
            </w:r>
            <w:r w:rsidR="00D20B6B" w:rsidRPr="003E7692">
              <w:rPr>
                <w:rFonts w:asciiTheme="minorHAnsi" w:hAnsiTheme="minorHAnsi" w:cstheme="minorHAnsi"/>
                <w:sz w:val="20"/>
                <w:szCs w:val="20"/>
                <w:lang w:val="ro-RO"/>
              </w:rPr>
              <w:t xml:space="preserve"> pt detectorul de gaze cu accesorii</w:t>
            </w:r>
            <w:r w:rsidRPr="003E7692">
              <w:rPr>
                <w:rFonts w:asciiTheme="minorHAnsi" w:hAnsiTheme="minorHAnsi" w:cstheme="minorHAnsi"/>
                <w:sz w:val="20"/>
                <w:szCs w:val="20"/>
                <w:lang w:val="ro-RO"/>
              </w:rPr>
              <w:t>:</w:t>
            </w:r>
          </w:p>
          <w:p w:rsidR="00AA2F57" w:rsidRPr="003E7692" w:rsidRDefault="00A75225" w:rsidP="00AA2F57">
            <w:pPr>
              <w:pStyle w:val="TableParagraph"/>
              <w:numPr>
                <w:ilvl w:val="0"/>
                <w:numId w:val="2"/>
              </w:numPr>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ATEX</w:t>
            </w:r>
            <w:r w:rsidR="0066524E" w:rsidRPr="003E7692">
              <w:rPr>
                <w:rFonts w:asciiTheme="minorHAnsi" w:hAnsiTheme="minorHAnsi" w:cstheme="minorHAnsi"/>
                <w:sz w:val="20"/>
                <w:szCs w:val="20"/>
                <w:lang w:val="ro-RO"/>
              </w:rPr>
              <w:t xml:space="preserve"> (2014/34/UE</w:t>
            </w:r>
            <w:r w:rsidR="00D20B6B" w:rsidRPr="003E7692">
              <w:rPr>
                <w:rFonts w:asciiTheme="minorHAnsi" w:hAnsiTheme="minorHAnsi" w:cstheme="minorHAnsi"/>
                <w:sz w:val="20"/>
                <w:szCs w:val="20"/>
                <w:lang w:val="ro-RO"/>
              </w:rPr>
              <w:t xml:space="preserve"> înlocuiește 94/9/CE</w:t>
            </w:r>
            <w:r w:rsidR="0066524E" w:rsidRPr="003E7692">
              <w:rPr>
                <w:rFonts w:asciiTheme="minorHAnsi" w:hAnsiTheme="minorHAnsi" w:cstheme="minorHAnsi"/>
                <w:sz w:val="20"/>
                <w:szCs w:val="20"/>
                <w:lang w:val="ro-RO"/>
              </w:rPr>
              <w:t>)</w:t>
            </w:r>
            <w:r w:rsidR="00AA2F57" w:rsidRPr="003E7692">
              <w:rPr>
                <w:rFonts w:asciiTheme="minorHAnsi" w:hAnsiTheme="minorHAnsi" w:cstheme="minorHAnsi"/>
                <w:sz w:val="20"/>
                <w:szCs w:val="20"/>
                <w:lang w:val="ro-RO"/>
              </w:rPr>
              <w:t xml:space="preserve"> și IECEx</w:t>
            </w:r>
            <w:r w:rsidR="0066524E" w:rsidRPr="003E7692">
              <w:rPr>
                <w:rFonts w:asciiTheme="minorHAnsi" w:hAnsiTheme="minorHAnsi" w:cstheme="minorHAnsi"/>
                <w:sz w:val="20"/>
                <w:szCs w:val="20"/>
                <w:lang w:val="ro-RO"/>
              </w:rPr>
              <w:t xml:space="preserve"> - </w:t>
            </w:r>
            <w:r w:rsidRPr="003E7692">
              <w:rPr>
                <w:rFonts w:asciiTheme="minorHAnsi" w:hAnsiTheme="minorHAnsi" w:cstheme="minorHAnsi"/>
                <w:sz w:val="20"/>
                <w:szCs w:val="20"/>
                <w:lang w:val="ro-RO"/>
              </w:rPr>
              <w:t xml:space="preserve"> </w:t>
            </w:r>
            <w:r w:rsidR="00AA2F57" w:rsidRPr="003E7692">
              <w:rPr>
                <w:rFonts w:asciiTheme="minorHAnsi" w:hAnsiTheme="minorHAnsi" w:cstheme="minorHAnsi"/>
                <w:sz w:val="20"/>
                <w:szCs w:val="20"/>
                <w:lang w:val="ro-RO"/>
              </w:rPr>
              <w:t>I M1, II 1G-Ex da ia I Ma, Ex da ia IIC T4 Ga</w:t>
            </w:r>
            <w:r w:rsidR="0066524E" w:rsidRPr="003E7692">
              <w:rPr>
                <w:rFonts w:asciiTheme="minorHAnsi" w:hAnsiTheme="minorHAnsi" w:cstheme="minorHAnsi"/>
                <w:sz w:val="20"/>
                <w:szCs w:val="20"/>
                <w:lang w:val="ro-RO"/>
              </w:rPr>
              <w:t xml:space="preserve">; </w:t>
            </w:r>
            <w:r w:rsidR="00AA2F57" w:rsidRPr="003E7692">
              <w:rPr>
                <w:rFonts w:asciiTheme="minorHAnsi" w:hAnsiTheme="minorHAnsi" w:cstheme="minorHAnsi"/>
                <w:sz w:val="20"/>
                <w:szCs w:val="20"/>
                <w:lang w:val="ro-RO"/>
              </w:rPr>
              <w:t>IEC</w:t>
            </w:r>
            <w:r w:rsidR="0066524E" w:rsidRPr="003E7692">
              <w:rPr>
                <w:rFonts w:asciiTheme="minorHAnsi" w:hAnsiTheme="minorHAnsi" w:cstheme="minorHAnsi"/>
                <w:sz w:val="20"/>
                <w:szCs w:val="20"/>
                <w:lang w:val="ro-RO"/>
              </w:rPr>
              <w:t xml:space="preserve"> - </w:t>
            </w:r>
            <w:r w:rsidR="00AA2F57" w:rsidRPr="003E7692">
              <w:rPr>
                <w:rFonts w:asciiTheme="minorHAnsi" w:hAnsiTheme="minorHAnsi" w:cstheme="minorHAnsi"/>
                <w:sz w:val="20"/>
                <w:szCs w:val="20"/>
                <w:lang w:val="ro-RO"/>
              </w:rPr>
              <w:t>Ex ia I Ma – Ex ia IIC T4/ T3 Ga.</w:t>
            </w:r>
          </w:p>
          <w:p w:rsidR="00A75225" w:rsidRPr="003E7692" w:rsidRDefault="00AA2F57" w:rsidP="00A75225">
            <w:pPr>
              <w:pStyle w:val="TableParagraph"/>
              <w:numPr>
                <w:ilvl w:val="0"/>
                <w:numId w:val="2"/>
              </w:numPr>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Marcaj CE</w:t>
            </w:r>
            <w:r w:rsidR="0066524E" w:rsidRPr="003E7692">
              <w:rPr>
                <w:rFonts w:asciiTheme="minorHAnsi" w:hAnsiTheme="minorHAnsi" w:cstheme="minorHAnsi"/>
                <w:sz w:val="20"/>
                <w:szCs w:val="20"/>
                <w:lang w:val="ro-RO"/>
              </w:rPr>
              <w:t xml:space="preserve"> corespunzător</w:t>
            </w:r>
            <w:r w:rsidRPr="003E7692">
              <w:rPr>
                <w:rFonts w:asciiTheme="minorHAnsi" w:hAnsiTheme="minorHAnsi" w:cstheme="minorHAnsi"/>
                <w:sz w:val="20"/>
                <w:szCs w:val="20"/>
                <w:lang w:val="ro-RO"/>
              </w:rPr>
              <w:t xml:space="preserve"> (pe aparat)</w:t>
            </w:r>
            <w:r w:rsidR="00A75225" w:rsidRPr="003E7692">
              <w:rPr>
                <w:rFonts w:asciiTheme="minorHAnsi" w:hAnsiTheme="minorHAnsi" w:cstheme="minorHAnsi"/>
                <w:sz w:val="20"/>
                <w:szCs w:val="20"/>
                <w:lang w:val="ro-RO"/>
              </w:rPr>
              <w:t>.</w:t>
            </w:r>
          </w:p>
          <w:p w:rsidR="008B51F7" w:rsidRPr="003E7692" w:rsidRDefault="00AA2F57" w:rsidP="008B51F7">
            <w:pPr>
              <w:pStyle w:val="TableParagraph"/>
              <w:numPr>
                <w:ilvl w:val="0"/>
                <w:numId w:val="2"/>
              </w:numPr>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Compatibilitatea electromagnetică </w:t>
            </w:r>
            <w:r w:rsidR="00D20B6B" w:rsidRPr="003E7692">
              <w:rPr>
                <w:rFonts w:asciiTheme="minorHAnsi" w:hAnsiTheme="minorHAnsi" w:cstheme="minorHAnsi"/>
                <w:sz w:val="20"/>
                <w:szCs w:val="20"/>
                <w:lang w:val="ro-RO"/>
              </w:rPr>
              <w:t xml:space="preserve">conform </w:t>
            </w:r>
            <w:r w:rsidR="0066524E" w:rsidRPr="003E7692">
              <w:rPr>
                <w:rFonts w:asciiTheme="minorHAnsi" w:hAnsiTheme="minorHAnsi" w:cstheme="minorHAnsi"/>
                <w:sz w:val="20"/>
                <w:szCs w:val="20"/>
                <w:lang w:val="ro-RO"/>
              </w:rPr>
              <w:t>2014/30/UE</w:t>
            </w:r>
            <w:r w:rsidR="00A75225" w:rsidRPr="003E7692">
              <w:rPr>
                <w:rFonts w:asciiTheme="minorHAnsi" w:hAnsiTheme="minorHAnsi" w:cstheme="minorHAnsi"/>
                <w:sz w:val="20"/>
                <w:szCs w:val="20"/>
                <w:lang w:val="ro-RO"/>
              </w:rPr>
              <w:t xml:space="preserve"> (</w:t>
            </w:r>
            <w:r w:rsidR="00D20B6B" w:rsidRPr="003E7692">
              <w:rPr>
                <w:rFonts w:asciiTheme="minorHAnsi" w:hAnsiTheme="minorHAnsi" w:cstheme="minorHAnsi"/>
                <w:sz w:val="20"/>
                <w:szCs w:val="20"/>
                <w:lang w:val="ro-RO"/>
              </w:rPr>
              <w:t>include cerințele conform EN 61010</w:t>
            </w:r>
            <w:r w:rsidR="0066524E" w:rsidRPr="003E7692">
              <w:rPr>
                <w:rFonts w:asciiTheme="minorHAnsi" w:eastAsiaTheme="minorHAnsi" w:hAnsiTheme="minorHAnsi" w:cstheme="minorHAnsi"/>
                <w:sz w:val="20"/>
                <w:szCs w:val="20"/>
                <w:lang w:val="ro-RO"/>
              </w:rPr>
              <w:t>)</w:t>
            </w:r>
          </w:p>
          <w:p w:rsidR="00D20B6B" w:rsidRPr="003E7692" w:rsidRDefault="00D20B6B" w:rsidP="00D20B6B">
            <w:pPr>
              <w:pStyle w:val="TableParagraph"/>
              <w:spacing w:before="1"/>
              <w:ind w:right="113"/>
              <w:jc w:val="both"/>
              <w:rPr>
                <w:rFonts w:asciiTheme="minorHAnsi" w:hAnsiTheme="minorHAnsi" w:cstheme="minorHAnsi"/>
                <w:sz w:val="20"/>
                <w:szCs w:val="20"/>
                <w:lang w:val="ro-RO"/>
              </w:rPr>
            </w:pPr>
          </w:p>
          <w:p w:rsidR="00D20B6B" w:rsidRPr="003E7692" w:rsidRDefault="00764D37" w:rsidP="00D20B6B">
            <w:pPr>
              <w:pStyle w:val="TableParagraph"/>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 xml:space="preserve">Performanță de măsurare și </w:t>
            </w:r>
            <w:r w:rsidR="00D20B6B" w:rsidRPr="003E7692">
              <w:rPr>
                <w:rFonts w:asciiTheme="minorHAnsi" w:hAnsiTheme="minorHAnsi" w:cstheme="minorHAnsi"/>
                <w:sz w:val="20"/>
                <w:szCs w:val="20"/>
                <w:lang w:val="ro-RO"/>
              </w:rPr>
              <w:t>protecție împotriva exploziilor conform</w:t>
            </w:r>
            <w:r w:rsidRPr="003E7692">
              <w:rPr>
                <w:rFonts w:asciiTheme="minorHAnsi" w:hAnsiTheme="minorHAnsi" w:cstheme="minorHAnsi"/>
                <w:sz w:val="20"/>
                <w:szCs w:val="20"/>
                <w:lang w:val="ro-RO"/>
              </w:rPr>
              <w:t xml:space="preserve"> </w:t>
            </w:r>
            <w:r w:rsidR="00D20B6B" w:rsidRPr="003E7692">
              <w:rPr>
                <w:rFonts w:asciiTheme="minorHAnsi" w:hAnsiTheme="minorHAnsi" w:cstheme="minorHAnsi"/>
                <w:sz w:val="20"/>
                <w:szCs w:val="20"/>
                <w:lang w:val="ro-RO"/>
              </w:rPr>
              <w:t>ATEX</w:t>
            </w:r>
            <w:r w:rsidRPr="003E7692">
              <w:rPr>
                <w:rFonts w:asciiTheme="minorHAnsi" w:hAnsiTheme="minorHAnsi" w:cstheme="minorHAnsi"/>
                <w:sz w:val="20"/>
                <w:szCs w:val="20"/>
                <w:lang w:val="ro-RO"/>
              </w:rPr>
              <w:t xml:space="preserve"> în conformitate cu </w:t>
            </w:r>
            <w:r w:rsidR="00D20B6B" w:rsidRPr="003E7692">
              <w:rPr>
                <w:rFonts w:asciiTheme="minorHAnsi" w:hAnsiTheme="minorHAnsi" w:cstheme="minorHAnsi"/>
                <w:sz w:val="20"/>
                <w:szCs w:val="20"/>
                <w:lang w:val="ro-RO"/>
              </w:rPr>
              <w:t>EN 60079-29-1 (senzorul Dual IR Ex: metan,</w:t>
            </w:r>
            <w:r w:rsidRPr="003E7692">
              <w:rPr>
                <w:rFonts w:asciiTheme="minorHAnsi" w:hAnsiTheme="minorHAnsi" w:cstheme="minorHAnsi"/>
                <w:sz w:val="20"/>
                <w:szCs w:val="20"/>
                <w:lang w:val="ro-RO"/>
              </w:rPr>
              <w:t xml:space="preserve"> </w:t>
            </w:r>
            <w:r w:rsidR="00D20B6B" w:rsidRPr="003E7692">
              <w:rPr>
                <w:rFonts w:asciiTheme="minorHAnsi" w:hAnsiTheme="minorHAnsi" w:cstheme="minorHAnsi"/>
                <w:sz w:val="20"/>
                <w:szCs w:val="20"/>
                <w:lang w:val="ro-RO"/>
              </w:rPr>
              <w:t>propan, n-nonan etc.)</w:t>
            </w:r>
          </w:p>
          <w:p w:rsidR="00764D37" w:rsidRPr="003E7692" w:rsidRDefault="00764D37" w:rsidP="00D20B6B">
            <w:pPr>
              <w:pStyle w:val="TableParagraph"/>
              <w:spacing w:before="1"/>
              <w:ind w:right="113"/>
              <w:jc w:val="both"/>
              <w:rPr>
                <w:rFonts w:asciiTheme="minorHAnsi" w:hAnsiTheme="minorHAnsi" w:cstheme="minorHAnsi"/>
                <w:sz w:val="20"/>
                <w:szCs w:val="20"/>
                <w:lang w:val="ro-RO"/>
              </w:rPr>
            </w:pPr>
          </w:p>
          <w:p w:rsidR="00D20B6B" w:rsidRPr="003E7692" w:rsidRDefault="00D20B6B" w:rsidP="00D20B6B">
            <w:pPr>
              <w:pStyle w:val="TableParagraph"/>
              <w:spacing w:before="1"/>
              <w:ind w:right="113"/>
              <w:jc w:val="both"/>
              <w:rPr>
                <w:rFonts w:asciiTheme="minorHAnsi" w:hAnsiTheme="minorHAnsi" w:cstheme="minorHAnsi"/>
                <w:sz w:val="20"/>
                <w:szCs w:val="20"/>
                <w:lang w:val="ro-RO"/>
              </w:rPr>
            </w:pPr>
            <w:r w:rsidRPr="003E7692">
              <w:rPr>
                <w:rFonts w:asciiTheme="minorHAnsi" w:hAnsiTheme="minorHAnsi" w:cstheme="minorHAnsi"/>
                <w:sz w:val="20"/>
                <w:szCs w:val="20"/>
                <w:lang w:val="ro-RO"/>
              </w:rPr>
              <w:t>Software</w:t>
            </w:r>
            <w:r w:rsidR="00764D37" w:rsidRPr="003E7692">
              <w:rPr>
                <w:rFonts w:asciiTheme="minorHAnsi" w:hAnsiTheme="minorHAnsi" w:cstheme="minorHAnsi"/>
                <w:sz w:val="20"/>
                <w:szCs w:val="20"/>
                <w:lang w:val="ro-RO"/>
              </w:rPr>
              <w:t xml:space="preserve"> folosit: în conformitate cu </w:t>
            </w:r>
            <w:r w:rsidRPr="003E7692">
              <w:rPr>
                <w:rFonts w:asciiTheme="minorHAnsi" w:hAnsiTheme="minorHAnsi" w:cstheme="minorHAnsi"/>
                <w:sz w:val="20"/>
                <w:szCs w:val="20"/>
                <w:lang w:val="ro-RO"/>
              </w:rPr>
              <w:t xml:space="preserve"> EN 50271</w:t>
            </w:r>
            <w:r w:rsidR="00764D37" w:rsidRPr="003E7692">
              <w:rPr>
                <w:rFonts w:asciiTheme="minorHAnsi" w:hAnsiTheme="minorHAnsi" w:cstheme="minorHAnsi"/>
                <w:sz w:val="20"/>
                <w:szCs w:val="20"/>
                <w:lang w:val="ro-RO"/>
              </w:rPr>
              <w:t>.</w:t>
            </w:r>
          </w:p>
        </w:tc>
      </w:tr>
      <w:tr w:rsidR="00013849" w:rsidRPr="00013849" w:rsidTr="00ED6059">
        <w:trPr>
          <w:trHeight w:val="1221"/>
        </w:trPr>
        <w:tc>
          <w:tcPr>
            <w:tcW w:w="488" w:type="dxa"/>
          </w:tcPr>
          <w:p w:rsidR="00F821DD" w:rsidRPr="00013849" w:rsidRDefault="00F821DD" w:rsidP="00F821DD">
            <w:pPr>
              <w:pStyle w:val="TableParagraph"/>
              <w:spacing w:before="1"/>
              <w:ind w:left="6"/>
              <w:jc w:val="center"/>
              <w:rPr>
                <w:b/>
                <w:sz w:val="20"/>
                <w:lang w:val="ro-RO"/>
              </w:rPr>
            </w:pPr>
            <w:r w:rsidRPr="00013849">
              <w:rPr>
                <w:b/>
                <w:sz w:val="20"/>
                <w:lang w:val="ro-RO"/>
              </w:rPr>
              <w:t>7</w:t>
            </w:r>
          </w:p>
        </w:tc>
        <w:tc>
          <w:tcPr>
            <w:tcW w:w="1534" w:type="dxa"/>
          </w:tcPr>
          <w:p w:rsidR="00F821DD" w:rsidRPr="00013849" w:rsidRDefault="00F821DD" w:rsidP="00F821DD">
            <w:pPr>
              <w:pStyle w:val="TableParagraph"/>
              <w:tabs>
                <w:tab w:val="left" w:pos="1217"/>
              </w:tabs>
              <w:spacing w:before="1"/>
              <w:ind w:left="107" w:right="96"/>
              <w:rPr>
                <w:sz w:val="20"/>
                <w:lang w:val="ro-RO"/>
              </w:rPr>
            </w:pPr>
            <w:r w:rsidRPr="00013849">
              <w:rPr>
                <w:sz w:val="20"/>
                <w:lang w:val="ro-RO"/>
              </w:rPr>
              <w:t>Cerințe privind cantitatea, termenul de livrare și locația livrării bunului:</w:t>
            </w:r>
          </w:p>
        </w:tc>
        <w:tc>
          <w:tcPr>
            <w:tcW w:w="3786" w:type="dxa"/>
          </w:tcPr>
          <w:p w:rsidR="00F821DD" w:rsidRPr="00013849" w:rsidRDefault="00F821DD" w:rsidP="00F821DD">
            <w:pPr>
              <w:pStyle w:val="TableParagraph"/>
              <w:spacing w:before="1"/>
              <w:ind w:left="106" w:right="118"/>
              <w:jc w:val="both"/>
              <w:rPr>
                <w:b/>
                <w:sz w:val="20"/>
                <w:lang w:val="ro-RO"/>
              </w:rPr>
            </w:pPr>
            <w:r w:rsidRPr="00013849">
              <w:rPr>
                <w:b/>
                <w:sz w:val="20"/>
                <w:lang w:val="ro-RO"/>
              </w:rPr>
              <w:t>Termen de livrare: 45 zile calendaristice de la semnarea contractului de achiziție bunuri.</w:t>
            </w:r>
          </w:p>
          <w:p w:rsidR="00F821DD" w:rsidRPr="00013849" w:rsidRDefault="00F821DD" w:rsidP="00F821DD">
            <w:pPr>
              <w:pStyle w:val="TableParagraph"/>
              <w:spacing w:before="2" w:line="243" w:lineRule="exact"/>
              <w:ind w:left="106"/>
              <w:jc w:val="both"/>
              <w:rPr>
                <w:sz w:val="20"/>
                <w:lang w:val="ro-RO"/>
              </w:rPr>
            </w:pPr>
            <w:r w:rsidRPr="00013849">
              <w:rPr>
                <w:b/>
                <w:sz w:val="20"/>
                <w:lang w:val="ro-RO"/>
              </w:rPr>
              <w:t xml:space="preserve">Locația livrării: </w:t>
            </w:r>
            <w:r w:rsidRPr="00013849">
              <w:rPr>
                <w:sz w:val="20"/>
                <w:lang w:val="ro-RO"/>
              </w:rPr>
              <w:t>,,Vestmoldtransgaz’’ S.R.L.</w:t>
            </w:r>
          </w:p>
          <w:p w:rsidR="00F821DD" w:rsidRPr="00013849" w:rsidRDefault="00F821DD" w:rsidP="00F821DD">
            <w:pPr>
              <w:pStyle w:val="TableParagraph"/>
              <w:spacing w:line="222" w:lineRule="exact"/>
              <w:ind w:left="106"/>
              <w:jc w:val="both"/>
              <w:rPr>
                <w:sz w:val="20"/>
                <w:lang w:val="ro-RO"/>
              </w:rPr>
            </w:pPr>
            <w:r w:rsidRPr="00013849">
              <w:rPr>
                <w:sz w:val="20"/>
                <w:lang w:val="ro-RO"/>
              </w:rPr>
              <w:t>Adresa: mun. Chişinău, șos. Balcani, nr. 7/E.</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6"/>
              <w:jc w:val="center"/>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48635D" w:rsidRPr="003E7692" w:rsidRDefault="00A353CD" w:rsidP="00013849">
            <w:pPr>
              <w:pStyle w:val="TableParagraph"/>
              <w:spacing w:before="1"/>
              <w:ind w:right="118"/>
              <w:jc w:val="both"/>
              <w:rPr>
                <w:rFonts w:asciiTheme="minorHAnsi" w:hAnsiTheme="minorHAnsi" w:cstheme="minorHAnsi"/>
                <w:b/>
                <w:sz w:val="20"/>
                <w:szCs w:val="20"/>
                <w:lang w:val="ro-RO"/>
              </w:rPr>
            </w:pPr>
            <w:r w:rsidRPr="003E7692">
              <w:rPr>
                <w:rFonts w:asciiTheme="minorHAnsi" w:hAnsiTheme="minorHAnsi" w:cstheme="minorHAnsi"/>
                <w:b/>
                <w:sz w:val="20"/>
                <w:szCs w:val="20"/>
                <w:lang w:val="ro-RO"/>
              </w:rPr>
              <w:t>Termen de livrare: 90</w:t>
            </w:r>
            <w:r w:rsidR="0048635D" w:rsidRPr="003E7692">
              <w:rPr>
                <w:rFonts w:asciiTheme="minorHAnsi" w:hAnsiTheme="minorHAnsi" w:cstheme="minorHAnsi"/>
                <w:b/>
                <w:sz w:val="20"/>
                <w:szCs w:val="20"/>
                <w:lang w:val="ro-RO"/>
              </w:rPr>
              <w:t xml:space="preserve"> zile calendaristice de la semnarea contractului de achiziție bunuri.</w:t>
            </w:r>
          </w:p>
          <w:p w:rsidR="00F821DD" w:rsidRPr="003E7692" w:rsidRDefault="0048635D" w:rsidP="00013849">
            <w:pPr>
              <w:pStyle w:val="TableParagraph"/>
              <w:spacing w:before="2" w:line="243" w:lineRule="exact"/>
              <w:jc w:val="both"/>
              <w:rPr>
                <w:rFonts w:asciiTheme="minorHAnsi" w:hAnsiTheme="minorHAnsi" w:cstheme="minorHAnsi"/>
                <w:sz w:val="20"/>
                <w:szCs w:val="20"/>
                <w:lang w:val="ro-RO"/>
              </w:rPr>
            </w:pPr>
            <w:r w:rsidRPr="003E7692">
              <w:rPr>
                <w:rFonts w:asciiTheme="minorHAnsi" w:hAnsiTheme="minorHAnsi" w:cstheme="minorHAnsi"/>
                <w:b/>
                <w:sz w:val="20"/>
                <w:szCs w:val="20"/>
                <w:lang w:val="ro-RO"/>
              </w:rPr>
              <w:t xml:space="preserve">Locația livrării: </w:t>
            </w:r>
            <w:r w:rsidRPr="003E7692">
              <w:rPr>
                <w:rFonts w:asciiTheme="minorHAnsi" w:hAnsiTheme="minorHAnsi" w:cstheme="minorHAnsi"/>
                <w:sz w:val="20"/>
                <w:szCs w:val="20"/>
                <w:lang w:val="ro-RO"/>
              </w:rPr>
              <w:t>,,Vestmoldtransgaz’’ S.R.L., mun. Chişinău, șos. Balcani, nr. 7/</w:t>
            </w:r>
          </w:p>
        </w:tc>
      </w:tr>
      <w:tr w:rsidR="00013849" w:rsidRPr="00A353CD" w:rsidTr="00ED6059">
        <w:trPr>
          <w:trHeight w:val="976"/>
        </w:trPr>
        <w:tc>
          <w:tcPr>
            <w:tcW w:w="488" w:type="dxa"/>
          </w:tcPr>
          <w:p w:rsidR="00F821DD" w:rsidRPr="00013849" w:rsidRDefault="00F821DD" w:rsidP="00F821DD">
            <w:pPr>
              <w:pStyle w:val="TableParagraph"/>
              <w:spacing w:before="1"/>
              <w:ind w:left="6"/>
              <w:jc w:val="center"/>
              <w:rPr>
                <w:b/>
                <w:sz w:val="20"/>
                <w:lang w:val="ro-RO"/>
              </w:rPr>
            </w:pPr>
            <w:r w:rsidRPr="00013849">
              <w:rPr>
                <w:b/>
                <w:sz w:val="20"/>
                <w:lang w:val="ro-RO"/>
              </w:rPr>
              <w:t>8</w:t>
            </w:r>
          </w:p>
        </w:tc>
        <w:tc>
          <w:tcPr>
            <w:tcW w:w="1534" w:type="dxa"/>
          </w:tcPr>
          <w:p w:rsidR="00F821DD" w:rsidRPr="00013849" w:rsidRDefault="00F821DD" w:rsidP="00F821DD">
            <w:pPr>
              <w:pStyle w:val="TableParagraph"/>
              <w:tabs>
                <w:tab w:val="left" w:pos="1272"/>
              </w:tabs>
              <w:spacing w:before="1"/>
              <w:ind w:left="107" w:right="98"/>
              <w:jc w:val="both"/>
              <w:rPr>
                <w:sz w:val="20"/>
                <w:lang w:val="ro-RO"/>
              </w:rPr>
            </w:pPr>
            <w:r w:rsidRPr="00013849">
              <w:rPr>
                <w:sz w:val="20"/>
                <w:lang w:val="ro-RO"/>
              </w:rPr>
              <w:t>Cerințe privind punerea în funcțiunea bunului:</w:t>
            </w:r>
          </w:p>
        </w:tc>
        <w:tc>
          <w:tcPr>
            <w:tcW w:w="3786" w:type="dxa"/>
          </w:tcPr>
          <w:p w:rsidR="00F821DD" w:rsidRPr="00013849" w:rsidRDefault="00F821DD" w:rsidP="00F821DD">
            <w:pPr>
              <w:pStyle w:val="TableParagraph"/>
              <w:tabs>
                <w:tab w:val="left" w:pos="1243"/>
                <w:tab w:val="left" w:pos="1701"/>
                <w:tab w:val="left" w:pos="2676"/>
                <w:tab w:val="left" w:pos="3178"/>
              </w:tabs>
              <w:spacing w:before="1"/>
              <w:ind w:left="106" w:right="115"/>
              <w:rPr>
                <w:sz w:val="20"/>
                <w:lang w:val="ro-RO"/>
              </w:rPr>
            </w:pPr>
            <w:r w:rsidRPr="00013849">
              <w:rPr>
                <w:sz w:val="20"/>
                <w:lang w:val="ro-RO"/>
              </w:rPr>
              <w:t>Furnizorul va realiza lucrările de punere în funcțiune a bunului</w:t>
            </w:r>
            <w:r w:rsidRPr="00013849">
              <w:rPr>
                <w:sz w:val="20"/>
                <w:lang w:val="ro-RO"/>
              </w:rPr>
              <w:tab/>
              <w:t>la sediul ,,Vestmoldtransgaz’’ S.R.L.</w:t>
            </w:r>
          </w:p>
        </w:tc>
        <w:tc>
          <w:tcPr>
            <w:tcW w:w="587" w:type="dxa"/>
            <w:vAlign w:val="center"/>
          </w:tcPr>
          <w:p w:rsidR="00F821DD" w:rsidRPr="00013849" w:rsidRDefault="00F821DD" w:rsidP="00F821DD">
            <w:pPr>
              <w:pStyle w:val="TableParagraph"/>
              <w:spacing w:before="124"/>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spacing w:before="124"/>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spacing w:before="124"/>
              <w:ind w:left="6"/>
              <w:jc w:val="center"/>
              <w:rPr>
                <w:b/>
                <w:sz w:val="20"/>
                <w:lang w:val="ro-RO"/>
              </w:rPr>
            </w:pPr>
            <w:r w:rsidRPr="00013849">
              <w:rPr>
                <w:b/>
                <w:sz w:val="20"/>
                <w:lang w:val="ro-RO"/>
              </w:rPr>
              <w:t>-</w:t>
            </w:r>
          </w:p>
        </w:tc>
        <w:tc>
          <w:tcPr>
            <w:tcW w:w="709" w:type="dxa"/>
            <w:vAlign w:val="center"/>
          </w:tcPr>
          <w:p w:rsidR="00F821DD" w:rsidRPr="00013849" w:rsidRDefault="00F821DD" w:rsidP="00F821DD">
            <w:pPr>
              <w:pStyle w:val="TableParagraph"/>
              <w:spacing w:before="124"/>
              <w:ind w:left="5"/>
              <w:jc w:val="center"/>
              <w:rPr>
                <w:b/>
                <w:sz w:val="20"/>
                <w:lang w:val="ro-RO"/>
              </w:rPr>
            </w:pPr>
            <w:r w:rsidRPr="00013849">
              <w:rPr>
                <w:b/>
                <w:sz w:val="20"/>
                <w:lang w:val="ro-RO"/>
              </w:rPr>
              <w:t>-</w:t>
            </w:r>
          </w:p>
        </w:tc>
        <w:tc>
          <w:tcPr>
            <w:tcW w:w="4546" w:type="dxa"/>
          </w:tcPr>
          <w:p w:rsidR="00F821DD" w:rsidRPr="003E7692" w:rsidRDefault="0048635D" w:rsidP="00285FDF">
            <w:pPr>
              <w:pStyle w:val="TableParagraph"/>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Lucrările de punere în funcțiune a bunului la sediul ,,Vestmoldtransgaz’’ S.R.L. sunt incluse în ofertă.</w:t>
            </w:r>
          </w:p>
        </w:tc>
      </w:tr>
      <w:tr w:rsidR="00013849" w:rsidRPr="00013849" w:rsidTr="00ED6059">
        <w:trPr>
          <w:trHeight w:val="1720"/>
        </w:trPr>
        <w:tc>
          <w:tcPr>
            <w:tcW w:w="488" w:type="dxa"/>
          </w:tcPr>
          <w:p w:rsidR="00F821DD" w:rsidRPr="00013849" w:rsidRDefault="00F821DD" w:rsidP="00F821DD">
            <w:pPr>
              <w:pStyle w:val="TableParagraph"/>
              <w:spacing w:before="1"/>
              <w:ind w:left="6"/>
              <w:jc w:val="center"/>
              <w:rPr>
                <w:b/>
                <w:sz w:val="20"/>
                <w:lang w:val="ro-RO"/>
              </w:rPr>
            </w:pPr>
            <w:r w:rsidRPr="00013849">
              <w:rPr>
                <w:b/>
                <w:sz w:val="20"/>
                <w:lang w:val="ro-RO"/>
              </w:rPr>
              <w:t>9</w:t>
            </w:r>
          </w:p>
        </w:tc>
        <w:tc>
          <w:tcPr>
            <w:tcW w:w="1534" w:type="dxa"/>
          </w:tcPr>
          <w:p w:rsidR="00F821DD" w:rsidRPr="00013849" w:rsidRDefault="00F821DD" w:rsidP="00F821DD">
            <w:pPr>
              <w:pStyle w:val="TableParagraph"/>
              <w:spacing w:before="1"/>
              <w:ind w:left="107"/>
              <w:rPr>
                <w:sz w:val="20"/>
                <w:lang w:val="ro-RO"/>
              </w:rPr>
            </w:pPr>
            <w:r w:rsidRPr="00013849">
              <w:rPr>
                <w:sz w:val="20"/>
                <w:lang w:val="ro-RO"/>
              </w:rPr>
              <w:t>Cerințe   privind Actele de însoțire a bunului:</w:t>
            </w:r>
          </w:p>
        </w:tc>
        <w:tc>
          <w:tcPr>
            <w:tcW w:w="3786" w:type="dxa"/>
          </w:tcPr>
          <w:p w:rsidR="00F821DD" w:rsidRPr="00013849" w:rsidRDefault="00F821DD" w:rsidP="00637A6A">
            <w:pPr>
              <w:pStyle w:val="TableParagraph"/>
              <w:spacing w:line="240" w:lineRule="atLeast"/>
              <w:ind w:left="106" w:right="117"/>
              <w:jc w:val="both"/>
              <w:rPr>
                <w:sz w:val="20"/>
                <w:lang w:val="ro-RO"/>
              </w:rPr>
            </w:pPr>
            <w:r w:rsidRPr="00013849">
              <w:rPr>
                <w:sz w:val="20"/>
                <w:lang w:val="ro-RO"/>
              </w:rPr>
              <w:t>Acte necesare de însoțire a bunului (după caz): Manualul de instrucțiuni/Certificat de garanție/Certificat de calitate/Certificat de</w:t>
            </w:r>
            <w:r w:rsidR="00637A6A" w:rsidRPr="00013849">
              <w:rPr>
                <w:sz w:val="20"/>
                <w:lang w:val="ro-RO"/>
              </w:rPr>
              <w:t xml:space="preserve"> </w:t>
            </w:r>
            <w:r w:rsidRPr="00013849">
              <w:rPr>
                <w:sz w:val="20"/>
                <w:lang w:val="ro-RO"/>
              </w:rPr>
              <w:t>conformitate/Certificat calibrare/Fișa de calibrare și verificare inițială/Ghidul utilizatorului.</w:t>
            </w:r>
          </w:p>
          <w:p w:rsidR="00F821DD" w:rsidRPr="00013849" w:rsidRDefault="00F821DD" w:rsidP="00F821DD">
            <w:pPr>
              <w:pStyle w:val="TableParagraph"/>
              <w:spacing w:line="223" w:lineRule="exact"/>
              <w:ind w:left="106"/>
              <w:rPr>
                <w:sz w:val="20"/>
                <w:lang w:val="ro-RO"/>
              </w:rPr>
            </w:pPr>
            <w:r w:rsidRPr="00013849">
              <w:rPr>
                <w:sz w:val="20"/>
                <w:lang w:val="ro-RO"/>
              </w:rPr>
              <w:t>Software.</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6"/>
              <w:jc w:val="center"/>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F821DD" w:rsidRPr="003E7692" w:rsidRDefault="0048635D" w:rsidP="00285FDF">
            <w:pPr>
              <w:pStyle w:val="TableParagraph"/>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Bunurile vor fi însoțite de:</w:t>
            </w:r>
          </w:p>
          <w:p w:rsidR="0048635D" w:rsidRPr="003E7692" w:rsidRDefault="0048635D" w:rsidP="00285FDF">
            <w:pPr>
              <w:pStyle w:val="TableParagraph"/>
              <w:numPr>
                <w:ilvl w:val="0"/>
                <w:numId w:val="2"/>
              </w:numPr>
              <w:rPr>
                <w:rFonts w:asciiTheme="minorHAnsi" w:hAnsiTheme="minorHAnsi" w:cstheme="minorHAnsi"/>
                <w:sz w:val="20"/>
                <w:szCs w:val="20"/>
                <w:lang w:val="ro-RO"/>
              </w:rPr>
            </w:pPr>
            <w:r w:rsidRPr="003E7692">
              <w:rPr>
                <w:rFonts w:asciiTheme="minorHAnsi" w:hAnsiTheme="minorHAnsi" w:cstheme="minorHAnsi"/>
                <w:sz w:val="20"/>
                <w:szCs w:val="20"/>
                <w:lang w:val="ro-RO"/>
              </w:rPr>
              <w:t>Manualul utilizatorului</w:t>
            </w:r>
            <w:r w:rsidR="00BE2CBB" w:rsidRPr="003E7692">
              <w:rPr>
                <w:rFonts w:asciiTheme="minorHAnsi" w:hAnsiTheme="minorHAnsi" w:cstheme="minorHAnsi"/>
                <w:sz w:val="20"/>
                <w:szCs w:val="20"/>
                <w:lang w:val="ro-RO"/>
              </w:rPr>
              <w:t xml:space="preserve"> (manual tehnic și ghid de utilizare)</w:t>
            </w:r>
            <w:r w:rsidR="00285FDF" w:rsidRPr="003E7692">
              <w:rPr>
                <w:rFonts w:asciiTheme="minorHAnsi" w:hAnsiTheme="minorHAnsi" w:cstheme="minorHAnsi"/>
                <w:sz w:val="20"/>
                <w:szCs w:val="20"/>
                <w:lang w:val="ro-RO"/>
              </w:rPr>
              <w:t>,</w:t>
            </w:r>
          </w:p>
          <w:p w:rsidR="00285FDF" w:rsidRPr="003E7692" w:rsidRDefault="00BE2CBB" w:rsidP="00285FDF">
            <w:pPr>
              <w:pStyle w:val="TableParagraph"/>
              <w:numPr>
                <w:ilvl w:val="0"/>
                <w:numId w:val="2"/>
              </w:numPr>
              <w:rPr>
                <w:rFonts w:asciiTheme="minorHAnsi" w:hAnsiTheme="minorHAnsi" w:cstheme="minorHAnsi"/>
                <w:sz w:val="20"/>
                <w:szCs w:val="20"/>
                <w:lang w:val="ro-RO"/>
              </w:rPr>
            </w:pPr>
            <w:r w:rsidRPr="003E7692">
              <w:rPr>
                <w:rFonts w:asciiTheme="minorHAnsi" w:hAnsiTheme="minorHAnsi" w:cstheme="minorHAnsi"/>
                <w:sz w:val="20"/>
                <w:szCs w:val="20"/>
                <w:lang w:val="ro-RO"/>
              </w:rPr>
              <w:t>Certificate: c</w:t>
            </w:r>
            <w:r w:rsidR="00285FDF" w:rsidRPr="003E7692">
              <w:rPr>
                <w:rFonts w:asciiTheme="minorHAnsi" w:hAnsiTheme="minorHAnsi" w:cstheme="minorHAnsi"/>
                <w:sz w:val="20"/>
                <w:szCs w:val="20"/>
                <w:lang w:val="ro-RO"/>
              </w:rPr>
              <w:t>etificat</w:t>
            </w:r>
            <w:r w:rsidR="009C189B" w:rsidRPr="003E7692">
              <w:rPr>
                <w:rFonts w:asciiTheme="minorHAnsi" w:hAnsiTheme="minorHAnsi" w:cstheme="minorHAnsi"/>
                <w:sz w:val="20"/>
                <w:szCs w:val="20"/>
                <w:lang w:val="ro-RO"/>
              </w:rPr>
              <w:t xml:space="preserve"> de calitate</w:t>
            </w:r>
            <w:r w:rsidRPr="003E7692">
              <w:rPr>
                <w:rFonts w:asciiTheme="minorHAnsi" w:hAnsiTheme="minorHAnsi" w:cstheme="minorHAnsi"/>
                <w:sz w:val="20"/>
                <w:szCs w:val="20"/>
                <w:lang w:val="ro-RO"/>
              </w:rPr>
              <w:t xml:space="preserve"> și garanție</w:t>
            </w:r>
            <w:r w:rsidR="009C189B" w:rsidRPr="003E7692">
              <w:rPr>
                <w:rFonts w:asciiTheme="minorHAnsi" w:hAnsiTheme="minorHAnsi" w:cstheme="minorHAnsi"/>
                <w:sz w:val="20"/>
                <w:szCs w:val="20"/>
                <w:lang w:val="ro-RO"/>
              </w:rPr>
              <w:t xml:space="preserve"> de la furnizor, cetificat de calibrare</w:t>
            </w:r>
            <w:r w:rsidRPr="003E7692">
              <w:rPr>
                <w:rFonts w:asciiTheme="minorHAnsi" w:hAnsiTheme="minorHAnsi" w:cstheme="minorHAnsi"/>
                <w:sz w:val="20"/>
                <w:szCs w:val="20"/>
                <w:lang w:val="ro-RO"/>
              </w:rPr>
              <w:t>, declaratie de conformitate de tip UE din partea producătorului</w:t>
            </w:r>
          </w:p>
          <w:p w:rsidR="00637A6A" w:rsidRPr="003E7692" w:rsidRDefault="00637A6A" w:rsidP="00285FDF">
            <w:pPr>
              <w:pStyle w:val="TableParagraph"/>
              <w:numPr>
                <w:ilvl w:val="0"/>
                <w:numId w:val="2"/>
              </w:numPr>
              <w:rPr>
                <w:rFonts w:asciiTheme="minorHAnsi" w:hAnsiTheme="minorHAnsi" w:cstheme="minorHAnsi"/>
                <w:sz w:val="20"/>
                <w:szCs w:val="20"/>
                <w:lang w:val="ro-RO"/>
              </w:rPr>
            </w:pPr>
            <w:r w:rsidRPr="003E7692">
              <w:rPr>
                <w:rFonts w:asciiTheme="minorHAnsi" w:hAnsiTheme="minorHAnsi" w:cstheme="minorHAnsi"/>
                <w:sz w:val="20"/>
                <w:szCs w:val="20"/>
                <w:lang w:val="ro-RO"/>
              </w:rPr>
              <w:t>Soft: GasVision (licență)</w:t>
            </w:r>
            <w:r w:rsidR="00BE2CBB" w:rsidRPr="003E7692">
              <w:rPr>
                <w:rFonts w:asciiTheme="minorHAnsi" w:hAnsiTheme="minorHAnsi" w:cstheme="minorHAnsi"/>
                <w:sz w:val="20"/>
                <w:szCs w:val="20"/>
                <w:lang w:val="ro-RO"/>
              </w:rPr>
              <w:t>.</w:t>
            </w:r>
          </w:p>
        </w:tc>
      </w:tr>
      <w:tr w:rsidR="00013849" w:rsidRPr="00A353CD" w:rsidTr="00ED6059">
        <w:trPr>
          <w:trHeight w:val="1711"/>
        </w:trPr>
        <w:tc>
          <w:tcPr>
            <w:tcW w:w="488" w:type="dxa"/>
          </w:tcPr>
          <w:p w:rsidR="00F821DD" w:rsidRPr="00013849" w:rsidRDefault="00F821DD" w:rsidP="00F821DD">
            <w:pPr>
              <w:pStyle w:val="TableParagraph"/>
              <w:spacing w:before="1"/>
              <w:ind w:left="92" w:right="86"/>
              <w:jc w:val="center"/>
              <w:rPr>
                <w:b/>
                <w:sz w:val="20"/>
                <w:lang w:val="ro-RO"/>
              </w:rPr>
            </w:pPr>
            <w:r w:rsidRPr="00013849">
              <w:rPr>
                <w:b/>
                <w:sz w:val="20"/>
                <w:lang w:val="ro-RO"/>
              </w:rPr>
              <w:lastRenderedPageBreak/>
              <w:t>10</w:t>
            </w:r>
          </w:p>
        </w:tc>
        <w:tc>
          <w:tcPr>
            <w:tcW w:w="1534" w:type="dxa"/>
          </w:tcPr>
          <w:p w:rsidR="00F821DD" w:rsidRPr="00013849" w:rsidRDefault="00F821DD" w:rsidP="00F821DD">
            <w:pPr>
              <w:pStyle w:val="TableParagraph"/>
              <w:tabs>
                <w:tab w:val="left" w:pos="1217"/>
              </w:tabs>
              <w:spacing w:before="1"/>
              <w:ind w:left="107" w:right="98"/>
              <w:rPr>
                <w:sz w:val="20"/>
                <w:lang w:val="ro-RO"/>
              </w:rPr>
            </w:pPr>
            <w:r w:rsidRPr="00013849">
              <w:rPr>
                <w:sz w:val="20"/>
                <w:lang w:val="ro-RO"/>
              </w:rPr>
              <w:t>Cerințe privind termenul de exploatare, termenul de păstrare, garanția calității:</w:t>
            </w:r>
          </w:p>
        </w:tc>
        <w:tc>
          <w:tcPr>
            <w:tcW w:w="3786" w:type="dxa"/>
          </w:tcPr>
          <w:p w:rsidR="00F821DD" w:rsidRPr="00013849" w:rsidRDefault="00F821DD" w:rsidP="00F821DD">
            <w:pPr>
              <w:pStyle w:val="TableParagraph"/>
              <w:tabs>
                <w:tab w:val="left" w:pos="682"/>
                <w:tab w:val="left" w:pos="1461"/>
                <w:tab w:val="left" w:pos="2516"/>
                <w:tab w:val="left" w:pos="2934"/>
              </w:tabs>
              <w:spacing w:before="1"/>
              <w:ind w:left="106" w:right="116"/>
              <w:rPr>
                <w:sz w:val="20"/>
                <w:lang w:val="ro-RO"/>
              </w:rPr>
            </w:pPr>
            <w:r w:rsidRPr="00013849">
              <w:rPr>
                <w:sz w:val="20"/>
                <w:lang w:val="ro-RO"/>
              </w:rPr>
              <w:t>Ofertantul va face dovada disponibilității unui service specializat pe teritoriul Republicii Moldova, Ucrainei sau Uniunii Europene pentru întreținere sau reparare. Se va garanta calitatea și buna funcționare a bunului timp de 24 luni de la punerea în funcțiune sau 36 de luni de la data livrării.</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6"/>
              <w:jc w:val="center"/>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tcPr>
          <w:p w:rsidR="00F821DD" w:rsidRPr="003E7692" w:rsidRDefault="00285FDF" w:rsidP="00285FDF">
            <w:pPr>
              <w:pStyle w:val="TableParagraph"/>
              <w:spacing w:before="1"/>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Ofertantul, Labromed Laborator SRL, este distribuitorul oficial al producătorului (Dräger Safety AG &amp; Co. KGaA, Germania) în Republica Mol.dova, autorizat cu funcții de deservire tehnică, inclusiv de garanție, pentru produsele comercializate.</w:t>
            </w:r>
          </w:p>
          <w:p w:rsidR="00285FDF" w:rsidRPr="003E7692" w:rsidRDefault="00285FDF" w:rsidP="00285FDF">
            <w:pPr>
              <w:pStyle w:val="TableParagraph"/>
              <w:spacing w:before="1"/>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Termen de garanție pentru detectorul de gaze și accesoriilor sale, cu excepția senzorilor de gaze – 36 luni de la data livrării.</w:t>
            </w:r>
          </w:p>
          <w:p w:rsidR="00285FDF" w:rsidRPr="003E7692" w:rsidRDefault="00285FDF" w:rsidP="00285FDF">
            <w:pPr>
              <w:pStyle w:val="TableParagraph"/>
              <w:spacing w:before="1"/>
              <w:ind w:left="7"/>
              <w:rPr>
                <w:rFonts w:asciiTheme="minorHAnsi" w:hAnsiTheme="minorHAnsi" w:cstheme="minorHAnsi"/>
                <w:sz w:val="20"/>
                <w:szCs w:val="20"/>
                <w:lang w:val="ro-RO"/>
              </w:rPr>
            </w:pPr>
            <w:r w:rsidRPr="003E7692">
              <w:rPr>
                <w:rFonts w:asciiTheme="minorHAnsi" w:hAnsiTheme="minorHAnsi" w:cstheme="minorHAnsi"/>
                <w:sz w:val="20"/>
                <w:szCs w:val="20"/>
                <w:lang w:val="ro-RO"/>
              </w:rPr>
              <w:t>Termen de garanție pentru senzorii de gaze – conform specificațiilor producătorului cu privire la durata de viață a senzorului.</w:t>
            </w:r>
          </w:p>
        </w:tc>
      </w:tr>
      <w:tr w:rsidR="00013849" w:rsidRPr="00013849" w:rsidTr="00ED6059">
        <w:trPr>
          <w:trHeight w:val="1953"/>
        </w:trPr>
        <w:tc>
          <w:tcPr>
            <w:tcW w:w="488" w:type="dxa"/>
          </w:tcPr>
          <w:p w:rsidR="00F821DD" w:rsidRPr="00013849" w:rsidRDefault="00F821DD" w:rsidP="00F821DD">
            <w:pPr>
              <w:pStyle w:val="TableParagraph"/>
              <w:spacing w:line="243" w:lineRule="exact"/>
              <w:ind w:left="92" w:right="86"/>
              <w:jc w:val="center"/>
              <w:rPr>
                <w:b/>
                <w:sz w:val="20"/>
                <w:lang w:val="ro-RO"/>
              </w:rPr>
            </w:pPr>
            <w:r w:rsidRPr="00013849">
              <w:rPr>
                <w:b/>
                <w:sz w:val="20"/>
                <w:lang w:val="ro-RO"/>
              </w:rPr>
              <w:t>11</w:t>
            </w:r>
          </w:p>
        </w:tc>
        <w:tc>
          <w:tcPr>
            <w:tcW w:w="1534" w:type="dxa"/>
          </w:tcPr>
          <w:p w:rsidR="00F821DD" w:rsidRPr="00013849" w:rsidRDefault="00F821DD" w:rsidP="00F821DD">
            <w:pPr>
              <w:pStyle w:val="TableParagraph"/>
              <w:spacing w:line="243" w:lineRule="exact"/>
              <w:ind w:left="107"/>
              <w:rPr>
                <w:sz w:val="20"/>
                <w:lang w:val="ro-RO"/>
              </w:rPr>
            </w:pPr>
            <w:r w:rsidRPr="00013849">
              <w:rPr>
                <w:sz w:val="20"/>
                <w:lang w:val="ro-RO"/>
              </w:rPr>
              <w:t>Alte cerințe:</w:t>
            </w:r>
          </w:p>
        </w:tc>
        <w:tc>
          <w:tcPr>
            <w:tcW w:w="3786" w:type="dxa"/>
          </w:tcPr>
          <w:p w:rsidR="00F821DD" w:rsidRPr="00013849" w:rsidRDefault="00F821DD" w:rsidP="00F821DD">
            <w:pPr>
              <w:pStyle w:val="TableParagraph"/>
              <w:ind w:left="106" w:right="115"/>
              <w:jc w:val="both"/>
              <w:rPr>
                <w:sz w:val="20"/>
                <w:lang w:val="ro-RO"/>
              </w:rPr>
            </w:pPr>
            <w:r w:rsidRPr="00013849">
              <w:rPr>
                <w:sz w:val="20"/>
                <w:lang w:val="ro-RO"/>
              </w:rPr>
              <w:t>Cerințele impuse sunt considerate ca fiind minimale. În acest sens orice ofertă prezentată, care se abate de la prevederile prezentei Specificații tehnice, va fi luată în considerare, numai în măsura în care propunerea tehnică presupune asigurarea scopului la un nivel calitativ superior cerințelor minimale nominalizate.</w:t>
            </w:r>
          </w:p>
        </w:tc>
        <w:tc>
          <w:tcPr>
            <w:tcW w:w="587"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1276"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708" w:type="dxa"/>
            <w:vAlign w:val="center"/>
          </w:tcPr>
          <w:p w:rsidR="00F821DD" w:rsidRPr="00013849" w:rsidRDefault="00F821DD" w:rsidP="00F821DD">
            <w:pPr>
              <w:pStyle w:val="TableParagraph"/>
              <w:ind w:left="6"/>
              <w:jc w:val="center"/>
              <w:rPr>
                <w:b/>
                <w:sz w:val="20"/>
                <w:lang w:val="ro-RO"/>
              </w:rPr>
            </w:pPr>
            <w:r w:rsidRPr="00013849">
              <w:rPr>
                <w:b/>
                <w:sz w:val="20"/>
                <w:lang w:val="ro-RO"/>
              </w:rPr>
              <w:t>-</w:t>
            </w:r>
          </w:p>
        </w:tc>
        <w:tc>
          <w:tcPr>
            <w:tcW w:w="709" w:type="dxa"/>
            <w:vAlign w:val="center"/>
          </w:tcPr>
          <w:p w:rsidR="00F821DD" w:rsidRPr="00013849" w:rsidRDefault="00F821DD" w:rsidP="00F821DD">
            <w:pPr>
              <w:pStyle w:val="TableParagraph"/>
              <w:ind w:left="5"/>
              <w:jc w:val="center"/>
              <w:rPr>
                <w:b/>
                <w:sz w:val="20"/>
                <w:lang w:val="ro-RO"/>
              </w:rPr>
            </w:pPr>
            <w:r w:rsidRPr="00013849">
              <w:rPr>
                <w:b/>
                <w:sz w:val="20"/>
                <w:lang w:val="ro-RO"/>
              </w:rPr>
              <w:t>-</w:t>
            </w:r>
          </w:p>
        </w:tc>
        <w:tc>
          <w:tcPr>
            <w:tcW w:w="4546" w:type="dxa"/>
            <w:vAlign w:val="center"/>
          </w:tcPr>
          <w:p w:rsidR="00F821DD" w:rsidRPr="003E7692" w:rsidRDefault="00285FDF" w:rsidP="00F821DD">
            <w:pPr>
              <w:pStyle w:val="TableParagraph"/>
              <w:spacing w:before="1"/>
              <w:ind w:left="7"/>
              <w:jc w:val="center"/>
              <w:rPr>
                <w:sz w:val="24"/>
                <w:lang w:val="ro-RO"/>
              </w:rPr>
            </w:pPr>
            <w:r w:rsidRPr="003E7692">
              <w:rPr>
                <w:sz w:val="24"/>
                <w:lang w:val="ro-RO"/>
              </w:rPr>
              <w:t>-</w:t>
            </w:r>
          </w:p>
        </w:tc>
      </w:tr>
    </w:tbl>
    <w:p w:rsidR="00262BCC" w:rsidRPr="00013849" w:rsidRDefault="00D5166E">
      <w:pPr>
        <w:spacing w:before="8"/>
        <w:ind w:left="111"/>
        <w:rPr>
          <w:sz w:val="24"/>
          <w:lang w:val="ro-RO"/>
        </w:rPr>
      </w:pPr>
      <w:r w:rsidRPr="00013849">
        <w:rPr>
          <w:sz w:val="24"/>
          <w:lang w:val="ro-RO"/>
        </w:rPr>
        <w:t>*Ofertantul să indice (obligatoriu) informația completă a caracteristicilor tehnice a bunurilor propuse.</w:t>
      </w:r>
    </w:p>
    <w:p w:rsidR="00262BCC" w:rsidRPr="00013849" w:rsidRDefault="00D5166E">
      <w:pPr>
        <w:ind w:left="111"/>
        <w:rPr>
          <w:sz w:val="24"/>
          <w:lang w:val="ro-RO"/>
        </w:rPr>
      </w:pPr>
      <w:r w:rsidRPr="00013849">
        <w:rPr>
          <w:sz w:val="24"/>
          <w:lang w:val="ro-RO"/>
        </w:rPr>
        <w:t>*Ofertantul va face dovada confirmării modalității de îndeplinire a cerințelor din Specificația tehnică.</w:t>
      </w:r>
    </w:p>
    <w:p w:rsidR="00262BCC" w:rsidRPr="00013849" w:rsidRDefault="00262BCC">
      <w:pPr>
        <w:pStyle w:val="a3"/>
        <w:spacing w:before="12"/>
        <w:rPr>
          <w:sz w:val="23"/>
          <w:lang w:val="ro-RO"/>
        </w:rPr>
      </w:pPr>
    </w:p>
    <w:p w:rsidR="00262BCC" w:rsidRPr="00013849" w:rsidRDefault="00D5166E">
      <w:pPr>
        <w:ind w:left="111"/>
        <w:rPr>
          <w:sz w:val="24"/>
          <w:lang w:val="ro-RO"/>
        </w:rPr>
      </w:pPr>
      <w:r w:rsidRPr="00013849">
        <w:rPr>
          <w:sz w:val="24"/>
          <w:lang w:val="ro-RO"/>
        </w:rPr>
        <w:t>Semnat:</w:t>
      </w:r>
    </w:p>
    <w:p w:rsidR="00703806" w:rsidRDefault="00D5166E">
      <w:pPr>
        <w:tabs>
          <w:tab w:val="left" w:pos="3570"/>
          <w:tab w:val="left" w:pos="10469"/>
          <w:tab w:val="left" w:pos="10501"/>
        </w:tabs>
        <w:ind w:left="111" w:right="161"/>
        <w:jc w:val="both"/>
        <w:rPr>
          <w:sz w:val="24"/>
          <w:u w:val="single"/>
          <w:lang w:val="ro-RO"/>
        </w:rPr>
      </w:pPr>
      <w:r w:rsidRPr="00013849">
        <w:rPr>
          <w:sz w:val="24"/>
          <w:lang w:val="ro-RO"/>
        </w:rPr>
        <w:t xml:space="preserve">Numele, Prenumele: </w:t>
      </w:r>
      <w:r w:rsidR="00703806">
        <w:rPr>
          <w:sz w:val="24"/>
          <w:u w:val="single"/>
          <w:lang w:val="ro-RO"/>
        </w:rPr>
        <w:t xml:space="preserve"> Ermicev Alexandr </w:t>
      </w:r>
      <w:r w:rsidRPr="00013849">
        <w:rPr>
          <w:sz w:val="24"/>
          <w:lang w:val="ro-RO"/>
        </w:rPr>
        <w:t xml:space="preserve"> În calitate de: </w:t>
      </w:r>
      <w:r w:rsidRPr="00013849">
        <w:rPr>
          <w:sz w:val="24"/>
          <w:u w:val="single"/>
          <w:lang w:val="ro-RO"/>
        </w:rPr>
        <w:t xml:space="preserve"> </w:t>
      </w:r>
      <w:r w:rsidR="00703806">
        <w:rPr>
          <w:sz w:val="24"/>
          <w:u w:val="single"/>
          <w:lang w:val="ro-RO"/>
        </w:rPr>
        <w:t>Director</w:t>
      </w:r>
    </w:p>
    <w:p w:rsidR="00703806" w:rsidRDefault="00D5166E">
      <w:pPr>
        <w:tabs>
          <w:tab w:val="left" w:pos="3570"/>
          <w:tab w:val="left" w:pos="10469"/>
          <w:tab w:val="left" w:pos="10501"/>
        </w:tabs>
        <w:ind w:left="111" w:right="161"/>
        <w:jc w:val="both"/>
        <w:rPr>
          <w:sz w:val="24"/>
          <w:u w:val="single"/>
          <w:lang w:val="ro-RO"/>
        </w:rPr>
      </w:pPr>
      <w:r w:rsidRPr="00013849">
        <w:rPr>
          <w:sz w:val="24"/>
          <w:lang w:val="ro-RO"/>
        </w:rPr>
        <w:t xml:space="preserve"> Ofertantul:</w:t>
      </w:r>
      <w:r w:rsidR="00703806">
        <w:rPr>
          <w:sz w:val="24"/>
          <w:u w:val="single"/>
          <w:lang w:val="ro-RO"/>
        </w:rPr>
        <w:t>Labromed Laborator SRL</w:t>
      </w:r>
    </w:p>
    <w:p w:rsidR="00703806" w:rsidRDefault="00703806">
      <w:pPr>
        <w:tabs>
          <w:tab w:val="left" w:pos="3570"/>
          <w:tab w:val="left" w:pos="10469"/>
          <w:tab w:val="left" w:pos="10501"/>
        </w:tabs>
        <w:ind w:left="111" w:right="161"/>
        <w:jc w:val="both"/>
        <w:rPr>
          <w:sz w:val="24"/>
          <w:u w:val="single"/>
          <w:lang w:val="ro-RO"/>
        </w:rPr>
      </w:pPr>
      <w:r>
        <w:rPr>
          <w:sz w:val="24"/>
          <w:u w:val="single"/>
          <w:lang w:val="ro-RO"/>
        </w:rPr>
        <w:t>Adresa</w:t>
      </w:r>
      <w:r w:rsidR="00D5166E" w:rsidRPr="00013849">
        <w:rPr>
          <w:sz w:val="24"/>
          <w:lang w:val="ro-RO"/>
        </w:rPr>
        <w:t>:</w:t>
      </w:r>
      <w:r>
        <w:rPr>
          <w:sz w:val="24"/>
          <w:u w:val="single"/>
          <w:lang w:val="ro-RO"/>
        </w:rPr>
        <w:t>Chisinau, Trandafirilor 15, of.134</w:t>
      </w:r>
    </w:p>
    <w:p w:rsidR="00262BCC" w:rsidRPr="00013849" w:rsidRDefault="00D5166E">
      <w:pPr>
        <w:tabs>
          <w:tab w:val="left" w:pos="3570"/>
          <w:tab w:val="left" w:pos="10469"/>
          <w:tab w:val="left" w:pos="10501"/>
        </w:tabs>
        <w:ind w:left="111" w:right="161"/>
        <w:jc w:val="both"/>
        <w:rPr>
          <w:rFonts w:ascii="Times New Roman" w:hAnsi="Times New Roman"/>
          <w:sz w:val="24"/>
          <w:u w:val="single"/>
          <w:lang w:val="ro-RO"/>
        </w:rPr>
      </w:pPr>
      <w:r w:rsidRPr="00013849">
        <w:rPr>
          <w:sz w:val="24"/>
          <w:lang w:val="ro-RO"/>
        </w:rPr>
        <w:t xml:space="preserve"> Data: „</w:t>
      </w:r>
      <w:r w:rsidR="00703806">
        <w:rPr>
          <w:sz w:val="24"/>
          <w:u w:val="single"/>
          <w:lang w:val="ro-RO"/>
        </w:rPr>
        <w:t>20</w:t>
      </w:r>
      <w:r w:rsidRPr="00013849">
        <w:rPr>
          <w:sz w:val="24"/>
          <w:u w:val="single"/>
          <w:lang w:val="ro-RO"/>
        </w:rPr>
        <w:t xml:space="preserve"> </w:t>
      </w:r>
      <w:r w:rsidRPr="00013849">
        <w:rPr>
          <w:sz w:val="24"/>
          <w:lang w:val="ro-RO"/>
        </w:rPr>
        <w:t>”</w:t>
      </w:r>
      <w:r w:rsidRPr="00013849">
        <w:rPr>
          <w:rFonts w:ascii="Times New Roman" w:hAnsi="Times New Roman"/>
          <w:sz w:val="24"/>
          <w:u w:val="single"/>
          <w:lang w:val="ro-RO"/>
        </w:rPr>
        <w:t xml:space="preserve"> </w:t>
      </w:r>
      <w:r w:rsidR="00703806">
        <w:rPr>
          <w:rFonts w:ascii="Times New Roman" w:hAnsi="Times New Roman"/>
          <w:sz w:val="24"/>
          <w:u w:val="single"/>
          <w:lang w:val="ro-RO"/>
        </w:rPr>
        <w:t>noiembrie 2024</w:t>
      </w:r>
    </w:p>
    <w:p w:rsidR="00552BC9" w:rsidRPr="00013849" w:rsidRDefault="00552BC9">
      <w:pPr>
        <w:tabs>
          <w:tab w:val="left" w:pos="3570"/>
          <w:tab w:val="left" w:pos="10469"/>
          <w:tab w:val="left" w:pos="10501"/>
        </w:tabs>
        <w:ind w:left="111" w:right="161"/>
        <w:jc w:val="both"/>
        <w:rPr>
          <w:rFonts w:ascii="Times New Roman" w:hAnsi="Times New Roman"/>
          <w:sz w:val="24"/>
          <w:lang w:val="ro-RO"/>
        </w:rPr>
      </w:pPr>
    </w:p>
    <w:sectPr w:rsidR="00552BC9" w:rsidRPr="00013849" w:rsidSect="008A1EF1">
      <w:pgSz w:w="16840" w:h="11910" w:orient="landscape" w:code="9"/>
      <w:pgMar w:top="1134" w:right="1134" w:bottom="1134" w:left="1134"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aeger Pangea Text">
    <w:altName w:val="Draeger Pangea Text"/>
    <w:panose1 w:val="00000000000000000000"/>
    <w:charset w:val="00"/>
    <w:family w:val="swiss"/>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B47E2"/>
    <w:multiLevelType w:val="hybridMultilevel"/>
    <w:tmpl w:val="DBD29F8A"/>
    <w:lvl w:ilvl="0" w:tplc="0F2C6ECC">
      <w:start w:val="1"/>
      <w:numFmt w:val="lowerLetter"/>
      <w:lvlText w:val="%1)"/>
      <w:lvlJc w:val="left"/>
      <w:pPr>
        <w:ind w:left="336" w:hanging="223"/>
      </w:pPr>
      <w:rPr>
        <w:rFonts w:ascii="Calibri" w:eastAsia="Calibri" w:hAnsi="Calibri" w:cs="Calibri" w:hint="default"/>
        <w:b w:val="0"/>
        <w:bCs w:val="0"/>
        <w:i w:val="0"/>
        <w:iCs w:val="0"/>
        <w:w w:val="100"/>
        <w:sz w:val="22"/>
        <w:szCs w:val="22"/>
        <w:lang w:val="en-US" w:eastAsia="en-US" w:bidi="ar-SA"/>
      </w:rPr>
    </w:lvl>
    <w:lvl w:ilvl="1" w:tplc="E02ED4F4">
      <w:numFmt w:val="bullet"/>
      <w:lvlText w:val="•"/>
      <w:lvlJc w:val="left"/>
      <w:pPr>
        <w:ind w:left="1372" w:hanging="223"/>
      </w:pPr>
      <w:rPr>
        <w:rFonts w:hint="default"/>
        <w:lang w:val="en-US" w:eastAsia="en-US" w:bidi="ar-SA"/>
      </w:rPr>
    </w:lvl>
    <w:lvl w:ilvl="2" w:tplc="275EBA00">
      <w:numFmt w:val="bullet"/>
      <w:lvlText w:val="•"/>
      <w:lvlJc w:val="left"/>
      <w:pPr>
        <w:ind w:left="2405" w:hanging="223"/>
      </w:pPr>
      <w:rPr>
        <w:rFonts w:hint="default"/>
        <w:lang w:val="en-US" w:eastAsia="en-US" w:bidi="ar-SA"/>
      </w:rPr>
    </w:lvl>
    <w:lvl w:ilvl="3" w:tplc="4B58C254">
      <w:numFmt w:val="bullet"/>
      <w:lvlText w:val="•"/>
      <w:lvlJc w:val="left"/>
      <w:pPr>
        <w:ind w:left="3437" w:hanging="223"/>
      </w:pPr>
      <w:rPr>
        <w:rFonts w:hint="default"/>
        <w:lang w:val="en-US" w:eastAsia="en-US" w:bidi="ar-SA"/>
      </w:rPr>
    </w:lvl>
    <w:lvl w:ilvl="4" w:tplc="C9BE0F14">
      <w:numFmt w:val="bullet"/>
      <w:lvlText w:val="•"/>
      <w:lvlJc w:val="left"/>
      <w:pPr>
        <w:ind w:left="4470" w:hanging="223"/>
      </w:pPr>
      <w:rPr>
        <w:rFonts w:hint="default"/>
        <w:lang w:val="en-US" w:eastAsia="en-US" w:bidi="ar-SA"/>
      </w:rPr>
    </w:lvl>
    <w:lvl w:ilvl="5" w:tplc="F21EEEE0">
      <w:numFmt w:val="bullet"/>
      <w:lvlText w:val="•"/>
      <w:lvlJc w:val="left"/>
      <w:pPr>
        <w:ind w:left="5503" w:hanging="223"/>
      </w:pPr>
      <w:rPr>
        <w:rFonts w:hint="default"/>
        <w:lang w:val="en-US" w:eastAsia="en-US" w:bidi="ar-SA"/>
      </w:rPr>
    </w:lvl>
    <w:lvl w:ilvl="6" w:tplc="BD9A4206">
      <w:numFmt w:val="bullet"/>
      <w:lvlText w:val="•"/>
      <w:lvlJc w:val="left"/>
      <w:pPr>
        <w:ind w:left="6535" w:hanging="223"/>
      </w:pPr>
      <w:rPr>
        <w:rFonts w:hint="default"/>
        <w:lang w:val="en-US" w:eastAsia="en-US" w:bidi="ar-SA"/>
      </w:rPr>
    </w:lvl>
    <w:lvl w:ilvl="7" w:tplc="3DA8E39C">
      <w:numFmt w:val="bullet"/>
      <w:lvlText w:val="•"/>
      <w:lvlJc w:val="left"/>
      <w:pPr>
        <w:ind w:left="7568" w:hanging="223"/>
      </w:pPr>
      <w:rPr>
        <w:rFonts w:hint="default"/>
        <w:lang w:val="en-US" w:eastAsia="en-US" w:bidi="ar-SA"/>
      </w:rPr>
    </w:lvl>
    <w:lvl w:ilvl="8" w:tplc="944CA03A">
      <w:numFmt w:val="bullet"/>
      <w:lvlText w:val="•"/>
      <w:lvlJc w:val="left"/>
      <w:pPr>
        <w:ind w:left="8601" w:hanging="223"/>
      </w:pPr>
      <w:rPr>
        <w:rFonts w:hint="default"/>
        <w:lang w:val="en-US" w:eastAsia="en-US" w:bidi="ar-SA"/>
      </w:rPr>
    </w:lvl>
  </w:abstractNum>
  <w:abstractNum w:abstractNumId="1">
    <w:nsid w:val="03190CA6"/>
    <w:multiLevelType w:val="hybridMultilevel"/>
    <w:tmpl w:val="CD605F9C"/>
    <w:lvl w:ilvl="0" w:tplc="6A4C49DA">
      <w:numFmt w:val="bullet"/>
      <w:lvlText w:val="-"/>
      <w:lvlJc w:val="left"/>
      <w:pPr>
        <w:ind w:left="815" w:hanging="708"/>
      </w:pPr>
      <w:rPr>
        <w:rFonts w:ascii="Calibri" w:eastAsia="Calibri" w:hAnsi="Calibri" w:cs="Calibri" w:hint="default"/>
        <w:b w:val="0"/>
        <w:bCs w:val="0"/>
        <w:i w:val="0"/>
        <w:iCs w:val="0"/>
        <w:w w:val="99"/>
        <w:sz w:val="20"/>
        <w:szCs w:val="20"/>
        <w:lang w:val="en-US" w:eastAsia="en-US" w:bidi="ar-SA"/>
      </w:rPr>
    </w:lvl>
    <w:lvl w:ilvl="1" w:tplc="9F260950">
      <w:numFmt w:val="bullet"/>
      <w:lvlText w:val="•"/>
      <w:lvlJc w:val="left"/>
      <w:pPr>
        <w:ind w:left="1115" w:hanging="708"/>
      </w:pPr>
      <w:rPr>
        <w:rFonts w:hint="default"/>
        <w:lang w:val="en-US" w:eastAsia="en-US" w:bidi="ar-SA"/>
      </w:rPr>
    </w:lvl>
    <w:lvl w:ilvl="2" w:tplc="854C2566">
      <w:numFmt w:val="bullet"/>
      <w:lvlText w:val="•"/>
      <w:lvlJc w:val="left"/>
      <w:pPr>
        <w:ind w:left="1411" w:hanging="708"/>
      </w:pPr>
      <w:rPr>
        <w:rFonts w:hint="default"/>
        <w:lang w:val="en-US" w:eastAsia="en-US" w:bidi="ar-SA"/>
      </w:rPr>
    </w:lvl>
    <w:lvl w:ilvl="3" w:tplc="0E6C9880">
      <w:numFmt w:val="bullet"/>
      <w:lvlText w:val="•"/>
      <w:lvlJc w:val="left"/>
      <w:pPr>
        <w:ind w:left="1706" w:hanging="708"/>
      </w:pPr>
      <w:rPr>
        <w:rFonts w:hint="default"/>
        <w:lang w:val="en-US" w:eastAsia="en-US" w:bidi="ar-SA"/>
      </w:rPr>
    </w:lvl>
    <w:lvl w:ilvl="4" w:tplc="D25EED88">
      <w:numFmt w:val="bullet"/>
      <w:lvlText w:val="•"/>
      <w:lvlJc w:val="left"/>
      <w:pPr>
        <w:ind w:left="2002" w:hanging="708"/>
      </w:pPr>
      <w:rPr>
        <w:rFonts w:hint="default"/>
        <w:lang w:val="en-US" w:eastAsia="en-US" w:bidi="ar-SA"/>
      </w:rPr>
    </w:lvl>
    <w:lvl w:ilvl="5" w:tplc="180AC148">
      <w:numFmt w:val="bullet"/>
      <w:lvlText w:val="•"/>
      <w:lvlJc w:val="left"/>
      <w:pPr>
        <w:ind w:left="2298" w:hanging="708"/>
      </w:pPr>
      <w:rPr>
        <w:rFonts w:hint="default"/>
        <w:lang w:val="en-US" w:eastAsia="en-US" w:bidi="ar-SA"/>
      </w:rPr>
    </w:lvl>
    <w:lvl w:ilvl="6" w:tplc="97843E36">
      <w:numFmt w:val="bullet"/>
      <w:lvlText w:val="•"/>
      <w:lvlJc w:val="left"/>
      <w:pPr>
        <w:ind w:left="2593" w:hanging="708"/>
      </w:pPr>
      <w:rPr>
        <w:rFonts w:hint="default"/>
        <w:lang w:val="en-US" w:eastAsia="en-US" w:bidi="ar-SA"/>
      </w:rPr>
    </w:lvl>
    <w:lvl w:ilvl="7" w:tplc="28FEF548">
      <w:numFmt w:val="bullet"/>
      <w:lvlText w:val="•"/>
      <w:lvlJc w:val="left"/>
      <w:pPr>
        <w:ind w:left="2889" w:hanging="708"/>
      </w:pPr>
      <w:rPr>
        <w:rFonts w:hint="default"/>
        <w:lang w:val="en-US" w:eastAsia="en-US" w:bidi="ar-SA"/>
      </w:rPr>
    </w:lvl>
    <w:lvl w:ilvl="8" w:tplc="5776CA24">
      <w:numFmt w:val="bullet"/>
      <w:lvlText w:val="•"/>
      <w:lvlJc w:val="left"/>
      <w:pPr>
        <w:ind w:left="3184" w:hanging="708"/>
      </w:pPr>
      <w:rPr>
        <w:rFonts w:hint="default"/>
        <w:lang w:val="en-US" w:eastAsia="en-US" w:bidi="ar-SA"/>
      </w:rPr>
    </w:lvl>
  </w:abstractNum>
  <w:abstractNum w:abstractNumId="2">
    <w:nsid w:val="0E4F0FBA"/>
    <w:multiLevelType w:val="hybridMultilevel"/>
    <w:tmpl w:val="11786B02"/>
    <w:lvl w:ilvl="0" w:tplc="B4780F4C">
      <w:start w:val="1"/>
      <w:numFmt w:val="decimal"/>
      <w:lvlText w:val="%1."/>
      <w:lvlJc w:val="left"/>
      <w:pPr>
        <w:ind w:left="348" w:hanging="238"/>
      </w:pPr>
      <w:rPr>
        <w:rFonts w:ascii="Calibri" w:eastAsia="Calibri" w:hAnsi="Calibri" w:cs="Calibri" w:hint="default"/>
        <w:b w:val="0"/>
        <w:bCs w:val="0"/>
        <w:i w:val="0"/>
        <w:iCs w:val="0"/>
        <w:w w:val="100"/>
        <w:sz w:val="24"/>
        <w:szCs w:val="24"/>
        <w:lang w:val="en-US" w:eastAsia="en-US" w:bidi="ar-SA"/>
      </w:rPr>
    </w:lvl>
    <w:lvl w:ilvl="1" w:tplc="53960990">
      <w:numFmt w:val="bullet"/>
      <w:lvlText w:val="•"/>
      <w:lvlJc w:val="left"/>
      <w:pPr>
        <w:ind w:left="1372" w:hanging="238"/>
      </w:pPr>
      <w:rPr>
        <w:rFonts w:hint="default"/>
        <w:lang w:val="en-US" w:eastAsia="en-US" w:bidi="ar-SA"/>
      </w:rPr>
    </w:lvl>
    <w:lvl w:ilvl="2" w:tplc="40125300">
      <w:numFmt w:val="bullet"/>
      <w:lvlText w:val="•"/>
      <w:lvlJc w:val="left"/>
      <w:pPr>
        <w:ind w:left="2405" w:hanging="238"/>
      </w:pPr>
      <w:rPr>
        <w:rFonts w:hint="default"/>
        <w:lang w:val="en-US" w:eastAsia="en-US" w:bidi="ar-SA"/>
      </w:rPr>
    </w:lvl>
    <w:lvl w:ilvl="3" w:tplc="BFC20F12">
      <w:numFmt w:val="bullet"/>
      <w:lvlText w:val="•"/>
      <w:lvlJc w:val="left"/>
      <w:pPr>
        <w:ind w:left="3437" w:hanging="238"/>
      </w:pPr>
      <w:rPr>
        <w:rFonts w:hint="default"/>
        <w:lang w:val="en-US" w:eastAsia="en-US" w:bidi="ar-SA"/>
      </w:rPr>
    </w:lvl>
    <w:lvl w:ilvl="4" w:tplc="78DAE51A">
      <w:numFmt w:val="bullet"/>
      <w:lvlText w:val="•"/>
      <w:lvlJc w:val="left"/>
      <w:pPr>
        <w:ind w:left="4470" w:hanging="238"/>
      </w:pPr>
      <w:rPr>
        <w:rFonts w:hint="default"/>
        <w:lang w:val="en-US" w:eastAsia="en-US" w:bidi="ar-SA"/>
      </w:rPr>
    </w:lvl>
    <w:lvl w:ilvl="5" w:tplc="B1849E10">
      <w:numFmt w:val="bullet"/>
      <w:lvlText w:val="•"/>
      <w:lvlJc w:val="left"/>
      <w:pPr>
        <w:ind w:left="5503" w:hanging="238"/>
      </w:pPr>
      <w:rPr>
        <w:rFonts w:hint="default"/>
        <w:lang w:val="en-US" w:eastAsia="en-US" w:bidi="ar-SA"/>
      </w:rPr>
    </w:lvl>
    <w:lvl w:ilvl="6" w:tplc="6A04A3B2">
      <w:numFmt w:val="bullet"/>
      <w:lvlText w:val="•"/>
      <w:lvlJc w:val="left"/>
      <w:pPr>
        <w:ind w:left="6535" w:hanging="238"/>
      </w:pPr>
      <w:rPr>
        <w:rFonts w:hint="default"/>
        <w:lang w:val="en-US" w:eastAsia="en-US" w:bidi="ar-SA"/>
      </w:rPr>
    </w:lvl>
    <w:lvl w:ilvl="7" w:tplc="66AA0BF8">
      <w:numFmt w:val="bullet"/>
      <w:lvlText w:val="•"/>
      <w:lvlJc w:val="left"/>
      <w:pPr>
        <w:ind w:left="7568" w:hanging="238"/>
      </w:pPr>
      <w:rPr>
        <w:rFonts w:hint="default"/>
        <w:lang w:val="en-US" w:eastAsia="en-US" w:bidi="ar-SA"/>
      </w:rPr>
    </w:lvl>
    <w:lvl w:ilvl="8" w:tplc="99689E6A">
      <w:numFmt w:val="bullet"/>
      <w:lvlText w:val="•"/>
      <w:lvlJc w:val="left"/>
      <w:pPr>
        <w:ind w:left="8601" w:hanging="238"/>
      </w:pPr>
      <w:rPr>
        <w:rFonts w:hint="default"/>
        <w:lang w:val="en-US" w:eastAsia="en-US" w:bidi="ar-SA"/>
      </w:rPr>
    </w:lvl>
  </w:abstractNum>
  <w:abstractNum w:abstractNumId="3">
    <w:nsid w:val="115236BB"/>
    <w:multiLevelType w:val="hybridMultilevel"/>
    <w:tmpl w:val="DC52E3FC"/>
    <w:lvl w:ilvl="0" w:tplc="E8C42CCE">
      <w:start w:val="1"/>
      <w:numFmt w:val="lowerLetter"/>
      <w:lvlText w:val="%1)"/>
      <w:lvlJc w:val="left"/>
      <w:pPr>
        <w:ind w:left="353" w:hanging="242"/>
      </w:pPr>
      <w:rPr>
        <w:rFonts w:ascii="Calibri" w:eastAsia="Calibri" w:hAnsi="Calibri" w:cs="Calibri" w:hint="default"/>
        <w:b w:val="0"/>
        <w:bCs w:val="0"/>
        <w:i w:val="0"/>
        <w:iCs w:val="0"/>
        <w:w w:val="100"/>
        <w:sz w:val="24"/>
        <w:szCs w:val="24"/>
        <w:lang w:val="en-US" w:eastAsia="en-US" w:bidi="ar-SA"/>
      </w:rPr>
    </w:lvl>
    <w:lvl w:ilvl="1" w:tplc="428E8C4A">
      <w:numFmt w:val="bullet"/>
      <w:lvlText w:val="•"/>
      <w:lvlJc w:val="left"/>
      <w:pPr>
        <w:ind w:left="1390" w:hanging="242"/>
      </w:pPr>
      <w:rPr>
        <w:rFonts w:hint="default"/>
        <w:lang w:val="en-US" w:eastAsia="en-US" w:bidi="ar-SA"/>
      </w:rPr>
    </w:lvl>
    <w:lvl w:ilvl="2" w:tplc="90C8EE3C">
      <w:numFmt w:val="bullet"/>
      <w:lvlText w:val="•"/>
      <w:lvlJc w:val="left"/>
      <w:pPr>
        <w:ind w:left="2421" w:hanging="242"/>
      </w:pPr>
      <w:rPr>
        <w:rFonts w:hint="default"/>
        <w:lang w:val="en-US" w:eastAsia="en-US" w:bidi="ar-SA"/>
      </w:rPr>
    </w:lvl>
    <w:lvl w:ilvl="3" w:tplc="0C323A6A">
      <w:numFmt w:val="bullet"/>
      <w:lvlText w:val="•"/>
      <w:lvlJc w:val="left"/>
      <w:pPr>
        <w:ind w:left="3451" w:hanging="242"/>
      </w:pPr>
      <w:rPr>
        <w:rFonts w:hint="default"/>
        <w:lang w:val="en-US" w:eastAsia="en-US" w:bidi="ar-SA"/>
      </w:rPr>
    </w:lvl>
    <w:lvl w:ilvl="4" w:tplc="5FB04CC0">
      <w:numFmt w:val="bullet"/>
      <w:lvlText w:val="•"/>
      <w:lvlJc w:val="left"/>
      <w:pPr>
        <w:ind w:left="4482" w:hanging="242"/>
      </w:pPr>
      <w:rPr>
        <w:rFonts w:hint="default"/>
        <w:lang w:val="en-US" w:eastAsia="en-US" w:bidi="ar-SA"/>
      </w:rPr>
    </w:lvl>
    <w:lvl w:ilvl="5" w:tplc="CAAA5396">
      <w:numFmt w:val="bullet"/>
      <w:lvlText w:val="•"/>
      <w:lvlJc w:val="left"/>
      <w:pPr>
        <w:ind w:left="5513" w:hanging="242"/>
      </w:pPr>
      <w:rPr>
        <w:rFonts w:hint="default"/>
        <w:lang w:val="en-US" w:eastAsia="en-US" w:bidi="ar-SA"/>
      </w:rPr>
    </w:lvl>
    <w:lvl w:ilvl="6" w:tplc="085E44E6">
      <w:numFmt w:val="bullet"/>
      <w:lvlText w:val="•"/>
      <w:lvlJc w:val="left"/>
      <w:pPr>
        <w:ind w:left="6543" w:hanging="242"/>
      </w:pPr>
      <w:rPr>
        <w:rFonts w:hint="default"/>
        <w:lang w:val="en-US" w:eastAsia="en-US" w:bidi="ar-SA"/>
      </w:rPr>
    </w:lvl>
    <w:lvl w:ilvl="7" w:tplc="AC6AE7D8">
      <w:numFmt w:val="bullet"/>
      <w:lvlText w:val="•"/>
      <w:lvlJc w:val="left"/>
      <w:pPr>
        <w:ind w:left="7574" w:hanging="242"/>
      </w:pPr>
      <w:rPr>
        <w:rFonts w:hint="default"/>
        <w:lang w:val="en-US" w:eastAsia="en-US" w:bidi="ar-SA"/>
      </w:rPr>
    </w:lvl>
    <w:lvl w:ilvl="8" w:tplc="F7B8DC9E">
      <w:numFmt w:val="bullet"/>
      <w:lvlText w:val="•"/>
      <w:lvlJc w:val="left"/>
      <w:pPr>
        <w:ind w:left="8605" w:hanging="242"/>
      </w:pPr>
      <w:rPr>
        <w:rFonts w:hint="default"/>
        <w:lang w:val="en-US" w:eastAsia="en-US" w:bidi="ar-SA"/>
      </w:rPr>
    </w:lvl>
  </w:abstractNum>
  <w:abstractNum w:abstractNumId="4">
    <w:nsid w:val="12532919"/>
    <w:multiLevelType w:val="hybridMultilevel"/>
    <w:tmpl w:val="CAE2C474"/>
    <w:lvl w:ilvl="0" w:tplc="53C28BFA">
      <w:numFmt w:val="bullet"/>
      <w:lvlText w:val="-"/>
      <w:lvlJc w:val="left"/>
      <w:pPr>
        <w:ind w:left="107" w:hanging="240"/>
      </w:pPr>
      <w:rPr>
        <w:rFonts w:ascii="Calibri" w:eastAsia="Calibri" w:hAnsi="Calibri" w:cs="Calibri" w:hint="default"/>
        <w:b w:val="0"/>
        <w:bCs w:val="0"/>
        <w:i w:val="0"/>
        <w:iCs w:val="0"/>
        <w:w w:val="99"/>
        <w:sz w:val="20"/>
        <w:szCs w:val="20"/>
        <w:lang w:val="en-US" w:eastAsia="en-US" w:bidi="ar-SA"/>
      </w:rPr>
    </w:lvl>
    <w:lvl w:ilvl="1" w:tplc="943096E2">
      <w:numFmt w:val="bullet"/>
      <w:lvlText w:val="•"/>
      <w:lvlJc w:val="left"/>
      <w:pPr>
        <w:ind w:left="467" w:hanging="240"/>
      </w:pPr>
      <w:rPr>
        <w:rFonts w:hint="default"/>
        <w:lang w:val="en-US" w:eastAsia="en-US" w:bidi="ar-SA"/>
      </w:rPr>
    </w:lvl>
    <w:lvl w:ilvl="2" w:tplc="F70C0D86">
      <w:numFmt w:val="bullet"/>
      <w:lvlText w:val="•"/>
      <w:lvlJc w:val="left"/>
      <w:pPr>
        <w:ind w:left="835" w:hanging="240"/>
      </w:pPr>
      <w:rPr>
        <w:rFonts w:hint="default"/>
        <w:lang w:val="en-US" w:eastAsia="en-US" w:bidi="ar-SA"/>
      </w:rPr>
    </w:lvl>
    <w:lvl w:ilvl="3" w:tplc="36BC542E">
      <w:numFmt w:val="bullet"/>
      <w:lvlText w:val="•"/>
      <w:lvlJc w:val="left"/>
      <w:pPr>
        <w:ind w:left="1202" w:hanging="240"/>
      </w:pPr>
      <w:rPr>
        <w:rFonts w:hint="default"/>
        <w:lang w:val="en-US" w:eastAsia="en-US" w:bidi="ar-SA"/>
      </w:rPr>
    </w:lvl>
    <w:lvl w:ilvl="4" w:tplc="0184A372">
      <w:numFmt w:val="bullet"/>
      <w:lvlText w:val="•"/>
      <w:lvlJc w:val="left"/>
      <w:pPr>
        <w:ind w:left="1570" w:hanging="240"/>
      </w:pPr>
      <w:rPr>
        <w:rFonts w:hint="default"/>
        <w:lang w:val="en-US" w:eastAsia="en-US" w:bidi="ar-SA"/>
      </w:rPr>
    </w:lvl>
    <w:lvl w:ilvl="5" w:tplc="CFF47A1A">
      <w:numFmt w:val="bullet"/>
      <w:lvlText w:val="•"/>
      <w:lvlJc w:val="left"/>
      <w:pPr>
        <w:ind w:left="1938" w:hanging="240"/>
      </w:pPr>
      <w:rPr>
        <w:rFonts w:hint="default"/>
        <w:lang w:val="en-US" w:eastAsia="en-US" w:bidi="ar-SA"/>
      </w:rPr>
    </w:lvl>
    <w:lvl w:ilvl="6" w:tplc="A398713A">
      <w:numFmt w:val="bullet"/>
      <w:lvlText w:val="•"/>
      <w:lvlJc w:val="left"/>
      <w:pPr>
        <w:ind w:left="2305" w:hanging="240"/>
      </w:pPr>
      <w:rPr>
        <w:rFonts w:hint="default"/>
        <w:lang w:val="en-US" w:eastAsia="en-US" w:bidi="ar-SA"/>
      </w:rPr>
    </w:lvl>
    <w:lvl w:ilvl="7" w:tplc="3BAED696">
      <w:numFmt w:val="bullet"/>
      <w:lvlText w:val="•"/>
      <w:lvlJc w:val="left"/>
      <w:pPr>
        <w:ind w:left="2673" w:hanging="240"/>
      </w:pPr>
      <w:rPr>
        <w:rFonts w:hint="default"/>
        <w:lang w:val="en-US" w:eastAsia="en-US" w:bidi="ar-SA"/>
      </w:rPr>
    </w:lvl>
    <w:lvl w:ilvl="8" w:tplc="F6802826">
      <w:numFmt w:val="bullet"/>
      <w:lvlText w:val="•"/>
      <w:lvlJc w:val="left"/>
      <w:pPr>
        <w:ind w:left="3040" w:hanging="240"/>
      </w:pPr>
      <w:rPr>
        <w:rFonts w:hint="default"/>
        <w:lang w:val="en-US" w:eastAsia="en-US" w:bidi="ar-SA"/>
      </w:rPr>
    </w:lvl>
  </w:abstractNum>
  <w:abstractNum w:abstractNumId="5">
    <w:nsid w:val="144F5E77"/>
    <w:multiLevelType w:val="hybridMultilevel"/>
    <w:tmpl w:val="9456154A"/>
    <w:lvl w:ilvl="0" w:tplc="F46218E2">
      <w:start w:val="1"/>
      <w:numFmt w:val="decimal"/>
      <w:lvlText w:val="%1."/>
      <w:lvlJc w:val="left"/>
      <w:pPr>
        <w:ind w:left="348" w:hanging="238"/>
      </w:pPr>
      <w:rPr>
        <w:rFonts w:ascii="Calibri" w:eastAsia="Calibri" w:hAnsi="Calibri" w:cs="Calibri" w:hint="default"/>
        <w:b w:val="0"/>
        <w:bCs w:val="0"/>
        <w:i w:val="0"/>
        <w:iCs w:val="0"/>
        <w:w w:val="100"/>
        <w:sz w:val="24"/>
        <w:szCs w:val="24"/>
        <w:lang w:val="en-US" w:eastAsia="en-US" w:bidi="ar-SA"/>
      </w:rPr>
    </w:lvl>
    <w:lvl w:ilvl="1" w:tplc="00200B9E">
      <w:numFmt w:val="bullet"/>
      <w:lvlText w:val="•"/>
      <w:lvlJc w:val="left"/>
      <w:pPr>
        <w:ind w:left="1372" w:hanging="238"/>
      </w:pPr>
      <w:rPr>
        <w:rFonts w:hint="default"/>
        <w:lang w:val="en-US" w:eastAsia="en-US" w:bidi="ar-SA"/>
      </w:rPr>
    </w:lvl>
    <w:lvl w:ilvl="2" w:tplc="297E4BF2">
      <w:numFmt w:val="bullet"/>
      <w:lvlText w:val="•"/>
      <w:lvlJc w:val="left"/>
      <w:pPr>
        <w:ind w:left="2405" w:hanging="238"/>
      </w:pPr>
      <w:rPr>
        <w:rFonts w:hint="default"/>
        <w:lang w:val="en-US" w:eastAsia="en-US" w:bidi="ar-SA"/>
      </w:rPr>
    </w:lvl>
    <w:lvl w:ilvl="3" w:tplc="071C3868">
      <w:numFmt w:val="bullet"/>
      <w:lvlText w:val="•"/>
      <w:lvlJc w:val="left"/>
      <w:pPr>
        <w:ind w:left="3437" w:hanging="238"/>
      </w:pPr>
      <w:rPr>
        <w:rFonts w:hint="default"/>
        <w:lang w:val="en-US" w:eastAsia="en-US" w:bidi="ar-SA"/>
      </w:rPr>
    </w:lvl>
    <w:lvl w:ilvl="4" w:tplc="786E9708">
      <w:numFmt w:val="bullet"/>
      <w:lvlText w:val="•"/>
      <w:lvlJc w:val="left"/>
      <w:pPr>
        <w:ind w:left="4470" w:hanging="238"/>
      </w:pPr>
      <w:rPr>
        <w:rFonts w:hint="default"/>
        <w:lang w:val="en-US" w:eastAsia="en-US" w:bidi="ar-SA"/>
      </w:rPr>
    </w:lvl>
    <w:lvl w:ilvl="5" w:tplc="89D2B950">
      <w:numFmt w:val="bullet"/>
      <w:lvlText w:val="•"/>
      <w:lvlJc w:val="left"/>
      <w:pPr>
        <w:ind w:left="5503" w:hanging="238"/>
      </w:pPr>
      <w:rPr>
        <w:rFonts w:hint="default"/>
        <w:lang w:val="en-US" w:eastAsia="en-US" w:bidi="ar-SA"/>
      </w:rPr>
    </w:lvl>
    <w:lvl w:ilvl="6" w:tplc="B8621F88">
      <w:numFmt w:val="bullet"/>
      <w:lvlText w:val="•"/>
      <w:lvlJc w:val="left"/>
      <w:pPr>
        <w:ind w:left="6535" w:hanging="238"/>
      </w:pPr>
      <w:rPr>
        <w:rFonts w:hint="default"/>
        <w:lang w:val="en-US" w:eastAsia="en-US" w:bidi="ar-SA"/>
      </w:rPr>
    </w:lvl>
    <w:lvl w:ilvl="7" w:tplc="E56AAF92">
      <w:numFmt w:val="bullet"/>
      <w:lvlText w:val="•"/>
      <w:lvlJc w:val="left"/>
      <w:pPr>
        <w:ind w:left="7568" w:hanging="238"/>
      </w:pPr>
      <w:rPr>
        <w:rFonts w:hint="default"/>
        <w:lang w:val="en-US" w:eastAsia="en-US" w:bidi="ar-SA"/>
      </w:rPr>
    </w:lvl>
    <w:lvl w:ilvl="8" w:tplc="E9C8610E">
      <w:numFmt w:val="bullet"/>
      <w:lvlText w:val="•"/>
      <w:lvlJc w:val="left"/>
      <w:pPr>
        <w:ind w:left="8601" w:hanging="238"/>
      </w:pPr>
      <w:rPr>
        <w:rFonts w:hint="default"/>
        <w:lang w:val="en-US" w:eastAsia="en-US" w:bidi="ar-SA"/>
      </w:rPr>
    </w:lvl>
  </w:abstractNum>
  <w:abstractNum w:abstractNumId="6">
    <w:nsid w:val="24E04D64"/>
    <w:multiLevelType w:val="hybridMultilevel"/>
    <w:tmpl w:val="DA6AB996"/>
    <w:lvl w:ilvl="0" w:tplc="36F831E8">
      <w:start w:val="2"/>
      <w:numFmt w:val="bullet"/>
      <w:lvlText w:val="-"/>
      <w:lvlJc w:val="left"/>
      <w:pPr>
        <w:ind w:left="427" w:hanging="360"/>
      </w:pPr>
      <w:rPr>
        <w:rFonts w:ascii="Calibri" w:eastAsia="Calibri" w:hAnsi="Calibri" w:cs="Calibri" w:hint="default"/>
      </w:rPr>
    </w:lvl>
    <w:lvl w:ilvl="1" w:tplc="20000003" w:tentative="1">
      <w:start w:val="1"/>
      <w:numFmt w:val="bullet"/>
      <w:lvlText w:val="o"/>
      <w:lvlJc w:val="left"/>
      <w:pPr>
        <w:ind w:left="1147" w:hanging="360"/>
      </w:pPr>
      <w:rPr>
        <w:rFonts w:ascii="Courier New" w:hAnsi="Courier New" w:cs="Courier New" w:hint="default"/>
      </w:rPr>
    </w:lvl>
    <w:lvl w:ilvl="2" w:tplc="20000005" w:tentative="1">
      <w:start w:val="1"/>
      <w:numFmt w:val="bullet"/>
      <w:lvlText w:val=""/>
      <w:lvlJc w:val="left"/>
      <w:pPr>
        <w:ind w:left="1867" w:hanging="360"/>
      </w:pPr>
      <w:rPr>
        <w:rFonts w:ascii="Wingdings" w:hAnsi="Wingdings" w:hint="default"/>
      </w:rPr>
    </w:lvl>
    <w:lvl w:ilvl="3" w:tplc="20000001" w:tentative="1">
      <w:start w:val="1"/>
      <w:numFmt w:val="bullet"/>
      <w:lvlText w:val=""/>
      <w:lvlJc w:val="left"/>
      <w:pPr>
        <w:ind w:left="2587" w:hanging="360"/>
      </w:pPr>
      <w:rPr>
        <w:rFonts w:ascii="Symbol" w:hAnsi="Symbol" w:hint="default"/>
      </w:rPr>
    </w:lvl>
    <w:lvl w:ilvl="4" w:tplc="20000003" w:tentative="1">
      <w:start w:val="1"/>
      <w:numFmt w:val="bullet"/>
      <w:lvlText w:val="o"/>
      <w:lvlJc w:val="left"/>
      <w:pPr>
        <w:ind w:left="3307" w:hanging="360"/>
      </w:pPr>
      <w:rPr>
        <w:rFonts w:ascii="Courier New" w:hAnsi="Courier New" w:cs="Courier New" w:hint="default"/>
      </w:rPr>
    </w:lvl>
    <w:lvl w:ilvl="5" w:tplc="20000005" w:tentative="1">
      <w:start w:val="1"/>
      <w:numFmt w:val="bullet"/>
      <w:lvlText w:val=""/>
      <w:lvlJc w:val="left"/>
      <w:pPr>
        <w:ind w:left="4027" w:hanging="360"/>
      </w:pPr>
      <w:rPr>
        <w:rFonts w:ascii="Wingdings" w:hAnsi="Wingdings" w:hint="default"/>
      </w:rPr>
    </w:lvl>
    <w:lvl w:ilvl="6" w:tplc="20000001" w:tentative="1">
      <w:start w:val="1"/>
      <w:numFmt w:val="bullet"/>
      <w:lvlText w:val=""/>
      <w:lvlJc w:val="left"/>
      <w:pPr>
        <w:ind w:left="4747" w:hanging="360"/>
      </w:pPr>
      <w:rPr>
        <w:rFonts w:ascii="Symbol" w:hAnsi="Symbol" w:hint="default"/>
      </w:rPr>
    </w:lvl>
    <w:lvl w:ilvl="7" w:tplc="20000003" w:tentative="1">
      <w:start w:val="1"/>
      <w:numFmt w:val="bullet"/>
      <w:lvlText w:val="o"/>
      <w:lvlJc w:val="left"/>
      <w:pPr>
        <w:ind w:left="5467" w:hanging="360"/>
      </w:pPr>
      <w:rPr>
        <w:rFonts w:ascii="Courier New" w:hAnsi="Courier New" w:cs="Courier New" w:hint="default"/>
      </w:rPr>
    </w:lvl>
    <w:lvl w:ilvl="8" w:tplc="20000005" w:tentative="1">
      <w:start w:val="1"/>
      <w:numFmt w:val="bullet"/>
      <w:lvlText w:val=""/>
      <w:lvlJc w:val="left"/>
      <w:pPr>
        <w:ind w:left="6187" w:hanging="360"/>
      </w:pPr>
      <w:rPr>
        <w:rFonts w:ascii="Wingdings" w:hAnsi="Wingdings" w:hint="default"/>
      </w:rPr>
    </w:lvl>
  </w:abstractNum>
  <w:abstractNum w:abstractNumId="7">
    <w:nsid w:val="2634493A"/>
    <w:multiLevelType w:val="hybridMultilevel"/>
    <w:tmpl w:val="FFEEF166"/>
    <w:lvl w:ilvl="0" w:tplc="5958F35E">
      <w:start w:val="1"/>
      <w:numFmt w:val="decimal"/>
      <w:lvlText w:val="%1."/>
      <w:lvlJc w:val="left"/>
      <w:pPr>
        <w:ind w:left="348" w:hanging="238"/>
      </w:pPr>
      <w:rPr>
        <w:rFonts w:ascii="Calibri" w:eastAsia="Calibri" w:hAnsi="Calibri" w:cs="Calibri" w:hint="default"/>
        <w:b w:val="0"/>
        <w:bCs w:val="0"/>
        <w:i w:val="0"/>
        <w:iCs w:val="0"/>
        <w:w w:val="100"/>
        <w:sz w:val="24"/>
        <w:szCs w:val="24"/>
        <w:lang w:val="en-US" w:eastAsia="en-US" w:bidi="ar-SA"/>
      </w:rPr>
    </w:lvl>
    <w:lvl w:ilvl="1" w:tplc="E0F48DBC">
      <w:numFmt w:val="bullet"/>
      <w:lvlText w:val="•"/>
      <w:lvlJc w:val="left"/>
      <w:pPr>
        <w:ind w:left="1372" w:hanging="238"/>
      </w:pPr>
      <w:rPr>
        <w:rFonts w:hint="default"/>
        <w:lang w:val="en-US" w:eastAsia="en-US" w:bidi="ar-SA"/>
      </w:rPr>
    </w:lvl>
    <w:lvl w:ilvl="2" w:tplc="F5509772">
      <w:numFmt w:val="bullet"/>
      <w:lvlText w:val="•"/>
      <w:lvlJc w:val="left"/>
      <w:pPr>
        <w:ind w:left="2405" w:hanging="238"/>
      </w:pPr>
      <w:rPr>
        <w:rFonts w:hint="default"/>
        <w:lang w:val="en-US" w:eastAsia="en-US" w:bidi="ar-SA"/>
      </w:rPr>
    </w:lvl>
    <w:lvl w:ilvl="3" w:tplc="6B82C8EE">
      <w:numFmt w:val="bullet"/>
      <w:lvlText w:val="•"/>
      <w:lvlJc w:val="left"/>
      <w:pPr>
        <w:ind w:left="3437" w:hanging="238"/>
      </w:pPr>
      <w:rPr>
        <w:rFonts w:hint="default"/>
        <w:lang w:val="en-US" w:eastAsia="en-US" w:bidi="ar-SA"/>
      </w:rPr>
    </w:lvl>
    <w:lvl w:ilvl="4" w:tplc="016250CE">
      <w:numFmt w:val="bullet"/>
      <w:lvlText w:val="•"/>
      <w:lvlJc w:val="left"/>
      <w:pPr>
        <w:ind w:left="4470" w:hanging="238"/>
      </w:pPr>
      <w:rPr>
        <w:rFonts w:hint="default"/>
        <w:lang w:val="en-US" w:eastAsia="en-US" w:bidi="ar-SA"/>
      </w:rPr>
    </w:lvl>
    <w:lvl w:ilvl="5" w:tplc="73CCF258">
      <w:numFmt w:val="bullet"/>
      <w:lvlText w:val="•"/>
      <w:lvlJc w:val="left"/>
      <w:pPr>
        <w:ind w:left="5503" w:hanging="238"/>
      </w:pPr>
      <w:rPr>
        <w:rFonts w:hint="default"/>
        <w:lang w:val="en-US" w:eastAsia="en-US" w:bidi="ar-SA"/>
      </w:rPr>
    </w:lvl>
    <w:lvl w:ilvl="6" w:tplc="AE80FC20">
      <w:numFmt w:val="bullet"/>
      <w:lvlText w:val="•"/>
      <w:lvlJc w:val="left"/>
      <w:pPr>
        <w:ind w:left="6535" w:hanging="238"/>
      </w:pPr>
      <w:rPr>
        <w:rFonts w:hint="default"/>
        <w:lang w:val="en-US" w:eastAsia="en-US" w:bidi="ar-SA"/>
      </w:rPr>
    </w:lvl>
    <w:lvl w:ilvl="7" w:tplc="0F4407C6">
      <w:numFmt w:val="bullet"/>
      <w:lvlText w:val="•"/>
      <w:lvlJc w:val="left"/>
      <w:pPr>
        <w:ind w:left="7568" w:hanging="238"/>
      </w:pPr>
      <w:rPr>
        <w:rFonts w:hint="default"/>
        <w:lang w:val="en-US" w:eastAsia="en-US" w:bidi="ar-SA"/>
      </w:rPr>
    </w:lvl>
    <w:lvl w:ilvl="8" w:tplc="B7E68294">
      <w:numFmt w:val="bullet"/>
      <w:lvlText w:val="•"/>
      <w:lvlJc w:val="left"/>
      <w:pPr>
        <w:ind w:left="8601" w:hanging="238"/>
      </w:pPr>
      <w:rPr>
        <w:rFonts w:hint="default"/>
        <w:lang w:val="en-US" w:eastAsia="en-US" w:bidi="ar-SA"/>
      </w:rPr>
    </w:lvl>
  </w:abstractNum>
  <w:abstractNum w:abstractNumId="8">
    <w:nsid w:val="270A5824"/>
    <w:multiLevelType w:val="hybridMultilevel"/>
    <w:tmpl w:val="306AAC6A"/>
    <w:lvl w:ilvl="0" w:tplc="C9101974">
      <w:start w:val="1"/>
      <w:numFmt w:val="lowerLetter"/>
      <w:lvlText w:val="%1)"/>
      <w:lvlJc w:val="left"/>
      <w:pPr>
        <w:ind w:left="353" w:hanging="242"/>
      </w:pPr>
      <w:rPr>
        <w:rFonts w:ascii="Calibri" w:eastAsia="Calibri" w:hAnsi="Calibri" w:cs="Calibri" w:hint="default"/>
        <w:b w:val="0"/>
        <w:bCs w:val="0"/>
        <w:i w:val="0"/>
        <w:iCs w:val="0"/>
        <w:w w:val="100"/>
        <w:sz w:val="24"/>
        <w:szCs w:val="24"/>
        <w:lang w:val="en-US" w:eastAsia="en-US" w:bidi="ar-SA"/>
      </w:rPr>
    </w:lvl>
    <w:lvl w:ilvl="1" w:tplc="FF38B16E">
      <w:numFmt w:val="bullet"/>
      <w:lvlText w:val="•"/>
      <w:lvlJc w:val="left"/>
      <w:pPr>
        <w:ind w:left="1390" w:hanging="242"/>
      </w:pPr>
      <w:rPr>
        <w:rFonts w:hint="default"/>
        <w:lang w:val="en-US" w:eastAsia="en-US" w:bidi="ar-SA"/>
      </w:rPr>
    </w:lvl>
    <w:lvl w:ilvl="2" w:tplc="694C093E">
      <w:numFmt w:val="bullet"/>
      <w:lvlText w:val="•"/>
      <w:lvlJc w:val="left"/>
      <w:pPr>
        <w:ind w:left="2421" w:hanging="242"/>
      </w:pPr>
      <w:rPr>
        <w:rFonts w:hint="default"/>
        <w:lang w:val="en-US" w:eastAsia="en-US" w:bidi="ar-SA"/>
      </w:rPr>
    </w:lvl>
    <w:lvl w:ilvl="3" w:tplc="06FA162C">
      <w:numFmt w:val="bullet"/>
      <w:lvlText w:val="•"/>
      <w:lvlJc w:val="left"/>
      <w:pPr>
        <w:ind w:left="3451" w:hanging="242"/>
      </w:pPr>
      <w:rPr>
        <w:rFonts w:hint="default"/>
        <w:lang w:val="en-US" w:eastAsia="en-US" w:bidi="ar-SA"/>
      </w:rPr>
    </w:lvl>
    <w:lvl w:ilvl="4" w:tplc="1EE0BB0C">
      <w:numFmt w:val="bullet"/>
      <w:lvlText w:val="•"/>
      <w:lvlJc w:val="left"/>
      <w:pPr>
        <w:ind w:left="4482" w:hanging="242"/>
      </w:pPr>
      <w:rPr>
        <w:rFonts w:hint="default"/>
        <w:lang w:val="en-US" w:eastAsia="en-US" w:bidi="ar-SA"/>
      </w:rPr>
    </w:lvl>
    <w:lvl w:ilvl="5" w:tplc="5F8E5D4E">
      <w:numFmt w:val="bullet"/>
      <w:lvlText w:val="•"/>
      <w:lvlJc w:val="left"/>
      <w:pPr>
        <w:ind w:left="5513" w:hanging="242"/>
      </w:pPr>
      <w:rPr>
        <w:rFonts w:hint="default"/>
        <w:lang w:val="en-US" w:eastAsia="en-US" w:bidi="ar-SA"/>
      </w:rPr>
    </w:lvl>
    <w:lvl w:ilvl="6" w:tplc="003ECD00">
      <w:numFmt w:val="bullet"/>
      <w:lvlText w:val="•"/>
      <w:lvlJc w:val="left"/>
      <w:pPr>
        <w:ind w:left="6543" w:hanging="242"/>
      </w:pPr>
      <w:rPr>
        <w:rFonts w:hint="default"/>
        <w:lang w:val="en-US" w:eastAsia="en-US" w:bidi="ar-SA"/>
      </w:rPr>
    </w:lvl>
    <w:lvl w:ilvl="7" w:tplc="F612AB38">
      <w:numFmt w:val="bullet"/>
      <w:lvlText w:val="•"/>
      <w:lvlJc w:val="left"/>
      <w:pPr>
        <w:ind w:left="7574" w:hanging="242"/>
      </w:pPr>
      <w:rPr>
        <w:rFonts w:hint="default"/>
        <w:lang w:val="en-US" w:eastAsia="en-US" w:bidi="ar-SA"/>
      </w:rPr>
    </w:lvl>
    <w:lvl w:ilvl="8" w:tplc="16A881EA">
      <w:numFmt w:val="bullet"/>
      <w:lvlText w:val="•"/>
      <w:lvlJc w:val="left"/>
      <w:pPr>
        <w:ind w:left="8605" w:hanging="242"/>
      </w:pPr>
      <w:rPr>
        <w:rFonts w:hint="default"/>
        <w:lang w:val="en-US" w:eastAsia="en-US" w:bidi="ar-SA"/>
      </w:rPr>
    </w:lvl>
  </w:abstractNum>
  <w:abstractNum w:abstractNumId="9">
    <w:nsid w:val="2CF14CB1"/>
    <w:multiLevelType w:val="hybridMultilevel"/>
    <w:tmpl w:val="CA9A13CA"/>
    <w:lvl w:ilvl="0" w:tplc="A78647B4">
      <w:start w:val="5"/>
      <w:numFmt w:val="decimal"/>
      <w:lvlText w:val="%1."/>
      <w:lvlJc w:val="left"/>
      <w:pPr>
        <w:ind w:left="336" w:hanging="224"/>
      </w:pPr>
      <w:rPr>
        <w:rFonts w:ascii="Calibri" w:eastAsia="Calibri" w:hAnsi="Calibri" w:cs="Calibri" w:hint="default"/>
        <w:b/>
        <w:bCs/>
        <w:i w:val="0"/>
        <w:iCs w:val="0"/>
        <w:w w:val="100"/>
        <w:sz w:val="22"/>
        <w:szCs w:val="22"/>
        <w:lang w:val="en-US" w:eastAsia="en-US" w:bidi="ar-SA"/>
      </w:rPr>
    </w:lvl>
    <w:lvl w:ilvl="1" w:tplc="5C407C9E">
      <w:numFmt w:val="bullet"/>
      <w:lvlText w:val=""/>
      <w:lvlJc w:val="left"/>
      <w:pPr>
        <w:ind w:left="822" w:hanging="433"/>
      </w:pPr>
      <w:rPr>
        <w:rFonts w:ascii="Symbol" w:eastAsia="Symbol" w:hAnsi="Symbol" w:cs="Symbol" w:hint="default"/>
        <w:b w:val="0"/>
        <w:bCs w:val="0"/>
        <w:i w:val="0"/>
        <w:iCs w:val="0"/>
        <w:w w:val="100"/>
        <w:sz w:val="22"/>
        <w:szCs w:val="22"/>
        <w:lang w:val="en-US" w:eastAsia="en-US" w:bidi="ar-SA"/>
      </w:rPr>
    </w:lvl>
    <w:lvl w:ilvl="2" w:tplc="1D2A451E">
      <w:numFmt w:val="bullet"/>
      <w:lvlText w:val="•"/>
      <w:lvlJc w:val="left"/>
      <w:pPr>
        <w:ind w:left="1914" w:hanging="433"/>
      </w:pPr>
      <w:rPr>
        <w:rFonts w:hint="default"/>
        <w:lang w:val="en-US" w:eastAsia="en-US" w:bidi="ar-SA"/>
      </w:rPr>
    </w:lvl>
    <w:lvl w:ilvl="3" w:tplc="EA509B96">
      <w:numFmt w:val="bullet"/>
      <w:lvlText w:val="•"/>
      <w:lvlJc w:val="left"/>
      <w:pPr>
        <w:ind w:left="3008" w:hanging="433"/>
      </w:pPr>
      <w:rPr>
        <w:rFonts w:hint="default"/>
        <w:lang w:val="en-US" w:eastAsia="en-US" w:bidi="ar-SA"/>
      </w:rPr>
    </w:lvl>
    <w:lvl w:ilvl="4" w:tplc="6010D3B4">
      <w:numFmt w:val="bullet"/>
      <w:lvlText w:val="•"/>
      <w:lvlJc w:val="left"/>
      <w:pPr>
        <w:ind w:left="4102" w:hanging="433"/>
      </w:pPr>
      <w:rPr>
        <w:rFonts w:hint="default"/>
        <w:lang w:val="en-US" w:eastAsia="en-US" w:bidi="ar-SA"/>
      </w:rPr>
    </w:lvl>
    <w:lvl w:ilvl="5" w:tplc="26E0B5B6">
      <w:numFmt w:val="bullet"/>
      <w:lvlText w:val="•"/>
      <w:lvlJc w:val="left"/>
      <w:pPr>
        <w:ind w:left="5196" w:hanging="433"/>
      </w:pPr>
      <w:rPr>
        <w:rFonts w:hint="default"/>
        <w:lang w:val="en-US" w:eastAsia="en-US" w:bidi="ar-SA"/>
      </w:rPr>
    </w:lvl>
    <w:lvl w:ilvl="6" w:tplc="801AEA4C">
      <w:numFmt w:val="bullet"/>
      <w:lvlText w:val="•"/>
      <w:lvlJc w:val="left"/>
      <w:pPr>
        <w:ind w:left="6290" w:hanging="433"/>
      </w:pPr>
      <w:rPr>
        <w:rFonts w:hint="default"/>
        <w:lang w:val="en-US" w:eastAsia="en-US" w:bidi="ar-SA"/>
      </w:rPr>
    </w:lvl>
    <w:lvl w:ilvl="7" w:tplc="EFBCC09E">
      <w:numFmt w:val="bullet"/>
      <w:lvlText w:val="•"/>
      <w:lvlJc w:val="left"/>
      <w:pPr>
        <w:ind w:left="7384" w:hanging="433"/>
      </w:pPr>
      <w:rPr>
        <w:rFonts w:hint="default"/>
        <w:lang w:val="en-US" w:eastAsia="en-US" w:bidi="ar-SA"/>
      </w:rPr>
    </w:lvl>
    <w:lvl w:ilvl="8" w:tplc="2236BCE6">
      <w:numFmt w:val="bullet"/>
      <w:lvlText w:val="•"/>
      <w:lvlJc w:val="left"/>
      <w:pPr>
        <w:ind w:left="8478" w:hanging="433"/>
      </w:pPr>
      <w:rPr>
        <w:rFonts w:hint="default"/>
        <w:lang w:val="en-US" w:eastAsia="en-US" w:bidi="ar-SA"/>
      </w:rPr>
    </w:lvl>
  </w:abstractNum>
  <w:abstractNum w:abstractNumId="10">
    <w:nsid w:val="369C3DFE"/>
    <w:multiLevelType w:val="hybridMultilevel"/>
    <w:tmpl w:val="E89A1CB8"/>
    <w:lvl w:ilvl="0" w:tplc="2490FB2E">
      <w:numFmt w:val="bullet"/>
      <w:lvlText w:val=""/>
      <w:lvlJc w:val="left"/>
      <w:pPr>
        <w:ind w:left="822" w:hanging="709"/>
      </w:pPr>
      <w:rPr>
        <w:rFonts w:ascii="Symbol" w:eastAsia="Symbol" w:hAnsi="Symbol" w:cs="Symbol" w:hint="default"/>
        <w:b w:val="0"/>
        <w:bCs w:val="0"/>
        <w:i w:val="0"/>
        <w:iCs w:val="0"/>
        <w:w w:val="100"/>
        <w:sz w:val="22"/>
        <w:szCs w:val="22"/>
        <w:lang w:val="en-US" w:eastAsia="en-US" w:bidi="ar-SA"/>
      </w:rPr>
    </w:lvl>
    <w:lvl w:ilvl="1" w:tplc="D1EABF10">
      <w:numFmt w:val="bullet"/>
      <w:lvlText w:val="•"/>
      <w:lvlJc w:val="left"/>
      <w:pPr>
        <w:ind w:left="1804" w:hanging="709"/>
      </w:pPr>
      <w:rPr>
        <w:rFonts w:hint="default"/>
        <w:lang w:val="en-US" w:eastAsia="en-US" w:bidi="ar-SA"/>
      </w:rPr>
    </w:lvl>
    <w:lvl w:ilvl="2" w:tplc="6C125306">
      <w:numFmt w:val="bullet"/>
      <w:lvlText w:val="•"/>
      <w:lvlJc w:val="left"/>
      <w:pPr>
        <w:ind w:left="2789" w:hanging="709"/>
      </w:pPr>
      <w:rPr>
        <w:rFonts w:hint="default"/>
        <w:lang w:val="en-US" w:eastAsia="en-US" w:bidi="ar-SA"/>
      </w:rPr>
    </w:lvl>
    <w:lvl w:ilvl="3" w:tplc="70609E74">
      <w:numFmt w:val="bullet"/>
      <w:lvlText w:val="•"/>
      <w:lvlJc w:val="left"/>
      <w:pPr>
        <w:ind w:left="3773" w:hanging="709"/>
      </w:pPr>
      <w:rPr>
        <w:rFonts w:hint="default"/>
        <w:lang w:val="en-US" w:eastAsia="en-US" w:bidi="ar-SA"/>
      </w:rPr>
    </w:lvl>
    <w:lvl w:ilvl="4" w:tplc="2DCEB522">
      <w:numFmt w:val="bullet"/>
      <w:lvlText w:val="•"/>
      <w:lvlJc w:val="left"/>
      <w:pPr>
        <w:ind w:left="4758" w:hanging="709"/>
      </w:pPr>
      <w:rPr>
        <w:rFonts w:hint="default"/>
        <w:lang w:val="en-US" w:eastAsia="en-US" w:bidi="ar-SA"/>
      </w:rPr>
    </w:lvl>
    <w:lvl w:ilvl="5" w:tplc="7166BF1A">
      <w:numFmt w:val="bullet"/>
      <w:lvlText w:val="•"/>
      <w:lvlJc w:val="left"/>
      <w:pPr>
        <w:ind w:left="5743" w:hanging="709"/>
      </w:pPr>
      <w:rPr>
        <w:rFonts w:hint="default"/>
        <w:lang w:val="en-US" w:eastAsia="en-US" w:bidi="ar-SA"/>
      </w:rPr>
    </w:lvl>
    <w:lvl w:ilvl="6" w:tplc="F490F416">
      <w:numFmt w:val="bullet"/>
      <w:lvlText w:val="•"/>
      <w:lvlJc w:val="left"/>
      <w:pPr>
        <w:ind w:left="6727" w:hanging="709"/>
      </w:pPr>
      <w:rPr>
        <w:rFonts w:hint="default"/>
        <w:lang w:val="en-US" w:eastAsia="en-US" w:bidi="ar-SA"/>
      </w:rPr>
    </w:lvl>
    <w:lvl w:ilvl="7" w:tplc="8D50CCEC">
      <w:numFmt w:val="bullet"/>
      <w:lvlText w:val="•"/>
      <w:lvlJc w:val="left"/>
      <w:pPr>
        <w:ind w:left="7712" w:hanging="709"/>
      </w:pPr>
      <w:rPr>
        <w:rFonts w:hint="default"/>
        <w:lang w:val="en-US" w:eastAsia="en-US" w:bidi="ar-SA"/>
      </w:rPr>
    </w:lvl>
    <w:lvl w:ilvl="8" w:tplc="EFFE89F6">
      <w:numFmt w:val="bullet"/>
      <w:lvlText w:val="•"/>
      <w:lvlJc w:val="left"/>
      <w:pPr>
        <w:ind w:left="8697" w:hanging="709"/>
      </w:pPr>
      <w:rPr>
        <w:rFonts w:hint="default"/>
        <w:lang w:val="en-US" w:eastAsia="en-US" w:bidi="ar-SA"/>
      </w:rPr>
    </w:lvl>
  </w:abstractNum>
  <w:abstractNum w:abstractNumId="11">
    <w:nsid w:val="374054B0"/>
    <w:multiLevelType w:val="hybridMultilevel"/>
    <w:tmpl w:val="71900234"/>
    <w:lvl w:ilvl="0" w:tplc="DB8E87BA">
      <w:start w:val="1"/>
      <w:numFmt w:val="decimal"/>
      <w:lvlText w:val="%1)"/>
      <w:lvlJc w:val="left"/>
      <w:pPr>
        <w:ind w:left="344" w:hanging="231"/>
      </w:pPr>
      <w:rPr>
        <w:rFonts w:ascii="Calibri" w:eastAsia="Calibri" w:hAnsi="Calibri" w:cs="Calibri" w:hint="default"/>
        <w:b w:val="0"/>
        <w:bCs w:val="0"/>
        <w:i w:val="0"/>
        <w:iCs w:val="0"/>
        <w:w w:val="100"/>
        <w:sz w:val="22"/>
        <w:szCs w:val="22"/>
        <w:lang w:val="en-US" w:eastAsia="en-US" w:bidi="ar-SA"/>
      </w:rPr>
    </w:lvl>
    <w:lvl w:ilvl="1" w:tplc="9564A674">
      <w:numFmt w:val="bullet"/>
      <w:lvlText w:val="•"/>
      <w:lvlJc w:val="left"/>
      <w:pPr>
        <w:ind w:left="1372" w:hanging="231"/>
      </w:pPr>
      <w:rPr>
        <w:rFonts w:hint="default"/>
        <w:lang w:val="en-US" w:eastAsia="en-US" w:bidi="ar-SA"/>
      </w:rPr>
    </w:lvl>
    <w:lvl w:ilvl="2" w:tplc="4FBC4C0E">
      <w:numFmt w:val="bullet"/>
      <w:lvlText w:val="•"/>
      <w:lvlJc w:val="left"/>
      <w:pPr>
        <w:ind w:left="2405" w:hanging="231"/>
      </w:pPr>
      <w:rPr>
        <w:rFonts w:hint="default"/>
        <w:lang w:val="en-US" w:eastAsia="en-US" w:bidi="ar-SA"/>
      </w:rPr>
    </w:lvl>
    <w:lvl w:ilvl="3" w:tplc="39528E68">
      <w:numFmt w:val="bullet"/>
      <w:lvlText w:val="•"/>
      <w:lvlJc w:val="left"/>
      <w:pPr>
        <w:ind w:left="3437" w:hanging="231"/>
      </w:pPr>
      <w:rPr>
        <w:rFonts w:hint="default"/>
        <w:lang w:val="en-US" w:eastAsia="en-US" w:bidi="ar-SA"/>
      </w:rPr>
    </w:lvl>
    <w:lvl w:ilvl="4" w:tplc="CED07792">
      <w:numFmt w:val="bullet"/>
      <w:lvlText w:val="•"/>
      <w:lvlJc w:val="left"/>
      <w:pPr>
        <w:ind w:left="4470" w:hanging="231"/>
      </w:pPr>
      <w:rPr>
        <w:rFonts w:hint="default"/>
        <w:lang w:val="en-US" w:eastAsia="en-US" w:bidi="ar-SA"/>
      </w:rPr>
    </w:lvl>
    <w:lvl w:ilvl="5" w:tplc="9512707A">
      <w:numFmt w:val="bullet"/>
      <w:lvlText w:val="•"/>
      <w:lvlJc w:val="left"/>
      <w:pPr>
        <w:ind w:left="5503" w:hanging="231"/>
      </w:pPr>
      <w:rPr>
        <w:rFonts w:hint="default"/>
        <w:lang w:val="en-US" w:eastAsia="en-US" w:bidi="ar-SA"/>
      </w:rPr>
    </w:lvl>
    <w:lvl w:ilvl="6" w:tplc="63F05E68">
      <w:numFmt w:val="bullet"/>
      <w:lvlText w:val="•"/>
      <w:lvlJc w:val="left"/>
      <w:pPr>
        <w:ind w:left="6535" w:hanging="231"/>
      </w:pPr>
      <w:rPr>
        <w:rFonts w:hint="default"/>
        <w:lang w:val="en-US" w:eastAsia="en-US" w:bidi="ar-SA"/>
      </w:rPr>
    </w:lvl>
    <w:lvl w:ilvl="7" w:tplc="3DA4210C">
      <w:numFmt w:val="bullet"/>
      <w:lvlText w:val="•"/>
      <w:lvlJc w:val="left"/>
      <w:pPr>
        <w:ind w:left="7568" w:hanging="231"/>
      </w:pPr>
      <w:rPr>
        <w:rFonts w:hint="default"/>
        <w:lang w:val="en-US" w:eastAsia="en-US" w:bidi="ar-SA"/>
      </w:rPr>
    </w:lvl>
    <w:lvl w:ilvl="8" w:tplc="5352F8E8">
      <w:numFmt w:val="bullet"/>
      <w:lvlText w:val="•"/>
      <w:lvlJc w:val="left"/>
      <w:pPr>
        <w:ind w:left="8601" w:hanging="231"/>
      </w:pPr>
      <w:rPr>
        <w:rFonts w:hint="default"/>
        <w:lang w:val="en-US" w:eastAsia="en-US" w:bidi="ar-SA"/>
      </w:rPr>
    </w:lvl>
  </w:abstractNum>
  <w:abstractNum w:abstractNumId="12">
    <w:nsid w:val="3F4C78C0"/>
    <w:multiLevelType w:val="hybridMultilevel"/>
    <w:tmpl w:val="6B504CF8"/>
    <w:lvl w:ilvl="0" w:tplc="4002EAC2">
      <w:start w:val="7"/>
      <w:numFmt w:val="decimal"/>
      <w:lvlText w:val="%1."/>
      <w:lvlJc w:val="left"/>
      <w:pPr>
        <w:ind w:left="348" w:hanging="238"/>
      </w:pPr>
      <w:rPr>
        <w:rFonts w:ascii="Calibri" w:eastAsia="Calibri" w:hAnsi="Calibri" w:cs="Calibri" w:hint="default"/>
        <w:b w:val="0"/>
        <w:bCs w:val="0"/>
        <w:i w:val="0"/>
        <w:iCs w:val="0"/>
        <w:w w:val="100"/>
        <w:sz w:val="24"/>
        <w:szCs w:val="24"/>
        <w:lang w:val="en-US" w:eastAsia="en-US" w:bidi="ar-SA"/>
      </w:rPr>
    </w:lvl>
    <w:lvl w:ilvl="1" w:tplc="CD023E50">
      <w:start w:val="1"/>
      <w:numFmt w:val="lowerLetter"/>
      <w:lvlText w:val="%2)"/>
      <w:lvlJc w:val="left"/>
      <w:pPr>
        <w:ind w:left="831" w:hanging="360"/>
        <w:jc w:val="right"/>
      </w:pPr>
      <w:rPr>
        <w:rFonts w:ascii="Calibri" w:eastAsia="Calibri" w:hAnsi="Calibri" w:cs="Calibri" w:hint="default"/>
        <w:b w:val="0"/>
        <w:bCs w:val="0"/>
        <w:i w:val="0"/>
        <w:iCs w:val="0"/>
        <w:w w:val="100"/>
        <w:sz w:val="24"/>
        <w:szCs w:val="24"/>
        <w:lang w:val="en-US" w:eastAsia="en-US" w:bidi="ar-SA"/>
      </w:rPr>
    </w:lvl>
    <w:lvl w:ilvl="2" w:tplc="05EA24DC">
      <w:numFmt w:val="bullet"/>
      <w:lvlText w:val="•"/>
      <w:lvlJc w:val="left"/>
      <w:pPr>
        <w:ind w:left="1931" w:hanging="360"/>
      </w:pPr>
      <w:rPr>
        <w:rFonts w:hint="default"/>
        <w:lang w:val="en-US" w:eastAsia="en-US" w:bidi="ar-SA"/>
      </w:rPr>
    </w:lvl>
    <w:lvl w:ilvl="3" w:tplc="56F8C9B6">
      <w:numFmt w:val="bullet"/>
      <w:lvlText w:val="•"/>
      <w:lvlJc w:val="left"/>
      <w:pPr>
        <w:ind w:left="3023" w:hanging="360"/>
      </w:pPr>
      <w:rPr>
        <w:rFonts w:hint="default"/>
        <w:lang w:val="en-US" w:eastAsia="en-US" w:bidi="ar-SA"/>
      </w:rPr>
    </w:lvl>
    <w:lvl w:ilvl="4" w:tplc="DDAEFAF0">
      <w:numFmt w:val="bullet"/>
      <w:lvlText w:val="•"/>
      <w:lvlJc w:val="left"/>
      <w:pPr>
        <w:ind w:left="4115" w:hanging="360"/>
      </w:pPr>
      <w:rPr>
        <w:rFonts w:hint="default"/>
        <w:lang w:val="en-US" w:eastAsia="en-US" w:bidi="ar-SA"/>
      </w:rPr>
    </w:lvl>
    <w:lvl w:ilvl="5" w:tplc="8D9063EC">
      <w:numFmt w:val="bullet"/>
      <w:lvlText w:val="•"/>
      <w:lvlJc w:val="left"/>
      <w:pPr>
        <w:ind w:left="5207" w:hanging="360"/>
      </w:pPr>
      <w:rPr>
        <w:rFonts w:hint="default"/>
        <w:lang w:val="en-US" w:eastAsia="en-US" w:bidi="ar-SA"/>
      </w:rPr>
    </w:lvl>
    <w:lvl w:ilvl="6" w:tplc="CB62ECDC">
      <w:numFmt w:val="bullet"/>
      <w:lvlText w:val="•"/>
      <w:lvlJc w:val="left"/>
      <w:pPr>
        <w:ind w:left="6299" w:hanging="360"/>
      </w:pPr>
      <w:rPr>
        <w:rFonts w:hint="default"/>
        <w:lang w:val="en-US" w:eastAsia="en-US" w:bidi="ar-SA"/>
      </w:rPr>
    </w:lvl>
    <w:lvl w:ilvl="7" w:tplc="58982206">
      <w:numFmt w:val="bullet"/>
      <w:lvlText w:val="•"/>
      <w:lvlJc w:val="left"/>
      <w:pPr>
        <w:ind w:left="7390" w:hanging="360"/>
      </w:pPr>
      <w:rPr>
        <w:rFonts w:hint="default"/>
        <w:lang w:val="en-US" w:eastAsia="en-US" w:bidi="ar-SA"/>
      </w:rPr>
    </w:lvl>
    <w:lvl w:ilvl="8" w:tplc="C0BA38DC">
      <w:numFmt w:val="bullet"/>
      <w:lvlText w:val="•"/>
      <w:lvlJc w:val="left"/>
      <w:pPr>
        <w:ind w:left="8482" w:hanging="360"/>
      </w:pPr>
      <w:rPr>
        <w:rFonts w:hint="default"/>
        <w:lang w:val="en-US" w:eastAsia="en-US" w:bidi="ar-SA"/>
      </w:rPr>
    </w:lvl>
  </w:abstractNum>
  <w:abstractNum w:abstractNumId="13">
    <w:nsid w:val="465A409B"/>
    <w:multiLevelType w:val="hybridMultilevel"/>
    <w:tmpl w:val="7A22EF62"/>
    <w:lvl w:ilvl="0" w:tplc="16484D0C">
      <w:numFmt w:val="bullet"/>
      <w:lvlText w:val="-"/>
      <w:lvlJc w:val="left"/>
      <w:pPr>
        <w:ind w:left="111" w:hanging="262"/>
      </w:pPr>
      <w:rPr>
        <w:rFonts w:ascii="Times New Roman" w:eastAsia="Times New Roman" w:hAnsi="Times New Roman" w:cs="Times New Roman" w:hint="default"/>
        <w:b w:val="0"/>
        <w:bCs w:val="0"/>
        <w:i w:val="0"/>
        <w:iCs w:val="0"/>
        <w:w w:val="100"/>
        <w:sz w:val="22"/>
        <w:szCs w:val="22"/>
        <w:lang w:val="en-US" w:eastAsia="en-US" w:bidi="ar-SA"/>
      </w:rPr>
    </w:lvl>
    <w:lvl w:ilvl="1" w:tplc="34807BC4">
      <w:numFmt w:val="bullet"/>
      <w:lvlText w:val="•"/>
      <w:lvlJc w:val="left"/>
      <w:pPr>
        <w:ind w:left="1174" w:hanging="262"/>
      </w:pPr>
      <w:rPr>
        <w:rFonts w:hint="default"/>
        <w:lang w:val="en-US" w:eastAsia="en-US" w:bidi="ar-SA"/>
      </w:rPr>
    </w:lvl>
    <w:lvl w:ilvl="2" w:tplc="71F4108C">
      <w:numFmt w:val="bullet"/>
      <w:lvlText w:val="•"/>
      <w:lvlJc w:val="left"/>
      <w:pPr>
        <w:ind w:left="2229" w:hanging="262"/>
      </w:pPr>
      <w:rPr>
        <w:rFonts w:hint="default"/>
        <w:lang w:val="en-US" w:eastAsia="en-US" w:bidi="ar-SA"/>
      </w:rPr>
    </w:lvl>
    <w:lvl w:ilvl="3" w:tplc="313E7C0C">
      <w:numFmt w:val="bullet"/>
      <w:lvlText w:val="•"/>
      <w:lvlJc w:val="left"/>
      <w:pPr>
        <w:ind w:left="3283" w:hanging="262"/>
      </w:pPr>
      <w:rPr>
        <w:rFonts w:hint="default"/>
        <w:lang w:val="en-US" w:eastAsia="en-US" w:bidi="ar-SA"/>
      </w:rPr>
    </w:lvl>
    <w:lvl w:ilvl="4" w:tplc="5E6E3418">
      <w:numFmt w:val="bullet"/>
      <w:lvlText w:val="•"/>
      <w:lvlJc w:val="left"/>
      <w:pPr>
        <w:ind w:left="4338" w:hanging="262"/>
      </w:pPr>
      <w:rPr>
        <w:rFonts w:hint="default"/>
        <w:lang w:val="en-US" w:eastAsia="en-US" w:bidi="ar-SA"/>
      </w:rPr>
    </w:lvl>
    <w:lvl w:ilvl="5" w:tplc="0978985A">
      <w:numFmt w:val="bullet"/>
      <w:lvlText w:val="•"/>
      <w:lvlJc w:val="left"/>
      <w:pPr>
        <w:ind w:left="5393" w:hanging="262"/>
      </w:pPr>
      <w:rPr>
        <w:rFonts w:hint="default"/>
        <w:lang w:val="en-US" w:eastAsia="en-US" w:bidi="ar-SA"/>
      </w:rPr>
    </w:lvl>
    <w:lvl w:ilvl="6" w:tplc="5B4E54E0">
      <w:numFmt w:val="bullet"/>
      <w:lvlText w:val="•"/>
      <w:lvlJc w:val="left"/>
      <w:pPr>
        <w:ind w:left="6447" w:hanging="262"/>
      </w:pPr>
      <w:rPr>
        <w:rFonts w:hint="default"/>
        <w:lang w:val="en-US" w:eastAsia="en-US" w:bidi="ar-SA"/>
      </w:rPr>
    </w:lvl>
    <w:lvl w:ilvl="7" w:tplc="877E6FE4">
      <w:numFmt w:val="bullet"/>
      <w:lvlText w:val="•"/>
      <w:lvlJc w:val="left"/>
      <w:pPr>
        <w:ind w:left="7502" w:hanging="262"/>
      </w:pPr>
      <w:rPr>
        <w:rFonts w:hint="default"/>
        <w:lang w:val="en-US" w:eastAsia="en-US" w:bidi="ar-SA"/>
      </w:rPr>
    </w:lvl>
    <w:lvl w:ilvl="8" w:tplc="F9AE2C2A">
      <w:numFmt w:val="bullet"/>
      <w:lvlText w:val="•"/>
      <w:lvlJc w:val="left"/>
      <w:pPr>
        <w:ind w:left="8557" w:hanging="262"/>
      </w:pPr>
      <w:rPr>
        <w:rFonts w:hint="default"/>
        <w:lang w:val="en-US" w:eastAsia="en-US" w:bidi="ar-SA"/>
      </w:rPr>
    </w:lvl>
  </w:abstractNum>
  <w:abstractNum w:abstractNumId="14">
    <w:nsid w:val="4B5B1CAA"/>
    <w:multiLevelType w:val="hybridMultilevel"/>
    <w:tmpl w:val="C1EC3356"/>
    <w:lvl w:ilvl="0" w:tplc="B4441896">
      <w:start w:val="1"/>
      <w:numFmt w:val="decimal"/>
      <w:lvlText w:val="%1."/>
      <w:lvlJc w:val="left"/>
      <w:pPr>
        <w:ind w:left="541" w:hanging="428"/>
      </w:pPr>
      <w:rPr>
        <w:rFonts w:ascii="Calibri" w:eastAsia="Calibri" w:hAnsi="Calibri" w:cs="Calibri" w:hint="default"/>
        <w:b w:val="0"/>
        <w:bCs w:val="0"/>
        <w:i w:val="0"/>
        <w:iCs w:val="0"/>
        <w:w w:val="100"/>
        <w:sz w:val="22"/>
        <w:szCs w:val="22"/>
        <w:lang w:val="en-US" w:eastAsia="en-US" w:bidi="ar-SA"/>
      </w:rPr>
    </w:lvl>
    <w:lvl w:ilvl="1" w:tplc="94B45252">
      <w:start w:val="1"/>
      <w:numFmt w:val="lowerLetter"/>
      <w:lvlText w:val="%2)"/>
      <w:lvlJc w:val="left"/>
      <w:pPr>
        <w:ind w:left="541" w:hanging="425"/>
      </w:pPr>
      <w:rPr>
        <w:rFonts w:ascii="Calibri" w:eastAsia="Calibri" w:hAnsi="Calibri" w:cs="Calibri" w:hint="default"/>
        <w:b w:val="0"/>
        <w:bCs w:val="0"/>
        <w:i w:val="0"/>
        <w:iCs w:val="0"/>
        <w:spacing w:val="-1"/>
        <w:w w:val="100"/>
        <w:sz w:val="22"/>
        <w:szCs w:val="22"/>
        <w:lang w:val="en-US" w:eastAsia="en-US" w:bidi="ar-SA"/>
      </w:rPr>
    </w:lvl>
    <w:lvl w:ilvl="2" w:tplc="AA8E7404">
      <w:numFmt w:val="bullet"/>
      <w:lvlText w:val="•"/>
      <w:lvlJc w:val="left"/>
      <w:pPr>
        <w:ind w:left="2565" w:hanging="425"/>
      </w:pPr>
      <w:rPr>
        <w:rFonts w:hint="default"/>
        <w:lang w:val="en-US" w:eastAsia="en-US" w:bidi="ar-SA"/>
      </w:rPr>
    </w:lvl>
    <w:lvl w:ilvl="3" w:tplc="4F46B004">
      <w:numFmt w:val="bullet"/>
      <w:lvlText w:val="•"/>
      <w:lvlJc w:val="left"/>
      <w:pPr>
        <w:ind w:left="3577" w:hanging="425"/>
      </w:pPr>
      <w:rPr>
        <w:rFonts w:hint="default"/>
        <w:lang w:val="en-US" w:eastAsia="en-US" w:bidi="ar-SA"/>
      </w:rPr>
    </w:lvl>
    <w:lvl w:ilvl="4" w:tplc="0E2AE4A6">
      <w:numFmt w:val="bullet"/>
      <w:lvlText w:val="•"/>
      <w:lvlJc w:val="left"/>
      <w:pPr>
        <w:ind w:left="4590" w:hanging="425"/>
      </w:pPr>
      <w:rPr>
        <w:rFonts w:hint="default"/>
        <w:lang w:val="en-US" w:eastAsia="en-US" w:bidi="ar-SA"/>
      </w:rPr>
    </w:lvl>
    <w:lvl w:ilvl="5" w:tplc="302A0FD0">
      <w:numFmt w:val="bullet"/>
      <w:lvlText w:val="•"/>
      <w:lvlJc w:val="left"/>
      <w:pPr>
        <w:ind w:left="5603" w:hanging="425"/>
      </w:pPr>
      <w:rPr>
        <w:rFonts w:hint="default"/>
        <w:lang w:val="en-US" w:eastAsia="en-US" w:bidi="ar-SA"/>
      </w:rPr>
    </w:lvl>
    <w:lvl w:ilvl="6" w:tplc="E90E654A">
      <w:numFmt w:val="bullet"/>
      <w:lvlText w:val="•"/>
      <w:lvlJc w:val="left"/>
      <w:pPr>
        <w:ind w:left="6615" w:hanging="425"/>
      </w:pPr>
      <w:rPr>
        <w:rFonts w:hint="default"/>
        <w:lang w:val="en-US" w:eastAsia="en-US" w:bidi="ar-SA"/>
      </w:rPr>
    </w:lvl>
    <w:lvl w:ilvl="7" w:tplc="520CF1E2">
      <w:numFmt w:val="bullet"/>
      <w:lvlText w:val="•"/>
      <w:lvlJc w:val="left"/>
      <w:pPr>
        <w:ind w:left="7628" w:hanging="425"/>
      </w:pPr>
      <w:rPr>
        <w:rFonts w:hint="default"/>
        <w:lang w:val="en-US" w:eastAsia="en-US" w:bidi="ar-SA"/>
      </w:rPr>
    </w:lvl>
    <w:lvl w:ilvl="8" w:tplc="18FCD9FA">
      <w:numFmt w:val="bullet"/>
      <w:lvlText w:val="•"/>
      <w:lvlJc w:val="left"/>
      <w:pPr>
        <w:ind w:left="8641" w:hanging="425"/>
      </w:pPr>
      <w:rPr>
        <w:rFonts w:hint="default"/>
        <w:lang w:val="en-US" w:eastAsia="en-US" w:bidi="ar-SA"/>
      </w:rPr>
    </w:lvl>
  </w:abstractNum>
  <w:abstractNum w:abstractNumId="15">
    <w:nsid w:val="4CA63202"/>
    <w:multiLevelType w:val="hybridMultilevel"/>
    <w:tmpl w:val="7736CCFC"/>
    <w:lvl w:ilvl="0" w:tplc="58564A28">
      <w:numFmt w:val="bullet"/>
      <w:lvlText w:val="-"/>
      <w:lvlJc w:val="left"/>
      <w:pPr>
        <w:ind w:left="387" w:hanging="281"/>
      </w:pPr>
      <w:rPr>
        <w:rFonts w:ascii="Calibri" w:eastAsia="Calibri" w:hAnsi="Calibri" w:cs="Calibri" w:hint="default"/>
        <w:b w:val="0"/>
        <w:bCs w:val="0"/>
        <w:i w:val="0"/>
        <w:iCs w:val="0"/>
        <w:w w:val="99"/>
        <w:sz w:val="20"/>
        <w:szCs w:val="20"/>
        <w:lang w:val="en-US" w:eastAsia="en-US" w:bidi="ar-SA"/>
      </w:rPr>
    </w:lvl>
    <w:lvl w:ilvl="1" w:tplc="4F4EE810">
      <w:numFmt w:val="bullet"/>
      <w:lvlText w:val="•"/>
      <w:lvlJc w:val="left"/>
      <w:pPr>
        <w:ind w:left="719" w:hanging="281"/>
      </w:pPr>
      <w:rPr>
        <w:rFonts w:hint="default"/>
        <w:lang w:val="en-US" w:eastAsia="en-US" w:bidi="ar-SA"/>
      </w:rPr>
    </w:lvl>
    <w:lvl w:ilvl="2" w:tplc="682CEA24">
      <w:numFmt w:val="bullet"/>
      <w:lvlText w:val="•"/>
      <w:lvlJc w:val="left"/>
      <w:pPr>
        <w:ind w:left="1059" w:hanging="281"/>
      </w:pPr>
      <w:rPr>
        <w:rFonts w:hint="default"/>
        <w:lang w:val="en-US" w:eastAsia="en-US" w:bidi="ar-SA"/>
      </w:rPr>
    </w:lvl>
    <w:lvl w:ilvl="3" w:tplc="048E2F58">
      <w:numFmt w:val="bullet"/>
      <w:lvlText w:val="•"/>
      <w:lvlJc w:val="left"/>
      <w:pPr>
        <w:ind w:left="1398" w:hanging="281"/>
      </w:pPr>
      <w:rPr>
        <w:rFonts w:hint="default"/>
        <w:lang w:val="en-US" w:eastAsia="en-US" w:bidi="ar-SA"/>
      </w:rPr>
    </w:lvl>
    <w:lvl w:ilvl="4" w:tplc="C45A4F74">
      <w:numFmt w:val="bullet"/>
      <w:lvlText w:val="•"/>
      <w:lvlJc w:val="left"/>
      <w:pPr>
        <w:ind w:left="1738" w:hanging="281"/>
      </w:pPr>
      <w:rPr>
        <w:rFonts w:hint="default"/>
        <w:lang w:val="en-US" w:eastAsia="en-US" w:bidi="ar-SA"/>
      </w:rPr>
    </w:lvl>
    <w:lvl w:ilvl="5" w:tplc="ADA07020">
      <w:numFmt w:val="bullet"/>
      <w:lvlText w:val="•"/>
      <w:lvlJc w:val="left"/>
      <w:pPr>
        <w:ind w:left="2078" w:hanging="281"/>
      </w:pPr>
      <w:rPr>
        <w:rFonts w:hint="default"/>
        <w:lang w:val="en-US" w:eastAsia="en-US" w:bidi="ar-SA"/>
      </w:rPr>
    </w:lvl>
    <w:lvl w:ilvl="6" w:tplc="18746A86">
      <w:numFmt w:val="bullet"/>
      <w:lvlText w:val="•"/>
      <w:lvlJc w:val="left"/>
      <w:pPr>
        <w:ind w:left="2417" w:hanging="281"/>
      </w:pPr>
      <w:rPr>
        <w:rFonts w:hint="default"/>
        <w:lang w:val="en-US" w:eastAsia="en-US" w:bidi="ar-SA"/>
      </w:rPr>
    </w:lvl>
    <w:lvl w:ilvl="7" w:tplc="25B6FF8E">
      <w:numFmt w:val="bullet"/>
      <w:lvlText w:val="•"/>
      <w:lvlJc w:val="left"/>
      <w:pPr>
        <w:ind w:left="2757" w:hanging="281"/>
      </w:pPr>
      <w:rPr>
        <w:rFonts w:hint="default"/>
        <w:lang w:val="en-US" w:eastAsia="en-US" w:bidi="ar-SA"/>
      </w:rPr>
    </w:lvl>
    <w:lvl w:ilvl="8" w:tplc="7C6838D0">
      <w:numFmt w:val="bullet"/>
      <w:lvlText w:val="•"/>
      <w:lvlJc w:val="left"/>
      <w:pPr>
        <w:ind w:left="3096" w:hanging="281"/>
      </w:pPr>
      <w:rPr>
        <w:rFonts w:hint="default"/>
        <w:lang w:val="en-US" w:eastAsia="en-US" w:bidi="ar-SA"/>
      </w:rPr>
    </w:lvl>
  </w:abstractNum>
  <w:abstractNum w:abstractNumId="16">
    <w:nsid w:val="56151C26"/>
    <w:multiLevelType w:val="hybridMultilevel"/>
    <w:tmpl w:val="33243400"/>
    <w:lvl w:ilvl="0" w:tplc="4A22932E">
      <w:start w:val="1"/>
      <w:numFmt w:val="lowerLetter"/>
      <w:lvlText w:val="%1)"/>
      <w:lvlJc w:val="left"/>
      <w:pPr>
        <w:ind w:left="353" w:hanging="242"/>
      </w:pPr>
      <w:rPr>
        <w:rFonts w:ascii="Calibri" w:eastAsia="Calibri" w:hAnsi="Calibri" w:cs="Calibri" w:hint="default"/>
        <w:b w:val="0"/>
        <w:bCs w:val="0"/>
        <w:i w:val="0"/>
        <w:iCs w:val="0"/>
        <w:w w:val="100"/>
        <w:sz w:val="24"/>
        <w:szCs w:val="24"/>
        <w:lang w:val="en-US" w:eastAsia="en-US" w:bidi="ar-SA"/>
      </w:rPr>
    </w:lvl>
    <w:lvl w:ilvl="1" w:tplc="E932C376">
      <w:numFmt w:val="bullet"/>
      <w:lvlText w:val="•"/>
      <w:lvlJc w:val="left"/>
      <w:pPr>
        <w:ind w:left="1390" w:hanging="242"/>
      </w:pPr>
      <w:rPr>
        <w:rFonts w:hint="default"/>
        <w:lang w:val="en-US" w:eastAsia="en-US" w:bidi="ar-SA"/>
      </w:rPr>
    </w:lvl>
    <w:lvl w:ilvl="2" w:tplc="1C16C102">
      <w:numFmt w:val="bullet"/>
      <w:lvlText w:val="•"/>
      <w:lvlJc w:val="left"/>
      <w:pPr>
        <w:ind w:left="2421" w:hanging="242"/>
      </w:pPr>
      <w:rPr>
        <w:rFonts w:hint="default"/>
        <w:lang w:val="en-US" w:eastAsia="en-US" w:bidi="ar-SA"/>
      </w:rPr>
    </w:lvl>
    <w:lvl w:ilvl="3" w:tplc="EDD6DB74">
      <w:numFmt w:val="bullet"/>
      <w:lvlText w:val="•"/>
      <w:lvlJc w:val="left"/>
      <w:pPr>
        <w:ind w:left="3451" w:hanging="242"/>
      </w:pPr>
      <w:rPr>
        <w:rFonts w:hint="default"/>
        <w:lang w:val="en-US" w:eastAsia="en-US" w:bidi="ar-SA"/>
      </w:rPr>
    </w:lvl>
    <w:lvl w:ilvl="4" w:tplc="8A508DE0">
      <w:numFmt w:val="bullet"/>
      <w:lvlText w:val="•"/>
      <w:lvlJc w:val="left"/>
      <w:pPr>
        <w:ind w:left="4482" w:hanging="242"/>
      </w:pPr>
      <w:rPr>
        <w:rFonts w:hint="default"/>
        <w:lang w:val="en-US" w:eastAsia="en-US" w:bidi="ar-SA"/>
      </w:rPr>
    </w:lvl>
    <w:lvl w:ilvl="5" w:tplc="4C7C8610">
      <w:numFmt w:val="bullet"/>
      <w:lvlText w:val="•"/>
      <w:lvlJc w:val="left"/>
      <w:pPr>
        <w:ind w:left="5513" w:hanging="242"/>
      </w:pPr>
      <w:rPr>
        <w:rFonts w:hint="default"/>
        <w:lang w:val="en-US" w:eastAsia="en-US" w:bidi="ar-SA"/>
      </w:rPr>
    </w:lvl>
    <w:lvl w:ilvl="6" w:tplc="89E45892">
      <w:numFmt w:val="bullet"/>
      <w:lvlText w:val="•"/>
      <w:lvlJc w:val="left"/>
      <w:pPr>
        <w:ind w:left="6543" w:hanging="242"/>
      </w:pPr>
      <w:rPr>
        <w:rFonts w:hint="default"/>
        <w:lang w:val="en-US" w:eastAsia="en-US" w:bidi="ar-SA"/>
      </w:rPr>
    </w:lvl>
    <w:lvl w:ilvl="7" w:tplc="69205B6C">
      <w:numFmt w:val="bullet"/>
      <w:lvlText w:val="•"/>
      <w:lvlJc w:val="left"/>
      <w:pPr>
        <w:ind w:left="7574" w:hanging="242"/>
      </w:pPr>
      <w:rPr>
        <w:rFonts w:hint="default"/>
        <w:lang w:val="en-US" w:eastAsia="en-US" w:bidi="ar-SA"/>
      </w:rPr>
    </w:lvl>
    <w:lvl w:ilvl="8" w:tplc="C3FC5592">
      <w:numFmt w:val="bullet"/>
      <w:lvlText w:val="•"/>
      <w:lvlJc w:val="left"/>
      <w:pPr>
        <w:ind w:left="8605" w:hanging="242"/>
      </w:pPr>
      <w:rPr>
        <w:rFonts w:hint="default"/>
        <w:lang w:val="en-US" w:eastAsia="en-US" w:bidi="ar-SA"/>
      </w:rPr>
    </w:lvl>
  </w:abstractNum>
  <w:abstractNum w:abstractNumId="17">
    <w:nsid w:val="672706C1"/>
    <w:multiLevelType w:val="hybridMultilevel"/>
    <w:tmpl w:val="729A15BA"/>
    <w:lvl w:ilvl="0" w:tplc="ED3E0DE8">
      <w:numFmt w:val="bullet"/>
      <w:lvlText w:val="-"/>
      <w:lvlJc w:val="left"/>
      <w:pPr>
        <w:ind w:left="798" w:hanging="118"/>
      </w:pPr>
      <w:rPr>
        <w:rFonts w:ascii="Calibri" w:eastAsia="Calibri" w:hAnsi="Calibri" w:cs="Calibri" w:hint="default"/>
        <w:b w:val="0"/>
        <w:bCs w:val="0"/>
        <w:i w:val="0"/>
        <w:iCs w:val="0"/>
        <w:w w:val="100"/>
        <w:sz w:val="22"/>
        <w:szCs w:val="22"/>
        <w:lang w:val="en-US" w:eastAsia="en-US" w:bidi="ar-SA"/>
      </w:rPr>
    </w:lvl>
    <w:lvl w:ilvl="1" w:tplc="F0580B40">
      <w:numFmt w:val="bullet"/>
      <w:lvlText w:val="•"/>
      <w:lvlJc w:val="left"/>
      <w:pPr>
        <w:ind w:left="1786" w:hanging="118"/>
      </w:pPr>
      <w:rPr>
        <w:rFonts w:hint="default"/>
        <w:lang w:val="en-US" w:eastAsia="en-US" w:bidi="ar-SA"/>
      </w:rPr>
    </w:lvl>
    <w:lvl w:ilvl="2" w:tplc="F56A9530">
      <w:numFmt w:val="bullet"/>
      <w:lvlText w:val="•"/>
      <w:lvlJc w:val="left"/>
      <w:pPr>
        <w:ind w:left="2773" w:hanging="118"/>
      </w:pPr>
      <w:rPr>
        <w:rFonts w:hint="default"/>
        <w:lang w:val="en-US" w:eastAsia="en-US" w:bidi="ar-SA"/>
      </w:rPr>
    </w:lvl>
    <w:lvl w:ilvl="3" w:tplc="D55CE430">
      <w:numFmt w:val="bullet"/>
      <w:lvlText w:val="•"/>
      <w:lvlJc w:val="left"/>
      <w:pPr>
        <w:ind w:left="3759" w:hanging="118"/>
      </w:pPr>
      <w:rPr>
        <w:rFonts w:hint="default"/>
        <w:lang w:val="en-US" w:eastAsia="en-US" w:bidi="ar-SA"/>
      </w:rPr>
    </w:lvl>
    <w:lvl w:ilvl="4" w:tplc="A9EE9688">
      <w:numFmt w:val="bullet"/>
      <w:lvlText w:val="•"/>
      <w:lvlJc w:val="left"/>
      <w:pPr>
        <w:ind w:left="4746" w:hanging="118"/>
      </w:pPr>
      <w:rPr>
        <w:rFonts w:hint="default"/>
        <w:lang w:val="en-US" w:eastAsia="en-US" w:bidi="ar-SA"/>
      </w:rPr>
    </w:lvl>
    <w:lvl w:ilvl="5" w:tplc="4D58A372">
      <w:numFmt w:val="bullet"/>
      <w:lvlText w:val="•"/>
      <w:lvlJc w:val="left"/>
      <w:pPr>
        <w:ind w:left="5733" w:hanging="118"/>
      </w:pPr>
      <w:rPr>
        <w:rFonts w:hint="default"/>
        <w:lang w:val="en-US" w:eastAsia="en-US" w:bidi="ar-SA"/>
      </w:rPr>
    </w:lvl>
    <w:lvl w:ilvl="6" w:tplc="BCE88A86">
      <w:numFmt w:val="bullet"/>
      <w:lvlText w:val="•"/>
      <w:lvlJc w:val="left"/>
      <w:pPr>
        <w:ind w:left="6719" w:hanging="118"/>
      </w:pPr>
      <w:rPr>
        <w:rFonts w:hint="default"/>
        <w:lang w:val="en-US" w:eastAsia="en-US" w:bidi="ar-SA"/>
      </w:rPr>
    </w:lvl>
    <w:lvl w:ilvl="7" w:tplc="C264EA3E">
      <w:numFmt w:val="bullet"/>
      <w:lvlText w:val="•"/>
      <w:lvlJc w:val="left"/>
      <w:pPr>
        <w:ind w:left="7706" w:hanging="118"/>
      </w:pPr>
      <w:rPr>
        <w:rFonts w:hint="default"/>
        <w:lang w:val="en-US" w:eastAsia="en-US" w:bidi="ar-SA"/>
      </w:rPr>
    </w:lvl>
    <w:lvl w:ilvl="8" w:tplc="007C015C">
      <w:numFmt w:val="bullet"/>
      <w:lvlText w:val="•"/>
      <w:lvlJc w:val="left"/>
      <w:pPr>
        <w:ind w:left="8693" w:hanging="118"/>
      </w:pPr>
      <w:rPr>
        <w:rFonts w:hint="default"/>
        <w:lang w:val="en-US" w:eastAsia="en-US" w:bidi="ar-SA"/>
      </w:rPr>
    </w:lvl>
  </w:abstractNum>
  <w:abstractNum w:abstractNumId="18">
    <w:nsid w:val="6B8B0FD7"/>
    <w:multiLevelType w:val="hybridMultilevel"/>
    <w:tmpl w:val="B720DDA8"/>
    <w:lvl w:ilvl="0" w:tplc="1D84C19C">
      <w:start w:val="1"/>
      <w:numFmt w:val="decimal"/>
      <w:lvlText w:val="%1."/>
      <w:lvlJc w:val="left"/>
      <w:pPr>
        <w:ind w:left="348" w:hanging="238"/>
      </w:pPr>
      <w:rPr>
        <w:rFonts w:ascii="Calibri" w:eastAsia="Calibri" w:hAnsi="Calibri" w:cs="Calibri" w:hint="default"/>
        <w:b w:val="0"/>
        <w:bCs w:val="0"/>
        <w:i w:val="0"/>
        <w:iCs w:val="0"/>
        <w:w w:val="100"/>
        <w:sz w:val="24"/>
        <w:szCs w:val="24"/>
        <w:lang w:val="en-US" w:eastAsia="en-US" w:bidi="ar-SA"/>
      </w:rPr>
    </w:lvl>
    <w:lvl w:ilvl="1" w:tplc="0DFAB28A">
      <w:numFmt w:val="bullet"/>
      <w:lvlText w:val="•"/>
      <w:lvlJc w:val="left"/>
      <w:pPr>
        <w:ind w:left="1372" w:hanging="238"/>
      </w:pPr>
      <w:rPr>
        <w:rFonts w:hint="default"/>
        <w:lang w:val="en-US" w:eastAsia="en-US" w:bidi="ar-SA"/>
      </w:rPr>
    </w:lvl>
    <w:lvl w:ilvl="2" w:tplc="D4FC7EEC">
      <w:numFmt w:val="bullet"/>
      <w:lvlText w:val="•"/>
      <w:lvlJc w:val="left"/>
      <w:pPr>
        <w:ind w:left="2405" w:hanging="238"/>
      </w:pPr>
      <w:rPr>
        <w:rFonts w:hint="default"/>
        <w:lang w:val="en-US" w:eastAsia="en-US" w:bidi="ar-SA"/>
      </w:rPr>
    </w:lvl>
    <w:lvl w:ilvl="3" w:tplc="B72200A8">
      <w:numFmt w:val="bullet"/>
      <w:lvlText w:val="•"/>
      <w:lvlJc w:val="left"/>
      <w:pPr>
        <w:ind w:left="3437" w:hanging="238"/>
      </w:pPr>
      <w:rPr>
        <w:rFonts w:hint="default"/>
        <w:lang w:val="en-US" w:eastAsia="en-US" w:bidi="ar-SA"/>
      </w:rPr>
    </w:lvl>
    <w:lvl w:ilvl="4" w:tplc="8294EC4E">
      <w:numFmt w:val="bullet"/>
      <w:lvlText w:val="•"/>
      <w:lvlJc w:val="left"/>
      <w:pPr>
        <w:ind w:left="4470" w:hanging="238"/>
      </w:pPr>
      <w:rPr>
        <w:rFonts w:hint="default"/>
        <w:lang w:val="en-US" w:eastAsia="en-US" w:bidi="ar-SA"/>
      </w:rPr>
    </w:lvl>
    <w:lvl w:ilvl="5" w:tplc="0968194E">
      <w:numFmt w:val="bullet"/>
      <w:lvlText w:val="•"/>
      <w:lvlJc w:val="left"/>
      <w:pPr>
        <w:ind w:left="5503" w:hanging="238"/>
      </w:pPr>
      <w:rPr>
        <w:rFonts w:hint="default"/>
        <w:lang w:val="en-US" w:eastAsia="en-US" w:bidi="ar-SA"/>
      </w:rPr>
    </w:lvl>
    <w:lvl w:ilvl="6" w:tplc="09426CCE">
      <w:numFmt w:val="bullet"/>
      <w:lvlText w:val="•"/>
      <w:lvlJc w:val="left"/>
      <w:pPr>
        <w:ind w:left="6535" w:hanging="238"/>
      </w:pPr>
      <w:rPr>
        <w:rFonts w:hint="default"/>
        <w:lang w:val="en-US" w:eastAsia="en-US" w:bidi="ar-SA"/>
      </w:rPr>
    </w:lvl>
    <w:lvl w:ilvl="7" w:tplc="A8A436A4">
      <w:numFmt w:val="bullet"/>
      <w:lvlText w:val="•"/>
      <w:lvlJc w:val="left"/>
      <w:pPr>
        <w:ind w:left="7568" w:hanging="238"/>
      </w:pPr>
      <w:rPr>
        <w:rFonts w:hint="default"/>
        <w:lang w:val="en-US" w:eastAsia="en-US" w:bidi="ar-SA"/>
      </w:rPr>
    </w:lvl>
    <w:lvl w:ilvl="8" w:tplc="C336990A">
      <w:numFmt w:val="bullet"/>
      <w:lvlText w:val="•"/>
      <w:lvlJc w:val="left"/>
      <w:pPr>
        <w:ind w:left="8601" w:hanging="238"/>
      </w:pPr>
      <w:rPr>
        <w:rFonts w:hint="default"/>
        <w:lang w:val="en-US" w:eastAsia="en-US" w:bidi="ar-SA"/>
      </w:rPr>
    </w:lvl>
  </w:abstractNum>
  <w:abstractNum w:abstractNumId="19">
    <w:nsid w:val="755C1C3E"/>
    <w:multiLevelType w:val="hybridMultilevel"/>
    <w:tmpl w:val="68C85F94"/>
    <w:lvl w:ilvl="0" w:tplc="0A0CDF52">
      <w:start w:val="7"/>
      <w:numFmt w:val="decimal"/>
      <w:lvlText w:val="%1."/>
      <w:lvlJc w:val="left"/>
      <w:pPr>
        <w:ind w:left="348" w:hanging="238"/>
      </w:pPr>
      <w:rPr>
        <w:rFonts w:ascii="Calibri" w:eastAsia="Calibri" w:hAnsi="Calibri" w:cs="Calibri" w:hint="default"/>
        <w:b w:val="0"/>
        <w:bCs w:val="0"/>
        <w:i w:val="0"/>
        <w:iCs w:val="0"/>
        <w:w w:val="100"/>
        <w:sz w:val="24"/>
        <w:szCs w:val="24"/>
        <w:lang w:val="en-US" w:eastAsia="en-US" w:bidi="ar-SA"/>
      </w:rPr>
    </w:lvl>
    <w:lvl w:ilvl="1" w:tplc="C68A10F0">
      <w:start w:val="1"/>
      <w:numFmt w:val="lowerLetter"/>
      <w:lvlText w:val="%2)"/>
      <w:lvlJc w:val="left"/>
      <w:pPr>
        <w:ind w:left="678" w:hanging="284"/>
      </w:pPr>
      <w:rPr>
        <w:rFonts w:ascii="Calibri" w:eastAsia="Calibri" w:hAnsi="Calibri" w:cs="Calibri" w:hint="default"/>
        <w:b w:val="0"/>
        <w:bCs w:val="0"/>
        <w:i w:val="0"/>
        <w:iCs w:val="0"/>
        <w:w w:val="100"/>
        <w:sz w:val="24"/>
        <w:szCs w:val="24"/>
        <w:lang w:val="en-US" w:eastAsia="en-US" w:bidi="ar-SA"/>
      </w:rPr>
    </w:lvl>
    <w:lvl w:ilvl="2" w:tplc="1502364E">
      <w:numFmt w:val="bullet"/>
      <w:lvlText w:val="•"/>
      <w:lvlJc w:val="left"/>
      <w:pPr>
        <w:ind w:left="1789" w:hanging="284"/>
      </w:pPr>
      <w:rPr>
        <w:rFonts w:hint="default"/>
        <w:lang w:val="en-US" w:eastAsia="en-US" w:bidi="ar-SA"/>
      </w:rPr>
    </w:lvl>
    <w:lvl w:ilvl="3" w:tplc="BA2A6D84">
      <w:numFmt w:val="bullet"/>
      <w:lvlText w:val="•"/>
      <w:lvlJc w:val="left"/>
      <w:pPr>
        <w:ind w:left="2899" w:hanging="284"/>
      </w:pPr>
      <w:rPr>
        <w:rFonts w:hint="default"/>
        <w:lang w:val="en-US" w:eastAsia="en-US" w:bidi="ar-SA"/>
      </w:rPr>
    </w:lvl>
    <w:lvl w:ilvl="4" w:tplc="FA0099F0">
      <w:numFmt w:val="bullet"/>
      <w:lvlText w:val="•"/>
      <w:lvlJc w:val="left"/>
      <w:pPr>
        <w:ind w:left="4008" w:hanging="284"/>
      </w:pPr>
      <w:rPr>
        <w:rFonts w:hint="default"/>
        <w:lang w:val="en-US" w:eastAsia="en-US" w:bidi="ar-SA"/>
      </w:rPr>
    </w:lvl>
    <w:lvl w:ilvl="5" w:tplc="FA04112C">
      <w:numFmt w:val="bullet"/>
      <w:lvlText w:val="•"/>
      <w:lvlJc w:val="left"/>
      <w:pPr>
        <w:ind w:left="5118" w:hanging="284"/>
      </w:pPr>
      <w:rPr>
        <w:rFonts w:hint="default"/>
        <w:lang w:val="en-US" w:eastAsia="en-US" w:bidi="ar-SA"/>
      </w:rPr>
    </w:lvl>
    <w:lvl w:ilvl="6" w:tplc="14344ECA">
      <w:numFmt w:val="bullet"/>
      <w:lvlText w:val="•"/>
      <w:lvlJc w:val="left"/>
      <w:pPr>
        <w:ind w:left="6228" w:hanging="284"/>
      </w:pPr>
      <w:rPr>
        <w:rFonts w:hint="default"/>
        <w:lang w:val="en-US" w:eastAsia="en-US" w:bidi="ar-SA"/>
      </w:rPr>
    </w:lvl>
    <w:lvl w:ilvl="7" w:tplc="1032CB86">
      <w:numFmt w:val="bullet"/>
      <w:lvlText w:val="•"/>
      <w:lvlJc w:val="left"/>
      <w:pPr>
        <w:ind w:left="7337" w:hanging="284"/>
      </w:pPr>
      <w:rPr>
        <w:rFonts w:hint="default"/>
        <w:lang w:val="en-US" w:eastAsia="en-US" w:bidi="ar-SA"/>
      </w:rPr>
    </w:lvl>
    <w:lvl w:ilvl="8" w:tplc="8BD84DC6">
      <w:numFmt w:val="bullet"/>
      <w:lvlText w:val="•"/>
      <w:lvlJc w:val="left"/>
      <w:pPr>
        <w:ind w:left="8447" w:hanging="284"/>
      </w:pPr>
      <w:rPr>
        <w:rFonts w:hint="default"/>
        <w:lang w:val="en-US" w:eastAsia="en-US" w:bidi="ar-SA"/>
      </w:rPr>
    </w:lvl>
  </w:abstractNum>
  <w:abstractNum w:abstractNumId="20">
    <w:nsid w:val="776667FB"/>
    <w:multiLevelType w:val="hybridMultilevel"/>
    <w:tmpl w:val="B31E2F1A"/>
    <w:lvl w:ilvl="0" w:tplc="5D169FA0">
      <w:start w:val="7"/>
      <w:numFmt w:val="decimal"/>
      <w:lvlText w:val="%1."/>
      <w:lvlJc w:val="left"/>
      <w:pPr>
        <w:ind w:left="348" w:hanging="238"/>
      </w:pPr>
      <w:rPr>
        <w:rFonts w:ascii="Calibri" w:eastAsia="Calibri" w:hAnsi="Calibri" w:cs="Calibri" w:hint="default"/>
        <w:b w:val="0"/>
        <w:bCs w:val="0"/>
        <w:i w:val="0"/>
        <w:iCs w:val="0"/>
        <w:w w:val="100"/>
        <w:sz w:val="24"/>
        <w:szCs w:val="24"/>
        <w:lang w:val="en-US" w:eastAsia="en-US" w:bidi="ar-SA"/>
      </w:rPr>
    </w:lvl>
    <w:lvl w:ilvl="1" w:tplc="297A89A2">
      <w:start w:val="1"/>
      <w:numFmt w:val="lowerLetter"/>
      <w:lvlText w:val="%2)"/>
      <w:lvlJc w:val="left"/>
      <w:pPr>
        <w:ind w:left="831" w:hanging="360"/>
        <w:jc w:val="right"/>
      </w:pPr>
      <w:rPr>
        <w:rFonts w:ascii="Calibri" w:eastAsia="Calibri" w:hAnsi="Calibri" w:cs="Calibri" w:hint="default"/>
        <w:b w:val="0"/>
        <w:bCs w:val="0"/>
        <w:i w:val="0"/>
        <w:iCs w:val="0"/>
        <w:w w:val="100"/>
        <w:sz w:val="24"/>
        <w:szCs w:val="24"/>
        <w:lang w:val="en-US" w:eastAsia="en-US" w:bidi="ar-SA"/>
      </w:rPr>
    </w:lvl>
    <w:lvl w:ilvl="2" w:tplc="8A3237AA">
      <w:numFmt w:val="bullet"/>
      <w:lvlText w:val="•"/>
      <w:lvlJc w:val="left"/>
      <w:pPr>
        <w:ind w:left="1931" w:hanging="360"/>
      </w:pPr>
      <w:rPr>
        <w:rFonts w:hint="default"/>
        <w:lang w:val="en-US" w:eastAsia="en-US" w:bidi="ar-SA"/>
      </w:rPr>
    </w:lvl>
    <w:lvl w:ilvl="3" w:tplc="C90413E8">
      <w:numFmt w:val="bullet"/>
      <w:lvlText w:val="•"/>
      <w:lvlJc w:val="left"/>
      <w:pPr>
        <w:ind w:left="3023" w:hanging="360"/>
      </w:pPr>
      <w:rPr>
        <w:rFonts w:hint="default"/>
        <w:lang w:val="en-US" w:eastAsia="en-US" w:bidi="ar-SA"/>
      </w:rPr>
    </w:lvl>
    <w:lvl w:ilvl="4" w:tplc="2244F522">
      <w:numFmt w:val="bullet"/>
      <w:lvlText w:val="•"/>
      <w:lvlJc w:val="left"/>
      <w:pPr>
        <w:ind w:left="4115" w:hanging="360"/>
      </w:pPr>
      <w:rPr>
        <w:rFonts w:hint="default"/>
        <w:lang w:val="en-US" w:eastAsia="en-US" w:bidi="ar-SA"/>
      </w:rPr>
    </w:lvl>
    <w:lvl w:ilvl="5" w:tplc="D91EE416">
      <w:numFmt w:val="bullet"/>
      <w:lvlText w:val="•"/>
      <w:lvlJc w:val="left"/>
      <w:pPr>
        <w:ind w:left="5207" w:hanging="360"/>
      </w:pPr>
      <w:rPr>
        <w:rFonts w:hint="default"/>
        <w:lang w:val="en-US" w:eastAsia="en-US" w:bidi="ar-SA"/>
      </w:rPr>
    </w:lvl>
    <w:lvl w:ilvl="6" w:tplc="BB982FAA">
      <w:numFmt w:val="bullet"/>
      <w:lvlText w:val="•"/>
      <w:lvlJc w:val="left"/>
      <w:pPr>
        <w:ind w:left="6299" w:hanging="360"/>
      </w:pPr>
      <w:rPr>
        <w:rFonts w:hint="default"/>
        <w:lang w:val="en-US" w:eastAsia="en-US" w:bidi="ar-SA"/>
      </w:rPr>
    </w:lvl>
    <w:lvl w:ilvl="7" w:tplc="E6AE5BD4">
      <w:numFmt w:val="bullet"/>
      <w:lvlText w:val="•"/>
      <w:lvlJc w:val="left"/>
      <w:pPr>
        <w:ind w:left="7390" w:hanging="360"/>
      </w:pPr>
      <w:rPr>
        <w:rFonts w:hint="default"/>
        <w:lang w:val="en-US" w:eastAsia="en-US" w:bidi="ar-SA"/>
      </w:rPr>
    </w:lvl>
    <w:lvl w:ilvl="8" w:tplc="35B60DC2">
      <w:numFmt w:val="bullet"/>
      <w:lvlText w:val="•"/>
      <w:lvlJc w:val="left"/>
      <w:pPr>
        <w:ind w:left="8482" w:hanging="360"/>
      </w:pPr>
      <w:rPr>
        <w:rFonts w:hint="default"/>
        <w:lang w:val="en-US" w:eastAsia="en-US" w:bidi="ar-SA"/>
      </w:rPr>
    </w:lvl>
  </w:abstractNum>
  <w:abstractNum w:abstractNumId="21">
    <w:nsid w:val="7F17580E"/>
    <w:multiLevelType w:val="hybridMultilevel"/>
    <w:tmpl w:val="9542AF3A"/>
    <w:lvl w:ilvl="0" w:tplc="BDB8D932">
      <w:start w:val="1"/>
      <w:numFmt w:val="upperRoman"/>
      <w:lvlText w:val="%1."/>
      <w:lvlJc w:val="left"/>
      <w:pPr>
        <w:ind w:left="598" w:hanging="176"/>
      </w:pPr>
      <w:rPr>
        <w:rFonts w:ascii="Calibri" w:eastAsia="Calibri" w:hAnsi="Calibri" w:cs="Calibri" w:hint="default"/>
        <w:b w:val="0"/>
        <w:bCs w:val="0"/>
        <w:i w:val="0"/>
        <w:iCs w:val="0"/>
        <w:w w:val="100"/>
        <w:sz w:val="24"/>
        <w:szCs w:val="24"/>
        <w:lang w:val="en-US" w:eastAsia="en-US" w:bidi="ar-SA"/>
      </w:rPr>
    </w:lvl>
    <w:lvl w:ilvl="1" w:tplc="DC78862E">
      <w:numFmt w:val="bullet"/>
      <w:lvlText w:val="•"/>
      <w:lvlJc w:val="left"/>
      <w:pPr>
        <w:ind w:left="1606" w:hanging="176"/>
      </w:pPr>
      <w:rPr>
        <w:rFonts w:hint="default"/>
        <w:lang w:val="en-US" w:eastAsia="en-US" w:bidi="ar-SA"/>
      </w:rPr>
    </w:lvl>
    <w:lvl w:ilvl="2" w:tplc="0ED2F0A4">
      <w:numFmt w:val="bullet"/>
      <w:lvlText w:val="•"/>
      <w:lvlJc w:val="left"/>
      <w:pPr>
        <w:ind w:left="2613" w:hanging="176"/>
      </w:pPr>
      <w:rPr>
        <w:rFonts w:hint="default"/>
        <w:lang w:val="en-US" w:eastAsia="en-US" w:bidi="ar-SA"/>
      </w:rPr>
    </w:lvl>
    <w:lvl w:ilvl="3" w:tplc="6AB40A50">
      <w:numFmt w:val="bullet"/>
      <w:lvlText w:val="•"/>
      <w:lvlJc w:val="left"/>
      <w:pPr>
        <w:ind w:left="3619" w:hanging="176"/>
      </w:pPr>
      <w:rPr>
        <w:rFonts w:hint="default"/>
        <w:lang w:val="en-US" w:eastAsia="en-US" w:bidi="ar-SA"/>
      </w:rPr>
    </w:lvl>
    <w:lvl w:ilvl="4" w:tplc="1980C526">
      <w:numFmt w:val="bullet"/>
      <w:lvlText w:val="•"/>
      <w:lvlJc w:val="left"/>
      <w:pPr>
        <w:ind w:left="4626" w:hanging="176"/>
      </w:pPr>
      <w:rPr>
        <w:rFonts w:hint="default"/>
        <w:lang w:val="en-US" w:eastAsia="en-US" w:bidi="ar-SA"/>
      </w:rPr>
    </w:lvl>
    <w:lvl w:ilvl="5" w:tplc="C62E5582">
      <w:numFmt w:val="bullet"/>
      <w:lvlText w:val="•"/>
      <w:lvlJc w:val="left"/>
      <w:pPr>
        <w:ind w:left="5633" w:hanging="176"/>
      </w:pPr>
      <w:rPr>
        <w:rFonts w:hint="default"/>
        <w:lang w:val="en-US" w:eastAsia="en-US" w:bidi="ar-SA"/>
      </w:rPr>
    </w:lvl>
    <w:lvl w:ilvl="6" w:tplc="EDD4972E">
      <w:numFmt w:val="bullet"/>
      <w:lvlText w:val="•"/>
      <w:lvlJc w:val="left"/>
      <w:pPr>
        <w:ind w:left="6639" w:hanging="176"/>
      </w:pPr>
      <w:rPr>
        <w:rFonts w:hint="default"/>
        <w:lang w:val="en-US" w:eastAsia="en-US" w:bidi="ar-SA"/>
      </w:rPr>
    </w:lvl>
    <w:lvl w:ilvl="7" w:tplc="2A28CDF2">
      <w:numFmt w:val="bullet"/>
      <w:lvlText w:val="•"/>
      <w:lvlJc w:val="left"/>
      <w:pPr>
        <w:ind w:left="7646" w:hanging="176"/>
      </w:pPr>
      <w:rPr>
        <w:rFonts w:hint="default"/>
        <w:lang w:val="en-US" w:eastAsia="en-US" w:bidi="ar-SA"/>
      </w:rPr>
    </w:lvl>
    <w:lvl w:ilvl="8" w:tplc="3E349FC0">
      <w:numFmt w:val="bullet"/>
      <w:lvlText w:val="•"/>
      <w:lvlJc w:val="left"/>
      <w:pPr>
        <w:ind w:left="8653" w:hanging="176"/>
      </w:pPr>
      <w:rPr>
        <w:rFonts w:hint="default"/>
        <w:lang w:val="en-US" w:eastAsia="en-US" w:bidi="ar-SA"/>
      </w:rPr>
    </w:lvl>
  </w:abstractNum>
  <w:num w:numId="1">
    <w:abstractNumId w:val="21"/>
  </w:num>
  <w:num w:numId="2">
    <w:abstractNumId w:val="4"/>
  </w:num>
  <w:num w:numId="3">
    <w:abstractNumId w:val="15"/>
  </w:num>
  <w:num w:numId="4">
    <w:abstractNumId w:val="1"/>
  </w:num>
  <w:num w:numId="5">
    <w:abstractNumId w:val="12"/>
  </w:num>
  <w:num w:numId="6">
    <w:abstractNumId w:val="16"/>
  </w:num>
  <w:num w:numId="7">
    <w:abstractNumId w:val="2"/>
  </w:num>
  <w:num w:numId="8">
    <w:abstractNumId w:val="20"/>
  </w:num>
  <w:num w:numId="9">
    <w:abstractNumId w:val="8"/>
  </w:num>
  <w:num w:numId="10">
    <w:abstractNumId w:val="7"/>
  </w:num>
  <w:num w:numId="11">
    <w:abstractNumId w:val="19"/>
  </w:num>
  <w:num w:numId="12">
    <w:abstractNumId w:val="3"/>
  </w:num>
  <w:num w:numId="13">
    <w:abstractNumId w:val="5"/>
  </w:num>
  <w:num w:numId="14">
    <w:abstractNumId w:val="18"/>
  </w:num>
  <w:num w:numId="15">
    <w:abstractNumId w:val="13"/>
  </w:num>
  <w:num w:numId="16">
    <w:abstractNumId w:val="14"/>
  </w:num>
  <w:num w:numId="17">
    <w:abstractNumId w:val="17"/>
  </w:num>
  <w:num w:numId="18">
    <w:abstractNumId w:val="11"/>
  </w:num>
  <w:num w:numId="19">
    <w:abstractNumId w:val="10"/>
  </w:num>
  <w:num w:numId="20">
    <w:abstractNumId w:val="0"/>
  </w:num>
  <w:num w:numId="21">
    <w:abstractNumId w:val="9"/>
  </w:num>
  <w:num w:numId="2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gutterAtTop/>
  <w:proofState w:spelling="clean"/>
  <w:defaultTabStop w:val="720"/>
  <w:drawingGridHorizontalSpacing w:val="110"/>
  <w:displayHorizontalDrawingGridEvery w:val="2"/>
  <w:characterSpacingControl w:val="doNotCompress"/>
  <w:compat>
    <w:ulTrailSpace/>
  </w:compat>
  <w:rsids>
    <w:rsidRoot w:val="00262BCC"/>
    <w:rsid w:val="00013849"/>
    <w:rsid w:val="0005549E"/>
    <w:rsid w:val="000C145A"/>
    <w:rsid w:val="00116AC4"/>
    <w:rsid w:val="00161319"/>
    <w:rsid w:val="00240A12"/>
    <w:rsid w:val="00262BCC"/>
    <w:rsid w:val="00285FDF"/>
    <w:rsid w:val="00291908"/>
    <w:rsid w:val="00303A76"/>
    <w:rsid w:val="0032124E"/>
    <w:rsid w:val="003E7692"/>
    <w:rsid w:val="004511BF"/>
    <w:rsid w:val="0048635D"/>
    <w:rsid w:val="004F6D76"/>
    <w:rsid w:val="00552BC9"/>
    <w:rsid w:val="00637A6A"/>
    <w:rsid w:val="006542B6"/>
    <w:rsid w:val="0066524E"/>
    <w:rsid w:val="00703806"/>
    <w:rsid w:val="00704D14"/>
    <w:rsid w:val="00764D37"/>
    <w:rsid w:val="007F7583"/>
    <w:rsid w:val="0081576B"/>
    <w:rsid w:val="008169A8"/>
    <w:rsid w:val="008A1EF1"/>
    <w:rsid w:val="008B51F7"/>
    <w:rsid w:val="008B5DE1"/>
    <w:rsid w:val="00921526"/>
    <w:rsid w:val="009C189B"/>
    <w:rsid w:val="00A1729A"/>
    <w:rsid w:val="00A353CD"/>
    <w:rsid w:val="00A37214"/>
    <w:rsid w:val="00A75225"/>
    <w:rsid w:val="00A87AE5"/>
    <w:rsid w:val="00AA2F57"/>
    <w:rsid w:val="00AD3D9D"/>
    <w:rsid w:val="00AD7914"/>
    <w:rsid w:val="00B91B7C"/>
    <w:rsid w:val="00BE2CBB"/>
    <w:rsid w:val="00C30728"/>
    <w:rsid w:val="00C5100C"/>
    <w:rsid w:val="00D20B6B"/>
    <w:rsid w:val="00D5166E"/>
    <w:rsid w:val="00D847EC"/>
    <w:rsid w:val="00DF4554"/>
    <w:rsid w:val="00E4150E"/>
    <w:rsid w:val="00E73A9F"/>
    <w:rsid w:val="00EA7693"/>
    <w:rsid w:val="00ED6059"/>
    <w:rsid w:val="00F71B59"/>
    <w:rsid w:val="00F821DD"/>
    <w:rsid w:val="00FD3DDE"/>
    <w:rsid w:val="00FD65BF"/>
    <w:rsid w:val="00FF0D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3DDE"/>
    <w:rPr>
      <w:rFonts w:ascii="Calibri" w:eastAsia="Calibri" w:hAnsi="Calibri" w:cs="Calibri"/>
    </w:rPr>
  </w:style>
  <w:style w:type="paragraph" w:styleId="1">
    <w:name w:val="heading 1"/>
    <w:basedOn w:val="a"/>
    <w:uiPriority w:val="9"/>
    <w:qFormat/>
    <w:rsid w:val="00FD3DDE"/>
    <w:pPr>
      <w:ind w:left="954" w:right="1049"/>
      <w:jc w:val="center"/>
      <w:outlineLvl w:val="0"/>
    </w:pPr>
    <w:rPr>
      <w:b/>
      <w:bCs/>
      <w:sz w:val="24"/>
      <w:szCs w:val="24"/>
    </w:rPr>
  </w:style>
  <w:style w:type="paragraph" w:styleId="2">
    <w:name w:val="heading 2"/>
    <w:basedOn w:val="a"/>
    <w:uiPriority w:val="9"/>
    <w:unhideWhenUsed/>
    <w:qFormat/>
    <w:rsid w:val="00FD3DDE"/>
    <w:pPr>
      <w:outlineLvl w:val="1"/>
    </w:pPr>
    <w:rPr>
      <w:b/>
      <w:bCs/>
      <w:sz w:val="24"/>
      <w:szCs w:val="24"/>
    </w:rPr>
  </w:style>
  <w:style w:type="paragraph" w:styleId="3">
    <w:name w:val="heading 3"/>
    <w:basedOn w:val="a"/>
    <w:uiPriority w:val="9"/>
    <w:unhideWhenUsed/>
    <w:qFormat/>
    <w:rsid w:val="00FD3DDE"/>
    <w:pPr>
      <w:ind w:left="822"/>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sid w:val="00FD3DDE"/>
  </w:style>
  <w:style w:type="paragraph" w:styleId="a4">
    <w:name w:val="List Paragraph"/>
    <w:basedOn w:val="a"/>
    <w:uiPriority w:val="1"/>
    <w:qFormat/>
    <w:rsid w:val="00FD3DDE"/>
    <w:pPr>
      <w:ind w:left="348" w:hanging="238"/>
    </w:pPr>
  </w:style>
  <w:style w:type="paragraph" w:customStyle="1" w:styleId="TableParagraph">
    <w:name w:val="Table Paragraph"/>
    <w:basedOn w:val="a"/>
    <w:uiPriority w:val="1"/>
    <w:qFormat/>
    <w:rsid w:val="00FD3DD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1186</TotalTime>
  <Pages>12</Pages>
  <Words>3415</Words>
  <Characters>19467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Vizirscaia</dc:creator>
  <cp:lastModifiedBy>pc</cp:lastModifiedBy>
  <cp:revision>18</cp:revision>
  <dcterms:created xsi:type="dcterms:W3CDTF">2024-11-19T13:01:00Z</dcterms:created>
  <dcterms:modified xsi:type="dcterms:W3CDTF">2024-11-20T09:30:00Z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2024-11-06T00:00:00Z</vt:filetime>
  </property>
  <property fmtid="{D5CDD505-2E9C-101B-9397-08002B2CF9AE}" pid="3" name="Creator">
    <vt:lpwstr>Microsoft® Word 2021</vt:lpwstr>
  </property>
  <property fmtid="{D5CDD505-2E9C-101B-9397-08002B2CF9AE}" pid="4" name="LastSaved">
    <vt:filetime>2024-11-19T00:00:00Z</vt:filetime>
  </property>
</Properties>
</file>