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7C3B54" w:rsidRDefault="00BE362C" w:rsidP="00156704">
      <w:pPr>
        <w:numPr>
          <w:ilvl w:val="0"/>
          <w:numId w:val="13"/>
        </w:numPr>
        <w:shd w:val="clear" w:color="auto" w:fill="FFFFFF" w:themeFill="background1"/>
        <w:tabs>
          <w:tab w:val="right" w:pos="426"/>
        </w:tabs>
        <w:rPr>
          <w:b/>
          <w:noProof w:val="0"/>
          <w:highlight w:val="yellow"/>
          <w:lang w:val="ru-RU" w:eastAsia="ru-RU"/>
        </w:rPr>
      </w:pPr>
      <w:r w:rsidRPr="007C3B54">
        <w:rPr>
          <w:b/>
          <w:noProof w:val="0"/>
          <w:highlight w:val="yellow"/>
          <w:lang w:val="ru-RU" w:eastAsia="ru-RU"/>
        </w:rPr>
        <w:t>Pentru</w:t>
      </w:r>
      <w:r w:rsidR="00366E2C" w:rsidRPr="007C3B54">
        <w:rPr>
          <w:b/>
          <w:noProof w:val="0"/>
          <w:highlight w:val="yellow"/>
          <w:lang w:eastAsia="ru-RU"/>
        </w:rPr>
        <w:t xml:space="preserve"> </w:t>
      </w:r>
      <w:r w:rsidRPr="007C3B54">
        <w:rPr>
          <w:b/>
          <w:noProof w:val="0"/>
          <w:highlight w:val="yellow"/>
          <w:lang w:val="ru-RU" w:eastAsia="ru-RU"/>
        </w:rPr>
        <w:t>mai</w:t>
      </w:r>
      <w:r w:rsidR="00366E2C" w:rsidRPr="007C3B54">
        <w:rPr>
          <w:b/>
          <w:noProof w:val="0"/>
          <w:highlight w:val="yellow"/>
          <w:lang w:eastAsia="ru-RU"/>
        </w:rPr>
        <w:t xml:space="preserve"> </w:t>
      </w:r>
      <w:r w:rsidRPr="007C3B54">
        <w:rPr>
          <w:b/>
          <w:noProof w:val="0"/>
          <w:highlight w:val="yellow"/>
          <w:lang w:val="ru-RU" w:eastAsia="ru-RU"/>
        </w:rPr>
        <w:t>multe</w:t>
      </w:r>
      <w:r w:rsidR="00366E2C" w:rsidRPr="007C3B54">
        <w:rPr>
          <w:b/>
          <w:noProof w:val="0"/>
          <w:highlight w:val="yellow"/>
          <w:lang w:eastAsia="ru-RU"/>
        </w:rPr>
        <w:t xml:space="preserve"> </w:t>
      </w:r>
      <w:r w:rsidRPr="007C3B54">
        <w:rPr>
          <w:b/>
          <w:noProof w:val="0"/>
          <w:highlight w:val="yellow"/>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4A1551">
        <w:rPr>
          <w:b/>
          <w:noProof w:val="0"/>
          <w:highlight w:val="yellow"/>
          <w:lang w:val="it-IT" w:eastAsia="ru-RU"/>
        </w:rPr>
        <w:t>31.03.202</w:t>
      </w:r>
      <w:r w:rsidR="004A1551">
        <w:rPr>
          <w:b/>
          <w:noProof w:val="0"/>
          <w:lang w:val="it-IT" w:eastAsia="ru-RU"/>
        </w:rPr>
        <w:t>3</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8"/>
        <w:gridCol w:w="275"/>
        <w:gridCol w:w="1901"/>
        <w:gridCol w:w="1852"/>
        <w:gridCol w:w="1350"/>
        <w:gridCol w:w="1299"/>
        <w:gridCol w:w="680"/>
        <w:gridCol w:w="2533"/>
        <w:gridCol w:w="3015"/>
        <w:gridCol w:w="1182"/>
        <w:gridCol w:w="78"/>
      </w:tblGrid>
      <w:tr w:rsidR="00215125" w:rsidRPr="00C00499" w:rsidTr="00FC0697">
        <w:trPr>
          <w:trHeight w:val="697"/>
        </w:trPr>
        <w:tc>
          <w:tcPr>
            <w:tcW w:w="5000" w:type="pct"/>
            <w:gridSpan w:val="11"/>
            <w:shd w:val="clear" w:color="auto" w:fill="auto"/>
            <w:vAlign w:val="center"/>
          </w:tcPr>
          <w:p w:rsidR="009613A9" w:rsidRPr="004B16DD" w:rsidRDefault="00215125" w:rsidP="00FC0697">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FC069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C0697">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FC0697">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FC069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FC069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FC0697">
            <w:pPr>
              <w:jc w:val="center"/>
            </w:pPr>
          </w:p>
        </w:tc>
      </w:tr>
      <w:tr w:rsidR="00215125" w:rsidRPr="00C00499" w:rsidTr="00FC069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FC0697">
            <w:r w:rsidRPr="00C00499">
              <w:t xml:space="preserve">Numărul </w:t>
            </w:r>
            <w:r>
              <w:t>procedurii de achiziție______________din_________</w:t>
            </w:r>
          </w:p>
        </w:tc>
      </w:tr>
      <w:tr w:rsidR="00215125" w:rsidRPr="00C00499" w:rsidTr="00FC069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C0697">
            <w:r>
              <w:t>Obiectul</w:t>
            </w:r>
            <w:r w:rsidR="00215125">
              <w:t xml:space="preserve"> achiziție</w:t>
            </w:r>
            <w:r>
              <w:t>i</w:t>
            </w:r>
            <w:r w:rsidR="00215125" w:rsidRPr="00C00499">
              <w:t>:</w:t>
            </w:r>
            <w:r>
              <w:t>____________________</w:t>
            </w:r>
          </w:p>
        </w:tc>
      </w:tr>
      <w:tr w:rsidR="00215125" w:rsidRPr="00C00499" w:rsidTr="00FC0697">
        <w:trPr>
          <w:trHeight w:val="567"/>
        </w:trPr>
        <w:tc>
          <w:tcPr>
            <w:tcW w:w="2898" w:type="pct"/>
            <w:gridSpan w:val="7"/>
            <w:shd w:val="clear" w:color="auto" w:fill="auto"/>
          </w:tcPr>
          <w:p w:rsidR="00215125" w:rsidRPr="00C00499" w:rsidRDefault="00215125" w:rsidP="00FC0697"/>
        </w:tc>
        <w:tc>
          <w:tcPr>
            <w:tcW w:w="2102" w:type="pct"/>
            <w:gridSpan w:val="4"/>
            <w:shd w:val="clear" w:color="auto" w:fill="auto"/>
          </w:tcPr>
          <w:p w:rsidR="00215125" w:rsidRPr="00C00499" w:rsidRDefault="00215125" w:rsidP="00FC0697"/>
        </w:tc>
      </w:tr>
      <w:tr w:rsidR="00215125" w:rsidRPr="00C00499" w:rsidTr="00FC0697">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C0697">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FC069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C0697">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C0697">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C0697">
            <w:pPr>
              <w:jc w:val="center"/>
              <w:rPr>
                <w:b/>
                <w:sz w:val="20"/>
                <w:szCs w:val="20"/>
              </w:rPr>
            </w:pPr>
            <w:r w:rsidRPr="0065496F">
              <w:rPr>
                <w:b/>
                <w:sz w:val="20"/>
                <w:szCs w:val="20"/>
              </w:rPr>
              <w:t>Specificarea tehnică deplină solicitată de către autoritatea contractantă</w:t>
            </w:r>
          </w:p>
          <w:p w:rsidR="00215125" w:rsidRPr="0065496F" w:rsidRDefault="00215125" w:rsidP="00FC0697">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FC0697">
            <w:pPr>
              <w:jc w:val="center"/>
              <w:rPr>
                <w:b/>
                <w:sz w:val="20"/>
                <w:szCs w:val="20"/>
              </w:rPr>
            </w:pPr>
            <w:r w:rsidRPr="0065496F">
              <w:rPr>
                <w:b/>
                <w:sz w:val="20"/>
                <w:szCs w:val="20"/>
              </w:rPr>
              <w:t>Specificarea tehnică deplină propusă de către ofertant</w:t>
            </w:r>
          </w:p>
          <w:p w:rsidR="00215125" w:rsidRPr="0065496F" w:rsidRDefault="00215125" w:rsidP="00FC0697">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C0697">
            <w:pPr>
              <w:jc w:val="center"/>
              <w:rPr>
                <w:b/>
                <w:sz w:val="20"/>
                <w:szCs w:val="20"/>
              </w:rPr>
            </w:pPr>
            <w:r w:rsidRPr="0065496F">
              <w:rPr>
                <w:b/>
                <w:sz w:val="20"/>
                <w:szCs w:val="20"/>
              </w:rPr>
              <w:t>Standarde de referinţă</w:t>
            </w:r>
          </w:p>
        </w:tc>
      </w:tr>
      <w:tr w:rsidR="00215125" w:rsidRPr="00C00499" w:rsidTr="00FC0697">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FC0697">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C0697">
            <w:pPr>
              <w:jc w:val="center"/>
              <w:rPr>
                <w:sz w:val="20"/>
                <w:szCs w:val="20"/>
              </w:rPr>
            </w:pPr>
            <w:r>
              <w:rPr>
                <w:sz w:val="20"/>
                <w:szCs w:val="20"/>
              </w:rPr>
              <w:t>7</w:t>
            </w:r>
          </w:p>
        </w:tc>
      </w:tr>
      <w:tr w:rsidR="00215125" w:rsidRPr="00C00499" w:rsidTr="00FC0697">
        <w:trPr>
          <w:gridAfter w:val="1"/>
          <w:wAfter w:w="24" w:type="pct"/>
          <w:trHeight w:val="225"/>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215125" w:rsidP="00FC0697">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C0697">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C0697">
            <w:pPr>
              <w:rPr>
                <w:sz w:val="20"/>
                <w:szCs w:val="20"/>
              </w:rPr>
            </w:pPr>
          </w:p>
        </w:tc>
      </w:tr>
      <w:tr w:rsidR="00FC0697" w:rsidRPr="00C00499" w:rsidTr="00FC0697">
        <w:trPr>
          <w:gridAfter w:val="1"/>
          <w:wAfter w:w="24" w:type="pct"/>
          <w:trHeight w:val="17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5C7A54">
            <w:pPr>
              <w:rPr>
                <w:sz w:val="20"/>
                <w:szCs w:val="20"/>
              </w:rPr>
            </w:pPr>
            <w:r>
              <w:rPr>
                <w:sz w:val="20"/>
                <w:szCs w:val="20"/>
              </w:rPr>
              <w:t>Lotul1 Pîine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931" w:type="pct"/>
            <w:tcBorders>
              <w:top w:val="single" w:sz="4" w:space="0" w:color="auto"/>
              <w:left w:val="single" w:sz="4" w:space="0" w:color="auto"/>
              <w:bottom w:val="single" w:sz="4" w:space="0" w:color="auto"/>
              <w:right w:val="single" w:sz="4" w:space="0" w:color="auto"/>
            </w:tcBorders>
            <w:vAlign w:val="center"/>
          </w:tcPr>
          <w:p w:rsidR="00FC0697"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735"/>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5C7A54">
            <w:pPr>
              <w:rPr>
                <w:rFonts w:eastAsiaTheme="minorHAnsi"/>
                <w:sz w:val="20"/>
                <w:szCs w:val="20"/>
              </w:rPr>
            </w:pPr>
            <w:r>
              <w:rPr>
                <w:rFonts w:eastAsiaTheme="minorHAnsi"/>
                <w:sz w:val="20"/>
                <w:szCs w:val="20"/>
              </w:rPr>
              <w:t>Pâine din făină de grîu fortificată cu fier și acid folic,feliata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autoSpaceDE w:val="0"/>
              <w:autoSpaceDN w:val="0"/>
              <w:adjustRightInd w:val="0"/>
              <w:rPr>
                <w:rFonts w:eastAsiaTheme="minorHAnsi"/>
                <w:sz w:val="20"/>
                <w:szCs w:val="20"/>
              </w:rPr>
            </w:pPr>
            <w:r>
              <w:rPr>
                <w:rFonts w:eastAsiaTheme="minorHAnsi"/>
                <w:sz w:val="20"/>
                <w:szCs w:val="20"/>
              </w:rPr>
              <w:t>Calitate superioara, feliata,</w:t>
            </w:r>
          </w:p>
          <w:p w:rsidR="00FC0697" w:rsidRDefault="00FC0697" w:rsidP="00FC0697">
            <w:pPr>
              <w:rPr>
                <w:rFonts w:eastAsiaTheme="minorHAnsi"/>
                <w:sz w:val="20"/>
                <w:szCs w:val="20"/>
              </w:rPr>
            </w:pPr>
            <w:r>
              <w:rPr>
                <w:rFonts w:eastAsiaTheme="minorHAnsi"/>
                <w:sz w:val="20"/>
                <w:szCs w:val="20"/>
              </w:rPr>
              <w:t>proaspata, (6-8 ore de la pregatirea ei), ambalată.</w:t>
            </w:r>
          </w:p>
        </w:tc>
        <w:tc>
          <w:tcPr>
            <w:tcW w:w="931" w:type="pct"/>
            <w:tcBorders>
              <w:top w:val="single" w:sz="4" w:space="0" w:color="auto"/>
              <w:left w:val="single" w:sz="4" w:space="0" w:color="auto"/>
              <w:bottom w:val="single" w:sz="4" w:space="0" w:color="auto"/>
              <w:right w:val="single" w:sz="4" w:space="0" w:color="auto"/>
            </w:tcBorders>
            <w:vAlign w:val="center"/>
          </w:tcPr>
          <w:p w:rsidR="00FC0697"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285"/>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5C7A54">
            <w:pPr>
              <w:rPr>
                <w:sz w:val="20"/>
                <w:szCs w:val="20"/>
              </w:rPr>
            </w:pPr>
            <w:r>
              <w:rPr>
                <w:rFonts w:eastAsiaTheme="minorHAnsi"/>
                <w:sz w:val="20"/>
                <w:szCs w:val="20"/>
              </w:rPr>
              <w:t>Pâine integral cu fier si acid folic feliata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autoSpaceDE w:val="0"/>
              <w:autoSpaceDN w:val="0"/>
              <w:adjustRightInd w:val="0"/>
              <w:rPr>
                <w:rFonts w:eastAsiaTheme="minorHAnsi"/>
                <w:sz w:val="20"/>
                <w:szCs w:val="20"/>
              </w:rPr>
            </w:pPr>
            <w:r>
              <w:rPr>
                <w:rFonts w:eastAsiaTheme="minorHAnsi"/>
                <w:sz w:val="20"/>
                <w:szCs w:val="20"/>
              </w:rPr>
              <w:t>Calitate superioara, feliata,</w:t>
            </w:r>
          </w:p>
          <w:p w:rsidR="00FC0697" w:rsidRDefault="00FC0697" w:rsidP="00FC0697">
            <w:pPr>
              <w:rPr>
                <w:sz w:val="20"/>
                <w:szCs w:val="20"/>
              </w:rPr>
            </w:pPr>
            <w:r>
              <w:rPr>
                <w:rFonts w:eastAsiaTheme="minorHAnsi"/>
                <w:sz w:val="20"/>
                <w:szCs w:val="20"/>
              </w:rPr>
              <w:t>proaspata, (6-8 ore de la pregatirea ei), ambalată.</w:t>
            </w:r>
          </w:p>
        </w:tc>
        <w:tc>
          <w:tcPr>
            <w:tcW w:w="931" w:type="pct"/>
            <w:tcBorders>
              <w:top w:val="single" w:sz="4" w:space="0" w:color="auto"/>
              <w:left w:val="single" w:sz="4" w:space="0" w:color="auto"/>
              <w:bottom w:val="single" w:sz="4" w:space="0" w:color="auto"/>
              <w:right w:val="single" w:sz="4" w:space="0" w:color="auto"/>
            </w:tcBorders>
            <w:vAlign w:val="center"/>
          </w:tcPr>
          <w:p w:rsidR="00FC0697"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32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5C7A54">
            <w:pPr>
              <w:rPr>
                <w:sz w:val="20"/>
                <w:szCs w:val="20"/>
              </w:rPr>
            </w:pPr>
            <w:r w:rsidRPr="00FC0697">
              <w:rPr>
                <w:sz w:val="20"/>
                <w:szCs w:val="20"/>
              </w:rPr>
              <w:t>Pesmeti macinati</w:t>
            </w:r>
          </w:p>
          <w:p w:rsidR="00FC0697" w:rsidRPr="00FC0697" w:rsidRDefault="00FC0697" w:rsidP="005C7A54">
            <w:pPr>
              <w:rPr>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r>
              <w:rPr>
                <w:sz w:val="20"/>
                <w:szCs w:val="20"/>
              </w:rPr>
              <w:t>Produse din piine alba de calitate superioara</w:t>
            </w:r>
          </w:p>
        </w:tc>
        <w:tc>
          <w:tcPr>
            <w:tcW w:w="931" w:type="pct"/>
            <w:tcBorders>
              <w:top w:val="single" w:sz="4" w:space="0" w:color="auto"/>
              <w:left w:val="single" w:sz="4" w:space="0" w:color="auto"/>
              <w:bottom w:val="single" w:sz="4" w:space="0" w:color="auto"/>
              <w:right w:val="single" w:sz="4" w:space="0" w:color="auto"/>
            </w:tcBorders>
          </w:tcPr>
          <w:p w:rsidR="00FC0697" w:rsidRPr="0065496F"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21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0697" w:rsidRPr="00FC0697" w:rsidRDefault="00FC0697" w:rsidP="005C7A54">
            <w:pPr>
              <w:rPr>
                <w:b/>
                <w:sz w:val="20"/>
                <w:szCs w:val="20"/>
              </w:rPr>
            </w:pPr>
            <w:r w:rsidRPr="00FC0697">
              <w:rPr>
                <w:b/>
                <w:sz w:val="20"/>
                <w:szCs w:val="20"/>
              </w:rPr>
              <w:t>LOTUL 2  Cereal</w:t>
            </w:r>
            <w:r>
              <w:rPr>
                <w:b/>
                <w:sz w:val="20"/>
                <w:szCs w:val="20"/>
              </w:rPr>
              <w: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C0697" w:rsidRPr="0065496F"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13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C0697" w:rsidRDefault="00FC0697" w:rsidP="005C7A54">
            <w:pPr>
              <w:shd w:val="clear" w:color="auto" w:fill="FFFFFF" w:themeFill="background1"/>
              <w:spacing w:before="120"/>
              <w:rPr>
                <w:sz w:val="18"/>
                <w:szCs w:val="18"/>
                <w:lang w:val="en-US" w:eastAsia="ru-RU"/>
              </w:rPr>
            </w:pPr>
            <w:r>
              <w:rPr>
                <w:sz w:val="18"/>
                <w:szCs w:val="18"/>
                <w:lang w:val="en-US"/>
              </w:rPr>
              <w:t>Paste fainoase  cu faina integrala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r>
              <w:rPr>
                <w:sz w:val="18"/>
                <w:szCs w:val="18"/>
                <w:lang w:val="en-US"/>
              </w:rPr>
              <w:t>Calitate superioară Clasa I, grupa V, GOST 875-92 , HG nr.520 din</w:t>
            </w:r>
          </w:p>
        </w:tc>
        <w:tc>
          <w:tcPr>
            <w:tcW w:w="931" w:type="pct"/>
            <w:tcBorders>
              <w:top w:val="single" w:sz="4" w:space="0" w:color="auto"/>
              <w:left w:val="single" w:sz="4" w:space="0" w:color="auto"/>
              <w:bottom w:val="single" w:sz="4" w:space="0" w:color="auto"/>
              <w:right w:val="single" w:sz="4" w:space="0" w:color="auto"/>
            </w:tcBorders>
          </w:tcPr>
          <w:p w:rsidR="00FC0697" w:rsidRPr="0065496F"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FC0697" w:rsidRPr="00C00499" w:rsidTr="00FC0697">
        <w:trPr>
          <w:gridAfter w:val="1"/>
          <w:wAfter w:w="24" w:type="pct"/>
          <w:trHeight w:val="15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FC0697" w:rsidRDefault="00FC0697" w:rsidP="005C7A54">
            <w:pPr>
              <w:shd w:val="clear" w:color="auto" w:fill="FFFFFF" w:themeFill="background1"/>
              <w:spacing w:before="120"/>
              <w:rPr>
                <w:sz w:val="18"/>
                <w:szCs w:val="18"/>
                <w:lang w:val="en-US" w:eastAsia="ru-RU"/>
              </w:rPr>
            </w:pPr>
            <w:r>
              <w:rPr>
                <w:sz w:val="18"/>
                <w:szCs w:val="18"/>
                <w:lang w:val="en-US" w:eastAsia="ru-RU"/>
              </w:rPr>
              <w:t>Taitei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697" w:rsidRDefault="00FC0697" w:rsidP="00FC0697">
            <w:pPr>
              <w:rPr>
                <w:sz w:val="20"/>
                <w:szCs w:val="20"/>
              </w:rPr>
            </w:pPr>
            <w:r>
              <w:rPr>
                <w:sz w:val="18"/>
                <w:szCs w:val="18"/>
                <w:lang w:val="en-US"/>
              </w:rPr>
              <w:t>Calitate superioară</w:t>
            </w:r>
          </w:p>
        </w:tc>
        <w:tc>
          <w:tcPr>
            <w:tcW w:w="931" w:type="pct"/>
            <w:tcBorders>
              <w:top w:val="single" w:sz="4" w:space="0" w:color="auto"/>
              <w:left w:val="single" w:sz="4" w:space="0" w:color="auto"/>
              <w:bottom w:val="single" w:sz="4" w:space="0" w:color="auto"/>
              <w:right w:val="single" w:sz="4" w:space="0" w:color="auto"/>
            </w:tcBorders>
          </w:tcPr>
          <w:p w:rsidR="00FC0697" w:rsidRPr="0065496F" w:rsidRDefault="00FC0697"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C0697" w:rsidRPr="0065496F" w:rsidRDefault="00FC0697" w:rsidP="00FC0697">
            <w:pPr>
              <w:rPr>
                <w:sz w:val="20"/>
                <w:szCs w:val="20"/>
              </w:rPr>
            </w:pPr>
          </w:p>
        </w:tc>
      </w:tr>
      <w:tr w:rsidR="00440FC2" w:rsidRPr="00C00499" w:rsidTr="005C7A54">
        <w:trPr>
          <w:gridAfter w:val="1"/>
          <w:wAfter w:w="24" w:type="pct"/>
          <w:trHeight w:val="150"/>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Făină de grîu integral cu fier si acid folic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SM 202-2000,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135"/>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Crupe de 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lastRenderedPageBreak/>
              <w:t>Crupe de ovăz, Calitate superioară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Cus cus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1 kg,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Crupe de griş</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rPr>
                <w:sz w:val="18"/>
                <w:szCs w:val="18"/>
                <w:lang w:val="en-US"/>
              </w:rPr>
            </w:pPr>
            <w:r>
              <w:rPr>
                <w:sz w:val="18"/>
                <w:szCs w:val="18"/>
                <w:lang w:val="en-US"/>
              </w:rPr>
              <w:t>Crupa de mei</w:t>
            </w:r>
          </w:p>
          <w:p w:rsidR="00440FC2" w:rsidRDefault="00440FC2" w:rsidP="005C7A54">
            <w:pPr>
              <w:shd w:val="clear" w:color="auto" w:fill="FFFFFF" w:themeFill="background1"/>
              <w:spacing w:before="120"/>
              <w:rPr>
                <w:sz w:val="18"/>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Orez slefuit, intreg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Hrişcă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Mazăre uscată, întregă şlefuită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ambalaj câte 1 kg, PT MD 67-38869887-003-2005</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Zahăr tos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Din sfeclă de zahăr,calitate superioară in saci a cîte 50 kg, GOST 1129-93</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rPr>
              <w:t>Sare iodata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Pachete 1Kg, GOST 1939-90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rPr>
                <w:sz w:val="18"/>
                <w:szCs w:val="18"/>
                <w:lang w:val="en-US" w:eastAsia="ru-RU"/>
              </w:rPr>
            </w:pPr>
            <w:r>
              <w:rPr>
                <w:sz w:val="18"/>
                <w:szCs w:val="18"/>
                <w:lang w:val="en-US" w:eastAsia="ru-RU"/>
              </w:rPr>
              <w:t>Arpacas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r>
              <w:rPr>
                <w:sz w:val="18"/>
                <w:szCs w:val="18"/>
                <w:lang w:val="en-US"/>
              </w:rPr>
              <w:t>Calitate superioară, pachete, HG nr.520 din 22.06.2010</w:t>
            </w: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440FC2"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rPr>
                <w:b/>
                <w:sz w:val="18"/>
                <w:szCs w:val="18"/>
                <w:lang w:val="en-US"/>
              </w:rPr>
            </w:pPr>
            <w:r>
              <w:rPr>
                <w:b/>
                <w:sz w:val="18"/>
                <w:szCs w:val="18"/>
                <w:lang w:val="en-US"/>
              </w:rPr>
              <w:t>LOTUL 3</w:t>
            </w:r>
          </w:p>
          <w:p w:rsidR="00440FC2" w:rsidRDefault="00440FC2" w:rsidP="005C7A54">
            <w:pPr>
              <w:shd w:val="clear" w:color="auto" w:fill="FFFFFF" w:themeFill="background1"/>
              <w:spacing w:before="120"/>
              <w:rPr>
                <w:sz w:val="18"/>
                <w:szCs w:val="18"/>
                <w:lang w:val="en-US" w:eastAsia="ru-RU"/>
              </w:rPr>
            </w:pPr>
            <w:r>
              <w:rPr>
                <w:b/>
                <w:sz w:val="18"/>
                <w:szCs w:val="18"/>
                <w:lang w:val="en-US"/>
              </w:rPr>
              <w:t>CARNE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440FC2" w:rsidRDefault="00440FC2" w:rsidP="005C7A54">
            <w:pPr>
              <w:shd w:val="clear" w:color="auto" w:fill="FFFFFF" w:themeFill="background1"/>
              <w:spacing w:before="120"/>
              <w:jc w:val="center"/>
              <w:rPr>
                <w:sz w:val="18"/>
                <w:szCs w:val="18"/>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440FC2" w:rsidRPr="0065496F" w:rsidRDefault="00440FC2" w:rsidP="00FC0697">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0FC2" w:rsidRPr="0065496F" w:rsidRDefault="00440FC2" w:rsidP="00FC0697">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Fileu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Calitate superioară , fara os refrigerata Împachetate a câte 1 (unu) kg</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Carne  de vitel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Proaspătă,refregerată,degresată,fără os ambalată în caserole ,atmosfera controlată, Împachetate a câte 1kg. Gost 779-55</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rPr>
                <w:b/>
                <w:sz w:val="18"/>
                <w:szCs w:val="18"/>
                <w:lang w:val="en-US"/>
              </w:rPr>
            </w:pPr>
            <w:r>
              <w:rPr>
                <w:sz w:val="18"/>
                <w:szCs w:val="18"/>
                <w:lang w:val="en-US"/>
              </w:rPr>
              <w:t>PEȘTE hec fara is refrigerat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eastAsia="ru-RU"/>
              </w:rPr>
              <w:t>Hec congelat fara cap,calitate superioare</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647E26">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rPr>
                <w:b/>
                <w:sz w:val="18"/>
                <w:szCs w:val="18"/>
                <w:lang w:val="en-US"/>
              </w:rPr>
            </w:pPr>
            <w:r>
              <w:rPr>
                <w:b/>
                <w:sz w:val="18"/>
                <w:szCs w:val="18"/>
                <w:lang w:val="en-US"/>
              </w:rPr>
              <w:t>LOTUL 4</w:t>
            </w:r>
          </w:p>
          <w:p w:rsidR="00156B5A" w:rsidRDefault="00156B5A" w:rsidP="005C7A54">
            <w:pPr>
              <w:shd w:val="clear" w:color="auto" w:fill="FFFFFF" w:themeFill="background1"/>
              <w:spacing w:before="120"/>
              <w:rPr>
                <w:sz w:val="18"/>
                <w:szCs w:val="18"/>
                <w:lang w:val="en-US" w:eastAsia="ru-RU"/>
              </w:rPr>
            </w:pPr>
            <w:r>
              <w:rPr>
                <w:b/>
                <w:sz w:val="18"/>
                <w:szCs w:val="18"/>
                <w:lang w:val="en-US"/>
              </w:rPr>
              <w:t>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Caşcaval cu cheg 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45% grăsimi, SM 218-2001</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1% în pachete de polietilenă 0,5 l., Gost 4929-84</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lastRenderedPageBreak/>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1,5% grăsimi, în pachete de polietilenă 1,0 l., GOST 13277-79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Smântână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 xml:space="preserve">15%, în pahare 0,4 l, </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Brânză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9%, pungă de 2 kg, PT MD 67-00400053-058-2006</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Unt din lapte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156B5A">
            <w:pPr>
              <w:shd w:val="clear" w:color="auto" w:fill="FFFFFF" w:themeFill="background1"/>
              <w:spacing w:before="120"/>
              <w:jc w:val="center"/>
              <w:rPr>
                <w:sz w:val="18"/>
                <w:szCs w:val="18"/>
                <w:lang w:val="en-US" w:eastAsia="ru-RU"/>
              </w:rPr>
            </w:pPr>
            <w:r>
              <w:rPr>
                <w:sz w:val="18"/>
                <w:szCs w:val="18"/>
                <w:lang w:val="en-US"/>
              </w:rPr>
              <w:t>Din smântână dulce nesărat, 72,5% grăsimi, fără adaos de grăsimi vegetale, GOST37-91, pachete 0,2 kg</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b/>
                <w:sz w:val="18"/>
                <w:szCs w:val="18"/>
                <w:lang w:val="en-US"/>
              </w:rPr>
              <w:t>LOTUL 5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Ulei de floarea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Nerafinat, , În butelii 3-5 l., GOST 1129-93</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Suc de fructe limpezit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 xml:space="preserve">Variat, 1 litri, </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Rosii in suc proprii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 xml:space="preserve"> borcan ,0680</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Magiun de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Sterilizat, calitate superioară, borcane, 0,680gr.GOST 6929-88</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Fasole  conservată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Imbuteliat în sticle 0,680,fără orice tip de materie străina vizibilă</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Drojdie uscata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Pachete 80 gr</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Ceai negru</w:t>
            </w:r>
          </w:p>
          <w:p w:rsidR="00156B5A" w:rsidRDefault="00156B5A" w:rsidP="005C7A54">
            <w:pPr>
              <w:shd w:val="clear" w:color="auto" w:fill="FFFFFF" w:themeFill="background1"/>
              <w:spacing w:before="120"/>
              <w:rPr>
                <w:sz w:val="18"/>
                <w:szCs w:val="18"/>
                <w:lang w:val="en-US"/>
              </w:rPr>
            </w:pPr>
          </w:p>
          <w:p w:rsidR="00156B5A" w:rsidRDefault="00156B5A" w:rsidP="005C7A54">
            <w:pPr>
              <w:shd w:val="clear" w:color="auto" w:fill="FFFFFF" w:themeFill="background1"/>
              <w:spacing w:before="120"/>
              <w:rPr>
                <w:sz w:val="18"/>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rPr>
            </w:pPr>
            <w:r>
              <w:rPr>
                <w:sz w:val="18"/>
                <w:szCs w:val="18"/>
                <w:lang w:val="en-US"/>
              </w:rPr>
              <w:t>Pachete cîte 100 gr,Frunze măşcate,infuzie GOST 7594-8</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Cacao, pudră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Cu comtinut redus de grăsimi, ambalat în pachete de 200 gr.GOST 108-76.</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Mărar uscat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Pachet</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eastAsia="ru-RU"/>
              </w:rPr>
              <w:t>Patrunjel uscat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 xml:space="preserve">Pachet , </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Pachete,Gost -6882</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Semințe de susan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r>
              <w:rPr>
                <w:sz w:val="18"/>
                <w:szCs w:val="18"/>
                <w:lang w:val="en-US"/>
              </w:rPr>
              <w:t>Semințe de susan calitatea superioară</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lastRenderedPageBreak/>
              <w:t>Semințe de floarea soarelui,decojite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Semințe de floarea soarelui calitatea superioară</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rPr>
                <w:sz w:val="18"/>
                <w:szCs w:val="18"/>
                <w:lang w:val="en-US"/>
              </w:rPr>
            </w:pPr>
            <w:r>
              <w:rPr>
                <w:sz w:val="18"/>
                <w:szCs w:val="18"/>
                <w:lang w:val="en-US"/>
              </w:rPr>
              <w:t>Biscuiți  Maria</w:t>
            </w:r>
          </w:p>
          <w:p w:rsidR="00156B5A" w:rsidRDefault="00156B5A" w:rsidP="005C7A54">
            <w:pPr>
              <w:shd w:val="clear" w:color="auto" w:fill="FFFFFF" w:themeFill="background1"/>
              <w:spacing w:before="120"/>
              <w:rPr>
                <w:sz w:val="18"/>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Dietici,din faina integral, fara zahar si grasimi.MD</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rPr>
                <w:sz w:val="18"/>
                <w:szCs w:val="18"/>
                <w:lang w:val="en-US"/>
              </w:rPr>
            </w:pPr>
            <w:r>
              <w:rPr>
                <w:sz w:val="18"/>
                <w:szCs w:val="18"/>
                <w:lang w:val="en-US"/>
              </w:rPr>
              <w:t>Covrigi cu vanilie fără grăsimi hidrogenate</w:t>
            </w:r>
          </w:p>
          <w:p w:rsidR="00156B5A" w:rsidRDefault="00156B5A" w:rsidP="005C7A54">
            <w:pPr>
              <w:shd w:val="clear" w:color="auto" w:fill="FFFFFF" w:themeFill="background1"/>
              <w:spacing w:before="120"/>
              <w:rPr>
                <w:sz w:val="18"/>
                <w:szCs w:val="18"/>
                <w:lang w:val="en-US"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eastAsia="ru-RU"/>
              </w:rPr>
            </w:pPr>
            <w:r>
              <w:rPr>
                <w:sz w:val="18"/>
                <w:szCs w:val="18"/>
                <w:lang w:val="en-US"/>
              </w:rPr>
              <w:t>Uscati. Ambalați, etichetati si marcati obligatoriu in conformitate cu legislația în vigoare. HG 7</w:t>
            </w:r>
            <w:r>
              <w:rPr>
                <w:sz w:val="18"/>
                <w:szCs w:val="18"/>
              </w:rPr>
              <w:t>7</w:t>
            </w:r>
            <w:r>
              <w:rPr>
                <w:sz w:val="18"/>
                <w:szCs w:val="18"/>
                <w:lang w:val="en-US"/>
              </w:rPr>
              <w:t>5 din 03.07.2007</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b/>
                <w:sz w:val="18"/>
                <w:szCs w:val="18"/>
                <w:lang w:val="en-US"/>
              </w:rPr>
            </w:pPr>
            <w:r>
              <w:rPr>
                <w:b/>
                <w:sz w:val="18"/>
                <w:szCs w:val="18"/>
                <w:lang w:val="en-US"/>
              </w:rPr>
              <w:t xml:space="preserve">LOTUL 6 </w:t>
            </w:r>
          </w:p>
          <w:p w:rsidR="00156B5A" w:rsidRDefault="00156B5A" w:rsidP="005C7A54">
            <w:pPr>
              <w:shd w:val="clear" w:color="auto" w:fill="FFFFFF" w:themeFill="background1"/>
              <w:spacing w:before="120"/>
              <w:rPr>
                <w:sz w:val="18"/>
                <w:szCs w:val="18"/>
                <w:lang w:val="en-US"/>
              </w:rPr>
            </w:pPr>
            <w:r>
              <w:rPr>
                <w:b/>
                <w:sz w:val="18"/>
                <w:szCs w:val="18"/>
                <w:lang w:val="en-US"/>
              </w:rPr>
              <w:t>Ouă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Oua de gaină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rPr>
            </w:pPr>
            <w:r>
              <w:rPr>
                <w:sz w:val="18"/>
                <w:szCs w:val="18"/>
                <w:lang w:val="en-US"/>
              </w:rPr>
              <w:t>De găină ,categoria B, greutatea nu mai mic de 63 gr., coajă curată,gradatie uniform</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Pr="00156B5A" w:rsidRDefault="00156B5A" w:rsidP="005C7A54">
            <w:pPr>
              <w:shd w:val="clear" w:color="auto" w:fill="FFFFFF" w:themeFill="background1"/>
              <w:spacing w:before="120"/>
              <w:rPr>
                <w:b/>
                <w:sz w:val="22"/>
                <w:szCs w:val="22"/>
                <w:lang w:val="en-US"/>
              </w:rPr>
            </w:pPr>
            <w:r w:rsidRPr="00156B5A">
              <w:rPr>
                <w:b/>
                <w:sz w:val="22"/>
                <w:szCs w:val="22"/>
                <w:lang w:val="en-US"/>
              </w:rPr>
              <w:t>Lotul 7 Produse agricole, legume, fructe si altele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rPr>
            </w:pP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jc w:val="center"/>
              <w:rPr>
                <w:sz w:val="18"/>
                <w:szCs w:val="18"/>
                <w:lang w:val="en-US"/>
              </w:rPr>
            </w:pPr>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Ceapa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Varza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Sfecla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Mere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Banana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Lamie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Radacina de telina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Varza pekineza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Pr="00A13075" w:rsidRDefault="00156B5A" w:rsidP="005C7A54">
            <w:pPr>
              <w:shd w:val="clear" w:color="auto" w:fill="FFFFFF" w:themeFill="background1"/>
              <w:spacing w:before="120"/>
              <w:rPr>
                <w:sz w:val="18"/>
                <w:szCs w:val="18"/>
                <w:lang w:val="en-US"/>
              </w:rPr>
            </w:pPr>
            <w:r w:rsidRPr="00A13075">
              <w:rPr>
                <w:sz w:val="18"/>
                <w:szCs w:val="18"/>
                <w:lang w:val="en-US"/>
              </w:rPr>
              <w:t>conopida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Ardei grasi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5C7A5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pPr>
              <w:shd w:val="clear" w:color="auto" w:fill="FFFFFF" w:themeFill="background1"/>
              <w:spacing w:before="120"/>
              <w:rPr>
                <w:sz w:val="18"/>
                <w:szCs w:val="18"/>
                <w:lang w:val="en-US"/>
              </w:rPr>
            </w:pPr>
            <w:r>
              <w:rPr>
                <w:sz w:val="18"/>
                <w:szCs w:val="18"/>
                <w:lang w:val="en-US"/>
              </w:rPr>
              <w:t>Bostanei</w:t>
            </w:r>
          </w:p>
          <w:p w:rsidR="00156B5A" w:rsidRDefault="00156B5A" w:rsidP="005C7A54">
            <w:pPr>
              <w:shd w:val="clear" w:color="auto" w:fill="FFFFFF" w:themeFill="background1"/>
              <w:spacing w:before="120"/>
              <w:rPr>
                <w:sz w:val="18"/>
                <w:szCs w:val="18"/>
                <w:lang w:val="en-US"/>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56B5A" w:rsidRDefault="00156B5A" w:rsidP="005C7A54">
            <w:r>
              <w:rPr>
                <w:sz w:val="18"/>
                <w:szCs w:val="18"/>
                <w:lang w:val="en-US"/>
              </w:rPr>
              <w:t>HG nr 929 din 31.12.2009</w:t>
            </w:r>
          </w:p>
        </w:tc>
        <w:tc>
          <w:tcPr>
            <w:tcW w:w="931" w:type="pct"/>
            <w:tcBorders>
              <w:top w:val="single" w:sz="4" w:space="0" w:color="auto"/>
              <w:left w:val="single" w:sz="4" w:space="0" w:color="auto"/>
              <w:bottom w:val="single" w:sz="4" w:space="0" w:color="auto"/>
              <w:right w:val="single" w:sz="4" w:space="0" w:color="auto"/>
            </w:tcBorders>
          </w:tcPr>
          <w:p w:rsidR="00156B5A" w:rsidRPr="0065496F" w:rsidRDefault="00156B5A" w:rsidP="00156B5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6B5A" w:rsidRPr="0065496F" w:rsidRDefault="00156B5A" w:rsidP="00156B5A">
            <w:pPr>
              <w:rPr>
                <w:sz w:val="20"/>
                <w:szCs w:val="20"/>
              </w:rPr>
            </w:pPr>
          </w:p>
        </w:tc>
      </w:tr>
      <w:tr w:rsidR="00156B5A" w:rsidRPr="00C00499" w:rsidTr="00E30537">
        <w:trPr>
          <w:trHeight w:val="397"/>
        </w:trPr>
        <w:tc>
          <w:tcPr>
            <w:tcW w:w="5000" w:type="pct"/>
            <w:gridSpan w:val="11"/>
            <w:shd w:val="clear" w:color="auto" w:fill="auto"/>
            <w:vAlign w:val="center"/>
          </w:tcPr>
          <w:p w:rsidR="00156B5A" w:rsidRPr="00C00499" w:rsidRDefault="00156B5A" w:rsidP="00156B5A">
            <w:pPr>
              <w:tabs>
                <w:tab w:val="left" w:pos="6120"/>
              </w:tabs>
            </w:pPr>
          </w:p>
          <w:p w:rsidR="00156B5A" w:rsidRPr="00C00499" w:rsidRDefault="00156B5A" w:rsidP="00156B5A">
            <w:r w:rsidRPr="00C00499">
              <w:t>Semnat:_______________ Numele, Prenumele:_____________________________ În calitate de: ________________</w:t>
            </w:r>
          </w:p>
          <w:p w:rsidR="00156B5A" w:rsidRPr="00C00499" w:rsidRDefault="00156B5A" w:rsidP="00156B5A">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56B5A" w:rsidRPr="00C00499" w:rsidTr="00E36039">
              <w:trPr>
                <w:gridAfter w:val="3"/>
                <w:wAfter w:w="512" w:type="dxa"/>
                <w:trHeight w:val="697"/>
              </w:trPr>
              <w:tc>
                <w:tcPr>
                  <w:tcW w:w="13798" w:type="dxa"/>
                  <w:gridSpan w:val="15"/>
                  <w:shd w:val="clear" w:color="auto" w:fill="auto"/>
                  <w:vAlign w:val="center"/>
                </w:tcPr>
                <w:p w:rsidR="00156B5A" w:rsidRDefault="00156B5A" w:rsidP="00156B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56B5A" w:rsidRDefault="00156B5A" w:rsidP="00156B5A">
                  <w:pPr>
                    <w:framePr w:hSpace="180" w:wrap="around" w:vAnchor="page" w:hAnchor="margin" w:y="347"/>
                    <w:jc w:val="right"/>
                    <w:rPr>
                      <w:noProof w:val="0"/>
                      <w:lang w:val="it-IT"/>
                    </w:rPr>
                  </w:pPr>
                </w:p>
                <w:p w:rsidR="00156B5A" w:rsidRDefault="00156B5A" w:rsidP="00156B5A">
                  <w:pPr>
                    <w:framePr w:hSpace="180" w:wrap="around" w:vAnchor="page" w:hAnchor="margin" w:y="347"/>
                    <w:jc w:val="right"/>
                    <w:rPr>
                      <w:noProof w:val="0"/>
                      <w:lang w:val="it-IT"/>
                    </w:rPr>
                  </w:pPr>
                </w:p>
                <w:p w:rsidR="00156B5A" w:rsidRDefault="00156B5A" w:rsidP="00156B5A">
                  <w:pPr>
                    <w:framePr w:hSpace="180" w:wrap="around" w:vAnchor="page" w:hAnchor="margin" w:y="347"/>
                    <w:jc w:val="right"/>
                    <w:rPr>
                      <w:noProof w:val="0"/>
                      <w:lang w:val="it-IT"/>
                    </w:rPr>
                  </w:pPr>
                </w:p>
                <w:p w:rsidR="00156B5A" w:rsidRPr="00DC35AC" w:rsidRDefault="00156B5A" w:rsidP="00156B5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156B5A" w:rsidRPr="00D22624" w:rsidRDefault="00156B5A" w:rsidP="00156B5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56B5A" w:rsidRPr="00D22624" w:rsidRDefault="00156B5A" w:rsidP="00156B5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56B5A" w:rsidRDefault="00156B5A" w:rsidP="00156B5A">
                  <w:pPr>
                    <w:framePr w:hSpace="180" w:wrap="around" w:vAnchor="page" w:hAnchor="margin" w:y="347"/>
                    <w:jc w:val="right"/>
                    <w:rPr>
                      <w:noProof w:val="0"/>
                      <w:lang w:val="it-IT"/>
                    </w:rPr>
                  </w:pPr>
                </w:p>
                <w:p w:rsidR="00156B5A" w:rsidRPr="00DC35AC" w:rsidRDefault="00156B5A" w:rsidP="00156B5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56B5A" w:rsidRPr="00C00499" w:rsidRDefault="00156B5A" w:rsidP="00156B5A">
                  <w:pPr>
                    <w:pStyle w:val="2"/>
                    <w:framePr w:hSpace="180" w:wrap="around" w:vAnchor="page" w:hAnchor="margin" w:y="347"/>
                    <w:jc w:val="right"/>
                    <w:rPr>
                      <w:b w:val="0"/>
                      <w:sz w:val="20"/>
                      <w:szCs w:val="20"/>
                      <w:lang w:val="en-US"/>
                    </w:rPr>
                  </w:pPr>
                </w:p>
              </w:tc>
            </w:tr>
            <w:tr w:rsidR="00156B5A" w:rsidRPr="00C00499" w:rsidTr="00E36039">
              <w:trPr>
                <w:gridAfter w:val="3"/>
                <w:wAfter w:w="512" w:type="dxa"/>
              </w:trPr>
              <w:tc>
                <w:tcPr>
                  <w:tcW w:w="13798" w:type="dxa"/>
                  <w:gridSpan w:val="15"/>
                  <w:tcBorders>
                    <w:bottom w:val="single" w:sz="4" w:space="0" w:color="auto"/>
                  </w:tcBorders>
                  <w:shd w:val="clear" w:color="auto" w:fill="auto"/>
                </w:tcPr>
                <w:p w:rsidR="00156B5A" w:rsidRPr="00DC35AC" w:rsidRDefault="00156B5A" w:rsidP="00156B5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56B5A" w:rsidRPr="00C00499" w:rsidRDefault="00156B5A" w:rsidP="00156B5A">
                  <w:pPr>
                    <w:framePr w:hSpace="180" w:wrap="around" w:vAnchor="page" w:hAnchor="margin" w:y="347"/>
                    <w:jc w:val="center"/>
                  </w:pPr>
                </w:p>
              </w:tc>
              <w:tc>
                <w:tcPr>
                  <w:tcW w:w="1249" w:type="dxa"/>
                  <w:gridSpan w:val="3"/>
                  <w:tcBorders>
                    <w:bottom w:val="single" w:sz="4" w:space="0" w:color="auto"/>
                  </w:tcBorders>
                </w:tcPr>
                <w:p w:rsidR="00156B5A" w:rsidRPr="007C0C9D" w:rsidRDefault="00156B5A" w:rsidP="00156B5A">
                  <w:pPr>
                    <w:framePr w:hSpace="180" w:wrap="around" w:vAnchor="page" w:hAnchor="margin" w:y="347"/>
                    <w:jc w:val="both"/>
                    <w:rPr>
                      <w:i/>
                      <w:iCs/>
                    </w:rPr>
                  </w:pPr>
                </w:p>
              </w:tc>
            </w:tr>
            <w:tr w:rsidR="00156B5A"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56B5A" w:rsidRPr="00C00499" w:rsidRDefault="00156B5A" w:rsidP="00156B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56B5A" w:rsidRPr="00C00499" w:rsidRDefault="00156B5A" w:rsidP="00156B5A">
                  <w:pPr>
                    <w:framePr w:hSpace="180" w:wrap="around" w:vAnchor="page" w:hAnchor="margin" w:y="347"/>
                  </w:pPr>
                  <w:r w:rsidRPr="00C00499">
                    <w:t xml:space="preserve">Numărul </w:t>
                  </w:r>
                  <w:r>
                    <w:t xml:space="preserve"> procedurii de achiziție______________din_________</w:t>
                  </w:r>
                </w:p>
              </w:tc>
            </w:tr>
            <w:tr w:rsidR="00156B5A"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56B5A" w:rsidRDefault="00156B5A" w:rsidP="00156B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56B5A" w:rsidRPr="00C00499" w:rsidRDefault="00156B5A" w:rsidP="00156B5A">
                  <w:pPr>
                    <w:framePr w:hSpace="180" w:wrap="around" w:vAnchor="page" w:hAnchor="margin" w:y="347"/>
                  </w:pPr>
                  <w:r>
                    <w:t>Obiectul de achiziției</w:t>
                  </w:r>
                  <w:r w:rsidRPr="00C00499">
                    <w:t>:</w:t>
                  </w:r>
                  <w:r>
                    <w:t>______________</w:t>
                  </w:r>
                </w:p>
              </w:tc>
            </w:tr>
            <w:tr w:rsidR="00156B5A" w:rsidRPr="00C00499" w:rsidTr="00E36039">
              <w:trPr>
                <w:trHeight w:val="567"/>
              </w:trPr>
              <w:tc>
                <w:tcPr>
                  <w:tcW w:w="12309" w:type="dxa"/>
                  <w:gridSpan w:val="11"/>
                  <w:shd w:val="clear" w:color="auto" w:fill="auto"/>
                </w:tcPr>
                <w:p w:rsidR="00156B5A" w:rsidRPr="00C00499" w:rsidRDefault="00156B5A" w:rsidP="00156B5A">
                  <w:pPr>
                    <w:framePr w:hSpace="180" w:wrap="around" w:vAnchor="page" w:hAnchor="margin" w:y="347"/>
                  </w:pPr>
                </w:p>
              </w:tc>
              <w:tc>
                <w:tcPr>
                  <w:tcW w:w="1249" w:type="dxa"/>
                  <w:gridSpan w:val="3"/>
                </w:tcPr>
                <w:p w:rsidR="00156B5A" w:rsidRPr="00C00499" w:rsidRDefault="00156B5A" w:rsidP="00156B5A">
                  <w:pPr>
                    <w:framePr w:hSpace="180" w:wrap="around" w:vAnchor="page" w:hAnchor="margin" w:y="347"/>
                  </w:pPr>
                </w:p>
              </w:tc>
              <w:tc>
                <w:tcPr>
                  <w:tcW w:w="2001" w:type="dxa"/>
                  <w:gridSpan w:val="7"/>
                </w:tcPr>
                <w:p w:rsidR="00156B5A" w:rsidRPr="00C00499" w:rsidRDefault="00156B5A" w:rsidP="00156B5A">
                  <w:pPr>
                    <w:framePr w:hSpace="180" w:wrap="around" w:vAnchor="page" w:hAnchor="margin" w:y="347"/>
                  </w:pPr>
                </w:p>
              </w:tc>
            </w:tr>
            <w:tr w:rsidR="00156B5A"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Suma</w:t>
                  </w:r>
                </w:p>
                <w:p w:rsidR="00156B5A" w:rsidRPr="0028367D" w:rsidRDefault="00156B5A" w:rsidP="00156B5A">
                  <w:pPr>
                    <w:framePr w:hSpace="180" w:wrap="around" w:vAnchor="page" w:hAnchor="margin" w:y="347"/>
                    <w:jc w:val="center"/>
                    <w:rPr>
                      <w:b/>
                      <w:sz w:val="20"/>
                    </w:rPr>
                  </w:pPr>
                  <w:r w:rsidRPr="0028367D">
                    <w:rPr>
                      <w:b/>
                      <w:sz w:val="20"/>
                    </w:rPr>
                    <w:t>fără</w:t>
                  </w:r>
                </w:p>
                <w:p w:rsidR="00156B5A" w:rsidRPr="0028367D" w:rsidRDefault="00156B5A" w:rsidP="00156B5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56B5A" w:rsidRPr="0028367D" w:rsidRDefault="00156B5A" w:rsidP="00156B5A">
                  <w:pPr>
                    <w:framePr w:hSpace="180" w:wrap="around" w:vAnchor="page" w:hAnchor="margin" w:y="347"/>
                    <w:jc w:val="center"/>
                    <w:rPr>
                      <w:b/>
                      <w:sz w:val="20"/>
                    </w:rPr>
                  </w:pPr>
                  <w:r w:rsidRPr="0028367D">
                    <w:rPr>
                      <w:b/>
                      <w:sz w:val="20"/>
                    </w:rPr>
                    <w:t>Suma</w:t>
                  </w:r>
                </w:p>
                <w:p w:rsidR="00156B5A" w:rsidRPr="0028367D" w:rsidRDefault="00156B5A" w:rsidP="00156B5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56B5A" w:rsidRPr="0028367D" w:rsidRDefault="00156B5A" w:rsidP="00156B5A">
                  <w:pPr>
                    <w:framePr w:hSpace="180" w:wrap="around" w:vAnchor="page" w:hAnchor="margin" w:y="347"/>
                    <w:jc w:val="center"/>
                    <w:rPr>
                      <w:b/>
                      <w:sz w:val="20"/>
                      <w:szCs w:val="28"/>
                    </w:rPr>
                  </w:pPr>
                  <w:r w:rsidRPr="0028367D">
                    <w:rPr>
                      <w:b/>
                      <w:sz w:val="20"/>
                      <w:szCs w:val="28"/>
                    </w:rPr>
                    <w:t xml:space="preserve">Termenul de </w:t>
                  </w:r>
                </w:p>
                <w:p w:rsidR="00156B5A" w:rsidRPr="0028367D" w:rsidRDefault="00156B5A" w:rsidP="00156B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56B5A" w:rsidRPr="006C1FA2" w:rsidRDefault="00156B5A" w:rsidP="00156B5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56B5A" w:rsidRDefault="00156B5A" w:rsidP="00156B5A">
                  <w:pPr>
                    <w:framePr w:hSpace="180" w:wrap="around" w:vAnchor="page" w:hAnchor="margin" w:y="347"/>
                    <w:jc w:val="center"/>
                    <w:rPr>
                      <w:b/>
                      <w:sz w:val="20"/>
                      <w:szCs w:val="28"/>
                    </w:rPr>
                  </w:pPr>
                  <w:r>
                    <w:rPr>
                      <w:b/>
                      <w:sz w:val="20"/>
                      <w:szCs w:val="28"/>
                    </w:rPr>
                    <w:t>Discount</w:t>
                  </w:r>
                </w:p>
                <w:p w:rsidR="00156B5A" w:rsidRPr="0028367D" w:rsidRDefault="00156B5A" w:rsidP="00156B5A">
                  <w:pPr>
                    <w:framePr w:hSpace="180" w:wrap="around" w:vAnchor="page" w:hAnchor="margin" w:y="347"/>
                    <w:jc w:val="center"/>
                    <w:rPr>
                      <w:b/>
                      <w:sz w:val="20"/>
                      <w:szCs w:val="28"/>
                    </w:rPr>
                  </w:pPr>
                  <w:r>
                    <w:rPr>
                      <w:b/>
                      <w:sz w:val="20"/>
                      <w:szCs w:val="28"/>
                    </w:rPr>
                    <w:t>%</w:t>
                  </w:r>
                </w:p>
              </w:tc>
            </w:tr>
            <w:tr w:rsidR="00156B5A"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56B5A" w:rsidRPr="0028367D" w:rsidRDefault="00156B5A" w:rsidP="00156B5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56B5A" w:rsidRPr="006C1FA2" w:rsidRDefault="00156B5A" w:rsidP="00156B5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56B5A" w:rsidRDefault="00156B5A" w:rsidP="00156B5A">
                  <w:pPr>
                    <w:framePr w:hSpace="180" w:wrap="around" w:vAnchor="page" w:hAnchor="margin" w:y="347"/>
                    <w:jc w:val="center"/>
                    <w:rPr>
                      <w:sz w:val="20"/>
                    </w:rPr>
                  </w:pPr>
                  <w:r>
                    <w:rPr>
                      <w:sz w:val="20"/>
                    </w:rPr>
                    <w:t>11</w:t>
                  </w:r>
                </w:p>
              </w:tc>
            </w:tr>
            <w:tr w:rsidR="00156B5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6B5A" w:rsidRPr="0028367D" w:rsidRDefault="00156B5A" w:rsidP="00156B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56B5A" w:rsidRPr="0028367D" w:rsidRDefault="00156B5A" w:rsidP="00156B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56B5A" w:rsidRPr="006C1FA2" w:rsidRDefault="00156B5A" w:rsidP="00156B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56B5A" w:rsidRPr="006C1FA2" w:rsidRDefault="00156B5A" w:rsidP="00156B5A">
                  <w:pPr>
                    <w:framePr w:hSpace="180" w:wrap="around" w:vAnchor="page" w:hAnchor="margin" w:y="347"/>
                    <w:rPr>
                      <w:sz w:val="20"/>
                    </w:rPr>
                  </w:pPr>
                </w:p>
              </w:tc>
            </w:tr>
            <w:tr w:rsidR="005C7A5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framePr w:hSpace="180" w:wrap="around" w:vAnchor="page" w:hAnchor="margin" w:y="347"/>
                    <w:rPr>
                      <w:sz w:val="20"/>
                      <w:szCs w:val="20"/>
                    </w:rPr>
                  </w:pPr>
                  <w:r>
                    <w:rPr>
                      <w:sz w:val="20"/>
                      <w:szCs w:val="20"/>
                    </w:rPr>
                    <w:t>Lotul1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Pr="0028367D" w:rsidRDefault="005C7A54" w:rsidP="005C7A5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framePr w:hSpace="180" w:wrap="around" w:vAnchor="page" w:hAnchor="margin" w:y="347"/>
                    <w:rPr>
                      <w:rFonts w:eastAsiaTheme="minorHAnsi"/>
                      <w:sz w:val="20"/>
                      <w:szCs w:val="20"/>
                    </w:rPr>
                  </w:pPr>
                  <w:r>
                    <w:rPr>
                      <w:rFonts w:eastAsiaTheme="minorHAnsi"/>
                      <w:sz w:val="20"/>
                      <w:szCs w:val="20"/>
                    </w:rPr>
                    <w:t>Pâine din făină de grîu fortificată cu fier și acid folic,feliata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zilnic</w:t>
                  </w: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framePr w:hSpace="180" w:wrap="around" w:vAnchor="page" w:hAnchor="margin" w:y="347"/>
                    <w:rPr>
                      <w:sz w:val="20"/>
                      <w:szCs w:val="20"/>
                    </w:rPr>
                  </w:pPr>
                  <w:r>
                    <w:rPr>
                      <w:rFonts w:eastAsiaTheme="minorHAnsi"/>
                      <w:sz w:val="20"/>
                      <w:szCs w:val="20"/>
                    </w:rPr>
                    <w:t>Pâine integral cu fier si acid folic feliata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zilnic</w:t>
                  </w: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framePr w:hSpace="180" w:wrap="around" w:vAnchor="page" w:hAnchor="margin" w:y="347"/>
                    <w:rPr>
                      <w:sz w:val="20"/>
                      <w:szCs w:val="20"/>
                    </w:rPr>
                  </w:pPr>
                  <w:r w:rsidRPr="00FC0697">
                    <w:rPr>
                      <w:sz w:val="20"/>
                      <w:szCs w:val="20"/>
                    </w:rPr>
                    <w:t>Pesmeti macinati</w:t>
                  </w:r>
                </w:p>
                <w:p w:rsidR="005C7A54" w:rsidRPr="00FC0697" w:rsidRDefault="005C7A54" w:rsidP="005C7A5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A54" w:rsidRPr="00FC0697" w:rsidRDefault="005C7A54" w:rsidP="005C7A54">
                  <w:pPr>
                    <w:framePr w:hSpace="180" w:wrap="around" w:vAnchor="page" w:hAnchor="margin" w:y="347"/>
                    <w:rPr>
                      <w:b/>
                      <w:sz w:val="20"/>
                      <w:szCs w:val="20"/>
                    </w:rPr>
                  </w:pPr>
                  <w:r w:rsidRPr="00FC0697">
                    <w:rPr>
                      <w:b/>
                      <w:sz w:val="20"/>
                      <w:szCs w:val="20"/>
                    </w:rPr>
                    <w:t>LOTUL 2  Cereal</w:t>
                  </w:r>
                  <w:r>
                    <w:rPr>
                      <w:b/>
                      <w:sz w:val="20"/>
                      <w:szCs w:val="20"/>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Default="005C7A54" w:rsidP="005C7A54">
                  <w:pPr>
                    <w:shd w:val="clear" w:color="auto" w:fill="FFFFFF" w:themeFill="background1"/>
                    <w:spacing w:before="120"/>
                    <w:jc w:val="center"/>
                    <w:rPr>
                      <w:sz w:val="18"/>
                      <w:szCs w:val="18"/>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b/>
                      <w:szCs w:val="18"/>
                      <w:lang w:val="en-US"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5C7A5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Paste fainoase  cu faina integrala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shd w:val="clear" w:color="auto" w:fill="FFFFFF" w:themeFill="background1"/>
                    <w:spacing w:before="120"/>
                    <w:jc w:val="center"/>
                    <w:rPr>
                      <w:sz w:val="18"/>
                      <w:szCs w:val="18"/>
                      <w:lang w:val="en-US" w:eastAsia="ru-RU"/>
                    </w:rPr>
                  </w:pPr>
                  <w:r>
                    <w:rPr>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5C7A54" w:rsidRPr="006C1FA2" w:rsidTr="005C7A5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eastAsia="ru-RU"/>
                    </w:rPr>
                    <w:t>Taitei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C7A54" w:rsidRPr="0028367D" w:rsidRDefault="005C7A5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C7A54" w:rsidRDefault="005C7A54" w:rsidP="005C7A54">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C7A54" w:rsidRPr="006C1FA2" w:rsidRDefault="005C7A5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Făină de grîu integral cu fier si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Crupe de ovăz,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Cus 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rPr>
                      <w:sz w:val="18"/>
                      <w:szCs w:val="18"/>
                      <w:lang w:val="en-US"/>
                    </w:rPr>
                  </w:pPr>
                  <w:r>
                    <w:rPr>
                      <w:sz w:val="18"/>
                      <w:szCs w:val="18"/>
                      <w:lang w:val="en-US"/>
                    </w:rPr>
                    <w:t>Crupa de mei</w:t>
                  </w:r>
                </w:p>
                <w:p w:rsidR="001C6F04" w:rsidRDefault="001C6F04" w:rsidP="005C7A54">
                  <w:pPr>
                    <w:framePr w:hSpace="180" w:wrap="around" w:vAnchor="page" w:hAnchor="margin" w:y="347"/>
                    <w:shd w:val="clear" w:color="auto" w:fill="FFFFFF" w:themeFill="background1"/>
                    <w:spacing w:before="120"/>
                    <w:rPr>
                      <w:sz w:val="18"/>
                      <w:szCs w:val="18"/>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Orez slefuit, intreg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Mazăre uscată, întregă şlefuită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eastAsia="ru-RU"/>
                    </w:rPr>
                    <w:t>Arpacas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rPr>
                      <w:b/>
                      <w:sz w:val="18"/>
                      <w:szCs w:val="18"/>
                      <w:lang w:val="en-US"/>
                    </w:rPr>
                  </w:pPr>
                  <w:r>
                    <w:rPr>
                      <w:b/>
                      <w:sz w:val="18"/>
                      <w:szCs w:val="18"/>
                      <w:lang w:val="en-US"/>
                    </w:rPr>
                    <w:t>LOTUL 3</w:t>
                  </w:r>
                </w:p>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b/>
                      <w:sz w:val="18"/>
                      <w:szCs w:val="18"/>
                      <w:lang w:val="en-US"/>
                    </w:rPr>
                    <w:t>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b/>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b/>
                      <w:lang w:val="en-US"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Carne  de vitel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rPr>
                      <w:b/>
                      <w:sz w:val="18"/>
                      <w:szCs w:val="18"/>
                      <w:lang w:val="en-US"/>
                    </w:rPr>
                  </w:pPr>
                  <w:r>
                    <w:rPr>
                      <w:sz w:val="18"/>
                      <w:szCs w:val="18"/>
                      <w:lang w:val="en-US"/>
                    </w:rPr>
                    <w:t>PEȘTE hec fara is refrigerat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 xml:space="preserve">600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rPr>
                      <w:b/>
                      <w:sz w:val="18"/>
                      <w:szCs w:val="18"/>
                      <w:lang w:val="en-US"/>
                    </w:rPr>
                  </w:pPr>
                  <w:r>
                    <w:rPr>
                      <w:b/>
                      <w:sz w:val="18"/>
                      <w:szCs w:val="18"/>
                      <w:lang w:val="en-US"/>
                    </w:rPr>
                    <w:t>LOTUL 4</w:t>
                  </w:r>
                </w:p>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b/>
                      <w:sz w:val="18"/>
                      <w:szCs w:val="18"/>
                      <w:lang w:val="en-US"/>
                    </w:rPr>
                    <w:t>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Pr="0028367D" w:rsidRDefault="001C6F04" w:rsidP="005C7A5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Caşcaval cu cheg 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rPr>
                      <w:sz w:val="18"/>
                      <w:szCs w:val="18"/>
                      <w:lang w:val="en-US" w:eastAsia="ru-RU"/>
                    </w:rPr>
                  </w:pPr>
                  <w:r>
                    <w:rPr>
                      <w:sz w:val="18"/>
                      <w:szCs w:val="18"/>
                      <w:lang w:val="en-US"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b/>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3800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Unt din lapte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De 2 ori  pe saptamina</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b/>
                      <w:sz w:val="18"/>
                      <w:szCs w:val="18"/>
                      <w:lang w:val="en-US"/>
                    </w:rPr>
                    <w:t>LOTUL 5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b/>
                      <w:lang w:val="en-US"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b/>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Suc de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Rosii in suc proprii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Magiun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711DE8">
                  <w:pPr>
                    <w:jc w:val="center"/>
                    <w:rPr>
                      <w:sz w:val="18"/>
                      <w:szCs w:val="18"/>
                      <w:lang w:val="en-US"/>
                    </w:rPr>
                  </w:pPr>
                  <w:r>
                    <w:rPr>
                      <w:sz w:val="18"/>
                      <w:szCs w:val="18"/>
                      <w:lang w:val="en-US"/>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Fasole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711DE8" w:rsidP="005C7A54">
                  <w:pPr>
                    <w:framePr w:hSpace="180" w:wrap="around" w:vAnchor="page" w:hAnchor="margin" w:y="347"/>
                    <w:shd w:val="clear" w:color="auto" w:fill="FFFFFF" w:themeFill="background1"/>
                    <w:spacing w:before="120"/>
                    <w:rPr>
                      <w:sz w:val="18"/>
                      <w:szCs w:val="18"/>
                      <w:lang w:val="en-US"/>
                    </w:rPr>
                  </w:pPr>
                  <w:r>
                    <w:rPr>
                      <w:sz w:val="18"/>
                      <w:szCs w:val="18"/>
                      <w:lang w:val="en-US"/>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711DE8">
                  <w:pPr>
                    <w:shd w:val="clear" w:color="auto" w:fill="FFFFFF" w:themeFill="background1"/>
                    <w:spacing w:before="120"/>
                    <w:jc w:val="center"/>
                    <w:rPr>
                      <w:sz w:val="18"/>
                      <w:szCs w:val="18"/>
                      <w:lang w:val="en-US"/>
                    </w:rPr>
                  </w:pPr>
                  <w:r>
                    <w:rPr>
                      <w:sz w:val="18"/>
                      <w:szCs w:val="18"/>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eastAsia="ru-RU"/>
                    </w:rPr>
                    <w:t>Patrunjel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8A67E0">
                  <w:pPr>
                    <w:shd w:val="clear" w:color="auto" w:fill="FFFFFF" w:themeFill="background1"/>
                    <w:spacing w:before="120"/>
                    <w:jc w:val="center"/>
                    <w:rPr>
                      <w:sz w:val="18"/>
                      <w:szCs w:val="18"/>
                      <w:lang w:val="en-US" w:eastAsia="ru-RU"/>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eastAsia="ru-RU"/>
                    </w:rPr>
                  </w:pPr>
                  <w:r>
                    <w:rPr>
                      <w:sz w:val="18"/>
                      <w:szCs w:val="18"/>
                      <w:lang w:val="en-US"/>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711DE8" w:rsidP="00711DE8">
                  <w:pPr>
                    <w:framePr w:hSpace="180" w:wrap="around" w:vAnchor="page" w:hAnchor="margin" w:y="347"/>
                    <w:jc w:val="center"/>
                    <w:rPr>
                      <w:sz w:val="20"/>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711DE8" w:rsidRPr="006C1FA2" w:rsidTr="00D47AB7">
              <w:trPr>
                <w:gridAfter w:val="2"/>
                <w:wAfter w:w="487" w:type="dxa"/>
                <w:trHeight w:val="681"/>
              </w:trPr>
              <w:tc>
                <w:tcPr>
                  <w:tcW w:w="951" w:type="dxa"/>
                  <w:tcBorders>
                    <w:top w:val="single" w:sz="4" w:space="0" w:color="auto"/>
                    <w:left w:val="single" w:sz="4" w:space="0" w:color="auto"/>
                    <w:right w:val="single" w:sz="4" w:space="0" w:color="auto"/>
                  </w:tcBorders>
                  <w:shd w:val="clear" w:color="auto" w:fill="auto"/>
                  <w:vAlign w:val="center"/>
                </w:tcPr>
                <w:p w:rsidR="00711DE8" w:rsidRPr="0028367D" w:rsidRDefault="00711DE8" w:rsidP="005C7A54">
                  <w:pPr>
                    <w:framePr w:hSpace="180" w:wrap="around" w:vAnchor="page" w:hAnchor="margin" w:y="347"/>
                    <w:rPr>
                      <w:sz w:val="20"/>
                    </w:rPr>
                  </w:pPr>
                </w:p>
              </w:tc>
              <w:tc>
                <w:tcPr>
                  <w:tcW w:w="2832" w:type="dxa"/>
                  <w:gridSpan w:val="2"/>
                  <w:tcBorders>
                    <w:top w:val="single" w:sz="4" w:space="0" w:color="auto"/>
                    <w:left w:val="single" w:sz="4" w:space="0" w:color="auto"/>
                    <w:right w:val="single" w:sz="4" w:space="0" w:color="auto"/>
                  </w:tcBorders>
                  <w:shd w:val="clear" w:color="auto" w:fill="auto"/>
                </w:tcPr>
                <w:p w:rsidR="00711DE8" w:rsidRDefault="00711DE8" w:rsidP="00E666E7">
                  <w:pPr>
                    <w:framePr w:hSpace="180" w:wrap="around" w:vAnchor="page" w:hAnchor="margin" w:y="347"/>
                    <w:shd w:val="clear" w:color="auto" w:fill="FFFFFF" w:themeFill="background1"/>
                    <w:spacing w:before="120"/>
                    <w:rPr>
                      <w:sz w:val="18"/>
                      <w:szCs w:val="18"/>
                      <w:lang w:val="en-US" w:eastAsia="ru-RU"/>
                    </w:rPr>
                  </w:pPr>
                  <w:r>
                    <w:rPr>
                      <w:sz w:val="18"/>
                      <w:szCs w:val="18"/>
                      <w:lang w:val="en-US"/>
                    </w:rPr>
                    <w:t>Semințe de floarea soarelui,decojite</w:t>
                  </w:r>
                </w:p>
              </w:tc>
              <w:tc>
                <w:tcPr>
                  <w:tcW w:w="950" w:type="dxa"/>
                  <w:tcBorders>
                    <w:top w:val="single" w:sz="4" w:space="0" w:color="auto"/>
                    <w:left w:val="single" w:sz="4" w:space="0" w:color="auto"/>
                    <w:right w:val="single" w:sz="4" w:space="0" w:color="auto"/>
                  </w:tcBorders>
                  <w:shd w:val="clear" w:color="auto" w:fill="auto"/>
                </w:tcPr>
                <w:p w:rsidR="00711DE8" w:rsidRDefault="00711DE8"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right w:val="single" w:sz="4" w:space="0" w:color="auto"/>
                  </w:tcBorders>
                  <w:shd w:val="clear" w:color="auto" w:fill="auto"/>
                </w:tcPr>
                <w:p w:rsidR="00711DE8" w:rsidRDefault="00711DE8" w:rsidP="008A67E0">
                  <w:pPr>
                    <w:shd w:val="clear" w:color="auto" w:fill="FFFFFF" w:themeFill="background1"/>
                    <w:spacing w:before="120"/>
                    <w:jc w:val="center"/>
                    <w:rPr>
                      <w:sz w:val="18"/>
                      <w:szCs w:val="18"/>
                      <w:lang w:val="en-US" w:eastAsia="ru-RU"/>
                    </w:rPr>
                  </w:pPr>
                  <w:r>
                    <w:rPr>
                      <w:sz w:val="18"/>
                      <w:szCs w:val="18"/>
                      <w:lang w:val="en-US"/>
                    </w:rPr>
                    <w:t>30</w:t>
                  </w:r>
                </w:p>
              </w:tc>
              <w:tc>
                <w:tcPr>
                  <w:tcW w:w="1401" w:type="dxa"/>
                  <w:tcBorders>
                    <w:top w:val="single" w:sz="4" w:space="0" w:color="auto"/>
                    <w:left w:val="single" w:sz="4" w:space="0" w:color="auto"/>
                    <w:right w:val="single" w:sz="4" w:space="0" w:color="auto"/>
                  </w:tcBorders>
                  <w:shd w:val="clear" w:color="auto" w:fill="auto"/>
                  <w:vAlign w:val="center"/>
                </w:tcPr>
                <w:p w:rsidR="00711DE8" w:rsidRPr="0028367D" w:rsidRDefault="00711DE8" w:rsidP="005C7A54">
                  <w:pPr>
                    <w:framePr w:hSpace="180" w:wrap="around" w:vAnchor="page" w:hAnchor="margin" w:y="347"/>
                    <w:rPr>
                      <w:sz w:val="20"/>
                    </w:rPr>
                  </w:pPr>
                </w:p>
              </w:tc>
              <w:tc>
                <w:tcPr>
                  <w:tcW w:w="1172" w:type="dxa"/>
                  <w:tcBorders>
                    <w:top w:val="single" w:sz="4" w:space="0" w:color="auto"/>
                    <w:left w:val="single" w:sz="4" w:space="0" w:color="auto"/>
                    <w:right w:val="single" w:sz="4" w:space="0" w:color="auto"/>
                  </w:tcBorders>
                  <w:shd w:val="clear" w:color="auto" w:fill="auto"/>
                  <w:vAlign w:val="center"/>
                </w:tcPr>
                <w:p w:rsidR="00711DE8" w:rsidRPr="0028367D" w:rsidRDefault="00711DE8" w:rsidP="005C7A54">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rsidR="00711DE8" w:rsidRPr="0028367D" w:rsidRDefault="00711DE8" w:rsidP="005C7A54">
                  <w:pPr>
                    <w:framePr w:hSpace="180" w:wrap="around" w:vAnchor="page" w:hAnchor="margin" w:y="347"/>
                    <w:rPr>
                      <w:sz w:val="20"/>
                    </w:rPr>
                  </w:pPr>
                </w:p>
              </w:tc>
              <w:tc>
                <w:tcPr>
                  <w:tcW w:w="1166" w:type="dxa"/>
                  <w:tcBorders>
                    <w:top w:val="single" w:sz="4" w:space="0" w:color="auto"/>
                    <w:left w:val="single" w:sz="4" w:space="0" w:color="auto"/>
                    <w:right w:val="single" w:sz="4" w:space="0" w:color="auto"/>
                  </w:tcBorders>
                  <w:shd w:val="clear" w:color="auto" w:fill="auto"/>
                </w:tcPr>
                <w:p w:rsidR="00711DE8" w:rsidRDefault="00711DE8"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right w:val="single" w:sz="4" w:space="0" w:color="auto"/>
                  </w:tcBorders>
                </w:tcPr>
                <w:p w:rsidR="00711DE8" w:rsidRDefault="00711DE8" w:rsidP="00C6638B">
                  <w:pPr>
                    <w:rPr>
                      <w:sz w:val="18"/>
                      <w:szCs w:val="18"/>
                      <w:lang w:val="en-US" w:eastAsia="ru-RU"/>
                    </w:rPr>
                  </w:pPr>
                  <w:r w:rsidRPr="00D326E8">
                    <w:rPr>
                      <w:sz w:val="18"/>
                      <w:szCs w:val="18"/>
                      <w:lang w:val="en-US" w:eastAsia="ru-RU"/>
                    </w:rPr>
                    <w:t>Saptaminal</w:t>
                  </w:r>
                </w:p>
              </w:tc>
              <w:tc>
                <w:tcPr>
                  <w:tcW w:w="1249" w:type="dxa"/>
                  <w:gridSpan w:val="4"/>
                  <w:tcBorders>
                    <w:top w:val="single" w:sz="4" w:space="0" w:color="auto"/>
                    <w:left w:val="single" w:sz="4" w:space="0" w:color="auto"/>
                    <w:right w:val="single" w:sz="4" w:space="0" w:color="auto"/>
                  </w:tcBorders>
                </w:tcPr>
                <w:p w:rsidR="00711DE8" w:rsidRPr="006C1FA2" w:rsidRDefault="00711DE8" w:rsidP="005C7A54">
                  <w:pPr>
                    <w:framePr w:hSpace="180" w:wrap="around" w:vAnchor="page" w:hAnchor="margin" w:y="347"/>
                    <w:rPr>
                      <w:sz w:val="20"/>
                    </w:rPr>
                  </w:pPr>
                </w:p>
              </w:tc>
              <w:tc>
                <w:tcPr>
                  <w:tcW w:w="1249" w:type="dxa"/>
                  <w:gridSpan w:val="3"/>
                  <w:tcBorders>
                    <w:top w:val="single" w:sz="4" w:space="0" w:color="auto"/>
                    <w:left w:val="single" w:sz="4" w:space="0" w:color="auto"/>
                    <w:right w:val="single" w:sz="4" w:space="0" w:color="auto"/>
                  </w:tcBorders>
                </w:tcPr>
                <w:p w:rsidR="00711DE8" w:rsidRPr="006C1FA2" w:rsidRDefault="00711DE8"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1C6F04">
                  <w:pPr>
                    <w:framePr w:hSpace="180" w:wrap="around" w:vAnchor="page" w:hAnchor="margin" w:y="347"/>
                    <w:rPr>
                      <w:sz w:val="18"/>
                      <w:szCs w:val="18"/>
                      <w:lang w:val="en-US"/>
                    </w:rPr>
                  </w:pPr>
                  <w:r>
                    <w:rPr>
                      <w:sz w:val="18"/>
                      <w:szCs w:val="18"/>
                      <w:lang w:val="en-US"/>
                    </w:rPr>
                    <w:t>Biscuiți  Maria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r>
                    <w:rPr>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D326E8">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1C6F04">
                  <w:pPr>
                    <w:framePr w:hSpace="180" w:wrap="around" w:vAnchor="page" w:hAnchor="margin" w:y="347"/>
                    <w:rPr>
                      <w:sz w:val="18"/>
                      <w:szCs w:val="18"/>
                      <w:lang w:val="en-US"/>
                    </w:rPr>
                  </w:pPr>
                  <w:r>
                    <w:rPr>
                      <w:sz w:val="18"/>
                      <w:szCs w:val="18"/>
                      <w:lang w:val="en-US"/>
                    </w:rPr>
                    <w:t>Covrigi cu vanilie fără grăsimi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shd w:val="clear" w:color="auto" w:fill="FFFFFF" w:themeFill="background1"/>
                    <w:spacing w:before="120"/>
                    <w:jc w:val="center"/>
                    <w:rPr>
                      <w:sz w:val="18"/>
                      <w:szCs w:val="18"/>
                      <w:lang w:val="en-US" w:eastAsia="ru-RU"/>
                    </w:rPr>
                  </w:pPr>
                  <w:r>
                    <w:rPr>
                      <w:sz w:val="18"/>
                      <w:szCs w:val="18"/>
                      <w:lang w:val="en-US" w:eastAsia="ru-RU"/>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Pr="000E63DA" w:rsidRDefault="001C6F04" w:rsidP="005C7A54">
                  <w:pPr>
                    <w:framePr w:hSpace="180" w:wrap="around" w:vAnchor="page" w:hAnchor="margin" w:y="347"/>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b/>
                      <w:sz w:val="18"/>
                      <w:szCs w:val="18"/>
                      <w:lang w:val="en-US"/>
                    </w:rPr>
                  </w:pPr>
                  <w:r>
                    <w:rPr>
                      <w:b/>
                      <w:sz w:val="18"/>
                      <w:szCs w:val="18"/>
                      <w:lang w:val="en-US"/>
                    </w:rPr>
                    <w:t xml:space="preserve">LOTUL 6 </w:t>
                  </w:r>
                </w:p>
                <w:p w:rsidR="001C6F04" w:rsidRDefault="001C6F04" w:rsidP="005C7A54">
                  <w:pPr>
                    <w:framePr w:hSpace="180" w:wrap="around" w:vAnchor="page" w:hAnchor="margin" w:y="347"/>
                    <w:shd w:val="clear" w:color="auto" w:fill="FFFFFF" w:themeFill="background1"/>
                    <w:spacing w:before="120"/>
                    <w:rPr>
                      <w:sz w:val="18"/>
                      <w:szCs w:val="18"/>
                      <w:lang w:val="en-US"/>
                    </w:rPr>
                  </w:pPr>
                  <w:r>
                    <w:rPr>
                      <w:b/>
                      <w:sz w:val="18"/>
                      <w:szCs w:val="18"/>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Pr="000E63DA" w:rsidRDefault="001C6F04" w:rsidP="005C7A54">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Default="001C6F04" w:rsidP="005C7A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Pr="000E63DA" w:rsidRDefault="001C6F04" w:rsidP="005C7A5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Oua de gaină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r>
                    <w:rPr>
                      <w:sz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b/>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Pr="0028367D" w:rsidRDefault="001C6F04" w:rsidP="005C7A54">
                  <w:pPr>
                    <w:framePr w:hSpace="180" w:wrap="around" w:vAnchor="page" w:hAnchor="margin" w:y="347"/>
                    <w:rPr>
                      <w:sz w:val="20"/>
                    </w:rPr>
                  </w:pPr>
                  <w:r>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D747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Pr="00156B5A" w:rsidRDefault="001C6F04" w:rsidP="005C7A54">
                  <w:pPr>
                    <w:framePr w:hSpace="180" w:wrap="around" w:vAnchor="page" w:hAnchor="margin" w:y="347"/>
                    <w:shd w:val="clear" w:color="auto" w:fill="FFFFFF" w:themeFill="background1"/>
                    <w:spacing w:before="120"/>
                    <w:rPr>
                      <w:b/>
                      <w:sz w:val="22"/>
                      <w:szCs w:val="22"/>
                      <w:lang w:val="en-US"/>
                    </w:rPr>
                  </w:pPr>
                  <w:r w:rsidRPr="00156B5A">
                    <w:rPr>
                      <w:b/>
                      <w:sz w:val="22"/>
                      <w:szCs w:val="22"/>
                      <w:lang w:val="en-US"/>
                    </w:rPr>
                    <w:t>Lotul 7 Produse agricole, legume, fructe si altele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Pr="00E2155B" w:rsidRDefault="001C6F04" w:rsidP="005C7A5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Default="001C6F04" w:rsidP="005C7A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sidP="005C7A5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b/>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Varza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Banana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Varza pekineza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Pr="00A13075" w:rsidRDefault="001C6F04" w:rsidP="005C7A54">
                  <w:pPr>
                    <w:framePr w:hSpace="180" w:wrap="around" w:vAnchor="page" w:hAnchor="margin" w:y="347"/>
                    <w:shd w:val="clear" w:color="auto" w:fill="FFFFFF" w:themeFill="background1"/>
                    <w:spacing w:before="120"/>
                    <w:rPr>
                      <w:sz w:val="18"/>
                      <w:szCs w:val="18"/>
                      <w:lang w:val="en-US"/>
                    </w:rPr>
                  </w:pPr>
                  <w:r w:rsidRPr="00A13075">
                    <w:rPr>
                      <w:sz w:val="18"/>
                      <w:szCs w:val="18"/>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Ardei grasi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880B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C6F04" w:rsidRDefault="001C6F04" w:rsidP="005C7A54">
                  <w:pPr>
                    <w:framePr w:hSpace="180" w:wrap="around" w:vAnchor="page" w:hAnchor="margin" w:y="347"/>
                    <w:shd w:val="clear" w:color="auto" w:fill="FFFFFF" w:themeFill="background1"/>
                    <w:spacing w:before="120"/>
                    <w:rPr>
                      <w:sz w:val="18"/>
                      <w:szCs w:val="18"/>
                      <w:lang w:val="en-US"/>
                    </w:rPr>
                  </w:pPr>
                  <w:r>
                    <w:rPr>
                      <w:sz w:val="18"/>
                      <w:szCs w:val="18"/>
                      <w:lang w:val="en-US"/>
                    </w:rP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C6F04" w:rsidRDefault="001C6F04" w:rsidP="008A67E0">
                  <w:pPr>
                    <w:shd w:val="clear" w:color="auto" w:fill="FFFFFF" w:themeFill="background1"/>
                    <w:spacing w:before="120"/>
                    <w:jc w:val="center"/>
                    <w:rPr>
                      <w:sz w:val="18"/>
                      <w:szCs w:val="18"/>
                      <w:lang w:val="en-US"/>
                    </w:rPr>
                  </w:pPr>
                  <w:r>
                    <w:rPr>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Default="001C6F04">
                  <w:r w:rsidRPr="002421B4">
                    <w:rPr>
                      <w:sz w:val="18"/>
                      <w:szCs w:val="18"/>
                      <w:lang w:val="en-US" w:eastAsia="ru-RU"/>
                    </w:rPr>
                    <w:t>Saptaminal</w:t>
                  </w: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6F04" w:rsidRPr="0028367D" w:rsidRDefault="001C6F04" w:rsidP="005C7A5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6F04" w:rsidRPr="0028367D" w:rsidRDefault="001C6F04" w:rsidP="005C7A5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6F04" w:rsidRPr="006C1FA2" w:rsidRDefault="001C6F04" w:rsidP="005C7A54">
                  <w:pPr>
                    <w:framePr w:hSpace="180" w:wrap="around" w:vAnchor="page" w:hAnchor="margin" w:y="347"/>
                    <w:rPr>
                      <w:sz w:val="20"/>
                    </w:rPr>
                  </w:pPr>
                </w:p>
              </w:tc>
            </w:tr>
            <w:tr w:rsidR="001C6F04"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1C6F04" w:rsidRPr="00845C1B" w:rsidRDefault="001C6F04" w:rsidP="005C7A54">
                  <w:pPr>
                    <w:framePr w:hSpace="180" w:wrap="around" w:vAnchor="page" w:hAnchor="margin" w:y="347"/>
                    <w:tabs>
                      <w:tab w:val="left" w:pos="6120"/>
                    </w:tabs>
                    <w:rPr>
                      <w:sz w:val="20"/>
                    </w:rPr>
                  </w:pPr>
                </w:p>
                <w:p w:rsidR="001C6F04" w:rsidRPr="00845C1B" w:rsidRDefault="001C6F04" w:rsidP="005C7A54">
                  <w:pPr>
                    <w:framePr w:hSpace="180" w:wrap="around" w:vAnchor="page" w:hAnchor="margin" w:y="347"/>
                    <w:rPr>
                      <w:sz w:val="20"/>
                    </w:rPr>
                  </w:pPr>
                  <w:r w:rsidRPr="00845C1B">
                    <w:rPr>
                      <w:sz w:val="20"/>
                    </w:rPr>
                    <w:t>Semnat:_______________ Numele, Prenumele:_____________________________ În calitate de: ______________</w:t>
                  </w:r>
                </w:p>
                <w:p w:rsidR="001C6F04" w:rsidRPr="00845C1B" w:rsidRDefault="001C6F04" w:rsidP="005C7A54">
                  <w:pPr>
                    <w:framePr w:hSpace="180" w:wrap="around" w:vAnchor="page" w:hAnchor="margin" w:y="347"/>
                    <w:rPr>
                      <w:sz w:val="20"/>
                    </w:rPr>
                  </w:pPr>
                </w:p>
                <w:p w:rsidR="001C6F04" w:rsidRPr="00845C1B" w:rsidRDefault="001C6F04" w:rsidP="005C7A5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C6F04" w:rsidRPr="00845C1B" w:rsidRDefault="001C6F04" w:rsidP="005C7A54">
                  <w:pPr>
                    <w:framePr w:hSpace="180" w:wrap="around" w:vAnchor="page" w:hAnchor="margin" w:y="347"/>
                    <w:tabs>
                      <w:tab w:val="left" w:pos="6120"/>
                    </w:tabs>
                    <w:rPr>
                      <w:sz w:val="20"/>
                    </w:rPr>
                  </w:pPr>
                </w:p>
              </w:tc>
              <w:tc>
                <w:tcPr>
                  <w:tcW w:w="1249" w:type="dxa"/>
                  <w:gridSpan w:val="4"/>
                  <w:tcBorders>
                    <w:top w:val="single" w:sz="4" w:space="0" w:color="auto"/>
                  </w:tcBorders>
                </w:tcPr>
                <w:p w:rsidR="001C6F04" w:rsidRPr="00845C1B" w:rsidRDefault="001C6F04" w:rsidP="005C7A54">
                  <w:pPr>
                    <w:framePr w:hSpace="180" w:wrap="around" w:vAnchor="page" w:hAnchor="margin" w:y="347"/>
                    <w:tabs>
                      <w:tab w:val="left" w:pos="6120"/>
                    </w:tabs>
                    <w:rPr>
                      <w:sz w:val="20"/>
                    </w:rPr>
                  </w:pPr>
                </w:p>
              </w:tc>
              <w:tc>
                <w:tcPr>
                  <w:tcW w:w="1247" w:type="dxa"/>
                  <w:gridSpan w:val="3"/>
                  <w:tcBorders>
                    <w:top w:val="single" w:sz="4" w:space="0" w:color="auto"/>
                  </w:tcBorders>
                </w:tcPr>
                <w:p w:rsidR="001C6F04" w:rsidRPr="00845C1B" w:rsidRDefault="001C6F04" w:rsidP="005C7A54">
                  <w:pPr>
                    <w:framePr w:hSpace="180" w:wrap="around" w:vAnchor="page" w:hAnchor="margin" w:y="347"/>
                    <w:tabs>
                      <w:tab w:val="left" w:pos="6120"/>
                    </w:tabs>
                    <w:rPr>
                      <w:sz w:val="20"/>
                    </w:rPr>
                  </w:pPr>
                </w:p>
              </w:tc>
            </w:tr>
          </w:tbl>
          <w:p w:rsidR="00156B5A" w:rsidRPr="00C00499" w:rsidRDefault="00156B5A" w:rsidP="00156B5A">
            <w:pPr>
              <w:rPr>
                <w:bCs/>
                <w:iCs/>
              </w:rPr>
            </w:pPr>
          </w:p>
        </w:tc>
      </w:tr>
      <w:tr w:rsidR="00156B5A" w:rsidRPr="00C60D06" w:rsidTr="00FC0697">
        <w:trPr>
          <w:gridAfter w:val="1"/>
          <w:wAfter w:w="24" w:type="pct"/>
          <w:trHeight w:val="397"/>
        </w:trPr>
        <w:tc>
          <w:tcPr>
            <w:tcW w:w="626" w:type="pct"/>
            <w:tcBorders>
              <w:top w:val="single" w:sz="4" w:space="0" w:color="auto"/>
            </w:tcBorders>
          </w:tcPr>
          <w:p w:rsidR="00156B5A" w:rsidRPr="00C60D06" w:rsidRDefault="00156B5A" w:rsidP="00156B5A">
            <w:pPr>
              <w:tabs>
                <w:tab w:val="left" w:pos="6120"/>
              </w:tabs>
            </w:pPr>
          </w:p>
        </w:tc>
        <w:tc>
          <w:tcPr>
            <w:tcW w:w="85" w:type="pct"/>
            <w:tcBorders>
              <w:top w:val="single" w:sz="4" w:space="0" w:color="auto"/>
            </w:tcBorders>
          </w:tcPr>
          <w:p w:rsidR="00156B5A" w:rsidRPr="00C60D06" w:rsidRDefault="00156B5A" w:rsidP="00156B5A">
            <w:pPr>
              <w:tabs>
                <w:tab w:val="left" w:pos="6120"/>
              </w:tabs>
            </w:pPr>
          </w:p>
        </w:tc>
        <w:tc>
          <w:tcPr>
            <w:tcW w:w="4265" w:type="pct"/>
            <w:gridSpan w:val="8"/>
            <w:tcBorders>
              <w:top w:val="single" w:sz="4" w:space="0" w:color="auto"/>
            </w:tcBorders>
            <w:shd w:val="clear" w:color="auto" w:fill="auto"/>
            <w:vAlign w:val="center"/>
          </w:tcPr>
          <w:p w:rsidR="00156B5A" w:rsidRPr="00C60D06" w:rsidRDefault="00156B5A" w:rsidP="00156B5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A54" w:rsidRDefault="005C7A54" w:rsidP="00A20ACF">
      <w:r>
        <w:separator/>
      </w:r>
    </w:p>
  </w:endnote>
  <w:endnote w:type="continuationSeparator" w:id="0">
    <w:p w:rsidR="005C7A54" w:rsidRDefault="005C7A5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7A54" w:rsidRDefault="005C7A54">
        <w:pPr>
          <w:pStyle w:val="a4"/>
          <w:jc w:val="right"/>
        </w:pPr>
        <w:fldSimple w:instr=" PAGE   \* MERGEFORMAT ">
          <w:r w:rsidR="005C14A8">
            <w:t>67</w:t>
          </w:r>
        </w:fldSimple>
      </w:p>
    </w:sdtContent>
  </w:sdt>
  <w:p w:rsidR="005C7A54" w:rsidRDefault="005C7A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A54" w:rsidRDefault="005C7A54" w:rsidP="00A20ACF">
      <w:r>
        <w:separator/>
      </w:r>
    </w:p>
  </w:footnote>
  <w:footnote w:type="continuationSeparator" w:id="0">
    <w:p w:rsidR="005C7A54" w:rsidRDefault="005C7A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56B5A"/>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F04"/>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0FC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5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4A8"/>
    <w:rsid w:val="005C2342"/>
    <w:rsid w:val="005C2640"/>
    <w:rsid w:val="005C2F44"/>
    <w:rsid w:val="005C3CA9"/>
    <w:rsid w:val="005C6739"/>
    <w:rsid w:val="005C7076"/>
    <w:rsid w:val="005C7A54"/>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D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55"/>
    <w:rsid w:val="00A47CAE"/>
    <w:rsid w:val="00A47EF0"/>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68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55B"/>
    <w:rsid w:val="00E218E2"/>
    <w:rsid w:val="00E2259B"/>
    <w:rsid w:val="00E24512"/>
    <w:rsid w:val="00E2507D"/>
    <w:rsid w:val="00E272B9"/>
    <w:rsid w:val="00E27B27"/>
    <w:rsid w:val="00E27E68"/>
    <w:rsid w:val="00E30537"/>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697"/>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8399D-9221-4A11-9A1C-7B574D31F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68</Pages>
  <Words>22212</Words>
  <Characters>126611</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4</cp:revision>
  <cp:lastPrinted>2021-03-10T08:12:00Z</cp:lastPrinted>
  <dcterms:created xsi:type="dcterms:W3CDTF">2022-12-15T16:39:00Z</dcterms:created>
  <dcterms:modified xsi:type="dcterms:W3CDTF">2022-12-15T16:57:00Z</dcterms:modified>
</cp:coreProperties>
</file>