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3D27BA8E"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009B337B">
        <w:rPr>
          <w:rFonts w:ascii="Times New Roman" w:eastAsia="PMingLiU" w:hAnsi="Times New Roman" w:cs="Times New Roman"/>
          <w:b/>
          <w:caps/>
          <w:color w:val="000000" w:themeColor="text1"/>
          <w:sz w:val="28"/>
          <w:szCs w:val="28"/>
          <w:lang w:val="ro-RO" w:eastAsia="zh-CN"/>
        </w:rPr>
        <w:t xml:space="preserve"> SUBSECVENT LA ACORDUL CADRU</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98A4DF8" w14:textId="77CB8F75" w:rsidR="009C4F1B" w:rsidRPr="009C4F1B" w:rsidRDefault="00057059" w:rsidP="00057059">
      <w:pPr>
        <w:spacing w:after="0" w:line="240" w:lineRule="auto"/>
        <w:ind w:firstLine="720"/>
        <w:jc w:val="both"/>
        <w:rPr>
          <w:rFonts w:ascii="Times New Roman" w:hAnsi="Times New Roman" w:cs="Times New Roman"/>
          <w:b/>
          <w:bCs/>
          <w:iCs/>
          <w:color w:val="000000" w:themeColor="text1"/>
          <w:shd w:val="clear" w:color="auto" w:fill="FFFFFF"/>
          <w:lang w:val="en-US"/>
        </w:rPr>
      </w:pPr>
      <w:r w:rsidRPr="00057059">
        <w:rPr>
          <w:rFonts w:ascii="Times New Roman" w:eastAsia="PMingLiU" w:hAnsi="Times New Roman" w:cs="Times New Roman"/>
          <w:b/>
          <w:sz w:val="24"/>
          <w:szCs w:val="24"/>
          <w:lang w:val="en-US" w:eastAsia="zh-CN"/>
        </w:rPr>
        <w:t>Obiectul achiziției</w:t>
      </w:r>
      <w:bookmarkStart w:id="0" w:name="_Hlk86222608"/>
      <w:bookmarkStart w:id="1" w:name="_Hlk113627223"/>
      <w:r w:rsidR="009C4F1B" w:rsidRPr="009C4F1B">
        <w:rPr>
          <w:rFonts w:ascii="Times New Roman" w:eastAsia="PMingLiU" w:hAnsi="Times New Roman" w:cs="Times New Roman"/>
          <w:sz w:val="24"/>
          <w:szCs w:val="24"/>
          <w:lang w:val="en-US" w:eastAsia="zh-CN"/>
        </w:rPr>
        <w:t>:</w:t>
      </w:r>
      <w:bookmarkStart w:id="2" w:name="_Hlk164955473"/>
      <w:bookmarkEnd w:id="0"/>
      <w:bookmarkEnd w:id="1"/>
      <w:r w:rsidR="009C4F1B" w:rsidRPr="009C4F1B">
        <w:rPr>
          <w:rFonts w:ascii="Times New Roman" w:eastAsia="Times New Roman" w:hAnsi="Times New Roman" w:cs="Times New Roman"/>
          <w:b/>
          <w:sz w:val="24"/>
          <w:szCs w:val="24"/>
          <w:lang w:val="en-US" w:eastAsia="ru-RU"/>
        </w:rPr>
        <w:t xml:space="preserve"> </w:t>
      </w:r>
      <w:r w:rsidR="006277B1" w:rsidRPr="009C4F1B">
        <w:rPr>
          <w:rFonts w:ascii="Times New Roman" w:eastAsia="PMingLiU" w:hAnsi="Times New Roman" w:cs="Times New Roman"/>
          <w:b/>
          <w:bCs/>
          <w:i/>
          <w:iCs/>
          <w:color w:val="000000"/>
          <w:sz w:val="24"/>
          <w:szCs w:val="24"/>
          <w:lang w:val="en-US" w:eastAsia="zh-CN"/>
        </w:rPr>
        <w:t>“</w:t>
      </w:r>
      <w:bookmarkEnd w:id="2"/>
      <w:r w:rsidR="009C4F1B" w:rsidRPr="009C4F1B">
        <w:rPr>
          <w:rFonts w:ascii="Times New Roman" w:hAnsi="Times New Roman" w:cs="Times New Roman"/>
          <w:b/>
          <w:bCs/>
          <w:i/>
          <w:iCs/>
          <w:color w:val="000000" w:themeColor="text1"/>
          <w:sz w:val="24"/>
          <w:szCs w:val="24"/>
          <w:shd w:val="clear" w:color="auto" w:fill="FFFFFF"/>
          <w:lang w:val="en-US"/>
        </w:rPr>
        <w:t>Achiziţionarea medicamentelor pentru Boala Addison în scopul realizării Programului Național ”Combatarea maladiilor rare” pentru anul</w:t>
      </w:r>
      <w:r w:rsidR="00877EF7">
        <w:rPr>
          <w:rFonts w:ascii="Times New Roman" w:hAnsi="Times New Roman" w:cs="Times New Roman"/>
          <w:b/>
          <w:bCs/>
          <w:i/>
          <w:iCs/>
          <w:color w:val="000000" w:themeColor="text1"/>
          <w:sz w:val="24"/>
          <w:szCs w:val="24"/>
          <w:shd w:val="clear" w:color="auto" w:fill="FFFFFF"/>
          <w:lang w:val="en-US"/>
        </w:rPr>
        <w:t xml:space="preserve"> ___________</w:t>
      </w:r>
      <w:r w:rsidR="009C4F1B" w:rsidRPr="009C4F1B">
        <w:rPr>
          <w:rFonts w:ascii="Times New Roman" w:hAnsi="Times New Roman" w:cs="Times New Roman"/>
          <w:b/>
          <w:bCs/>
          <w:i/>
          <w:iCs/>
          <w:color w:val="000000" w:themeColor="text1"/>
          <w:sz w:val="24"/>
          <w:szCs w:val="24"/>
          <w:shd w:val="clear" w:color="auto" w:fill="FFFFFF"/>
          <w:lang w:val="en-US"/>
        </w:rPr>
        <w:t>”</w:t>
      </w:r>
    </w:p>
    <w:p w14:paraId="4A904A4F" w14:textId="068DD0A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3"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3"/>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6731AC"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4"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4"/>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1D8F70D9"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B90511" w:rsidRPr="00B90511">
              <w:rPr>
                <w:rFonts w:ascii="Times New Roman" w:eastAsia="PMingLiU" w:hAnsi="Times New Roman" w:cs="Times New Roman"/>
                <w:i/>
                <w:iCs/>
                <w:color w:val="000000" w:themeColor="text1"/>
                <w:sz w:val="24"/>
                <w:szCs w:val="24"/>
                <w:lang w:val="ro-RO" w:eastAsia="zh-CN"/>
              </w:rPr>
              <w:t>Furnizor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30B27590" w14:textId="77777777" w:rsidR="003046BC" w:rsidRDefault="003046BC" w:rsidP="003046BC">
            <w:pPr>
              <w:jc w:val="center"/>
              <w:rPr>
                <w:rFonts w:ascii="Times New Roman" w:eastAsia="PMingLiU" w:hAnsi="Times New Roman" w:cs="Times New Roman"/>
                <w:b/>
                <w:color w:val="000000"/>
                <w:sz w:val="24"/>
                <w:szCs w:val="24"/>
                <w:highlight w:val="yellow"/>
                <w:u w:val="thick"/>
                <w:lang w:val="ro-RO" w:eastAsia="zh-CN"/>
              </w:rPr>
            </w:pPr>
            <w:r w:rsidRPr="00EB5B2C">
              <w:rPr>
                <w:rFonts w:ascii="Times New Roman" w:eastAsia="PMingLiU" w:hAnsi="Times New Roman" w:cs="Times New Roman"/>
                <w:b/>
                <w:color w:val="000000"/>
                <w:sz w:val="24"/>
                <w:szCs w:val="24"/>
                <w:highlight w:val="yellow"/>
                <w:u w:val="thick"/>
                <w:lang w:val="ro-RO" w:eastAsia="zh-CN"/>
              </w:rPr>
              <w:t xml:space="preserve">Beneficiar </w:t>
            </w:r>
          </w:p>
          <w:p w14:paraId="4954D6A6" w14:textId="77777777" w:rsidR="003046BC" w:rsidRPr="00EB5B2C" w:rsidRDefault="003046BC" w:rsidP="003046BC">
            <w:pPr>
              <w:jc w:val="center"/>
              <w:rPr>
                <w:rFonts w:ascii="Times New Roman" w:eastAsia="PMingLiU" w:hAnsi="Times New Roman" w:cs="Times New Roman"/>
                <w:b/>
                <w:color w:val="000000"/>
                <w:sz w:val="24"/>
                <w:szCs w:val="24"/>
                <w:highlight w:val="yellow"/>
                <w:u w:val="thick"/>
                <w:lang w:val="ro-RO" w:eastAsia="zh-CN"/>
              </w:rPr>
            </w:pPr>
            <w:r w:rsidRPr="00EB5B2C">
              <w:rPr>
                <w:rFonts w:ascii="Times New Roman" w:eastAsia="PMingLiU" w:hAnsi="Times New Roman" w:cs="Times New Roman"/>
                <w:b/>
                <w:color w:val="000000"/>
                <w:sz w:val="24"/>
                <w:szCs w:val="24"/>
                <w:highlight w:val="yellow"/>
                <w:lang w:val="ro-RO" w:eastAsia="zh-CN"/>
              </w:rPr>
              <w:t xml:space="preserve">IMSP conform </w:t>
            </w:r>
            <w:bookmarkStart w:id="5" w:name="_Hlk95300325"/>
            <w:r w:rsidRPr="00EB5B2C">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F247B9">
              <w:rPr>
                <w:rFonts w:ascii="Times New Roman" w:eastAsia="PMingLiU" w:hAnsi="Times New Roman" w:cs="Times New Roman"/>
                <w:b/>
                <w:color w:val="000000"/>
                <w:sz w:val="24"/>
                <w:szCs w:val="24"/>
                <w:lang w:val="ro-RO" w:eastAsia="zh-CN"/>
              </w:rPr>
              <w:t xml:space="preserve">             </w:t>
            </w:r>
            <w:bookmarkEnd w:id="5"/>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9CE7B46" w14:textId="7EB672C1" w:rsidR="00000AA1" w:rsidRPr="00EE2664" w:rsidRDefault="00057059"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9C4F1B" w:rsidRPr="009C4F1B">
        <w:rPr>
          <w:rFonts w:ascii="Times New Roman" w:eastAsia="PMingLiU" w:hAnsi="Times New Roman" w:cs="Times New Roman"/>
          <w:b/>
          <w:bCs/>
          <w:i/>
          <w:iCs/>
          <w:color w:val="000000"/>
          <w:sz w:val="24"/>
          <w:szCs w:val="24"/>
          <w:lang w:val="en-US" w:eastAsia="zh-CN"/>
        </w:rPr>
        <w:t>“</w:t>
      </w:r>
      <w:r w:rsidR="009C4F1B" w:rsidRPr="009C4F1B">
        <w:rPr>
          <w:rFonts w:ascii="Times New Roman" w:hAnsi="Times New Roman" w:cs="Times New Roman"/>
          <w:b/>
          <w:bCs/>
          <w:i/>
          <w:iCs/>
          <w:color w:val="000000" w:themeColor="text1"/>
          <w:sz w:val="24"/>
          <w:szCs w:val="24"/>
          <w:shd w:val="clear" w:color="auto" w:fill="FFFFFF"/>
          <w:lang w:val="en-US"/>
        </w:rPr>
        <w:t xml:space="preserve">Achiziţionarea medicamentelor pentru Boala Addison în scopul realizării Programului Național ”Combatarea maladiilor rare” pentru anul </w:t>
      </w:r>
      <w:r w:rsidR="00877EF7">
        <w:rPr>
          <w:rFonts w:ascii="Times New Roman" w:hAnsi="Times New Roman" w:cs="Times New Roman"/>
          <w:b/>
          <w:bCs/>
          <w:i/>
          <w:iCs/>
          <w:color w:val="000000" w:themeColor="text1"/>
          <w:sz w:val="24"/>
          <w:szCs w:val="24"/>
          <w:shd w:val="clear" w:color="auto" w:fill="FFFFFF"/>
          <w:lang w:val="en-US"/>
        </w:rPr>
        <w:t>__________</w:t>
      </w:r>
      <w:r w:rsidR="009C4F1B" w:rsidRPr="009C4F1B">
        <w:rPr>
          <w:rFonts w:ascii="Times New Roman" w:hAnsi="Times New Roman" w:cs="Times New Roman"/>
          <w:b/>
          <w:bCs/>
          <w:i/>
          <w:iCs/>
          <w:color w:val="000000" w:themeColor="text1"/>
          <w:sz w:val="24"/>
          <w:szCs w:val="24"/>
          <w:shd w:val="clear" w:color="auto" w:fill="FFFFFF"/>
          <w:lang w:val="en-US"/>
        </w:rPr>
        <w:t>”</w:t>
      </w:r>
      <w:r w:rsidR="00000AA1" w:rsidRPr="00EE2664">
        <w:rPr>
          <w:rFonts w:ascii="Times New Roman" w:eastAsia="PMingLiU" w:hAnsi="Times New Roman" w:cs="Times New Roman"/>
          <w:i/>
          <w:color w:val="000000" w:themeColor="text1"/>
          <w:sz w:val="20"/>
          <w:szCs w:val="20"/>
          <w:lang w:val="ro-RO" w:eastAsia="zh-CN"/>
        </w:rPr>
        <w:t xml:space="preserve">                    </w:t>
      </w:r>
      <w:r w:rsidR="009C4F1B">
        <w:rPr>
          <w:rFonts w:ascii="Times New Roman" w:eastAsia="PMingLiU" w:hAnsi="Times New Roman" w:cs="Times New Roman"/>
          <w:i/>
          <w:color w:val="000000" w:themeColor="text1"/>
          <w:sz w:val="20"/>
          <w:szCs w:val="20"/>
          <w:lang w:val="ro-RO" w:eastAsia="zh-CN"/>
        </w:rPr>
        <w:t xml:space="preserve">         </w:t>
      </w:r>
      <w:r w:rsidR="00000AA1" w:rsidRPr="00EE2664">
        <w:rPr>
          <w:rFonts w:ascii="Times New Roman" w:eastAsia="PMingLiU" w:hAnsi="Times New Roman" w:cs="Times New Roman"/>
          <w:i/>
          <w:color w:val="000000" w:themeColor="text1"/>
          <w:sz w:val="20"/>
          <w:szCs w:val="20"/>
          <w:lang w:val="ro-RO" w:eastAsia="zh-CN"/>
        </w:rPr>
        <w:t xml:space="preserve">  (denumirea bunurilor)</w:t>
      </w:r>
      <w:r w:rsidR="00000AA1" w:rsidRPr="00EE2664">
        <w:rPr>
          <w:rFonts w:ascii="Times New Roman" w:eastAsia="PMingLiU" w:hAnsi="Times New Roman" w:cs="Times New Roman"/>
          <w:i/>
          <w:color w:val="000000" w:themeColor="text1"/>
          <w:sz w:val="20"/>
          <w:szCs w:val="20"/>
          <w:lang w:val="ro-RO" w:eastAsia="zh-CN"/>
        </w:rPr>
        <w:tab/>
      </w:r>
    </w:p>
    <w:p w14:paraId="715BE705" w14:textId="1BCE8A97"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Licitație</w:t>
      </w:r>
      <w:r w:rsidR="009C4F1B">
        <w:rPr>
          <w:rFonts w:ascii="Times New Roman" w:eastAsia="PMingLiU" w:hAnsi="Times New Roman" w:cs="Times New Roman"/>
          <w:color w:val="000000" w:themeColor="text1"/>
          <w:sz w:val="28"/>
          <w:szCs w:val="28"/>
          <w:lang w:val="ro-RO" w:eastAsia="zh-CN"/>
        </w:rPr>
        <w:t>i</w:t>
      </w:r>
      <w:r w:rsidR="00A91878">
        <w:rPr>
          <w:rFonts w:ascii="Times New Roman" w:eastAsia="PMingLiU" w:hAnsi="Times New Roman" w:cs="Times New Roman"/>
          <w:color w:val="000000" w:themeColor="text1"/>
          <w:sz w:val="28"/>
          <w:szCs w:val="28"/>
          <w:lang w:val="ro-RO" w:eastAsia="zh-CN"/>
        </w:rPr>
        <w:t xml:space="preserve"> </w:t>
      </w:r>
      <w:r w:rsidR="000A6396">
        <w:rPr>
          <w:rFonts w:ascii="Times New Roman" w:eastAsia="PMingLiU" w:hAnsi="Times New Roman" w:cs="Times New Roman"/>
          <w:color w:val="000000" w:themeColor="text1"/>
          <w:sz w:val="28"/>
          <w:szCs w:val="28"/>
          <w:lang w:val="ro-RO" w:eastAsia="zh-CN"/>
        </w:rPr>
        <w:t>deschise</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6" w:name="_Hlk139877038"/>
      <w:bookmarkStart w:id="7" w:name="_Hlk139881804"/>
      <w:r w:rsidRPr="00057059">
        <w:rPr>
          <w:rFonts w:ascii="Times New Roman" w:eastAsia="PMingLiU" w:hAnsi="Times New Roman" w:cs="Times New Roman"/>
          <w:iCs/>
          <w:color w:val="000000" w:themeColor="text1"/>
          <w:sz w:val="28"/>
          <w:szCs w:val="28"/>
          <w:lang w:val="ro-RO" w:eastAsia="zh-CN"/>
        </w:rPr>
        <w:t>specificați</w:t>
      </w:r>
      <w:bookmarkEnd w:id="6"/>
      <w:r w:rsidRPr="00057059">
        <w:rPr>
          <w:rFonts w:ascii="Times New Roman" w:eastAsia="PMingLiU" w:hAnsi="Times New Roman" w:cs="Times New Roman"/>
          <w:iCs/>
          <w:color w:val="000000" w:themeColor="text1"/>
          <w:sz w:val="28"/>
          <w:szCs w:val="28"/>
          <w:lang w:val="ro-RO" w:eastAsia="zh-CN"/>
        </w:rPr>
        <w:t xml:space="preserve">a </w:t>
      </w:r>
      <w:bookmarkEnd w:id="7"/>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0D43109F"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8"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8"/>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27C3BAF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3FC0589B" w14:textId="77777777" w:rsidR="007D4049" w:rsidRDefault="00B100A5" w:rsidP="007D4049">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7D4049" w:rsidRPr="007D4049">
        <w:rPr>
          <w:rFonts w:ascii="Times New Roman" w:eastAsia="PMingLiU" w:hAnsi="Times New Roman" w:cs="Times New Roman"/>
          <w:color w:val="000000" w:themeColor="text1"/>
          <w:sz w:val="28"/>
          <w:szCs w:val="28"/>
          <w:lang w:val="ro-RO" w:eastAsia="zh-CN"/>
        </w:rPr>
        <w:t>Calitatea Bunurilor se atestă prin certificate de calitate eliberate de Laboratorul pentru Controlul Calităţii Medicamentelor al Agenţiei Medicamentului şi Dispozitivelor Medicale.</w:t>
      </w:r>
    </w:p>
    <w:p w14:paraId="60CEADDC" w14:textId="35C7742B" w:rsidR="006277B1" w:rsidRDefault="00000AA1" w:rsidP="007D4049">
      <w:pPr>
        <w:spacing w:after="0" w:line="240" w:lineRule="auto"/>
        <w:ind w:firstLine="709"/>
        <w:jc w:val="both"/>
        <w:rPr>
          <w:rFonts w:ascii="Times New Roman" w:eastAsia="Times New Roman" w:hAnsi="Times New Roman" w:cs="Times New Roman"/>
          <w:noProof/>
          <w:sz w:val="28"/>
          <w:szCs w:val="28"/>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72F12E11" w14:textId="77777777" w:rsid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 de 60% din cel ini</w:t>
      </w:r>
      <w:r>
        <w:rPr>
          <w:rFonts w:ascii="Times New Roman" w:eastAsia="Times New Roman" w:hAnsi="Times New Roman" w:cs="Times New Roman"/>
          <w:noProof/>
          <w:sz w:val="28"/>
          <w:szCs w:val="28"/>
          <w:lang w:val="en-US"/>
        </w:rPr>
        <w:t>ț</w:t>
      </w:r>
      <w:r w:rsidRPr="006277B1">
        <w:rPr>
          <w:rFonts w:ascii="Times New Roman" w:eastAsia="Times New Roman" w:hAnsi="Times New Roman" w:cs="Times New Roman"/>
          <w:noProof/>
          <w:sz w:val="28"/>
          <w:szCs w:val="28"/>
          <w:lang w:val="en-US"/>
        </w:rPr>
        <w:t>ial</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 xml:space="preserve">pentru medicamentele cu un termen total de valabilitate de 2 ani și mai mult și </w:t>
      </w:r>
    </w:p>
    <w:p w14:paraId="12958BD7" w14:textId="1EEFC775" w:rsidR="00406252" w:rsidRP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de 80% din cel inițial pentru medicamentele cu un termen total de valabilitate de pînă la 2</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ani</w:t>
      </w:r>
      <w:r>
        <w:rPr>
          <w:rFonts w:ascii="Times New Roman" w:eastAsia="Times New Roman" w:hAnsi="Times New Roman" w:cs="Times New Roman"/>
          <w:noProof/>
          <w:sz w:val="28"/>
          <w:szCs w:val="28"/>
          <w:lang w:val="en-US"/>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37B0C1FC" w14:textId="26C0FE85" w:rsidR="009B337B" w:rsidRPr="009B337B" w:rsidRDefault="00000AA1" w:rsidP="009B337B">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450707" w:rsidRPr="00450707">
        <w:rPr>
          <w:rFonts w:ascii="Times New Roman" w:eastAsia="PMingLiU" w:hAnsi="Times New Roman" w:cs="Times New Roman"/>
          <w:color w:val="000000" w:themeColor="text1"/>
          <w:sz w:val="28"/>
          <w:szCs w:val="28"/>
          <w:lang w:val="ro-RO" w:eastAsia="zh-CN"/>
        </w:rPr>
        <w:t>Furnizorul</w:t>
      </w:r>
      <w:r w:rsidR="00450707">
        <w:rPr>
          <w:rFonts w:ascii="Times New Roman" w:eastAsia="PMingLiU" w:hAnsi="Times New Roman" w:cs="Times New Roman"/>
          <w:color w:val="000000" w:themeColor="text1"/>
          <w:sz w:val="28"/>
          <w:szCs w:val="28"/>
          <w:lang w:val="ro-RO" w:eastAsia="zh-CN"/>
        </w:rPr>
        <w:t>ui, după cum urmează</w:t>
      </w:r>
      <w:r w:rsidR="009B337B">
        <w:rPr>
          <w:rFonts w:ascii="Times New Roman" w:eastAsia="PMingLiU" w:hAnsi="Times New Roman" w:cs="Times New Roman"/>
          <w:color w:val="000000" w:themeColor="text1"/>
          <w:sz w:val="28"/>
          <w:szCs w:val="28"/>
          <w:lang w:val="ro-RO" w:eastAsia="zh-CN"/>
        </w:rPr>
        <w:t xml:space="preserve">: </w:t>
      </w:r>
      <w:r w:rsidR="009B337B" w:rsidRPr="009B337B">
        <w:rPr>
          <w:rFonts w:ascii="Times New Roman" w:eastAsia="PMingLiU" w:hAnsi="Times New Roman" w:cs="Times New Roman"/>
          <w:color w:val="000000" w:themeColor="text1"/>
          <w:sz w:val="28"/>
          <w:szCs w:val="28"/>
          <w:lang w:val="ro-RO" w:eastAsia="zh-CN"/>
        </w:rPr>
        <w:t>Termenele</w:t>
      </w:r>
    </w:p>
    <w:p w14:paraId="3531E2CA" w14:textId="130EB72B" w:rsidR="006277B1" w:rsidRPr="006277B1" w:rsidRDefault="009B337B" w:rsidP="009B337B">
      <w:pPr>
        <w:spacing w:after="0" w:line="240" w:lineRule="auto"/>
        <w:ind w:firstLine="720"/>
        <w:jc w:val="both"/>
        <w:rPr>
          <w:rFonts w:ascii="Times New Roman" w:eastAsia="Times New Roman" w:hAnsi="Times New Roman" w:cs="Times New Roman"/>
          <w:b/>
          <w:noProof/>
          <w:sz w:val="24"/>
          <w:szCs w:val="24"/>
          <w:u w:val="single"/>
          <w:lang w:val="en-US" w:eastAsia="ru-RU"/>
        </w:rPr>
      </w:pPr>
      <w:r w:rsidRPr="009B337B">
        <w:rPr>
          <w:rFonts w:ascii="Times New Roman" w:eastAsia="PMingLiU" w:hAnsi="Times New Roman" w:cs="Times New Roman"/>
          <w:color w:val="000000" w:themeColor="text1"/>
          <w:sz w:val="28"/>
          <w:szCs w:val="28"/>
          <w:lang w:val="ro-RO" w:eastAsia="zh-CN"/>
        </w:rPr>
        <w:t>de livrare (tranșele) vor fi stabilite exact la momentul transmiterii invitației pentru reofertare.</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cantităţii de Bunuri în limitele prevederilor legislației în vigoare în domeniul </w:t>
      </w:r>
      <w:r w:rsidRPr="00EE2664">
        <w:rPr>
          <w:rFonts w:ascii="Times New Roman" w:eastAsia="PMingLiU" w:hAnsi="Times New Roman" w:cs="Times New Roman"/>
          <w:color w:val="000000" w:themeColor="text1"/>
          <w:sz w:val="28"/>
          <w:szCs w:val="28"/>
          <w:lang w:val="ro-RO" w:eastAsia="zh-CN"/>
        </w:rPr>
        <w:lastRenderedPageBreak/>
        <w:t>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9" w:name="_Hlk161840754"/>
      <w:r w:rsidR="005068D9" w:rsidRPr="005068D9">
        <w:rPr>
          <w:rFonts w:ascii="Times New Roman" w:eastAsia="PMingLiU" w:hAnsi="Times New Roman" w:cs="Times New Roman"/>
          <w:color w:val="000000" w:themeColor="text1"/>
          <w:sz w:val="28"/>
          <w:szCs w:val="28"/>
          <w:lang w:val="ro-RO" w:eastAsia="zh-CN"/>
        </w:rPr>
        <w:t>Furnizorul</w:t>
      </w:r>
      <w:bookmarkEnd w:id="9"/>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50652F1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10" w:name="_Hlk161841134"/>
      <w:r w:rsidR="005068D9" w:rsidRPr="005068D9">
        <w:rPr>
          <w:rFonts w:ascii="Times New Roman" w:eastAsia="PMingLiU" w:hAnsi="Times New Roman" w:cs="Times New Roman"/>
          <w:color w:val="000000" w:themeColor="text1"/>
          <w:sz w:val="28"/>
          <w:szCs w:val="28"/>
          <w:lang w:val="ro-RO" w:eastAsia="zh-CN"/>
        </w:rPr>
        <w:t>Furnizor</w:t>
      </w:r>
      <w:bookmarkEnd w:id="10"/>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0AA2C684"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7C1A4F">
        <w:rPr>
          <w:rFonts w:ascii="Times New Roman" w:eastAsia="PMingLiU" w:hAnsi="Times New Roman" w:cs="Times New Roman"/>
          <w:sz w:val="28"/>
          <w:szCs w:val="28"/>
          <w:lang w:val="ro-RO" w:eastAsia="zh-CN"/>
        </w:rPr>
        <w:t>Furnizorului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11"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1"/>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77777777"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coordoneze conform pct. 4 din anexa nr.3 la prezentul contract și 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622D13AD"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Pr="002F5D93">
        <w:rPr>
          <w:rFonts w:ascii="Times New Roman" w:eastAsia="PMingLiU" w:hAnsi="Times New Roman" w:cs="Times New Roman"/>
          <w:color w:val="000000" w:themeColor="text1"/>
          <w:sz w:val="28"/>
          <w:szCs w:val="28"/>
          <w:lang w:val="ro-RO" w:eastAsia="zh-CN"/>
        </w:rPr>
        <w:t xml:space="preserve"> conform pct. </w:t>
      </w:r>
      <w:r w:rsidR="00332E46">
        <w:rPr>
          <w:rFonts w:ascii="Times New Roman" w:eastAsia="PMingLiU" w:hAnsi="Times New Roman" w:cs="Times New Roman"/>
          <w:color w:val="000000" w:themeColor="text1"/>
          <w:sz w:val="28"/>
          <w:szCs w:val="28"/>
          <w:lang w:val="ro-RO" w:eastAsia="zh-CN"/>
        </w:rPr>
        <w:t>10.2, 10.3.</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7.3. În cazul în care impedimentul justificator este doar temporar, justificarea produce efecte pe durata existenței impedimentului. În cazul în care impedimentul justificator este permanent, obligația se stinge. Totuși, dacă </w:t>
      </w:r>
      <w:r w:rsidRPr="002F5D93">
        <w:rPr>
          <w:rFonts w:ascii="Times New Roman" w:eastAsia="PMingLiU" w:hAnsi="Times New Roman" w:cs="Times New Roman"/>
          <w:color w:val="000000" w:themeColor="text1"/>
          <w:sz w:val="28"/>
          <w:szCs w:val="28"/>
          <w:lang w:val="ro-RO" w:eastAsia="zh-CN"/>
        </w:rPr>
        <w:lastRenderedPageBreak/>
        <w:t>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2"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3" w:name="_Hlk109563791"/>
      <w:r w:rsidRPr="005039DE">
        <w:rPr>
          <w:rFonts w:ascii="Times New Roman" w:eastAsia="PMingLiU" w:hAnsi="Times New Roman" w:cs="Times New Roman"/>
          <w:sz w:val="28"/>
          <w:szCs w:val="24"/>
          <w:lang w:val="ro-RO" w:eastAsia="zh-CN"/>
        </w:rPr>
        <w:t>Contractul poate fi rezolvit în mod unilateral</w:t>
      </w:r>
      <w:bookmarkEnd w:id="13"/>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2"/>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4" w:name="_Hlk139896389"/>
      <w:r w:rsidRPr="00BC4AD6">
        <w:rPr>
          <w:rFonts w:ascii="Times New Roman" w:eastAsia="PMingLiU" w:hAnsi="Times New Roman" w:cs="Times New Roman"/>
          <w:sz w:val="28"/>
          <w:szCs w:val="24"/>
          <w:lang w:val="ro-RO" w:eastAsia="zh-CN"/>
        </w:rPr>
        <w:t xml:space="preserve">10.3. </w:t>
      </w:r>
      <w:bookmarkStart w:id="15"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5"/>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586"/>
      <w:bookmarkEnd w:id="14"/>
      <w:r w:rsidRPr="00BC4AD6">
        <w:rPr>
          <w:rFonts w:ascii="Times New Roman" w:eastAsia="PMingLiU" w:hAnsi="Times New Roman" w:cs="Times New Roman"/>
          <w:sz w:val="28"/>
          <w:szCs w:val="24"/>
          <w:lang w:val="ro-RO" w:eastAsia="zh-CN"/>
        </w:rPr>
        <w:t xml:space="preserve">10.4. </w:t>
      </w:r>
      <w:bookmarkStart w:id="17"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8" w:name="_Hlk139896927"/>
      <w:bookmarkEnd w:id="16"/>
      <w:bookmarkEnd w:id="17"/>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8"/>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lastRenderedPageBreak/>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3F1089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 xml:space="preserve">12.6. Prezentul Contract se consideră încheiat la data semnării și intră în vigoare la data înregistrării de către Centru, fiind valabil </w:t>
      </w:r>
      <w:r w:rsidRPr="00445B63">
        <w:rPr>
          <w:rFonts w:ascii="Times New Roman" w:eastAsia="PMingLiU" w:hAnsi="Times New Roman" w:cs="Times New Roman"/>
          <w:sz w:val="28"/>
          <w:szCs w:val="24"/>
          <w:lang w:val="ro-RO" w:eastAsia="zh-CN"/>
        </w:rPr>
        <w:t>p</w:t>
      </w:r>
      <w:r w:rsidR="009B337B">
        <w:rPr>
          <w:rFonts w:ascii="Times New Roman" w:eastAsia="PMingLiU" w:hAnsi="Times New Roman" w:cs="Times New Roman"/>
          <w:sz w:val="28"/>
          <w:szCs w:val="24"/>
          <w:lang w:val="ro-RO" w:eastAsia="zh-CN"/>
        </w:rPr>
        <w:t>înă la ________________</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68D7CD1" w14:textId="77777777" w:rsidR="00BC4AD6" w:rsidRPr="00EE2664" w:rsidRDefault="00BC4AD6" w:rsidP="00445B63">
      <w:pPr>
        <w:spacing w:after="0" w:line="240" w:lineRule="auto"/>
        <w:jc w:val="both"/>
        <w:rPr>
          <w:rFonts w:ascii="Times New Roman" w:eastAsia="PMingLiU" w:hAnsi="Times New Roman" w:cs="Times New Roman"/>
          <w:color w:val="000000" w:themeColor="text1"/>
          <w:sz w:val="28"/>
          <w:szCs w:val="28"/>
          <w:lang w:val="ro-RO" w:eastAsia="zh-CN"/>
        </w:rPr>
      </w:pPr>
    </w:p>
    <w:p w14:paraId="1542B7B2" w14:textId="632A95D1" w:rsidR="00001C36" w:rsidRPr="00EE2664" w:rsidRDefault="00001C36"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6731AC"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6731AC" w14:paraId="65B1AE4A" w14:textId="77777777" w:rsidTr="00E90A65">
        <w:trPr>
          <w:trHeight w:val="869"/>
        </w:trPr>
        <w:tc>
          <w:tcPr>
            <w:tcW w:w="1651" w:type="pct"/>
            <w:shd w:val="clear" w:color="auto" w:fill="F2F2F2"/>
          </w:tcPr>
          <w:p w14:paraId="6B80150F" w14:textId="6B303DB5" w:rsidR="00000AA1" w:rsidRPr="00EE2664" w:rsidRDefault="007C1A4F"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7C1A4F">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7C1A4F">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32DBBB48" w14:textId="77777777" w:rsidR="003046BC" w:rsidRPr="003046BC" w:rsidRDefault="003046BC" w:rsidP="003046B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3046BC">
              <w:rPr>
                <w:rFonts w:ascii="Times New Roman" w:eastAsia="Times New Roman" w:hAnsi="Times New Roman" w:cs="Times New Roman"/>
                <w:b/>
                <w:bCs/>
                <w:color w:val="000000" w:themeColor="text1"/>
                <w:sz w:val="24"/>
                <w:szCs w:val="24"/>
                <w:lang w:val="en-US"/>
              </w:rPr>
              <w:t>Beneficiarul</w:t>
            </w:r>
          </w:p>
          <w:p w14:paraId="51F93C6C" w14:textId="32AC8D44" w:rsidR="00000AA1" w:rsidRPr="00EE2664" w:rsidRDefault="003046BC" w:rsidP="003046B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r w:rsidRPr="003046BC">
              <w:rPr>
                <w:rFonts w:ascii="Times New Roman" w:eastAsia="Times New Roman" w:hAnsi="Times New Roman" w:cs="Times New Roman"/>
                <w:b/>
                <w:bCs/>
                <w:color w:val="000000" w:themeColor="text1"/>
                <w:sz w:val="24"/>
                <w:szCs w:val="24"/>
                <w:lang w:val="en-US"/>
              </w:rPr>
              <w:t>Conform listei de distribuție aprobată prin Ordinul Ministerului Sănătății, nr.      din  ________</w:t>
            </w: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6731AC"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5878E6F" w14:textId="77777777" w:rsidR="00000AA1" w:rsidRPr="00EE2664" w:rsidRDefault="00000AA1" w:rsidP="003046B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lastRenderedPageBreak/>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 xml:space="preserve">Telefon: </w:t>
            </w:r>
          </w:p>
        </w:tc>
        <w:tc>
          <w:tcPr>
            <w:tcW w:w="1530" w:type="pct"/>
          </w:tcPr>
          <w:p w14:paraId="26175F18" w14:textId="20B42C34"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332E46"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332E46"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332E46"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6731AC"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44784B35" w14:textId="3B109574"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06425B1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679E9291" w14:textId="3AAC8E1E"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08D4E0CE"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69C0F262"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2A1F989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192E4794"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1F7CC75E"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10F92962"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41B54BF9"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6AD8472E"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304CD0C" w:rsidR="00000AA1" w:rsidRPr="00000AA1" w:rsidRDefault="007C1A4F" w:rsidP="00000AA1">
      <w:pPr>
        <w:ind w:left="720" w:right="186" w:firstLine="720"/>
        <w:contextualSpacing/>
        <w:jc w:val="both"/>
        <w:rPr>
          <w:rFonts w:ascii="Times New Roman" w:eastAsia="PMingLiU" w:hAnsi="Times New Roman" w:cs="Times New Roman"/>
          <w:b/>
          <w:sz w:val="20"/>
          <w:szCs w:val="20"/>
          <w:lang w:val="ro-RO" w:eastAsia="zh-CN"/>
        </w:rPr>
      </w:pPr>
      <w:r w:rsidRPr="007C1A4F">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51F249E6"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332E46" w:rsidP="00846277">
    <w:pPr>
      <w:pStyle w:val="a3"/>
      <w:ind w:right="360"/>
    </w:pPr>
  </w:p>
  <w:p w14:paraId="764C9337" w14:textId="77777777" w:rsidR="00BD7306" w:rsidRDefault="00332E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205DC"/>
    <w:rsid w:val="000375FD"/>
    <w:rsid w:val="000517DB"/>
    <w:rsid w:val="00057059"/>
    <w:rsid w:val="000A6396"/>
    <w:rsid w:val="000C0038"/>
    <w:rsid w:val="000C4BF1"/>
    <w:rsid w:val="000D2FA9"/>
    <w:rsid w:val="00115288"/>
    <w:rsid w:val="00210202"/>
    <w:rsid w:val="002112C1"/>
    <w:rsid w:val="002429D6"/>
    <w:rsid w:val="002429E0"/>
    <w:rsid w:val="002637E2"/>
    <w:rsid w:val="002A69D9"/>
    <w:rsid w:val="002C531C"/>
    <w:rsid w:val="002E36B5"/>
    <w:rsid w:val="002F5D93"/>
    <w:rsid w:val="003046BC"/>
    <w:rsid w:val="00332E46"/>
    <w:rsid w:val="003C1DD4"/>
    <w:rsid w:val="00404657"/>
    <w:rsid w:val="00406252"/>
    <w:rsid w:val="00443E1D"/>
    <w:rsid w:val="00445B63"/>
    <w:rsid w:val="00450707"/>
    <w:rsid w:val="00463F35"/>
    <w:rsid w:val="00484CC7"/>
    <w:rsid w:val="004F19A6"/>
    <w:rsid w:val="005039DE"/>
    <w:rsid w:val="005068D9"/>
    <w:rsid w:val="005A164B"/>
    <w:rsid w:val="005A479E"/>
    <w:rsid w:val="005F02B6"/>
    <w:rsid w:val="006139AD"/>
    <w:rsid w:val="006277B1"/>
    <w:rsid w:val="00633AC0"/>
    <w:rsid w:val="006660DD"/>
    <w:rsid w:val="006731AC"/>
    <w:rsid w:val="007547A1"/>
    <w:rsid w:val="00763F05"/>
    <w:rsid w:val="007714D8"/>
    <w:rsid w:val="007C1A4F"/>
    <w:rsid w:val="007D4049"/>
    <w:rsid w:val="007F2F16"/>
    <w:rsid w:val="008262D3"/>
    <w:rsid w:val="00877EF7"/>
    <w:rsid w:val="008C3102"/>
    <w:rsid w:val="00907D14"/>
    <w:rsid w:val="009347C5"/>
    <w:rsid w:val="00974C0A"/>
    <w:rsid w:val="009A4AE8"/>
    <w:rsid w:val="009A788B"/>
    <w:rsid w:val="009B337B"/>
    <w:rsid w:val="009C2C52"/>
    <w:rsid w:val="009C4F1B"/>
    <w:rsid w:val="009E4589"/>
    <w:rsid w:val="009E5333"/>
    <w:rsid w:val="00A52678"/>
    <w:rsid w:val="00A91878"/>
    <w:rsid w:val="00AD577E"/>
    <w:rsid w:val="00AD6DA2"/>
    <w:rsid w:val="00B100A5"/>
    <w:rsid w:val="00B22BE2"/>
    <w:rsid w:val="00B46EC5"/>
    <w:rsid w:val="00B52B27"/>
    <w:rsid w:val="00B90511"/>
    <w:rsid w:val="00B97FC9"/>
    <w:rsid w:val="00BA1957"/>
    <w:rsid w:val="00BC4AD6"/>
    <w:rsid w:val="00BD18C0"/>
    <w:rsid w:val="00BE1786"/>
    <w:rsid w:val="00C034DF"/>
    <w:rsid w:val="00CB3F15"/>
    <w:rsid w:val="00CB55D8"/>
    <w:rsid w:val="00CE365E"/>
    <w:rsid w:val="00CE415F"/>
    <w:rsid w:val="00D006C7"/>
    <w:rsid w:val="00D40CBB"/>
    <w:rsid w:val="00D61275"/>
    <w:rsid w:val="00D67B57"/>
    <w:rsid w:val="00D77E3C"/>
    <w:rsid w:val="00D93D48"/>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771A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09648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11</Pages>
  <Words>3248</Words>
  <Characters>18517</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20</cp:revision>
  <cp:lastPrinted>2021-07-05T07:58:00Z</cp:lastPrinted>
  <dcterms:created xsi:type="dcterms:W3CDTF">2024-01-15T12:58:00Z</dcterms:created>
  <dcterms:modified xsi:type="dcterms:W3CDTF">2024-06-07T07:03:00Z</dcterms:modified>
</cp:coreProperties>
</file>