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BA63C" w14:textId="77777777" w:rsidR="000E0844" w:rsidRDefault="000E0844" w:rsidP="00043CFE">
      <w:pPr>
        <w:tabs>
          <w:tab w:val="left" w:pos="900"/>
        </w:tabs>
        <w:jc w:val="center"/>
        <w:rPr>
          <w:b/>
          <w:sz w:val="32"/>
          <w:szCs w:val="32"/>
        </w:rPr>
      </w:pPr>
    </w:p>
    <w:p w14:paraId="51F200C1" w14:textId="0D8ED9BD" w:rsidR="00106045" w:rsidRPr="0003410F" w:rsidRDefault="0003410F" w:rsidP="0003410F">
      <w:pPr>
        <w:tabs>
          <w:tab w:val="left" w:pos="900"/>
        </w:tabs>
        <w:jc w:val="center"/>
        <w:rPr>
          <w:b/>
          <w:sz w:val="28"/>
          <w:szCs w:val="28"/>
        </w:rPr>
      </w:pPr>
      <w:r w:rsidRPr="006D19E0">
        <w:rPr>
          <w:b/>
          <w:sz w:val="28"/>
          <w:szCs w:val="28"/>
        </w:rPr>
        <w:t>Specificație tehnică</w:t>
      </w:r>
    </w:p>
    <w:p w14:paraId="4C13D623" w14:textId="77777777" w:rsidR="00106045" w:rsidRPr="003E079A" w:rsidRDefault="00106045" w:rsidP="00043CFE">
      <w:pPr>
        <w:tabs>
          <w:tab w:val="left" w:pos="900"/>
        </w:tabs>
        <w:jc w:val="center"/>
        <w:rPr>
          <w:b/>
        </w:rPr>
      </w:pPr>
    </w:p>
    <w:tbl>
      <w:tblPr>
        <w:tblStyle w:val="Tabelgril"/>
        <w:tblpPr w:leftFromText="180" w:rightFromText="180" w:vertAnchor="text" w:horzAnchor="page" w:tblpX="1042" w:tblpY="86"/>
        <w:tblW w:w="14850" w:type="dxa"/>
        <w:tblLayout w:type="fixed"/>
        <w:tblLook w:val="04A0" w:firstRow="1" w:lastRow="0" w:firstColumn="1" w:lastColumn="0" w:noHBand="0" w:noVBand="1"/>
      </w:tblPr>
      <w:tblGrid>
        <w:gridCol w:w="675"/>
        <w:gridCol w:w="1843"/>
        <w:gridCol w:w="2336"/>
        <w:gridCol w:w="1350"/>
        <w:gridCol w:w="1446"/>
        <w:gridCol w:w="7200"/>
      </w:tblGrid>
      <w:tr w:rsidR="00FF790A" w:rsidRPr="00ED7A28" w14:paraId="1F3F6382" w14:textId="77777777" w:rsidTr="00B75FA1">
        <w:trPr>
          <w:trHeight w:val="825"/>
        </w:trPr>
        <w:tc>
          <w:tcPr>
            <w:tcW w:w="675" w:type="dxa"/>
          </w:tcPr>
          <w:p w14:paraId="300AD761" w14:textId="77777777" w:rsidR="00AB55B6" w:rsidRPr="00ED7A28" w:rsidRDefault="00AB55B6" w:rsidP="00B75FA1">
            <w:pPr>
              <w:pStyle w:val="Listparagraf"/>
              <w:tabs>
                <w:tab w:val="left" w:pos="900"/>
              </w:tabs>
              <w:ind w:left="0"/>
              <w:jc w:val="center"/>
              <w:rPr>
                <w:rFonts w:asciiTheme="majorBidi" w:hAnsiTheme="majorBidi" w:cstheme="majorBidi"/>
                <w:b/>
                <w:sz w:val="22"/>
                <w:szCs w:val="22"/>
              </w:rPr>
            </w:pPr>
            <w:r w:rsidRPr="00ED7A28">
              <w:rPr>
                <w:rFonts w:asciiTheme="majorBidi" w:hAnsiTheme="majorBidi" w:cstheme="majorBidi"/>
                <w:b/>
                <w:sz w:val="22"/>
                <w:szCs w:val="22"/>
              </w:rPr>
              <w:t>Nr. d/o</w:t>
            </w:r>
          </w:p>
        </w:tc>
        <w:tc>
          <w:tcPr>
            <w:tcW w:w="1843" w:type="dxa"/>
          </w:tcPr>
          <w:p w14:paraId="2AF575D6" w14:textId="77777777" w:rsidR="00AB55B6" w:rsidRPr="00ED7A28" w:rsidRDefault="00AB55B6" w:rsidP="00B75FA1">
            <w:pPr>
              <w:pStyle w:val="Listparagraf"/>
              <w:tabs>
                <w:tab w:val="left" w:pos="900"/>
              </w:tabs>
              <w:ind w:left="0"/>
              <w:jc w:val="center"/>
              <w:rPr>
                <w:rFonts w:asciiTheme="majorBidi" w:hAnsiTheme="majorBidi" w:cstheme="majorBidi"/>
                <w:b/>
                <w:sz w:val="22"/>
                <w:szCs w:val="22"/>
              </w:rPr>
            </w:pPr>
            <w:r w:rsidRPr="00ED7A28">
              <w:rPr>
                <w:rFonts w:asciiTheme="majorBidi" w:hAnsiTheme="majorBidi" w:cstheme="majorBidi"/>
                <w:b/>
                <w:sz w:val="22"/>
                <w:szCs w:val="22"/>
              </w:rPr>
              <w:t>Cod</w:t>
            </w:r>
          </w:p>
          <w:p w14:paraId="25B6652A" w14:textId="77777777" w:rsidR="00AB55B6" w:rsidRPr="00ED7A28" w:rsidRDefault="00AB55B6" w:rsidP="00B75FA1">
            <w:pPr>
              <w:pStyle w:val="Listparagraf"/>
              <w:tabs>
                <w:tab w:val="left" w:pos="900"/>
              </w:tabs>
              <w:ind w:left="0"/>
              <w:jc w:val="center"/>
              <w:rPr>
                <w:rFonts w:asciiTheme="majorBidi" w:hAnsiTheme="majorBidi" w:cstheme="majorBidi"/>
                <w:b/>
                <w:sz w:val="22"/>
                <w:szCs w:val="22"/>
              </w:rPr>
            </w:pPr>
            <w:r w:rsidRPr="00ED7A28">
              <w:rPr>
                <w:rFonts w:asciiTheme="majorBidi" w:hAnsiTheme="majorBidi" w:cstheme="majorBidi"/>
                <w:b/>
                <w:sz w:val="22"/>
                <w:szCs w:val="22"/>
              </w:rPr>
              <w:t>CPV</w:t>
            </w:r>
          </w:p>
        </w:tc>
        <w:tc>
          <w:tcPr>
            <w:tcW w:w="2336" w:type="dxa"/>
          </w:tcPr>
          <w:p w14:paraId="6153CE9A" w14:textId="77777777" w:rsidR="00AB55B6" w:rsidRPr="00ED7A28" w:rsidRDefault="00AB55B6" w:rsidP="00B75FA1">
            <w:pPr>
              <w:pStyle w:val="Listparagraf"/>
              <w:tabs>
                <w:tab w:val="left" w:pos="900"/>
              </w:tabs>
              <w:ind w:left="0"/>
              <w:jc w:val="center"/>
              <w:rPr>
                <w:rFonts w:asciiTheme="majorBidi" w:hAnsiTheme="majorBidi" w:cstheme="majorBidi"/>
                <w:b/>
                <w:sz w:val="22"/>
                <w:szCs w:val="22"/>
              </w:rPr>
            </w:pPr>
            <w:r w:rsidRPr="00ED7A28">
              <w:rPr>
                <w:rFonts w:asciiTheme="majorBidi" w:hAnsiTheme="majorBidi" w:cstheme="majorBidi"/>
                <w:b/>
                <w:sz w:val="22"/>
                <w:szCs w:val="22"/>
              </w:rPr>
              <w:t>Denumire bunuri</w:t>
            </w:r>
          </w:p>
        </w:tc>
        <w:tc>
          <w:tcPr>
            <w:tcW w:w="1350" w:type="dxa"/>
          </w:tcPr>
          <w:p w14:paraId="6729DBAF" w14:textId="77777777" w:rsidR="00D94B49" w:rsidRPr="00ED7A28" w:rsidRDefault="00AB55B6" w:rsidP="00B75FA1">
            <w:pPr>
              <w:pStyle w:val="Listparagraf"/>
              <w:tabs>
                <w:tab w:val="left" w:pos="900"/>
              </w:tabs>
              <w:ind w:left="0"/>
              <w:jc w:val="center"/>
              <w:rPr>
                <w:rFonts w:asciiTheme="majorBidi" w:hAnsiTheme="majorBidi" w:cstheme="majorBidi"/>
                <w:b/>
                <w:sz w:val="22"/>
                <w:szCs w:val="22"/>
              </w:rPr>
            </w:pPr>
            <w:r w:rsidRPr="00ED7A28">
              <w:rPr>
                <w:rFonts w:asciiTheme="majorBidi" w:hAnsiTheme="majorBidi" w:cstheme="majorBidi"/>
                <w:b/>
                <w:sz w:val="22"/>
                <w:szCs w:val="22"/>
              </w:rPr>
              <w:t xml:space="preserve">Unitatea </w:t>
            </w:r>
          </w:p>
          <w:p w14:paraId="4BDDBE70" w14:textId="77777777" w:rsidR="00AB55B6" w:rsidRPr="00ED7A28" w:rsidRDefault="00AB55B6" w:rsidP="00B75FA1">
            <w:pPr>
              <w:pStyle w:val="Listparagraf"/>
              <w:tabs>
                <w:tab w:val="left" w:pos="900"/>
              </w:tabs>
              <w:ind w:left="0"/>
              <w:jc w:val="center"/>
              <w:rPr>
                <w:rFonts w:asciiTheme="majorBidi" w:hAnsiTheme="majorBidi" w:cstheme="majorBidi"/>
                <w:b/>
                <w:sz w:val="22"/>
                <w:szCs w:val="22"/>
              </w:rPr>
            </w:pPr>
            <w:r w:rsidRPr="00ED7A28">
              <w:rPr>
                <w:rFonts w:asciiTheme="majorBidi" w:hAnsiTheme="majorBidi" w:cstheme="majorBidi"/>
                <w:b/>
                <w:sz w:val="22"/>
                <w:szCs w:val="22"/>
              </w:rPr>
              <w:t>de măsură</w:t>
            </w:r>
          </w:p>
        </w:tc>
        <w:tc>
          <w:tcPr>
            <w:tcW w:w="1446" w:type="dxa"/>
          </w:tcPr>
          <w:p w14:paraId="14DF9DD1" w14:textId="77777777" w:rsidR="00AB55B6" w:rsidRPr="00ED7A28" w:rsidRDefault="00AB55B6" w:rsidP="00B75FA1">
            <w:pPr>
              <w:pStyle w:val="Listparagraf"/>
              <w:tabs>
                <w:tab w:val="left" w:pos="900"/>
              </w:tabs>
              <w:ind w:left="0"/>
              <w:jc w:val="center"/>
              <w:rPr>
                <w:rFonts w:asciiTheme="majorBidi" w:hAnsiTheme="majorBidi" w:cstheme="majorBidi"/>
                <w:b/>
                <w:sz w:val="22"/>
                <w:szCs w:val="22"/>
              </w:rPr>
            </w:pPr>
            <w:r w:rsidRPr="00ED7A28">
              <w:rPr>
                <w:rFonts w:asciiTheme="majorBidi" w:hAnsiTheme="majorBidi" w:cstheme="majorBidi"/>
                <w:b/>
                <w:sz w:val="22"/>
                <w:szCs w:val="22"/>
              </w:rPr>
              <w:t>Cantitate</w:t>
            </w:r>
            <w:r w:rsidR="00D94B49" w:rsidRPr="00ED7A28">
              <w:rPr>
                <w:rFonts w:asciiTheme="majorBidi" w:hAnsiTheme="majorBidi" w:cstheme="majorBidi"/>
                <w:b/>
                <w:sz w:val="22"/>
                <w:szCs w:val="22"/>
              </w:rPr>
              <w:t>a</w:t>
            </w:r>
          </w:p>
        </w:tc>
        <w:tc>
          <w:tcPr>
            <w:tcW w:w="7200" w:type="dxa"/>
          </w:tcPr>
          <w:p w14:paraId="61B60735" w14:textId="77777777" w:rsidR="00AB55B6" w:rsidRPr="00ED7A28" w:rsidRDefault="00AB55B6" w:rsidP="00B75FA1">
            <w:pPr>
              <w:pStyle w:val="Listparagraf"/>
              <w:tabs>
                <w:tab w:val="left" w:pos="900"/>
              </w:tabs>
              <w:ind w:left="0"/>
              <w:jc w:val="center"/>
              <w:rPr>
                <w:rFonts w:asciiTheme="majorBidi" w:hAnsiTheme="majorBidi" w:cstheme="majorBidi"/>
                <w:b/>
                <w:sz w:val="22"/>
                <w:szCs w:val="22"/>
              </w:rPr>
            </w:pPr>
            <w:r w:rsidRPr="00ED7A28">
              <w:rPr>
                <w:rFonts w:asciiTheme="majorBidi" w:hAnsiTheme="majorBidi" w:cstheme="majorBidi"/>
                <w:b/>
                <w:sz w:val="22"/>
                <w:szCs w:val="22"/>
              </w:rPr>
              <w:t>Specificarea tehnică deplină solicitată, Standarde de referință</w:t>
            </w:r>
          </w:p>
        </w:tc>
      </w:tr>
      <w:tr w:rsidR="002100D1" w:rsidRPr="00ED7A28" w14:paraId="58F5DED0" w14:textId="77777777" w:rsidTr="00B75FA1">
        <w:trPr>
          <w:trHeight w:val="285"/>
        </w:trPr>
        <w:tc>
          <w:tcPr>
            <w:tcW w:w="675" w:type="dxa"/>
            <w:vAlign w:val="center"/>
          </w:tcPr>
          <w:p w14:paraId="5DD9313D" w14:textId="77777777"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1.</w:t>
            </w:r>
          </w:p>
        </w:tc>
        <w:tc>
          <w:tcPr>
            <w:tcW w:w="1843" w:type="dxa"/>
            <w:vMerge w:val="restart"/>
          </w:tcPr>
          <w:p w14:paraId="60EC9838" w14:textId="77777777" w:rsidR="002100D1" w:rsidRPr="00ED7A28" w:rsidRDefault="002100D1" w:rsidP="00B75FA1">
            <w:pPr>
              <w:pStyle w:val="Listparagraf"/>
              <w:tabs>
                <w:tab w:val="left" w:pos="900"/>
              </w:tabs>
              <w:ind w:left="0"/>
              <w:jc w:val="center"/>
              <w:rPr>
                <w:rFonts w:asciiTheme="majorBidi" w:hAnsiTheme="majorBidi" w:cstheme="majorBidi"/>
                <w:sz w:val="22"/>
                <w:szCs w:val="22"/>
              </w:rPr>
            </w:pPr>
          </w:p>
          <w:p w14:paraId="469BDF04" w14:textId="77777777" w:rsidR="002100D1" w:rsidRPr="00ED7A28" w:rsidRDefault="002100D1" w:rsidP="00B75FA1">
            <w:pPr>
              <w:pStyle w:val="Listparagraf"/>
              <w:tabs>
                <w:tab w:val="left" w:pos="900"/>
              </w:tabs>
              <w:ind w:left="0"/>
              <w:jc w:val="center"/>
              <w:rPr>
                <w:rFonts w:asciiTheme="majorBidi" w:hAnsiTheme="majorBidi" w:cstheme="majorBidi"/>
                <w:sz w:val="22"/>
                <w:szCs w:val="22"/>
              </w:rPr>
            </w:pPr>
          </w:p>
          <w:p w14:paraId="5065CBB2" w14:textId="77777777" w:rsidR="002100D1" w:rsidRPr="00ED7A28" w:rsidRDefault="002100D1" w:rsidP="00B75FA1">
            <w:pPr>
              <w:pStyle w:val="Listparagraf"/>
              <w:tabs>
                <w:tab w:val="left" w:pos="900"/>
              </w:tabs>
              <w:ind w:left="0"/>
              <w:jc w:val="center"/>
              <w:rPr>
                <w:rFonts w:asciiTheme="majorBidi" w:hAnsiTheme="majorBidi" w:cstheme="majorBidi"/>
                <w:sz w:val="22"/>
                <w:szCs w:val="22"/>
              </w:rPr>
            </w:pPr>
          </w:p>
          <w:p w14:paraId="155B92CF" w14:textId="77777777" w:rsidR="002100D1" w:rsidRPr="00ED7A28" w:rsidRDefault="002100D1" w:rsidP="00B75FA1">
            <w:pPr>
              <w:pStyle w:val="Listparagraf"/>
              <w:tabs>
                <w:tab w:val="left" w:pos="900"/>
              </w:tabs>
              <w:ind w:left="0"/>
              <w:jc w:val="center"/>
              <w:rPr>
                <w:rFonts w:asciiTheme="majorBidi" w:hAnsiTheme="majorBidi" w:cstheme="majorBidi"/>
                <w:sz w:val="22"/>
                <w:szCs w:val="22"/>
              </w:rPr>
            </w:pPr>
          </w:p>
          <w:p w14:paraId="47D11872" w14:textId="77777777" w:rsidR="002100D1" w:rsidRPr="00ED7A28" w:rsidRDefault="002100D1" w:rsidP="00B75FA1">
            <w:pPr>
              <w:pStyle w:val="Listparagraf"/>
              <w:tabs>
                <w:tab w:val="left" w:pos="900"/>
              </w:tabs>
              <w:ind w:left="0"/>
              <w:jc w:val="center"/>
              <w:rPr>
                <w:rFonts w:asciiTheme="majorBidi" w:hAnsiTheme="majorBidi" w:cstheme="majorBidi"/>
                <w:sz w:val="22"/>
                <w:szCs w:val="22"/>
              </w:rPr>
            </w:pPr>
          </w:p>
          <w:p w14:paraId="7042E825" w14:textId="751BD541"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42513290-4</w:t>
            </w:r>
          </w:p>
        </w:tc>
        <w:tc>
          <w:tcPr>
            <w:tcW w:w="2336" w:type="dxa"/>
            <w:vMerge w:val="restart"/>
          </w:tcPr>
          <w:p w14:paraId="76C56141" w14:textId="77777777" w:rsidR="002100D1" w:rsidRPr="00ED7A28" w:rsidRDefault="002100D1" w:rsidP="00B75FA1">
            <w:pPr>
              <w:pStyle w:val="Listparagraf"/>
              <w:tabs>
                <w:tab w:val="left" w:pos="900"/>
              </w:tabs>
              <w:ind w:left="0"/>
              <w:jc w:val="center"/>
              <w:rPr>
                <w:rFonts w:asciiTheme="majorBidi" w:hAnsiTheme="majorBidi" w:cstheme="majorBidi"/>
                <w:iCs/>
                <w:sz w:val="22"/>
                <w:szCs w:val="22"/>
              </w:rPr>
            </w:pPr>
          </w:p>
          <w:p w14:paraId="2A2D0005" w14:textId="77777777" w:rsidR="002100D1" w:rsidRPr="00ED7A28" w:rsidRDefault="002100D1" w:rsidP="00B75FA1">
            <w:pPr>
              <w:pStyle w:val="Listparagraf"/>
              <w:tabs>
                <w:tab w:val="left" w:pos="900"/>
              </w:tabs>
              <w:ind w:left="0"/>
              <w:jc w:val="center"/>
              <w:rPr>
                <w:rFonts w:asciiTheme="majorBidi" w:hAnsiTheme="majorBidi" w:cstheme="majorBidi"/>
                <w:iCs/>
                <w:sz w:val="22"/>
                <w:szCs w:val="22"/>
              </w:rPr>
            </w:pPr>
          </w:p>
          <w:p w14:paraId="48C5C35A" w14:textId="77777777" w:rsidR="002100D1" w:rsidRPr="00ED7A28" w:rsidRDefault="002100D1" w:rsidP="00B75FA1">
            <w:pPr>
              <w:pStyle w:val="Listparagraf"/>
              <w:tabs>
                <w:tab w:val="left" w:pos="900"/>
              </w:tabs>
              <w:ind w:left="0"/>
              <w:jc w:val="center"/>
              <w:rPr>
                <w:rFonts w:asciiTheme="majorBidi" w:hAnsiTheme="majorBidi" w:cstheme="majorBidi"/>
                <w:iCs/>
                <w:sz w:val="22"/>
                <w:szCs w:val="22"/>
              </w:rPr>
            </w:pPr>
          </w:p>
          <w:p w14:paraId="7D9F9358" w14:textId="77777777" w:rsidR="002100D1" w:rsidRPr="00ED7A28" w:rsidRDefault="002100D1" w:rsidP="00B75FA1">
            <w:pPr>
              <w:pStyle w:val="Listparagraf"/>
              <w:tabs>
                <w:tab w:val="left" w:pos="900"/>
              </w:tabs>
              <w:ind w:left="0"/>
              <w:jc w:val="center"/>
              <w:rPr>
                <w:rFonts w:asciiTheme="majorBidi" w:hAnsiTheme="majorBidi" w:cstheme="majorBidi"/>
                <w:iCs/>
                <w:sz w:val="22"/>
                <w:szCs w:val="22"/>
              </w:rPr>
            </w:pPr>
          </w:p>
          <w:p w14:paraId="7409F601" w14:textId="77777777" w:rsidR="002100D1" w:rsidRPr="00ED7A28" w:rsidRDefault="002100D1" w:rsidP="00B75FA1">
            <w:pPr>
              <w:pStyle w:val="Listparagraf"/>
              <w:tabs>
                <w:tab w:val="left" w:pos="900"/>
              </w:tabs>
              <w:ind w:left="0"/>
              <w:jc w:val="center"/>
              <w:rPr>
                <w:rFonts w:asciiTheme="majorBidi" w:hAnsiTheme="majorBidi" w:cstheme="majorBidi"/>
                <w:iCs/>
                <w:sz w:val="22"/>
                <w:szCs w:val="22"/>
              </w:rPr>
            </w:pPr>
          </w:p>
          <w:p w14:paraId="51D0BE5D" w14:textId="3F99EE85" w:rsidR="002100D1" w:rsidRPr="00ED7A28" w:rsidRDefault="002100D1" w:rsidP="00B75FA1">
            <w:pPr>
              <w:pStyle w:val="Listparagraf"/>
              <w:tabs>
                <w:tab w:val="left" w:pos="900"/>
              </w:tabs>
              <w:ind w:left="0"/>
              <w:jc w:val="center"/>
              <w:rPr>
                <w:rFonts w:asciiTheme="majorBidi" w:hAnsiTheme="majorBidi" w:cstheme="majorBidi"/>
                <w:iCs/>
                <w:sz w:val="22"/>
                <w:szCs w:val="22"/>
              </w:rPr>
            </w:pPr>
            <w:r w:rsidRPr="00ED7A28">
              <w:rPr>
                <w:rFonts w:asciiTheme="majorBidi" w:hAnsiTheme="majorBidi" w:cstheme="majorBidi"/>
                <w:iCs/>
                <w:sz w:val="22"/>
                <w:szCs w:val="22"/>
              </w:rPr>
              <w:t>Cameră</w:t>
            </w:r>
            <w:r w:rsidR="00272BEB" w:rsidRPr="00ED7A28">
              <w:rPr>
                <w:rFonts w:asciiTheme="majorBidi" w:hAnsiTheme="majorBidi" w:cstheme="majorBidi"/>
                <w:iCs/>
                <w:sz w:val="22"/>
                <w:szCs w:val="22"/>
              </w:rPr>
              <w:t xml:space="preserve"> (instalație)</w:t>
            </w:r>
            <w:r w:rsidRPr="00ED7A28">
              <w:rPr>
                <w:rFonts w:asciiTheme="majorBidi" w:hAnsiTheme="majorBidi" w:cstheme="majorBidi"/>
                <w:iCs/>
                <w:sz w:val="22"/>
                <w:szCs w:val="22"/>
              </w:rPr>
              <w:t xml:space="preserve"> frigorifică</w:t>
            </w:r>
          </w:p>
        </w:tc>
        <w:tc>
          <w:tcPr>
            <w:tcW w:w="1350" w:type="dxa"/>
            <w:vAlign w:val="center"/>
          </w:tcPr>
          <w:p w14:paraId="5023D76B" w14:textId="36AF91C0"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buc.</w:t>
            </w:r>
          </w:p>
        </w:tc>
        <w:tc>
          <w:tcPr>
            <w:tcW w:w="1446" w:type="dxa"/>
            <w:vAlign w:val="center"/>
          </w:tcPr>
          <w:p w14:paraId="0A0BF15A" w14:textId="4E13C989" w:rsidR="002100D1" w:rsidRPr="00ED7A28" w:rsidRDefault="00A67B07" w:rsidP="00B75FA1">
            <w:pPr>
              <w:pStyle w:val="Listparagraf"/>
              <w:tabs>
                <w:tab w:val="left" w:pos="900"/>
              </w:tabs>
              <w:ind w:left="0"/>
              <w:jc w:val="center"/>
              <w:rPr>
                <w:rFonts w:asciiTheme="majorBidi" w:hAnsiTheme="majorBidi" w:cstheme="majorBidi"/>
                <w:sz w:val="22"/>
                <w:szCs w:val="22"/>
              </w:rPr>
            </w:pPr>
            <w:r>
              <w:rPr>
                <w:rFonts w:asciiTheme="majorBidi" w:hAnsiTheme="majorBidi" w:cstheme="majorBidi"/>
                <w:sz w:val="22"/>
                <w:szCs w:val="22"/>
              </w:rPr>
              <w:t>2</w:t>
            </w:r>
            <w:r w:rsidR="002100D1" w:rsidRPr="00ED7A28">
              <w:rPr>
                <w:rFonts w:asciiTheme="majorBidi" w:hAnsiTheme="majorBidi" w:cstheme="majorBidi"/>
                <w:sz w:val="22"/>
                <w:szCs w:val="22"/>
              </w:rPr>
              <w:t>,00</w:t>
            </w:r>
          </w:p>
        </w:tc>
        <w:tc>
          <w:tcPr>
            <w:tcW w:w="7200" w:type="dxa"/>
            <w:vAlign w:val="center"/>
          </w:tcPr>
          <w:p w14:paraId="0736B622" w14:textId="3F25997A" w:rsidR="002100D1" w:rsidRPr="00ED7A28" w:rsidRDefault="00ED7A28" w:rsidP="00B75FA1">
            <w:pPr>
              <w:tabs>
                <w:tab w:val="left" w:pos="900"/>
              </w:tabs>
              <w:jc w:val="both"/>
              <w:rPr>
                <w:rFonts w:asciiTheme="majorBidi" w:hAnsiTheme="majorBidi" w:cstheme="majorBidi"/>
                <w:sz w:val="22"/>
                <w:szCs w:val="22"/>
              </w:rPr>
            </w:pPr>
            <w:r w:rsidRPr="00ED7A28">
              <w:rPr>
                <w:rFonts w:asciiTheme="majorBidi" w:eastAsia="Arial" w:hAnsiTheme="majorBidi" w:cstheme="majorBidi"/>
                <w:sz w:val="22"/>
                <w:szCs w:val="22"/>
                <w:lang w:val="ro-MD"/>
              </w:rPr>
              <w:t xml:space="preserve">Agregat frigorific complet, dimensionat corespunzător pentru camera frigorifică proiectată, capabil să asigure </w:t>
            </w:r>
            <w:r w:rsidRPr="00ED7A28">
              <w:rPr>
                <w:rFonts w:asciiTheme="majorBidi" w:eastAsia="Arial" w:hAnsiTheme="majorBidi" w:cstheme="majorBidi"/>
                <w:w w:val="95"/>
                <w:sz w:val="22"/>
                <w:szCs w:val="22"/>
                <w:lang w:val="ro-MD"/>
              </w:rPr>
              <w:t>menținerea</w:t>
            </w:r>
            <w:r w:rsidRPr="00ED7A28">
              <w:rPr>
                <w:rFonts w:asciiTheme="majorBidi" w:eastAsia="Arial" w:hAnsiTheme="majorBidi" w:cstheme="majorBidi"/>
                <w:spacing w:val="2"/>
                <w:w w:val="95"/>
                <w:sz w:val="22"/>
                <w:szCs w:val="22"/>
                <w:lang w:val="ro-MD"/>
              </w:rPr>
              <w:t xml:space="preserve"> </w:t>
            </w:r>
            <w:r w:rsidRPr="00ED7A28">
              <w:rPr>
                <w:rFonts w:asciiTheme="majorBidi" w:eastAsia="Arial" w:hAnsiTheme="majorBidi" w:cstheme="majorBidi"/>
                <w:sz w:val="22"/>
                <w:szCs w:val="22"/>
                <w:lang w:val="ro-MD"/>
              </w:rPr>
              <w:t>temperaturii interioare de +2°C</w:t>
            </w:r>
          </w:p>
        </w:tc>
      </w:tr>
      <w:tr w:rsidR="002100D1" w:rsidRPr="00ED7A28" w14:paraId="073D912B" w14:textId="77777777" w:rsidTr="00B75FA1">
        <w:trPr>
          <w:trHeight w:val="285"/>
        </w:trPr>
        <w:tc>
          <w:tcPr>
            <w:tcW w:w="675" w:type="dxa"/>
            <w:vAlign w:val="center"/>
          </w:tcPr>
          <w:p w14:paraId="6B71AEB2" w14:textId="069B73D6"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2.</w:t>
            </w:r>
          </w:p>
        </w:tc>
        <w:tc>
          <w:tcPr>
            <w:tcW w:w="1843" w:type="dxa"/>
            <w:vMerge/>
            <w:vAlign w:val="center"/>
          </w:tcPr>
          <w:p w14:paraId="0347DA67" w14:textId="1A206613" w:rsidR="002100D1" w:rsidRPr="00ED7A28" w:rsidRDefault="002100D1" w:rsidP="00B75FA1">
            <w:pPr>
              <w:pStyle w:val="Listparagraf"/>
              <w:tabs>
                <w:tab w:val="left" w:pos="900"/>
              </w:tabs>
              <w:ind w:left="0"/>
              <w:rPr>
                <w:rFonts w:asciiTheme="majorBidi" w:hAnsiTheme="majorBidi" w:cstheme="majorBidi"/>
                <w:sz w:val="22"/>
                <w:szCs w:val="22"/>
              </w:rPr>
            </w:pPr>
          </w:p>
        </w:tc>
        <w:tc>
          <w:tcPr>
            <w:tcW w:w="2336" w:type="dxa"/>
            <w:vMerge/>
            <w:vAlign w:val="center"/>
          </w:tcPr>
          <w:p w14:paraId="76925F15" w14:textId="5F855BD2" w:rsidR="002100D1" w:rsidRPr="00ED7A28" w:rsidRDefault="002100D1" w:rsidP="00B75FA1">
            <w:pPr>
              <w:pStyle w:val="Listparagraf"/>
              <w:tabs>
                <w:tab w:val="left" w:pos="900"/>
              </w:tabs>
              <w:ind w:left="0"/>
              <w:jc w:val="center"/>
              <w:rPr>
                <w:rFonts w:asciiTheme="majorBidi" w:hAnsiTheme="majorBidi" w:cstheme="majorBidi"/>
                <w:i/>
                <w:sz w:val="22"/>
                <w:szCs w:val="22"/>
              </w:rPr>
            </w:pPr>
          </w:p>
        </w:tc>
        <w:tc>
          <w:tcPr>
            <w:tcW w:w="1350" w:type="dxa"/>
          </w:tcPr>
          <w:p w14:paraId="68569546" w14:textId="40A4E255"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buc.</w:t>
            </w:r>
          </w:p>
        </w:tc>
        <w:tc>
          <w:tcPr>
            <w:tcW w:w="1446" w:type="dxa"/>
            <w:vAlign w:val="center"/>
          </w:tcPr>
          <w:p w14:paraId="5CA99DE2" w14:textId="19593A78"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2,00</w:t>
            </w:r>
          </w:p>
        </w:tc>
        <w:tc>
          <w:tcPr>
            <w:tcW w:w="7200" w:type="dxa"/>
            <w:vAlign w:val="center"/>
          </w:tcPr>
          <w:p w14:paraId="721ABFD0" w14:textId="19AAF60C" w:rsidR="002100D1" w:rsidRPr="00ED7A28" w:rsidRDefault="00ED7A28" w:rsidP="00B75FA1">
            <w:pPr>
              <w:tabs>
                <w:tab w:val="left" w:pos="900"/>
              </w:tabs>
              <w:jc w:val="both"/>
              <w:rPr>
                <w:rFonts w:asciiTheme="majorBidi" w:hAnsiTheme="majorBidi" w:cstheme="majorBidi"/>
                <w:sz w:val="22"/>
                <w:szCs w:val="22"/>
              </w:rPr>
            </w:pPr>
            <w:r w:rsidRPr="00ED7A28">
              <w:rPr>
                <w:rFonts w:asciiTheme="majorBidi" w:eastAsia="Arial" w:hAnsiTheme="majorBidi" w:cstheme="majorBidi"/>
                <w:sz w:val="22"/>
                <w:szCs w:val="22"/>
                <w:lang w:val="ro-MD"/>
              </w:rPr>
              <w:t>Ușă frigorifică glisată 2000x2500h</w:t>
            </w:r>
          </w:p>
        </w:tc>
      </w:tr>
      <w:tr w:rsidR="002100D1" w:rsidRPr="00ED7A28" w14:paraId="1415BD2E" w14:textId="77777777" w:rsidTr="00B75FA1">
        <w:trPr>
          <w:trHeight w:val="285"/>
        </w:trPr>
        <w:tc>
          <w:tcPr>
            <w:tcW w:w="675" w:type="dxa"/>
            <w:vAlign w:val="center"/>
          </w:tcPr>
          <w:p w14:paraId="5FF6C2CF" w14:textId="16B05AE3"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3.</w:t>
            </w:r>
          </w:p>
        </w:tc>
        <w:tc>
          <w:tcPr>
            <w:tcW w:w="1843" w:type="dxa"/>
            <w:vMerge/>
            <w:vAlign w:val="center"/>
          </w:tcPr>
          <w:p w14:paraId="189C7524" w14:textId="64755C61" w:rsidR="002100D1" w:rsidRPr="00ED7A28" w:rsidRDefault="002100D1" w:rsidP="00B75FA1">
            <w:pPr>
              <w:pStyle w:val="Listparagraf"/>
              <w:tabs>
                <w:tab w:val="left" w:pos="900"/>
              </w:tabs>
              <w:ind w:left="0"/>
              <w:rPr>
                <w:rFonts w:asciiTheme="majorBidi" w:hAnsiTheme="majorBidi" w:cstheme="majorBidi"/>
                <w:sz w:val="22"/>
                <w:szCs w:val="22"/>
              </w:rPr>
            </w:pPr>
          </w:p>
        </w:tc>
        <w:tc>
          <w:tcPr>
            <w:tcW w:w="2336" w:type="dxa"/>
            <w:vMerge/>
            <w:vAlign w:val="center"/>
          </w:tcPr>
          <w:p w14:paraId="454695CF" w14:textId="7DEF67FD" w:rsidR="002100D1" w:rsidRPr="00ED7A28" w:rsidRDefault="002100D1" w:rsidP="00B75FA1">
            <w:pPr>
              <w:pStyle w:val="Listparagraf"/>
              <w:tabs>
                <w:tab w:val="left" w:pos="900"/>
              </w:tabs>
              <w:ind w:left="0"/>
              <w:jc w:val="center"/>
              <w:rPr>
                <w:rFonts w:asciiTheme="majorBidi" w:hAnsiTheme="majorBidi" w:cstheme="majorBidi"/>
                <w:iCs/>
                <w:sz w:val="22"/>
                <w:szCs w:val="22"/>
              </w:rPr>
            </w:pPr>
          </w:p>
        </w:tc>
        <w:tc>
          <w:tcPr>
            <w:tcW w:w="1350" w:type="dxa"/>
          </w:tcPr>
          <w:p w14:paraId="3FEDF4B9" w14:textId="4D0B4E7D" w:rsidR="002100D1" w:rsidRPr="00ED7A28" w:rsidRDefault="0000635F"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m</w:t>
            </w:r>
            <w:r w:rsidRPr="00ED7A28">
              <w:rPr>
                <w:rFonts w:asciiTheme="majorBidi" w:hAnsiTheme="majorBidi" w:cstheme="majorBidi"/>
                <w:sz w:val="22"/>
                <w:szCs w:val="22"/>
                <w:vertAlign w:val="superscript"/>
              </w:rPr>
              <w:t>2</w:t>
            </w:r>
          </w:p>
        </w:tc>
        <w:tc>
          <w:tcPr>
            <w:tcW w:w="1446" w:type="dxa"/>
            <w:vAlign w:val="center"/>
          </w:tcPr>
          <w:p w14:paraId="26D244D6" w14:textId="6B46ED3B"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655,</w:t>
            </w:r>
            <w:r w:rsidR="00C94247">
              <w:rPr>
                <w:rFonts w:asciiTheme="majorBidi" w:hAnsiTheme="majorBidi" w:cstheme="majorBidi"/>
                <w:sz w:val="22"/>
                <w:szCs w:val="22"/>
              </w:rPr>
              <w:t>1</w:t>
            </w:r>
          </w:p>
        </w:tc>
        <w:tc>
          <w:tcPr>
            <w:tcW w:w="7200" w:type="dxa"/>
            <w:vAlign w:val="center"/>
          </w:tcPr>
          <w:p w14:paraId="6BA7813C" w14:textId="4B477257" w:rsidR="002100D1" w:rsidRPr="00ED7A28" w:rsidRDefault="00ED7A28" w:rsidP="00B75FA1">
            <w:pPr>
              <w:tabs>
                <w:tab w:val="left" w:pos="900"/>
              </w:tabs>
              <w:jc w:val="both"/>
              <w:rPr>
                <w:rFonts w:asciiTheme="majorBidi" w:hAnsiTheme="majorBidi" w:cstheme="majorBidi"/>
                <w:sz w:val="22"/>
                <w:szCs w:val="22"/>
              </w:rPr>
            </w:pPr>
            <w:r w:rsidRPr="00ED7A28">
              <w:rPr>
                <w:rFonts w:asciiTheme="majorBidi" w:eastAsia="Arial" w:hAnsiTheme="majorBidi" w:cstheme="majorBidi"/>
                <w:sz w:val="22"/>
                <w:szCs w:val="22"/>
                <w:lang w:val="ro-MD"/>
              </w:rPr>
              <w:t>Panouri tip Sandwich</w:t>
            </w:r>
            <w:r w:rsidRPr="00ED7A28">
              <w:rPr>
                <w:rFonts w:asciiTheme="majorBidi" w:eastAsia="Arial" w:hAnsiTheme="majorBidi" w:cstheme="majorBidi"/>
                <w:spacing w:val="44"/>
                <w:sz w:val="22"/>
                <w:szCs w:val="22"/>
                <w:lang w:val="ro-MD"/>
              </w:rPr>
              <w:t xml:space="preserve"> </w:t>
            </w:r>
            <w:r w:rsidRPr="00ED7A28">
              <w:rPr>
                <w:rFonts w:asciiTheme="majorBidi" w:eastAsia="Arial" w:hAnsiTheme="majorBidi" w:cstheme="majorBidi"/>
                <w:sz w:val="22"/>
                <w:szCs w:val="22"/>
                <w:lang w:val="ro-MD"/>
              </w:rPr>
              <w:t>culoare RAL 9002</w:t>
            </w:r>
            <w:r w:rsidR="002630B1">
              <w:rPr>
                <w:rFonts w:asciiTheme="majorBidi" w:eastAsia="Arial" w:hAnsiTheme="majorBidi" w:cstheme="majorBidi"/>
                <w:sz w:val="22"/>
                <w:szCs w:val="22"/>
                <w:lang w:val="ro-MD"/>
              </w:rPr>
              <w:t xml:space="preserve"> (</w:t>
            </w:r>
            <w:r w:rsidR="002630B1" w:rsidRPr="002630B1">
              <w:rPr>
                <w:sz w:val="22"/>
                <w:szCs w:val="22"/>
                <w:lang w:val="en-US"/>
              </w:rPr>
              <w:t xml:space="preserve">Culoarea de referință pentru panourile sandwich este </w:t>
            </w:r>
            <w:r w:rsidR="002630B1" w:rsidRPr="002630B1">
              <w:rPr>
                <w:rStyle w:val="Robust"/>
                <w:sz w:val="22"/>
                <w:szCs w:val="22"/>
                <w:lang w:val="en-US"/>
              </w:rPr>
              <w:t>RAL 9002</w:t>
            </w:r>
            <w:r w:rsidR="002630B1" w:rsidRPr="002630B1">
              <w:rPr>
                <w:sz w:val="22"/>
                <w:szCs w:val="22"/>
                <w:lang w:val="en-US"/>
              </w:rPr>
              <w:t xml:space="preserve">. Se acceptă și alte nuanțe standard deschise, precum </w:t>
            </w:r>
            <w:r w:rsidR="002630B1" w:rsidRPr="002630B1">
              <w:rPr>
                <w:rStyle w:val="Robust"/>
                <w:sz w:val="22"/>
                <w:szCs w:val="22"/>
                <w:lang w:val="en-US"/>
              </w:rPr>
              <w:t>RAL 9006</w:t>
            </w:r>
            <w:r w:rsidR="002630B1" w:rsidRPr="002630B1">
              <w:rPr>
                <w:sz w:val="22"/>
                <w:szCs w:val="22"/>
                <w:lang w:val="en-US"/>
              </w:rPr>
              <w:t xml:space="preserve"> sau </w:t>
            </w:r>
            <w:r w:rsidR="002630B1" w:rsidRPr="002630B1">
              <w:rPr>
                <w:rStyle w:val="Robust"/>
                <w:sz w:val="22"/>
                <w:szCs w:val="22"/>
                <w:lang w:val="en-US"/>
              </w:rPr>
              <w:t>RAL 9010</w:t>
            </w:r>
            <w:r w:rsidR="002630B1" w:rsidRPr="002630B1">
              <w:rPr>
                <w:sz w:val="22"/>
                <w:szCs w:val="22"/>
                <w:lang w:val="en-US"/>
              </w:rPr>
              <w:t>, cu condiția ca acestea să nu afecteze caracteristicile tehnice, termoizolante, igienico-sanitare și funcționale ale panourilor prevăzute în documentația de proiect</w:t>
            </w:r>
            <w:r w:rsidR="002630B1">
              <w:rPr>
                <w:sz w:val="22"/>
                <w:szCs w:val="22"/>
                <w:lang w:val="en-US"/>
              </w:rPr>
              <w:t>)</w:t>
            </w:r>
            <w:r w:rsidR="002630B1" w:rsidRPr="002630B1">
              <w:rPr>
                <w:sz w:val="22"/>
                <w:szCs w:val="22"/>
                <w:lang w:val="en-US"/>
              </w:rPr>
              <w:t>.</w:t>
            </w:r>
          </w:p>
        </w:tc>
      </w:tr>
      <w:tr w:rsidR="002100D1" w:rsidRPr="00ED7A28" w14:paraId="1F595502" w14:textId="77777777" w:rsidTr="00B75FA1">
        <w:trPr>
          <w:trHeight w:val="605"/>
        </w:trPr>
        <w:tc>
          <w:tcPr>
            <w:tcW w:w="675" w:type="dxa"/>
            <w:vAlign w:val="center"/>
          </w:tcPr>
          <w:p w14:paraId="1ED1870F" w14:textId="1007CF82"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4.</w:t>
            </w:r>
          </w:p>
        </w:tc>
        <w:tc>
          <w:tcPr>
            <w:tcW w:w="1843" w:type="dxa"/>
            <w:vMerge/>
            <w:vAlign w:val="center"/>
          </w:tcPr>
          <w:p w14:paraId="67370976" w14:textId="77777777" w:rsidR="002100D1" w:rsidRPr="00ED7A28" w:rsidRDefault="002100D1" w:rsidP="00B75FA1">
            <w:pPr>
              <w:pStyle w:val="Listparagraf"/>
              <w:tabs>
                <w:tab w:val="left" w:pos="900"/>
              </w:tabs>
              <w:ind w:left="0"/>
              <w:rPr>
                <w:rFonts w:asciiTheme="majorBidi" w:hAnsiTheme="majorBidi" w:cstheme="majorBidi"/>
                <w:sz w:val="22"/>
                <w:szCs w:val="22"/>
              </w:rPr>
            </w:pPr>
          </w:p>
        </w:tc>
        <w:tc>
          <w:tcPr>
            <w:tcW w:w="2336" w:type="dxa"/>
            <w:vMerge/>
            <w:vAlign w:val="center"/>
          </w:tcPr>
          <w:p w14:paraId="4572EADA" w14:textId="77777777" w:rsidR="002100D1" w:rsidRPr="00ED7A28" w:rsidRDefault="002100D1" w:rsidP="00B75FA1">
            <w:pPr>
              <w:pStyle w:val="Listparagraf"/>
              <w:tabs>
                <w:tab w:val="left" w:pos="900"/>
              </w:tabs>
              <w:ind w:left="0"/>
              <w:jc w:val="center"/>
              <w:rPr>
                <w:rFonts w:asciiTheme="majorBidi" w:hAnsiTheme="majorBidi" w:cstheme="majorBidi"/>
                <w:iCs/>
                <w:sz w:val="22"/>
                <w:szCs w:val="22"/>
              </w:rPr>
            </w:pPr>
          </w:p>
        </w:tc>
        <w:tc>
          <w:tcPr>
            <w:tcW w:w="1350" w:type="dxa"/>
          </w:tcPr>
          <w:p w14:paraId="64A8981E" w14:textId="0124F830"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buc.</w:t>
            </w:r>
          </w:p>
        </w:tc>
        <w:tc>
          <w:tcPr>
            <w:tcW w:w="1446" w:type="dxa"/>
            <w:vAlign w:val="center"/>
          </w:tcPr>
          <w:p w14:paraId="32E09875" w14:textId="15D36693" w:rsidR="002100D1" w:rsidRPr="00ED7A28" w:rsidRDefault="00C94247" w:rsidP="00B75FA1">
            <w:pPr>
              <w:pStyle w:val="Listparagraf"/>
              <w:tabs>
                <w:tab w:val="left" w:pos="900"/>
              </w:tabs>
              <w:ind w:left="0"/>
              <w:jc w:val="center"/>
              <w:rPr>
                <w:rFonts w:asciiTheme="majorBidi" w:hAnsiTheme="majorBidi" w:cstheme="majorBidi"/>
                <w:sz w:val="22"/>
                <w:szCs w:val="22"/>
              </w:rPr>
            </w:pPr>
            <w:r>
              <w:rPr>
                <w:rFonts w:asciiTheme="majorBidi" w:hAnsiTheme="majorBidi" w:cstheme="majorBidi"/>
                <w:sz w:val="22"/>
                <w:szCs w:val="22"/>
              </w:rPr>
              <w:t>4</w:t>
            </w:r>
            <w:r w:rsidR="002100D1" w:rsidRPr="00ED7A28">
              <w:rPr>
                <w:rFonts w:asciiTheme="majorBidi" w:hAnsiTheme="majorBidi" w:cstheme="majorBidi"/>
                <w:sz w:val="22"/>
                <w:szCs w:val="22"/>
              </w:rPr>
              <w:t>,00</w:t>
            </w:r>
          </w:p>
        </w:tc>
        <w:tc>
          <w:tcPr>
            <w:tcW w:w="7200" w:type="dxa"/>
            <w:vAlign w:val="center"/>
          </w:tcPr>
          <w:p w14:paraId="6D458702" w14:textId="0BEA3F12" w:rsidR="002100D1" w:rsidRPr="00ED7A28" w:rsidRDefault="00ED7A28" w:rsidP="00B75FA1">
            <w:pPr>
              <w:tabs>
                <w:tab w:val="left" w:pos="900"/>
              </w:tabs>
              <w:jc w:val="both"/>
              <w:rPr>
                <w:rFonts w:asciiTheme="majorBidi" w:hAnsiTheme="majorBidi" w:cstheme="majorBidi"/>
                <w:sz w:val="22"/>
                <w:szCs w:val="22"/>
              </w:rPr>
            </w:pPr>
            <w:r w:rsidRPr="00ED7A28">
              <w:rPr>
                <w:rFonts w:asciiTheme="majorBidi" w:eastAsia="Arial" w:hAnsiTheme="majorBidi" w:cstheme="majorBidi"/>
                <w:sz w:val="22"/>
                <w:szCs w:val="22"/>
                <w:lang w:val="ro-MD"/>
              </w:rPr>
              <w:t>Vaporizator (răcitor de aer) pentru cameră frigorifică, dimensionat în baza calculului frigorific și compatibil cu agregatul frigorific propus, astfel încât să asigure temperatura de păstrare de +2°C</w:t>
            </w:r>
          </w:p>
        </w:tc>
      </w:tr>
      <w:tr w:rsidR="002100D1" w:rsidRPr="00ED7A28" w14:paraId="3575B2D3" w14:textId="77777777" w:rsidTr="00B75FA1">
        <w:trPr>
          <w:trHeight w:val="285"/>
        </w:trPr>
        <w:tc>
          <w:tcPr>
            <w:tcW w:w="675" w:type="dxa"/>
            <w:vAlign w:val="center"/>
          </w:tcPr>
          <w:p w14:paraId="24065DCD" w14:textId="5F2F41AA"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5.</w:t>
            </w:r>
          </w:p>
        </w:tc>
        <w:tc>
          <w:tcPr>
            <w:tcW w:w="1843" w:type="dxa"/>
            <w:vMerge/>
            <w:vAlign w:val="center"/>
          </w:tcPr>
          <w:p w14:paraId="234948E2" w14:textId="77777777" w:rsidR="002100D1" w:rsidRPr="00ED7A28" w:rsidRDefault="002100D1" w:rsidP="00B75FA1">
            <w:pPr>
              <w:pStyle w:val="Listparagraf"/>
              <w:tabs>
                <w:tab w:val="left" w:pos="900"/>
              </w:tabs>
              <w:ind w:left="0"/>
              <w:rPr>
                <w:rFonts w:asciiTheme="majorBidi" w:hAnsiTheme="majorBidi" w:cstheme="majorBidi"/>
                <w:sz w:val="22"/>
                <w:szCs w:val="22"/>
              </w:rPr>
            </w:pPr>
          </w:p>
        </w:tc>
        <w:tc>
          <w:tcPr>
            <w:tcW w:w="2336" w:type="dxa"/>
            <w:vMerge/>
            <w:vAlign w:val="center"/>
          </w:tcPr>
          <w:p w14:paraId="4D7DBD8C" w14:textId="77777777" w:rsidR="002100D1" w:rsidRPr="00ED7A28" w:rsidRDefault="002100D1" w:rsidP="00B75FA1">
            <w:pPr>
              <w:pStyle w:val="Listparagraf"/>
              <w:tabs>
                <w:tab w:val="left" w:pos="900"/>
              </w:tabs>
              <w:ind w:left="0"/>
              <w:jc w:val="center"/>
              <w:rPr>
                <w:rFonts w:asciiTheme="majorBidi" w:hAnsiTheme="majorBidi" w:cstheme="majorBidi"/>
                <w:iCs/>
                <w:sz w:val="22"/>
                <w:szCs w:val="22"/>
              </w:rPr>
            </w:pPr>
          </w:p>
        </w:tc>
        <w:tc>
          <w:tcPr>
            <w:tcW w:w="1350" w:type="dxa"/>
          </w:tcPr>
          <w:p w14:paraId="6BDD8D95" w14:textId="725DCFD2"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buc.</w:t>
            </w:r>
          </w:p>
        </w:tc>
        <w:tc>
          <w:tcPr>
            <w:tcW w:w="1446" w:type="dxa"/>
          </w:tcPr>
          <w:p w14:paraId="2D8D7249" w14:textId="6FC4F97B" w:rsidR="002100D1" w:rsidRPr="00ED7A28" w:rsidRDefault="00C94247" w:rsidP="00B75FA1">
            <w:pPr>
              <w:pStyle w:val="Listparagraf"/>
              <w:tabs>
                <w:tab w:val="left" w:pos="900"/>
              </w:tabs>
              <w:ind w:left="0"/>
              <w:jc w:val="center"/>
              <w:rPr>
                <w:rFonts w:asciiTheme="majorBidi" w:hAnsiTheme="majorBidi" w:cstheme="majorBidi"/>
                <w:sz w:val="22"/>
                <w:szCs w:val="22"/>
              </w:rPr>
            </w:pPr>
            <w:r>
              <w:rPr>
                <w:rFonts w:asciiTheme="majorBidi" w:hAnsiTheme="majorBidi" w:cstheme="majorBidi"/>
                <w:sz w:val="22"/>
                <w:szCs w:val="22"/>
              </w:rPr>
              <w:t>2</w:t>
            </w:r>
            <w:r w:rsidR="002100D1" w:rsidRPr="00ED7A28">
              <w:rPr>
                <w:rFonts w:asciiTheme="majorBidi" w:hAnsiTheme="majorBidi" w:cstheme="majorBidi"/>
                <w:sz w:val="22"/>
                <w:szCs w:val="22"/>
              </w:rPr>
              <w:t>,00</w:t>
            </w:r>
          </w:p>
        </w:tc>
        <w:tc>
          <w:tcPr>
            <w:tcW w:w="7200" w:type="dxa"/>
            <w:vAlign w:val="center"/>
          </w:tcPr>
          <w:p w14:paraId="26661664" w14:textId="28C8E1D7" w:rsidR="002100D1" w:rsidRPr="00ED7A28" w:rsidRDefault="00ED7A28" w:rsidP="00B75FA1">
            <w:pPr>
              <w:tabs>
                <w:tab w:val="left" w:pos="900"/>
              </w:tabs>
              <w:jc w:val="both"/>
              <w:rPr>
                <w:rFonts w:asciiTheme="majorBidi" w:hAnsiTheme="majorBidi" w:cstheme="majorBidi"/>
                <w:sz w:val="22"/>
                <w:szCs w:val="22"/>
              </w:rPr>
            </w:pPr>
            <w:r w:rsidRPr="00ED7A28">
              <w:rPr>
                <w:rFonts w:asciiTheme="majorBidi" w:eastAsia="Arial" w:hAnsiTheme="majorBidi" w:cstheme="majorBidi"/>
                <w:sz w:val="22"/>
                <w:szCs w:val="22"/>
                <w:lang w:val="ro-MD"/>
              </w:rPr>
              <w:t xml:space="preserve">Panou de comandă și automatizare pentru </w:t>
            </w:r>
            <w:r w:rsidRPr="00ED7A28">
              <w:rPr>
                <w:rFonts w:asciiTheme="majorBidi" w:eastAsia="Arial" w:hAnsiTheme="majorBidi" w:cstheme="majorBidi"/>
                <w:w w:val="94"/>
                <w:sz w:val="22"/>
                <w:szCs w:val="22"/>
                <w:lang w:val="ro-MD"/>
              </w:rPr>
              <w:t>instalație</w:t>
            </w:r>
            <w:r w:rsidRPr="00ED7A28">
              <w:rPr>
                <w:rFonts w:asciiTheme="majorBidi" w:eastAsia="Arial" w:hAnsiTheme="majorBidi" w:cstheme="majorBidi"/>
                <w:spacing w:val="3"/>
                <w:w w:val="94"/>
                <w:sz w:val="22"/>
                <w:szCs w:val="22"/>
                <w:lang w:val="ro-MD"/>
              </w:rPr>
              <w:t xml:space="preserve"> </w:t>
            </w:r>
            <w:r w:rsidRPr="00ED7A28">
              <w:rPr>
                <w:rFonts w:asciiTheme="majorBidi" w:eastAsia="Arial" w:hAnsiTheme="majorBidi" w:cstheme="majorBidi"/>
                <w:sz w:val="22"/>
                <w:szCs w:val="22"/>
                <w:lang w:val="ro-MD"/>
              </w:rPr>
              <w:t xml:space="preserve">frigorifică cu  Controler electronic pentru </w:t>
            </w:r>
            <w:r w:rsidRPr="00ED7A28">
              <w:rPr>
                <w:rFonts w:asciiTheme="majorBidi" w:eastAsia="Arial" w:hAnsiTheme="majorBidi" w:cstheme="majorBidi"/>
                <w:w w:val="94"/>
                <w:sz w:val="22"/>
                <w:szCs w:val="22"/>
                <w:lang w:val="ro-MD"/>
              </w:rPr>
              <w:t>instalație</w:t>
            </w:r>
            <w:r w:rsidRPr="00ED7A28">
              <w:rPr>
                <w:rFonts w:asciiTheme="majorBidi" w:eastAsia="Arial" w:hAnsiTheme="majorBidi" w:cstheme="majorBidi"/>
                <w:spacing w:val="3"/>
                <w:w w:val="94"/>
                <w:sz w:val="22"/>
                <w:szCs w:val="22"/>
                <w:lang w:val="ro-MD"/>
              </w:rPr>
              <w:t xml:space="preserve"> </w:t>
            </w:r>
            <w:r w:rsidRPr="00ED7A28">
              <w:rPr>
                <w:rFonts w:asciiTheme="majorBidi" w:eastAsia="Arial" w:hAnsiTheme="majorBidi" w:cstheme="majorBidi"/>
                <w:sz w:val="22"/>
                <w:szCs w:val="22"/>
                <w:lang w:val="ro-MD"/>
              </w:rPr>
              <w:t>frigorifică sau echivalent , compatibil cu echipamentele propuse</w:t>
            </w:r>
          </w:p>
        </w:tc>
      </w:tr>
      <w:tr w:rsidR="002100D1" w:rsidRPr="00ED7A28" w14:paraId="369B8F75" w14:textId="77777777" w:rsidTr="00B75FA1">
        <w:trPr>
          <w:trHeight w:val="285"/>
        </w:trPr>
        <w:tc>
          <w:tcPr>
            <w:tcW w:w="675" w:type="dxa"/>
            <w:vAlign w:val="center"/>
          </w:tcPr>
          <w:p w14:paraId="0BCA38EA" w14:textId="4664D029"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6.</w:t>
            </w:r>
          </w:p>
        </w:tc>
        <w:tc>
          <w:tcPr>
            <w:tcW w:w="1843" w:type="dxa"/>
            <w:vMerge/>
            <w:vAlign w:val="center"/>
          </w:tcPr>
          <w:p w14:paraId="67F61BF5" w14:textId="77777777" w:rsidR="002100D1" w:rsidRPr="00ED7A28" w:rsidRDefault="002100D1" w:rsidP="00B75FA1">
            <w:pPr>
              <w:pStyle w:val="Listparagraf"/>
              <w:tabs>
                <w:tab w:val="left" w:pos="900"/>
              </w:tabs>
              <w:ind w:left="0"/>
              <w:rPr>
                <w:rFonts w:asciiTheme="majorBidi" w:hAnsiTheme="majorBidi" w:cstheme="majorBidi"/>
                <w:sz w:val="22"/>
                <w:szCs w:val="22"/>
              </w:rPr>
            </w:pPr>
          </w:p>
        </w:tc>
        <w:tc>
          <w:tcPr>
            <w:tcW w:w="2336" w:type="dxa"/>
            <w:vMerge/>
            <w:vAlign w:val="center"/>
          </w:tcPr>
          <w:p w14:paraId="679B739F" w14:textId="77777777" w:rsidR="002100D1" w:rsidRPr="00ED7A28" w:rsidRDefault="002100D1" w:rsidP="00B75FA1">
            <w:pPr>
              <w:pStyle w:val="Listparagraf"/>
              <w:tabs>
                <w:tab w:val="left" w:pos="900"/>
              </w:tabs>
              <w:ind w:left="0"/>
              <w:jc w:val="center"/>
              <w:rPr>
                <w:rFonts w:asciiTheme="majorBidi" w:hAnsiTheme="majorBidi" w:cstheme="majorBidi"/>
                <w:iCs/>
                <w:sz w:val="22"/>
                <w:szCs w:val="22"/>
              </w:rPr>
            </w:pPr>
          </w:p>
        </w:tc>
        <w:tc>
          <w:tcPr>
            <w:tcW w:w="1350" w:type="dxa"/>
            <w:vAlign w:val="center"/>
          </w:tcPr>
          <w:p w14:paraId="51AF90FF" w14:textId="50568A4C" w:rsidR="002100D1" w:rsidRPr="00ED7A28" w:rsidRDefault="002100D1" w:rsidP="00B75FA1">
            <w:pPr>
              <w:pStyle w:val="Listparagraf"/>
              <w:tabs>
                <w:tab w:val="left" w:pos="900"/>
              </w:tabs>
              <w:ind w:left="0"/>
              <w:rPr>
                <w:rFonts w:asciiTheme="majorBidi" w:hAnsiTheme="majorBidi" w:cstheme="majorBidi"/>
                <w:sz w:val="22"/>
                <w:szCs w:val="22"/>
              </w:rPr>
            </w:pPr>
            <w:r w:rsidRPr="00ED7A28">
              <w:rPr>
                <w:rFonts w:asciiTheme="majorBidi" w:hAnsiTheme="majorBidi" w:cstheme="majorBidi"/>
                <w:sz w:val="22"/>
                <w:szCs w:val="22"/>
              </w:rPr>
              <w:t xml:space="preserve">   </w:t>
            </w:r>
            <w:r w:rsidR="00C94247">
              <w:rPr>
                <w:rFonts w:asciiTheme="majorBidi" w:hAnsiTheme="majorBidi" w:cstheme="majorBidi"/>
                <w:sz w:val="22"/>
                <w:szCs w:val="22"/>
              </w:rPr>
              <w:t xml:space="preserve"> </w:t>
            </w:r>
            <w:r w:rsidRPr="00ED7A28">
              <w:rPr>
                <w:rFonts w:asciiTheme="majorBidi" w:hAnsiTheme="majorBidi" w:cstheme="majorBidi"/>
                <w:sz w:val="22"/>
                <w:szCs w:val="22"/>
              </w:rPr>
              <w:t xml:space="preserve">  </w:t>
            </w:r>
            <w:r w:rsidR="00C94247">
              <w:rPr>
                <w:rFonts w:asciiTheme="majorBidi" w:hAnsiTheme="majorBidi" w:cstheme="majorBidi"/>
                <w:sz w:val="22"/>
                <w:szCs w:val="22"/>
              </w:rPr>
              <w:t>buc</w:t>
            </w:r>
            <w:r w:rsidRPr="00ED7A28">
              <w:rPr>
                <w:rFonts w:asciiTheme="majorBidi" w:hAnsiTheme="majorBidi" w:cstheme="majorBidi"/>
                <w:sz w:val="22"/>
                <w:szCs w:val="22"/>
              </w:rPr>
              <w:t>.</w:t>
            </w:r>
          </w:p>
        </w:tc>
        <w:tc>
          <w:tcPr>
            <w:tcW w:w="1446" w:type="dxa"/>
          </w:tcPr>
          <w:p w14:paraId="575A789A" w14:textId="1513E5A9" w:rsidR="002100D1" w:rsidRPr="00ED7A28" w:rsidRDefault="00C94247" w:rsidP="00B75FA1">
            <w:pPr>
              <w:pStyle w:val="Listparagraf"/>
              <w:tabs>
                <w:tab w:val="left" w:pos="900"/>
              </w:tabs>
              <w:ind w:left="0"/>
              <w:jc w:val="center"/>
              <w:rPr>
                <w:rFonts w:asciiTheme="majorBidi" w:hAnsiTheme="majorBidi" w:cstheme="majorBidi"/>
                <w:sz w:val="22"/>
                <w:szCs w:val="22"/>
              </w:rPr>
            </w:pPr>
            <w:r>
              <w:rPr>
                <w:rFonts w:asciiTheme="majorBidi" w:hAnsiTheme="majorBidi" w:cstheme="majorBidi"/>
                <w:sz w:val="22"/>
                <w:szCs w:val="22"/>
              </w:rPr>
              <w:t>2</w:t>
            </w:r>
            <w:r w:rsidR="002100D1" w:rsidRPr="00ED7A28">
              <w:rPr>
                <w:rFonts w:asciiTheme="majorBidi" w:hAnsiTheme="majorBidi" w:cstheme="majorBidi"/>
                <w:sz w:val="22"/>
                <w:szCs w:val="22"/>
              </w:rPr>
              <w:t>,00</w:t>
            </w:r>
          </w:p>
        </w:tc>
        <w:tc>
          <w:tcPr>
            <w:tcW w:w="7200" w:type="dxa"/>
            <w:vAlign w:val="center"/>
          </w:tcPr>
          <w:p w14:paraId="4CC49DF8" w14:textId="0BEC6F0F" w:rsidR="00ED7A28" w:rsidRPr="00ED7A28" w:rsidRDefault="00ED7A28" w:rsidP="006310A7">
            <w:pPr>
              <w:spacing w:line="260" w:lineRule="auto"/>
              <w:ind w:right="276"/>
              <w:rPr>
                <w:rFonts w:asciiTheme="majorBidi" w:eastAsia="Arial" w:hAnsiTheme="majorBidi" w:cstheme="majorBidi"/>
                <w:sz w:val="22"/>
                <w:szCs w:val="22"/>
                <w:lang w:val="ro-MD"/>
              </w:rPr>
            </w:pPr>
            <w:r w:rsidRPr="00ED7A28">
              <w:rPr>
                <w:rFonts w:asciiTheme="majorBidi" w:eastAsia="Arial" w:hAnsiTheme="majorBidi" w:cstheme="majorBidi"/>
                <w:sz w:val="22"/>
                <w:szCs w:val="22"/>
                <w:lang w:val="ro-MD"/>
              </w:rPr>
              <w:t>Ușă exterioară secțională izolată termic cu ușă pietonală 3000x3000h</w:t>
            </w:r>
            <w:r w:rsidR="00E91EE2">
              <w:rPr>
                <w:rFonts w:asciiTheme="majorBidi" w:eastAsia="Arial" w:hAnsiTheme="majorBidi" w:cstheme="majorBidi"/>
                <w:sz w:val="22"/>
                <w:szCs w:val="22"/>
                <w:lang w:val="ro-MD"/>
              </w:rPr>
              <w:t>.</w:t>
            </w:r>
          </w:p>
          <w:p w14:paraId="44D19059" w14:textId="12753BFE" w:rsidR="002100D1" w:rsidRPr="006310A7" w:rsidRDefault="006310A7" w:rsidP="006310A7">
            <w:pPr>
              <w:spacing w:after="100" w:afterAutospacing="1"/>
              <w:jc w:val="both"/>
              <w:rPr>
                <w:sz w:val="22"/>
                <w:szCs w:val="22"/>
                <w:lang w:val="en-US"/>
              </w:rPr>
            </w:pPr>
            <w:r w:rsidRPr="006310A7">
              <w:rPr>
                <w:sz w:val="22"/>
                <w:szCs w:val="22"/>
                <w:lang w:val="en-US"/>
              </w:rPr>
              <w:t xml:space="preserve">Ușile exterioare secționale termoizolate se prevăd </w:t>
            </w:r>
            <w:r w:rsidRPr="006310A7">
              <w:rPr>
                <w:rStyle w:val="Robust"/>
                <w:sz w:val="22"/>
                <w:szCs w:val="22"/>
                <w:lang w:val="en-US"/>
              </w:rPr>
              <w:t>cu acționare manuală</w:t>
            </w:r>
            <w:r w:rsidRPr="006310A7">
              <w:rPr>
                <w:sz w:val="22"/>
                <w:szCs w:val="22"/>
                <w:lang w:val="en-US"/>
              </w:rPr>
              <w:t>. Se acceptă orice sistem tehnic echivalent care respectă dimensiunile golului, cerințele de izolare termică, siguranță și funcționalitate prevăzute în documentația de proiect. Culoarea ușilor va fi în concordanță cu soluția arhitecturală propusă, fiind acceptate nuanțe standard deschise.</w:t>
            </w:r>
          </w:p>
        </w:tc>
      </w:tr>
      <w:tr w:rsidR="002100D1" w:rsidRPr="00ED7A28" w14:paraId="5389B061" w14:textId="77777777" w:rsidTr="00B75FA1">
        <w:trPr>
          <w:trHeight w:val="430"/>
        </w:trPr>
        <w:tc>
          <w:tcPr>
            <w:tcW w:w="675" w:type="dxa"/>
          </w:tcPr>
          <w:p w14:paraId="43BD1154" w14:textId="49F61109"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7.</w:t>
            </w:r>
          </w:p>
        </w:tc>
        <w:tc>
          <w:tcPr>
            <w:tcW w:w="1843" w:type="dxa"/>
            <w:vMerge/>
            <w:vAlign w:val="center"/>
          </w:tcPr>
          <w:p w14:paraId="474E9EDA" w14:textId="77777777" w:rsidR="002100D1" w:rsidRPr="00ED7A28" w:rsidRDefault="002100D1" w:rsidP="00B75FA1">
            <w:pPr>
              <w:pStyle w:val="Listparagraf"/>
              <w:tabs>
                <w:tab w:val="left" w:pos="900"/>
              </w:tabs>
              <w:ind w:left="0"/>
              <w:rPr>
                <w:rFonts w:asciiTheme="majorBidi" w:hAnsiTheme="majorBidi" w:cstheme="majorBidi"/>
                <w:sz w:val="22"/>
                <w:szCs w:val="22"/>
              </w:rPr>
            </w:pPr>
          </w:p>
        </w:tc>
        <w:tc>
          <w:tcPr>
            <w:tcW w:w="2336" w:type="dxa"/>
            <w:vMerge/>
            <w:vAlign w:val="center"/>
          </w:tcPr>
          <w:p w14:paraId="2E30FB25" w14:textId="77777777" w:rsidR="002100D1" w:rsidRPr="00ED7A28" w:rsidRDefault="002100D1" w:rsidP="00B75FA1">
            <w:pPr>
              <w:pStyle w:val="Listparagraf"/>
              <w:tabs>
                <w:tab w:val="left" w:pos="900"/>
              </w:tabs>
              <w:ind w:left="0"/>
              <w:jc w:val="center"/>
              <w:rPr>
                <w:rFonts w:asciiTheme="majorBidi" w:hAnsiTheme="majorBidi" w:cstheme="majorBidi"/>
                <w:iCs/>
                <w:sz w:val="22"/>
                <w:szCs w:val="22"/>
              </w:rPr>
            </w:pPr>
          </w:p>
        </w:tc>
        <w:tc>
          <w:tcPr>
            <w:tcW w:w="1350" w:type="dxa"/>
            <w:vAlign w:val="center"/>
          </w:tcPr>
          <w:p w14:paraId="281F8E23" w14:textId="015277ED" w:rsidR="002100D1" w:rsidRPr="00ED7A28" w:rsidRDefault="00C94247" w:rsidP="00B75FA1">
            <w:pPr>
              <w:pStyle w:val="Listparagraf"/>
              <w:tabs>
                <w:tab w:val="left" w:pos="900"/>
              </w:tabs>
              <w:ind w:left="0"/>
              <w:jc w:val="center"/>
              <w:rPr>
                <w:rFonts w:asciiTheme="majorBidi" w:hAnsiTheme="majorBidi" w:cstheme="majorBidi"/>
                <w:sz w:val="22"/>
                <w:szCs w:val="22"/>
              </w:rPr>
            </w:pPr>
            <w:r>
              <w:rPr>
                <w:rFonts w:asciiTheme="majorBidi" w:hAnsiTheme="majorBidi" w:cstheme="majorBidi"/>
                <w:sz w:val="22"/>
                <w:szCs w:val="22"/>
              </w:rPr>
              <w:t>set</w:t>
            </w:r>
            <w:r w:rsidR="002100D1" w:rsidRPr="00ED7A28">
              <w:rPr>
                <w:rFonts w:asciiTheme="majorBidi" w:hAnsiTheme="majorBidi" w:cstheme="majorBidi"/>
                <w:sz w:val="22"/>
                <w:szCs w:val="22"/>
              </w:rPr>
              <w:t>.</w:t>
            </w:r>
          </w:p>
        </w:tc>
        <w:tc>
          <w:tcPr>
            <w:tcW w:w="1446" w:type="dxa"/>
          </w:tcPr>
          <w:p w14:paraId="5D9CAA6E" w14:textId="5DAA98D9" w:rsidR="002100D1" w:rsidRPr="00ED7A28" w:rsidRDefault="002100D1" w:rsidP="00B75FA1">
            <w:pPr>
              <w:pStyle w:val="Listparagraf"/>
              <w:tabs>
                <w:tab w:val="left" w:pos="900"/>
              </w:tabs>
              <w:ind w:left="0"/>
              <w:jc w:val="center"/>
              <w:rPr>
                <w:rFonts w:asciiTheme="majorBidi" w:hAnsiTheme="majorBidi" w:cstheme="majorBidi"/>
                <w:sz w:val="22"/>
                <w:szCs w:val="22"/>
              </w:rPr>
            </w:pPr>
            <w:r w:rsidRPr="00ED7A28">
              <w:rPr>
                <w:rFonts w:asciiTheme="majorBidi" w:hAnsiTheme="majorBidi" w:cstheme="majorBidi"/>
                <w:sz w:val="22"/>
                <w:szCs w:val="22"/>
              </w:rPr>
              <w:t>1,00</w:t>
            </w:r>
          </w:p>
        </w:tc>
        <w:tc>
          <w:tcPr>
            <w:tcW w:w="7200" w:type="dxa"/>
            <w:vAlign w:val="center"/>
          </w:tcPr>
          <w:p w14:paraId="5E43365F" w14:textId="7C188758" w:rsidR="002100D1" w:rsidRPr="00ED7A28" w:rsidRDefault="00ED7A28" w:rsidP="00B75FA1">
            <w:pPr>
              <w:pStyle w:val="TableParagraph"/>
              <w:spacing w:before="0" w:line="18" w:lineRule="atLeast"/>
              <w:jc w:val="both"/>
              <w:rPr>
                <w:rFonts w:asciiTheme="majorBidi" w:hAnsiTheme="majorBidi" w:cstheme="majorBidi"/>
              </w:rPr>
            </w:pPr>
            <w:r w:rsidRPr="00ED7A28">
              <w:rPr>
                <w:rFonts w:asciiTheme="majorBidi" w:eastAsia="Arial" w:hAnsiTheme="majorBidi" w:cstheme="majorBidi"/>
                <w:lang w:val="ro-MD"/>
              </w:rPr>
              <w:t>Set de automatizare a instalației frigorifice</w:t>
            </w:r>
          </w:p>
        </w:tc>
      </w:tr>
      <w:tr w:rsidR="00ED7A28" w:rsidRPr="00ED7A28" w14:paraId="7B09CF87" w14:textId="77777777" w:rsidTr="00B75FA1">
        <w:trPr>
          <w:trHeight w:val="430"/>
        </w:trPr>
        <w:tc>
          <w:tcPr>
            <w:tcW w:w="675" w:type="dxa"/>
          </w:tcPr>
          <w:p w14:paraId="4C153C9E" w14:textId="46E8C207" w:rsidR="00ED7A28" w:rsidRPr="00ED7A28" w:rsidRDefault="00BA281B" w:rsidP="00B75FA1">
            <w:pPr>
              <w:pStyle w:val="Listparagraf"/>
              <w:tabs>
                <w:tab w:val="left" w:pos="900"/>
              </w:tabs>
              <w:ind w:left="0"/>
              <w:jc w:val="center"/>
              <w:rPr>
                <w:rFonts w:asciiTheme="majorBidi" w:hAnsiTheme="majorBidi" w:cstheme="majorBidi"/>
                <w:sz w:val="22"/>
                <w:szCs w:val="22"/>
              </w:rPr>
            </w:pPr>
            <w:r>
              <w:rPr>
                <w:rFonts w:asciiTheme="majorBidi" w:hAnsiTheme="majorBidi" w:cstheme="majorBidi"/>
                <w:sz w:val="22"/>
                <w:szCs w:val="22"/>
              </w:rPr>
              <w:t>8.</w:t>
            </w:r>
          </w:p>
        </w:tc>
        <w:tc>
          <w:tcPr>
            <w:tcW w:w="1843" w:type="dxa"/>
            <w:vMerge/>
            <w:vAlign w:val="center"/>
          </w:tcPr>
          <w:p w14:paraId="65C3666B" w14:textId="77777777" w:rsidR="00ED7A28" w:rsidRPr="00ED7A28" w:rsidRDefault="00ED7A28" w:rsidP="00B75FA1">
            <w:pPr>
              <w:pStyle w:val="Listparagraf"/>
              <w:tabs>
                <w:tab w:val="left" w:pos="900"/>
              </w:tabs>
              <w:ind w:left="0"/>
              <w:rPr>
                <w:rFonts w:asciiTheme="majorBidi" w:hAnsiTheme="majorBidi" w:cstheme="majorBidi"/>
                <w:sz w:val="22"/>
                <w:szCs w:val="22"/>
              </w:rPr>
            </w:pPr>
          </w:p>
        </w:tc>
        <w:tc>
          <w:tcPr>
            <w:tcW w:w="2336" w:type="dxa"/>
            <w:vMerge/>
            <w:vAlign w:val="center"/>
          </w:tcPr>
          <w:p w14:paraId="143CFBBA" w14:textId="77777777" w:rsidR="00ED7A28" w:rsidRPr="00ED7A28" w:rsidRDefault="00ED7A28" w:rsidP="00B75FA1">
            <w:pPr>
              <w:pStyle w:val="Listparagraf"/>
              <w:tabs>
                <w:tab w:val="left" w:pos="900"/>
              </w:tabs>
              <w:ind w:left="0"/>
              <w:jc w:val="center"/>
              <w:rPr>
                <w:rFonts w:asciiTheme="majorBidi" w:hAnsiTheme="majorBidi" w:cstheme="majorBidi"/>
                <w:iCs/>
                <w:sz w:val="22"/>
                <w:szCs w:val="22"/>
              </w:rPr>
            </w:pPr>
          </w:p>
        </w:tc>
        <w:tc>
          <w:tcPr>
            <w:tcW w:w="1350" w:type="dxa"/>
            <w:vAlign w:val="center"/>
          </w:tcPr>
          <w:p w14:paraId="0291D4C8" w14:textId="699F4861" w:rsidR="00ED7A28" w:rsidRPr="00ED7A28" w:rsidRDefault="00BA281B" w:rsidP="00B75FA1">
            <w:pPr>
              <w:pStyle w:val="Listparagraf"/>
              <w:tabs>
                <w:tab w:val="left" w:pos="900"/>
              </w:tabs>
              <w:ind w:left="0"/>
              <w:jc w:val="center"/>
              <w:rPr>
                <w:rFonts w:asciiTheme="majorBidi" w:hAnsiTheme="majorBidi" w:cstheme="majorBidi"/>
                <w:sz w:val="22"/>
                <w:szCs w:val="22"/>
              </w:rPr>
            </w:pPr>
            <w:r>
              <w:rPr>
                <w:rFonts w:asciiTheme="majorBidi" w:hAnsiTheme="majorBidi" w:cstheme="majorBidi"/>
                <w:sz w:val="22"/>
                <w:szCs w:val="22"/>
              </w:rPr>
              <w:t>b</w:t>
            </w:r>
            <w:r w:rsidR="00C94247">
              <w:rPr>
                <w:rFonts w:asciiTheme="majorBidi" w:hAnsiTheme="majorBidi" w:cstheme="majorBidi"/>
                <w:sz w:val="22"/>
                <w:szCs w:val="22"/>
              </w:rPr>
              <w:t>uc.</w:t>
            </w:r>
          </w:p>
        </w:tc>
        <w:tc>
          <w:tcPr>
            <w:tcW w:w="1446" w:type="dxa"/>
          </w:tcPr>
          <w:p w14:paraId="2F9CB7B3" w14:textId="7A009E4E" w:rsidR="00ED7A28" w:rsidRPr="00ED7A28" w:rsidRDefault="00C94247" w:rsidP="00B75FA1">
            <w:pPr>
              <w:pStyle w:val="Listparagraf"/>
              <w:tabs>
                <w:tab w:val="left" w:pos="900"/>
              </w:tabs>
              <w:ind w:left="0"/>
              <w:jc w:val="center"/>
              <w:rPr>
                <w:rFonts w:asciiTheme="majorBidi" w:hAnsiTheme="majorBidi" w:cstheme="majorBidi"/>
                <w:sz w:val="22"/>
                <w:szCs w:val="22"/>
              </w:rPr>
            </w:pPr>
            <w:r>
              <w:rPr>
                <w:rFonts w:asciiTheme="majorBidi" w:hAnsiTheme="majorBidi" w:cstheme="majorBidi"/>
                <w:sz w:val="22"/>
                <w:szCs w:val="22"/>
              </w:rPr>
              <w:t>2,00</w:t>
            </w:r>
          </w:p>
        </w:tc>
        <w:tc>
          <w:tcPr>
            <w:tcW w:w="7200" w:type="dxa"/>
            <w:vAlign w:val="center"/>
          </w:tcPr>
          <w:p w14:paraId="2A402CF7" w14:textId="60BC9048" w:rsidR="00ED7A28" w:rsidRPr="00ED7A28" w:rsidRDefault="00ED7A28" w:rsidP="00B75FA1">
            <w:pPr>
              <w:pStyle w:val="TableParagraph"/>
              <w:spacing w:before="0" w:line="18" w:lineRule="atLeast"/>
              <w:jc w:val="both"/>
              <w:rPr>
                <w:rFonts w:asciiTheme="majorBidi" w:eastAsia="Arial" w:hAnsiTheme="majorBidi" w:cstheme="majorBidi"/>
                <w:lang w:val="ro-MD"/>
              </w:rPr>
            </w:pPr>
            <w:r w:rsidRPr="00ED7A28">
              <w:rPr>
                <w:rFonts w:asciiTheme="majorBidi" w:eastAsia="Arial" w:hAnsiTheme="majorBidi" w:cstheme="majorBidi"/>
                <w:lang w:val="ro-MD"/>
              </w:rPr>
              <w:t>Cintar industrial tip platforma, capacitatea max 3000 kg, min 20 kg. Dimensiune platforma 1500x1500</w:t>
            </w:r>
          </w:p>
        </w:tc>
      </w:tr>
      <w:tr w:rsidR="00605CB5" w:rsidRPr="00ED7A28" w14:paraId="231159E9" w14:textId="77777777" w:rsidTr="00B75FA1">
        <w:trPr>
          <w:trHeight w:val="430"/>
        </w:trPr>
        <w:tc>
          <w:tcPr>
            <w:tcW w:w="675" w:type="dxa"/>
          </w:tcPr>
          <w:p w14:paraId="573AC7A3" w14:textId="4E44D9FB" w:rsidR="00605CB5" w:rsidRDefault="00605CB5" w:rsidP="00B75FA1">
            <w:pPr>
              <w:pStyle w:val="Listparagraf"/>
              <w:tabs>
                <w:tab w:val="left" w:pos="900"/>
              </w:tabs>
              <w:ind w:left="0"/>
              <w:jc w:val="center"/>
              <w:rPr>
                <w:rFonts w:asciiTheme="majorBidi" w:hAnsiTheme="majorBidi" w:cstheme="majorBidi"/>
                <w:sz w:val="22"/>
                <w:szCs w:val="22"/>
              </w:rPr>
            </w:pPr>
            <w:r>
              <w:rPr>
                <w:rFonts w:asciiTheme="majorBidi" w:hAnsiTheme="majorBidi" w:cstheme="majorBidi"/>
                <w:sz w:val="22"/>
                <w:szCs w:val="22"/>
              </w:rPr>
              <w:t>9.</w:t>
            </w:r>
          </w:p>
        </w:tc>
        <w:tc>
          <w:tcPr>
            <w:tcW w:w="1843" w:type="dxa"/>
            <w:vMerge/>
            <w:vAlign w:val="center"/>
          </w:tcPr>
          <w:p w14:paraId="0509AC6C" w14:textId="77777777" w:rsidR="00605CB5" w:rsidRPr="00ED7A28" w:rsidRDefault="00605CB5" w:rsidP="00B75FA1">
            <w:pPr>
              <w:pStyle w:val="Listparagraf"/>
              <w:tabs>
                <w:tab w:val="left" w:pos="900"/>
              </w:tabs>
              <w:ind w:left="0"/>
              <w:rPr>
                <w:rFonts w:asciiTheme="majorBidi" w:hAnsiTheme="majorBidi" w:cstheme="majorBidi"/>
                <w:sz w:val="22"/>
                <w:szCs w:val="22"/>
              </w:rPr>
            </w:pPr>
          </w:p>
        </w:tc>
        <w:tc>
          <w:tcPr>
            <w:tcW w:w="2336" w:type="dxa"/>
            <w:vMerge/>
            <w:vAlign w:val="center"/>
          </w:tcPr>
          <w:p w14:paraId="5F286B39" w14:textId="77777777" w:rsidR="00605CB5" w:rsidRPr="00ED7A28" w:rsidRDefault="00605CB5" w:rsidP="00B75FA1">
            <w:pPr>
              <w:pStyle w:val="Listparagraf"/>
              <w:tabs>
                <w:tab w:val="left" w:pos="900"/>
              </w:tabs>
              <w:ind w:left="0"/>
              <w:jc w:val="center"/>
              <w:rPr>
                <w:rFonts w:asciiTheme="majorBidi" w:hAnsiTheme="majorBidi" w:cstheme="majorBidi"/>
                <w:iCs/>
                <w:sz w:val="22"/>
                <w:szCs w:val="22"/>
              </w:rPr>
            </w:pPr>
          </w:p>
        </w:tc>
        <w:tc>
          <w:tcPr>
            <w:tcW w:w="1350" w:type="dxa"/>
            <w:vAlign w:val="center"/>
          </w:tcPr>
          <w:p w14:paraId="2CA64831" w14:textId="77777777" w:rsidR="00605CB5" w:rsidRDefault="00605CB5" w:rsidP="00B75FA1">
            <w:pPr>
              <w:pStyle w:val="Listparagraf"/>
              <w:tabs>
                <w:tab w:val="left" w:pos="900"/>
              </w:tabs>
              <w:ind w:left="0"/>
              <w:jc w:val="center"/>
              <w:rPr>
                <w:rFonts w:asciiTheme="majorBidi" w:hAnsiTheme="majorBidi" w:cstheme="majorBidi"/>
                <w:sz w:val="22"/>
                <w:szCs w:val="22"/>
              </w:rPr>
            </w:pPr>
          </w:p>
        </w:tc>
        <w:tc>
          <w:tcPr>
            <w:tcW w:w="1446" w:type="dxa"/>
          </w:tcPr>
          <w:p w14:paraId="022C5B84" w14:textId="77777777" w:rsidR="00605CB5" w:rsidRDefault="00605CB5" w:rsidP="00B75FA1">
            <w:pPr>
              <w:pStyle w:val="Listparagraf"/>
              <w:tabs>
                <w:tab w:val="left" w:pos="900"/>
              </w:tabs>
              <w:ind w:left="0"/>
              <w:jc w:val="center"/>
              <w:rPr>
                <w:rFonts w:asciiTheme="majorBidi" w:hAnsiTheme="majorBidi" w:cstheme="majorBidi"/>
                <w:sz w:val="22"/>
                <w:szCs w:val="22"/>
              </w:rPr>
            </w:pPr>
          </w:p>
        </w:tc>
        <w:tc>
          <w:tcPr>
            <w:tcW w:w="7200" w:type="dxa"/>
            <w:vAlign w:val="center"/>
          </w:tcPr>
          <w:p w14:paraId="2DCB84B0" w14:textId="77777777" w:rsidR="00605CB5" w:rsidRDefault="00605CB5" w:rsidP="00B75FA1">
            <w:pPr>
              <w:pStyle w:val="TableParagraph"/>
              <w:spacing w:before="0" w:line="18" w:lineRule="atLeast"/>
              <w:jc w:val="both"/>
              <w:rPr>
                <w:rFonts w:asciiTheme="majorBidi" w:eastAsia="Arial" w:hAnsiTheme="majorBidi" w:cstheme="majorBidi"/>
                <w:lang w:val="ro-MD"/>
              </w:rPr>
            </w:pPr>
            <w:r>
              <w:rPr>
                <w:rFonts w:asciiTheme="majorBidi" w:eastAsia="Arial" w:hAnsiTheme="majorBidi" w:cstheme="majorBidi"/>
                <w:lang w:val="ro-MD"/>
              </w:rPr>
              <w:t>Pentru fiecare cameră frigorifică</w:t>
            </w:r>
            <w:r w:rsidR="00FA242B">
              <w:rPr>
                <w:rFonts w:asciiTheme="majorBidi" w:eastAsia="Arial" w:hAnsiTheme="majorBidi" w:cstheme="majorBidi"/>
                <w:lang w:val="ro-MD"/>
              </w:rPr>
              <w:t>:</w:t>
            </w:r>
          </w:p>
          <w:p w14:paraId="43539949" w14:textId="5D9F8052" w:rsidR="00FA242B" w:rsidRDefault="00FA242B" w:rsidP="00B75FA1">
            <w:pPr>
              <w:pStyle w:val="TableParagraph"/>
              <w:spacing w:before="0" w:line="18" w:lineRule="atLeast"/>
              <w:jc w:val="both"/>
              <w:rPr>
                <w:rFonts w:asciiTheme="majorBidi" w:eastAsia="Arial" w:hAnsiTheme="majorBidi" w:cstheme="majorBidi"/>
                <w:lang w:val="ro-MD"/>
              </w:rPr>
            </w:pPr>
            <w:r>
              <w:rPr>
                <w:rFonts w:asciiTheme="majorBidi" w:eastAsia="Arial" w:hAnsiTheme="majorBidi" w:cstheme="majorBidi"/>
                <w:lang w:val="ro-MD"/>
              </w:rPr>
              <w:t>Lungimea: 12,05 m;</w:t>
            </w:r>
          </w:p>
          <w:p w14:paraId="378E138B" w14:textId="75B4BAF0" w:rsidR="00FA242B" w:rsidRDefault="00FA242B" w:rsidP="00B75FA1">
            <w:pPr>
              <w:pStyle w:val="TableParagraph"/>
              <w:spacing w:before="0" w:line="18" w:lineRule="atLeast"/>
              <w:jc w:val="both"/>
              <w:rPr>
                <w:rFonts w:asciiTheme="majorBidi" w:eastAsia="Arial" w:hAnsiTheme="majorBidi" w:cstheme="majorBidi"/>
                <w:lang w:val="ro-MD"/>
              </w:rPr>
            </w:pPr>
            <w:r>
              <w:rPr>
                <w:rFonts w:asciiTheme="majorBidi" w:eastAsia="Arial" w:hAnsiTheme="majorBidi" w:cstheme="majorBidi"/>
                <w:lang w:val="ro-MD"/>
              </w:rPr>
              <w:t>Lățimea- 11,20 m;</w:t>
            </w:r>
          </w:p>
          <w:p w14:paraId="7ABF9703" w14:textId="317481AC" w:rsidR="00FA242B" w:rsidRPr="00ED7A28" w:rsidRDefault="00FA242B" w:rsidP="00B75FA1">
            <w:pPr>
              <w:pStyle w:val="TableParagraph"/>
              <w:spacing w:before="0" w:line="18" w:lineRule="atLeast"/>
              <w:jc w:val="both"/>
              <w:rPr>
                <w:rFonts w:asciiTheme="majorBidi" w:eastAsia="Arial" w:hAnsiTheme="majorBidi" w:cstheme="majorBidi"/>
                <w:lang w:val="ro-MD"/>
              </w:rPr>
            </w:pPr>
            <w:r>
              <w:rPr>
                <w:rFonts w:asciiTheme="majorBidi" w:eastAsia="Arial" w:hAnsiTheme="majorBidi" w:cstheme="majorBidi"/>
                <w:lang w:val="ro-MD"/>
              </w:rPr>
              <w:t>Înălțimea utilă – 4,30 m;</w:t>
            </w:r>
          </w:p>
        </w:tc>
      </w:tr>
      <w:tr w:rsidR="002100D1" w:rsidRPr="00ED7A28" w14:paraId="6DBCB44A" w14:textId="77777777" w:rsidTr="00B75FA1">
        <w:trPr>
          <w:trHeight w:val="2775"/>
        </w:trPr>
        <w:tc>
          <w:tcPr>
            <w:tcW w:w="675" w:type="dxa"/>
          </w:tcPr>
          <w:p w14:paraId="0BDE784D" w14:textId="1B482497" w:rsidR="002100D1" w:rsidRPr="00ED7A28" w:rsidRDefault="00605CB5" w:rsidP="00B75FA1">
            <w:pPr>
              <w:pStyle w:val="Listparagraf"/>
              <w:tabs>
                <w:tab w:val="left" w:pos="900"/>
              </w:tabs>
              <w:ind w:left="0"/>
              <w:jc w:val="center"/>
              <w:rPr>
                <w:rFonts w:asciiTheme="majorBidi" w:hAnsiTheme="majorBidi" w:cstheme="majorBidi"/>
                <w:sz w:val="22"/>
                <w:szCs w:val="22"/>
              </w:rPr>
            </w:pPr>
            <w:r>
              <w:rPr>
                <w:rFonts w:asciiTheme="majorBidi" w:hAnsiTheme="majorBidi" w:cstheme="majorBidi"/>
                <w:sz w:val="22"/>
                <w:szCs w:val="22"/>
              </w:rPr>
              <w:lastRenderedPageBreak/>
              <w:t>10</w:t>
            </w:r>
            <w:r w:rsidR="00BA281B">
              <w:rPr>
                <w:rFonts w:asciiTheme="majorBidi" w:hAnsiTheme="majorBidi" w:cstheme="majorBidi"/>
                <w:sz w:val="22"/>
                <w:szCs w:val="22"/>
              </w:rPr>
              <w:t>.</w:t>
            </w:r>
          </w:p>
        </w:tc>
        <w:tc>
          <w:tcPr>
            <w:tcW w:w="1843" w:type="dxa"/>
            <w:vMerge/>
            <w:vAlign w:val="center"/>
          </w:tcPr>
          <w:p w14:paraId="70B9E029" w14:textId="77777777" w:rsidR="002100D1" w:rsidRPr="00ED7A28" w:rsidRDefault="002100D1" w:rsidP="00B75FA1">
            <w:pPr>
              <w:pStyle w:val="Listparagraf"/>
              <w:tabs>
                <w:tab w:val="left" w:pos="900"/>
              </w:tabs>
              <w:ind w:left="0"/>
              <w:rPr>
                <w:rFonts w:asciiTheme="majorBidi" w:hAnsiTheme="majorBidi" w:cstheme="majorBidi"/>
                <w:sz w:val="22"/>
                <w:szCs w:val="22"/>
              </w:rPr>
            </w:pPr>
          </w:p>
        </w:tc>
        <w:tc>
          <w:tcPr>
            <w:tcW w:w="2336" w:type="dxa"/>
            <w:vMerge/>
            <w:vAlign w:val="center"/>
          </w:tcPr>
          <w:p w14:paraId="25D97BF5" w14:textId="77777777" w:rsidR="002100D1" w:rsidRPr="00ED7A28" w:rsidRDefault="002100D1" w:rsidP="00B75FA1">
            <w:pPr>
              <w:pStyle w:val="Listparagraf"/>
              <w:tabs>
                <w:tab w:val="left" w:pos="900"/>
              </w:tabs>
              <w:ind w:left="0"/>
              <w:jc w:val="center"/>
              <w:rPr>
                <w:rFonts w:asciiTheme="majorBidi" w:hAnsiTheme="majorBidi" w:cstheme="majorBidi"/>
                <w:iCs/>
                <w:sz w:val="22"/>
                <w:szCs w:val="22"/>
              </w:rPr>
            </w:pPr>
          </w:p>
        </w:tc>
        <w:tc>
          <w:tcPr>
            <w:tcW w:w="1350" w:type="dxa"/>
            <w:vAlign w:val="center"/>
          </w:tcPr>
          <w:p w14:paraId="2375319C" w14:textId="77777777" w:rsidR="002100D1" w:rsidRPr="00ED7A28" w:rsidRDefault="002100D1" w:rsidP="00B75FA1">
            <w:pPr>
              <w:pStyle w:val="Listparagraf"/>
              <w:tabs>
                <w:tab w:val="left" w:pos="900"/>
              </w:tabs>
              <w:ind w:left="0"/>
              <w:jc w:val="center"/>
              <w:rPr>
                <w:rFonts w:asciiTheme="majorBidi" w:hAnsiTheme="majorBidi" w:cstheme="majorBidi"/>
                <w:sz w:val="22"/>
                <w:szCs w:val="22"/>
              </w:rPr>
            </w:pPr>
          </w:p>
        </w:tc>
        <w:tc>
          <w:tcPr>
            <w:tcW w:w="1446" w:type="dxa"/>
          </w:tcPr>
          <w:p w14:paraId="61FCEBB6" w14:textId="77777777" w:rsidR="002100D1" w:rsidRPr="00ED7A28" w:rsidRDefault="002100D1" w:rsidP="00B75FA1">
            <w:pPr>
              <w:pStyle w:val="Listparagraf"/>
              <w:tabs>
                <w:tab w:val="left" w:pos="900"/>
              </w:tabs>
              <w:ind w:left="0"/>
              <w:jc w:val="center"/>
              <w:rPr>
                <w:rFonts w:asciiTheme="majorBidi" w:hAnsiTheme="majorBidi" w:cstheme="majorBidi"/>
                <w:sz w:val="22"/>
                <w:szCs w:val="22"/>
              </w:rPr>
            </w:pPr>
          </w:p>
        </w:tc>
        <w:tc>
          <w:tcPr>
            <w:tcW w:w="7200" w:type="dxa"/>
            <w:vAlign w:val="center"/>
          </w:tcPr>
          <w:p w14:paraId="311CBB22" w14:textId="431402C3" w:rsidR="00B75FA1" w:rsidRPr="00ED7A28" w:rsidRDefault="00B75FA1" w:rsidP="00B75FA1">
            <w:pPr>
              <w:tabs>
                <w:tab w:val="left" w:pos="377"/>
                <w:tab w:val="left" w:pos="1134"/>
                <w:tab w:val="left" w:pos="1276"/>
                <w:tab w:val="center" w:pos="3790"/>
              </w:tabs>
              <w:spacing w:line="18" w:lineRule="atLeast"/>
              <w:contextualSpacing/>
              <w:jc w:val="both"/>
              <w:rPr>
                <w:rFonts w:asciiTheme="majorBidi" w:eastAsia="Arial MT" w:hAnsiTheme="majorBidi" w:cstheme="majorBidi"/>
                <w:sz w:val="22"/>
                <w:szCs w:val="22"/>
                <w:lang w:eastAsia="en-US"/>
              </w:rPr>
            </w:pPr>
            <w:r w:rsidRPr="00ED7A28">
              <w:rPr>
                <w:rFonts w:asciiTheme="majorBidi" w:eastAsia="Arial MT" w:hAnsiTheme="majorBidi" w:cstheme="majorBidi"/>
                <w:sz w:val="22"/>
                <w:szCs w:val="22"/>
                <w:lang w:eastAsia="en-US"/>
              </w:rPr>
              <w:t xml:space="preserve">Certificat de garanție, termen de minimum </w:t>
            </w:r>
            <w:r w:rsidR="00892E74" w:rsidRPr="00ED7A28">
              <w:rPr>
                <w:rFonts w:asciiTheme="majorBidi" w:eastAsia="Arial MT" w:hAnsiTheme="majorBidi" w:cstheme="majorBidi"/>
                <w:sz w:val="22"/>
                <w:szCs w:val="22"/>
                <w:lang w:eastAsia="en-US"/>
              </w:rPr>
              <w:t>5</w:t>
            </w:r>
            <w:r w:rsidRPr="00ED7A28">
              <w:rPr>
                <w:rFonts w:asciiTheme="majorBidi" w:eastAsia="Arial MT" w:hAnsiTheme="majorBidi" w:cstheme="majorBidi"/>
                <w:sz w:val="22"/>
                <w:szCs w:val="22"/>
                <w:lang w:eastAsia="en-US"/>
              </w:rPr>
              <w:t xml:space="preserve"> ani pentru bunul achiziționat.</w:t>
            </w:r>
          </w:p>
          <w:p w14:paraId="7635B35F" w14:textId="063498AC" w:rsidR="00B75FA1" w:rsidRPr="00ED7A28" w:rsidRDefault="00B75FA1" w:rsidP="00B75FA1">
            <w:pPr>
              <w:tabs>
                <w:tab w:val="left" w:pos="377"/>
                <w:tab w:val="left" w:pos="1134"/>
                <w:tab w:val="left" w:pos="1276"/>
                <w:tab w:val="center" w:pos="3790"/>
              </w:tabs>
              <w:spacing w:line="18" w:lineRule="atLeast"/>
              <w:contextualSpacing/>
              <w:jc w:val="both"/>
              <w:rPr>
                <w:rFonts w:asciiTheme="majorBidi" w:hAnsiTheme="majorBidi" w:cstheme="majorBidi"/>
                <w:sz w:val="22"/>
                <w:szCs w:val="22"/>
              </w:rPr>
            </w:pPr>
            <w:r w:rsidRPr="00ED7A28">
              <w:rPr>
                <w:rFonts w:asciiTheme="majorBidi" w:hAnsiTheme="majorBidi" w:cstheme="majorBidi"/>
                <w:sz w:val="22"/>
                <w:szCs w:val="22"/>
                <w:shd w:val="clear" w:color="auto" w:fill="FFFFFF"/>
              </w:rPr>
              <w:t>Starea tehnică nou și neutilizat.</w:t>
            </w:r>
          </w:p>
          <w:p w14:paraId="1670F35E" w14:textId="4176660C" w:rsidR="002100D1" w:rsidRPr="00ED7A28" w:rsidRDefault="002100D1" w:rsidP="00B75FA1">
            <w:pPr>
              <w:tabs>
                <w:tab w:val="left" w:pos="377"/>
                <w:tab w:val="left" w:pos="595"/>
                <w:tab w:val="left" w:pos="1134"/>
                <w:tab w:val="center" w:pos="3790"/>
              </w:tabs>
              <w:spacing w:line="18" w:lineRule="atLeast"/>
              <w:jc w:val="both"/>
              <w:rPr>
                <w:rFonts w:asciiTheme="majorBidi" w:hAnsiTheme="majorBidi" w:cstheme="majorBidi"/>
                <w:b/>
                <w:bCs/>
                <w:sz w:val="22"/>
                <w:szCs w:val="22"/>
              </w:rPr>
            </w:pPr>
            <w:r w:rsidRPr="00ED7A28">
              <w:rPr>
                <w:rFonts w:asciiTheme="majorBidi" w:hAnsiTheme="majorBidi" w:cstheme="majorBidi"/>
                <w:b/>
                <w:bCs/>
                <w:sz w:val="22"/>
                <w:szCs w:val="22"/>
              </w:rPr>
              <w:t>Operatorul economic câștigător:</w:t>
            </w:r>
          </w:p>
          <w:p w14:paraId="21210CF0" w14:textId="13E34DD9" w:rsidR="002100D1" w:rsidRPr="00ED7A28" w:rsidRDefault="002100D1" w:rsidP="00B75FA1">
            <w:pPr>
              <w:pStyle w:val="TableParagraph"/>
              <w:numPr>
                <w:ilvl w:val="0"/>
                <w:numId w:val="4"/>
              </w:numPr>
              <w:tabs>
                <w:tab w:val="left" w:pos="311"/>
              </w:tabs>
              <w:spacing w:before="0" w:line="18" w:lineRule="atLeast"/>
              <w:ind w:left="28" w:firstLine="0"/>
              <w:jc w:val="both"/>
              <w:rPr>
                <w:rFonts w:asciiTheme="majorBidi" w:hAnsiTheme="majorBidi" w:cstheme="majorBidi"/>
                <w:b/>
                <w:bCs/>
              </w:rPr>
            </w:pPr>
            <w:r w:rsidRPr="00ED7A28">
              <w:rPr>
                <w:rFonts w:asciiTheme="majorBidi" w:hAnsiTheme="majorBidi" w:cstheme="majorBidi"/>
                <w:bCs/>
              </w:rPr>
              <w:t>va</w:t>
            </w:r>
            <w:r w:rsidRPr="00ED7A28">
              <w:rPr>
                <w:rFonts w:asciiTheme="majorBidi" w:hAnsiTheme="majorBidi" w:cstheme="majorBidi"/>
                <w:b/>
                <w:bCs/>
              </w:rPr>
              <w:t xml:space="preserve"> </w:t>
            </w:r>
            <w:r w:rsidRPr="00ED7A28">
              <w:rPr>
                <w:rFonts w:asciiTheme="majorBidi" w:hAnsiTheme="majorBidi" w:cstheme="majorBidi"/>
              </w:rPr>
              <w:t>asigura deservirea tehnică curentă, conform normelor stabilite de producător, gratuit pentru perioada de garanție.</w:t>
            </w:r>
          </w:p>
          <w:p w14:paraId="122E458B" w14:textId="77777777" w:rsidR="00B75FA1" w:rsidRPr="00ED7A28" w:rsidRDefault="00B75FA1" w:rsidP="00B75FA1">
            <w:pPr>
              <w:pStyle w:val="TableParagraph"/>
              <w:tabs>
                <w:tab w:val="left" w:pos="311"/>
              </w:tabs>
              <w:spacing w:before="0" w:line="18" w:lineRule="atLeast"/>
              <w:ind w:left="28"/>
              <w:jc w:val="both"/>
              <w:rPr>
                <w:rFonts w:asciiTheme="majorBidi" w:hAnsiTheme="majorBidi" w:cstheme="majorBidi"/>
                <w:b/>
                <w:bCs/>
              </w:rPr>
            </w:pPr>
          </w:p>
          <w:p w14:paraId="3EEB8E3E" w14:textId="0D87002E" w:rsidR="00B83660" w:rsidRPr="00ED7A28" w:rsidRDefault="002100D1" w:rsidP="00B83660">
            <w:pPr>
              <w:tabs>
                <w:tab w:val="left" w:pos="900"/>
              </w:tabs>
              <w:jc w:val="both"/>
              <w:rPr>
                <w:rFonts w:asciiTheme="majorBidi" w:hAnsiTheme="majorBidi" w:cstheme="majorBidi"/>
                <w:sz w:val="22"/>
                <w:szCs w:val="22"/>
              </w:rPr>
            </w:pPr>
            <w:r w:rsidRPr="00ED7A28">
              <w:rPr>
                <w:rFonts w:asciiTheme="majorBidi" w:hAnsiTheme="majorBidi" w:cstheme="majorBidi"/>
                <w:sz w:val="22"/>
                <w:szCs w:val="22"/>
              </w:rPr>
              <w:t xml:space="preserve">Livrarea și </w:t>
            </w:r>
            <w:r w:rsidR="00B75FA1" w:rsidRPr="00ED7A28">
              <w:rPr>
                <w:rFonts w:asciiTheme="majorBidi" w:hAnsiTheme="majorBidi" w:cstheme="majorBidi"/>
                <w:sz w:val="22"/>
                <w:szCs w:val="22"/>
              </w:rPr>
              <w:t>lucrările</w:t>
            </w:r>
            <w:r w:rsidRPr="00ED7A28">
              <w:rPr>
                <w:rFonts w:asciiTheme="majorBidi" w:hAnsiTheme="majorBidi" w:cstheme="majorBidi"/>
                <w:sz w:val="22"/>
                <w:szCs w:val="22"/>
              </w:rPr>
              <w:t xml:space="preserve"> </w:t>
            </w:r>
            <w:r w:rsidR="00B75FA1" w:rsidRPr="00ED7A28">
              <w:rPr>
                <w:rFonts w:asciiTheme="majorBidi" w:hAnsiTheme="majorBidi" w:cstheme="majorBidi"/>
                <w:sz w:val="22"/>
                <w:szCs w:val="22"/>
              </w:rPr>
              <w:t>se vor</w:t>
            </w:r>
            <w:r w:rsidRPr="00ED7A28">
              <w:rPr>
                <w:rFonts w:asciiTheme="majorBidi" w:hAnsiTheme="majorBidi" w:cstheme="majorBidi"/>
                <w:sz w:val="22"/>
                <w:szCs w:val="22"/>
              </w:rPr>
              <w:t xml:space="preserve"> efectua</w:t>
            </w:r>
            <w:r w:rsidR="00C26295" w:rsidRPr="00ED7A28">
              <w:rPr>
                <w:rFonts w:asciiTheme="majorBidi" w:hAnsiTheme="majorBidi" w:cstheme="majorBidi"/>
                <w:sz w:val="22"/>
                <w:szCs w:val="22"/>
              </w:rPr>
              <w:t xml:space="preserve"> </w:t>
            </w:r>
            <w:r w:rsidR="00F11878" w:rsidRPr="00ED7A28">
              <w:rPr>
                <w:rFonts w:asciiTheme="majorBidi" w:hAnsiTheme="majorBidi" w:cstheme="majorBidi"/>
                <w:sz w:val="22"/>
                <w:szCs w:val="22"/>
              </w:rPr>
              <w:t xml:space="preserve">conform </w:t>
            </w:r>
            <w:r w:rsidR="00272BEB" w:rsidRPr="00ED7A28">
              <w:rPr>
                <w:rFonts w:asciiTheme="majorBidi" w:hAnsiTheme="majorBidi" w:cstheme="majorBidi"/>
                <w:sz w:val="22"/>
                <w:szCs w:val="22"/>
              </w:rPr>
              <w:t xml:space="preserve">anexei nr. 22, </w:t>
            </w:r>
            <w:r w:rsidR="00F11878" w:rsidRPr="00ED7A28">
              <w:rPr>
                <w:rFonts w:asciiTheme="majorBidi" w:hAnsiTheme="majorBidi" w:cstheme="majorBidi"/>
                <w:sz w:val="22"/>
                <w:szCs w:val="22"/>
              </w:rPr>
              <w:t>Caietului de sarcini</w:t>
            </w:r>
            <w:r w:rsidR="00C26295" w:rsidRPr="00ED7A28">
              <w:rPr>
                <w:rFonts w:asciiTheme="majorBidi" w:hAnsiTheme="majorBidi" w:cstheme="majorBidi"/>
                <w:sz w:val="22"/>
                <w:szCs w:val="22"/>
              </w:rPr>
              <w:t xml:space="preserve"> și Listei descifrate</w:t>
            </w:r>
            <w:r w:rsidR="00F11878" w:rsidRPr="00ED7A28">
              <w:rPr>
                <w:rFonts w:asciiTheme="majorBidi" w:hAnsiTheme="majorBidi" w:cstheme="majorBidi"/>
                <w:sz w:val="22"/>
                <w:szCs w:val="22"/>
              </w:rPr>
              <w:t xml:space="preserve">, </w:t>
            </w:r>
            <w:r w:rsidRPr="00ED7A28">
              <w:rPr>
                <w:rFonts w:asciiTheme="majorBidi" w:hAnsiTheme="majorBidi" w:cstheme="majorBidi"/>
                <w:sz w:val="22"/>
                <w:szCs w:val="22"/>
              </w:rPr>
              <w:t xml:space="preserve">de către operatorul economic câștigător din contul acestuia, la punctul indicat de către autoritatea contractantă, </w:t>
            </w:r>
            <w:r w:rsidR="0004286B">
              <w:rPr>
                <w:rFonts w:asciiTheme="majorBidi" w:hAnsiTheme="majorBidi" w:cstheme="majorBidi"/>
                <w:sz w:val="22"/>
                <w:szCs w:val="22"/>
              </w:rPr>
              <w:t>până la 01.12.2026.</w:t>
            </w:r>
            <w:r w:rsidR="00B83660" w:rsidRPr="00ED7A28">
              <w:rPr>
                <w:rFonts w:asciiTheme="majorBidi" w:hAnsiTheme="majorBidi" w:cstheme="majorBidi"/>
                <w:sz w:val="22"/>
                <w:szCs w:val="22"/>
              </w:rPr>
              <w:t xml:space="preserve"> </w:t>
            </w:r>
          </w:p>
        </w:tc>
      </w:tr>
    </w:tbl>
    <w:p w14:paraId="3136BF43" w14:textId="77777777" w:rsidR="0095611B" w:rsidRPr="00D43F95" w:rsidRDefault="0095611B" w:rsidP="00211656">
      <w:pPr>
        <w:tabs>
          <w:tab w:val="left" w:pos="900"/>
        </w:tabs>
        <w:jc w:val="both"/>
      </w:pPr>
    </w:p>
    <w:p w14:paraId="0E33E8D1" w14:textId="77777777" w:rsidR="00DC736F" w:rsidRDefault="00DC736F" w:rsidP="00DC736F">
      <w:pPr>
        <w:tabs>
          <w:tab w:val="left" w:pos="3045"/>
        </w:tabs>
      </w:pPr>
    </w:p>
    <w:p w14:paraId="563E335D" w14:textId="77777777" w:rsidR="00DA682A" w:rsidRDefault="00DA682A">
      <w:pPr>
        <w:tabs>
          <w:tab w:val="left" w:pos="3045"/>
        </w:tabs>
        <w:jc w:val="center"/>
      </w:pPr>
    </w:p>
    <w:p w14:paraId="719DB2AF" w14:textId="77777777" w:rsidR="00154491" w:rsidRDefault="00154491">
      <w:pPr>
        <w:tabs>
          <w:tab w:val="left" w:pos="3045"/>
        </w:tabs>
        <w:jc w:val="center"/>
      </w:pPr>
    </w:p>
    <w:p w14:paraId="39F89C98" w14:textId="77777777" w:rsidR="00154491" w:rsidRDefault="00154491">
      <w:pPr>
        <w:tabs>
          <w:tab w:val="left" w:pos="3045"/>
        </w:tabs>
        <w:jc w:val="center"/>
      </w:pPr>
    </w:p>
    <w:p w14:paraId="4C31EAF5" w14:textId="77777777" w:rsidR="00154491" w:rsidRPr="00154491" w:rsidRDefault="00154491" w:rsidP="00BA281B">
      <w:pPr>
        <w:tabs>
          <w:tab w:val="left" w:pos="3045"/>
        </w:tabs>
        <w:rPr>
          <w:lang w:val="ro-MD"/>
        </w:rPr>
      </w:pPr>
    </w:p>
    <w:sectPr w:rsidR="00154491" w:rsidRPr="00154491" w:rsidSect="00DC736F">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94FF1"/>
    <w:multiLevelType w:val="hybridMultilevel"/>
    <w:tmpl w:val="92EAAF4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15EB0D5A"/>
    <w:multiLevelType w:val="multilevel"/>
    <w:tmpl w:val="05AAB674"/>
    <w:lvl w:ilvl="0">
      <w:start w:val="1"/>
      <w:numFmt w:val="decimal"/>
      <w:lvlText w:val="%1."/>
      <w:lvlJc w:val="left"/>
      <w:pPr>
        <w:ind w:left="360" w:hanging="360"/>
      </w:pPr>
      <w:rPr>
        <w:rFonts w:hint="default"/>
        <w:strike w:val="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DB771DE"/>
    <w:multiLevelType w:val="hybridMultilevel"/>
    <w:tmpl w:val="2ED06712"/>
    <w:lvl w:ilvl="0" w:tplc="FFE803B2">
      <w:start w:val="1"/>
      <w:numFmt w:val="bullet"/>
      <w:lvlText w:val="-"/>
      <w:lvlJc w:val="left"/>
      <w:pPr>
        <w:ind w:left="720" w:hanging="360"/>
      </w:pPr>
      <w:rPr>
        <w:rFonts w:ascii="Times New Roman" w:eastAsia="Arial MT"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50837886"/>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1611BED"/>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94873907">
    <w:abstractNumId w:val="3"/>
  </w:num>
  <w:num w:numId="2" w16cid:durableId="1216939056">
    <w:abstractNumId w:val="0"/>
  </w:num>
  <w:num w:numId="3" w16cid:durableId="1434783550">
    <w:abstractNumId w:val="4"/>
  </w:num>
  <w:num w:numId="4" w16cid:durableId="1911574408">
    <w:abstractNumId w:val="2"/>
  </w:num>
  <w:num w:numId="5" w16cid:durableId="903881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5FA"/>
    <w:rsid w:val="0000635F"/>
    <w:rsid w:val="0003410F"/>
    <w:rsid w:val="0004286B"/>
    <w:rsid w:val="00043CFE"/>
    <w:rsid w:val="000C1011"/>
    <w:rsid w:val="000E0844"/>
    <w:rsid w:val="000E41D0"/>
    <w:rsid w:val="000E44E4"/>
    <w:rsid w:val="00106045"/>
    <w:rsid w:val="0012673A"/>
    <w:rsid w:val="00154491"/>
    <w:rsid w:val="00155BCE"/>
    <w:rsid w:val="001C75FA"/>
    <w:rsid w:val="001D2CB3"/>
    <w:rsid w:val="001F7955"/>
    <w:rsid w:val="002100D1"/>
    <w:rsid w:val="00211656"/>
    <w:rsid w:val="00237CE1"/>
    <w:rsid w:val="00245A99"/>
    <w:rsid w:val="002508AE"/>
    <w:rsid w:val="002630B1"/>
    <w:rsid w:val="00272BEB"/>
    <w:rsid w:val="00290B15"/>
    <w:rsid w:val="002B4F1C"/>
    <w:rsid w:val="002E55A2"/>
    <w:rsid w:val="003537F6"/>
    <w:rsid w:val="00364F9C"/>
    <w:rsid w:val="003E079A"/>
    <w:rsid w:val="00402DD5"/>
    <w:rsid w:val="004144D6"/>
    <w:rsid w:val="004A4510"/>
    <w:rsid w:val="004C4557"/>
    <w:rsid w:val="004F09C9"/>
    <w:rsid w:val="004F7FBF"/>
    <w:rsid w:val="00502EB8"/>
    <w:rsid w:val="00522CA3"/>
    <w:rsid w:val="00597914"/>
    <w:rsid w:val="005D7A63"/>
    <w:rsid w:val="005F115C"/>
    <w:rsid w:val="00600651"/>
    <w:rsid w:val="00605CB5"/>
    <w:rsid w:val="006310A7"/>
    <w:rsid w:val="00641F82"/>
    <w:rsid w:val="0066050D"/>
    <w:rsid w:val="006815F6"/>
    <w:rsid w:val="006B4AA4"/>
    <w:rsid w:val="006C20B2"/>
    <w:rsid w:val="006D0274"/>
    <w:rsid w:val="007168E2"/>
    <w:rsid w:val="00736457"/>
    <w:rsid w:val="007B178E"/>
    <w:rsid w:val="007D103F"/>
    <w:rsid w:val="007F54E8"/>
    <w:rsid w:val="008359A6"/>
    <w:rsid w:val="00841060"/>
    <w:rsid w:val="00874EF8"/>
    <w:rsid w:val="00892E74"/>
    <w:rsid w:val="008D4BEF"/>
    <w:rsid w:val="009337A1"/>
    <w:rsid w:val="00955F61"/>
    <w:rsid w:val="0095611B"/>
    <w:rsid w:val="00983A57"/>
    <w:rsid w:val="009D4354"/>
    <w:rsid w:val="009F23C6"/>
    <w:rsid w:val="00A236C1"/>
    <w:rsid w:val="00A24D67"/>
    <w:rsid w:val="00A67B07"/>
    <w:rsid w:val="00AB55B6"/>
    <w:rsid w:val="00AC79D1"/>
    <w:rsid w:val="00AD02EE"/>
    <w:rsid w:val="00AD741C"/>
    <w:rsid w:val="00B027BF"/>
    <w:rsid w:val="00B75FA1"/>
    <w:rsid w:val="00B83660"/>
    <w:rsid w:val="00BA281B"/>
    <w:rsid w:val="00BE2E8E"/>
    <w:rsid w:val="00C011C8"/>
    <w:rsid w:val="00C2442C"/>
    <w:rsid w:val="00C26295"/>
    <w:rsid w:val="00C45417"/>
    <w:rsid w:val="00C90A35"/>
    <w:rsid w:val="00C94247"/>
    <w:rsid w:val="00D75702"/>
    <w:rsid w:val="00D94B49"/>
    <w:rsid w:val="00DA682A"/>
    <w:rsid w:val="00DC736F"/>
    <w:rsid w:val="00E67F27"/>
    <w:rsid w:val="00E91EE2"/>
    <w:rsid w:val="00EA0659"/>
    <w:rsid w:val="00EA4A60"/>
    <w:rsid w:val="00EC0703"/>
    <w:rsid w:val="00ED7A28"/>
    <w:rsid w:val="00EE1B5F"/>
    <w:rsid w:val="00F1159B"/>
    <w:rsid w:val="00F11878"/>
    <w:rsid w:val="00F36ABE"/>
    <w:rsid w:val="00F53C74"/>
    <w:rsid w:val="00FA242B"/>
    <w:rsid w:val="00FB4B9D"/>
    <w:rsid w:val="00FF790A"/>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84DC5"/>
  <w15:docId w15:val="{A03CD6F2-831A-4462-98F3-C6BA8443B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11B"/>
    <w:pPr>
      <w:spacing w:after="0" w:line="240" w:lineRule="auto"/>
    </w:pPr>
    <w:rPr>
      <w:rFonts w:ascii="Times New Roman" w:eastAsia="Times New Roman" w:hAnsi="Times New Roman" w:cs="Times New Roman"/>
      <w:sz w:val="24"/>
      <w:szCs w:val="24"/>
      <w:lang w:val="ro-RO"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95611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95611B"/>
    <w:pPr>
      <w:ind w:left="720"/>
      <w:contextualSpacing/>
    </w:pPr>
  </w:style>
  <w:style w:type="paragraph" w:styleId="TextnBalon">
    <w:name w:val="Balloon Text"/>
    <w:basedOn w:val="Normal"/>
    <w:link w:val="TextnBalonCaracter"/>
    <w:uiPriority w:val="99"/>
    <w:semiHidden/>
    <w:unhideWhenUsed/>
    <w:rsid w:val="00245A99"/>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45A99"/>
    <w:rPr>
      <w:rFonts w:ascii="Tahoma" w:eastAsia="Times New Roman" w:hAnsi="Tahoma" w:cs="Tahoma"/>
      <w:sz w:val="16"/>
      <w:szCs w:val="16"/>
      <w:lang w:val="ro-RO" w:eastAsia="ru-RU"/>
    </w:rPr>
  </w:style>
  <w:style w:type="paragraph" w:customStyle="1" w:styleId="TableParagraph">
    <w:name w:val="Table Paragraph"/>
    <w:basedOn w:val="Normal"/>
    <w:uiPriority w:val="1"/>
    <w:qFormat/>
    <w:rsid w:val="00841060"/>
    <w:pPr>
      <w:widowControl w:val="0"/>
      <w:autoSpaceDE w:val="0"/>
      <w:autoSpaceDN w:val="0"/>
      <w:spacing w:before="15"/>
    </w:pPr>
    <w:rPr>
      <w:rFonts w:ascii="Arial MT" w:eastAsia="Arial MT" w:hAnsi="Arial MT" w:cs="Arial MT"/>
      <w:sz w:val="22"/>
      <w:szCs w:val="22"/>
      <w:lang w:eastAsia="en-US"/>
    </w:rPr>
  </w:style>
  <w:style w:type="character" w:customStyle="1" w:styleId="ListparagrafCaracter">
    <w:name w:val="Listă paragraf Caracter"/>
    <w:aliases w:val="HotarirePunct1 Caracter"/>
    <w:link w:val="Listparagraf"/>
    <w:uiPriority w:val="34"/>
    <w:locked/>
    <w:rsid w:val="006C20B2"/>
    <w:rPr>
      <w:rFonts w:ascii="Times New Roman" w:eastAsia="Times New Roman" w:hAnsi="Times New Roman" w:cs="Times New Roman"/>
      <w:sz w:val="24"/>
      <w:szCs w:val="24"/>
      <w:lang w:val="ro-RO" w:eastAsia="ru-RU"/>
    </w:rPr>
  </w:style>
  <w:style w:type="character" w:styleId="Robust">
    <w:name w:val="Strong"/>
    <w:basedOn w:val="Fontdeparagrafimplicit"/>
    <w:uiPriority w:val="22"/>
    <w:qFormat/>
    <w:rsid w:val="002630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358</Words>
  <Characters>2077</Characters>
  <Application>Microsoft Office Word</Application>
  <DocSecurity>0</DocSecurity>
  <Lines>17</Lines>
  <Paragraphs>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ARM-2</dc:creator>
  <cp:lastModifiedBy>Arm Arm</cp:lastModifiedBy>
  <cp:revision>6</cp:revision>
  <cp:lastPrinted>2026-07-14T12:22:00Z</cp:lastPrinted>
  <dcterms:created xsi:type="dcterms:W3CDTF">2026-07-24T07:05:00Z</dcterms:created>
  <dcterms:modified xsi:type="dcterms:W3CDTF">2026-07-24T12:39:00Z</dcterms:modified>
</cp:coreProperties>
</file>