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0E2" w:rsidRPr="00785CEB" w:rsidRDefault="00E530E2" w:rsidP="00785CEB">
      <w:pPr>
        <w:pStyle w:val="1"/>
        <w:jc w:val="center"/>
        <w:rPr>
          <w:sz w:val="24"/>
          <w:szCs w:val="24"/>
          <w:lang w:val="en-US"/>
        </w:rPr>
      </w:pPr>
      <w:r w:rsidRPr="00785CEB">
        <w:rPr>
          <w:sz w:val="24"/>
          <w:szCs w:val="24"/>
          <w:lang w:val="en-US"/>
        </w:rPr>
        <w:t>CAIET DE SARCINI</w:t>
      </w:r>
    </w:p>
    <w:p w:rsidR="00E530E2" w:rsidRPr="002C2CEA" w:rsidRDefault="00E530E2" w:rsidP="002C2CEA">
      <w:pPr>
        <w:spacing w:before="100" w:beforeAutospacing="1" w:after="100" w:afterAutospacing="1" w:line="240" w:lineRule="auto"/>
        <w:outlineLvl w:val="1"/>
        <w:rPr>
          <w:rFonts w:ascii="Times New Roman" w:eastAsia="Times New Roman" w:hAnsi="Times New Roman" w:cs="Times New Roman"/>
          <w:b/>
          <w:bCs/>
          <w:i/>
          <w:sz w:val="24"/>
          <w:szCs w:val="24"/>
          <w:lang w:val="ro-MD" w:eastAsia="ru-RU"/>
        </w:rPr>
      </w:pPr>
      <w:r w:rsidRPr="00247985">
        <w:rPr>
          <w:rFonts w:ascii="Times New Roman" w:eastAsia="Times New Roman" w:hAnsi="Times New Roman" w:cs="Times New Roman"/>
          <w:b/>
          <w:bCs/>
          <w:i/>
          <w:sz w:val="24"/>
          <w:szCs w:val="24"/>
          <w:lang w:val="ro-MD" w:eastAsia="ru-RU"/>
        </w:rPr>
        <w:t xml:space="preserve">privind achiziționarea </w:t>
      </w:r>
      <w:r w:rsidR="007247B7" w:rsidRPr="00247985">
        <w:rPr>
          <w:rFonts w:ascii="Times New Roman" w:eastAsia="Times New Roman" w:hAnsi="Times New Roman" w:cs="Times New Roman"/>
          <w:b/>
          <w:bCs/>
          <w:i/>
          <w:sz w:val="24"/>
          <w:szCs w:val="24"/>
          <w:lang w:val="ro-MD" w:eastAsia="ru-RU"/>
        </w:rPr>
        <w:t>:</w:t>
      </w:r>
      <w:r w:rsidR="007247B7" w:rsidRPr="00247985">
        <w:rPr>
          <w:lang w:val="ro-MD"/>
        </w:rPr>
        <w:t xml:space="preserve"> </w:t>
      </w:r>
      <w:r w:rsidR="007247B7" w:rsidRPr="00247985">
        <w:rPr>
          <w:rFonts w:ascii="Times New Roman" w:eastAsia="Times New Roman" w:hAnsi="Times New Roman" w:cs="Times New Roman"/>
          <w:b/>
          <w:bCs/>
          <w:i/>
          <w:sz w:val="24"/>
          <w:szCs w:val="24"/>
          <w:lang w:val="ro-MD" w:eastAsia="ru-RU"/>
        </w:rPr>
        <w:t xml:space="preserve">Echipament, pentru spațiul public de odihnă modern și sigur din satul Hîncești, comuna Călinești, </w:t>
      </w:r>
      <w:r w:rsidR="002C2CEA">
        <w:rPr>
          <w:rFonts w:ascii="Times New Roman" w:eastAsia="Times New Roman" w:hAnsi="Times New Roman" w:cs="Times New Roman"/>
          <w:b/>
          <w:bCs/>
          <w:i/>
          <w:sz w:val="24"/>
          <w:szCs w:val="24"/>
          <w:lang w:val="ro-MD" w:eastAsia="ru-RU"/>
        </w:rPr>
        <w:t>inclusiv livrarea si instalarea.</w:t>
      </w:r>
    </w:p>
    <w:p w:rsidR="00E530E2" w:rsidRPr="002C2CEA" w:rsidRDefault="00E530E2" w:rsidP="002C2CEA">
      <w:pPr>
        <w:spacing w:before="100" w:beforeAutospacing="1" w:after="100" w:afterAutospacing="1" w:line="240" w:lineRule="auto"/>
        <w:outlineLvl w:val="1"/>
        <w:rPr>
          <w:rFonts w:ascii="Times New Roman" w:eastAsia="Times New Roman" w:hAnsi="Times New Roman" w:cs="Times New Roman"/>
          <w:b/>
          <w:bCs/>
          <w:sz w:val="24"/>
          <w:szCs w:val="24"/>
          <w:lang w:val="ro-MD" w:eastAsia="ru-RU"/>
        </w:rPr>
      </w:pPr>
      <w:r w:rsidRPr="00247985">
        <w:rPr>
          <w:rFonts w:ascii="Times New Roman" w:eastAsia="Times New Roman" w:hAnsi="Times New Roman" w:cs="Times New Roman"/>
          <w:b/>
          <w:bCs/>
          <w:sz w:val="24"/>
          <w:szCs w:val="24"/>
          <w:lang w:val="ro-MD" w:eastAsia="ru-RU"/>
        </w:rPr>
        <w:t xml:space="preserve">I. </w:t>
      </w:r>
      <w:r w:rsidR="007247B7" w:rsidRPr="00247985">
        <w:rPr>
          <w:rFonts w:ascii="Times New Roman" w:eastAsia="Times New Roman" w:hAnsi="Times New Roman" w:cs="Times New Roman"/>
          <w:b/>
          <w:bCs/>
          <w:sz w:val="24"/>
          <w:szCs w:val="24"/>
          <w:lang w:val="ro-MD" w:eastAsia="ru-RU"/>
        </w:rPr>
        <w:t>Informații generale</w:t>
      </w:r>
      <w:r w:rsidR="002C2CEA">
        <w:rPr>
          <w:rFonts w:ascii="Times New Roman" w:eastAsia="Times New Roman" w:hAnsi="Times New Roman" w:cs="Times New Roman"/>
          <w:b/>
          <w:bCs/>
          <w:sz w:val="24"/>
          <w:szCs w:val="24"/>
          <w:lang w:val="ro-MD" w:eastAsia="ru-RU"/>
        </w:rPr>
        <w:t>:</w:t>
      </w:r>
      <w:r w:rsidR="002C2CEA" w:rsidRPr="002C2CEA">
        <w:rPr>
          <w:rFonts w:ascii="Times New Roman" w:eastAsia="Times New Roman" w:hAnsi="Times New Roman" w:cs="Times New Roman"/>
          <w:bCs/>
          <w:sz w:val="24"/>
          <w:szCs w:val="24"/>
          <w:lang w:val="ro-MD" w:eastAsia="ru-RU"/>
        </w:rPr>
        <w:t>Autoritate</w:t>
      </w:r>
      <w:r w:rsidRPr="002C2CEA">
        <w:rPr>
          <w:rFonts w:ascii="Times New Roman" w:eastAsia="Times New Roman" w:hAnsi="Times New Roman" w:cs="Times New Roman"/>
          <w:bCs/>
          <w:sz w:val="24"/>
          <w:szCs w:val="24"/>
          <w:lang w:val="ro-MD" w:eastAsia="ru-RU"/>
        </w:rPr>
        <w:t xml:space="preserve"> contractantă</w:t>
      </w:r>
      <w:r w:rsidR="007247B7" w:rsidRPr="00247985">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sz w:val="24"/>
          <w:szCs w:val="24"/>
          <w:lang w:val="ro-MD" w:eastAsia="ru-RU"/>
        </w:rPr>
        <w:t>Primăria comunei Călinești, raionul Fălești</w:t>
      </w:r>
      <w:r w:rsidR="002C2CEA">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sz w:val="24"/>
          <w:szCs w:val="24"/>
          <w:lang w:val="ro-MD" w:eastAsia="ru-RU"/>
        </w:rPr>
        <w:t>IDNO: 1007601002201</w:t>
      </w:r>
      <w:r w:rsidR="002C2CEA">
        <w:rPr>
          <w:rFonts w:ascii="Times New Roman" w:eastAsia="Times New Roman" w:hAnsi="Times New Roman" w:cs="Times New Roman"/>
          <w:b/>
          <w:bCs/>
          <w:sz w:val="24"/>
          <w:szCs w:val="24"/>
          <w:lang w:val="ro-MD" w:eastAsia="ru-RU"/>
        </w:rPr>
        <w:t xml:space="preserve">; </w:t>
      </w:r>
      <w:r w:rsidR="007247B7" w:rsidRPr="00247985">
        <w:rPr>
          <w:rFonts w:ascii="Times New Roman" w:eastAsia="Times New Roman" w:hAnsi="Times New Roman" w:cs="Times New Roman"/>
          <w:sz w:val="24"/>
          <w:szCs w:val="24"/>
          <w:lang w:val="ro-MD" w:eastAsia="ru-RU"/>
        </w:rPr>
        <w:t>Adresa:</w:t>
      </w:r>
      <w:r w:rsidRPr="00247985">
        <w:rPr>
          <w:rFonts w:ascii="Times New Roman" w:eastAsia="Times New Roman" w:hAnsi="Times New Roman" w:cs="Times New Roman"/>
          <w:sz w:val="24"/>
          <w:szCs w:val="24"/>
          <w:lang w:val="ro-MD" w:eastAsia="ru-RU"/>
        </w:rPr>
        <w:t>MD-5913, satul Călinești, raionul Fălești</w:t>
      </w:r>
      <w:r w:rsidR="005F265E">
        <w:rPr>
          <w:rFonts w:ascii="Times New Roman" w:eastAsia="Times New Roman" w:hAnsi="Times New Roman" w:cs="Times New Roman"/>
          <w:sz w:val="24"/>
          <w:szCs w:val="24"/>
          <w:lang w:val="ro-MD" w:eastAsia="ru-RU"/>
        </w:rPr>
        <w:t>.</w:t>
      </w:r>
    </w:p>
    <w:p w:rsidR="00E530E2" w:rsidRPr="00247985" w:rsidRDefault="00E530E2" w:rsidP="007247B7">
      <w:pPr>
        <w:spacing w:before="100" w:beforeAutospacing="1" w:after="100" w:afterAutospacing="1" w:line="240" w:lineRule="auto"/>
        <w:outlineLvl w:val="2"/>
        <w:rPr>
          <w:rFonts w:ascii="Times New Roman" w:eastAsia="Times New Roman" w:hAnsi="Times New Roman" w:cs="Times New Roman"/>
          <w:b/>
          <w:bCs/>
          <w:sz w:val="24"/>
          <w:szCs w:val="24"/>
          <w:lang w:val="ro-MD" w:eastAsia="ru-RU"/>
        </w:rPr>
      </w:pPr>
      <w:r w:rsidRPr="00247985">
        <w:rPr>
          <w:rFonts w:ascii="Times New Roman" w:eastAsia="Times New Roman" w:hAnsi="Times New Roman" w:cs="Times New Roman"/>
          <w:b/>
          <w:bCs/>
          <w:sz w:val="24"/>
          <w:szCs w:val="24"/>
          <w:lang w:val="ro-MD" w:eastAsia="ru-RU"/>
        </w:rPr>
        <w:t>2. Obiectul achiziției</w:t>
      </w:r>
      <w:r w:rsidR="007247B7" w:rsidRPr="00247985">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sz w:val="24"/>
          <w:szCs w:val="24"/>
          <w:lang w:val="ro-MD" w:eastAsia="ru-RU"/>
        </w:rPr>
        <w:t xml:space="preserve">Achiziționarea, transportul, livrarea, descărcarea, montarea și punerea în funcțiune a </w:t>
      </w:r>
      <w:r w:rsidR="000B6E89" w:rsidRPr="00247985">
        <w:rPr>
          <w:rFonts w:ascii="Times New Roman" w:eastAsia="Times New Roman" w:hAnsi="Times New Roman" w:cs="Times New Roman"/>
          <w:sz w:val="24"/>
          <w:szCs w:val="24"/>
          <w:lang w:val="ro-MD" w:eastAsia="ru-RU"/>
        </w:rPr>
        <w:t>Echipamentului, pentru spațiul public de odihnă modern și sigur din satul Hîncești, comuna Călinești</w:t>
      </w:r>
      <w:r w:rsidRPr="00247985">
        <w:rPr>
          <w:rFonts w:ascii="Times New Roman" w:eastAsia="Times New Roman" w:hAnsi="Times New Roman" w:cs="Times New Roman"/>
          <w:sz w:val="24"/>
          <w:szCs w:val="24"/>
          <w:lang w:val="ro-MD" w:eastAsia="ru-RU"/>
        </w:rPr>
        <w:t>.</w:t>
      </w:r>
    </w:p>
    <w:p w:rsidR="00E530E2" w:rsidRPr="007825E9" w:rsidRDefault="00E530E2" w:rsidP="007825E9">
      <w:pPr>
        <w:spacing w:before="100" w:beforeAutospacing="1" w:after="100" w:afterAutospacing="1" w:line="240" w:lineRule="auto"/>
        <w:jc w:val="both"/>
        <w:rPr>
          <w:rFonts w:ascii="Times New Roman" w:eastAsia="Times New Roman" w:hAnsi="Times New Roman" w:cs="Times New Roman"/>
          <w:i/>
          <w:sz w:val="24"/>
          <w:szCs w:val="24"/>
          <w:lang w:val="ro-MD" w:eastAsia="ru-RU"/>
        </w:rPr>
      </w:pPr>
      <w:r w:rsidRPr="007825E9">
        <w:rPr>
          <w:rFonts w:ascii="Times New Roman" w:eastAsia="Times New Roman" w:hAnsi="Times New Roman" w:cs="Times New Roman"/>
          <w:i/>
          <w:sz w:val="24"/>
          <w:szCs w:val="24"/>
          <w:lang w:val="ro-MD" w:eastAsia="ru-RU"/>
        </w:rPr>
        <w:t>Achiziția este realizată în cadrul proiectului</w:t>
      </w:r>
      <w:r w:rsidR="00D455B0" w:rsidRPr="007825E9">
        <w:rPr>
          <w:rFonts w:ascii="Times New Roman" w:eastAsia="Times New Roman" w:hAnsi="Times New Roman" w:cs="Times New Roman"/>
          <w:i/>
          <w:sz w:val="24"/>
          <w:szCs w:val="24"/>
          <w:lang w:val="ro-MD" w:eastAsia="ru-RU"/>
        </w:rPr>
        <w:t xml:space="preserve"> Bugetarea participativă</w:t>
      </w:r>
      <w:r w:rsidR="00E06CEC" w:rsidRPr="007825E9">
        <w:rPr>
          <w:rFonts w:ascii="Times New Roman" w:eastAsia="Times New Roman" w:hAnsi="Times New Roman" w:cs="Times New Roman"/>
          <w:i/>
          <w:sz w:val="24"/>
          <w:szCs w:val="24"/>
          <w:lang w:val="ro-MD" w:eastAsia="ru-RU"/>
        </w:rPr>
        <w:t xml:space="preserve">, </w:t>
      </w:r>
      <w:r w:rsidRPr="007825E9">
        <w:rPr>
          <w:rFonts w:ascii="Times New Roman" w:eastAsia="Times New Roman" w:hAnsi="Times New Roman" w:cs="Times New Roman"/>
          <w:i/>
          <w:sz w:val="24"/>
          <w:szCs w:val="24"/>
          <w:lang w:val="ro-MD" w:eastAsia="ru-RU"/>
        </w:rPr>
        <w:t>implementat în cadrul Programului</w:t>
      </w:r>
      <w:r w:rsidR="00D455B0" w:rsidRPr="007825E9">
        <w:rPr>
          <w:rFonts w:ascii="Times New Roman" w:hAnsi="Times New Roman" w:cs="Times New Roman"/>
          <w:b/>
          <w:i/>
          <w:color w:val="000000" w:themeColor="text1"/>
          <w:sz w:val="24"/>
          <w:szCs w:val="24"/>
          <w:lang w:val="ro-MD" w:eastAsia="ro-RO" w:bidi="ro-RO"/>
        </w:rPr>
        <w:t xml:space="preserve"> </w:t>
      </w:r>
      <w:r w:rsidR="00D455B0" w:rsidRPr="007825E9">
        <w:rPr>
          <w:rFonts w:ascii="Times New Roman" w:hAnsi="Times New Roman" w:cs="Times New Roman"/>
          <w:i/>
          <w:color w:val="000000" w:themeColor="text1"/>
          <w:sz w:val="24"/>
          <w:szCs w:val="24"/>
          <w:lang w:val="ro-MD" w:eastAsia="ro-RO" w:bidi="ro-RO"/>
        </w:rPr>
        <w:t>implementat de către Fundația Centrul Moldo-Elvețian pentru Cooperare SKAT, cu suportul financiar al Agenției Elvețiene pentru Dezvoltare și Cooperare (SDC), care reprezintă Consiliul Federal al Confederației Elvețiene</w:t>
      </w:r>
      <w:r w:rsidR="005F265E" w:rsidRPr="007825E9">
        <w:rPr>
          <w:rFonts w:ascii="Times New Roman" w:hAnsi="Times New Roman" w:cs="Times New Roman"/>
          <w:i/>
          <w:color w:val="000000" w:themeColor="text1"/>
          <w:sz w:val="24"/>
          <w:szCs w:val="24"/>
          <w:lang w:val="ro-MD" w:eastAsia="ro-RO" w:bidi="ro-RO"/>
        </w:rPr>
        <w:t>.</w:t>
      </w:r>
    </w:p>
    <w:p w:rsidR="00E530E2" w:rsidRPr="00335205" w:rsidRDefault="00E530E2" w:rsidP="00335205">
      <w:pPr>
        <w:spacing w:before="100" w:beforeAutospacing="1" w:after="100" w:afterAutospacing="1" w:line="240" w:lineRule="auto"/>
        <w:outlineLvl w:val="1"/>
        <w:rPr>
          <w:rFonts w:ascii="Times New Roman" w:eastAsia="Times New Roman" w:hAnsi="Times New Roman" w:cs="Times New Roman"/>
          <w:b/>
          <w:bCs/>
          <w:sz w:val="24"/>
          <w:szCs w:val="24"/>
          <w:lang w:val="ro-MD" w:eastAsia="ru-RU"/>
        </w:rPr>
      </w:pPr>
      <w:r w:rsidRPr="00247985">
        <w:rPr>
          <w:rFonts w:ascii="Times New Roman" w:eastAsia="Times New Roman" w:hAnsi="Times New Roman" w:cs="Times New Roman"/>
          <w:b/>
          <w:bCs/>
          <w:sz w:val="24"/>
          <w:szCs w:val="24"/>
          <w:lang w:val="ro-MD" w:eastAsia="ru-RU"/>
        </w:rPr>
        <w:t xml:space="preserve">3. Scopul </w:t>
      </w:r>
      <w:r w:rsidR="007825E9">
        <w:rPr>
          <w:rFonts w:ascii="Times New Roman" w:eastAsia="Times New Roman" w:hAnsi="Times New Roman" w:cs="Times New Roman"/>
          <w:b/>
          <w:bCs/>
          <w:sz w:val="24"/>
          <w:szCs w:val="24"/>
          <w:lang w:val="ro-MD" w:eastAsia="ru-RU"/>
        </w:rPr>
        <w:t xml:space="preserve">procedurii de </w:t>
      </w:r>
      <w:r w:rsidRPr="00247985">
        <w:rPr>
          <w:rFonts w:ascii="Times New Roman" w:eastAsia="Times New Roman" w:hAnsi="Times New Roman" w:cs="Times New Roman"/>
          <w:b/>
          <w:bCs/>
          <w:sz w:val="24"/>
          <w:szCs w:val="24"/>
          <w:lang w:val="ro-MD" w:eastAsia="ru-RU"/>
        </w:rPr>
        <w:t>achiziției</w:t>
      </w:r>
      <w:r w:rsidR="00E06CEC" w:rsidRPr="00247985">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sz w:val="24"/>
          <w:szCs w:val="24"/>
          <w:lang w:val="ro-MD" w:eastAsia="ru-RU"/>
        </w:rPr>
        <w:t>Scopul achiziției îl constituie crearea unui spațiu modern, sigur, accesibil și funcțional destinat utilizării de către copiii, tinerii și adulții din comunitate, prin dotarea acestuia cu echipamente de joacă, mobilier urban și sisteme de iluminat eficiente energetic.</w:t>
      </w:r>
    </w:p>
    <w:p w:rsidR="00E530E2" w:rsidRPr="00335205"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II. </w:t>
      </w:r>
      <w:r w:rsidR="00335205">
        <w:rPr>
          <w:rFonts w:ascii="Times New Roman" w:eastAsia="Times New Roman" w:hAnsi="Times New Roman" w:cs="Times New Roman"/>
          <w:b/>
          <w:bCs/>
          <w:kern w:val="36"/>
          <w:sz w:val="24"/>
          <w:szCs w:val="24"/>
          <w:lang w:val="ro-MD" w:eastAsia="ru-RU"/>
        </w:rPr>
        <w:t>Cerințe g</w:t>
      </w:r>
      <w:r w:rsidR="00335205" w:rsidRPr="00247985">
        <w:rPr>
          <w:rFonts w:ascii="Times New Roman" w:eastAsia="Times New Roman" w:hAnsi="Times New Roman" w:cs="Times New Roman"/>
          <w:b/>
          <w:bCs/>
          <w:kern w:val="36"/>
          <w:sz w:val="24"/>
          <w:szCs w:val="24"/>
          <w:lang w:val="ro-MD" w:eastAsia="ru-RU"/>
        </w:rPr>
        <w:t>enerale</w:t>
      </w:r>
      <w:r w:rsidR="0033520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Toate bunurile ofertate trebuie să fie:</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noi;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neutilizate;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fabricate industrial;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fără defecte;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fără elemente deteriorate;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utilizare intensivă în spații publice;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raze UV;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precipitații;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coroziune; </w:t>
      </w:r>
    </w:p>
    <w:p w:rsidR="00E530E2" w:rsidRPr="00247985" w:rsidRDefault="00E530E2" w:rsidP="00EC6E21">
      <w:pPr>
        <w:numPr>
          <w:ilvl w:val="0"/>
          <w:numId w:val="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temperaturi cuprinse între -30°C și +50°C. </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335205">
        <w:rPr>
          <w:rFonts w:ascii="Times New Roman" w:eastAsia="Times New Roman" w:hAnsi="Times New Roman" w:cs="Times New Roman"/>
          <w:i/>
          <w:sz w:val="24"/>
          <w:szCs w:val="24"/>
          <w:lang w:val="ro-MD" w:eastAsia="ru-RU"/>
        </w:rPr>
        <w:t xml:space="preserve">Nu se admit produse </w:t>
      </w:r>
      <w:r w:rsidR="000D37C6">
        <w:rPr>
          <w:rFonts w:ascii="Times New Roman" w:eastAsia="Times New Roman" w:hAnsi="Times New Roman" w:cs="Times New Roman"/>
          <w:i/>
          <w:sz w:val="24"/>
          <w:szCs w:val="24"/>
          <w:lang w:val="ro-MD" w:eastAsia="ru-RU"/>
        </w:rPr>
        <w:t>folosite</w:t>
      </w:r>
      <w:r w:rsidRPr="00335205">
        <w:rPr>
          <w:rFonts w:ascii="Times New Roman" w:eastAsia="Times New Roman" w:hAnsi="Times New Roman" w:cs="Times New Roman"/>
          <w:i/>
          <w:sz w:val="24"/>
          <w:szCs w:val="24"/>
          <w:lang w:val="ro-MD" w:eastAsia="ru-RU"/>
        </w:rPr>
        <w:t>,</w:t>
      </w:r>
      <w:r w:rsidR="00E06CEC" w:rsidRPr="00335205">
        <w:rPr>
          <w:rFonts w:ascii="Times New Roman" w:eastAsia="Times New Roman" w:hAnsi="Times New Roman" w:cs="Times New Roman"/>
          <w:i/>
          <w:sz w:val="24"/>
          <w:szCs w:val="24"/>
          <w:lang w:val="ro-MD" w:eastAsia="ru-RU"/>
        </w:rPr>
        <w:t xml:space="preserve"> recondiționate sau refabricate</w:t>
      </w:r>
      <w:r w:rsidR="00E06CEC" w:rsidRPr="00247985">
        <w:rPr>
          <w:rFonts w:ascii="Times New Roman" w:eastAsia="Times New Roman" w:hAnsi="Times New Roman" w:cs="Times New Roman"/>
          <w:sz w:val="24"/>
          <w:szCs w:val="24"/>
          <w:lang w:val="ro-MD" w:eastAsia="ru-RU"/>
        </w:rPr>
        <w:t>.</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247985" w:rsidRDefault="00785CEB" w:rsidP="00CC0840">
      <w:pPr>
        <w:spacing w:after="0" w:line="240" w:lineRule="auto"/>
        <w:outlineLvl w:val="1"/>
        <w:rPr>
          <w:rFonts w:ascii="Times New Roman" w:eastAsia="Times New Roman" w:hAnsi="Times New Roman" w:cs="Times New Roman"/>
          <w:b/>
          <w:bCs/>
          <w:sz w:val="24"/>
          <w:szCs w:val="24"/>
          <w:lang w:val="ro-MD" w:eastAsia="ru-RU"/>
        </w:rPr>
      </w:pPr>
      <w:r w:rsidRPr="00247985">
        <w:rPr>
          <w:rFonts w:ascii="Times New Roman" w:eastAsia="Times New Roman" w:hAnsi="Times New Roman" w:cs="Times New Roman"/>
          <w:b/>
          <w:bCs/>
          <w:sz w:val="24"/>
          <w:szCs w:val="24"/>
          <w:lang w:val="ro-MD" w:eastAsia="ru-RU"/>
        </w:rPr>
        <w:t>4. Standarde minim</w:t>
      </w:r>
      <w:r w:rsidR="001C4402" w:rsidRPr="00247985">
        <w:rPr>
          <w:rFonts w:ascii="Times New Roman" w:eastAsia="Times New Roman" w:hAnsi="Times New Roman" w:cs="Times New Roman"/>
          <w:b/>
          <w:bCs/>
          <w:sz w:val="24"/>
          <w:szCs w:val="24"/>
          <w:lang w:val="ro-MD" w:eastAsia="ru-RU"/>
        </w:rPr>
        <w:t xml:space="preserve">: </w:t>
      </w:r>
      <w:r w:rsidR="00E530E2" w:rsidRPr="00247985">
        <w:rPr>
          <w:rFonts w:ascii="Times New Roman" w:eastAsia="Times New Roman" w:hAnsi="Times New Roman" w:cs="Times New Roman"/>
          <w:sz w:val="24"/>
          <w:szCs w:val="24"/>
          <w:lang w:val="ro-MD" w:eastAsia="ru-RU"/>
        </w:rPr>
        <w:t>Toate echipamentele pentru locurile de joacă trebuie să respecte standardele europene aplicabile, inclusiv:</w:t>
      </w:r>
    </w:p>
    <w:p w:rsidR="00E530E2" w:rsidRPr="00247985" w:rsidRDefault="00E530E2" w:rsidP="00EC6E21">
      <w:pPr>
        <w:numPr>
          <w:ilvl w:val="0"/>
          <w:numId w:val="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EN 1176 sau echivalent; </w:t>
      </w:r>
    </w:p>
    <w:p w:rsidR="00E530E2" w:rsidRPr="00247985" w:rsidRDefault="00E530E2" w:rsidP="00EC6E21">
      <w:pPr>
        <w:numPr>
          <w:ilvl w:val="0"/>
          <w:numId w:val="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EN 1177 sau echivalent. </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Mobilierul urban trebuie să fie destinat utilizării în exterior.Corpurile de iluminat trebuie să dețină marcaj CE și certificat de conformitate.</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247985"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III. SPECIFICAȚII TEHNICE</w:t>
      </w:r>
    </w:p>
    <w:p w:rsidR="00446394" w:rsidRDefault="00E530E2" w:rsidP="00CC0840">
      <w:pPr>
        <w:spacing w:after="0" w:line="240" w:lineRule="auto"/>
        <w:outlineLvl w:val="1"/>
        <w:rPr>
          <w:rFonts w:ascii="Times New Roman" w:eastAsia="Times New Roman" w:hAnsi="Times New Roman" w:cs="Times New Roman"/>
          <w:b/>
          <w:bCs/>
          <w:sz w:val="24"/>
          <w:szCs w:val="24"/>
          <w:lang w:val="ro-MD" w:eastAsia="ru-RU"/>
        </w:rPr>
      </w:pPr>
      <w:r w:rsidRPr="00247985">
        <w:rPr>
          <w:rFonts w:ascii="Times New Roman" w:eastAsia="Times New Roman" w:hAnsi="Times New Roman" w:cs="Times New Roman"/>
          <w:b/>
          <w:bCs/>
          <w:sz w:val="24"/>
          <w:szCs w:val="24"/>
          <w:lang w:val="ro-MD" w:eastAsia="ru-RU"/>
        </w:rPr>
        <w:t>Poziția nr.1</w:t>
      </w:r>
      <w:r w:rsidR="00FB40E6" w:rsidRPr="00247985">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bCs/>
          <w:sz w:val="24"/>
          <w:szCs w:val="24"/>
          <w:u w:val="single"/>
          <w:lang w:val="ro-MD" w:eastAsia="ru-RU"/>
        </w:rPr>
        <w:t>Corp de iluminat stradal solar</w:t>
      </w:r>
      <w:r w:rsidR="001C4402" w:rsidRPr="00247985">
        <w:rPr>
          <w:rFonts w:ascii="Times New Roman" w:eastAsia="Times New Roman" w:hAnsi="Times New Roman" w:cs="Times New Roman"/>
          <w:b/>
          <w:bCs/>
          <w:sz w:val="24"/>
          <w:szCs w:val="24"/>
          <w:lang w:val="ro-MD" w:eastAsia="ru-RU"/>
        </w:rPr>
        <w:t>-</w:t>
      </w:r>
      <w:r w:rsidRPr="00247985">
        <w:rPr>
          <w:rFonts w:ascii="Times New Roman" w:eastAsia="Times New Roman" w:hAnsi="Times New Roman" w:cs="Times New Roman"/>
          <w:sz w:val="24"/>
          <w:szCs w:val="24"/>
          <w:lang w:val="ro-MD" w:eastAsia="ru-RU"/>
        </w:rPr>
        <w:t>Cantitate:</w:t>
      </w:r>
      <w:r w:rsidRPr="00247985">
        <w:rPr>
          <w:rFonts w:ascii="Times New Roman" w:eastAsia="Times New Roman" w:hAnsi="Times New Roman" w:cs="Times New Roman"/>
          <w:bCs/>
          <w:sz w:val="24"/>
          <w:szCs w:val="24"/>
          <w:lang w:val="ro-MD" w:eastAsia="ru-RU"/>
        </w:rPr>
        <w:t>4 bucăți</w:t>
      </w:r>
      <w:r w:rsidR="001C4402" w:rsidRPr="00247985">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sz w:val="24"/>
          <w:szCs w:val="24"/>
          <w:lang w:val="ro-MD" w:eastAsia="ru-RU"/>
        </w:rPr>
        <w:t>Corp de iluminat destinat iluminării spațiilor publice.</w:t>
      </w:r>
      <w:r w:rsidR="00FB40E6" w:rsidRPr="00247985">
        <w:rPr>
          <w:rFonts w:ascii="Times New Roman" w:eastAsia="Times New Roman" w:hAnsi="Times New Roman" w:cs="Times New Roman"/>
          <w:b/>
          <w:bCs/>
          <w:sz w:val="24"/>
          <w:szCs w:val="24"/>
          <w:lang w:val="ro-MD" w:eastAsia="ru-RU"/>
        </w:rPr>
        <w:t xml:space="preserve"> </w:t>
      </w:r>
    </w:p>
    <w:p w:rsidR="00E530E2" w:rsidRPr="00247985" w:rsidRDefault="00E530E2" w:rsidP="00CC0840">
      <w:pPr>
        <w:spacing w:after="0" w:line="240" w:lineRule="auto"/>
        <w:outlineLvl w:val="1"/>
        <w:rPr>
          <w:rFonts w:ascii="Times New Roman" w:eastAsia="Times New Roman" w:hAnsi="Times New Roman" w:cs="Times New Roman"/>
          <w:b/>
          <w:bCs/>
          <w:sz w:val="24"/>
          <w:szCs w:val="24"/>
          <w:lang w:val="ro-MD" w:eastAsia="ru-RU"/>
        </w:rPr>
      </w:pPr>
      <w:r w:rsidRPr="00247985">
        <w:rPr>
          <w:rFonts w:ascii="Times New Roman" w:eastAsia="Times New Roman" w:hAnsi="Times New Roman" w:cs="Times New Roman"/>
          <w:sz w:val="24"/>
          <w:szCs w:val="24"/>
          <w:lang w:val="ro-MD" w:eastAsia="ru-RU"/>
        </w:rPr>
        <w:t>Caracteristici minime obligatorii:</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tehnologie LED;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putere minimă 200 W;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temperatură culoare aproximativ 6500 K;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grad protecție minim IP65;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panou fotovoltaic monocristalin;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acumulator Li-ion sau LiFePO4;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lastRenderedPageBreak/>
        <w:t xml:space="preserve">autonomie minimă 10 ore;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senzor crepuscular;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senzor de mișcare;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durată de viață LED minim 50 000 ore;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montare pe stâlp; </w:t>
      </w:r>
    </w:p>
    <w:p w:rsidR="00E530E2" w:rsidRPr="00247985" w:rsidRDefault="00E530E2" w:rsidP="00EC6E21">
      <w:pPr>
        <w:numPr>
          <w:ilvl w:val="0"/>
          <w:numId w:val="1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funcționare complet autonomă. </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Se acceptă produse echivalente.</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247985"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Poziția nr.2</w:t>
      </w:r>
      <w:r w:rsidR="00FB40E6" w:rsidRPr="0024798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Complex de joacă pentru exterior</w:t>
      </w:r>
      <w:r w:rsidR="00FB40E6" w:rsidRPr="00247985">
        <w:rPr>
          <w:rFonts w:ascii="Times New Roman" w:eastAsia="Times New Roman" w:hAnsi="Times New Roman" w:cs="Times New Roman"/>
          <w:b/>
          <w:bCs/>
          <w:sz w:val="24"/>
          <w:szCs w:val="24"/>
          <w:lang w:val="ro-MD" w:eastAsia="ru-RU"/>
        </w:rPr>
        <w:t>-</w:t>
      </w:r>
      <w:r w:rsidRPr="00247985">
        <w:rPr>
          <w:rFonts w:ascii="Times New Roman" w:eastAsia="Times New Roman" w:hAnsi="Times New Roman" w:cs="Times New Roman"/>
          <w:sz w:val="24"/>
          <w:szCs w:val="24"/>
          <w:lang w:val="ro-MD" w:eastAsia="ru-RU"/>
        </w:rPr>
        <w:t>Cantitate</w:t>
      </w:r>
      <w:r w:rsidR="00FB40E6" w:rsidRPr="00247985">
        <w:rPr>
          <w:rFonts w:ascii="Times New Roman" w:eastAsia="Times New Roman" w:hAnsi="Times New Roman" w:cs="Times New Roman"/>
          <w:b/>
          <w:bCs/>
          <w:kern w:val="36"/>
          <w:sz w:val="24"/>
          <w:szCs w:val="24"/>
          <w:lang w:val="ro-MD" w:eastAsia="ru-RU"/>
        </w:rPr>
        <w:t>:</w:t>
      </w:r>
      <w:r w:rsidRPr="00247985">
        <w:rPr>
          <w:rFonts w:ascii="Times New Roman" w:eastAsia="Times New Roman" w:hAnsi="Times New Roman" w:cs="Times New Roman"/>
          <w:bCs/>
          <w:sz w:val="24"/>
          <w:szCs w:val="24"/>
          <w:lang w:val="ro-MD" w:eastAsia="ru-RU"/>
        </w:rPr>
        <w:t>1 bucată</w:t>
      </w:r>
      <w:r w:rsidR="00FB40E6" w:rsidRPr="0024798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Destinat copiilor cu vârsta între 3 și 12 ani.</w:t>
      </w:r>
      <w:r w:rsidR="00FB40E6" w:rsidRPr="00247985">
        <w:rPr>
          <w:rFonts w:ascii="Times New Roman" w:eastAsia="Times New Roman" w:hAnsi="Times New Roman" w:cs="Times New Roman"/>
          <w:b/>
          <w:bCs/>
          <w:kern w:val="36"/>
          <w:sz w:val="24"/>
          <w:szCs w:val="24"/>
          <w:lang w:val="ro-MD" w:eastAsia="ru-RU"/>
        </w:rPr>
        <w:t xml:space="preserve"> </w:t>
      </w:r>
      <w:r w:rsidR="000A4675" w:rsidRPr="000A4675">
        <w:rPr>
          <w:rFonts w:ascii="Times New Roman" w:eastAsia="Times New Roman" w:hAnsi="Times New Roman" w:cs="Times New Roman"/>
          <w:bCs/>
          <w:kern w:val="36"/>
          <w:sz w:val="24"/>
          <w:szCs w:val="24"/>
          <w:lang w:val="ro-MD" w:eastAsia="ru-RU"/>
        </w:rPr>
        <w:t>Dimensiuni:</w:t>
      </w:r>
      <w:r w:rsidR="00775CEA">
        <w:rPr>
          <w:rFonts w:ascii="Times New Roman" w:eastAsia="Times New Roman" w:hAnsi="Times New Roman" w:cs="Times New Roman"/>
          <w:bCs/>
          <w:kern w:val="36"/>
          <w:sz w:val="24"/>
          <w:szCs w:val="24"/>
          <w:lang w:val="ro-MD" w:eastAsia="ru-RU"/>
        </w:rPr>
        <w:t xml:space="preserve"> min.</w:t>
      </w:r>
      <w:r w:rsidR="000A4675" w:rsidRPr="000A4675">
        <w:rPr>
          <w:rFonts w:ascii="Times New Roman" w:eastAsia="Times New Roman" w:hAnsi="Times New Roman" w:cs="Times New Roman"/>
          <w:bCs/>
          <w:kern w:val="36"/>
          <w:sz w:val="24"/>
          <w:szCs w:val="24"/>
          <w:lang w:val="ro-MD" w:eastAsia="ru-RU"/>
        </w:rPr>
        <w:t xml:space="preserve"> 6800x5200x2700 mm</w:t>
      </w:r>
      <w:r w:rsidR="000A467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Complexul trebuie să conțină minimum</w:t>
      </w:r>
      <w:r w:rsidRPr="00247985">
        <w:rPr>
          <w:rFonts w:ascii="Times New Roman" w:eastAsia="Times New Roman" w:hAnsi="Times New Roman" w:cs="Times New Roman"/>
          <w:b/>
          <w:bCs/>
          <w:sz w:val="24"/>
          <w:szCs w:val="24"/>
          <w:lang w:val="ro-MD" w:eastAsia="ru-RU"/>
        </w:rPr>
        <w:t>:</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două turnuri;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două tobogane drepte;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un tobogan spirală;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pod de legătură;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scară de acces;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panouri laterale de protecție;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pentru cățărare;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 de coborâre pe frânghie;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leagăn simplu;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leagăn tip cuib; </w:t>
      </w:r>
    </w:p>
    <w:p w:rsidR="00E530E2" w:rsidRPr="00247985" w:rsidRDefault="00E530E2" w:rsidP="00EC6E21">
      <w:pPr>
        <w:numPr>
          <w:ilvl w:val="0"/>
          <w:numId w:val="1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minimum două spații pentru joacă cu </w:t>
      </w:r>
      <w:r w:rsidRPr="007E6DC3">
        <w:rPr>
          <w:rFonts w:ascii="Times New Roman" w:eastAsia="Times New Roman" w:hAnsi="Times New Roman" w:cs="Times New Roman"/>
          <w:sz w:val="24"/>
          <w:szCs w:val="24"/>
          <w:lang w:val="ro-MD" w:eastAsia="ru-RU"/>
        </w:rPr>
        <w:t>nisip</w:t>
      </w:r>
      <w:r w:rsidR="007E6DC3" w:rsidRPr="007E6DC3">
        <w:rPr>
          <w:rFonts w:ascii="Times New Roman" w:eastAsia="Times New Roman" w:hAnsi="Times New Roman" w:cs="Times New Roman"/>
          <w:sz w:val="24"/>
          <w:szCs w:val="24"/>
          <w:lang w:val="ro-MD" w:eastAsia="ru-RU"/>
        </w:rPr>
        <w:t xml:space="preserve"> </w:t>
      </w:r>
      <w:r w:rsidR="007E6DC3" w:rsidRPr="007E6DC3">
        <w:rPr>
          <w:rFonts w:ascii="Times New Roman" w:hAnsi="Times New Roman" w:cs="Times New Roman"/>
          <w:bCs/>
          <w:color w:val="000000"/>
          <w:sz w:val="24"/>
          <w:szCs w:val="24"/>
          <w:bdr w:val="none" w:sz="0" w:space="0" w:color="auto" w:frame="1"/>
          <w:lang w:val="en-US" w:eastAsia="ru-RU"/>
        </w:rPr>
        <w:t>(1200 × 1000 mm</w:t>
      </w:r>
      <w:r w:rsidR="007E6DC3" w:rsidRPr="007E6DC3">
        <w:rPr>
          <w:rFonts w:ascii="Times New Roman" w:hAnsi="Times New Roman" w:cs="Times New Roman"/>
          <w:bCs/>
          <w:color w:val="000000"/>
          <w:sz w:val="24"/>
          <w:szCs w:val="24"/>
          <w:bdr w:val="none" w:sz="0" w:space="0" w:color="auto" w:frame="1"/>
          <w:lang w:val="ro-MD" w:eastAsia="ru-RU"/>
        </w:rPr>
        <w:t>)</w:t>
      </w:r>
      <w:r w:rsidRPr="007E6DC3">
        <w:rPr>
          <w:rFonts w:ascii="Times New Roman" w:eastAsia="Times New Roman" w:hAnsi="Times New Roman" w:cs="Times New Roman"/>
          <w:sz w:val="24"/>
          <w:szCs w:val="24"/>
          <w:lang w:val="ro-MD" w:eastAsia="ru-RU"/>
        </w:rPr>
        <w:t>.</w:t>
      </w:r>
      <w:r w:rsidRPr="00247985">
        <w:rPr>
          <w:rFonts w:ascii="Times New Roman" w:eastAsia="Times New Roman" w:hAnsi="Times New Roman" w:cs="Times New Roman"/>
          <w:sz w:val="24"/>
          <w:szCs w:val="24"/>
          <w:lang w:val="ro-MD" w:eastAsia="ru-RU"/>
        </w:rPr>
        <w:t xml:space="preserve"> </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Materiale</w:t>
      </w:r>
    </w:p>
    <w:p w:rsidR="00E530E2" w:rsidRPr="00247985" w:rsidRDefault="00E530E2" w:rsidP="00EC6E21">
      <w:pPr>
        <w:numPr>
          <w:ilvl w:val="0"/>
          <w:numId w:val="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galvanizată; </w:t>
      </w:r>
    </w:p>
    <w:p w:rsidR="00E530E2" w:rsidRPr="00247985" w:rsidRDefault="00E530E2" w:rsidP="00EC6E21">
      <w:pPr>
        <w:numPr>
          <w:ilvl w:val="0"/>
          <w:numId w:val="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HDPE rezistente UV; </w:t>
      </w:r>
    </w:p>
    <w:p w:rsidR="00E530E2" w:rsidRPr="00247985" w:rsidRDefault="00E530E2" w:rsidP="00EC6E21">
      <w:pPr>
        <w:numPr>
          <w:ilvl w:val="0"/>
          <w:numId w:val="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metalice protejate anticoroziv; </w:t>
      </w:r>
    </w:p>
    <w:p w:rsidR="00E530E2" w:rsidRPr="00247985" w:rsidRDefault="00E530E2" w:rsidP="00EC6E21">
      <w:pPr>
        <w:numPr>
          <w:ilvl w:val="0"/>
          <w:numId w:val="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șuruburi mascate; </w:t>
      </w:r>
    </w:p>
    <w:p w:rsidR="008D34B6" w:rsidRPr="008D34B6" w:rsidRDefault="00E530E2" w:rsidP="00EC6E21">
      <w:pPr>
        <w:numPr>
          <w:ilvl w:val="0"/>
          <w:numId w:val="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colțuri rotunjite. </w:t>
      </w:r>
    </w:p>
    <w:p w:rsidR="00E530E2" w:rsidRDefault="00E530E2" w:rsidP="00CC0840">
      <w:pPr>
        <w:spacing w:after="0" w:line="240" w:lineRule="auto"/>
        <w:outlineLvl w:val="2"/>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bCs/>
          <w:sz w:val="24"/>
          <w:szCs w:val="24"/>
          <w:lang w:val="ro-MD" w:eastAsia="ru-RU"/>
        </w:rPr>
        <w:t>Cerințe</w:t>
      </w:r>
      <w:r w:rsidR="00F12D8E" w:rsidRPr="00247985">
        <w:rPr>
          <w:rFonts w:ascii="Times New Roman" w:eastAsia="Times New Roman" w:hAnsi="Times New Roman" w:cs="Times New Roman"/>
          <w:bCs/>
          <w:sz w:val="24"/>
          <w:szCs w:val="24"/>
          <w:lang w:val="ro-MD" w:eastAsia="ru-RU"/>
        </w:rPr>
        <w:t>:</w:t>
      </w:r>
      <w:r w:rsidRPr="00247985">
        <w:rPr>
          <w:rFonts w:ascii="Times New Roman" w:eastAsia="Times New Roman" w:hAnsi="Times New Roman" w:cs="Times New Roman"/>
          <w:sz w:val="24"/>
          <w:szCs w:val="24"/>
          <w:lang w:val="ro-MD" w:eastAsia="ru-RU"/>
        </w:rPr>
        <w:t>Toate elementele trebuie să fie proiectate pentru utilizare în spații publice.Structura trebuie să fie ancorată în fundații de beton.</w:t>
      </w:r>
      <w:r w:rsidR="00F12D8E" w:rsidRPr="00247985">
        <w:rPr>
          <w:rFonts w:ascii="Times New Roman" w:eastAsia="Times New Roman" w:hAnsi="Times New Roman" w:cs="Times New Roman"/>
          <w:bCs/>
          <w:sz w:val="24"/>
          <w:szCs w:val="24"/>
          <w:lang w:val="ro-MD" w:eastAsia="ru-RU"/>
        </w:rPr>
        <w:t xml:space="preserve"> </w:t>
      </w:r>
      <w:r w:rsidRPr="00247985">
        <w:rPr>
          <w:rFonts w:ascii="Times New Roman" w:eastAsia="Times New Roman" w:hAnsi="Times New Roman" w:cs="Times New Roman"/>
          <w:sz w:val="24"/>
          <w:szCs w:val="24"/>
          <w:lang w:val="ro-MD" w:eastAsia="ru-RU"/>
        </w:rPr>
        <w:t>Respectarea standardului EN1176 sau echivalent.</w:t>
      </w:r>
    </w:p>
    <w:p w:rsidR="00CC0840" w:rsidRPr="00247985" w:rsidRDefault="00CC0840" w:rsidP="00CC0840">
      <w:pPr>
        <w:spacing w:after="0" w:line="240" w:lineRule="auto"/>
        <w:outlineLvl w:val="2"/>
        <w:rPr>
          <w:rFonts w:ascii="Times New Roman" w:eastAsia="Times New Roman" w:hAnsi="Times New Roman" w:cs="Times New Roman"/>
          <w:bCs/>
          <w:sz w:val="24"/>
          <w:szCs w:val="24"/>
          <w:lang w:val="ro-MD" w:eastAsia="ru-RU"/>
        </w:rPr>
      </w:pPr>
    </w:p>
    <w:p w:rsidR="00E530E2" w:rsidRPr="003941EF" w:rsidRDefault="00127B9D" w:rsidP="003941EF">
      <w:pPr>
        <w:spacing w:before="100" w:beforeAutospacing="1" w:after="0" w:line="240" w:lineRule="auto"/>
        <w:outlineLvl w:val="2"/>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b/>
          <w:bCs/>
          <w:sz w:val="24"/>
          <w:szCs w:val="24"/>
          <w:lang w:val="ro-MD" w:eastAsia="ru-RU"/>
        </w:rPr>
        <w:t>Poziția nr. 3:</w:t>
      </w:r>
      <w:r w:rsidR="00E530E2" w:rsidRPr="00247985">
        <w:rPr>
          <w:rFonts w:ascii="Times New Roman" w:eastAsia="Times New Roman" w:hAnsi="Times New Roman" w:cs="Times New Roman"/>
          <w:b/>
          <w:bCs/>
          <w:sz w:val="24"/>
          <w:szCs w:val="24"/>
          <w:lang w:val="ro-MD" w:eastAsia="ru-RU"/>
        </w:rPr>
        <w:t xml:space="preserve"> </w:t>
      </w:r>
      <w:r w:rsidR="00E530E2" w:rsidRPr="00247985">
        <w:rPr>
          <w:rFonts w:ascii="Times New Roman" w:eastAsia="Times New Roman" w:hAnsi="Times New Roman" w:cs="Times New Roman"/>
          <w:bCs/>
          <w:sz w:val="24"/>
          <w:szCs w:val="24"/>
          <w:lang w:val="ro-MD" w:eastAsia="ru-RU"/>
        </w:rPr>
        <w:t>Leagăn pentru exterior (1 loc)</w:t>
      </w:r>
      <w:r w:rsidRPr="00247985">
        <w:rPr>
          <w:rFonts w:ascii="Times New Roman" w:eastAsia="Times New Roman" w:hAnsi="Times New Roman" w:cs="Times New Roman"/>
          <w:bCs/>
          <w:sz w:val="24"/>
          <w:szCs w:val="24"/>
          <w:lang w:val="ro-MD" w:eastAsia="ru-RU"/>
        </w:rPr>
        <w:t xml:space="preserve">; </w:t>
      </w:r>
      <w:r w:rsidR="00E530E2" w:rsidRPr="00247985">
        <w:rPr>
          <w:rFonts w:ascii="Times New Roman" w:eastAsia="Times New Roman" w:hAnsi="Times New Roman" w:cs="Times New Roman"/>
          <w:bCs/>
          <w:sz w:val="24"/>
          <w:szCs w:val="24"/>
          <w:lang w:val="ro-MD" w:eastAsia="ru-RU"/>
        </w:rPr>
        <w:t>Cantitate</w:t>
      </w:r>
      <w:r w:rsidR="00E530E2" w:rsidRPr="00247985">
        <w:rPr>
          <w:rFonts w:ascii="Times New Roman" w:eastAsia="Times New Roman" w:hAnsi="Times New Roman" w:cs="Times New Roman"/>
          <w:b/>
          <w:bCs/>
          <w:sz w:val="24"/>
          <w:szCs w:val="24"/>
          <w:lang w:val="ro-MD" w:eastAsia="ru-RU"/>
        </w:rPr>
        <w:t>:</w:t>
      </w:r>
      <w:r w:rsidR="00E530E2" w:rsidRPr="00247985">
        <w:rPr>
          <w:rFonts w:ascii="Times New Roman" w:eastAsia="Times New Roman" w:hAnsi="Times New Roman" w:cs="Times New Roman"/>
          <w:sz w:val="24"/>
          <w:szCs w:val="24"/>
          <w:lang w:val="ro-MD" w:eastAsia="ru-RU"/>
        </w:rPr>
        <w:t xml:space="preserve"> 1 bucată</w:t>
      </w:r>
      <w:r w:rsidR="00F12D8E" w:rsidRPr="00247985">
        <w:rPr>
          <w:rFonts w:ascii="Times New Roman" w:eastAsia="Times New Roman" w:hAnsi="Times New Roman" w:cs="Times New Roman"/>
          <w:sz w:val="24"/>
          <w:szCs w:val="24"/>
          <w:lang w:val="ro-MD" w:eastAsia="ru-RU"/>
        </w:rPr>
        <w:t>;</w:t>
      </w:r>
      <w:r w:rsidR="00E530E2" w:rsidRPr="00247985">
        <w:rPr>
          <w:rFonts w:ascii="Times New Roman" w:eastAsia="Times New Roman" w:hAnsi="Times New Roman" w:cs="Times New Roman"/>
          <w:bCs/>
          <w:sz w:val="24"/>
          <w:szCs w:val="24"/>
          <w:lang w:val="ro-MD" w:eastAsia="ru-RU"/>
        </w:rPr>
        <w:t>Destinație</w:t>
      </w:r>
      <w:r w:rsidR="00F12D8E" w:rsidRPr="00247985">
        <w:rPr>
          <w:rFonts w:ascii="Times New Roman" w:eastAsia="Times New Roman" w:hAnsi="Times New Roman" w:cs="Times New Roman"/>
          <w:b/>
          <w:bCs/>
          <w:sz w:val="24"/>
          <w:szCs w:val="24"/>
          <w:lang w:val="ro-MD" w:eastAsia="ru-RU"/>
        </w:rPr>
        <w:t>-</w:t>
      </w:r>
      <w:r w:rsidR="00E530E2" w:rsidRPr="00247985">
        <w:rPr>
          <w:rFonts w:ascii="Times New Roman" w:eastAsia="Times New Roman" w:hAnsi="Times New Roman" w:cs="Times New Roman"/>
          <w:sz w:val="24"/>
          <w:szCs w:val="24"/>
          <w:lang w:val="ro-MD" w:eastAsia="ru-RU"/>
        </w:rPr>
        <w:t>Leagăn pentru utilizare în spații publice, destinat copiilor.</w:t>
      </w:r>
      <w:r w:rsidR="003941EF" w:rsidRPr="00884F60">
        <w:rPr>
          <w:lang w:val="en-US"/>
        </w:rPr>
        <w:t xml:space="preserve"> </w:t>
      </w:r>
      <w:r w:rsidR="003941EF" w:rsidRPr="003941EF">
        <w:rPr>
          <w:rFonts w:ascii="Times New Roman" w:eastAsia="Times New Roman" w:hAnsi="Times New Roman" w:cs="Times New Roman"/>
          <w:sz w:val="24"/>
          <w:szCs w:val="24"/>
          <w:lang w:val="ro-MD" w:eastAsia="ru-RU"/>
        </w:rPr>
        <w:t>Dimensiuni:</w:t>
      </w:r>
      <w:r w:rsidR="00775CEA" w:rsidRPr="00775CEA">
        <w:rPr>
          <w:rFonts w:ascii="Times New Roman" w:eastAsia="Times New Roman" w:hAnsi="Times New Roman" w:cs="Times New Roman"/>
          <w:bCs/>
          <w:kern w:val="36"/>
          <w:sz w:val="24"/>
          <w:szCs w:val="24"/>
          <w:lang w:val="ro-MD" w:eastAsia="ru-RU"/>
        </w:rPr>
        <w:t xml:space="preserve"> </w:t>
      </w:r>
      <w:r w:rsidR="00775CEA">
        <w:rPr>
          <w:rFonts w:ascii="Times New Roman" w:eastAsia="Times New Roman" w:hAnsi="Times New Roman" w:cs="Times New Roman"/>
          <w:bCs/>
          <w:kern w:val="36"/>
          <w:sz w:val="24"/>
          <w:szCs w:val="24"/>
          <w:lang w:val="ro-MD" w:eastAsia="ru-RU"/>
        </w:rPr>
        <w:t>min.</w:t>
      </w:r>
      <w:r w:rsidR="00775CEA" w:rsidRPr="000A4675">
        <w:rPr>
          <w:rFonts w:ascii="Times New Roman" w:eastAsia="Times New Roman" w:hAnsi="Times New Roman" w:cs="Times New Roman"/>
          <w:bCs/>
          <w:kern w:val="36"/>
          <w:sz w:val="24"/>
          <w:szCs w:val="24"/>
          <w:lang w:val="ro-MD" w:eastAsia="ru-RU"/>
        </w:rPr>
        <w:t xml:space="preserve"> </w:t>
      </w:r>
      <w:r w:rsidR="003941EF" w:rsidRPr="003941EF">
        <w:rPr>
          <w:rFonts w:ascii="Times New Roman" w:eastAsia="Times New Roman" w:hAnsi="Times New Roman" w:cs="Times New Roman"/>
          <w:sz w:val="24"/>
          <w:szCs w:val="24"/>
          <w:lang w:val="ro-MD" w:eastAsia="ru-RU"/>
        </w:rPr>
        <w:t>2300X1200X2500 MM</w:t>
      </w:r>
      <w:r w:rsidR="003941EF">
        <w:rPr>
          <w:rFonts w:ascii="Times New Roman" w:eastAsia="Times New Roman" w:hAnsi="Times New Roman" w:cs="Times New Roman"/>
          <w:sz w:val="24"/>
          <w:szCs w:val="24"/>
          <w:lang w:val="ro-MD" w:eastAsia="ru-RU"/>
        </w:rPr>
        <w:t>.</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 tehnice</w:t>
      </w:r>
      <w:r w:rsidR="008D34B6">
        <w:rPr>
          <w:rFonts w:ascii="Times New Roman" w:eastAsia="Times New Roman" w:hAnsi="Times New Roman" w:cs="Times New Roman"/>
          <w:bCs/>
          <w:sz w:val="24"/>
          <w:szCs w:val="24"/>
          <w:lang w:val="ro-MD" w:eastAsia="ru-RU"/>
        </w:rPr>
        <w:t>:</w:t>
      </w:r>
      <w:r w:rsidRPr="00247985">
        <w:rPr>
          <w:rFonts w:ascii="Times New Roman" w:eastAsia="Times New Roman" w:hAnsi="Times New Roman" w:cs="Times New Roman"/>
          <w:bCs/>
          <w:sz w:val="24"/>
          <w:szCs w:val="24"/>
          <w:lang w:val="ro-MD" w:eastAsia="ru-RU"/>
        </w:rPr>
        <w:t xml:space="preserve">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galvanizată și vopsită în câmp electrostatic sau echivalent;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traversă superioară din oțel;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două picioare de susținere;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șezut cu protecție pentru copii, realizat din cauciuc armat sau HDPE;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lanțuri zincate sau inoxidabile;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rulmenți protejați împotriva prafului și umezelii;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capace de protecție pentru elementele de fixare; </w:t>
      </w:r>
    </w:p>
    <w:p w:rsidR="00E530E2" w:rsidRPr="00247985" w:rsidRDefault="00E530E2" w:rsidP="00EC6E21">
      <w:pPr>
        <w:numPr>
          <w:ilvl w:val="0"/>
          <w:numId w:val="1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fixare în fundații din beton. </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Cerințe</w:t>
      </w:r>
      <w:r w:rsidR="008D34B6">
        <w:rPr>
          <w:rFonts w:ascii="Times New Roman" w:eastAsia="Times New Roman" w:hAnsi="Times New Roman" w:cs="Times New Roman"/>
          <w:bCs/>
          <w:sz w:val="24"/>
          <w:szCs w:val="24"/>
          <w:lang w:val="ro-MD" w:eastAsia="ru-RU"/>
        </w:rPr>
        <w:t>:</w:t>
      </w:r>
    </w:p>
    <w:p w:rsidR="00E530E2" w:rsidRPr="00247985" w:rsidRDefault="00E530E2" w:rsidP="00EC6E21">
      <w:pPr>
        <w:numPr>
          <w:ilvl w:val="0"/>
          <w:numId w:val="1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utilizare intensivă; </w:t>
      </w:r>
    </w:p>
    <w:p w:rsidR="00E530E2" w:rsidRPr="00247985" w:rsidRDefault="00E530E2" w:rsidP="00EC6E21">
      <w:pPr>
        <w:numPr>
          <w:ilvl w:val="0"/>
          <w:numId w:val="1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UV; </w:t>
      </w:r>
    </w:p>
    <w:p w:rsidR="00E530E2" w:rsidRPr="00247985" w:rsidRDefault="00E530E2" w:rsidP="00EC6E21">
      <w:pPr>
        <w:numPr>
          <w:ilvl w:val="0"/>
          <w:numId w:val="1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precipitații; </w:t>
      </w:r>
    </w:p>
    <w:p w:rsidR="00E530E2" w:rsidRDefault="00E530E2" w:rsidP="00EC6E21">
      <w:pPr>
        <w:numPr>
          <w:ilvl w:val="0"/>
          <w:numId w:val="1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conform EN 1176 sau echivalent. </w:t>
      </w:r>
    </w:p>
    <w:p w:rsidR="00CC0840" w:rsidRPr="008D34B6" w:rsidRDefault="00CC0840" w:rsidP="00CC0840">
      <w:pPr>
        <w:spacing w:after="0" w:line="240" w:lineRule="auto"/>
        <w:ind w:left="720"/>
        <w:rPr>
          <w:rFonts w:ascii="Times New Roman" w:eastAsia="Times New Roman" w:hAnsi="Times New Roman" w:cs="Times New Roman"/>
          <w:sz w:val="24"/>
          <w:szCs w:val="24"/>
          <w:lang w:val="ro-MD" w:eastAsia="ru-RU"/>
        </w:rPr>
      </w:pPr>
    </w:p>
    <w:p w:rsidR="00E530E2" w:rsidRPr="00247985" w:rsidRDefault="00E530E2" w:rsidP="00CC0840">
      <w:pPr>
        <w:spacing w:after="0" w:line="240" w:lineRule="auto"/>
        <w:outlineLvl w:val="0"/>
        <w:rPr>
          <w:rFonts w:ascii="Times New Roman" w:eastAsia="Times New Roman" w:hAnsi="Times New Roman" w:cs="Times New Roman"/>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4 – </w:t>
      </w:r>
      <w:r w:rsidRPr="00247985">
        <w:rPr>
          <w:rFonts w:ascii="Times New Roman" w:eastAsia="Times New Roman" w:hAnsi="Times New Roman" w:cs="Times New Roman"/>
          <w:bCs/>
          <w:kern w:val="36"/>
          <w:sz w:val="24"/>
          <w:szCs w:val="24"/>
          <w:lang w:val="ro-MD" w:eastAsia="ru-RU"/>
        </w:rPr>
        <w:t>Leagăn simplu</w:t>
      </w:r>
      <w:r w:rsidR="00525FCD" w:rsidRPr="00247985">
        <w:rPr>
          <w:rFonts w:ascii="Times New Roman" w:eastAsia="Times New Roman" w:hAnsi="Times New Roman" w:cs="Times New Roman"/>
          <w:bCs/>
          <w:kern w:val="36"/>
          <w:sz w:val="24"/>
          <w:szCs w:val="24"/>
          <w:lang w:val="ro-MD" w:eastAsia="ru-RU"/>
        </w:rPr>
        <w:t xml:space="preserve">; </w:t>
      </w:r>
      <w:r w:rsidRPr="001B732F">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b/>
          <w:bCs/>
          <w:sz w:val="24"/>
          <w:szCs w:val="24"/>
          <w:lang w:val="ro-MD" w:eastAsia="ru-RU"/>
        </w:rPr>
        <w:t>:</w:t>
      </w:r>
      <w:r w:rsidRPr="00247985">
        <w:rPr>
          <w:rFonts w:ascii="Times New Roman" w:eastAsia="Times New Roman" w:hAnsi="Times New Roman" w:cs="Times New Roman"/>
          <w:sz w:val="24"/>
          <w:szCs w:val="24"/>
          <w:lang w:val="ro-MD" w:eastAsia="ru-RU"/>
        </w:rPr>
        <w:t xml:space="preserve"> 2 bucăți</w:t>
      </w:r>
      <w:r w:rsidR="00525FCD" w:rsidRPr="00247985">
        <w:rPr>
          <w:rFonts w:ascii="Times New Roman" w:eastAsia="Times New Roman" w:hAnsi="Times New Roman" w:cs="Times New Roman"/>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Caracteristici minime:</w:t>
      </w:r>
    </w:p>
    <w:p w:rsidR="00E530E2" w:rsidRPr="00247985" w:rsidRDefault="00E530E2" w:rsidP="00EC6E21">
      <w:pPr>
        <w:numPr>
          <w:ilvl w:val="0"/>
          <w:numId w:val="1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galvanizată; </w:t>
      </w:r>
    </w:p>
    <w:p w:rsidR="00E530E2" w:rsidRPr="00247985" w:rsidRDefault="00E530E2" w:rsidP="00EC6E21">
      <w:pPr>
        <w:numPr>
          <w:ilvl w:val="0"/>
          <w:numId w:val="1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șezut flexibil din cauciuc; </w:t>
      </w:r>
    </w:p>
    <w:p w:rsidR="00E530E2" w:rsidRPr="00247985" w:rsidRDefault="00E530E2" w:rsidP="00EC6E21">
      <w:pPr>
        <w:numPr>
          <w:ilvl w:val="0"/>
          <w:numId w:val="1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lastRenderedPageBreak/>
        <w:t xml:space="preserve">lanț zincat; </w:t>
      </w:r>
    </w:p>
    <w:p w:rsidR="00E530E2" w:rsidRPr="00247985" w:rsidRDefault="00E530E2" w:rsidP="00EC6E21">
      <w:pPr>
        <w:numPr>
          <w:ilvl w:val="0"/>
          <w:numId w:val="1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antivandal; </w:t>
      </w:r>
    </w:p>
    <w:p w:rsidR="00E530E2" w:rsidRPr="00247985" w:rsidRDefault="00E530E2" w:rsidP="00EC6E21">
      <w:pPr>
        <w:numPr>
          <w:ilvl w:val="0"/>
          <w:numId w:val="1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fundații pentru ancorare. </w:t>
      </w:r>
    </w:p>
    <w:p w:rsidR="00CC0840" w:rsidRDefault="002A3209" w:rsidP="00CC0840">
      <w:pPr>
        <w:spacing w:after="0" w:line="240" w:lineRule="auto"/>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Se acceptă produse echivalente.</w:t>
      </w:r>
    </w:p>
    <w:p w:rsidR="00CC0840" w:rsidRDefault="00CC0840" w:rsidP="00CC0840">
      <w:pPr>
        <w:spacing w:after="0" w:line="240" w:lineRule="auto"/>
        <w:rPr>
          <w:rFonts w:ascii="Times New Roman" w:eastAsia="Times New Roman" w:hAnsi="Times New Roman" w:cs="Times New Roman"/>
          <w:sz w:val="24"/>
          <w:szCs w:val="24"/>
          <w:lang w:val="ro-MD" w:eastAsia="ru-RU"/>
        </w:rPr>
      </w:pPr>
    </w:p>
    <w:p w:rsidR="00E530E2" w:rsidRPr="002A3209"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5 – </w:t>
      </w:r>
      <w:r w:rsidRPr="00247985">
        <w:rPr>
          <w:rFonts w:ascii="Times New Roman" w:eastAsia="Times New Roman" w:hAnsi="Times New Roman" w:cs="Times New Roman"/>
          <w:bCs/>
          <w:kern w:val="36"/>
          <w:sz w:val="24"/>
          <w:szCs w:val="24"/>
          <w:lang w:val="ro-MD" w:eastAsia="ru-RU"/>
        </w:rPr>
        <w:t>Leagăn individual</w:t>
      </w:r>
      <w:r w:rsidR="00525FCD" w:rsidRPr="00247985">
        <w:rPr>
          <w:rFonts w:ascii="Times New Roman" w:eastAsia="Times New Roman" w:hAnsi="Times New Roman" w:cs="Times New Roman"/>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1 bucată</w:t>
      </w:r>
    </w:p>
    <w:p w:rsidR="00E530E2" w:rsidRPr="00247985"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Caracteristici</w:t>
      </w:r>
      <w:r w:rsidR="00D4725B" w:rsidRPr="00247985">
        <w:rPr>
          <w:rFonts w:ascii="Times New Roman" w:eastAsia="Times New Roman" w:hAnsi="Times New Roman" w:cs="Times New Roman"/>
          <w:sz w:val="24"/>
          <w:szCs w:val="24"/>
          <w:lang w:val="ro-MD" w:eastAsia="ru-RU"/>
        </w:rPr>
        <w:t>:</w:t>
      </w:r>
    </w:p>
    <w:p w:rsidR="00E530E2" w:rsidRPr="00247985" w:rsidRDefault="00E530E2" w:rsidP="00EC6E21">
      <w:pPr>
        <w:numPr>
          <w:ilvl w:val="0"/>
          <w:numId w:val="1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destinat copiilor; </w:t>
      </w:r>
    </w:p>
    <w:p w:rsidR="00E530E2" w:rsidRPr="00247985" w:rsidRDefault="00E530E2" w:rsidP="00EC6E21">
      <w:pPr>
        <w:numPr>
          <w:ilvl w:val="0"/>
          <w:numId w:val="1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w:t>
      </w:r>
    </w:p>
    <w:p w:rsidR="00E530E2" w:rsidRPr="00247985" w:rsidRDefault="00E530E2" w:rsidP="00EC6E21">
      <w:pPr>
        <w:numPr>
          <w:ilvl w:val="0"/>
          <w:numId w:val="1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șezut ergonomic; </w:t>
      </w:r>
    </w:p>
    <w:p w:rsidR="00E530E2" w:rsidRPr="00247985" w:rsidRDefault="00E530E2" w:rsidP="00EC6E21">
      <w:pPr>
        <w:numPr>
          <w:ilvl w:val="0"/>
          <w:numId w:val="1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protecții laterale; </w:t>
      </w:r>
    </w:p>
    <w:p w:rsidR="00E530E2" w:rsidRPr="00247985" w:rsidRDefault="00E530E2" w:rsidP="00EC6E21">
      <w:pPr>
        <w:numPr>
          <w:ilvl w:val="0"/>
          <w:numId w:val="1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galvanizate; </w:t>
      </w:r>
    </w:p>
    <w:p w:rsidR="00E530E2" w:rsidRPr="00247985" w:rsidRDefault="00E530E2" w:rsidP="00EC6E21">
      <w:pPr>
        <w:numPr>
          <w:ilvl w:val="0"/>
          <w:numId w:val="1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coroziune. </w:t>
      </w:r>
    </w:p>
    <w:p w:rsidR="00E530E2" w:rsidRPr="00247985" w:rsidRDefault="00E530E2" w:rsidP="00E530E2">
      <w:pPr>
        <w:spacing w:after="0" w:line="240" w:lineRule="auto"/>
        <w:rPr>
          <w:rFonts w:ascii="Times New Roman" w:eastAsia="Times New Roman" w:hAnsi="Times New Roman" w:cs="Times New Roman"/>
          <w:sz w:val="24"/>
          <w:szCs w:val="24"/>
          <w:lang w:val="ro-MD" w:eastAsia="ru-RU"/>
        </w:rPr>
      </w:pPr>
    </w:p>
    <w:p w:rsidR="00E530E2" w:rsidRPr="00B57DF2" w:rsidRDefault="00E530E2" w:rsidP="00B57DF2">
      <w:pPr>
        <w:spacing w:after="0" w:line="240" w:lineRule="auto"/>
        <w:outlineLvl w:val="0"/>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6 </w:t>
      </w:r>
      <w:r w:rsidRPr="00247985">
        <w:rPr>
          <w:rFonts w:ascii="Times New Roman" w:eastAsia="Times New Roman" w:hAnsi="Times New Roman" w:cs="Times New Roman"/>
          <w:bCs/>
          <w:kern w:val="36"/>
          <w:sz w:val="24"/>
          <w:szCs w:val="24"/>
          <w:lang w:val="ro-MD" w:eastAsia="ru-RU"/>
        </w:rPr>
        <w:t>– Balansoar pentru copii</w:t>
      </w:r>
      <w:r w:rsidR="00525FCD" w:rsidRPr="00247985">
        <w:rPr>
          <w:rFonts w:ascii="Times New Roman" w:eastAsia="Times New Roman" w:hAnsi="Times New Roman" w:cs="Times New Roman"/>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2 bucăți</w:t>
      </w:r>
      <w:r w:rsidR="00B57DF2">
        <w:rPr>
          <w:rFonts w:ascii="Times New Roman" w:eastAsia="Times New Roman" w:hAnsi="Times New Roman" w:cs="Times New Roman"/>
          <w:sz w:val="24"/>
          <w:szCs w:val="24"/>
          <w:lang w:val="ro-MD" w:eastAsia="ru-RU"/>
        </w:rPr>
        <w:t xml:space="preserve">, </w:t>
      </w:r>
      <w:r w:rsidR="00B57DF2" w:rsidRPr="00B57DF2">
        <w:rPr>
          <w:rFonts w:ascii="Times New Roman" w:eastAsia="Times New Roman" w:hAnsi="Times New Roman" w:cs="Times New Roman"/>
          <w:sz w:val="24"/>
          <w:szCs w:val="24"/>
          <w:lang w:val="ro-MD" w:eastAsia="ru-RU"/>
        </w:rPr>
        <w:t>Dimensiuni:</w:t>
      </w:r>
      <w:r w:rsidR="00775CEA" w:rsidRPr="00775CEA">
        <w:rPr>
          <w:rFonts w:ascii="Times New Roman" w:eastAsia="Times New Roman" w:hAnsi="Times New Roman" w:cs="Times New Roman"/>
          <w:bCs/>
          <w:kern w:val="36"/>
          <w:sz w:val="24"/>
          <w:szCs w:val="24"/>
          <w:lang w:val="ro-MD" w:eastAsia="ru-RU"/>
        </w:rPr>
        <w:t xml:space="preserve"> </w:t>
      </w:r>
      <w:r w:rsidR="00775CEA">
        <w:rPr>
          <w:rFonts w:ascii="Times New Roman" w:eastAsia="Times New Roman" w:hAnsi="Times New Roman" w:cs="Times New Roman"/>
          <w:bCs/>
          <w:kern w:val="36"/>
          <w:sz w:val="24"/>
          <w:szCs w:val="24"/>
          <w:lang w:val="ro-MD" w:eastAsia="ru-RU"/>
        </w:rPr>
        <w:t>min.</w:t>
      </w:r>
      <w:r w:rsidR="00775CEA" w:rsidRPr="000A4675">
        <w:rPr>
          <w:rFonts w:ascii="Times New Roman" w:eastAsia="Times New Roman" w:hAnsi="Times New Roman" w:cs="Times New Roman"/>
          <w:bCs/>
          <w:kern w:val="36"/>
          <w:sz w:val="24"/>
          <w:szCs w:val="24"/>
          <w:lang w:val="ro-MD" w:eastAsia="ru-RU"/>
        </w:rPr>
        <w:t xml:space="preserve"> </w:t>
      </w:r>
      <w:r w:rsidR="00B57DF2" w:rsidRPr="00B57DF2">
        <w:rPr>
          <w:rFonts w:ascii="Times New Roman" w:eastAsia="Times New Roman" w:hAnsi="Times New Roman" w:cs="Times New Roman"/>
          <w:sz w:val="24"/>
          <w:szCs w:val="24"/>
          <w:lang w:val="ro-MD" w:eastAsia="ru-RU"/>
        </w:rPr>
        <w:t>2000X350X450 MM</w:t>
      </w:r>
      <w:r w:rsidR="00B57DF2">
        <w:rPr>
          <w:rFonts w:ascii="Times New Roman" w:eastAsia="Times New Roman" w:hAnsi="Times New Roman" w:cs="Times New Roman"/>
          <w:sz w:val="24"/>
          <w:szCs w:val="24"/>
          <w:lang w:val="ro-MD" w:eastAsia="ru-RU"/>
        </w:rPr>
        <w:t>.</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r w:rsidR="00D4725B" w:rsidRPr="00247985">
        <w:rPr>
          <w:rFonts w:ascii="Times New Roman" w:eastAsia="Times New Roman" w:hAnsi="Times New Roman" w:cs="Times New Roman"/>
          <w:bCs/>
          <w:sz w:val="24"/>
          <w:szCs w:val="24"/>
          <w:lang w:val="ro-MD" w:eastAsia="ru-RU"/>
        </w:rPr>
        <w:t>:</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galvanizată; </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două locuri; </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mânere ergonomice; </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suport pentru picioare; </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amortizoare din cauciuc; </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șezut HDPE sau echivalent; </w:t>
      </w:r>
    </w:p>
    <w:p w:rsidR="00E530E2" w:rsidRPr="00247985" w:rsidRDefault="00E530E2" w:rsidP="00EC6E21">
      <w:pPr>
        <w:numPr>
          <w:ilvl w:val="0"/>
          <w:numId w:val="1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de fixare mascate. </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Conform EN 1176.</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B57DF2" w:rsidRDefault="00E530E2" w:rsidP="00B57DF2">
      <w:pPr>
        <w:spacing w:after="0" w:line="240" w:lineRule="auto"/>
        <w:outlineLvl w:val="0"/>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7 – </w:t>
      </w:r>
      <w:r w:rsidRPr="00247985">
        <w:rPr>
          <w:rFonts w:ascii="Times New Roman" w:eastAsia="Times New Roman" w:hAnsi="Times New Roman" w:cs="Times New Roman"/>
          <w:bCs/>
          <w:kern w:val="36"/>
          <w:sz w:val="24"/>
          <w:szCs w:val="24"/>
          <w:lang w:val="ro-MD" w:eastAsia="ru-RU"/>
        </w:rPr>
        <w:t>Bănci pentru exterior</w:t>
      </w:r>
      <w:r w:rsidR="00525FCD" w:rsidRPr="0024798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6 bucăți</w:t>
      </w:r>
      <w:r w:rsidR="00B57DF2">
        <w:rPr>
          <w:rFonts w:ascii="Times New Roman" w:eastAsia="Times New Roman" w:hAnsi="Times New Roman" w:cs="Times New Roman"/>
          <w:sz w:val="24"/>
          <w:szCs w:val="24"/>
          <w:lang w:val="ro-MD" w:eastAsia="ru-RU"/>
        </w:rPr>
        <w:t xml:space="preserve">, </w:t>
      </w:r>
      <w:r w:rsidR="00FA541B" w:rsidRPr="00B57DF2">
        <w:rPr>
          <w:rFonts w:ascii="Times New Roman" w:eastAsia="Times New Roman" w:hAnsi="Times New Roman" w:cs="Times New Roman"/>
          <w:sz w:val="24"/>
          <w:szCs w:val="24"/>
          <w:lang w:val="ro-MD" w:eastAsia="ru-RU"/>
        </w:rPr>
        <w:t>Dimensiuni</w:t>
      </w:r>
      <w:r w:rsidR="00B57DF2" w:rsidRPr="00B57DF2">
        <w:rPr>
          <w:rFonts w:ascii="Times New Roman" w:eastAsia="Times New Roman" w:hAnsi="Times New Roman" w:cs="Times New Roman"/>
          <w:sz w:val="24"/>
          <w:szCs w:val="24"/>
          <w:lang w:val="ro-MD" w:eastAsia="ru-RU"/>
        </w:rPr>
        <w:t xml:space="preserve">: </w:t>
      </w:r>
      <w:r w:rsidR="00775CEA">
        <w:rPr>
          <w:rFonts w:ascii="Times New Roman" w:eastAsia="Times New Roman" w:hAnsi="Times New Roman" w:cs="Times New Roman"/>
          <w:bCs/>
          <w:kern w:val="36"/>
          <w:sz w:val="24"/>
          <w:szCs w:val="24"/>
          <w:lang w:val="ro-MD" w:eastAsia="ru-RU"/>
        </w:rPr>
        <w:t>min.</w:t>
      </w:r>
      <w:r w:rsidR="00B57DF2" w:rsidRPr="00B57DF2">
        <w:rPr>
          <w:rFonts w:ascii="Times New Roman" w:eastAsia="Times New Roman" w:hAnsi="Times New Roman" w:cs="Times New Roman"/>
          <w:sz w:val="24"/>
          <w:szCs w:val="24"/>
          <w:lang w:val="ro-MD" w:eastAsia="ru-RU"/>
        </w:rPr>
        <w:t>1200X450X750 MM</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r w:rsidR="00D4725B" w:rsidRPr="00247985">
        <w:rPr>
          <w:rFonts w:ascii="Times New Roman" w:eastAsia="Times New Roman" w:hAnsi="Times New Roman" w:cs="Times New Roman"/>
          <w:bCs/>
          <w:sz w:val="24"/>
          <w:szCs w:val="24"/>
          <w:lang w:val="ro-MD" w:eastAsia="ru-RU"/>
        </w:rPr>
        <w:t>:</w:t>
      </w:r>
    </w:p>
    <w:p w:rsidR="00E530E2" w:rsidRPr="00247985" w:rsidRDefault="00E530E2" w:rsidP="00EC6E21">
      <w:pPr>
        <w:numPr>
          <w:ilvl w:val="0"/>
          <w:numId w:val="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w:t>
      </w:r>
    </w:p>
    <w:p w:rsidR="00E530E2" w:rsidRPr="00247985" w:rsidRDefault="00E530E2" w:rsidP="00EC6E21">
      <w:pPr>
        <w:numPr>
          <w:ilvl w:val="0"/>
          <w:numId w:val="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șezut și spătar din lemn tratat sau WPC; </w:t>
      </w:r>
    </w:p>
    <w:p w:rsidR="00E530E2" w:rsidRPr="00247985" w:rsidRDefault="00E530E2" w:rsidP="00EC6E21">
      <w:pPr>
        <w:numPr>
          <w:ilvl w:val="0"/>
          <w:numId w:val="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intemperii; </w:t>
      </w:r>
    </w:p>
    <w:p w:rsidR="00E530E2" w:rsidRPr="00247985" w:rsidRDefault="00E530E2" w:rsidP="00EC6E21">
      <w:pPr>
        <w:numPr>
          <w:ilvl w:val="0"/>
          <w:numId w:val="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fixare în beton; </w:t>
      </w:r>
    </w:p>
    <w:p w:rsidR="00E530E2" w:rsidRPr="00247985" w:rsidRDefault="00E530E2" w:rsidP="00EC6E21">
      <w:pPr>
        <w:numPr>
          <w:ilvl w:val="0"/>
          <w:numId w:val="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lungime aproximativ 1,5 m; </w:t>
      </w:r>
    </w:p>
    <w:p w:rsidR="00E530E2" w:rsidRPr="00247985" w:rsidRDefault="00E530E2" w:rsidP="00EC6E21">
      <w:pPr>
        <w:numPr>
          <w:ilvl w:val="0"/>
          <w:numId w:val="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muchii rotunjite. </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FA541B" w:rsidRDefault="00E530E2" w:rsidP="00FA541B">
      <w:pPr>
        <w:spacing w:after="0" w:line="240" w:lineRule="auto"/>
        <w:outlineLvl w:val="0"/>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8 – </w:t>
      </w:r>
      <w:r w:rsidRPr="00247985">
        <w:rPr>
          <w:rFonts w:ascii="Times New Roman" w:eastAsia="Times New Roman" w:hAnsi="Times New Roman" w:cs="Times New Roman"/>
          <w:bCs/>
          <w:kern w:val="36"/>
          <w:sz w:val="24"/>
          <w:szCs w:val="24"/>
          <w:lang w:val="ro-MD" w:eastAsia="ru-RU"/>
        </w:rPr>
        <w:t>Masă pentru exterior cu bănci</w:t>
      </w:r>
      <w:r w:rsidR="00CF0B1F" w:rsidRPr="00247985">
        <w:rPr>
          <w:rFonts w:ascii="Times New Roman" w:eastAsia="Times New Roman" w:hAnsi="Times New Roman" w:cs="Times New Roman"/>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2 bucăți</w:t>
      </w:r>
      <w:r w:rsidR="00FA541B">
        <w:rPr>
          <w:rFonts w:ascii="Times New Roman" w:eastAsia="Times New Roman" w:hAnsi="Times New Roman" w:cs="Times New Roman"/>
          <w:sz w:val="24"/>
          <w:szCs w:val="24"/>
          <w:lang w:val="ro-MD" w:eastAsia="ru-RU"/>
        </w:rPr>
        <w:t xml:space="preserve">. </w:t>
      </w:r>
      <w:r w:rsidR="00FA541B" w:rsidRPr="00FA541B">
        <w:rPr>
          <w:rFonts w:ascii="Times New Roman" w:eastAsia="Times New Roman" w:hAnsi="Times New Roman" w:cs="Times New Roman"/>
          <w:sz w:val="24"/>
          <w:szCs w:val="24"/>
          <w:lang w:val="ro-MD" w:eastAsia="ru-RU"/>
        </w:rPr>
        <w:t>Dimensiuni:</w:t>
      </w:r>
      <w:r w:rsidR="00775CEA" w:rsidRPr="00775CEA">
        <w:rPr>
          <w:rFonts w:ascii="Times New Roman" w:eastAsia="Times New Roman" w:hAnsi="Times New Roman" w:cs="Times New Roman"/>
          <w:bCs/>
          <w:kern w:val="36"/>
          <w:sz w:val="24"/>
          <w:szCs w:val="24"/>
          <w:lang w:val="ro-MD" w:eastAsia="ru-RU"/>
        </w:rPr>
        <w:t xml:space="preserve"> </w:t>
      </w:r>
      <w:r w:rsidR="00775CEA">
        <w:rPr>
          <w:rFonts w:ascii="Times New Roman" w:eastAsia="Times New Roman" w:hAnsi="Times New Roman" w:cs="Times New Roman"/>
          <w:bCs/>
          <w:kern w:val="36"/>
          <w:sz w:val="24"/>
          <w:szCs w:val="24"/>
          <w:lang w:val="ro-MD" w:eastAsia="ru-RU"/>
        </w:rPr>
        <w:t>min.</w:t>
      </w:r>
      <w:r w:rsidR="00FA541B" w:rsidRPr="00FA541B">
        <w:rPr>
          <w:rFonts w:ascii="Times New Roman" w:eastAsia="Times New Roman" w:hAnsi="Times New Roman" w:cs="Times New Roman"/>
          <w:sz w:val="24"/>
          <w:szCs w:val="24"/>
          <w:lang w:val="ro-MD" w:eastAsia="ru-RU"/>
        </w:rPr>
        <w:t>1500X900X650 MM</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r w:rsidR="00D4725B" w:rsidRPr="00247985">
        <w:rPr>
          <w:rFonts w:ascii="Times New Roman" w:eastAsia="Times New Roman" w:hAnsi="Times New Roman" w:cs="Times New Roman"/>
          <w:bCs/>
          <w:sz w:val="24"/>
          <w:szCs w:val="24"/>
          <w:lang w:val="ro-MD" w:eastAsia="ru-RU"/>
        </w:rPr>
        <w:t>:</w:t>
      </w:r>
    </w:p>
    <w:p w:rsidR="00E530E2" w:rsidRPr="00247985" w:rsidRDefault="00E530E2" w:rsidP="00EC6E21">
      <w:pPr>
        <w:numPr>
          <w:ilvl w:val="0"/>
          <w:numId w:val="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w:t>
      </w:r>
    </w:p>
    <w:p w:rsidR="00E530E2" w:rsidRPr="00247985" w:rsidRDefault="00E530E2" w:rsidP="00EC6E21">
      <w:pPr>
        <w:numPr>
          <w:ilvl w:val="0"/>
          <w:numId w:val="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blat din lemn tratat sau material compozit; </w:t>
      </w:r>
    </w:p>
    <w:p w:rsidR="00E530E2" w:rsidRPr="00247985" w:rsidRDefault="00E530E2" w:rsidP="00EC6E21">
      <w:pPr>
        <w:numPr>
          <w:ilvl w:val="0"/>
          <w:numId w:val="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două bănci integrate; </w:t>
      </w:r>
    </w:p>
    <w:p w:rsidR="00E530E2" w:rsidRPr="00247985" w:rsidRDefault="00E530E2" w:rsidP="00EC6E21">
      <w:pPr>
        <w:numPr>
          <w:ilvl w:val="0"/>
          <w:numId w:val="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umiditate; </w:t>
      </w:r>
    </w:p>
    <w:p w:rsidR="00E530E2" w:rsidRPr="00247985" w:rsidRDefault="00E530E2" w:rsidP="00EC6E21">
      <w:pPr>
        <w:numPr>
          <w:ilvl w:val="0"/>
          <w:numId w:val="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UV; </w:t>
      </w:r>
    </w:p>
    <w:p w:rsidR="00E530E2" w:rsidRDefault="00E530E2" w:rsidP="00EC6E21">
      <w:pPr>
        <w:numPr>
          <w:ilvl w:val="0"/>
          <w:numId w:val="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montaj permanent. </w:t>
      </w:r>
    </w:p>
    <w:p w:rsidR="00CC0840" w:rsidRPr="002A3209" w:rsidRDefault="00CC0840" w:rsidP="00CC0840">
      <w:pPr>
        <w:spacing w:after="0" w:line="240" w:lineRule="auto"/>
        <w:ind w:left="928"/>
        <w:rPr>
          <w:rFonts w:ascii="Times New Roman" w:eastAsia="Times New Roman" w:hAnsi="Times New Roman" w:cs="Times New Roman"/>
          <w:sz w:val="24"/>
          <w:szCs w:val="24"/>
          <w:lang w:val="ro-MD" w:eastAsia="ru-RU"/>
        </w:rPr>
      </w:pPr>
    </w:p>
    <w:p w:rsidR="00E530E2" w:rsidRPr="00775CEA" w:rsidRDefault="00E530E2" w:rsidP="001B0907">
      <w:pPr>
        <w:jc w:val="both"/>
        <w:rPr>
          <w:bCs/>
          <w:color w:val="000000"/>
          <w:bdr w:val="none" w:sz="0" w:space="0" w:color="auto" w:frame="1"/>
          <w:lang w:val="ro-MD" w:eastAsia="ru-RU"/>
        </w:rPr>
      </w:pPr>
      <w:r w:rsidRPr="00247985">
        <w:rPr>
          <w:rFonts w:ascii="Times New Roman" w:eastAsia="Times New Roman" w:hAnsi="Times New Roman" w:cs="Times New Roman"/>
          <w:b/>
          <w:bCs/>
          <w:kern w:val="36"/>
          <w:sz w:val="24"/>
          <w:szCs w:val="24"/>
          <w:lang w:val="ro-MD" w:eastAsia="ru-RU"/>
        </w:rPr>
        <w:t xml:space="preserve">Poziția nr. 9 – </w:t>
      </w:r>
      <w:r w:rsidRPr="00247985">
        <w:rPr>
          <w:rFonts w:ascii="Times New Roman" w:eastAsia="Times New Roman" w:hAnsi="Times New Roman" w:cs="Times New Roman"/>
          <w:bCs/>
          <w:kern w:val="36"/>
          <w:sz w:val="24"/>
          <w:szCs w:val="24"/>
          <w:lang w:val="ro-MD" w:eastAsia="ru-RU"/>
        </w:rPr>
        <w:t>Carusel</w:t>
      </w:r>
      <w:r w:rsidR="00CF0B1F" w:rsidRPr="00247985">
        <w:rPr>
          <w:rFonts w:ascii="Times New Roman" w:eastAsia="Times New Roman" w:hAnsi="Times New Roman" w:cs="Times New Roman"/>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1 bucată</w:t>
      </w:r>
      <w:r w:rsidR="001B0907">
        <w:rPr>
          <w:rFonts w:ascii="Times New Roman" w:eastAsia="Times New Roman" w:hAnsi="Times New Roman" w:cs="Times New Roman"/>
          <w:sz w:val="24"/>
          <w:szCs w:val="24"/>
          <w:lang w:val="ro-MD" w:eastAsia="ru-RU"/>
        </w:rPr>
        <w:t>.</w:t>
      </w:r>
      <w:r w:rsidR="001B0907" w:rsidRPr="00884F60">
        <w:rPr>
          <w:bCs/>
          <w:color w:val="000000"/>
          <w:bdr w:val="none" w:sz="0" w:space="0" w:color="auto" w:frame="1"/>
          <w:lang w:val="en-US" w:eastAsia="ru-RU"/>
        </w:rPr>
        <w:t xml:space="preserve"> </w:t>
      </w:r>
      <w:proofErr w:type="spellStart"/>
      <w:r w:rsidR="001B0907" w:rsidRPr="001B0907">
        <w:rPr>
          <w:rFonts w:ascii="Times New Roman" w:hAnsi="Times New Roman" w:cs="Times New Roman"/>
          <w:bCs/>
          <w:color w:val="000000"/>
          <w:bdr w:val="none" w:sz="0" w:space="0" w:color="auto" w:frame="1"/>
          <w:lang w:eastAsia="ru-RU"/>
        </w:rPr>
        <w:t>Dimensiuni</w:t>
      </w:r>
      <w:proofErr w:type="spellEnd"/>
      <w:r w:rsidR="001B0907" w:rsidRPr="00CC1959">
        <w:rPr>
          <w:bCs/>
          <w:color w:val="000000"/>
          <w:bdr w:val="none" w:sz="0" w:space="0" w:color="auto" w:frame="1"/>
          <w:lang w:eastAsia="ru-RU"/>
        </w:rPr>
        <w:t xml:space="preserve">: </w:t>
      </w:r>
      <w:r w:rsidR="00775CEA">
        <w:rPr>
          <w:rFonts w:ascii="Times New Roman" w:eastAsia="Times New Roman" w:hAnsi="Times New Roman" w:cs="Times New Roman"/>
          <w:bCs/>
          <w:kern w:val="36"/>
          <w:sz w:val="24"/>
          <w:szCs w:val="24"/>
          <w:lang w:val="ro-MD" w:eastAsia="ru-RU"/>
        </w:rPr>
        <w:t>min.</w:t>
      </w:r>
      <w:r w:rsidR="00775CEA" w:rsidRPr="000A4675">
        <w:rPr>
          <w:rFonts w:ascii="Times New Roman" w:eastAsia="Times New Roman" w:hAnsi="Times New Roman" w:cs="Times New Roman"/>
          <w:bCs/>
          <w:kern w:val="36"/>
          <w:sz w:val="24"/>
          <w:szCs w:val="24"/>
          <w:lang w:val="ro-MD" w:eastAsia="ru-RU"/>
        </w:rPr>
        <w:t xml:space="preserve"> </w:t>
      </w:r>
      <w:r w:rsidR="001B0907" w:rsidRPr="00CC1959">
        <w:rPr>
          <w:bCs/>
          <w:color w:val="000000"/>
          <w:bdr w:val="none" w:sz="0" w:space="0" w:color="auto" w:frame="1"/>
          <w:lang w:eastAsia="ru-RU"/>
        </w:rPr>
        <w:t>1400X1400X600 MM</w:t>
      </w:r>
    </w:p>
    <w:p w:rsidR="00E530E2" w:rsidRPr="00247985" w:rsidRDefault="00D4725B"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minimum 4 locuri; </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platformă antiderapantă; </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galvanizată; </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rulmenți protejați; </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sistem de rotație sigur; </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lastRenderedPageBreak/>
        <w:t xml:space="preserve">mânere ergonomice; </w:t>
      </w:r>
    </w:p>
    <w:p w:rsidR="00E530E2" w:rsidRPr="00247985" w:rsidRDefault="00E530E2" w:rsidP="00EC6E21">
      <w:pPr>
        <w:numPr>
          <w:ilvl w:val="0"/>
          <w:numId w:val="1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fundații din beton. </w:t>
      </w:r>
    </w:p>
    <w:p w:rsidR="00E530E2" w:rsidRPr="00247985" w:rsidRDefault="00652FE8" w:rsidP="00652FE8">
      <w:pPr>
        <w:spacing w:before="100" w:beforeAutospacing="1" w:after="100" w:afterAutospacing="1" w:line="240" w:lineRule="auto"/>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Conform EN 1176</w:t>
      </w:r>
    </w:p>
    <w:p w:rsidR="00E530E2" w:rsidRPr="00247985"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10 – </w:t>
      </w:r>
      <w:r w:rsidRPr="001B732F">
        <w:rPr>
          <w:rFonts w:ascii="Times New Roman" w:eastAsia="Times New Roman" w:hAnsi="Times New Roman" w:cs="Times New Roman"/>
          <w:bCs/>
          <w:kern w:val="36"/>
          <w:sz w:val="24"/>
          <w:szCs w:val="24"/>
          <w:lang w:val="ro-MD" w:eastAsia="ru-RU"/>
        </w:rPr>
        <w:t>Nisipieră</w:t>
      </w:r>
      <w:r w:rsidR="00CF0B1F" w:rsidRPr="0024798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2 bucăți</w:t>
      </w:r>
      <w:r w:rsidR="001B0907">
        <w:rPr>
          <w:rFonts w:ascii="Times New Roman" w:eastAsia="Times New Roman" w:hAnsi="Times New Roman" w:cs="Times New Roman"/>
          <w:sz w:val="24"/>
          <w:szCs w:val="24"/>
          <w:lang w:val="ro-MD" w:eastAsia="ru-RU"/>
        </w:rPr>
        <w:t>.</w:t>
      </w:r>
      <w:r w:rsidR="001B0907" w:rsidRPr="00884F60">
        <w:rPr>
          <w:lang w:val="en-US"/>
        </w:rPr>
        <w:t xml:space="preserve"> </w:t>
      </w:r>
      <w:r w:rsidR="001B0907" w:rsidRPr="001B0907">
        <w:rPr>
          <w:rFonts w:ascii="Times New Roman" w:eastAsia="Times New Roman" w:hAnsi="Times New Roman" w:cs="Times New Roman"/>
          <w:sz w:val="24"/>
          <w:szCs w:val="24"/>
          <w:lang w:val="ro-MD" w:eastAsia="ru-RU"/>
        </w:rPr>
        <w:t xml:space="preserve">Dimensiuni: </w:t>
      </w:r>
      <w:r w:rsidR="009C0D87">
        <w:rPr>
          <w:rFonts w:ascii="Times New Roman" w:eastAsia="Times New Roman" w:hAnsi="Times New Roman" w:cs="Times New Roman"/>
          <w:bCs/>
          <w:kern w:val="36"/>
          <w:sz w:val="24"/>
          <w:szCs w:val="24"/>
          <w:lang w:val="ro-MD" w:eastAsia="ru-RU"/>
        </w:rPr>
        <w:t>min.</w:t>
      </w:r>
      <w:r w:rsidR="009C0D87" w:rsidRPr="000A4675">
        <w:rPr>
          <w:rFonts w:ascii="Times New Roman" w:eastAsia="Times New Roman" w:hAnsi="Times New Roman" w:cs="Times New Roman"/>
          <w:bCs/>
          <w:kern w:val="36"/>
          <w:sz w:val="24"/>
          <w:szCs w:val="24"/>
          <w:lang w:val="ro-MD" w:eastAsia="ru-RU"/>
        </w:rPr>
        <w:t xml:space="preserve"> </w:t>
      </w:r>
      <w:r w:rsidR="001B0907" w:rsidRPr="001B0907">
        <w:rPr>
          <w:rFonts w:ascii="Times New Roman" w:eastAsia="Times New Roman" w:hAnsi="Times New Roman" w:cs="Times New Roman"/>
          <w:sz w:val="24"/>
          <w:szCs w:val="24"/>
          <w:lang w:val="ro-MD" w:eastAsia="ru-RU"/>
        </w:rPr>
        <w:t>1200X1200X300 MM</w:t>
      </w:r>
    </w:p>
    <w:p w:rsidR="00E530E2" w:rsidRPr="00247985" w:rsidRDefault="00E530E2"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r w:rsidR="002A3209">
        <w:rPr>
          <w:rFonts w:ascii="Times New Roman" w:eastAsia="Times New Roman" w:hAnsi="Times New Roman" w:cs="Times New Roman"/>
          <w:bCs/>
          <w:sz w:val="24"/>
          <w:szCs w:val="24"/>
          <w:lang w:val="ro-MD" w:eastAsia="ru-RU"/>
        </w:rPr>
        <w:t>:</w:t>
      </w:r>
    </w:p>
    <w:p w:rsidR="00E530E2" w:rsidRPr="00247985" w:rsidRDefault="00E530E2" w:rsidP="00EC6E21">
      <w:pPr>
        <w:numPr>
          <w:ilvl w:val="0"/>
          <w:numId w:val="1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din lemn tratat sau HDPE; </w:t>
      </w:r>
    </w:p>
    <w:p w:rsidR="00E530E2" w:rsidRPr="00247985" w:rsidRDefault="00E530E2" w:rsidP="00EC6E21">
      <w:pPr>
        <w:numPr>
          <w:ilvl w:val="0"/>
          <w:numId w:val="1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margini rotunjite; </w:t>
      </w:r>
    </w:p>
    <w:p w:rsidR="00E530E2" w:rsidRPr="00247985" w:rsidRDefault="00E530E2" w:rsidP="00EC6E21">
      <w:pPr>
        <w:numPr>
          <w:ilvl w:val="0"/>
          <w:numId w:val="1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capac de protecție; </w:t>
      </w:r>
    </w:p>
    <w:p w:rsidR="00E530E2" w:rsidRPr="00247985" w:rsidRDefault="00E530E2" w:rsidP="00EC6E21">
      <w:pPr>
        <w:numPr>
          <w:ilvl w:val="0"/>
          <w:numId w:val="1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dimensiuni aproximative 1200×1200 mm; </w:t>
      </w:r>
    </w:p>
    <w:p w:rsidR="00E530E2" w:rsidRDefault="00E530E2" w:rsidP="00EC6E21">
      <w:pPr>
        <w:numPr>
          <w:ilvl w:val="0"/>
          <w:numId w:val="1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umiditate și raze UV. </w:t>
      </w:r>
    </w:p>
    <w:p w:rsidR="00CC0840" w:rsidRPr="00652FE8" w:rsidRDefault="00CC0840" w:rsidP="00CC0840">
      <w:pPr>
        <w:spacing w:after="0" w:line="240" w:lineRule="auto"/>
        <w:ind w:left="720"/>
        <w:rPr>
          <w:rFonts w:ascii="Times New Roman" w:eastAsia="Times New Roman" w:hAnsi="Times New Roman" w:cs="Times New Roman"/>
          <w:sz w:val="24"/>
          <w:szCs w:val="24"/>
          <w:lang w:val="ro-MD" w:eastAsia="ru-RU"/>
        </w:rPr>
      </w:pPr>
    </w:p>
    <w:p w:rsidR="00E530E2" w:rsidRPr="00247985"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11 </w:t>
      </w:r>
      <w:r w:rsidRPr="00247985">
        <w:rPr>
          <w:rFonts w:ascii="Times New Roman" w:eastAsia="Times New Roman" w:hAnsi="Times New Roman" w:cs="Times New Roman"/>
          <w:bCs/>
          <w:kern w:val="36"/>
          <w:sz w:val="24"/>
          <w:szCs w:val="24"/>
          <w:lang w:val="ro-MD" w:eastAsia="ru-RU"/>
        </w:rPr>
        <w:t>– Căsuță de joacă</w:t>
      </w:r>
      <w:r w:rsidR="00873AC2">
        <w:rPr>
          <w:rFonts w:ascii="Times New Roman" w:eastAsia="Times New Roman" w:hAnsi="Times New Roman" w:cs="Times New Roman"/>
          <w:bCs/>
          <w:kern w:val="36"/>
          <w:sz w:val="24"/>
          <w:szCs w:val="24"/>
          <w:lang w:val="ro-MD" w:eastAsia="ru-RU"/>
        </w:rPr>
        <w:t xml:space="preserve"> cu joc cu bile</w:t>
      </w:r>
      <w:r w:rsidR="00CF0B1F" w:rsidRPr="0024798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1 bucată</w:t>
      </w:r>
      <w:r w:rsidR="00CF1824">
        <w:rPr>
          <w:rFonts w:ascii="Times New Roman" w:eastAsia="Times New Roman" w:hAnsi="Times New Roman" w:cs="Times New Roman"/>
          <w:sz w:val="24"/>
          <w:szCs w:val="24"/>
          <w:lang w:val="ro-MD" w:eastAsia="ru-RU"/>
        </w:rPr>
        <w:t>.</w:t>
      </w:r>
      <w:r w:rsidR="00CF1824" w:rsidRPr="00884F60">
        <w:rPr>
          <w:lang w:val="en-US"/>
        </w:rPr>
        <w:t xml:space="preserve"> </w:t>
      </w:r>
      <w:r w:rsidR="00CF1824" w:rsidRPr="00CF1824">
        <w:rPr>
          <w:rFonts w:ascii="Times New Roman" w:eastAsia="Times New Roman" w:hAnsi="Times New Roman" w:cs="Times New Roman"/>
          <w:sz w:val="24"/>
          <w:szCs w:val="24"/>
          <w:lang w:val="ro-MD" w:eastAsia="ru-RU"/>
        </w:rPr>
        <w:t xml:space="preserve">Dimensiuni: </w:t>
      </w:r>
      <w:r w:rsidR="009C0D87">
        <w:rPr>
          <w:rFonts w:ascii="Times New Roman" w:eastAsia="Times New Roman" w:hAnsi="Times New Roman" w:cs="Times New Roman"/>
          <w:bCs/>
          <w:kern w:val="36"/>
          <w:sz w:val="24"/>
          <w:szCs w:val="24"/>
          <w:lang w:val="ro-MD" w:eastAsia="ru-RU"/>
        </w:rPr>
        <w:t>min.</w:t>
      </w:r>
      <w:r w:rsidR="009C0D87" w:rsidRPr="000A4675">
        <w:rPr>
          <w:rFonts w:ascii="Times New Roman" w:eastAsia="Times New Roman" w:hAnsi="Times New Roman" w:cs="Times New Roman"/>
          <w:bCs/>
          <w:kern w:val="36"/>
          <w:sz w:val="24"/>
          <w:szCs w:val="24"/>
          <w:lang w:val="ro-MD" w:eastAsia="ru-RU"/>
        </w:rPr>
        <w:t xml:space="preserve"> </w:t>
      </w:r>
      <w:r w:rsidR="00CF1824" w:rsidRPr="00CF1824">
        <w:rPr>
          <w:rFonts w:ascii="Times New Roman" w:eastAsia="Times New Roman" w:hAnsi="Times New Roman" w:cs="Times New Roman"/>
          <w:sz w:val="24"/>
          <w:szCs w:val="24"/>
          <w:lang w:val="ro-MD" w:eastAsia="ru-RU"/>
        </w:rPr>
        <w:t>2500x1250x2700 mm</w:t>
      </w:r>
      <w:r w:rsidR="00CF1824">
        <w:rPr>
          <w:rFonts w:ascii="Times New Roman" w:eastAsia="Times New Roman" w:hAnsi="Times New Roman" w:cs="Times New Roman"/>
          <w:sz w:val="24"/>
          <w:szCs w:val="24"/>
          <w:lang w:val="ro-MD" w:eastAsia="ru-RU"/>
        </w:rPr>
        <w:t>.</w:t>
      </w:r>
    </w:p>
    <w:p w:rsidR="00E530E2" w:rsidRPr="00247985" w:rsidRDefault="00D4725B"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metalică și HDPE sau lemn tratat; </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acoperiș; </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podea antiderapantă; </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două locuri pentru ședere; </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elemente interactive; </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fără muchii tăioase; </w:t>
      </w:r>
    </w:p>
    <w:p w:rsidR="00E530E2" w:rsidRPr="00247985" w:rsidRDefault="00E530E2" w:rsidP="00EC6E21">
      <w:pPr>
        <w:numPr>
          <w:ilvl w:val="0"/>
          <w:numId w:val="19"/>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rezistentă la condiții atmosferice. </w:t>
      </w:r>
    </w:p>
    <w:p w:rsidR="00E530E2" w:rsidRPr="00247985" w:rsidRDefault="00E530E2" w:rsidP="00E530E2">
      <w:pPr>
        <w:spacing w:after="0" w:line="240" w:lineRule="auto"/>
        <w:rPr>
          <w:rFonts w:ascii="Times New Roman" w:eastAsia="Times New Roman" w:hAnsi="Times New Roman" w:cs="Times New Roman"/>
          <w:sz w:val="24"/>
          <w:szCs w:val="24"/>
          <w:lang w:val="ro-MD" w:eastAsia="ru-RU"/>
        </w:rPr>
      </w:pPr>
    </w:p>
    <w:p w:rsidR="00E530E2" w:rsidRPr="00247985"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 xml:space="preserve">Poziția nr. 12 – </w:t>
      </w:r>
      <w:r w:rsidRPr="00247985">
        <w:rPr>
          <w:rFonts w:ascii="Times New Roman" w:eastAsia="Times New Roman" w:hAnsi="Times New Roman" w:cs="Times New Roman"/>
          <w:bCs/>
          <w:kern w:val="36"/>
          <w:sz w:val="24"/>
          <w:szCs w:val="24"/>
          <w:lang w:val="ro-MD" w:eastAsia="ru-RU"/>
        </w:rPr>
        <w:t>Căsuță pentru copii</w:t>
      </w:r>
      <w:r w:rsidR="00D4725B" w:rsidRPr="00247985">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bCs/>
          <w:sz w:val="24"/>
          <w:szCs w:val="24"/>
          <w:lang w:val="ro-MD" w:eastAsia="ru-RU"/>
        </w:rPr>
        <w:t>Cantitate:</w:t>
      </w:r>
      <w:r w:rsidRPr="00247985">
        <w:rPr>
          <w:rFonts w:ascii="Times New Roman" w:eastAsia="Times New Roman" w:hAnsi="Times New Roman" w:cs="Times New Roman"/>
          <w:sz w:val="24"/>
          <w:szCs w:val="24"/>
          <w:lang w:val="ro-MD" w:eastAsia="ru-RU"/>
        </w:rPr>
        <w:t xml:space="preserve"> 1 bucată</w:t>
      </w:r>
      <w:r w:rsidR="00CF1824">
        <w:rPr>
          <w:rFonts w:ascii="Times New Roman" w:eastAsia="Times New Roman" w:hAnsi="Times New Roman" w:cs="Times New Roman"/>
          <w:sz w:val="24"/>
          <w:szCs w:val="24"/>
          <w:lang w:val="ro-MD" w:eastAsia="ru-RU"/>
        </w:rPr>
        <w:t>.</w:t>
      </w:r>
      <w:r w:rsidR="00CF1824" w:rsidRPr="00884F60">
        <w:rPr>
          <w:lang w:val="en-US"/>
        </w:rPr>
        <w:t xml:space="preserve"> </w:t>
      </w:r>
      <w:r w:rsidR="00CF1824" w:rsidRPr="00CF1824">
        <w:rPr>
          <w:rFonts w:ascii="Times New Roman" w:eastAsia="Times New Roman" w:hAnsi="Times New Roman" w:cs="Times New Roman"/>
          <w:sz w:val="24"/>
          <w:szCs w:val="24"/>
          <w:lang w:val="ro-MD" w:eastAsia="ru-RU"/>
        </w:rPr>
        <w:t>Dimensiuni:</w:t>
      </w:r>
      <w:r w:rsidR="009C0D87" w:rsidRPr="009C0D87">
        <w:rPr>
          <w:rFonts w:ascii="Times New Roman" w:eastAsia="Times New Roman" w:hAnsi="Times New Roman" w:cs="Times New Roman"/>
          <w:bCs/>
          <w:kern w:val="36"/>
          <w:sz w:val="24"/>
          <w:szCs w:val="24"/>
          <w:lang w:val="ro-MD" w:eastAsia="ru-RU"/>
        </w:rPr>
        <w:t xml:space="preserve"> </w:t>
      </w:r>
      <w:r w:rsidR="009C0D87">
        <w:rPr>
          <w:rFonts w:ascii="Times New Roman" w:eastAsia="Times New Roman" w:hAnsi="Times New Roman" w:cs="Times New Roman"/>
          <w:bCs/>
          <w:kern w:val="36"/>
          <w:sz w:val="24"/>
          <w:szCs w:val="24"/>
          <w:lang w:val="ro-MD" w:eastAsia="ru-RU"/>
        </w:rPr>
        <w:t>min.</w:t>
      </w:r>
      <w:r w:rsidR="009C0D87" w:rsidRPr="000A4675">
        <w:rPr>
          <w:rFonts w:ascii="Times New Roman" w:eastAsia="Times New Roman" w:hAnsi="Times New Roman" w:cs="Times New Roman"/>
          <w:bCs/>
          <w:kern w:val="36"/>
          <w:sz w:val="24"/>
          <w:szCs w:val="24"/>
          <w:lang w:val="ro-MD" w:eastAsia="ru-RU"/>
        </w:rPr>
        <w:t xml:space="preserve"> </w:t>
      </w:r>
      <w:r w:rsidR="00CF1824" w:rsidRPr="00CF1824">
        <w:rPr>
          <w:rFonts w:ascii="Times New Roman" w:eastAsia="Times New Roman" w:hAnsi="Times New Roman" w:cs="Times New Roman"/>
          <w:sz w:val="24"/>
          <w:szCs w:val="24"/>
          <w:lang w:val="ro-MD" w:eastAsia="ru-RU"/>
        </w:rPr>
        <w:t xml:space="preserve"> 2000x1250x2000 mm</w:t>
      </w:r>
    </w:p>
    <w:p w:rsidR="00E530E2" w:rsidRPr="00247985" w:rsidRDefault="008C3215" w:rsidP="00CC0840">
      <w:pPr>
        <w:spacing w:after="0" w:line="240" w:lineRule="auto"/>
        <w:outlineLvl w:val="2"/>
        <w:rPr>
          <w:rFonts w:ascii="Times New Roman" w:eastAsia="Times New Roman" w:hAnsi="Times New Roman" w:cs="Times New Roman"/>
          <w:bCs/>
          <w:sz w:val="24"/>
          <w:szCs w:val="24"/>
          <w:lang w:val="ro-MD" w:eastAsia="ru-RU"/>
        </w:rPr>
      </w:pPr>
      <w:r w:rsidRPr="00247985">
        <w:rPr>
          <w:rFonts w:ascii="Times New Roman" w:eastAsia="Times New Roman" w:hAnsi="Times New Roman" w:cs="Times New Roman"/>
          <w:bCs/>
          <w:sz w:val="24"/>
          <w:szCs w:val="24"/>
          <w:lang w:val="ro-MD" w:eastAsia="ru-RU"/>
        </w:rPr>
        <w:t>Caracteristici:</w:t>
      </w:r>
    </w:p>
    <w:p w:rsidR="00E530E2" w:rsidRPr="00247985" w:rsidRDefault="00E530E2" w:rsidP="00EC6E21">
      <w:pPr>
        <w:numPr>
          <w:ilvl w:val="0"/>
          <w:numId w:val="2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structură rezistentă pentru exterior; </w:t>
      </w:r>
    </w:p>
    <w:p w:rsidR="00E530E2" w:rsidRPr="00247985" w:rsidRDefault="00E530E2" w:rsidP="00EC6E21">
      <w:pPr>
        <w:numPr>
          <w:ilvl w:val="0"/>
          <w:numId w:val="2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acoperiș; </w:t>
      </w:r>
    </w:p>
    <w:p w:rsidR="00E530E2" w:rsidRPr="00247985" w:rsidRDefault="00E530E2" w:rsidP="00EC6E21">
      <w:pPr>
        <w:numPr>
          <w:ilvl w:val="0"/>
          <w:numId w:val="2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masă și două băncuțe integrate; </w:t>
      </w:r>
    </w:p>
    <w:p w:rsidR="00E530E2" w:rsidRPr="00247985" w:rsidRDefault="00E530E2" w:rsidP="00EC6E21">
      <w:pPr>
        <w:numPr>
          <w:ilvl w:val="0"/>
          <w:numId w:val="2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rezistență la UV; </w:t>
      </w:r>
    </w:p>
    <w:p w:rsidR="00E530E2" w:rsidRDefault="00E530E2" w:rsidP="00EC6E21">
      <w:pPr>
        <w:numPr>
          <w:ilvl w:val="0"/>
          <w:numId w:val="20"/>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montaj în fundații. </w:t>
      </w:r>
    </w:p>
    <w:p w:rsidR="00CC0840" w:rsidRPr="00652FE8" w:rsidRDefault="00CC0840" w:rsidP="00CC0840">
      <w:pPr>
        <w:spacing w:after="0" w:line="240" w:lineRule="auto"/>
        <w:ind w:left="720"/>
        <w:rPr>
          <w:rFonts w:ascii="Times New Roman" w:eastAsia="Times New Roman" w:hAnsi="Times New Roman" w:cs="Times New Roman"/>
          <w:sz w:val="24"/>
          <w:szCs w:val="24"/>
          <w:lang w:val="ro-MD" w:eastAsia="ru-RU"/>
        </w:rPr>
      </w:pPr>
    </w:p>
    <w:p w:rsidR="00E530E2" w:rsidRPr="00FC493C"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V. CERINȚE PRIVIND CALITATEA</w:t>
      </w:r>
      <w:r w:rsidR="00FC493C">
        <w:rPr>
          <w:rFonts w:ascii="Times New Roman" w:eastAsia="Times New Roman" w:hAnsi="Times New Roman" w:cs="Times New Roman"/>
          <w:b/>
          <w:bCs/>
          <w:kern w:val="36"/>
          <w:sz w:val="24"/>
          <w:szCs w:val="24"/>
          <w:lang w:val="ro-MD" w:eastAsia="ru-RU"/>
        </w:rPr>
        <w:t>:</w:t>
      </w:r>
      <w:r w:rsidRPr="00247985">
        <w:rPr>
          <w:rFonts w:ascii="Times New Roman" w:eastAsia="Times New Roman" w:hAnsi="Times New Roman" w:cs="Times New Roman"/>
          <w:sz w:val="24"/>
          <w:szCs w:val="24"/>
          <w:lang w:val="ro-MD" w:eastAsia="ru-RU"/>
        </w:rPr>
        <w:t>Toate bunurile ofertate trebuie:</w:t>
      </w:r>
    </w:p>
    <w:p w:rsidR="00E530E2" w:rsidRPr="00247985" w:rsidRDefault="00E530E2" w:rsidP="00EC6E21">
      <w:pPr>
        <w:numPr>
          <w:ilvl w:val="0"/>
          <w:numId w:val="2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fie noi; </w:t>
      </w:r>
    </w:p>
    <w:p w:rsidR="00E530E2" w:rsidRPr="00247985" w:rsidRDefault="00E530E2" w:rsidP="00EC6E21">
      <w:pPr>
        <w:numPr>
          <w:ilvl w:val="0"/>
          <w:numId w:val="2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nu fi fost utilizate anterior; </w:t>
      </w:r>
    </w:p>
    <w:p w:rsidR="00E530E2" w:rsidRPr="00247985" w:rsidRDefault="00E530E2" w:rsidP="00EC6E21">
      <w:pPr>
        <w:numPr>
          <w:ilvl w:val="0"/>
          <w:numId w:val="2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provină din fabricație curentă; </w:t>
      </w:r>
    </w:p>
    <w:p w:rsidR="00E530E2" w:rsidRPr="00247985" w:rsidRDefault="00E530E2" w:rsidP="00EC6E21">
      <w:pPr>
        <w:numPr>
          <w:ilvl w:val="0"/>
          <w:numId w:val="2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fie lipsite de defecte; </w:t>
      </w:r>
    </w:p>
    <w:p w:rsidR="00E530E2" w:rsidRPr="00247985" w:rsidRDefault="00E530E2" w:rsidP="00EC6E21">
      <w:pPr>
        <w:numPr>
          <w:ilvl w:val="0"/>
          <w:numId w:val="2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fie fabricate din materiale rezistente la uzură; </w:t>
      </w:r>
    </w:p>
    <w:p w:rsidR="00E530E2" w:rsidRPr="00247985" w:rsidRDefault="00E530E2" w:rsidP="00EC6E21">
      <w:pPr>
        <w:numPr>
          <w:ilvl w:val="0"/>
          <w:numId w:val="21"/>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fie potrivite pentru utilizare în spații publice. </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Operatorul economic va garanta că bunurile respectă toate standardele de siguranță aplicabile.</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FC493C"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VI. TRANSPORT ȘI LIVRARE</w:t>
      </w:r>
      <w:r w:rsidR="00FC493C">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Operatorul economic va asigura:</w:t>
      </w:r>
    </w:p>
    <w:p w:rsidR="00E530E2" w:rsidRPr="00247985" w:rsidRDefault="00E530E2" w:rsidP="00EC6E21">
      <w:pPr>
        <w:numPr>
          <w:ilvl w:val="0"/>
          <w:numId w:val="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transportul până la amplasament; </w:t>
      </w:r>
    </w:p>
    <w:p w:rsidR="00E530E2" w:rsidRPr="00247985" w:rsidRDefault="00E530E2" w:rsidP="00EC6E21">
      <w:pPr>
        <w:numPr>
          <w:ilvl w:val="0"/>
          <w:numId w:val="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descărcarea bunurilor; </w:t>
      </w:r>
    </w:p>
    <w:p w:rsidR="00E530E2" w:rsidRPr="00247985" w:rsidRDefault="00E530E2" w:rsidP="00EC6E21">
      <w:pPr>
        <w:numPr>
          <w:ilvl w:val="0"/>
          <w:numId w:val="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manipularea acestora; </w:t>
      </w:r>
    </w:p>
    <w:p w:rsidR="00E530E2" w:rsidRPr="00247985" w:rsidRDefault="00E530E2" w:rsidP="00EC6E21">
      <w:pPr>
        <w:numPr>
          <w:ilvl w:val="0"/>
          <w:numId w:val="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depozitare</w:t>
      </w:r>
      <w:r w:rsidR="00CF1824">
        <w:rPr>
          <w:rFonts w:ascii="Times New Roman" w:eastAsia="Times New Roman" w:hAnsi="Times New Roman" w:cs="Times New Roman"/>
          <w:sz w:val="24"/>
          <w:szCs w:val="24"/>
          <w:lang w:val="ro-MD" w:eastAsia="ru-RU"/>
        </w:rPr>
        <w:t>a temporară, dacă este necesar, coordonata cu autoritatea contractantă.</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Cheltuielile sunt incluse în prețul ofertei.</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FC493C"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VII. MONTAJ</w:t>
      </w:r>
      <w:r w:rsidR="00FC493C">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Operatorul economic va executa:</w:t>
      </w:r>
    </w:p>
    <w:p w:rsidR="00E530E2" w:rsidRPr="00FE2AD9" w:rsidRDefault="00E530E2" w:rsidP="00EC6E21">
      <w:pPr>
        <w:numPr>
          <w:ilvl w:val="0"/>
          <w:numId w:val="2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trasarea amplasamentului; </w:t>
      </w:r>
    </w:p>
    <w:p w:rsidR="00E530E2" w:rsidRPr="00247985" w:rsidRDefault="00E530E2" w:rsidP="00EC6E21">
      <w:pPr>
        <w:numPr>
          <w:ilvl w:val="0"/>
          <w:numId w:val="2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montarea echipamentelor; </w:t>
      </w:r>
    </w:p>
    <w:p w:rsidR="00E530E2" w:rsidRPr="00247985" w:rsidRDefault="00E530E2" w:rsidP="00EC6E21">
      <w:pPr>
        <w:numPr>
          <w:ilvl w:val="0"/>
          <w:numId w:val="2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lastRenderedPageBreak/>
        <w:t xml:space="preserve">reglarea acestora; </w:t>
      </w:r>
    </w:p>
    <w:p w:rsidR="00E530E2" w:rsidRPr="00247985" w:rsidRDefault="00E530E2" w:rsidP="00EC6E21">
      <w:pPr>
        <w:numPr>
          <w:ilvl w:val="0"/>
          <w:numId w:val="2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funcționalității; </w:t>
      </w:r>
    </w:p>
    <w:p w:rsidR="00E530E2" w:rsidRPr="00247985" w:rsidRDefault="00E530E2" w:rsidP="00EC6E21">
      <w:pPr>
        <w:numPr>
          <w:ilvl w:val="0"/>
          <w:numId w:val="22"/>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curățarea terenului după finalizarea lucrărilor. </w:t>
      </w:r>
    </w:p>
    <w:p w:rsidR="00E530E2" w:rsidRPr="00247985"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Montajul se va efectua conform instrucțiunilor producătorului.</w:t>
      </w:r>
    </w:p>
    <w:p w:rsidR="00E530E2" w:rsidRPr="00FC493C"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VIII. GARANȚIA</w:t>
      </w:r>
      <w:r w:rsidR="00FC493C">
        <w:rPr>
          <w:rFonts w:ascii="Times New Roman" w:eastAsia="Times New Roman" w:hAnsi="Times New Roman" w:cs="Times New Roman"/>
          <w:b/>
          <w:bCs/>
          <w:kern w:val="36"/>
          <w:sz w:val="24"/>
          <w:szCs w:val="24"/>
          <w:lang w:val="ro-MD" w:eastAsia="ru-RU"/>
        </w:rPr>
        <w:t xml:space="preserve">: </w:t>
      </w:r>
      <w:r w:rsidRPr="00E70BD3">
        <w:rPr>
          <w:rFonts w:ascii="Times New Roman" w:eastAsia="Times New Roman" w:hAnsi="Times New Roman" w:cs="Times New Roman"/>
          <w:bCs/>
          <w:sz w:val="24"/>
          <w:szCs w:val="24"/>
          <w:lang w:val="ro-MD" w:eastAsia="ru-RU"/>
        </w:rPr>
        <w:t>Perioada de garanție</w:t>
      </w:r>
      <w:r w:rsidR="00E70BD3">
        <w:rPr>
          <w:rFonts w:ascii="Times New Roman" w:eastAsia="Times New Roman" w:hAnsi="Times New Roman" w:cs="Times New Roman"/>
          <w:b/>
          <w:bCs/>
          <w:sz w:val="24"/>
          <w:szCs w:val="24"/>
          <w:lang w:val="ro-MD" w:eastAsia="ru-RU"/>
        </w:rPr>
        <w:t>:</w:t>
      </w:r>
      <w:r w:rsidR="00FC493C">
        <w:rPr>
          <w:rFonts w:ascii="Times New Roman" w:eastAsia="Times New Roman" w:hAnsi="Times New Roman" w:cs="Times New Roman"/>
          <w:b/>
          <w:bCs/>
          <w:sz w:val="24"/>
          <w:szCs w:val="24"/>
          <w:lang w:val="ro-MD" w:eastAsia="ru-RU"/>
        </w:rPr>
        <w:t xml:space="preserve"> </w:t>
      </w:r>
      <w:r w:rsidRPr="00247985">
        <w:rPr>
          <w:rFonts w:ascii="Times New Roman" w:eastAsia="Times New Roman" w:hAnsi="Times New Roman" w:cs="Times New Roman"/>
          <w:sz w:val="24"/>
          <w:szCs w:val="24"/>
          <w:lang w:val="ro-MD" w:eastAsia="ru-RU"/>
        </w:rPr>
        <w:t xml:space="preserve">Operatorul economic va acorda o garanție de </w:t>
      </w:r>
      <w:r w:rsidRPr="00247985">
        <w:rPr>
          <w:rFonts w:ascii="Times New Roman" w:eastAsia="Times New Roman" w:hAnsi="Times New Roman" w:cs="Times New Roman"/>
          <w:b/>
          <w:bCs/>
          <w:sz w:val="24"/>
          <w:szCs w:val="24"/>
          <w:lang w:val="ro-MD" w:eastAsia="ru-RU"/>
        </w:rPr>
        <w:t xml:space="preserve">minimum </w:t>
      </w:r>
      <w:r w:rsidR="00DB3CB0">
        <w:rPr>
          <w:rFonts w:ascii="Times New Roman" w:eastAsia="Times New Roman" w:hAnsi="Times New Roman" w:cs="Times New Roman"/>
          <w:b/>
          <w:bCs/>
          <w:sz w:val="24"/>
          <w:szCs w:val="24"/>
          <w:lang w:val="ro-MD" w:eastAsia="ru-RU"/>
        </w:rPr>
        <w:t>36</w:t>
      </w:r>
      <w:r w:rsidRPr="00247985">
        <w:rPr>
          <w:rFonts w:ascii="Times New Roman" w:eastAsia="Times New Roman" w:hAnsi="Times New Roman" w:cs="Times New Roman"/>
          <w:b/>
          <w:bCs/>
          <w:sz w:val="24"/>
          <w:szCs w:val="24"/>
          <w:lang w:val="ro-MD" w:eastAsia="ru-RU"/>
        </w:rPr>
        <w:t xml:space="preserve"> (</w:t>
      </w:r>
      <w:r w:rsidR="00DB3CB0">
        <w:rPr>
          <w:rFonts w:ascii="Times New Roman" w:eastAsia="Times New Roman" w:hAnsi="Times New Roman" w:cs="Times New Roman"/>
          <w:b/>
          <w:bCs/>
          <w:sz w:val="24"/>
          <w:szCs w:val="24"/>
          <w:lang w:val="ro-MD" w:eastAsia="ru-RU"/>
        </w:rPr>
        <w:t>treizeci și șase</w:t>
      </w:r>
      <w:r w:rsidRPr="00247985">
        <w:rPr>
          <w:rFonts w:ascii="Times New Roman" w:eastAsia="Times New Roman" w:hAnsi="Times New Roman" w:cs="Times New Roman"/>
          <w:b/>
          <w:bCs/>
          <w:sz w:val="24"/>
          <w:szCs w:val="24"/>
          <w:lang w:val="ro-MD" w:eastAsia="ru-RU"/>
        </w:rPr>
        <w:t>) luni</w:t>
      </w:r>
      <w:r w:rsidRPr="00247985">
        <w:rPr>
          <w:rFonts w:ascii="Times New Roman" w:eastAsia="Times New Roman" w:hAnsi="Times New Roman" w:cs="Times New Roman"/>
          <w:sz w:val="24"/>
          <w:szCs w:val="24"/>
          <w:lang w:val="ro-MD" w:eastAsia="ru-RU"/>
        </w:rPr>
        <w:t xml:space="preserve"> de la data semnării procesului-verbal de </w:t>
      </w:r>
      <w:r w:rsidR="007D3FB3">
        <w:rPr>
          <w:rFonts w:ascii="Times New Roman" w:eastAsia="Times New Roman" w:hAnsi="Times New Roman" w:cs="Times New Roman"/>
          <w:sz w:val="24"/>
          <w:szCs w:val="24"/>
          <w:lang w:val="ro-MD" w:eastAsia="ru-RU"/>
        </w:rPr>
        <w:t>montare a echipamentului</w:t>
      </w:r>
      <w:r w:rsidRPr="00247985">
        <w:rPr>
          <w:rFonts w:ascii="Times New Roman" w:eastAsia="Times New Roman" w:hAnsi="Times New Roman" w:cs="Times New Roman"/>
          <w:sz w:val="24"/>
          <w:szCs w:val="24"/>
          <w:lang w:val="ro-MD" w:eastAsia="ru-RU"/>
        </w:rPr>
        <w:t>.</w:t>
      </w:r>
    </w:p>
    <w:p w:rsidR="00E530E2" w:rsidRPr="00E70BD3" w:rsidRDefault="00E530E2" w:rsidP="00CC0840">
      <w:pPr>
        <w:spacing w:after="0" w:line="240" w:lineRule="auto"/>
        <w:outlineLvl w:val="1"/>
        <w:rPr>
          <w:rFonts w:ascii="Times New Roman" w:eastAsia="Times New Roman" w:hAnsi="Times New Roman" w:cs="Times New Roman"/>
          <w:bCs/>
          <w:sz w:val="24"/>
          <w:szCs w:val="24"/>
          <w:lang w:val="ro-MD" w:eastAsia="ru-RU"/>
        </w:rPr>
      </w:pPr>
      <w:r w:rsidRPr="00E70BD3">
        <w:rPr>
          <w:rFonts w:ascii="Times New Roman" w:eastAsia="Times New Roman" w:hAnsi="Times New Roman" w:cs="Times New Roman"/>
          <w:bCs/>
          <w:sz w:val="24"/>
          <w:szCs w:val="24"/>
          <w:lang w:val="ro-MD" w:eastAsia="ru-RU"/>
        </w:rPr>
        <w:t>Obligațiile furnizorului</w:t>
      </w:r>
      <w:r w:rsidR="00E70BD3">
        <w:rPr>
          <w:rFonts w:ascii="Times New Roman" w:eastAsia="Times New Roman" w:hAnsi="Times New Roman" w:cs="Times New Roman"/>
          <w:bCs/>
          <w:sz w:val="24"/>
          <w:szCs w:val="24"/>
          <w:lang w:val="ro-MD" w:eastAsia="ru-RU"/>
        </w:rPr>
        <w:t xml:space="preserve">: </w:t>
      </w:r>
      <w:r w:rsidRPr="00247985">
        <w:rPr>
          <w:rFonts w:ascii="Times New Roman" w:eastAsia="Times New Roman" w:hAnsi="Times New Roman" w:cs="Times New Roman"/>
          <w:sz w:val="24"/>
          <w:szCs w:val="24"/>
          <w:lang w:val="ro-MD" w:eastAsia="ru-RU"/>
        </w:rPr>
        <w:t>În perioada de garanție</w:t>
      </w:r>
      <w:r w:rsidR="007D3FB3">
        <w:rPr>
          <w:rFonts w:ascii="Times New Roman" w:eastAsia="Times New Roman" w:hAnsi="Times New Roman" w:cs="Times New Roman"/>
          <w:sz w:val="24"/>
          <w:szCs w:val="24"/>
          <w:lang w:val="ro-MD" w:eastAsia="ru-RU"/>
        </w:rPr>
        <w:t xml:space="preserve"> a echipamentului</w:t>
      </w:r>
      <w:r w:rsidRPr="00247985">
        <w:rPr>
          <w:rFonts w:ascii="Times New Roman" w:eastAsia="Times New Roman" w:hAnsi="Times New Roman" w:cs="Times New Roman"/>
          <w:sz w:val="24"/>
          <w:szCs w:val="24"/>
          <w:lang w:val="ro-MD" w:eastAsia="ru-RU"/>
        </w:rPr>
        <w:t>, furnizorul va remedia, pe cheltuiala proprie:</w:t>
      </w:r>
    </w:p>
    <w:p w:rsidR="00E530E2" w:rsidRPr="00247985" w:rsidRDefault="00E530E2" w:rsidP="00EC6E21">
      <w:pPr>
        <w:numPr>
          <w:ilvl w:val="0"/>
          <w:numId w:val="2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defectele de fabricație; </w:t>
      </w:r>
    </w:p>
    <w:p w:rsidR="00E530E2" w:rsidRPr="00AA73D0" w:rsidRDefault="00E530E2" w:rsidP="00EC6E21">
      <w:pPr>
        <w:numPr>
          <w:ilvl w:val="0"/>
          <w:numId w:val="2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defectele materialelor; </w:t>
      </w:r>
      <w:r w:rsidRPr="00AA73D0">
        <w:rPr>
          <w:rFonts w:ascii="Times New Roman" w:eastAsia="Times New Roman" w:hAnsi="Times New Roman" w:cs="Times New Roman"/>
          <w:sz w:val="24"/>
          <w:szCs w:val="24"/>
          <w:lang w:val="ro-MD" w:eastAsia="ru-RU"/>
        </w:rPr>
        <w:t xml:space="preserve"> </w:t>
      </w:r>
    </w:p>
    <w:p w:rsidR="00E530E2" w:rsidRPr="00247985" w:rsidRDefault="00E530E2" w:rsidP="00EC6E21">
      <w:pPr>
        <w:numPr>
          <w:ilvl w:val="0"/>
          <w:numId w:val="23"/>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defectele apărute în condiții normale de exploatare. </w:t>
      </w:r>
    </w:p>
    <w:p w:rsidR="00E530E2"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Termenul maxim pentru remedierea defecțiunilor nu va depăși </w:t>
      </w:r>
      <w:r w:rsidRPr="00247985">
        <w:rPr>
          <w:rFonts w:ascii="Times New Roman" w:eastAsia="Times New Roman" w:hAnsi="Times New Roman" w:cs="Times New Roman"/>
          <w:b/>
          <w:bCs/>
          <w:sz w:val="24"/>
          <w:szCs w:val="24"/>
          <w:lang w:val="ro-MD" w:eastAsia="ru-RU"/>
        </w:rPr>
        <w:t>15 zile lucrătoare</w:t>
      </w:r>
      <w:r w:rsidRPr="00247985">
        <w:rPr>
          <w:rFonts w:ascii="Times New Roman" w:eastAsia="Times New Roman" w:hAnsi="Times New Roman" w:cs="Times New Roman"/>
          <w:sz w:val="24"/>
          <w:szCs w:val="24"/>
          <w:lang w:val="ro-MD" w:eastAsia="ru-RU"/>
        </w:rPr>
        <w:t xml:space="preserve"> de la notificarea scrisă a beneficiarului.</w:t>
      </w:r>
    </w:p>
    <w:p w:rsidR="00CC0840" w:rsidRPr="00247985" w:rsidRDefault="00CC0840" w:rsidP="00CC0840">
      <w:pPr>
        <w:spacing w:after="0" w:line="240" w:lineRule="auto"/>
        <w:rPr>
          <w:rFonts w:ascii="Times New Roman" w:eastAsia="Times New Roman" w:hAnsi="Times New Roman" w:cs="Times New Roman"/>
          <w:sz w:val="24"/>
          <w:szCs w:val="24"/>
          <w:lang w:val="ro-MD" w:eastAsia="ru-RU"/>
        </w:rPr>
      </w:pPr>
    </w:p>
    <w:p w:rsidR="00E530E2" w:rsidRPr="00E70BD3"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IX. DOCUMENTE OBLIGATORII</w:t>
      </w:r>
      <w:r w:rsidR="00E70BD3">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La livrarea bunurilor, operatorul economic va prezenta:</w:t>
      </w:r>
    </w:p>
    <w:p w:rsidR="00E530E2" w:rsidRPr="00247985" w:rsidRDefault="00E530E2" w:rsidP="00EC6E21">
      <w:pPr>
        <w:numPr>
          <w:ilvl w:val="0"/>
          <w:numId w:val="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Certificat de garanție; </w:t>
      </w:r>
    </w:p>
    <w:p w:rsidR="00E530E2" w:rsidRPr="00247985" w:rsidRDefault="00E530E2" w:rsidP="00EC6E21">
      <w:pPr>
        <w:numPr>
          <w:ilvl w:val="0"/>
          <w:numId w:val="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Certificat de conformitate sau Declarație de conformitate; </w:t>
      </w:r>
    </w:p>
    <w:p w:rsidR="00E530E2" w:rsidRPr="00247985" w:rsidRDefault="00E530E2" w:rsidP="00EC6E21">
      <w:pPr>
        <w:numPr>
          <w:ilvl w:val="0"/>
          <w:numId w:val="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Fișe tehnice ale produselor; </w:t>
      </w:r>
    </w:p>
    <w:p w:rsidR="00E530E2" w:rsidRPr="00247985" w:rsidRDefault="00E530E2" w:rsidP="00EC6E21">
      <w:pPr>
        <w:numPr>
          <w:ilvl w:val="0"/>
          <w:numId w:val="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Instrucțiuni de utilizare și întreținere în limba română; </w:t>
      </w:r>
    </w:p>
    <w:p w:rsidR="00E530E2" w:rsidRPr="00247985" w:rsidRDefault="00E530E2" w:rsidP="00EC6E21">
      <w:pPr>
        <w:numPr>
          <w:ilvl w:val="0"/>
          <w:numId w:val="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Documente care confirmă respectarea standardelor de siguranță aplicabile; </w:t>
      </w:r>
    </w:p>
    <w:p w:rsidR="00E530E2" w:rsidRDefault="00E530E2" w:rsidP="00EC6E21">
      <w:pPr>
        <w:numPr>
          <w:ilvl w:val="0"/>
          <w:numId w:val="6"/>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Proces-verbal de montare și punere în funcțiune. </w:t>
      </w:r>
    </w:p>
    <w:p w:rsidR="00CC0840" w:rsidRPr="00E70BD3" w:rsidRDefault="00CC0840" w:rsidP="00CC0840">
      <w:pPr>
        <w:spacing w:after="0" w:line="240" w:lineRule="auto"/>
        <w:ind w:left="720"/>
        <w:rPr>
          <w:rFonts w:ascii="Times New Roman" w:eastAsia="Times New Roman" w:hAnsi="Times New Roman" w:cs="Times New Roman"/>
          <w:sz w:val="24"/>
          <w:szCs w:val="24"/>
          <w:lang w:val="ro-MD" w:eastAsia="ru-RU"/>
        </w:rPr>
      </w:pPr>
    </w:p>
    <w:p w:rsidR="00E530E2" w:rsidRPr="00E70BD3" w:rsidRDefault="00E530E2" w:rsidP="00CC0840">
      <w:pPr>
        <w:spacing w:after="0"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X. RECEPȚIA BUNURILOR</w:t>
      </w:r>
      <w:r w:rsidR="00E70BD3">
        <w:rPr>
          <w:rFonts w:ascii="Times New Roman" w:eastAsia="Times New Roman" w:hAnsi="Times New Roman" w:cs="Times New Roman"/>
          <w:b/>
          <w:bCs/>
          <w:kern w:val="36"/>
          <w:sz w:val="24"/>
          <w:szCs w:val="24"/>
          <w:lang w:val="ro-MD" w:eastAsia="ru-RU"/>
        </w:rPr>
        <w:t xml:space="preserve">: </w:t>
      </w:r>
      <w:r w:rsidRPr="00247985">
        <w:rPr>
          <w:rFonts w:ascii="Times New Roman" w:eastAsia="Times New Roman" w:hAnsi="Times New Roman" w:cs="Times New Roman"/>
          <w:sz w:val="24"/>
          <w:szCs w:val="24"/>
          <w:lang w:val="ro-MD" w:eastAsia="ru-RU"/>
        </w:rPr>
        <w:t>Recepția va avea loc după:</w:t>
      </w:r>
    </w:p>
    <w:p w:rsidR="00E530E2" w:rsidRPr="00247985" w:rsidRDefault="00E530E2" w:rsidP="00EC6E21">
      <w:pPr>
        <w:numPr>
          <w:ilvl w:val="0"/>
          <w:numId w:val="2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cantitativă; </w:t>
      </w:r>
    </w:p>
    <w:p w:rsidR="00E530E2" w:rsidRPr="00247985" w:rsidRDefault="00E530E2" w:rsidP="00EC6E21">
      <w:pPr>
        <w:numPr>
          <w:ilvl w:val="0"/>
          <w:numId w:val="2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calitativă; </w:t>
      </w:r>
    </w:p>
    <w:p w:rsidR="00E530E2" w:rsidRPr="00247985" w:rsidRDefault="00E530E2" w:rsidP="00EC6E21">
      <w:pPr>
        <w:numPr>
          <w:ilvl w:val="0"/>
          <w:numId w:val="2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documentelor de însoțire; </w:t>
      </w:r>
    </w:p>
    <w:p w:rsidR="00E530E2" w:rsidRPr="00247985" w:rsidRDefault="00E530E2" w:rsidP="00EC6E21">
      <w:pPr>
        <w:numPr>
          <w:ilvl w:val="0"/>
          <w:numId w:val="2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montajului; </w:t>
      </w:r>
    </w:p>
    <w:p w:rsidR="00E530E2" w:rsidRPr="00247985" w:rsidRDefault="00E530E2" w:rsidP="00EC6E21">
      <w:pPr>
        <w:numPr>
          <w:ilvl w:val="0"/>
          <w:numId w:val="2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stabilității echipamentelor; </w:t>
      </w:r>
    </w:p>
    <w:p w:rsidR="00E530E2" w:rsidRPr="00247985" w:rsidRDefault="00E530E2" w:rsidP="00EC6E21">
      <w:pPr>
        <w:numPr>
          <w:ilvl w:val="0"/>
          <w:numId w:val="24"/>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verificarea funcționării corespunzătoare. </w:t>
      </w:r>
    </w:p>
    <w:p w:rsidR="00E530E2" w:rsidRPr="00247985" w:rsidRDefault="00E530E2" w:rsidP="00CC0840">
      <w:p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Recepția se finalizează prin semnarea Procesului-verbal de recepție.În cazul constatării unor neconformități, autoritatea contractantă este în drept să refuze recepția până la remedierea integrală a acestora.</w:t>
      </w:r>
    </w:p>
    <w:p w:rsidR="00E530E2" w:rsidRPr="00247985" w:rsidRDefault="00E530E2" w:rsidP="00E530E2">
      <w:pPr>
        <w:spacing w:after="0" w:line="240" w:lineRule="auto"/>
        <w:rPr>
          <w:rFonts w:ascii="Times New Roman" w:eastAsia="Times New Roman" w:hAnsi="Times New Roman" w:cs="Times New Roman"/>
          <w:sz w:val="24"/>
          <w:szCs w:val="24"/>
          <w:lang w:val="ro-MD" w:eastAsia="ru-RU"/>
        </w:rPr>
      </w:pPr>
    </w:p>
    <w:p w:rsidR="00E530E2" w:rsidRPr="00E70BD3" w:rsidRDefault="00F87395" w:rsidP="00CC0840">
      <w:pPr>
        <w:spacing w:after="0" w:line="240" w:lineRule="auto"/>
        <w:outlineLvl w:val="0"/>
        <w:rPr>
          <w:rFonts w:ascii="Times New Roman" w:eastAsia="Times New Roman" w:hAnsi="Times New Roman" w:cs="Times New Roman"/>
          <w:b/>
          <w:bCs/>
          <w:kern w:val="36"/>
          <w:sz w:val="24"/>
          <w:szCs w:val="24"/>
          <w:lang w:val="ro-MD" w:eastAsia="ru-RU"/>
        </w:rPr>
      </w:pPr>
      <w:r>
        <w:rPr>
          <w:rFonts w:ascii="Times New Roman" w:eastAsia="Times New Roman" w:hAnsi="Times New Roman" w:cs="Times New Roman"/>
          <w:b/>
          <w:bCs/>
          <w:kern w:val="36"/>
          <w:sz w:val="24"/>
          <w:szCs w:val="24"/>
          <w:lang w:val="ro-MD" w:eastAsia="ru-RU"/>
        </w:rPr>
        <w:t>XI</w:t>
      </w:r>
      <w:r w:rsidR="00E530E2" w:rsidRPr="00247985">
        <w:rPr>
          <w:rFonts w:ascii="Times New Roman" w:eastAsia="Times New Roman" w:hAnsi="Times New Roman" w:cs="Times New Roman"/>
          <w:b/>
          <w:bCs/>
          <w:kern w:val="36"/>
          <w:sz w:val="24"/>
          <w:szCs w:val="24"/>
          <w:lang w:val="ro-MD" w:eastAsia="ru-RU"/>
        </w:rPr>
        <w:t>. CERINȚE PRIVIND SIGURANȚA</w:t>
      </w:r>
      <w:r w:rsidR="00E70BD3">
        <w:rPr>
          <w:rFonts w:ascii="Times New Roman" w:eastAsia="Times New Roman" w:hAnsi="Times New Roman" w:cs="Times New Roman"/>
          <w:b/>
          <w:bCs/>
          <w:kern w:val="36"/>
          <w:sz w:val="24"/>
          <w:szCs w:val="24"/>
          <w:lang w:val="ro-MD" w:eastAsia="ru-RU"/>
        </w:rPr>
        <w:t xml:space="preserve">: </w:t>
      </w:r>
      <w:r w:rsidR="00E530E2" w:rsidRPr="00247985">
        <w:rPr>
          <w:rFonts w:ascii="Times New Roman" w:eastAsia="Times New Roman" w:hAnsi="Times New Roman" w:cs="Times New Roman"/>
          <w:sz w:val="24"/>
          <w:szCs w:val="24"/>
          <w:lang w:val="ro-MD" w:eastAsia="ru-RU"/>
        </w:rPr>
        <w:t>Toate echipamentele trebuie:</w:t>
      </w:r>
    </w:p>
    <w:p w:rsidR="00E530E2" w:rsidRPr="00247985" w:rsidRDefault="00E530E2" w:rsidP="00EC6E21">
      <w:pPr>
        <w:numPr>
          <w:ilvl w:val="0"/>
          <w:numId w:val="2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fie lipsite de muchii tăioase; </w:t>
      </w:r>
    </w:p>
    <w:p w:rsidR="00E530E2" w:rsidRPr="00247985" w:rsidRDefault="00E530E2" w:rsidP="00EC6E21">
      <w:pPr>
        <w:numPr>
          <w:ilvl w:val="0"/>
          <w:numId w:val="2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nu prezinte elemente care pot provoca accidente; </w:t>
      </w:r>
    </w:p>
    <w:p w:rsidR="00E530E2" w:rsidRPr="00247985" w:rsidRDefault="00E530E2" w:rsidP="00EC6E21">
      <w:pPr>
        <w:numPr>
          <w:ilvl w:val="0"/>
          <w:numId w:val="2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utilizeze sisteme de prindere protejate; </w:t>
      </w:r>
    </w:p>
    <w:p w:rsidR="00E530E2" w:rsidRPr="00247985" w:rsidRDefault="00E530E2" w:rsidP="00EC6E21">
      <w:pPr>
        <w:numPr>
          <w:ilvl w:val="0"/>
          <w:numId w:val="2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să permită utilizarea în siguranță de către copii și adulți; </w:t>
      </w:r>
    </w:p>
    <w:p w:rsidR="00EA372F" w:rsidRDefault="00E530E2" w:rsidP="00EC6E21">
      <w:pPr>
        <w:numPr>
          <w:ilvl w:val="0"/>
          <w:numId w:val="25"/>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să fie rezistente la vandalism și utilizare intensivă.</w:t>
      </w:r>
    </w:p>
    <w:p w:rsidR="00E530E2" w:rsidRPr="00CC0840" w:rsidRDefault="00E530E2" w:rsidP="009C0D87">
      <w:pPr>
        <w:spacing w:after="0" w:line="240" w:lineRule="auto"/>
        <w:ind w:left="360"/>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 </w:t>
      </w:r>
    </w:p>
    <w:p w:rsidR="00E530E2" w:rsidRPr="00E70BD3" w:rsidRDefault="00F87395" w:rsidP="00EA372F">
      <w:pPr>
        <w:spacing w:after="0" w:line="240" w:lineRule="auto"/>
        <w:outlineLvl w:val="0"/>
        <w:rPr>
          <w:rFonts w:ascii="Times New Roman" w:eastAsia="Times New Roman" w:hAnsi="Times New Roman" w:cs="Times New Roman"/>
          <w:b/>
          <w:bCs/>
          <w:kern w:val="36"/>
          <w:sz w:val="24"/>
          <w:szCs w:val="24"/>
          <w:lang w:val="ro-MD" w:eastAsia="ru-RU"/>
        </w:rPr>
      </w:pPr>
      <w:r>
        <w:rPr>
          <w:rFonts w:ascii="Times New Roman" w:eastAsia="Times New Roman" w:hAnsi="Times New Roman" w:cs="Times New Roman"/>
          <w:b/>
          <w:bCs/>
          <w:kern w:val="36"/>
          <w:sz w:val="24"/>
          <w:szCs w:val="24"/>
          <w:lang w:val="ro-MD" w:eastAsia="ru-RU"/>
        </w:rPr>
        <w:t>X</w:t>
      </w:r>
      <w:r w:rsidR="00E530E2" w:rsidRPr="00247985">
        <w:rPr>
          <w:rFonts w:ascii="Times New Roman" w:eastAsia="Times New Roman" w:hAnsi="Times New Roman" w:cs="Times New Roman"/>
          <w:b/>
          <w:bCs/>
          <w:kern w:val="36"/>
          <w:sz w:val="24"/>
          <w:szCs w:val="24"/>
          <w:lang w:val="ro-MD" w:eastAsia="ru-RU"/>
        </w:rPr>
        <w:t>II. CERINȚE PRIVIND MATERIALELE</w:t>
      </w:r>
      <w:r w:rsidR="00E70BD3">
        <w:rPr>
          <w:rFonts w:ascii="Times New Roman" w:eastAsia="Times New Roman" w:hAnsi="Times New Roman" w:cs="Times New Roman"/>
          <w:b/>
          <w:bCs/>
          <w:kern w:val="36"/>
          <w:sz w:val="24"/>
          <w:szCs w:val="24"/>
          <w:lang w:val="ro-MD" w:eastAsia="ru-RU"/>
        </w:rPr>
        <w:t xml:space="preserve">: </w:t>
      </w:r>
      <w:r w:rsidR="00E530E2" w:rsidRPr="00247985">
        <w:rPr>
          <w:rFonts w:ascii="Times New Roman" w:eastAsia="Times New Roman" w:hAnsi="Times New Roman" w:cs="Times New Roman"/>
          <w:sz w:val="24"/>
          <w:szCs w:val="24"/>
          <w:lang w:val="ro-MD" w:eastAsia="ru-RU"/>
        </w:rPr>
        <w:t>Materialele utilizate trebuie să fie:</w:t>
      </w:r>
    </w:p>
    <w:p w:rsidR="00E530E2" w:rsidRPr="00247985" w:rsidRDefault="00E530E2" w:rsidP="00EC6E21">
      <w:pPr>
        <w:numPr>
          <w:ilvl w:val="0"/>
          <w:numId w:val="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razele UV; </w:t>
      </w:r>
    </w:p>
    <w:p w:rsidR="00E530E2" w:rsidRPr="00247985" w:rsidRDefault="00E530E2" w:rsidP="00EC6E21">
      <w:pPr>
        <w:numPr>
          <w:ilvl w:val="0"/>
          <w:numId w:val="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coroziune; </w:t>
      </w:r>
    </w:p>
    <w:p w:rsidR="00E530E2" w:rsidRPr="00247985" w:rsidRDefault="00E530E2" w:rsidP="00EC6E21">
      <w:pPr>
        <w:numPr>
          <w:ilvl w:val="0"/>
          <w:numId w:val="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umiditate; </w:t>
      </w:r>
    </w:p>
    <w:p w:rsidR="00E530E2" w:rsidRPr="00247985" w:rsidRDefault="00E530E2" w:rsidP="00EC6E21">
      <w:pPr>
        <w:numPr>
          <w:ilvl w:val="0"/>
          <w:numId w:val="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rezistente la variații mari de temperatură; </w:t>
      </w:r>
    </w:p>
    <w:p w:rsidR="00E530E2" w:rsidRPr="00247985" w:rsidRDefault="00E530E2" w:rsidP="00EC6E21">
      <w:pPr>
        <w:numPr>
          <w:ilvl w:val="0"/>
          <w:numId w:val="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netoxice; </w:t>
      </w:r>
    </w:p>
    <w:p w:rsidR="00E530E2" w:rsidRPr="00E70BD3" w:rsidRDefault="00E530E2" w:rsidP="00EC6E21">
      <w:pPr>
        <w:numPr>
          <w:ilvl w:val="0"/>
          <w:numId w:val="7"/>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conforme utilizării în spații publice. </w:t>
      </w:r>
    </w:p>
    <w:p w:rsidR="00EA372F" w:rsidRPr="00EA372F" w:rsidRDefault="00F87395" w:rsidP="00E70BD3">
      <w:pPr>
        <w:spacing w:before="100" w:beforeAutospacing="1" w:after="100" w:afterAutospacing="1" w:line="240" w:lineRule="auto"/>
        <w:outlineLvl w:val="0"/>
        <w:rPr>
          <w:rFonts w:ascii="Times New Roman" w:eastAsia="Times New Roman" w:hAnsi="Times New Roman" w:cs="Times New Roman"/>
          <w:b/>
          <w:sz w:val="24"/>
          <w:szCs w:val="24"/>
          <w:lang w:val="ro-MD" w:eastAsia="ru-RU"/>
        </w:rPr>
      </w:pPr>
      <w:r>
        <w:rPr>
          <w:rFonts w:ascii="Times New Roman" w:eastAsia="Times New Roman" w:hAnsi="Times New Roman" w:cs="Times New Roman"/>
          <w:b/>
          <w:bCs/>
          <w:kern w:val="36"/>
          <w:sz w:val="24"/>
          <w:szCs w:val="24"/>
          <w:lang w:val="ro-MD" w:eastAsia="ru-RU"/>
        </w:rPr>
        <w:t>XIII</w:t>
      </w:r>
      <w:r w:rsidR="00E530E2" w:rsidRPr="00247985">
        <w:rPr>
          <w:rFonts w:ascii="Times New Roman" w:eastAsia="Times New Roman" w:hAnsi="Times New Roman" w:cs="Times New Roman"/>
          <w:b/>
          <w:bCs/>
          <w:kern w:val="36"/>
          <w:sz w:val="24"/>
          <w:szCs w:val="24"/>
          <w:lang w:val="ro-MD" w:eastAsia="ru-RU"/>
        </w:rPr>
        <w:t>. TERMENUL DE LIVRARE</w:t>
      </w:r>
      <w:r w:rsidR="00E70BD3">
        <w:rPr>
          <w:rFonts w:ascii="Times New Roman" w:eastAsia="Times New Roman" w:hAnsi="Times New Roman" w:cs="Times New Roman"/>
          <w:b/>
          <w:bCs/>
          <w:kern w:val="36"/>
          <w:sz w:val="24"/>
          <w:szCs w:val="24"/>
          <w:lang w:val="ro-MD" w:eastAsia="ru-RU"/>
        </w:rPr>
        <w:t xml:space="preserve"> : </w:t>
      </w:r>
      <w:r w:rsidR="00E530E2" w:rsidRPr="00247985">
        <w:rPr>
          <w:rFonts w:ascii="Times New Roman" w:eastAsia="Times New Roman" w:hAnsi="Times New Roman" w:cs="Times New Roman"/>
          <w:sz w:val="24"/>
          <w:szCs w:val="24"/>
          <w:lang w:val="ro-MD" w:eastAsia="ru-RU"/>
        </w:rPr>
        <w:t xml:space="preserve">Livrarea și montarea bunurilor se vor realiza în termen de </w:t>
      </w:r>
      <w:r w:rsidR="00E530E2" w:rsidRPr="00247985">
        <w:rPr>
          <w:rFonts w:ascii="Times New Roman" w:eastAsia="Times New Roman" w:hAnsi="Times New Roman" w:cs="Times New Roman"/>
          <w:b/>
          <w:bCs/>
          <w:sz w:val="24"/>
          <w:szCs w:val="24"/>
          <w:lang w:val="ro-MD" w:eastAsia="ru-RU"/>
        </w:rPr>
        <w:t>maximum 45 de zile calendaristice</w:t>
      </w:r>
      <w:r w:rsidR="00E530E2" w:rsidRPr="00247985">
        <w:rPr>
          <w:rFonts w:ascii="Times New Roman" w:eastAsia="Times New Roman" w:hAnsi="Times New Roman" w:cs="Times New Roman"/>
          <w:sz w:val="24"/>
          <w:szCs w:val="24"/>
          <w:lang w:val="ro-MD" w:eastAsia="ru-RU"/>
        </w:rPr>
        <w:t xml:space="preserve"> de la semnarea contractului.</w:t>
      </w:r>
      <w:r w:rsidR="00E530E2" w:rsidRPr="00247985">
        <w:rPr>
          <w:rFonts w:ascii="Times New Roman" w:eastAsia="Times New Roman" w:hAnsi="Times New Roman" w:cs="Times New Roman"/>
          <w:b/>
          <w:sz w:val="24"/>
          <w:szCs w:val="24"/>
          <w:lang w:val="ro-MD" w:eastAsia="ru-RU"/>
        </w:rPr>
        <w:t xml:space="preserve">Toate cheltuielile </w:t>
      </w:r>
      <w:r w:rsidR="00E530E2" w:rsidRPr="00247985">
        <w:rPr>
          <w:rFonts w:ascii="Times New Roman" w:eastAsia="Times New Roman" w:hAnsi="Times New Roman" w:cs="Times New Roman"/>
          <w:b/>
          <w:sz w:val="24"/>
          <w:szCs w:val="24"/>
          <w:lang w:val="ro-MD" w:eastAsia="ru-RU"/>
        </w:rPr>
        <w:lastRenderedPageBreak/>
        <w:t xml:space="preserve">privind:transportul; </w:t>
      </w:r>
      <w:r w:rsidR="00247985" w:rsidRPr="00247985">
        <w:rPr>
          <w:rFonts w:ascii="Times New Roman" w:eastAsia="Times New Roman" w:hAnsi="Times New Roman" w:cs="Times New Roman"/>
          <w:b/>
          <w:sz w:val="24"/>
          <w:szCs w:val="24"/>
          <w:lang w:val="ro-MD" w:eastAsia="ru-RU"/>
        </w:rPr>
        <w:t>încărcarea;</w:t>
      </w:r>
      <w:r w:rsidR="00E530E2" w:rsidRPr="00247985">
        <w:rPr>
          <w:rFonts w:ascii="Times New Roman" w:eastAsia="Times New Roman" w:hAnsi="Times New Roman" w:cs="Times New Roman"/>
          <w:b/>
          <w:sz w:val="24"/>
          <w:szCs w:val="24"/>
          <w:lang w:val="ro-MD" w:eastAsia="ru-RU"/>
        </w:rPr>
        <w:t xml:space="preserve">descărcarea; manipularea; </w:t>
      </w:r>
      <w:r w:rsidR="00247985" w:rsidRPr="00247985">
        <w:rPr>
          <w:rFonts w:ascii="Times New Roman" w:eastAsia="Times New Roman" w:hAnsi="Times New Roman" w:cs="Times New Roman"/>
          <w:b/>
          <w:sz w:val="24"/>
          <w:szCs w:val="24"/>
          <w:lang w:val="ro-MD" w:eastAsia="ru-RU"/>
        </w:rPr>
        <w:t xml:space="preserve">punerea în funcțiune, </w:t>
      </w:r>
      <w:r w:rsidR="00E530E2" w:rsidRPr="00247985">
        <w:rPr>
          <w:rFonts w:ascii="Times New Roman" w:eastAsia="Times New Roman" w:hAnsi="Times New Roman" w:cs="Times New Roman"/>
          <w:b/>
          <w:sz w:val="24"/>
          <w:szCs w:val="24"/>
          <w:lang w:val="ro-MD" w:eastAsia="ru-RU"/>
        </w:rPr>
        <w:t>vor fi incluse în prețul ofertat.</w:t>
      </w:r>
      <w:bookmarkStart w:id="0" w:name="_GoBack"/>
      <w:bookmarkEnd w:id="0"/>
    </w:p>
    <w:p w:rsidR="00E530E2" w:rsidRPr="00247985" w:rsidRDefault="00E530E2" w:rsidP="00E530E2">
      <w:pPr>
        <w:spacing w:before="100" w:beforeAutospacing="1" w:after="100" w:afterAutospacing="1" w:line="240" w:lineRule="auto"/>
        <w:outlineLvl w:val="0"/>
        <w:rPr>
          <w:rFonts w:ascii="Times New Roman" w:eastAsia="Times New Roman" w:hAnsi="Times New Roman" w:cs="Times New Roman"/>
          <w:b/>
          <w:bCs/>
          <w:kern w:val="36"/>
          <w:sz w:val="24"/>
          <w:szCs w:val="24"/>
          <w:lang w:val="ro-MD" w:eastAsia="ru-RU"/>
        </w:rPr>
      </w:pPr>
      <w:r w:rsidRPr="00247985">
        <w:rPr>
          <w:rFonts w:ascii="Times New Roman" w:eastAsia="Times New Roman" w:hAnsi="Times New Roman" w:cs="Times New Roman"/>
          <w:b/>
          <w:bCs/>
          <w:kern w:val="36"/>
          <w:sz w:val="24"/>
          <w:szCs w:val="24"/>
          <w:lang w:val="ro-MD" w:eastAsia="ru-RU"/>
        </w:rPr>
        <w:t>X</w:t>
      </w:r>
      <w:r w:rsidR="00EC6E21">
        <w:rPr>
          <w:rFonts w:ascii="Times New Roman" w:eastAsia="Times New Roman" w:hAnsi="Times New Roman" w:cs="Times New Roman"/>
          <w:b/>
          <w:bCs/>
          <w:kern w:val="36"/>
          <w:sz w:val="24"/>
          <w:szCs w:val="24"/>
          <w:lang w:val="ro-MD" w:eastAsia="ru-RU"/>
        </w:rPr>
        <w:t>IV</w:t>
      </w:r>
      <w:r w:rsidRPr="00247985">
        <w:rPr>
          <w:rFonts w:ascii="Times New Roman" w:eastAsia="Times New Roman" w:hAnsi="Times New Roman" w:cs="Times New Roman"/>
          <w:b/>
          <w:bCs/>
          <w:kern w:val="36"/>
          <w:sz w:val="24"/>
          <w:szCs w:val="24"/>
          <w:lang w:val="ro-MD" w:eastAsia="ru-RU"/>
        </w:rPr>
        <w:t>. CLAUZĂ PRIVIND ECHIVALENȚA</w:t>
      </w:r>
    </w:p>
    <w:p w:rsidR="00E530E2" w:rsidRPr="00247985" w:rsidRDefault="00E530E2" w:rsidP="00E70BD3">
      <w:pPr>
        <w:spacing w:before="100" w:beforeAutospacing="1" w:after="100" w:afterAutospacing="1"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Ori de câte ori în documentația de atribuire sunt indicate caracteristici tehnice, standarde, dimensiuni sau performanțe, acestea reprezintă </w:t>
      </w:r>
      <w:r w:rsidRPr="00247985">
        <w:rPr>
          <w:rFonts w:ascii="Times New Roman" w:eastAsia="Times New Roman" w:hAnsi="Times New Roman" w:cs="Times New Roman"/>
          <w:b/>
          <w:bCs/>
          <w:sz w:val="24"/>
          <w:szCs w:val="24"/>
          <w:lang w:val="ro-MD" w:eastAsia="ru-RU"/>
        </w:rPr>
        <w:t>cerințe minime obligatorii</w:t>
      </w:r>
      <w:r w:rsidRPr="00247985">
        <w:rPr>
          <w:rFonts w:ascii="Times New Roman" w:eastAsia="Times New Roman" w:hAnsi="Times New Roman" w:cs="Times New Roman"/>
          <w:sz w:val="24"/>
          <w:szCs w:val="24"/>
          <w:lang w:val="ro-MD" w:eastAsia="ru-RU"/>
        </w:rPr>
        <w:t>.</w:t>
      </w:r>
      <w:r w:rsidR="00E70BD3">
        <w:rPr>
          <w:rFonts w:ascii="Times New Roman" w:eastAsia="Times New Roman" w:hAnsi="Times New Roman" w:cs="Times New Roman"/>
          <w:sz w:val="24"/>
          <w:szCs w:val="24"/>
          <w:lang w:val="ro-MD" w:eastAsia="ru-RU"/>
        </w:rPr>
        <w:t xml:space="preserve"> </w:t>
      </w:r>
      <w:r w:rsidRPr="00247985">
        <w:rPr>
          <w:rFonts w:ascii="Times New Roman" w:eastAsia="Times New Roman" w:hAnsi="Times New Roman" w:cs="Times New Roman"/>
          <w:sz w:val="24"/>
          <w:szCs w:val="24"/>
          <w:lang w:val="ro-MD" w:eastAsia="ru-RU"/>
        </w:rPr>
        <w:t>În situația în care operatorul economic propune un produs echivalent, acesta trebuie să demonstreze, prin documente tehnice și fișe ale producătorului, că produsul ofertat îndeplinește toate cerințele minime prevăzute în prezentul Caiet de sarcini.</w:t>
      </w:r>
    </w:p>
    <w:p w:rsidR="00E530E2" w:rsidRPr="00E70BD3" w:rsidRDefault="00EC6E21" w:rsidP="00EA372F">
      <w:pPr>
        <w:spacing w:after="0" w:line="240" w:lineRule="auto"/>
        <w:outlineLvl w:val="0"/>
        <w:rPr>
          <w:rFonts w:ascii="Times New Roman" w:eastAsia="Times New Roman" w:hAnsi="Times New Roman" w:cs="Times New Roman"/>
          <w:b/>
          <w:bCs/>
          <w:kern w:val="36"/>
          <w:sz w:val="24"/>
          <w:szCs w:val="24"/>
          <w:lang w:val="ro-MD" w:eastAsia="ru-RU"/>
        </w:rPr>
      </w:pPr>
      <w:r>
        <w:rPr>
          <w:rFonts w:ascii="Times New Roman" w:eastAsia="Times New Roman" w:hAnsi="Times New Roman" w:cs="Times New Roman"/>
          <w:b/>
          <w:bCs/>
          <w:kern w:val="36"/>
          <w:sz w:val="24"/>
          <w:szCs w:val="24"/>
          <w:lang w:val="ro-MD" w:eastAsia="ru-RU"/>
        </w:rPr>
        <w:t>XV</w:t>
      </w:r>
      <w:r w:rsidR="00E530E2" w:rsidRPr="00247985">
        <w:rPr>
          <w:rFonts w:ascii="Times New Roman" w:eastAsia="Times New Roman" w:hAnsi="Times New Roman" w:cs="Times New Roman"/>
          <w:b/>
          <w:bCs/>
          <w:kern w:val="36"/>
          <w:sz w:val="24"/>
          <w:szCs w:val="24"/>
          <w:lang w:val="ro-MD" w:eastAsia="ru-RU"/>
        </w:rPr>
        <w:t>. DISPOZIȚII FINALE</w:t>
      </w:r>
      <w:r w:rsidR="00E70BD3">
        <w:rPr>
          <w:rFonts w:ascii="Times New Roman" w:eastAsia="Times New Roman" w:hAnsi="Times New Roman" w:cs="Times New Roman"/>
          <w:b/>
          <w:bCs/>
          <w:kern w:val="36"/>
          <w:sz w:val="24"/>
          <w:szCs w:val="24"/>
          <w:lang w:val="ro-MD" w:eastAsia="ru-RU"/>
        </w:rPr>
        <w:t xml:space="preserve">: </w:t>
      </w:r>
      <w:r w:rsidR="00E530E2" w:rsidRPr="00247985">
        <w:rPr>
          <w:rFonts w:ascii="Times New Roman" w:eastAsia="Times New Roman" w:hAnsi="Times New Roman" w:cs="Times New Roman"/>
          <w:sz w:val="24"/>
          <w:szCs w:val="24"/>
          <w:lang w:val="ro-MD" w:eastAsia="ru-RU"/>
        </w:rPr>
        <w:t>Operatorul economic este responsabil pentru:</w:t>
      </w:r>
    </w:p>
    <w:p w:rsidR="00E530E2" w:rsidRPr="00247985" w:rsidRDefault="00E530E2" w:rsidP="00EC6E21">
      <w:pPr>
        <w:numPr>
          <w:ilvl w:val="0"/>
          <w:numId w:val="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calitatea bunurilor livrate; </w:t>
      </w:r>
    </w:p>
    <w:p w:rsidR="00E530E2" w:rsidRPr="00247985" w:rsidRDefault="00E530E2" w:rsidP="00EC6E21">
      <w:pPr>
        <w:numPr>
          <w:ilvl w:val="0"/>
          <w:numId w:val="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respectarea termenelor contractuale; </w:t>
      </w:r>
    </w:p>
    <w:p w:rsidR="00E530E2" w:rsidRPr="00247985" w:rsidRDefault="00E530E2" w:rsidP="00EC6E21">
      <w:pPr>
        <w:numPr>
          <w:ilvl w:val="0"/>
          <w:numId w:val="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 xml:space="preserve">respectarea normelor de securitate și sănătate în muncă pe durata executării lucrărilor; </w:t>
      </w:r>
    </w:p>
    <w:p w:rsidR="00785CEB" w:rsidRPr="00E70BD3" w:rsidRDefault="00E530E2" w:rsidP="00EC6E21">
      <w:pPr>
        <w:numPr>
          <w:ilvl w:val="0"/>
          <w:numId w:val="8"/>
        </w:numPr>
        <w:spacing w:after="0" w:line="240" w:lineRule="auto"/>
        <w:rPr>
          <w:rFonts w:ascii="Times New Roman" w:eastAsia="Times New Roman" w:hAnsi="Times New Roman" w:cs="Times New Roman"/>
          <w:sz w:val="24"/>
          <w:szCs w:val="24"/>
          <w:lang w:val="ro-MD" w:eastAsia="ru-RU"/>
        </w:rPr>
      </w:pPr>
      <w:r w:rsidRPr="00247985">
        <w:rPr>
          <w:rFonts w:ascii="Times New Roman" w:eastAsia="Times New Roman" w:hAnsi="Times New Roman" w:cs="Times New Roman"/>
          <w:sz w:val="24"/>
          <w:szCs w:val="24"/>
          <w:lang w:val="ro-MD" w:eastAsia="ru-RU"/>
        </w:rPr>
        <w:t>protejarea domeniului public pe durata executării contractului.</w:t>
      </w:r>
    </w:p>
    <w:p w:rsidR="00785CEB" w:rsidRPr="00247985" w:rsidRDefault="00785CEB" w:rsidP="00EA372F">
      <w:pPr>
        <w:spacing w:after="0" w:line="240" w:lineRule="auto"/>
        <w:rPr>
          <w:rFonts w:ascii="Times New Roman" w:eastAsia="Times New Roman" w:hAnsi="Times New Roman" w:cs="Times New Roman"/>
          <w:sz w:val="24"/>
          <w:szCs w:val="24"/>
          <w:lang w:val="ro-MD" w:eastAsia="ru-RU"/>
        </w:rPr>
      </w:pPr>
      <w:r w:rsidRPr="00247985">
        <w:rPr>
          <w:rFonts w:ascii="Times New Roman" w:hAnsi="Times New Roman" w:cs="Times New Roman"/>
          <w:sz w:val="24"/>
          <w:szCs w:val="24"/>
          <w:lang w:val="ro-MD"/>
        </w:rPr>
        <w:t>Toate costurile aferente furnizării, transportului, montării, punerii în funcțiune și garanției sunt considerate incluse în prețul ofertat.</w:t>
      </w:r>
    </w:p>
    <w:p w:rsidR="00702C38" w:rsidRPr="00E530E2" w:rsidRDefault="00702C38">
      <w:pPr>
        <w:rPr>
          <w:rFonts w:ascii="Times New Roman" w:hAnsi="Times New Roman" w:cs="Times New Roman"/>
          <w:sz w:val="24"/>
          <w:szCs w:val="24"/>
          <w:lang w:val="en-US"/>
        </w:rPr>
      </w:pPr>
    </w:p>
    <w:sectPr w:rsidR="00702C38" w:rsidRPr="00E530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D3173"/>
    <w:multiLevelType w:val="multilevel"/>
    <w:tmpl w:val="EF16A6D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4CBB"/>
    <w:multiLevelType w:val="multilevel"/>
    <w:tmpl w:val="E774D5F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16D5A"/>
    <w:multiLevelType w:val="multilevel"/>
    <w:tmpl w:val="B0AAF6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05B0F"/>
    <w:multiLevelType w:val="multilevel"/>
    <w:tmpl w:val="25742B8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80E65"/>
    <w:multiLevelType w:val="multilevel"/>
    <w:tmpl w:val="EF16A6D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F2F9C"/>
    <w:multiLevelType w:val="multilevel"/>
    <w:tmpl w:val="E774D5F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F4394"/>
    <w:multiLevelType w:val="multilevel"/>
    <w:tmpl w:val="A9E40C6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11087"/>
    <w:multiLevelType w:val="multilevel"/>
    <w:tmpl w:val="2B0253C0"/>
    <w:lvl w:ilvl="0">
      <w:start w:val="1"/>
      <w:numFmt w:val="lowerLetter"/>
      <w:lvlText w:val="%1."/>
      <w:lvlJc w:val="left"/>
      <w:pPr>
        <w:tabs>
          <w:tab w:val="num" w:pos="928"/>
        </w:tabs>
        <w:ind w:left="928" w:hanging="360"/>
      </w:pPr>
      <w:rPr>
        <w:rFonts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8" w15:restartNumberingAfterBreak="0">
    <w:nsid w:val="337D0CCD"/>
    <w:multiLevelType w:val="multilevel"/>
    <w:tmpl w:val="6AB2B28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621E83"/>
    <w:multiLevelType w:val="multilevel"/>
    <w:tmpl w:val="7A1C2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197EB8"/>
    <w:multiLevelType w:val="multilevel"/>
    <w:tmpl w:val="6614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D71A4D"/>
    <w:multiLevelType w:val="multilevel"/>
    <w:tmpl w:val="7A1C2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B42840"/>
    <w:multiLevelType w:val="multilevel"/>
    <w:tmpl w:val="AD4499B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726527"/>
    <w:multiLevelType w:val="multilevel"/>
    <w:tmpl w:val="BAFA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D97DE3"/>
    <w:multiLevelType w:val="multilevel"/>
    <w:tmpl w:val="949E202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8310B"/>
    <w:multiLevelType w:val="multilevel"/>
    <w:tmpl w:val="E774D5F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B7985"/>
    <w:multiLevelType w:val="multilevel"/>
    <w:tmpl w:val="4F10A67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F16F2"/>
    <w:multiLevelType w:val="multilevel"/>
    <w:tmpl w:val="DABC07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72380E"/>
    <w:multiLevelType w:val="multilevel"/>
    <w:tmpl w:val="5CF2147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453EE"/>
    <w:multiLevelType w:val="multilevel"/>
    <w:tmpl w:val="1D5494E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286B6C"/>
    <w:multiLevelType w:val="multilevel"/>
    <w:tmpl w:val="C1D454E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870213"/>
    <w:multiLevelType w:val="multilevel"/>
    <w:tmpl w:val="7604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1D16FD"/>
    <w:multiLevelType w:val="multilevel"/>
    <w:tmpl w:val="1F5C936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7F2E28"/>
    <w:multiLevelType w:val="multilevel"/>
    <w:tmpl w:val="F78C5AF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5C1C7C"/>
    <w:multiLevelType w:val="multilevel"/>
    <w:tmpl w:val="D3F874C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0"/>
  </w:num>
  <w:num w:numId="3">
    <w:abstractNumId w:val="0"/>
  </w:num>
  <w:num w:numId="4">
    <w:abstractNumId w:val="7"/>
  </w:num>
  <w:num w:numId="5">
    <w:abstractNumId w:val="13"/>
  </w:num>
  <w:num w:numId="6">
    <w:abstractNumId w:val="9"/>
  </w:num>
  <w:num w:numId="7">
    <w:abstractNumId w:val="5"/>
  </w:num>
  <w:num w:numId="8">
    <w:abstractNumId w:val="15"/>
  </w:num>
  <w:num w:numId="9">
    <w:abstractNumId w:val="18"/>
  </w:num>
  <w:num w:numId="10">
    <w:abstractNumId w:val="17"/>
  </w:num>
  <w:num w:numId="11">
    <w:abstractNumId w:val="6"/>
  </w:num>
  <w:num w:numId="12">
    <w:abstractNumId w:val="12"/>
  </w:num>
  <w:num w:numId="13">
    <w:abstractNumId w:val="2"/>
  </w:num>
  <w:num w:numId="14">
    <w:abstractNumId w:val="24"/>
  </w:num>
  <w:num w:numId="15">
    <w:abstractNumId w:val="20"/>
  </w:num>
  <w:num w:numId="16">
    <w:abstractNumId w:val="4"/>
  </w:num>
  <w:num w:numId="17">
    <w:abstractNumId w:val="8"/>
  </w:num>
  <w:num w:numId="18">
    <w:abstractNumId w:val="16"/>
  </w:num>
  <w:num w:numId="19">
    <w:abstractNumId w:val="3"/>
  </w:num>
  <w:num w:numId="20">
    <w:abstractNumId w:val="22"/>
  </w:num>
  <w:num w:numId="21">
    <w:abstractNumId w:val="19"/>
  </w:num>
  <w:num w:numId="22">
    <w:abstractNumId w:val="23"/>
  </w:num>
  <w:num w:numId="23">
    <w:abstractNumId w:val="11"/>
  </w:num>
  <w:num w:numId="24">
    <w:abstractNumId w:val="14"/>
  </w:num>
  <w:num w:numId="2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A5"/>
    <w:rsid w:val="0002317F"/>
    <w:rsid w:val="000A4675"/>
    <w:rsid w:val="000B6E89"/>
    <w:rsid w:val="000D37C6"/>
    <w:rsid w:val="00127B9D"/>
    <w:rsid w:val="001A30F6"/>
    <w:rsid w:val="001B0907"/>
    <w:rsid w:val="001B732F"/>
    <w:rsid w:val="001C4402"/>
    <w:rsid w:val="00247985"/>
    <w:rsid w:val="002A3209"/>
    <w:rsid w:val="002C2CEA"/>
    <w:rsid w:val="002D6184"/>
    <w:rsid w:val="00335205"/>
    <w:rsid w:val="003941EF"/>
    <w:rsid w:val="00446394"/>
    <w:rsid w:val="004A4914"/>
    <w:rsid w:val="004A7689"/>
    <w:rsid w:val="00516D11"/>
    <w:rsid w:val="00525FCD"/>
    <w:rsid w:val="005F265E"/>
    <w:rsid w:val="00652FE8"/>
    <w:rsid w:val="00702C38"/>
    <w:rsid w:val="007247B7"/>
    <w:rsid w:val="0076022E"/>
    <w:rsid w:val="00775CEA"/>
    <w:rsid w:val="007825E9"/>
    <w:rsid w:val="00785CEB"/>
    <w:rsid w:val="00791BB5"/>
    <w:rsid w:val="007D3FB3"/>
    <w:rsid w:val="007E6DC3"/>
    <w:rsid w:val="0086262D"/>
    <w:rsid w:val="00873AC2"/>
    <w:rsid w:val="00884F60"/>
    <w:rsid w:val="008C3215"/>
    <w:rsid w:val="008D34B6"/>
    <w:rsid w:val="008F39A5"/>
    <w:rsid w:val="009C0D87"/>
    <w:rsid w:val="00A0278A"/>
    <w:rsid w:val="00A36C62"/>
    <w:rsid w:val="00AA73D0"/>
    <w:rsid w:val="00B57DF2"/>
    <w:rsid w:val="00CC0840"/>
    <w:rsid w:val="00CF0B1F"/>
    <w:rsid w:val="00CF1824"/>
    <w:rsid w:val="00D455B0"/>
    <w:rsid w:val="00D4725B"/>
    <w:rsid w:val="00DB3CB0"/>
    <w:rsid w:val="00E06CEC"/>
    <w:rsid w:val="00E530E2"/>
    <w:rsid w:val="00E70BD3"/>
    <w:rsid w:val="00EA372F"/>
    <w:rsid w:val="00EC6E21"/>
    <w:rsid w:val="00F12D8E"/>
    <w:rsid w:val="00F87395"/>
    <w:rsid w:val="00F95A06"/>
    <w:rsid w:val="00FA541B"/>
    <w:rsid w:val="00FB40E6"/>
    <w:rsid w:val="00FC493C"/>
    <w:rsid w:val="00FE2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BF55A"/>
  <w15:chartTrackingRefBased/>
  <w15:docId w15:val="{DA2020B8-3A41-4F15-BF53-45CBAB644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A76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A768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A768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768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A768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A768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4A76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A7689"/>
    <w:rPr>
      <w:b/>
      <w:bCs/>
    </w:rPr>
  </w:style>
  <w:style w:type="character" w:styleId="a5">
    <w:name w:val="Emphasis"/>
    <w:basedOn w:val="a0"/>
    <w:uiPriority w:val="20"/>
    <w:qFormat/>
    <w:rsid w:val="00E530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85908">
      <w:bodyDiv w:val="1"/>
      <w:marLeft w:val="0"/>
      <w:marRight w:val="0"/>
      <w:marTop w:val="0"/>
      <w:marBottom w:val="0"/>
      <w:divBdr>
        <w:top w:val="none" w:sz="0" w:space="0" w:color="auto"/>
        <w:left w:val="none" w:sz="0" w:space="0" w:color="auto"/>
        <w:bottom w:val="none" w:sz="0" w:space="0" w:color="auto"/>
        <w:right w:val="none" w:sz="0" w:space="0" w:color="auto"/>
      </w:divBdr>
    </w:div>
    <w:div w:id="845629678">
      <w:bodyDiv w:val="1"/>
      <w:marLeft w:val="0"/>
      <w:marRight w:val="0"/>
      <w:marTop w:val="0"/>
      <w:marBottom w:val="0"/>
      <w:divBdr>
        <w:top w:val="none" w:sz="0" w:space="0" w:color="auto"/>
        <w:left w:val="none" w:sz="0" w:space="0" w:color="auto"/>
        <w:bottom w:val="none" w:sz="0" w:space="0" w:color="auto"/>
        <w:right w:val="none" w:sz="0" w:space="0" w:color="auto"/>
      </w:divBdr>
      <w:divsChild>
        <w:div w:id="1005790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457376">
      <w:bodyDiv w:val="1"/>
      <w:marLeft w:val="0"/>
      <w:marRight w:val="0"/>
      <w:marTop w:val="0"/>
      <w:marBottom w:val="0"/>
      <w:divBdr>
        <w:top w:val="none" w:sz="0" w:space="0" w:color="auto"/>
        <w:left w:val="none" w:sz="0" w:space="0" w:color="auto"/>
        <w:bottom w:val="none" w:sz="0" w:space="0" w:color="auto"/>
        <w:right w:val="none" w:sz="0" w:space="0" w:color="auto"/>
      </w:divBdr>
    </w:div>
    <w:div w:id="201715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6</Pages>
  <Words>1540</Words>
  <Characters>8779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2026-07-09T13:37:00Z</dcterms:created>
  <dcterms:modified xsi:type="dcterms:W3CDTF">2026-07-10T11:52:00Z</dcterms:modified>
</cp:coreProperties>
</file>