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1FDDDD">
      <w:pPr>
        <w:spacing w:before="120" w:after="0" w:line="240" w:lineRule="auto"/>
        <w:jc w:val="center"/>
        <w:outlineLvl w:val="0"/>
        <w:rPr>
          <w:rFonts w:ascii="Times New Roman" w:hAnsi="Times New Roman" w:eastAsia="Times New Roman" w:cs="Times New Roman"/>
          <w:b/>
          <w:kern w:val="0"/>
          <w:sz w:val="32"/>
          <w:szCs w:val="32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val="ro-RO" w:eastAsia="ru-RU"/>
          <w14:ligatures w14:val="none"/>
        </w:rPr>
        <w:t>CERE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val="en-US" w:eastAsia="ru-RU"/>
          <w14:ligatures w14:val="none"/>
        </w:rPr>
        <w:t>RE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val="ro-RO" w:eastAsia="ru-RU"/>
          <w14:ligatures w14:val="none"/>
        </w:rPr>
        <w:t xml:space="preserve"> DE OFERTE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val="en-US" w:eastAsia="ru-RU"/>
          <w14:ligatures w14:val="none"/>
        </w:rPr>
        <w:t xml:space="preserve"> DE PRET</w:t>
      </w:r>
    </w:p>
    <w:p w14:paraId="490CF6EF">
      <w:pPr>
        <w:spacing w:before="120" w:after="0" w:line="240" w:lineRule="auto"/>
        <w:jc w:val="center"/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 achizitionarea serviciilor de amenajare a aleilor permiabile si acceselor la Gradina Cognitiv-Rezilienta Telita</w:t>
      </w: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 w:type="textWrapping"/>
      </w:r>
      <w:r>
        <w:rPr>
          <w:rFonts w:ascii="Times New Roman" w:hAnsi="Times New Roman" w:eastAsia="Times New Roman" w:cs="Times New Roman"/>
          <w:kern w:val="0"/>
          <w:sz w:val="20"/>
          <w:szCs w:val="24"/>
          <w:lang w:val="en-US" w:eastAsia="ru-RU"/>
          <w14:ligatures w14:val="none"/>
        </w:rPr>
        <w:t>(se indică obiectul achizi</w:t>
      </w:r>
      <w:r>
        <w:rPr>
          <w:rFonts w:ascii="Cambria Math" w:hAnsi="Cambria Math" w:eastAsia="Times New Roman" w:cs="Cambria Math"/>
          <w:kern w:val="0"/>
          <w:sz w:val="20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kern w:val="0"/>
          <w:sz w:val="20"/>
          <w:szCs w:val="24"/>
          <w:lang w:val="en-US" w:eastAsia="ru-RU"/>
          <w14:ligatures w14:val="none"/>
        </w:rPr>
        <w:t>iei)</w:t>
      </w: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 w:type="textWrapping"/>
      </w: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prin procedura de achizitie </w:t>
      </w:r>
      <w:r>
        <w:rPr>
          <w:rFonts w:ascii="Times New Roman" w:hAnsi="Times New Roman"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Cerere de Oferte de pret</w:t>
      </w: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 w:type="textWrapping"/>
      </w:r>
      <w:r>
        <w:rPr>
          <w:rFonts w:ascii="Times New Roman" w:hAnsi="Times New Roman" w:eastAsia="Times New Roman" w:cs="Times New Roman"/>
          <w:kern w:val="0"/>
          <w:sz w:val="20"/>
          <w:szCs w:val="24"/>
          <w:lang w:val="en-US" w:eastAsia="ru-RU"/>
          <w14:ligatures w14:val="none"/>
        </w:rPr>
        <w:t>(tipul procedurii de achizi</w:t>
      </w:r>
      <w:r>
        <w:rPr>
          <w:rFonts w:ascii="Cambria Math" w:hAnsi="Cambria Math" w:eastAsia="Times New Roman" w:cs="Cambria Math"/>
          <w:kern w:val="0"/>
          <w:sz w:val="20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kern w:val="0"/>
          <w:sz w:val="20"/>
          <w:szCs w:val="24"/>
          <w:lang w:val="en-US" w:eastAsia="ru-RU"/>
          <w14:ligatures w14:val="none"/>
        </w:rPr>
        <w:t>ie)</w:t>
      </w:r>
    </w:p>
    <w:p w14:paraId="116A1029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Denumirea autorită</w:t>
      </w: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ro-RO" w:eastAsia="ru-RU"/>
          <w14:ligatures w14:val="none"/>
        </w:rPr>
        <w:t>t</w:t>
      </w: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ii contractante: AO Traditie si Memorie</w:t>
      </w:r>
    </w:p>
    <w:p w14:paraId="2CFAA680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IDNO: </w:t>
      </w: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1016620000457</w:t>
      </w:r>
    </w:p>
    <w:p w14:paraId="26D2396B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Adresa: </w:t>
      </w: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ro-RO" w:eastAsia="ru-RU"/>
          <w14:ligatures w14:val="none"/>
        </w:rPr>
        <w:t>str. Mihai Emescu 1, s. Telita, raionul Anenii Noi</w:t>
      </w:r>
    </w:p>
    <w:p w14:paraId="69F18B3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Numărul de telefon/fax: 026531217</w:t>
      </w:r>
    </w:p>
    <w:p w14:paraId="7275E86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Adresa de e-mail si de internet a autoritătii contractante: traditiesimemorie@gmail.com</w:t>
      </w:r>
    </w:p>
    <w:p w14:paraId="3060F508">
      <w:pPr>
        <w:numPr>
          <w:ilvl w:val="0"/>
          <w:numId w:val="1"/>
        </w:numPr>
        <w:tabs>
          <w:tab w:val="left" w:pos="284"/>
          <w:tab w:val="right" w:pos="426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Tipul autoritătii contractante si obiectul principal de activitate: ONG.  </w:t>
      </w:r>
    </w:p>
    <w:p w14:paraId="66879B92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Cumpărătorul invită operatorii economici interesati, care îi pot satisface necesitătile, să participe la procedura de achizitie privind livrarea/prestarea/executarea următoarelor bunuri /servicii/lucrări:</w:t>
      </w:r>
    </w:p>
    <w:p w14:paraId="0FF641FE">
      <w:pPr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</w:p>
    <w:tbl>
      <w:tblPr>
        <w:tblStyle w:val="12"/>
        <w:tblW w:w="9098" w:type="dxa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76"/>
        <w:gridCol w:w="3544"/>
        <w:gridCol w:w="850"/>
        <w:gridCol w:w="2719"/>
      </w:tblGrid>
      <w:tr w14:paraId="115A36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4" w:hRule="atLeast"/>
        </w:trPr>
        <w:tc>
          <w:tcPr>
            <w:tcW w:w="709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 w14:paraId="754E57F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№</w:t>
            </w:r>
          </w:p>
          <w:p w14:paraId="5992268D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 w14:paraId="56DDDE7D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ro-RO" w:eastAsia="ru-RU"/>
                <w14:ligatures w14:val="none"/>
              </w:rPr>
              <w:t>Simbol</w:t>
            </w: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kern w:val="0"/>
                <w:lang w:val="ro-RO" w:eastAsia="ru-RU"/>
                <w14:ligatures w14:val="none"/>
              </w:rPr>
              <w:t>norme</w:t>
            </w: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kern w:val="0"/>
                <w:lang w:val="ro-RO" w:eastAsia="ru-RU"/>
                <w14:ligatures w14:val="none"/>
              </w:rPr>
              <w:t xml:space="preserve">şi Cod </w:t>
            </w: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kern w:val="0"/>
                <w:lang w:val="ro-RO" w:eastAsia="ru-RU"/>
                <w14:ligatures w14:val="none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 w14:paraId="18AD578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ro-RO" w:eastAsia="ru-RU"/>
                <w14:ligatures w14:val="none"/>
              </w:rPr>
            </w:pPr>
          </w:p>
          <w:p w14:paraId="4D02872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ro-RO" w:eastAsia="ru-RU"/>
                <w14:ligatures w14:val="none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 w14:paraId="750842E7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 w:eastAsia="Times New Roman" w:cs="Times New Roman"/>
                <w:kern w:val="0"/>
                <w:lang w:val="ro-RO" w:eastAsia="ru-RU"/>
                <w14:ligatures w14:val="none"/>
              </w:rPr>
            </w:pPr>
          </w:p>
          <w:p w14:paraId="58FB804B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ro-RO" w:eastAsia="ru-RU"/>
                <w14:ligatures w14:val="none"/>
              </w:rPr>
              <w:t>U.M.</w:t>
            </w:r>
          </w:p>
        </w:tc>
        <w:tc>
          <w:tcPr>
            <w:tcW w:w="2719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 w14:paraId="43759822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ro-RO" w:eastAsia="ru-RU"/>
                <w14:ligatures w14:val="none"/>
              </w:rPr>
              <w:t>Cantitate conform datelor din proiect</w:t>
            </w:r>
          </w:p>
        </w:tc>
      </w:tr>
      <w:tr w14:paraId="5810D1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3" w:hRule="atLeast"/>
        </w:trPr>
        <w:tc>
          <w:tcPr>
            <w:tcW w:w="709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4CF7359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276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42D0C1D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3544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5DAA48D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850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68B8A50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2719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0EA12B8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</w:tbl>
    <w:p w14:paraId="1833EA6F">
      <w:pPr>
        <w:autoSpaceDE w:val="0"/>
        <w:autoSpaceDN w:val="0"/>
        <w:spacing w:after="0" w:line="240" w:lineRule="auto"/>
        <w:rPr>
          <w:rFonts w:ascii="Times New Roman" w:hAnsi="Times New Roman" w:eastAsia="Times New Roman" w:cs="Times New Roman"/>
          <w:kern w:val="0"/>
          <w:sz w:val="2"/>
          <w:szCs w:val="2"/>
          <w:lang w:val="en-US" w:eastAsia="ru-RU"/>
          <w14:ligatures w14:val="none"/>
        </w:rPr>
      </w:pPr>
    </w:p>
    <w:tbl>
      <w:tblPr>
        <w:tblStyle w:val="12"/>
        <w:tblW w:w="9098" w:type="dxa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76"/>
        <w:gridCol w:w="3544"/>
        <w:gridCol w:w="506"/>
        <w:gridCol w:w="653"/>
        <w:gridCol w:w="765"/>
        <w:gridCol w:w="1645"/>
      </w:tblGrid>
      <w:tr w14:paraId="4CD93B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 w14:paraId="1AB55914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 w14:paraId="3A2702F2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2</w:t>
            </w:r>
          </w:p>
        </w:tc>
        <w:tc>
          <w:tcPr>
            <w:tcW w:w="3544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 w14:paraId="05A8DDF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3</w:t>
            </w:r>
          </w:p>
        </w:tc>
        <w:tc>
          <w:tcPr>
            <w:tcW w:w="1159" w:type="dxa"/>
            <w:gridSpan w:val="2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 w14:paraId="3A586E0D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4</w:t>
            </w:r>
          </w:p>
        </w:tc>
        <w:tc>
          <w:tcPr>
            <w:tcW w:w="2410" w:type="dxa"/>
            <w:gridSpan w:val="2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 w14:paraId="6D82C555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5</w:t>
            </w:r>
          </w:p>
        </w:tc>
      </w:tr>
      <w:tr w14:paraId="360297A9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44C0EDF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875FFC9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21E2A0CE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kern w:val="0"/>
                <w:lang w:val="en-US" w:eastAsia="ru-RU"/>
                <w14:ligatures w14:val="none"/>
              </w:rPr>
              <w:t>1. Lucrari de constructie alei permiabile</w:t>
            </w:r>
          </w:p>
          <w:p w14:paraId="0E3FD010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59" w:type="dxa"/>
            <w:gridSpan w:val="2"/>
            <w:tcBorders>
              <w:top w:val="nil"/>
              <w:bottom w:val="nil"/>
            </w:tcBorders>
          </w:tcPr>
          <w:p w14:paraId="411DA564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2410" w:type="dxa"/>
            <w:gridSpan w:val="2"/>
            <w:tcBorders>
              <w:top w:val="nil"/>
              <w:bottom w:val="nil"/>
            </w:tcBorders>
          </w:tcPr>
          <w:p w14:paraId="295ED448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2D00E3D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1C810F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3C8A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TsC18A1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3AA6F61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Sapatura mecanica cu buldozer pe tractor pe senile de 65-80 CP, inclusiv impingerea pamintului pina la 10 m, in teren catg. 1</w:t>
            </w:r>
          </w:p>
          <w:p w14:paraId="0C7FA872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86DC67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100 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663FE7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1,25</w:t>
            </w:r>
          </w:p>
          <w:p w14:paraId="052665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7B09A91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1632A48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2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FDF74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TsC02C1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A75590B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Sapatura mecanica cu excavator pe pneuri de 0,21-0,39 mc, cu comanda hidraulica, in pamint cu umiditate naturala descarcare auto teren catg. I.</w:t>
            </w:r>
          </w:p>
          <w:p w14:paraId="72E5C7CB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2EBDE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100 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038AD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2,10</w:t>
            </w:r>
          </w:p>
          <w:p w14:paraId="5975109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38C4749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3CA8174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3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92668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TsI51A10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674DB94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Transportarea pamintului cu autobasculanta de 10 t la distanta de 10 km</w:t>
            </w:r>
          </w:p>
          <w:p w14:paraId="2C18AAFD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96466C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BC8BDD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200,50</w:t>
            </w:r>
          </w:p>
          <w:p w14:paraId="4F277BC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6832B22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63BA4D0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4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2AD7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TsC51A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F961834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Lucrari la descarcarea pamintului in depozit, teren categoria I</w:t>
            </w:r>
          </w:p>
          <w:p w14:paraId="6C2B6CE9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8FE27B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100 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947A30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2,10</w:t>
            </w:r>
          </w:p>
          <w:p w14:paraId="3C4618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1989678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7BE9BD7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5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117422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TsC54C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4516847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 de fundatie din pietris</w:t>
            </w:r>
          </w:p>
          <w:p w14:paraId="421A0F4F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CCA27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251F0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125,40</w:t>
            </w:r>
          </w:p>
          <w:p w14:paraId="4C7E04C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54B3DBF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4754C8A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6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AA3AEF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DE11A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47C78A7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Borduri mici,din plastic</w:t>
            </w:r>
          </w:p>
          <w:p w14:paraId="062D4B41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ACB3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5C4EF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380,00</w:t>
            </w:r>
          </w:p>
          <w:p w14:paraId="1E4EEB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6817E882">
        <w:tblPrEx>
          <w:tblBorders>
            <w:top w:val="single" w:color="auto" w:sz="6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gridAfter w:val="1"/>
          <w:wAfter w:w="1645" w:type="dxa"/>
        </w:trPr>
        <w:tc>
          <w:tcPr>
            <w:tcW w:w="709" w:type="dxa"/>
            <w:tcBorders>
              <w:bottom w:val="single" w:color="auto" w:sz="4" w:space="0"/>
            </w:tcBorders>
          </w:tcPr>
          <w:p w14:paraId="130A21DE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276" w:type="dxa"/>
            <w:tcBorders>
              <w:bottom w:val="single" w:color="auto" w:sz="4" w:space="0"/>
            </w:tcBorders>
          </w:tcPr>
          <w:p w14:paraId="06C20FA7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3544" w:type="dxa"/>
            <w:tcBorders>
              <w:bottom w:val="single" w:color="auto" w:sz="4" w:space="0"/>
            </w:tcBorders>
          </w:tcPr>
          <w:p w14:paraId="5DDF3084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Total </w:t>
            </w:r>
            <w:r>
              <w:rPr>
                <w:rFonts w:ascii="Times New Roman" w:hAnsi="Times New Roman" w:eastAsia="Times New Roman" w:cs="Times New Roman"/>
                <w:b/>
                <w:bCs/>
                <w:kern w:val="0"/>
                <w:lang w:val="en-US" w:eastAsia="ru-RU"/>
                <w14:ligatures w14:val="none"/>
              </w:rPr>
              <w:t>Lucrari de constructie alei</w:t>
            </w:r>
          </w:p>
          <w:p w14:paraId="5655104B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kern w:val="0"/>
                <w:lang w:val="en-US" w:eastAsia="ru-RU"/>
                <w14:ligatures w14:val="none"/>
              </w:rPr>
              <w:t>Inclusiv salariu</w:t>
            </w:r>
          </w:p>
        </w:tc>
        <w:tc>
          <w:tcPr>
            <w:tcW w:w="506" w:type="dxa"/>
            <w:tcBorders>
              <w:bottom w:val="single" w:color="auto" w:sz="4" w:space="0"/>
              <w:right w:val="nil"/>
            </w:tcBorders>
          </w:tcPr>
          <w:p w14:paraId="185EED02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single" w:color="auto" w:sz="4" w:space="0"/>
              <w:right w:val="nil"/>
            </w:tcBorders>
          </w:tcPr>
          <w:p w14:paraId="0CB71E73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303202B7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783FAF0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E2B47CF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1D6EB222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kern w:val="0"/>
                <w:lang w:val="en-US" w:eastAsia="ru-RU"/>
                <w14:ligatures w14:val="none"/>
              </w:rPr>
              <w:t>2. Lucrari de constructie terasa</w:t>
            </w:r>
          </w:p>
          <w:p w14:paraId="3AB48557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59" w:type="dxa"/>
            <w:gridSpan w:val="2"/>
            <w:tcBorders>
              <w:top w:val="nil"/>
              <w:bottom w:val="nil"/>
            </w:tcBorders>
          </w:tcPr>
          <w:p w14:paraId="3A6C1CEB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2410" w:type="dxa"/>
            <w:gridSpan w:val="2"/>
            <w:tcBorders>
              <w:top w:val="nil"/>
              <w:bottom w:val="nil"/>
            </w:tcBorders>
          </w:tcPr>
          <w:p w14:paraId="609E33B1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72118B5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099EF2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7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1BCD3E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TsC18A1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1A29EC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Sapatura mecanica cu buldozer pe tractor pe senile de 65-80 CP, inclusiv impingerea pamintului pina la 10 m, in teren catg. 1</w:t>
            </w:r>
          </w:p>
          <w:p w14:paraId="6AC716E0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2C58EE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100 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00813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0,45</w:t>
            </w:r>
          </w:p>
          <w:p w14:paraId="70EA92E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734BCC5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261A8AA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8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345F59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TsI51A10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EC9D25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Transportarea pamintului cu autobasculanta de 10 t la distanta de 10 km</w:t>
            </w:r>
          </w:p>
          <w:p w14:paraId="495559C0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60F5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4ADF55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72,00</w:t>
            </w:r>
          </w:p>
          <w:p w14:paraId="40AACB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01240E0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3DEC514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9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DF7A2F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TsC51A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0335C63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Lucrari la descarcarea pamintului in depozit, teren categoria I</w:t>
            </w:r>
          </w:p>
          <w:p w14:paraId="1D6BEB1A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027139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100 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269AB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0,45</w:t>
            </w:r>
          </w:p>
          <w:p w14:paraId="120912D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1E861DC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5F3B198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10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4F3AF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TsC54C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F9602C0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 de fundatie din pietris</w:t>
            </w:r>
          </w:p>
          <w:p w14:paraId="68F464AD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2C7347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F3477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45,00</w:t>
            </w:r>
          </w:p>
          <w:p w14:paraId="0ACABB7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5F98C61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1A31C79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11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2C3CE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PC02A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CCA06D1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Cofraje pentru betoane in elevatia infrastructurilor si a zidurilor de sprijin, executate din panouri din placaj tip P, suprafete plane</w:t>
            </w:r>
          </w:p>
          <w:p w14:paraId="5D7451AC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26E2AD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76E87D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6,00</w:t>
            </w:r>
          </w:p>
          <w:p w14:paraId="165F42F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3E19687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02F50BD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12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D437F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DI119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748236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Fundatii monolite din beton C20 la peretele de sprijin</w:t>
            </w:r>
          </w:p>
          <w:p w14:paraId="0DB41CEC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Alte utilaje=1,03</w:t>
            </w:r>
          </w:p>
          <w:p w14:paraId="51C65244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04ECDF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A3FB58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22,50</w:t>
            </w:r>
          </w:p>
          <w:p w14:paraId="6924A6A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06A5BE5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6FC9B8B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13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8BFCD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CC02E2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14BAC60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Armaturi din otel beton PC 52  fasonate in ateliere de santier, cu diametrul barelor pina la 8 mm inclusiv, pentru placi , exclusiv constructiile executate cu cofraje glisante</w:t>
            </w:r>
          </w:p>
          <w:p w14:paraId="2F20D051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8E48D6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kg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311FB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1 225,00</w:t>
            </w:r>
          </w:p>
          <w:p w14:paraId="33DB7F0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4F3F79BD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1F83ADF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9B532C6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57699432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kern w:val="0"/>
                <w:lang w:val="en-US" w:eastAsia="ru-RU"/>
                <w14:ligatures w14:val="none"/>
              </w:rPr>
              <w:t>3. Lucrari de constructie scara</w:t>
            </w:r>
          </w:p>
          <w:p w14:paraId="086719D5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59" w:type="dxa"/>
            <w:gridSpan w:val="2"/>
            <w:tcBorders>
              <w:top w:val="nil"/>
              <w:bottom w:val="nil"/>
            </w:tcBorders>
          </w:tcPr>
          <w:p w14:paraId="7656C7C8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2410" w:type="dxa"/>
            <w:gridSpan w:val="2"/>
            <w:tcBorders>
              <w:top w:val="nil"/>
              <w:bottom w:val="nil"/>
            </w:tcBorders>
          </w:tcPr>
          <w:p w14:paraId="7A3B47D4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16FEF09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512E2CE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14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37CE9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TsC18A1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A1739C2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Sapatura mecanica cu buldozer pe tractor pe senile de 65-80 CP, inclusiv impingerea pamintului pina la 10 m, in teren catg. 1</w:t>
            </w:r>
          </w:p>
          <w:p w14:paraId="080F8200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5FAE82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100 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5A91C2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0,10</w:t>
            </w:r>
          </w:p>
          <w:p w14:paraId="13AAB56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56E8467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4D608A1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15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B9ED89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TsI51A10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7E80E31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Transportarea pamintului cu autobasculanta de 10 t la distanta de 10 km</w:t>
            </w:r>
          </w:p>
          <w:p w14:paraId="4C7558DF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CDF52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E6D037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1,60</w:t>
            </w:r>
          </w:p>
          <w:p w14:paraId="272BD0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3B2A398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27E3D45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16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54EAC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TsC51A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6C0062C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Lucrari la descarcarea pamintului in depozit, teren categoria I</w:t>
            </w:r>
          </w:p>
          <w:p w14:paraId="1FB9A811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071651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100 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940508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0,40</w:t>
            </w:r>
          </w:p>
          <w:p w14:paraId="035DA90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3FF3502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5DEE9F0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17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658A4D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TsC54C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1B8B442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 de fundatie din pietris</w:t>
            </w:r>
          </w:p>
          <w:p w14:paraId="15E80DE3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26983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4D3600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8,00</w:t>
            </w:r>
          </w:p>
          <w:p w14:paraId="5C18D6B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5766E06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7457B2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18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36E790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PC02A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024F368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Cofraje pentru betoane in elevatia infrastructurilor si a zidurilor de sprijin, executate din panouri din placaj tip P, suprafete plane</w:t>
            </w:r>
          </w:p>
          <w:p w14:paraId="449AA0AB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12895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12B20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45,00</w:t>
            </w:r>
          </w:p>
          <w:p w14:paraId="3E94394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18E8D07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20BB369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19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92B208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DI119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8B4EFB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Fundatii monolite din beton C20 la peretele de sprijin</w:t>
            </w:r>
          </w:p>
          <w:p w14:paraId="7961C3A7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Alte utilaje=1,03</w:t>
            </w:r>
          </w:p>
          <w:p w14:paraId="369BE105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514405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4F4A3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12,50</w:t>
            </w:r>
          </w:p>
          <w:p w14:paraId="78275B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757399E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3691F20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20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FF6C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CC02E2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CE52468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Armaturi din otel beton PC 52  fasonate in ateliere de santier, cu diametrul barelor pina la 8 mm inclusiv, pentru placi , exclusiv constructiile executate cu cofraje glisante</w:t>
            </w:r>
          </w:p>
          <w:p w14:paraId="3DB27682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279331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kg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EA8E4D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660,00</w:t>
            </w:r>
          </w:p>
          <w:p w14:paraId="306032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</w:tbl>
    <w:p w14:paraId="0EC483F4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367E1AA8">
      <w:pPr>
        <w:numPr>
          <w:ilvl w:val="0"/>
          <w:numId w:val="1"/>
        </w:numPr>
        <w:shd w:val="clear" w:color="auto" w:fill="FFFF00"/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În cazul în care contractul este împărtit pe loturi un operator economic poate depune oferta (se va selecta):</w:t>
      </w:r>
    </w:p>
    <w:p w14:paraId="1ED17547">
      <w:pPr>
        <w:numPr>
          <w:ilvl w:val="1"/>
          <w:numId w:val="1"/>
        </w:numPr>
        <w:shd w:val="clear" w:color="auto" w:fill="FFFF00"/>
        <w:tabs>
          <w:tab w:val="right" w:pos="426"/>
        </w:tabs>
        <w:spacing w:before="120" w:after="0" w:line="240" w:lineRule="auto"/>
        <w:contextualSpacing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Pentru un singur lot;</w:t>
      </w:r>
      <w:r>
        <w:rPr>
          <w:rFonts w:ascii="Times New Roman" w:hAnsi="Times New Roman" w:eastAsia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 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u w:val="single"/>
          <w:lang w:val="ro-RO" w:eastAsia="ru-RU"/>
          <w14:ligatures w14:val="none"/>
        </w:rPr>
        <w:t>Un singur lot</w:t>
      </w:r>
    </w:p>
    <w:p w14:paraId="648CDAE4">
      <w:pPr>
        <w:spacing w:after="0" w:line="240" w:lineRule="auto"/>
        <w:ind w:left="720"/>
        <w:contextualSpacing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</w:p>
    <w:p w14:paraId="0AB63C37">
      <w:pPr>
        <w:numPr>
          <w:ilvl w:val="0"/>
          <w:numId w:val="1"/>
        </w:numPr>
        <w:shd w:val="clear" w:color="auto" w:fill="FFFF00"/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Admiterea sau interzicerea ofertelor alternative: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___nu se admit____________</w:t>
      </w:r>
    </w:p>
    <w:p w14:paraId="0C30C63A">
      <w:pPr>
        <w:tabs>
          <w:tab w:val="right" w:pos="426"/>
        </w:tabs>
        <w:spacing w:after="0" w:line="240" w:lineRule="auto"/>
        <w:ind w:left="6206"/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  <w:t>(indica</w:t>
      </w:r>
      <w:r>
        <w:rPr>
          <w:rFonts w:ascii="Cambria Math" w:hAnsi="Cambria Math" w:eastAsia="Times New Roman" w:cs="Cambria Math"/>
          <w:color w:val="000000"/>
          <w:kern w:val="0"/>
          <w:sz w:val="20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  <w:t>i se admite sau nu se admite)</w:t>
      </w:r>
    </w:p>
    <w:p w14:paraId="4631540B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Termenii si conditiile de livrare/prestare/executare solicitati: Lucrarile se vor face in s. Telita, raionul Anenii Noi.</w:t>
      </w:r>
    </w:p>
    <w:p w14:paraId="6D7213F1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Termenul de valabilitate a contractului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:_</w:t>
      </w:r>
      <w:r>
        <w:rPr>
          <w:rFonts w:hint="default"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30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 xml:space="preserve"> zile__________________________</w:t>
      </w:r>
    </w:p>
    <w:p w14:paraId="4C73FE9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Contract de achizitie rezervat atelierelor protejate sau că acesta poate fi executat numai în cadrul unor programe de angajare protejată (după caz):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_nu___________________</w:t>
      </w:r>
    </w:p>
    <w:p w14:paraId="18FB7C78">
      <w:pPr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eastAsia="ru-RU"/>
          <w14:ligatures w14:val="none"/>
        </w:rPr>
        <w:t>(indica</w:t>
      </w:r>
      <w:r>
        <w:rPr>
          <w:rFonts w:ascii="Cambria Math" w:hAnsi="Cambria Math" w:eastAsia="Times New Roman" w:cs="Cambria Math"/>
          <w:color w:val="000000"/>
          <w:kern w:val="0"/>
          <w:sz w:val="20"/>
          <w:szCs w:val="24"/>
          <w:lang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eastAsia="ru-RU"/>
          <w14:ligatures w14:val="none"/>
        </w:rPr>
        <w:t>i da sau nu)</w:t>
      </w:r>
    </w:p>
    <w:p w14:paraId="02E2BA4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Prestarea serviciului este rezervată unei anumite profesii în temeiul unor acte cu putere de lege sau al unor acte administrative (după caz):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___________________________________________nu____________</w:t>
      </w:r>
    </w:p>
    <w:p w14:paraId="4F0FD4A2">
      <w:pPr>
        <w:tabs>
          <w:tab w:val="right" w:pos="426"/>
        </w:tabs>
        <w:spacing w:after="0" w:line="240" w:lineRule="auto"/>
        <w:contextualSpacing/>
        <w:jc w:val="center"/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  <w:t>(se men</w:t>
      </w:r>
      <w:r>
        <w:rPr>
          <w:rFonts w:ascii="Cambria Math" w:hAnsi="Cambria Math" w:eastAsia="Times New Roman" w:cs="Cambria Math"/>
          <w:color w:val="000000"/>
          <w:kern w:val="0"/>
          <w:sz w:val="20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  <w:t xml:space="preserve">ionează respectivele acte cu putere de lege </w:t>
      </w:r>
      <w:r>
        <w:rPr>
          <w:rFonts w:ascii="Cambria Math" w:hAnsi="Cambria Math" w:eastAsia="Times New Roman" w:cs="Cambria Math"/>
          <w:color w:val="000000"/>
          <w:kern w:val="0"/>
          <w:sz w:val="20"/>
          <w:szCs w:val="24"/>
          <w:lang w:val="en-US" w:eastAsia="ru-RU"/>
          <w14:ligatures w14:val="none"/>
        </w:rPr>
        <w:t>ș</w:t>
      </w: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  <w:t>i acte administrative)</w:t>
      </w:r>
    </w:p>
    <w:p w14:paraId="2D5D2B3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Scurta descriere a criteriilor privind eligibilitatea operatorilor economici care pot determina eliminarea acestora si a criteriilor de selectie; nivelul minim (nivelurile minime) al (ale) cerintelor eventual impuse; se mentionează informa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iile solicitate (DUAE, documenta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ie): </w:t>
      </w:r>
    </w:p>
    <w:tbl>
      <w:tblPr>
        <w:tblStyle w:val="3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3811"/>
        <w:gridCol w:w="3563"/>
        <w:gridCol w:w="1621"/>
      </w:tblGrid>
      <w:tr w14:paraId="3279E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D9D9D9"/>
          </w:tcPr>
          <w:p w14:paraId="6A4F97B9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14:paraId="0A7C7DA2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Descrierea criteriului/cerintei</w:t>
            </w:r>
          </w:p>
        </w:tc>
        <w:tc>
          <w:tcPr>
            <w:tcW w:w="3588" w:type="dxa"/>
            <w:shd w:val="clear" w:color="auto" w:fill="D9D9D9"/>
          </w:tcPr>
          <w:p w14:paraId="64EC792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Mod de demonstrare a îndeplinirii criteriului/cerin</w:t>
            </w:r>
            <w:r>
              <w:rPr>
                <w:rFonts w:ascii="Cambria Math" w:hAnsi="Cambria Math" w:eastAsia="Times New Roman" w:cs="Cambria Math"/>
                <w:b/>
                <w:i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ț</w:t>
            </w: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ei:</w:t>
            </w:r>
          </w:p>
        </w:tc>
        <w:tc>
          <w:tcPr>
            <w:tcW w:w="1623" w:type="dxa"/>
            <w:shd w:val="clear" w:color="auto" w:fill="D9D9D9"/>
          </w:tcPr>
          <w:p w14:paraId="5EEFD98D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Nivelul minim/</w:t>
            </w: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Obligativitatea</w:t>
            </w:r>
          </w:p>
        </w:tc>
      </w:tr>
      <w:tr w14:paraId="04CCC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 w14:paraId="0A5FF740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3840" w:type="dxa"/>
            <w:shd w:val="clear" w:color="auto" w:fill="FFFF00"/>
          </w:tcPr>
          <w:p w14:paraId="1E9D02A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Certificat de inregistrare</w:t>
            </w:r>
          </w:p>
        </w:tc>
        <w:tc>
          <w:tcPr>
            <w:tcW w:w="3588" w:type="dxa"/>
            <w:shd w:val="clear" w:color="auto" w:fill="FFFF00"/>
          </w:tcPr>
          <w:p w14:paraId="087BA78C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Extras din Registrul de Stat</w:t>
            </w:r>
          </w:p>
        </w:tc>
        <w:tc>
          <w:tcPr>
            <w:tcW w:w="1623" w:type="dxa"/>
            <w:shd w:val="clear" w:color="auto" w:fill="FFFF00"/>
          </w:tcPr>
          <w:p w14:paraId="0AD76866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14:paraId="48698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 w14:paraId="4051536C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3840" w:type="dxa"/>
            <w:shd w:val="clear" w:color="auto" w:fill="FFFF00"/>
          </w:tcPr>
          <w:p w14:paraId="0AFA230A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Garantia de buna executie</w:t>
            </w:r>
          </w:p>
        </w:tc>
        <w:tc>
          <w:tcPr>
            <w:tcW w:w="3588" w:type="dxa"/>
            <w:shd w:val="clear" w:color="auto" w:fill="FFFF00"/>
          </w:tcPr>
          <w:p w14:paraId="391EF114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Scrisoare de garantie precum ca la castigarea contractului se va prezenta garantie bancara </w:t>
            </w:r>
            <w:r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de buna executie</w:t>
            </w:r>
          </w:p>
        </w:tc>
        <w:tc>
          <w:tcPr>
            <w:tcW w:w="1623" w:type="dxa"/>
            <w:shd w:val="clear" w:color="auto" w:fill="FFFF00"/>
          </w:tcPr>
          <w:p w14:paraId="731359D0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</w:tbl>
    <w:p w14:paraId="127AD12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Motivul recurgerii la procedura accelerată (în cazul licita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iei deschise, restrînse 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ș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 al procedurii negociate), după caz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___valoarea mica a contractului _____________</w:t>
      </w:r>
    </w:p>
    <w:p w14:paraId="0CB6B09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Tehnici si instrumente specifice de atribuire (dacă este cazul specifica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 dacă se va utiliza acordul-cadru, sistemul dinamic de achizi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ie sau licita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ia electronică):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_________________</w:t>
      </w:r>
    </w:p>
    <w:p w14:paraId="57A2630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Condi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ii speciale de care depinde îndeplinirea contractului (</w:t>
      </w:r>
      <w:r>
        <w:rPr>
          <w:rFonts w:ascii="Times New Roman" w:hAnsi="Times New Roman" w:eastAsia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indica</w:t>
      </w:r>
      <w:r>
        <w:rPr>
          <w:rFonts w:ascii="Cambria Math" w:hAnsi="Cambria Math" w:eastAsia="Times New Roman" w:cs="Cambria Math"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i după caz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):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_____________Achizitia este scutita de plata TVA, ofertantul trebuie sa accepte conditiile speciale de procurare cu scutire TVA_____________________________________</w:t>
      </w:r>
    </w:p>
    <w:p w14:paraId="0BBD13C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Criteriul de evaluare aplicat pentru adjudecarea contractului: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____cel mai mic pret, cost+calitate.</w:t>
      </w:r>
    </w:p>
    <w:p w14:paraId="6FAB864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Factorii de evaluare a ofertei celei mai avantajoase din punct de vedere economic, precum 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ș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 ponderile lor:</w:t>
      </w:r>
    </w:p>
    <w:tbl>
      <w:tblPr>
        <w:tblStyle w:val="3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7199"/>
        <w:gridCol w:w="1796"/>
      </w:tblGrid>
      <w:tr w14:paraId="56ED6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D9D9D9"/>
          </w:tcPr>
          <w:p w14:paraId="224BA10C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14:paraId="4A6E0D05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14:paraId="7AF6537A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Ponderea%</w:t>
            </w:r>
          </w:p>
        </w:tc>
      </w:tr>
      <w:tr w14:paraId="0DFB0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 w14:paraId="6CA007A6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7248" w:type="dxa"/>
            <w:shd w:val="clear" w:color="auto" w:fill="FFFF00"/>
          </w:tcPr>
          <w:p w14:paraId="52526AFB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Cel mai mic </w:t>
            </w:r>
            <w:r>
              <w:rPr>
                <w:rFonts w:hint="default"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cost</w:t>
            </w:r>
          </w:p>
        </w:tc>
        <w:tc>
          <w:tcPr>
            <w:tcW w:w="1800" w:type="dxa"/>
            <w:shd w:val="clear" w:color="auto" w:fill="FFFF00"/>
          </w:tcPr>
          <w:p w14:paraId="3EDF0CC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10</w:t>
            </w:r>
            <w:r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0%</w:t>
            </w:r>
          </w:p>
        </w:tc>
      </w:tr>
      <w:tr w14:paraId="4231E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 w14:paraId="72D6B3B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7248" w:type="dxa"/>
            <w:shd w:val="clear" w:color="auto" w:fill="FFFF00"/>
          </w:tcPr>
          <w:p w14:paraId="31B97E40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800" w:type="dxa"/>
            <w:shd w:val="clear" w:color="auto" w:fill="FFFF00"/>
          </w:tcPr>
          <w:p w14:paraId="342D2003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</w:tbl>
    <w:p w14:paraId="0F72629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Termenul limită de depunere/deschidere a ofertelor:</w:t>
      </w:r>
    </w:p>
    <w:p w14:paraId="323DC899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până la: </w:t>
      </w:r>
      <w:r>
        <w:rPr>
          <w:rFonts w:ascii="Times New Roman" w:hAnsi="Times New Roman" w:eastAsia="Times New Roman" w:cs="Times New Roman"/>
          <w:b/>
          <w:i/>
          <w:color w:val="000000"/>
          <w:kern w:val="0"/>
          <w:sz w:val="24"/>
          <w:szCs w:val="24"/>
          <w:lang w:eastAsia="ru-RU"/>
          <w14:ligatures w14:val="none"/>
        </w:rPr>
        <w:t>[ora exactă]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eastAsia="ru-RU"/>
          <w14:ligatures w14:val="none"/>
        </w:rPr>
        <w:t>__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ro-RO" w:eastAsia="ru-RU"/>
          <w14:ligatures w14:val="none"/>
        </w:rPr>
        <w:t>1</w:t>
      </w:r>
      <w:r>
        <w:rPr>
          <w:rFonts w:hint="default"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1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ro-RO" w:eastAsia="ru-RU"/>
          <w14:ligatures w14:val="none"/>
        </w:rPr>
        <w:t>.00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eastAsia="ru-RU"/>
          <w14:ligatures w14:val="none"/>
        </w:rPr>
        <w:t>__________________________</w:t>
      </w:r>
    </w:p>
    <w:p w14:paraId="07456BD4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pe: </w:t>
      </w:r>
      <w:r>
        <w:rPr>
          <w:rFonts w:ascii="Times New Roman" w:hAnsi="Times New Roman" w:eastAsia="Times New Roman" w:cs="Times New Roman"/>
          <w:b/>
          <w:i/>
          <w:color w:val="000000"/>
          <w:kern w:val="0"/>
          <w:sz w:val="24"/>
          <w:szCs w:val="24"/>
          <w:lang w:eastAsia="ru-RU"/>
          <w14:ligatures w14:val="none"/>
        </w:rPr>
        <w:t>[data]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eastAsia="ru-RU"/>
          <w14:ligatures w14:val="none"/>
        </w:rPr>
        <w:t>__</w:t>
      </w:r>
      <w:r>
        <w:rPr>
          <w:rFonts w:hint="default"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09 iunie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ro-RO" w:eastAsia="ru-RU"/>
          <w14:ligatures w14:val="none"/>
        </w:rPr>
        <w:t>20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26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eastAsia="ru-RU"/>
          <w14:ligatures w14:val="none"/>
        </w:rPr>
        <w:t>_____________________________________</w:t>
      </w:r>
    </w:p>
    <w:p w14:paraId="0D465A1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Adresa la care trebuie transmise ofertele sau cererile de participare: </w:t>
      </w:r>
    </w:p>
    <w:p w14:paraId="5EFBE9EB">
      <w:pPr>
        <w:tabs>
          <w:tab w:val="right" w:pos="426"/>
        </w:tabs>
        <w:spacing w:before="120" w:after="0" w:line="240" w:lineRule="auto"/>
        <w:ind w:left="450"/>
        <w:rPr>
          <w:rFonts w:hint="default"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i/>
          <w:color w:val="000000"/>
          <w:kern w:val="0"/>
          <w:sz w:val="24"/>
          <w:szCs w:val="24"/>
          <w:lang w:val="en-US" w:eastAsia="ru-RU"/>
          <w14:ligatures w14:val="none"/>
        </w:rPr>
        <w:t>Ofertele sau cererile de participare vor fi depuse electronic prin posta electronic la adreresa:</w:t>
      </w:r>
      <w:r>
        <w:rPr>
          <w:rFonts w:ascii="Times New Roman" w:hAnsi="Times New Roman" w:eastAsia="Times New Roman" w:cs="Times New Roman"/>
          <w:b/>
          <w:i/>
          <w:color w:val="000000"/>
          <w:kern w:val="0"/>
          <w:sz w:val="24"/>
          <w:szCs w:val="24"/>
          <w:lang w:val="en-US" w:eastAsia="ru-RU"/>
          <w14:ligatures w14:val="none"/>
        </w:rPr>
        <w:t xml:space="preserve">      </w:t>
      </w:r>
      <w:r>
        <w:rPr>
          <w:rFonts w:hint="default" w:ascii="Times New Roman" w:hAnsi="Times New Roman" w:eastAsia="Times New Roman" w:cs="Times New Roman"/>
          <w:b/>
          <w:i/>
          <w:color w:val="000000"/>
          <w:kern w:val="0"/>
          <w:sz w:val="24"/>
          <w:szCs w:val="24"/>
          <w:lang w:val="en-US" w:eastAsia="ru-RU"/>
          <w14:ligatures w14:val="none"/>
        </w:rPr>
        <w:t>inacarcare m.tender</w:t>
      </w:r>
    </w:p>
    <w:p w14:paraId="0149BEF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Termenul de valabilitate a ofertelor: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</w:t>
      </w:r>
      <w:r>
        <w:rPr>
          <w:rFonts w:hint="default"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10 zile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__________________</w:t>
      </w:r>
    </w:p>
    <w:p w14:paraId="0530582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Locul deschiderii ofertelor: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______</w:t>
      </w:r>
      <w:r>
        <w:rPr>
          <w:rFonts w:hint="default"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sia rsap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 xml:space="preserve"> _______</w:t>
      </w:r>
    </w:p>
    <w:p w14:paraId="2AB2E07C">
      <w:pPr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  <w:t>(SIA RSAP sau adresa deschiderii)</w:t>
      </w:r>
    </w:p>
    <w:p w14:paraId="2B5AADE0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hAnsi="Times New Roman" w:eastAsia="Times New Roman" w:cs="Times New Roman"/>
          <w:b/>
          <w:i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i/>
          <w:color w:val="000000"/>
          <w:kern w:val="0"/>
          <w:sz w:val="24"/>
          <w:szCs w:val="24"/>
          <w:lang w:val="en-US" w:eastAsia="ru-RU"/>
          <w14:ligatures w14:val="none"/>
        </w:rPr>
        <w:t xml:space="preserve">Ofertele întîrziate vor fi respinse. </w:t>
      </w:r>
    </w:p>
    <w:p w14:paraId="50CD471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Limba sau limbile în care trebuie redactate ofertele sau cererile de participare: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__________romana sau rusa___________________________________________</w:t>
      </w:r>
    </w:p>
    <w:p w14:paraId="6E2D6EA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Respectivul contract se referă la un proiect 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ș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i/sau program finan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at din fonduri ale Uniunii Europene: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_____da  _proiect program de granturi mici “Cetateni activi pentru protectia mediului si justitie verde”___________________________</w:t>
      </w:r>
    </w:p>
    <w:p w14:paraId="5FFBA3E2">
      <w:pPr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  <w:t xml:space="preserve">(se specifică denumireaproiectului </w:t>
      </w:r>
      <w:r>
        <w:rPr>
          <w:rFonts w:ascii="Cambria Math" w:hAnsi="Cambria Math" w:eastAsia="Times New Roman" w:cs="Cambria Math"/>
          <w:color w:val="000000"/>
          <w:kern w:val="0"/>
          <w:sz w:val="20"/>
          <w:szCs w:val="24"/>
          <w:lang w:val="en-US" w:eastAsia="ru-RU"/>
          <w14:ligatures w14:val="none"/>
        </w:rPr>
        <w:t>ș</w:t>
      </w: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  <w:t>i/sau programului)</w:t>
      </w:r>
    </w:p>
    <w:p w14:paraId="2F0EB94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Data publicării anun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ului de inten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ie sau, după caz, precizarea că nu a fost publicat un astfel de anunţ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:_____</w:t>
      </w:r>
      <w:r>
        <w:rPr>
          <w:rFonts w:hint="default"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29.05.2026</w:t>
      </w:r>
      <w:bookmarkStart w:id="0" w:name="_GoBack"/>
      <w:bookmarkEnd w:id="0"/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______________________</w:t>
      </w:r>
    </w:p>
    <w:p w14:paraId="62E5B7E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Data transmiterii spre publicare a anun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ului de participare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:__13.05.2026_ ___</w:t>
      </w:r>
    </w:p>
    <w:p w14:paraId="21CDB34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În cadrul procedurii de achizi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ie publică se va utiliza/accepta:</w:t>
      </w:r>
    </w:p>
    <w:tbl>
      <w:tblPr>
        <w:tblStyle w:val="34"/>
        <w:tblW w:w="0" w:type="auto"/>
        <w:tblInd w:w="4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05"/>
        <w:gridCol w:w="3785"/>
      </w:tblGrid>
      <w:tr w14:paraId="638C6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  <w:shd w:val="clear" w:color="auto" w:fill="EEECE1"/>
          </w:tcPr>
          <w:p w14:paraId="6B6261E8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/>
          </w:tcPr>
          <w:p w14:paraId="3853024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Se va utiliza/accepta sau nu</w:t>
            </w:r>
          </w:p>
        </w:tc>
      </w:tr>
      <w:tr w14:paraId="5EB34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</w:tcPr>
          <w:p w14:paraId="1BA98FC6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52FD6908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da</w:t>
            </w:r>
          </w:p>
        </w:tc>
      </w:tr>
      <w:tr w14:paraId="600A7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</w:tcPr>
          <w:p w14:paraId="1F39F383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0D3FB4D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da</w:t>
            </w:r>
          </w:p>
        </w:tc>
      </w:tr>
      <w:tr w14:paraId="3DA40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</w:tcPr>
          <w:p w14:paraId="0DB88D09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7C07430B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da</w:t>
            </w:r>
          </w:p>
        </w:tc>
      </w:tr>
      <w:tr w14:paraId="3CA2A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</w:tcPr>
          <w:p w14:paraId="58A26EEC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plă</w:t>
            </w:r>
            <w:r>
              <w:rPr>
                <w:rFonts w:ascii="Cambria Math" w:hAnsi="Cambria Math" w:eastAsia="Times New Roman" w:cs="Cambria Math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ț</w:t>
            </w: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ile electronice</w:t>
            </w:r>
          </w:p>
        </w:tc>
        <w:tc>
          <w:tcPr>
            <w:tcW w:w="3785" w:type="dxa"/>
            <w:shd w:val="clear" w:color="auto" w:fill="FFFF00"/>
          </w:tcPr>
          <w:p w14:paraId="6A8648C5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da</w:t>
            </w:r>
          </w:p>
        </w:tc>
      </w:tr>
    </w:tbl>
    <w:p w14:paraId="4659029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Contractul intră sub incidenta Acordului privind achizi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iile guvernamentale al Organiza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iei Mondiale a Comer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ului (numai în cazul anun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urilor transmise spre publicare în Jurnalul Oficial al Uniunii Europene):  nu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__________________</w:t>
      </w:r>
    </w:p>
    <w:p w14:paraId="5FC5B113">
      <w:pPr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  <w:t>(se specifică da sau nu)</w:t>
      </w:r>
    </w:p>
    <w:p w14:paraId="3E270BA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Alte informatii relevante: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_________TVA zero________________________________</w:t>
      </w:r>
    </w:p>
    <w:p w14:paraId="46F76D71">
      <w:pPr>
        <w:spacing w:before="120" w:after="120" w:line="240" w:lineRule="auto"/>
        <w:rPr>
          <w:lang w:val="en-US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Conducătorul grupului de lucru:  Botnari Janna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egoe UI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egoe U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Arial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EE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EE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3D6768"/>
    <w:multiLevelType w:val="multilevel"/>
    <w:tmpl w:val="3E3D676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B91E2C"/>
    <w:multiLevelType w:val="multilevel"/>
    <w:tmpl w:val="69B91E2C"/>
    <w:lvl w:ilvl="0" w:tentative="0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i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1A4"/>
    <w:rsid w:val="001801A4"/>
    <w:rsid w:val="003A2E28"/>
    <w:rsid w:val="00402419"/>
    <w:rsid w:val="00532137"/>
    <w:rsid w:val="00BF3519"/>
    <w:rsid w:val="00D40B1E"/>
    <w:rsid w:val="00F6306A"/>
    <w:rsid w:val="3C051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  <w14:ligatures w14:val="standardContextual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6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14">
    <w:name w:val="Table Grid"/>
    <w:basedOn w:val="12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5">
    <w:name w:val="Title"/>
    <w:basedOn w:val="1"/>
    <w:next w:val="1"/>
    <w:link w:val="25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6">
    <w:name w:val="Titlu 1 Caracte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Titlu 2 Caracte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Titlu 3 Caracte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9">
    <w:name w:val="Titlu 4 Caracte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0">
    <w:name w:val="Titlu 5 Caracte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1">
    <w:name w:val="Titlu 6 Caracte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Titlu 7 Caracte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Titlu 8 Caracte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u 9 Caracte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Titlu Caracter"/>
    <w:basedOn w:val="11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Subtitlu Caracter"/>
    <w:basedOn w:val="11"/>
    <w:link w:val="13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Citat Caracter"/>
    <w:basedOn w:val="11"/>
    <w:link w:val="27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2">
    <w:name w:val="Citat intens Caracter"/>
    <w:basedOn w:val="11"/>
    <w:link w:val="31"/>
    <w:qFormat/>
    <w:uiPriority w:val="30"/>
    <w:rPr>
      <w:i/>
      <w:iCs/>
      <w:color w:val="104862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table" w:customStyle="1" w:styleId="34">
    <w:name w:val="Tabel grilă1"/>
    <w:basedOn w:val="12"/>
    <w:qFormat/>
    <w:uiPriority w:val="39"/>
    <w:pPr>
      <w:spacing w:after="0" w:line="240" w:lineRule="auto"/>
    </w:pPr>
    <w:rPr>
      <w:rFonts w:eastAsia="SimSun"/>
      <w:kern w:val="0"/>
      <w:sz w:val="20"/>
      <w:szCs w:val="20"/>
      <w:lang w:val="ro-RO" w:eastAsia="zh-CN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1051</Words>
  <Characters>6542</Characters>
  <Lines>55</Lines>
  <Paragraphs>15</Paragraphs>
  <TotalTime>17</TotalTime>
  <ScaleCrop>false</ScaleCrop>
  <LinksUpToDate>false</LinksUpToDate>
  <CharactersWithSpaces>7458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2026-05-13T11:30:00Z</dcterms:created>
  <dc:creator>User</dc:creator>
  <cp:lastModifiedBy>Ludmila Chelmenciuc</cp:lastModifiedBy>
  <dcterms:modified xsi:type="dcterms:W3CDTF">2026-06-02T08:56:06Z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eyJoZGlkIjoiYzI1ZjBlZjQzYjZjNWY4ZDk1YjJhZGM3ZTJhYzhhZGEiLCJ1c2VySWQiOiIxMTE1MDI1NTQ4NDY2MSJ9</vt:lpwstr>
  </property>
  <property fmtid="{D5CDD505-2E9C-101B-9397-08002B2CF9AE}" pid="3" name="KSOProductBuildVer">
    <vt:lpwstr>1033-12.1.0.26372</vt:lpwstr>
  </property>
  <property fmtid="{D5CDD505-2E9C-101B-9397-08002B2CF9AE}" pid="4" name="ICV">
    <vt:lpwstr>328C57BBC8FF4D65ADE0624AECBCA31C_13</vt:lpwstr>
  </property>
</Properties>
</file>