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01" w:tblpY="468"/>
        <w:tblW w:w="518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1777"/>
        <w:gridCol w:w="1246"/>
        <w:gridCol w:w="1246"/>
        <w:gridCol w:w="3715"/>
        <w:gridCol w:w="2820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sz w:val="22"/>
                <w:szCs w:val="22"/>
                <w:lang w:val="en-US"/>
              </w:rPr>
            </w:pPr>
            <w:bookmarkStart w:id="0" w:name="_Toc356920194"/>
            <w:bookmarkStart w:id="1" w:name="_Hlk77771394"/>
            <w:bookmarkStart w:id="2" w:name="_Toc392180206"/>
            <w:bookmarkStart w:id="3" w:name="_Toc449539095"/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bottom w:val="single" w:color="auto" w:sz="4" w:space="0"/>
            </w:tcBorders>
            <w:shd w:val="clear" w:color="auto" w:fill="auto"/>
          </w:tcPr>
          <w:tbl>
            <w:tblPr>
              <w:tblStyle w:val="4"/>
              <w:tblW w:w="1291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918"/>
            </w:tblGrid>
            <w:tr>
              <w:trPr>
                <w:jc w:val="center"/>
              </w:trPr>
              <w:tc>
                <w:tcPr>
                  <w:tcW w:w="12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  <w:u w:val="single"/>
                <w:lang w:val="zh-CN" w:eastAsia="ru-RU"/>
              </w:rPr>
              <w:t xml:space="preserve">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 w:eastAsia="ru-RU"/>
              </w:rPr>
              <w:t>Agregate și piese pentru sistem IPT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modelului bunului/serviciului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Specificarea tehnică deplină propusă de către ofertant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Bloc de alimentare draiver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AKSM33304-725000.000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Bloc de comandă electronic multifuncțional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МТК-10.02.00 333-9D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Plata de procesare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AKSM33300A-721300.000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Plata draiver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AKSM33304-723000.000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Tiristor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M1T1-400-24-72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Fototranzistor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BPX82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Traductor de rotație m/t AKSM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IGT102DC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Traductor de tensiune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LEM LV100/SP84-Y2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Dioda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MUR3020WT  TO−247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Dioda electro luminiscenta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LD262 SIEMENS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Circuit integrat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TА 78L015 АР  TO92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Circuit integrat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TА 79L015 AP  TO92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Condensotor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TANTAL ELKO (Выводной) С -10</w:t>
            </w:r>
            <w:r>
              <w:rPr>
                <w:rStyle w:val="9"/>
                <w:rFonts w:eastAsia="SimSun"/>
                <w:sz w:val="22"/>
                <w:szCs w:val="22"/>
                <w:lang w:val="en-US" w:eastAsia="zh-CN" w:bidi="ar"/>
              </w:rPr>
              <w:t xml:space="preserve"> uF</w:t>
            </w:r>
            <w:r>
              <w:rPr>
                <w:rStyle w:val="10"/>
                <w:rFonts w:eastAsia="SimSun"/>
                <w:sz w:val="22"/>
                <w:szCs w:val="22"/>
                <w:lang w:val="en-US" w:eastAsia="zh-CN" w:bidi="ar"/>
              </w:rPr>
              <w:t xml:space="preserve"> х 35V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Condensotor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TANTAL ELKO (Выводной) C-10</w:t>
            </w:r>
            <w:r>
              <w:rPr>
                <w:rStyle w:val="9"/>
                <w:rFonts w:eastAsia="SimSun"/>
                <w:sz w:val="22"/>
                <w:szCs w:val="22"/>
                <w:lang w:val="en-US" w:eastAsia="zh-CN" w:bidi="ar"/>
              </w:rPr>
              <w:t xml:space="preserve"> uF</w:t>
            </w:r>
            <w:r>
              <w:rPr>
                <w:rStyle w:val="10"/>
                <w:rFonts w:eastAsia="SimSun"/>
                <w:sz w:val="22"/>
                <w:szCs w:val="22"/>
                <w:lang w:val="en-US" w:eastAsia="zh-CN" w:bidi="ar"/>
              </w:rPr>
              <w:t xml:space="preserve"> х 50V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Circuit integrat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LM293N  DIP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Circuit integrat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 2524N  DIP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Punte de dioade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36MB160А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Dioda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1,5КЕ440А DO-201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Tranzistor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SGW25N120  TO- 247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Circuit integrat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DS1230Y-70-IND+  DIP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Circuit integrat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ЕЕPROM  AT28HC256-70PI  DIP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Circuit integrat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ЕЕPROM  M27C256B-12F6   DIP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202124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202124"/>
                <w:kern w:val="0"/>
                <w:sz w:val="22"/>
                <w:szCs w:val="22"/>
                <w:u w:val="none"/>
                <w:lang w:val="en-US" w:eastAsia="zh-CN" w:bidi="ar"/>
              </w:rPr>
              <w:t>Conector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DIN 41612, C 96 F, Harting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202124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202124"/>
                <w:kern w:val="0"/>
                <w:sz w:val="22"/>
                <w:szCs w:val="22"/>
                <w:u w:val="none"/>
                <w:lang w:val="en-US" w:eastAsia="zh-CN" w:bidi="ar"/>
              </w:rPr>
              <w:t>Conector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DIN 41612, C 96 M, Harting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Dioda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HFA180MD 60C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Circuit integrat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LM2576HVT-ADJ  TO220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Condensotor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 μF 450V EPCOS B4504-A5477-M, ᴓ-35 mm, h-50 mm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Condensotor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ECAP AXIAL-63V-2200uF x 85°C (Ø22x40mm)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Condensotor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K73-17-630V-0,47uF±5% ОЖО.461.104 ТУ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Rezistor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  <w:r>
              <w:rPr>
                <w:rStyle w:val="9"/>
                <w:rFonts w:eastAsia="SimSun"/>
                <w:sz w:val="22"/>
                <w:szCs w:val="22"/>
                <w:lang w:val="en-US" w:eastAsia="zh-CN" w:bidi="ar"/>
              </w:rPr>
              <w:t>kΩ  C5-35B  50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Modul IGBT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FZ1000R25KF1 (ȘCODA 14-TR)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Modul IGBT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FZ1200R17HP4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Modul IGBT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FD800R17KE3_B2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  <w:sz w:val="22"/>
          <w:szCs w:val="22"/>
        </w:rPr>
      </w:pPr>
      <w:bookmarkStart w:id="4" w:name="_GoBack"/>
      <w:bookmarkEnd w:id="4"/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Semnat:_______________ Numele, Prenumele:_____________________________ În calitate de: __________</w:t>
      </w:r>
    </w:p>
    <w:p>
      <w:pPr>
        <w:rPr>
          <w:rFonts w:ascii="Times New Roman" w:hAnsi="Times New Roman"/>
          <w:bCs/>
          <w:iCs/>
          <w:sz w:val="22"/>
          <w:szCs w:val="22"/>
        </w:rPr>
      </w:pPr>
    </w:p>
    <w:p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Ofertantul: _______________________ Adresa (sediul): ____________________________________________</w:t>
      </w:r>
    </w:p>
    <w:p>
      <w:pPr>
        <w:rPr>
          <w:rFonts w:ascii="Times New Roman" w:hAnsi="Times New Roman"/>
          <w:bCs/>
          <w:iCs/>
          <w:sz w:val="22"/>
          <w:szCs w:val="22"/>
        </w:rPr>
      </w:pPr>
    </w:p>
    <w:p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E-mail: _____________________________ Telefon (fix şi mobil): ____________________________________</w:t>
      </w:r>
    </w:p>
    <w:p/>
    <w:p/>
    <w:sectPr>
      <w:pgSz w:w="16838" w:h="11906" w:orient="landscape"/>
      <w:pgMar w:top="850" w:right="1440" w:bottom="1803" w:left="85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F10A6"/>
    <w:rsid w:val="06A41709"/>
    <w:rsid w:val="07A30C8B"/>
    <w:rsid w:val="0C4B18C7"/>
    <w:rsid w:val="1FA65A97"/>
    <w:rsid w:val="20821DE2"/>
    <w:rsid w:val="3A91418D"/>
    <w:rsid w:val="3CF04053"/>
    <w:rsid w:val="473E56FC"/>
    <w:rsid w:val="47EF10A6"/>
    <w:rsid w:val="47F103B0"/>
    <w:rsid w:val="4F132E19"/>
    <w:rsid w:val="5A9303CE"/>
    <w:rsid w:val="611463AC"/>
    <w:rsid w:val="63957059"/>
    <w:rsid w:val="63F659BF"/>
    <w:rsid w:val="648531A8"/>
    <w:rsid w:val="651B3759"/>
    <w:rsid w:val="77C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font7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font11"/>
    <w:qFormat/>
    <w:uiPriority w:val="0"/>
    <w:rPr>
      <w:rFonts w:ascii="Calibri" w:hAnsi="Calibri" w:cs="Calibri"/>
      <w:color w:val="000000"/>
      <w:u w:val="none"/>
    </w:rPr>
  </w:style>
  <w:style w:type="character" w:customStyle="1" w:styleId="9">
    <w:name w:val="font101"/>
    <w:qFormat/>
    <w:uiPriority w:val="0"/>
    <w:rPr>
      <w:rFonts w:hint="default" w:ascii="Times New Roman" w:hAnsi="Times New Roman" w:cs="Times New Roman"/>
      <w:color w:val="333333"/>
      <w:u w:val="none"/>
    </w:rPr>
  </w:style>
  <w:style w:type="character" w:customStyle="1" w:styleId="10">
    <w:name w:val="font6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2022-07-08T13:15:00Z</dcterms:created>
  <dc:creator>user</dc:creator>
  <cp:lastModifiedBy>Valentin Popescu</cp:lastModifiedBy>
  <dcterms:modified xsi:type="dcterms:W3CDTF">2023-02-02T13:04:45Z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1E65E64F589644A3849B435185B99DC9</vt:lpwstr>
  </property>
</Properties>
</file>