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81" w:rsidRPr="004225A2" w:rsidRDefault="00D27F81" w:rsidP="008876C3">
      <w:pPr>
        <w:spacing w:before="120"/>
      </w:pPr>
    </w:p>
    <w:p w:rsidR="00D27F81" w:rsidRPr="00746E3E" w:rsidRDefault="00D27F81" w:rsidP="00746E3E">
      <w:pPr>
        <w:pStyle w:val="1"/>
        <w:spacing w:before="120"/>
      </w:pPr>
      <w:r w:rsidRPr="004225A2">
        <w:t xml:space="preserve">  ANUNȚ DE PARTICIPARE</w:t>
      </w:r>
    </w:p>
    <w:p w:rsidR="00D27F81" w:rsidRPr="008C425E" w:rsidRDefault="00D27F81" w:rsidP="00B37F45">
      <w:pPr>
        <w:jc w:val="center"/>
        <w:rPr>
          <w:b/>
          <w:color w:val="000000"/>
          <w:sz w:val="24"/>
          <w:szCs w:val="24"/>
          <w:lang w:val="ro-RO"/>
        </w:rPr>
      </w:pPr>
      <w:r w:rsidRPr="00871E22">
        <w:rPr>
          <w:b/>
          <w:sz w:val="24"/>
          <w:szCs w:val="24"/>
          <w:lang w:val="es-ES_tradnl"/>
        </w:rPr>
        <w:t>privind achiziționa</w:t>
      </w:r>
      <w:r w:rsidRPr="0084464B">
        <w:rPr>
          <w:b/>
          <w:sz w:val="24"/>
          <w:szCs w:val="24"/>
          <w:lang w:val="es-ES_tradnl"/>
        </w:rPr>
        <w:t xml:space="preserve">rea </w:t>
      </w:r>
      <w:r w:rsidR="003707FA">
        <w:rPr>
          <w:b/>
          <w:color w:val="000000"/>
          <w:sz w:val="24"/>
          <w:szCs w:val="24"/>
          <w:lang w:val="pt-BR"/>
        </w:rPr>
        <w:t>Serviciilor de internet nelimitat și televiziune digitală pentru anul 2021</w:t>
      </w:r>
    </w:p>
    <w:p w:rsidR="00D27F81" w:rsidRPr="00871E22" w:rsidRDefault="00D27F81" w:rsidP="002173E1">
      <w:pPr>
        <w:jc w:val="center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>prin achiziția de valoare mică</w:t>
      </w:r>
    </w:p>
    <w:p w:rsidR="00D27F81" w:rsidRPr="00883986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83986">
        <w:rPr>
          <w:b/>
          <w:sz w:val="24"/>
          <w:szCs w:val="24"/>
          <w:lang w:val="en-US"/>
        </w:rPr>
        <w:t xml:space="preserve">Denumirea autorității contractante: </w:t>
      </w:r>
      <w:r w:rsidRPr="0049176A">
        <w:rPr>
          <w:sz w:val="24"/>
          <w:szCs w:val="24"/>
          <w:lang w:val="ro-RO"/>
        </w:rPr>
        <w:t>IMSP Spitalul Clinic Republican „Timofei Moșneaga”</w:t>
      </w:r>
    </w:p>
    <w:p w:rsidR="00D27F81" w:rsidRPr="00883986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83986">
        <w:rPr>
          <w:b/>
          <w:sz w:val="24"/>
          <w:szCs w:val="24"/>
        </w:rPr>
        <w:t xml:space="preserve">IDNO: </w:t>
      </w:r>
      <w:r w:rsidRPr="0049176A">
        <w:rPr>
          <w:sz w:val="24"/>
          <w:szCs w:val="24"/>
          <w:lang w:val="ro-RO"/>
        </w:rPr>
        <w:t>1003600150783</w:t>
      </w:r>
    </w:p>
    <w:p w:rsidR="00D27F81" w:rsidRPr="00871E22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Adresa: </w:t>
      </w:r>
      <w:r w:rsidRPr="00871E22">
        <w:rPr>
          <w:sz w:val="24"/>
          <w:szCs w:val="24"/>
          <w:lang w:val="es-ES_tradnl"/>
        </w:rPr>
        <w:t xml:space="preserve">MD-2025, </w:t>
      </w:r>
      <w:r w:rsidRPr="0049176A">
        <w:rPr>
          <w:sz w:val="24"/>
          <w:szCs w:val="24"/>
          <w:lang w:val="ro-RO"/>
        </w:rPr>
        <w:t>mun.Chișinău, str.Nicolae Testemițanu 29</w:t>
      </w:r>
    </w:p>
    <w:p w:rsidR="00D27F81" w:rsidRPr="00883986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83986">
        <w:rPr>
          <w:b/>
          <w:sz w:val="24"/>
          <w:szCs w:val="24"/>
        </w:rPr>
        <w:t xml:space="preserve">Numărul de telefon/fax: </w:t>
      </w:r>
      <w:r w:rsidRPr="0049176A">
        <w:rPr>
          <w:sz w:val="24"/>
          <w:szCs w:val="24"/>
          <w:lang w:val="ro-RO"/>
        </w:rPr>
        <w:t>022 403 697</w:t>
      </w:r>
    </w:p>
    <w:p w:rsidR="00D27F81" w:rsidRPr="00871E22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Adresa de e-mail și de internet a autorității contractante: </w:t>
      </w:r>
      <w:hyperlink r:id="rId9" w:history="1">
        <w:r w:rsidRPr="00314579">
          <w:rPr>
            <w:rStyle w:val="ac"/>
            <w:color w:val="auto"/>
            <w:sz w:val="24"/>
            <w:szCs w:val="24"/>
            <w:u w:val="none"/>
            <w:lang w:val="es-ES_tradnl"/>
          </w:rPr>
          <w:t>www.scr.md/</w:t>
        </w:r>
      </w:hyperlink>
      <w:r w:rsidR="00314579" w:rsidRPr="00314579">
        <w:rPr>
          <w:sz w:val="24"/>
          <w:szCs w:val="24"/>
          <w:lang w:val="es-ES_tradnl"/>
        </w:rPr>
        <w:t xml:space="preserve"> </w:t>
      </w:r>
      <w:r w:rsidRPr="00871E22">
        <w:rPr>
          <w:sz w:val="24"/>
          <w:szCs w:val="24"/>
          <w:lang w:val="es-ES_tradnl"/>
        </w:rPr>
        <w:t>achizitiipublicescr@gmail.com</w:t>
      </w:r>
    </w:p>
    <w:p w:rsidR="00D27F81" w:rsidRPr="00871E22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Adresa de e-mail sau de internet de la care se va putea obține accesul la documentația de atribuire: </w:t>
      </w:r>
      <w:r w:rsidRPr="001B7C8E">
        <w:rPr>
          <w:i/>
          <w:sz w:val="24"/>
          <w:szCs w:val="24"/>
          <w:lang w:val="es-ES_tradnl"/>
        </w:rPr>
        <w:t>documentația de atribuire este anexată în cadrul procedurii în SIA RSAP</w:t>
      </w:r>
      <w:r w:rsidRPr="001B7C8E">
        <w:rPr>
          <w:sz w:val="24"/>
          <w:szCs w:val="24"/>
          <w:lang w:val="es-ES_tradnl"/>
        </w:rPr>
        <w:t xml:space="preserve"> </w:t>
      </w:r>
    </w:p>
    <w:p w:rsidR="00A34FDC" w:rsidRPr="008E7D32" w:rsidRDefault="00D27F81" w:rsidP="008E7D32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222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1170"/>
        <w:gridCol w:w="1260"/>
        <w:gridCol w:w="990"/>
        <w:gridCol w:w="900"/>
        <w:gridCol w:w="810"/>
        <w:gridCol w:w="3240"/>
        <w:gridCol w:w="1290"/>
      </w:tblGrid>
      <w:tr w:rsidR="00244CEA" w:rsidRPr="00EA4E9C" w:rsidTr="00244CEA">
        <w:trPr>
          <w:trHeight w:val="8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9D009A" w:rsidP="00244CEA">
            <w:pPr>
              <w:tabs>
                <w:tab w:val="left" w:pos="313"/>
              </w:tabs>
              <w:spacing w:before="120"/>
              <w:ind w:left="-112" w:right="-108"/>
              <w:jc w:val="center"/>
              <w:rPr>
                <w:b/>
                <w:sz w:val="22"/>
                <w:szCs w:val="22"/>
              </w:rPr>
            </w:pPr>
            <w:r w:rsidRPr="00244CEA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9D009A" w:rsidP="00244CEA">
            <w:pPr>
              <w:spacing w:before="120"/>
              <w:ind w:left="-138" w:right="-108"/>
              <w:jc w:val="center"/>
              <w:rPr>
                <w:b/>
                <w:sz w:val="22"/>
                <w:szCs w:val="22"/>
              </w:rPr>
            </w:pPr>
            <w:r w:rsidRPr="00244CEA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9D009A" w:rsidP="00244CEA">
            <w:pPr>
              <w:spacing w:before="120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244CEA">
              <w:rPr>
                <w:b/>
                <w:sz w:val="22"/>
                <w:szCs w:val="22"/>
                <w:lang w:val="en-US"/>
              </w:rPr>
              <w:t>Denumirea bunurilor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9D009A" w:rsidP="00244CEA">
            <w:pPr>
              <w:spacing w:before="120"/>
              <w:ind w:left="-152" w:right="-108"/>
              <w:jc w:val="center"/>
              <w:rPr>
                <w:b/>
                <w:sz w:val="22"/>
                <w:szCs w:val="22"/>
                <w:lang w:val="ro-RO"/>
              </w:rPr>
            </w:pPr>
            <w:r w:rsidRPr="00244CEA">
              <w:rPr>
                <w:b/>
                <w:sz w:val="22"/>
                <w:szCs w:val="22"/>
              </w:rPr>
              <w:t>U</w:t>
            </w:r>
            <w:r w:rsidRPr="00244CEA">
              <w:rPr>
                <w:b/>
                <w:sz w:val="22"/>
                <w:szCs w:val="22"/>
                <w:lang w:val="ro-RO"/>
              </w:rPr>
              <w:t>/M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244CEA" w:rsidP="00244CEA">
            <w:pPr>
              <w:spacing w:before="120"/>
              <w:ind w:left="-108" w:right="-122"/>
              <w:jc w:val="center"/>
              <w:rPr>
                <w:b/>
                <w:sz w:val="22"/>
                <w:szCs w:val="22"/>
                <w:lang w:val="ro-RO"/>
              </w:rPr>
            </w:pPr>
            <w:r w:rsidRPr="00244CEA">
              <w:rPr>
                <w:b/>
                <w:sz w:val="22"/>
                <w:szCs w:val="22"/>
                <w:lang w:val="ro-RO"/>
              </w:rPr>
              <w:t>Termen (luni)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9D009A" w:rsidP="00244CEA">
            <w:pPr>
              <w:spacing w:before="120"/>
              <w:ind w:left="-108" w:right="-122"/>
              <w:jc w:val="center"/>
              <w:rPr>
                <w:b/>
                <w:sz w:val="22"/>
                <w:szCs w:val="22"/>
              </w:rPr>
            </w:pPr>
            <w:r w:rsidRPr="00244CEA">
              <w:rPr>
                <w:b/>
                <w:sz w:val="22"/>
                <w:szCs w:val="22"/>
              </w:rPr>
              <w:t>Canti</w:t>
            </w:r>
            <w:r w:rsidRPr="00244CEA">
              <w:rPr>
                <w:b/>
                <w:sz w:val="22"/>
                <w:szCs w:val="22"/>
                <w:lang w:val="ro-RO"/>
              </w:rPr>
              <w:t>-</w:t>
            </w:r>
            <w:r w:rsidRPr="00244CEA">
              <w:rPr>
                <w:b/>
                <w:sz w:val="22"/>
                <w:szCs w:val="22"/>
              </w:rPr>
              <w:t>tatea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9D009A" w:rsidP="00244CEA">
            <w:pPr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244CEA">
              <w:rPr>
                <w:b/>
                <w:sz w:val="22"/>
                <w:szCs w:val="22"/>
                <w:lang w:val="es-ES_tradnl"/>
              </w:rPr>
              <w:t>Specificarea tehnică deplină solicitată, Standarde de referință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9A" w:rsidRPr="00244CEA" w:rsidRDefault="009D009A" w:rsidP="00244CEA">
            <w:pPr>
              <w:spacing w:before="120"/>
              <w:ind w:left="-108" w:right="-7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244CEA">
              <w:rPr>
                <w:b/>
                <w:sz w:val="22"/>
                <w:szCs w:val="22"/>
                <w:lang w:val="es-ES_tradnl"/>
              </w:rPr>
              <w:t>Valoarea estimată, fără TVA, lei</w:t>
            </w:r>
          </w:p>
        </w:tc>
      </w:tr>
      <w:tr w:rsidR="009D009A" w:rsidRPr="00244CEA" w:rsidTr="00244CEA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9D009A">
            <w:pPr>
              <w:jc w:val="center"/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9D009A">
            <w:pPr>
              <w:tabs>
                <w:tab w:val="left" w:pos="317"/>
              </w:tabs>
              <w:ind w:left="34"/>
              <w:rPr>
                <w:color w:val="000000"/>
                <w:sz w:val="22"/>
                <w:szCs w:val="22"/>
                <w:lang w:val="en-US"/>
              </w:rPr>
            </w:pPr>
            <w:r w:rsidRPr="00244CEA">
              <w:rPr>
                <w:b/>
                <w:color w:val="000000"/>
                <w:sz w:val="22"/>
                <w:szCs w:val="22"/>
                <w:lang w:val="en-US"/>
              </w:rPr>
              <w:t xml:space="preserve">Lot 1. </w:t>
            </w:r>
            <w:r w:rsidRPr="00244CEA">
              <w:rPr>
                <w:color w:val="000000"/>
                <w:sz w:val="22"/>
                <w:szCs w:val="22"/>
                <w:lang w:val="en-US"/>
              </w:rPr>
              <w:t>Servicii de internet nelimitat și televiziune digitală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244CEA">
            <w:pPr>
              <w:ind w:left="-108" w:right="12"/>
              <w:jc w:val="right"/>
              <w:rPr>
                <w:color w:val="000000"/>
                <w:sz w:val="22"/>
                <w:szCs w:val="22"/>
                <w:lang w:val="ro-MO"/>
              </w:rPr>
            </w:pPr>
            <w:r w:rsidRPr="00244CEA">
              <w:rPr>
                <w:color w:val="000000"/>
                <w:sz w:val="22"/>
                <w:szCs w:val="22"/>
                <w:lang w:val="ro-MO"/>
              </w:rPr>
              <w:t>89 500,00</w:t>
            </w:r>
          </w:p>
        </w:tc>
      </w:tr>
      <w:tr w:rsidR="00244CEA" w:rsidRPr="00EA4E9C" w:rsidTr="00244CEA">
        <w:trPr>
          <w:trHeight w:val="1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9D009A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1.1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016500">
            <w:pPr>
              <w:ind w:right="-108"/>
              <w:rPr>
                <w:lang w:val="en-US"/>
              </w:rPr>
            </w:pPr>
            <w:r w:rsidRPr="00244CEA">
              <w:rPr>
                <w:lang w:val="en-US"/>
              </w:rPr>
              <w:t>72400000-4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774CC7">
            <w:pPr>
              <w:ind w:right="-18"/>
              <w:rPr>
                <w:color w:val="000000"/>
                <w:lang w:val="ro-MO"/>
              </w:rPr>
            </w:pPr>
            <w:r w:rsidRPr="00244CEA">
              <w:rPr>
                <w:b/>
                <w:color w:val="000000"/>
                <w:lang w:val="ro-MO"/>
              </w:rPr>
              <w:t>Lot 1.1.</w:t>
            </w:r>
            <w:r w:rsidRPr="00244CEA">
              <w:rPr>
                <w:color w:val="000000"/>
                <w:lang w:val="ro-MO"/>
              </w:rPr>
              <w:t xml:space="preserve"> </w:t>
            </w:r>
            <w:r w:rsidR="00244CEA" w:rsidRPr="00244CEA">
              <w:rPr>
                <w:color w:val="000000"/>
                <w:lang w:val="ro-MO"/>
              </w:rPr>
              <w:t>Servicii internet nelimitat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244CEA" w:rsidP="00B966CE">
            <w:pPr>
              <w:jc w:val="center"/>
              <w:rPr>
                <w:color w:val="000000"/>
                <w:lang w:val="ro-MO"/>
              </w:rPr>
            </w:pPr>
            <w:r w:rsidRPr="00244CEA">
              <w:rPr>
                <w:color w:val="000000"/>
                <w:lang w:val="ro-MO"/>
              </w:rPr>
              <w:t>abonament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244CEA" w:rsidP="00244CEA">
            <w:pPr>
              <w:jc w:val="center"/>
              <w:rPr>
                <w:color w:val="000000"/>
                <w:lang w:val="ro-MO"/>
              </w:rPr>
            </w:pPr>
            <w:r w:rsidRPr="00244CEA">
              <w:rPr>
                <w:color w:val="000000"/>
                <w:lang w:val="ro-MO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244CEA" w:rsidP="00B966CE">
            <w:pPr>
              <w:jc w:val="center"/>
              <w:rPr>
                <w:color w:val="000000"/>
                <w:lang w:val="ro-MO"/>
              </w:rPr>
            </w:pPr>
            <w:r w:rsidRPr="00244CEA">
              <w:rPr>
                <w:color w:val="000000"/>
                <w:lang w:val="ro-MO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Conexiune la Internet: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Tipul canalului fizic: fibră optică (până în sediul Abonatului);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Infrastructura de acces: doar prin rețele subterane;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Echipamentul corespunzător pentru prestarea serviciilor de acces la internet – gratuit;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Viteza de acces la resurse Internet Globale fără limită de trafic: minim 1 Gbps încărcare (upload) și minim 1 Gbps descărcare (download);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Viteza de acces la toate resursele Internet din Moldova (MD-IX) fără limită de trafic: minim 1 Gbps  încărcare (upload) și minim 1 Gbps descărcare (download);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Perioada de prestare a serviciilor de acces la Internet: continuu (24 ore/zi, 7 zile pe săptămână, inclusiv zilele de odihnă și sărbătorile) de la 01 ianuarie până la 31 decembrie;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Fiabilitatea și stabilitatea pentru fiecare conexiune: minim 99 %;</w:t>
            </w:r>
          </w:p>
          <w:p w:rsidR="009D009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Posibilitatea utilizării a minim 5 adrese IP reale;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Conexiune de rezervă la internet: prin rețele de telefonie mobilă cu tehnologie 3G(+)/4G(+)  (internet connection back-up) cu trafic inclus minim 15 GB (Gigaocteți) și viteza după expirarea traficului inclus minim 512 kbps;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 xml:space="preserve">Posesia unui Centru de apel pentru asistență tehnică (Call Center) cu notificarea apelantului prin SMS care să conțină confirmarea și </w:t>
            </w:r>
            <w:r w:rsidRPr="00244CEA">
              <w:rPr>
                <w:color w:val="000000"/>
                <w:lang w:val="en-US"/>
              </w:rPr>
              <w:lastRenderedPageBreak/>
              <w:t>numărul de înregistrare a cererii de asistență tehnică;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Disponibilitatea suportului tehnic: continuu (24 ore/zi, 7 zile pe săptămână, inclusiv zilele de odihnă și sărbătorile) de la 01 ianuarie până la 31 decembrie;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Monitorizarea conexiunii: continuu (24 ore/zi, 7 zile pe săptămână, inclusiv zilele de odihnă și sărbătorile) de la 01 ianuarie până la 31 decembrie;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Perioada de testare: de la 01 decembrie până la 31 decembrie anul curent;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Condiții de testare: în mod gratuit cu viteza: minim 300 Mbps pentru toată perioada de testare, minim 1 Gbps pentru cel puțin o săptămână în timpul unui test deplin, instalarea și configurarea conexiunii trebuie finalizată cu o zi înainte de începutul perioadei de testare.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244CEA">
            <w:pPr>
              <w:ind w:left="-108" w:right="-139"/>
              <w:jc w:val="right"/>
              <w:rPr>
                <w:color w:val="000000"/>
                <w:sz w:val="22"/>
                <w:szCs w:val="22"/>
                <w:lang w:val="ro-MO"/>
              </w:rPr>
            </w:pPr>
          </w:p>
        </w:tc>
      </w:tr>
      <w:tr w:rsidR="00244CEA" w:rsidRPr="00EA4E9C" w:rsidTr="00244CEA">
        <w:trPr>
          <w:trHeight w:val="1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9D009A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lastRenderedPageBreak/>
              <w:t>1.2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B36C36">
            <w:pPr>
              <w:ind w:right="-108"/>
              <w:rPr>
                <w:lang w:val="en-US"/>
              </w:rPr>
            </w:pPr>
            <w:r w:rsidRPr="00244CEA">
              <w:rPr>
                <w:lang w:val="en-US"/>
              </w:rPr>
              <w:t>72400000-4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EA4E9C" w:rsidP="00244CEA">
            <w:pPr>
              <w:ind w:right="-18"/>
              <w:rPr>
                <w:b/>
                <w:color w:val="000000"/>
                <w:lang w:val="ro-MO"/>
              </w:rPr>
            </w:pPr>
            <w:r>
              <w:rPr>
                <w:b/>
                <w:color w:val="000000"/>
                <w:lang w:val="ro-MO"/>
              </w:rPr>
              <w:t>Lot 1.2</w:t>
            </w:r>
            <w:r w:rsidR="00244CEA" w:rsidRPr="00244CEA">
              <w:rPr>
                <w:b/>
                <w:color w:val="000000"/>
                <w:lang w:val="ro-MO"/>
              </w:rPr>
              <w:t>.</w:t>
            </w:r>
            <w:r w:rsidR="00244CEA" w:rsidRPr="00244CEA">
              <w:rPr>
                <w:color w:val="000000"/>
                <w:lang w:val="ro-MO"/>
              </w:rPr>
              <w:t xml:space="preserve"> Servicii televiziune digitală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244CEA" w:rsidP="00B966CE">
            <w:pPr>
              <w:jc w:val="center"/>
              <w:rPr>
                <w:color w:val="000000"/>
                <w:lang w:val="ro-MO"/>
              </w:rPr>
            </w:pPr>
            <w:r w:rsidRPr="00244CEA">
              <w:rPr>
                <w:color w:val="000000"/>
                <w:lang w:val="ro-MO"/>
              </w:rPr>
              <w:t>abonament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244CEA" w:rsidP="00244CEA">
            <w:pPr>
              <w:jc w:val="center"/>
              <w:rPr>
                <w:color w:val="000000"/>
                <w:lang w:val="ro-MO"/>
              </w:rPr>
            </w:pPr>
            <w:r w:rsidRPr="00244CEA">
              <w:rPr>
                <w:color w:val="000000"/>
                <w:lang w:val="ro-MO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244CEA" w:rsidP="00B966CE">
            <w:pPr>
              <w:jc w:val="center"/>
              <w:rPr>
                <w:color w:val="000000"/>
                <w:lang w:val="ro-MO"/>
              </w:rPr>
            </w:pPr>
            <w:r w:rsidRPr="00244CEA">
              <w:rPr>
                <w:color w:val="000000"/>
                <w:lang w:val="ro-MO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bookmarkStart w:id="0" w:name="_GoBack"/>
            <w:r w:rsidRPr="00244CEA">
              <w:rPr>
                <w:color w:val="000000"/>
                <w:lang w:val="en-US"/>
              </w:rPr>
              <w:t>Conexiune de Televiziune Digitală (puncte de conectare pentru televizoare):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Cantitatea de canale: minim 130 canale, dintre care minim 30 în format HD;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Echipament: gratuit pentru fiecare conexiune de televiziune digitală;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Funcții interactive: pauză, înregistrare, reluare programe, vizionarea programelor în reluare fără utilizarea echipamentelor sau dispozitivelor suplimentare;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 xml:space="preserve">Canal propriu al Beneficiarului: crearea și furnizarea canalului propriu informativ al Beneficiarului (SCR) inclus în grila de canale pentru vizionarea exclusivă în rețeaua Beneficiarului, posibilitatea încărcării și gestionării de către personalul Beneficiarului a conținutului video propriu informativ prin canalul propriu și difuzarea acestuia la toate conexiunile de televiziune digitală fără utilizarea echipamentelor sau dispozitivelor suplimentare; </w:t>
            </w:r>
          </w:p>
          <w:p w:rsidR="009D009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Posibilitatea extinderii numărului de conexiuni;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Posesia unui Centru de apel pentru asistență tehnică (Call Center) cu notificarea apelantului prin SMS care să conțină confirmarea și numărul de înregistrare a cererii de asistență tehnică;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Disponibilitatea suportului tehnic: continuu (24 ore/zi, 7 zile pe săptămână, inclusiv zilele de odihnă și sărbătorile) de la 01 ianuarie până la 31 decembrie;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 xml:space="preserve">Monitorizarea conexiunii: continuu (24 ore/zi, 7 zile pe săptămână, inclusiv zilele de odihnă și </w:t>
            </w:r>
            <w:r w:rsidRPr="00244CEA">
              <w:rPr>
                <w:color w:val="000000"/>
                <w:lang w:val="en-US"/>
              </w:rPr>
              <w:lastRenderedPageBreak/>
              <w:t>sărbătorile) de la 01 ianuarie până la 31 decembrie;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Perioada de testare: de la 01 decembrie până la 31 decembrie anul curent;</w:t>
            </w:r>
          </w:p>
          <w:p w:rsidR="00244CEA" w:rsidRPr="00244CEA" w:rsidRDefault="00244CEA" w:rsidP="00244CEA">
            <w:pPr>
              <w:tabs>
                <w:tab w:val="left" w:pos="317"/>
              </w:tabs>
              <w:ind w:left="34"/>
              <w:rPr>
                <w:color w:val="000000"/>
                <w:lang w:val="en-US"/>
              </w:rPr>
            </w:pPr>
            <w:r w:rsidRPr="00244CEA">
              <w:rPr>
                <w:color w:val="000000"/>
                <w:lang w:val="en-US"/>
              </w:rPr>
              <w:t>Condiții de testare: în mod gratuit și cu grila completă (130 canale (30HD) + 1 canal propriu) pentru toată perioada de testare pentru 2 conexiuni de televiziune digitală: Blocul Principal, etajul 2 incinta Serviciului Informațional și Telecomunicații – 1 conexiune, și Blocul Principal, etajul 1 (intrarea din Holul central), laborator – 1 conexiune. Finalizarea instalărilor și configurărilor conexiunilor pentru toate celelalte televizoare se vor finaliza până la 30 decembrie anul curent.</w:t>
            </w:r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9A" w:rsidRPr="00244CEA" w:rsidRDefault="009D009A" w:rsidP="00244CEA">
            <w:pPr>
              <w:ind w:left="-108" w:right="-139"/>
              <w:jc w:val="right"/>
              <w:rPr>
                <w:color w:val="000000"/>
                <w:sz w:val="22"/>
                <w:szCs w:val="22"/>
                <w:lang w:val="ro-MO"/>
              </w:rPr>
            </w:pPr>
          </w:p>
        </w:tc>
      </w:tr>
      <w:tr w:rsidR="00244CEA" w:rsidRPr="00244CEA" w:rsidTr="00244CEA">
        <w:trPr>
          <w:trHeight w:val="332"/>
          <w:jc w:val="center"/>
        </w:trPr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244CEA" w:rsidRDefault="00244CEA" w:rsidP="00244CEA">
            <w:pPr>
              <w:tabs>
                <w:tab w:val="left" w:pos="-18"/>
                <w:tab w:val="left" w:pos="252"/>
                <w:tab w:val="left" w:pos="2574"/>
              </w:tabs>
              <w:ind w:right="169"/>
              <w:jc w:val="right"/>
              <w:rPr>
                <w:b/>
                <w:sz w:val="22"/>
                <w:szCs w:val="22"/>
                <w:lang w:val="ro-RO"/>
              </w:rPr>
            </w:pPr>
            <w:r w:rsidRPr="00244CEA">
              <w:rPr>
                <w:b/>
                <w:sz w:val="22"/>
                <w:szCs w:val="22"/>
                <w:lang w:val="en-US"/>
              </w:rPr>
              <w:lastRenderedPageBreak/>
              <w:t>Valoarea estimativă totală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244CEA" w:rsidRDefault="00244CEA" w:rsidP="00244CEA">
            <w:pPr>
              <w:ind w:left="-108"/>
              <w:jc w:val="right"/>
              <w:rPr>
                <w:b/>
                <w:color w:val="000000"/>
                <w:sz w:val="22"/>
                <w:szCs w:val="22"/>
                <w:lang w:val="ro-MO"/>
              </w:rPr>
            </w:pPr>
            <w:r w:rsidRPr="00244CEA">
              <w:rPr>
                <w:b/>
                <w:color w:val="000000"/>
                <w:sz w:val="22"/>
                <w:szCs w:val="22"/>
                <w:lang w:val="ro-MO"/>
              </w:rPr>
              <w:t>89 500,00</w:t>
            </w:r>
          </w:p>
        </w:tc>
      </w:tr>
    </w:tbl>
    <w:p w:rsidR="00D27F81" w:rsidRPr="00B37F45" w:rsidRDefault="00D27F81" w:rsidP="00746E3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În cazul în care contractul este împărțit pe loturi un operator economic poate depune oferta (se va selecta): </w:t>
      </w:r>
    </w:p>
    <w:p w:rsidR="0092547D" w:rsidRPr="001C3513" w:rsidRDefault="00853D9F" w:rsidP="001C3513">
      <w:pPr>
        <w:numPr>
          <w:ilvl w:val="0"/>
          <w:numId w:val="24"/>
        </w:numPr>
        <w:tabs>
          <w:tab w:val="right" w:pos="284"/>
        </w:tabs>
        <w:rPr>
          <w:noProof/>
          <w:lang w:val="ro-MO"/>
        </w:rPr>
      </w:pPr>
      <w:r w:rsidRPr="001E0856">
        <w:rPr>
          <w:sz w:val="24"/>
          <w:szCs w:val="24"/>
          <w:lang w:val="es-ES_tradnl"/>
        </w:rPr>
        <w:t>Pentru un singur lot</w:t>
      </w:r>
      <w:r>
        <w:rPr>
          <w:sz w:val="24"/>
          <w:szCs w:val="24"/>
          <w:lang w:val="es-ES_tradnl"/>
        </w:rPr>
        <w:t xml:space="preserve"> </w:t>
      </w:r>
      <w:r w:rsidR="00EA4E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;visibility:visible">
            <v:imagedata r:id="rId10" o:title=""/>
          </v:shape>
        </w:pict>
      </w:r>
    </w:p>
    <w:p w:rsidR="00D27F81" w:rsidRPr="00871E22" w:rsidRDefault="00853D9F" w:rsidP="0092547D">
      <w:pPr>
        <w:tabs>
          <w:tab w:val="right" w:pos="426"/>
        </w:tabs>
        <w:ind w:left="180"/>
        <w:rPr>
          <w:b/>
          <w:sz w:val="24"/>
          <w:szCs w:val="24"/>
          <w:lang w:val="es-ES_tradnl"/>
        </w:rPr>
      </w:pPr>
      <w:r w:rsidRPr="001E0856">
        <w:rPr>
          <w:sz w:val="24"/>
          <w:szCs w:val="24"/>
          <w:lang w:val="en-US"/>
        </w:rPr>
        <w:t xml:space="preserve"> </w:t>
      </w:r>
      <w:r w:rsidR="00D27F81" w:rsidRPr="00871E22">
        <w:rPr>
          <w:b/>
          <w:sz w:val="24"/>
          <w:szCs w:val="24"/>
          <w:lang w:val="es-ES_tradnl"/>
        </w:rPr>
        <w:t xml:space="preserve">Admiterea sau interzicerea ofertelor alternative: </w:t>
      </w:r>
      <w:r w:rsidR="00D27F81" w:rsidRPr="00871E22">
        <w:rPr>
          <w:sz w:val="24"/>
          <w:szCs w:val="24"/>
          <w:lang w:val="es-ES_tradnl"/>
        </w:rPr>
        <w:t>nu se admite</w:t>
      </w:r>
      <w:r w:rsidR="001C3513">
        <w:rPr>
          <w:sz w:val="24"/>
          <w:szCs w:val="24"/>
          <w:lang w:val="es-ES_tradnl"/>
        </w:rPr>
        <w:t>.</w:t>
      </w:r>
    </w:p>
    <w:p w:rsidR="00D27F81" w:rsidRPr="00E87C3C" w:rsidRDefault="00D27F81" w:rsidP="00F07E7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Termenii și condițiile de livrare/prestare/executare solicitați: </w:t>
      </w:r>
      <w:r w:rsidR="009D009A">
        <w:rPr>
          <w:sz w:val="24"/>
          <w:szCs w:val="24"/>
          <w:lang w:val="ro-RO"/>
        </w:rPr>
        <w:t>lunar, pe parcursul anului 2021</w:t>
      </w:r>
      <w:r w:rsidR="001C3513">
        <w:rPr>
          <w:sz w:val="24"/>
          <w:szCs w:val="24"/>
          <w:lang w:val="ro-RO"/>
        </w:rPr>
        <w:t>.</w:t>
      </w:r>
    </w:p>
    <w:p w:rsidR="00D27F81" w:rsidRPr="00871E22" w:rsidRDefault="00D27F8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Termenul de valabilitate a contractului: </w:t>
      </w:r>
      <w:r w:rsidR="009D009A">
        <w:rPr>
          <w:sz w:val="24"/>
          <w:szCs w:val="24"/>
          <w:lang w:val="es-ES_tradnl"/>
        </w:rPr>
        <w:t>31 decembrie 2021</w:t>
      </w:r>
      <w:r w:rsidR="001C3513">
        <w:rPr>
          <w:sz w:val="24"/>
          <w:szCs w:val="24"/>
          <w:lang w:val="es-ES_tradnl"/>
        </w:rPr>
        <w:t>.</w:t>
      </w:r>
    </w:p>
    <w:p w:rsidR="00490E79" w:rsidRPr="0030456C" w:rsidRDefault="00D27F81" w:rsidP="00C770B1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Scurta descriere a criteriilor privind eligibilitatea operatorilor economici care pot determina eliminarea acestora și a criteriilor de selecție; </w:t>
      </w:r>
      <w:r w:rsidR="002173E1" w:rsidRPr="007B1AB2">
        <w:rPr>
          <w:b/>
          <w:sz w:val="24"/>
          <w:szCs w:val="24"/>
          <w:lang w:val="es-ES_tradnl"/>
        </w:rPr>
        <w:t>nivelul minim/obligativitatea</w:t>
      </w:r>
      <w:r w:rsidR="002173E1">
        <w:rPr>
          <w:b/>
          <w:sz w:val="24"/>
          <w:szCs w:val="24"/>
          <w:lang w:val="es-ES_tradnl"/>
        </w:rPr>
        <w:t xml:space="preserve"> </w:t>
      </w:r>
      <w:r w:rsidR="002173E1" w:rsidRPr="007B1AB2">
        <w:rPr>
          <w:b/>
          <w:sz w:val="24"/>
          <w:szCs w:val="24"/>
          <w:lang w:val="es-ES_tradnl"/>
        </w:rPr>
        <w:t>cerințelor eventual impuse; se menționează</w:t>
      </w:r>
      <w:r w:rsidR="002173E1">
        <w:rPr>
          <w:b/>
          <w:sz w:val="24"/>
          <w:szCs w:val="24"/>
          <w:lang w:val="es-ES_tradnl"/>
        </w:rPr>
        <w:t xml:space="preserve"> </w:t>
      </w:r>
      <w:r w:rsidR="002173E1" w:rsidRPr="007B1AB2">
        <w:rPr>
          <w:b/>
          <w:sz w:val="24"/>
          <w:szCs w:val="24"/>
          <w:lang w:val="es-ES_tradnl"/>
        </w:rPr>
        <w:t xml:space="preserve">informațiile solicitate: </w:t>
      </w:r>
    </w:p>
    <w:tbl>
      <w:tblPr>
        <w:tblW w:w="993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30"/>
        <w:gridCol w:w="4933"/>
        <w:gridCol w:w="1241"/>
      </w:tblGrid>
      <w:tr w:rsidR="00EA6E5E" w:rsidRPr="00244CEA" w:rsidTr="00776A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6E5E" w:rsidRPr="00244CEA" w:rsidRDefault="00EA6E5E" w:rsidP="00776AFC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44CEA">
              <w:rPr>
                <w:b/>
                <w:bCs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6E5E" w:rsidRPr="00244CEA" w:rsidRDefault="00EA6E5E" w:rsidP="00776AFC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44CEA">
              <w:rPr>
                <w:b/>
                <w:bCs/>
                <w:sz w:val="22"/>
                <w:szCs w:val="22"/>
                <w:lang w:val="ro-RO"/>
              </w:rPr>
              <w:t>Descrierea criteriului/cerinței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6E5E" w:rsidRPr="00244CEA" w:rsidRDefault="00EA6E5E" w:rsidP="00776AFC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44CEA">
              <w:rPr>
                <w:b/>
                <w:bCs/>
                <w:sz w:val="22"/>
                <w:szCs w:val="22"/>
                <w:lang w:val="ro-RO"/>
              </w:rPr>
              <w:t>Mod de demonstrare a îndeplinirii criteriului/cerinței: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6E5E" w:rsidRPr="00244CEA" w:rsidRDefault="00EA6E5E" w:rsidP="00776AFC">
            <w:pPr>
              <w:ind w:right="-3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44CEA">
              <w:rPr>
                <w:b/>
                <w:bCs/>
                <w:sz w:val="22"/>
                <w:szCs w:val="22"/>
                <w:lang w:val="ro-RO"/>
              </w:rPr>
              <w:t>Nivelul minim/ Obligativit.</w:t>
            </w:r>
          </w:p>
        </w:tc>
      </w:tr>
      <w:tr w:rsidR="00244CEA" w:rsidRPr="00244CEA" w:rsidTr="00776AFC">
        <w:trPr>
          <w:trHeight w:val="8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6C36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Informații generale despre ofertant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6C36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Să conțină obligatoriu numele conducătorului, date de contact (telefon și e-mail) și coordonatele bancare – confirmată prin aplicarea semnăturii electronice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jc w:val="center"/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Obligatoriu</w:t>
            </w:r>
          </w:p>
        </w:tc>
      </w:tr>
      <w:tr w:rsidR="00244CEA" w:rsidRPr="00244CEA" w:rsidTr="00776AF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6C36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shd w:val="clear" w:color="auto" w:fill="FFFFFF"/>
                <w:lang w:val="ro-RO"/>
              </w:rPr>
              <w:t>Oferta conform modelului atașat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6C36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Încărcată la procedură, confirmată prin aplicarea semnăturii electronice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jc w:val="center"/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Obligatoriu</w:t>
            </w:r>
          </w:p>
        </w:tc>
      </w:tr>
      <w:tr w:rsidR="00244CEA" w:rsidRPr="00244CEA" w:rsidTr="00D12742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6C36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es-ES_tradnl"/>
              </w:rPr>
              <w:t>Decizie/Extras de înregistrare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CEA" w:rsidRPr="00244CEA" w:rsidRDefault="00244CEA" w:rsidP="00B36C36">
            <w:pPr>
              <w:pStyle w:val="Default"/>
              <w:rPr>
                <w:color w:val="auto"/>
                <w:sz w:val="22"/>
                <w:szCs w:val="22"/>
                <w:lang w:val="es-ES_tradnl"/>
              </w:rPr>
            </w:pPr>
            <w:r w:rsidRPr="00244CEA">
              <w:rPr>
                <w:color w:val="auto"/>
                <w:sz w:val="22"/>
                <w:szCs w:val="22"/>
                <w:lang w:val="es-ES_tradnl"/>
              </w:rPr>
              <w:t>Copie, emis de Agenţia Servicii Publice, confirmat prin aplicarea semnăturii electronice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jc w:val="center"/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Obligatoriu</w:t>
            </w:r>
          </w:p>
        </w:tc>
      </w:tr>
      <w:tr w:rsidR="00244CEA" w:rsidRPr="00244CEA" w:rsidTr="00776AF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6C36">
            <w:pPr>
              <w:rPr>
                <w:sz w:val="22"/>
                <w:szCs w:val="22"/>
                <w:lang w:val="es-ES_tradnl"/>
              </w:rPr>
            </w:pPr>
            <w:r w:rsidRPr="00244CEA">
              <w:rPr>
                <w:sz w:val="22"/>
                <w:szCs w:val="22"/>
                <w:lang w:val="es-ES_tradnl"/>
              </w:rPr>
              <w:t>Notificare privind inițierea activității de comerț/ Licența de activitate/ Autorizare de funcționare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6C36">
            <w:pPr>
              <w:rPr>
                <w:sz w:val="22"/>
                <w:szCs w:val="22"/>
                <w:lang w:val="es-ES_tradnl"/>
              </w:rPr>
            </w:pPr>
            <w:r w:rsidRPr="00244CEA">
              <w:rPr>
                <w:rFonts w:eastAsia="PMingLiU"/>
                <w:iCs/>
                <w:sz w:val="22"/>
                <w:szCs w:val="22"/>
                <w:lang w:val="es-ES_tradnl" w:eastAsia="zh-CN"/>
              </w:rPr>
              <w:t>Copie, emis de organul abilitat, confirmată prin aplicarea semnăturii electronice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B30632">
            <w:pPr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44CEA" w:rsidRPr="00244CEA" w:rsidTr="00776AF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0632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6C36">
            <w:pPr>
              <w:pStyle w:val="Default"/>
              <w:rPr>
                <w:color w:val="auto"/>
                <w:sz w:val="22"/>
                <w:szCs w:val="22"/>
              </w:rPr>
            </w:pPr>
            <w:r w:rsidRPr="00244CEA">
              <w:rPr>
                <w:color w:val="auto"/>
                <w:sz w:val="22"/>
                <w:szCs w:val="22"/>
              </w:rPr>
              <w:t>Autorizație de retransmisie (Televiziune)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6C36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  <w:r w:rsidRPr="00244CEA">
              <w:rPr>
                <w:color w:val="auto"/>
                <w:sz w:val="22"/>
                <w:szCs w:val="22"/>
                <w:lang w:val="ro-RO"/>
              </w:rPr>
              <w:t>Copie, emisde organul abilitat, confirmată prin aplicarea semnăturii electronice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0632">
            <w:pPr>
              <w:jc w:val="center"/>
              <w:rPr>
                <w:sz w:val="22"/>
                <w:szCs w:val="22"/>
              </w:rPr>
            </w:pPr>
            <w:r w:rsidRPr="00244CEA">
              <w:rPr>
                <w:sz w:val="22"/>
                <w:szCs w:val="22"/>
                <w:lang w:val="ro-RO"/>
              </w:rPr>
              <w:t>Obligatoriu</w:t>
            </w:r>
          </w:p>
        </w:tc>
      </w:tr>
      <w:tr w:rsidR="00244CEA" w:rsidRPr="00244CEA" w:rsidTr="00776AF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0632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6C36">
            <w:pPr>
              <w:pStyle w:val="Default"/>
              <w:rPr>
                <w:color w:val="auto"/>
                <w:sz w:val="22"/>
                <w:szCs w:val="22"/>
              </w:rPr>
            </w:pPr>
            <w:r w:rsidRPr="00244CEA">
              <w:rPr>
                <w:color w:val="auto"/>
                <w:sz w:val="22"/>
                <w:szCs w:val="22"/>
              </w:rPr>
              <w:t>Centru de apel pentru asistență tehnică (Call Center)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6C36">
            <w:pPr>
              <w:pStyle w:val="Default"/>
              <w:rPr>
                <w:color w:val="auto"/>
                <w:sz w:val="22"/>
                <w:szCs w:val="22"/>
              </w:rPr>
            </w:pPr>
            <w:r w:rsidRPr="00244CEA">
              <w:rPr>
                <w:color w:val="auto"/>
                <w:sz w:val="22"/>
                <w:szCs w:val="22"/>
              </w:rPr>
              <w:t>Declarație despre disponibilitatea unui Centru de apel pentru asistență tehnică cu notificarea apelantului prin SMS care să conțină confirmarea și numărul de înregistrare a cererii de asistență tehnică, confirmată prin aplicarea semnăturii electronice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0632">
            <w:pPr>
              <w:jc w:val="center"/>
              <w:rPr>
                <w:sz w:val="22"/>
                <w:szCs w:val="22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44CEA" w:rsidRPr="00244CEA" w:rsidTr="00776AF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0632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6C36">
            <w:pPr>
              <w:pStyle w:val="Default"/>
              <w:rPr>
                <w:color w:val="auto"/>
                <w:sz w:val="22"/>
                <w:szCs w:val="22"/>
              </w:rPr>
            </w:pPr>
            <w:r w:rsidRPr="00244CEA">
              <w:rPr>
                <w:color w:val="auto"/>
                <w:sz w:val="22"/>
                <w:szCs w:val="22"/>
              </w:rPr>
              <w:t xml:space="preserve">Disponibilitatea suportului tehnic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6C36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  <w:r w:rsidRPr="00244CEA">
              <w:rPr>
                <w:color w:val="auto"/>
                <w:sz w:val="22"/>
                <w:szCs w:val="22"/>
                <w:lang w:val="ro-RO"/>
              </w:rPr>
              <w:t>Declarație despre disponibilitatea suportului tehnic continuu (24/24 ore/zi și 7/7 săptămână), confirmată prin aplicarea semnăturii electronice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B36C36">
            <w:pPr>
              <w:jc w:val="center"/>
              <w:rPr>
                <w:sz w:val="22"/>
                <w:szCs w:val="22"/>
              </w:rPr>
            </w:pPr>
            <w:r w:rsidRPr="00244CEA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44CEA" w:rsidRPr="00EA4E9C" w:rsidTr="00776AFC">
        <w:trPr>
          <w:trHeight w:val="547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776AFC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Modalitatea de efectuare a evaluării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CEA" w:rsidRPr="00244CEA" w:rsidRDefault="00244CEA" w:rsidP="00776AFC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Cel mai mic preț fără TVA cu corespunderea cerințelor solicitate, pe lot</w:t>
            </w:r>
          </w:p>
        </w:tc>
      </w:tr>
      <w:tr w:rsidR="00244CEA" w:rsidRPr="00EA4E9C" w:rsidTr="00776AFC">
        <w:trPr>
          <w:trHeight w:val="4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776AFC">
            <w:pPr>
              <w:rPr>
                <w:sz w:val="22"/>
                <w:szCs w:val="22"/>
                <w:shd w:val="clear" w:color="auto" w:fill="FFFFFF"/>
                <w:lang w:val="ro-RO"/>
              </w:rPr>
            </w:pPr>
            <w:r w:rsidRPr="00244CEA">
              <w:rPr>
                <w:sz w:val="22"/>
                <w:szCs w:val="22"/>
                <w:shd w:val="clear" w:color="auto" w:fill="FFFFFF"/>
                <w:lang w:val="ro-RO"/>
              </w:rPr>
              <w:t>Termenii și condițiile de livrare/prestare/executare solicitați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244CEA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 xml:space="preserve">DDP-Franco destinație vămuit, Incoterms 2013, lunar pe parcursul anului 2021 </w:t>
            </w:r>
          </w:p>
        </w:tc>
      </w:tr>
      <w:tr w:rsidR="00244CEA" w:rsidRPr="00EA4E9C" w:rsidTr="00776AFC">
        <w:trPr>
          <w:trHeight w:val="4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776AFC">
            <w:pPr>
              <w:rPr>
                <w:sz w:val="22"/>
                <w:szCs w:val="22"/>
                <w:shd w:val="clear" w:color="auto" w:fill="FFFFFF"/>
                <w:lang w:val="ro-RO"/>
              </w:rPr>
            </w:pPr>
            <w:r w:rsidRPr="00244CEA">
              <w:rPr>
                <w:sz w:val="22"/>
                <w:szCs w:val="22"/>
                <w:shd w:val="clear" w:color="auto" w:fill="FFFFFF"/>
                <w:lang w:val="ro-RO"/>
              </w:rPr>
              <w:lastRenderedPageBreak/>
              <w:t>Termen și modalitatea de achitare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CEA" w:rsidRPr="00244CEA" w:rsidRDefault="00244CEA" w:rsidP="00776AFC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sz w:val="22"/>
                <w:szCs w:val="22"/>
                <w:lang w:val="ro-RO"/>
              </w:rPr>
              <w:t>Prin transfer, în termen de 30 zile, din data prezentării facturii</w:t>
            </w:r>
          </w:p>
        </w:tc>
      </w:tr>
      <w:tr w:rsidR="00244CEA" w:rsidRPr="00EA4E9C" w:rsidTr="00A56D1F">
        <w:trPr>
          <w:trHeight w:val="419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44CEA" w:rsidRPr="00244CEA" w:rsidRDefault="00244CEA" w:rsidP="00776AFC">
            <w:pPr>
              <w:rPr>
                <w:sz w:val="22"/>
                <w:szCs w:val="22"/>
                <w:lang w:val="ro-RO"/>
              </w:rPr>
            </w:pPr>
            <w:r w:rsidRPr="00244CEA">
              <w:rPr>
                <w:b/>
                <w:sz w:val="22"/>
                <w:szCs w:val="22"/>
                <w:lang w:val="ro-RO"/>
              </w:rPr>
              <w:t xml:space="preserve">Notă: </w:t>
            </w:r>
            <w:r w:rsidRPr="00244CEA">
              <w:rPr>
                <w:sz w:val="22"/>
                <w:szCs w:val="22"/>
                <w:lang w:val="ro-RO"/>
              </w:rPr>
              <w:t xml:space="preserve">În cazul în care documentele ofertelor încărcate nu vor fi semnate cu </w:t>
            </w:r>
            <w:r w:rsidRPr="00244CEA">
              <w:rPr>
                <w:b/>
                <w:sz w:val="22"/>
                <w:szCs w:val="22"/>
                <w:u w:val="single"/>
                <w:lang w:val="ro-RO"/>
              </w:rPr>
              <w:t>semnătura electronică</w:t>
            </w:r>
            <w:r w:rsidRPr="00244CEA">
              <w:rPr>
                <w:sz w:val="22"/>
                <w:szCs w:val="22"/>
                <w:lang w:val="ro-RO"/>
              </w:rPr>
              <w:t>, acestea vor fi respinse, potrivit cadrului normativ în vigoare.</w:t>
            </w:r>
          </w:p>
        </w:tc>
      </w:tr>
    </w:tbl>
    <w:p w:rsidR="00E93165" w:rsidRPr="002F6502" w:rsidRDefault="00D27F81" w:rsidP="002173E1">
      <w:pPr>
        <w:numPr>
          <w:ilvl w:val="0"/>
          <w:numId w:val="3"/>
        </w:numPr>
        <w:tabs>
          <w:tab w:val="right" w:pos="0"/>
          <w:tab w:val="left" w:pos="450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E93165">
        <w:rPr>
          <w:b/>
          <w:sz w:val="24"/>
          <w:szCs w:val="24"/>
          <w:lang w:val="es-ES_tradnl"/>
        </w:rPr>
        <w:t>Tehnici și instrumente specifice de atribuire (dacă este cazul specificați dacă se va utiliza acordul-cadru, sistemul dinamic de achiziție sau</w:t>
      </w:r>
      <w:r w:rsidRPr="002F6502">
        <w:rPr>
          <w:b/>
          <w:sz w:val="24"/>
          <w:szCs w:val="24"/>
          <w:lang w:val="es-ES_tradnl"/>
        </w:rPr>
        <w:t xml:space="preserve"> licitația electronică):</w:t>
      </w:r>
      <w:r w:rsidR="00DA074B" w:rsidRPr="002F6502">
        <w:rPr>
          <w:sz w:val="24"/>
          <w:szCs w:val="24"/>
          <w:lang w:val="es-ES_tradnl"/>
        </w:rPr>
        <w:t xml:space="preserve"> </w:t>
      </w:r>
      <w:r w:rsidR="003F236C" w:rsidRPr="002F6502">
        <w:rPr>
          <w:sz w:val="24"/>
          <w:szCs w:val="24"/>
          <w:lang w:val="es-ES_tradnl"/>
        </w:rPr>
        <w:t>nu se aplică.</w:t>
      </w:r>
    </w:p>
    <w:p w:rsidR="002173E1" w:rsidRPr="00E93165" w:rsidRDefault="002173E1" w:rsidP="002173E1">
      <w:pPr>
        <w:numPr>
          <w:ilvl w:val="0"/>
          <w:numId w:val="3"/>
        </w:numPr>
        <w:tabs>
          <w:tab w:val="right" w:pos="0"/>
          <w:tab w:val="left" w:pos="450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E93165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Pr="00E93165">
        <w:rPr>
          <w:sz w:val="24"/>
          <w:szCs w:val="24"/>
          <w:lang w:val="en-US"/>
        </w:rPr>
        <w:t>Cel mai mic preţ fără TVA cu corespunderea cerinţelor solicitate, pe lot</w:t>
      </w:r>
      <w:r w:rsidR="003F236C">
        <w:rPr>
          <w:sz w:val="24"/>
          <w:szCs w:val="24"/>
          <w:lang w:val="en-US"/>
        </w:rPr>
        <w:t>.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>Termenul limită de depunere/deschidere a ofertelor:</w:t>
      </w:r>
    </w:p>
    <w:p w:rsidR="002173E1" w:rsidRPr="005F7142" w:rsidRDefault="002173E1" w:rsidP="002173E1">
      <w:pPr>
        <w:pStyle w:val="aa"/>
        <w:numPr>
          <w:ilvl w:val="0"/>
          <w:numId w:val="20"/>
        </w:numPr>
        <w:tabs>
          <w:tab w:val="right" w:pos="426"/>
        </w:tabs>
        <w:contextualSpacing w:val="0"/>
        <w:jc w:val="both"/>
        <w:rPr>
          <w:b/>
          <w:sz w:val="24"/>
          <w:szCs w:val="24"/>
          <w:lang w:val="en-US"/>
        </w:rPr>
      </w:pPr>
      <w:r w:rsidRPr="005F7142">
        <w:rPr>
          <w:b/>
          <w:sz w:val="24"/>
          <w:szCs w:val="24"/>
          <w:lang w:val="en-US"/>
        </w:rPr>
        <w:t xml:space="preserve">până la: </w:t>
      </w:r>
      <w:r>
        <w:rPr>
          <w:sz w:val="24"/>
          <w:szCs w:val="24"/>
          <w:lang w:val="ro-RO"/>
        </w:rPr>
        <w:t>SIA RSAP</w:t>
      </w:r>
    </w:p>
    <w:p w:rsidR="00E87C3C" w:rsidRPr="00D23FB5" w:rsidRDefault="002173E1" w:rsidP="00D23FB5">
      <w:pPr>
        <w:pStyle w:val="aa"/>
        <w:numPr>
          <w:ilvl w:val="0"/>
          <w:numId w:val="20"/>
        </w:numPr>
        <w:tabs>
          <w:tab w:val="right" w:pos="426"/>
        </w:tabs>
        <w:contextualSpacing w:val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>
        <w:rPr>
          <w:sz w:val="24"/>
          <w:szCs w:val="24"/>
          <w:lang w:val="ro-RO"/>
        </w:rPr>
        <w:t>SIA RSAP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 xml:space="preserve">Adresa la care trebuie transmise ofertele sau cererile de participare: </w:t>
      </w:r>
    </w:p>
    <w:p w:rsidR="002173E1" w:rsidRPr="00757875" w:rsidRDefault="002173E1" w:rsidP="002173E1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r w:rsidRPr="00757875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2173E1" w:rsidRPr="00610357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610357">
        <w:rPr>
          <w:b/>
          <w:sz w:val="24"/>
          <w:szCs w:val="24"/>
          <w:lang w:val="en-US"/>
        </w:rPr>
        <w:t xml:space="preserve">Locul deschiderii ofertelor: </w:t>
      </w:r>
      <w:r w:rsidRPr="004D51C3">
        <w:rPr>
          <w:sz w:val="24"/>
          <w:szCs w:val="24"/>
          <w:lang w:val="ro-RO"/>
        </w:rPr>
        <w:t>SIA RSAP</w:t>
      </w:r>
    </w:p>
    <w:p w:rsidR="002173E1" w:rsidRPr="007B1AB2" w:rsidRDefault="002173E1" w:rsidP="002173E1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i/>
          <w:sz w:val="24"/>
          <w:szCs w:val="24"/>
          <w:lang w:val="es-ES_tradnl"/>
        </w:rPr>
      </w:pPr>
      <w:r>
        <w:rPr>
          <w:b/>
          <w:i/>
          <w:sz w:val="24"/>
          <w:szCs w:val="24"/>
          <w:lang w:val="es-ES_tradnl"/>
        </w:rPr>
        <w:t>Ofertele întâ</w:t>
      </w:r>
      <w:r w:rsidRPr="007B1AB2">
        <w:rPr>
          <w:b/>
          <w:i/>
          <w:sz w:val="24"/>
          <w:szCs w:val="24"/>
          <w:lang w:val="es-ES_tradnl"/>
        </w:rPr>
        <w:t xml:space="preserve">rziate vor fi respinse. 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 xml:space="preserve">Limba sau limbile în care trebuie redactate ofertele sau cererile de participare: </w:t>
      </w:r>
      <w:r w:rsidRPr="007B1AB2">
        <w:rPr>
          <w:sz w:val="24"/>
          <w:szCs w:val="24"/>
          <w:lang w:val="es-ES_tradnl"/>
        </w:rPr>
        <w:t>româna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 xml:space="preserve">Denumirea și adresa organismului competent de soluționare a contestațiilor: </w:t>
      </w:r>
    </w:p>
    <w:p w:rsidR="002173E1" w:rsidRPr="007B1AB2" w:rsidRDefault="002173E1" w:rsidP="002173E1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s-ES_tradnl"/>
        </w:rPr>
      </w:pPr>
      <w:r w:rsidRPr="007B1AB2">
        <w:rPr>
          <w:b/>
          <w:i/>
          <w:sz w:val="24"/>
          <w:szCs w:val="24"/>
          <w:lang w:val="es-ES_tradnl"/>
        </w:rPr>
        <w:t>Agenția Națională pentru Soluționarea Contestațiilor</w:t>
      </w:r>
    </w:p>
    <w:p w:rsidR="002173E1" w:rsidRPr="007B1AB2" w:rsidRDefault="002173E1" w:rsidP="002173E1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s-ES_tradnl"/>
        </w:rPr>
      </w:pPr>
      <w:r w:rsidRPr="007B1AB2">
        <w:rPr>
          <w:b/>
          <w:i/>
          <w:sz w:val="24"/>
          <w:szCs w:val="24"/>
          <w:lang w:val="es-ES_tradnl"/>
        </w:rPr>
        <w:t>Adresa: mun. Chișinău, bd. Ștefan cel Mare și Sfânt nr.124 (et.4), MD 2001;</w:t>
      </w:r>
    </w:p>
    <w:p w:rsidR="002173E1" w:rsidRPr="00757875" w:rsidRDefault="002173E1" w:rsidP="002173E1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757875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>Data transmiterii spre publicare a anunțului de participare:</w:t>
      </w:r>
      <w:r w:rsidRPr="007B1AB2">
        <w:rPr>
          <w:sz w:val="24"/>
          <w:szCs w:val="24"/>
          <w:lang w:val="es-ES_tradnl"/>
        </w:rPr>
        <w:t xml:space="preserve"> SIA RSAP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>În cadrul procedurii de achiziție publică se va utiliza/accepta: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5"/>
        <w:gridCol w:w="3785"/>
      </w:tblGrid>
      <w:tr w:rsidR="002173E1" w:rsidRPr="00EA4E9C" w:rsidTr="00AC0946">
        <w:tc>
          <w:tcPr>
            <w:tcW w:w="5305" w:type="dxa"/>
            <w:shd w:val="clear" w:color="auto" w:fill="E7E6E6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C60B3A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173E1" w:rsidRPr="007B1AB2" w:rsidRDefault="002173E1" w:rsidP="00AC0946">
            <w:pPr>
              <w:tabs>
                <w:tab w:val="right" w:pos="426"/>
              </w:tabs>
              <w:rPr>
                <w:b/>
                <w:sz w:val="24"/>
                <w:szCs w:val="24"/>
                <w:lang w:val="es-ES_tradnl"/>
              </w:rPr>
            </w:pPr>
            <w:r w:rsidRPr="007B1AB2">
              <w:rPr>
                <w:b/>
                <w:sz w:val="24"/>
                <w:szCs w:val="24"/>
                <w:lang w:val="es-ES_tradnl"/>
              </w:rPr>
              <w:t>Se va utiliza/accepta sau nu</w:t>
            </w:r>
          </w:p>
        </w:tc>
      </w:tr>
      <w:tr w:rsidR="002173E1" w:rsidRPr="004D51C3" w:rsidTr="00AC0946">
        <w:tc>
          <w:tcPr>
            <w:tcW w:w="5305" w:type="dxa"/>
          </w:tcPr>
          <w:p w:rsidR="002173E1" w:rsidRPr="007B1AB2" w:rsidRDefault="002173E1" w:rsidP="00AC0946">
            <w:pPr>
              <w:tabs>
                <w:tab w:val="right" w:pos="426"/>
              </w:tabs>
              <w:rPr>
                <w:sz w:val="24"/>
                <w:szCs w:val="24"/>
                <w:lang w:val="es-ES_tradnl"/>
              </w:rPr>
            </w:pPr>
            <w:r w:rsidRPr="007B1AB2">
              <w:rPr>
                <w:sz w:val="24"/>
                <w:szCs w:val="24"/>
                <w:lang w:val="es-ES_tradnl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C60B3A"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173E1" w:rsidRPr="004225A2" w:rsidTr="00AC0946">
        <w:tc>
          <w:tcPr>
            <w:tcW w:w="5305" w:type="dxa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60B3A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173E1" w:rsidRPr="004225A2" w:rsidTr="00AC0946">
        <w:tc>
          <w:tcPr>
            <w:tcW w:w="5305" w:type="dxa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60B3A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173E1" w:rsidRPr="004225A2" w:rsidTr="00AC0946">
        <w:tc>
          <w:tcPr>
            <w:tcW w:w="5305" w:type="dxa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60B3A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</w:tcPr>
          <w:p w:rsidR="002173E1" w:rsidRPr="00C60B3A" w:rsidRDefault="002173E1" w:rsidP="00AC094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173E1" w:rsidRPr="007B1AB2" w:rsidRDefault="002173E1" w:rsidP="002173E1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s-ES_tradnl"/>
        </w:rPr>
      </w:pPr>
    </w:p>
    <w:p w:rsidR="002173E1" w:rsidRDefault="002173E1" w:rsidP="002173E1">
      <w:pPr>
        <w:spacing w:before="120" w:after="120"/>
        <w:jc w:val="center"/>
        <w:rPr>
          <w:b/>
          <w:sz w:val="24"/>
          <w:szCs w:val="24"/>
          <w:lang w:val="es-ES_tradnl"/>
        </w:rPr>
      </w:pPr>
    </w:p>
    <w:p w:rsidR="002173E1" w:rsidRDefault="002173E1" w:rsidP="002173E1">
      <w:pPr>
        <w:spacing w:before="120" w:after="120"/>
        <w:jc w:val="center"/>
        <w:rPr>
          <w:b/>
          <w:sz w:val="24"/>
          <w:szCs w:val="24"/>
          <w:lang w:val="es-ES_tradnl"/>
        </w:rPr>
      </w:pPr>
    </w:p>
    <w:p w:rsidR="002173E1" w:rsidRDefault="002173E1" w:rsidP="002173E1">
      <w:pPr>
        <w:spacing w:before="120" w:after="120"/>
        <w:jc w:val="center"/>
        <w:rPr>
          <w:b/>
          <w:sz w:val="24"/>
          <w:szCs w:val="24"/>
          <w:lang w:val="es-ES_tradnl"/>
        </w:rPr>
      </w:pPr>
    </w:p>
    <w:p w:rsidR="002173E1" w:rsidRDefault="002173E1" w:rsidP="002173E1">
      <w:pPr>
        <w:spacing w:before="120" w:after="120"/>
        <w:jc w:val="center"/>
        <w:rPr>
          <w:b/>
          <w:sz w:val="24"/>
          <w:szCs w:val="24"/>
          <w:lang w:val="es-ES_tradnl"/>
        </w:rPr>
      </w:pPr>
    </w:p>
    <w:p w:rsidR="00D27F81" w:rsidRPr="00871E22" w:rsidRDefault="002173E1" w:rsidP="001C3513">
      <w:pPr>
        <w:spacing w:before="120" w:after="120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Conducătorul</w:t>
      </w:r>
      <w:r w:rsidRPr="007B1AB2">
        <w:rPr>
          <w:b/>
          <w:sz w:val="24"/>
          <w:szCs w:val="24"/>
          <w:lang w:val="es-ES_tradnl"/>
        </w:rPr>
        <w:t xml:space="preserve"> grupului de lucru:  ___________________</w:t>
      </w:r>
      <w:r w:rsidR="009A4463">
        <w:rPr>
          <w:b/>
          <w:sz w:val="24"/>
          <w:szCs w:val="24"/>
          <w:lang w:val="es-ES_tradnl"/>
        </w:rPr>
        <w:t xml:space="preserve">  </w:t>
      </w:r>
      <w:r w:rsidR="009A4463" w:rsidRPr="009A4463">
        <w:rPr>
          <w:color w:val="000000"/>
          <w:sz w:val="24"/>
          <w:szCs w:val="24"/>
          <w:lang w:val="ro-RO"/>
        </w:rPr>
        <w:t xml:space="preserve"> </w:t>
      </w:r>
      <w:r w:rsidR="00E2577D">
        <w:rPr>
          <w:b/>
          <w:color w:val="000000"/>
          <w:sz w:val="24"/>
          <w:szCs w:val="24"/>
          <w:lang w:val="ro-RO"/>
        </w:rPr>
        <w:t>Dragoș PIDLEAC</w:t>
      </w:r>
    </w:p>
    <w:sectPr w:rsidR="00D27F81" w:rsidRPr="00871E22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2D" w:rsidRDefault="00890F2D">
      <w:r>
        <w:separator/>
      </w:r>
    </w:p>
  </w:endnote>
  <w:endnote w:type="continuationSeparator" w:id="0">
    <w:p w:rsidR="00890F2D" w:rsidRDefault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81" w:rsidRDefault="00E4127A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E9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2D" w:rsidRDefault="00890F2D">
      <w:r>
        <w:separator/>
      </w:r>
    </w:p>
  </w:footnote>
  <w:footnote w:type="continuationSeparator" w:id="0">
    <w:p w:rsidR="00890F2D" w:rsidRDefault="0089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7E385B"/>
    <w:multiLevelType w:val="hybridMultilevel"/>
    <w:tmpl w:val="1F4284D0"/>
    <w:lvl w:ilvl="0" w:tplc="0B262B14">
      <w:start w:val="1"/>
      <w:numFmt w:val="decimal"/>
      <w:lvlText w:val="%1)"/>
      <w:lvlJc w:val="left"/>
      <w:pPr>
        <w:ind w:left="659" w:hanging="375"/>
      </w:pPr>
      <w:rPr>
        <w:rFonts w:hint="default"/>
        <w:sz w:val="24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387988"/>
    <w:multiLevelType w:val="hybridMultilevel"/>
    <w:tmpl w:val="58FAE6B2"/>
    <w:lvl w:ilvl="0" w:tplc="51DCE3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A5882"/>
    <w:multiLevelType w:val="hybridMultilevel"/>
    <w:tmpl w:val="3D12704A"/>
    <w:lvl w:ilvl="0" w:tplc="0BBCAB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3D6768"/>
    <w:multiLevelType w:val="hybridMultilevel"/>
    <w:tmpl w:val="DD128E70"/>
    <w:lvl w:ilvl="0" w:tplc="088C2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4F8D1C85"/>
    <w:multiLevelType w:val="hybridMultilevel"/>
    <w:tmpl w:val="B02C05D8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C3E10"/>
    <w:multiLevelType w:val="hybridMultilevel"/>
    <w:tmpl w:val="48900E78"/>
    <w:lvl w:ilvl="0" w:tplc="0818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1F678E"/>
    <w:multiLevelType w:val="hybridMultilevel"/>
    <w:tmpl w:val="01740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E16DE6"/>
    <w:multiLevelType w:val="hybridMultilevel"/>
    <w:tmpl w:val="527CB43C"/>
    <w:lvl w:ilvl="0" w:tplc="0174005E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0"/>
  </w:num>
  <w:num w:numId="7">
    <w:abstractNumId w:val="8"/>
  </w:num>
  <w:num w:numId="8">
    <w:abstractNumId w:val="22"/>
  </w:num>
  <w:num w:numId="9">
    <w:abstractNumId w:val="1"/>
  </w:num>
  <w:num w:numId="10">
    <w:abstractNumId w:val="5"/>
  </w:num>
  <w:num w:numId="11">
    <w:abstractNumId w:val="12"/>
  </w:num>
  <w:num w:numId="12">
    <w:abstractNumId w:val="24"/>
  </w:num>
  <w:num w:numId="13">
    <w:abstractNumId w:val="20"/>
  </w:num>
  <w:num w:numId="14">
    <w:abstractNumId w:val="25"/>
  </w:num>
  <w:num w:numId="15">
    <w:abstractNumId w:val="13"/>
  </w:num>
  <w:num w:numId="16">
    <w:abstractNumId w:val="7"/>
  </w:num>
  <w:num w:numId="17">
    <w:abstractNumId w:val="2"/>
  </w:num>
  <w:num w:numId="18">
    <w:abstractNumId w:val="6"/>
  </w:num>
  <w:num w:numId="19">
    <w:abstractNumId w:val="9"/>
  </w:num>
  <w:num w:numId="20">
    <w:abstractNumId w:val="23"/>
  </w:num>
  <w:num w:numId="21">
    <w:abstractNumId w:val="10"/>
  </w:num>
  <w:num w:numId="22">
    <w:abstractNumId w:val="4"/>
  </w:num>
  <w:num w:numId="23">
    <w:abstractNumId w:val="26"/>
  </w:num>
  <w:num w:numId="24">
    <w:abstractNumId w:val="3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44E"/>
    <w:rsid w:val="0000517D"/>
    <w:rsid w:val="000056FD"/>
    <w:rsid w:val="00016500"/>
    <w:rsid w:val="00033C59"/>
    <w:rsid w:val="000346F6"/>
    <w:rsid w:val="0005038E"/>
    <w:rsid w:val="00065FA3"/>
    <w:rsid w:val="00066B82"/>
    <w:rsid w:val="0008059B"/>
    <w:rsid w:val="00081285"/>
    <w:rsid w:val="00082348"/>
    <w:rsid w:val="00086B34"/>
    <w:rsid w:val="00095C3E"/>
    <w:rsid w:val="000B2D7E"/>
    <w:rsid w:val="000B4282"/>
    <w:rsid w:val="001224DA"/>
    <w:rsid w:val="00123C20"/>
    <w:rsid w:val="0014301F"/>
    <w:rsid w:val="00143086"/>
    <w:rsid w:val="001624AB"/>
    <w:rsid w:val="001659B2"/>
    <w:rsid w:val="00182D89"/>
    <w:rsid w:val="00193032"/>
    <w:rsid w:val="00193507"/>
    <w:rsid w:val="00195A29"/>
    <w:rsid w:val="001B44FE"/>
    <w:rsid w:val="001B7C8E"/>
    <w:rsid w:val="001C3513"/>
    <w:rsid w:val="001D48E7"/>
    <w:rsid w:val="001D6A33"/>
    <w:rsid w:val="001F244D"/>
    <w:rsid w:val="001F63F3"/>
    <w:rsid w:val="002022E2"/>
    <w:rsid w:val="00207B3C"/>
    <w:rsid w:val="002132D7"/>
    <w:rsid w:val="002173E1"/>
    <w:rsid w:val="002376B2"/>
    <w:rsid w:val="00240E6C"/>
    <w:rsid w:val="00242E99"/>
    <w:rsid w:val="00244CEA"/>
    <w:rsid w:val="00245F0E"/>
    <w:rsid w:val="002473E7"/>
    <w:rsid w:val="002546EC"/>
    <w:rsid w:val="00296754"/>
    <w:rsid w:val="00297F99"/>
    <w:rsid w:val="002A074C"/>
    <w:rsid w:val="002A2776"/>
    <w:rsid w:val="002D66C0"/>
    <w:rsid w:val="002E34BE"/>
    <w:rsid w:val="002E606A"/>
    <w:rsid w:val="002F3A70"/>
    <w:rsid w:val="002F3E20"/>
    <w:rsid w:val="002F6502"/>
    <w:rsid w:val="0030456C"/>
    <w:rsid w:val="00314579"/>
    <w:rsid w:val="00340BA2"/>
    <w:rsid w:val="00352229"/>
    <w:rsid w:val="0035399E"/>
    <w:rsid w:val="00353A69"/>
    <w:rsid w:val="003647B8"/>
    <w:rsid w:val="003707FA"/>
    <w:rsid w:val="003A301E"/>
    <w:rsid w:val="003A6CC2"/>
    <w:rsid w:val="003F236C"/>
    <w:rsid w:val="00403FE6"/>
    <w:rsid w:val="004065C6"/>
    <w:rsid w:val="0041000F"/>
    <w:rsid w:val="00410BCA"/>
    <w:rsid w:val="004225A2"/>
    <w:rsid w:val="0042484E"/>
    <w:rsid w:val="00443919"/>
    <w:rsid w:val="00444B84"/>
    <w:rsid w:val="00444CD0"/>
    <w:rsid w:val="0045517F"/>
    <w:rsid w:val="00460DCC"/>
    <w:rsid w:val="00471896"/>
    <w:rsid w:val="00476712"/>
    <w:rsid w:val="00490E79"/>
    <w:rsid w:val="0049176A"/>
    <w:rsid w:val="0049248F"/>
    <w:rsid w:val="0049270A"/>
    <w:rsid w:val="00494FAC"/>
    <w:rsid w:val="004B60D8"/>
    <w:rsid w:val="004C5BB0"/>
    <w:rsid w:val="004D1FAF"/>
    <w:rsid w:val="004D51C3"/>
    <w:rsid w:val="004F54D6"/>
    <w:rsid w:val="004F6142"/>
    <w:rsid w:val="005027C6"/>
    <w:rsid w:val="00506D5A"/>
    <w:rsid w:val="00511916"/>
    <w:rsid w:val="00513444"/>
    <w:rsid w:val="005140ED"/>
    <w:rsid w:val="005160EE"/>
    <w:rsid w:val="0053076A"/>
    <w:rsid w:val="00530FAD"/>
    <w:rsid w:val="005421FA"/>
    <w:rsid w:val="005518F6"/>
    <w:rsid w:val="005560D1"/>
    <w:rsid w:val="00557158"/>
    <w:rsid w:val="00585530"/>
    <w:rsid w:val="00592982"/>
    <w:rsid w:val="005B0108"/>
    <w:rsid w:val="005B263A"/>
    <w:rsid w:val="005D2F0B"/>
    <w:rsid w:val="005D73D6"/>
    <w:rsid w:val="005E2215"/>
    <w:rsid w:val="005E7C33"/>
    <w:rsid w:val="005F61AE"/>
    <w:rsid w:val="005F7142"/>
    <w:rsid w:val="00602AC3"/>
    <w:rsid w:val="00610357"/>
    <w:rsid w:val="00610EA1"/>
    <w:rsid w:val="00616100"/>
    <w:rsid w:val="0062221E"/>
    <w:rsid w:val="00630CD1"/>
    <w:rsid w:val="00633EFA"/>
    <w:rsid w:val="006466C0"/>
    <w:rsid w:val="00654065"/>
    <w:rsid w:val="00662C7D"/>
    <w:rsid w:val="00683121"/>
    <w:rsid w:val="0069001F"/>
    <w:rsid w:val="006913D3"/>
    <w:rsid w:val="006A6405"/>
    <w:rsid w:val="006C11CA"/>
    <w:rsid w:val="006C1B08"/>
    <w:rsid w:val="006C454C"/>
    <w:rsid w:val="006E3FC0"/>
    <w:rsid w:val="006F08C4"/>
    <w:rsid w:val="00700A2F"/>
    <w:rsid w:val="00702376"/>
    <w:rsid w:val="00703F45"/>
    <w:rsid w:val="007201DC"/>
    <w:rsid w:val="0072330A"/>
    <w:rsid w:val="0074622B"/>
    <w:rsid w:val="00746E3E"/>
    <w:rsid w:val="00757875"/>
    <w:rsid w:val="007630B9"/>
    <w:rsid w:val="0077372A"/>
    <w:rsid w:val="00774CC7"/>
    <w:rsid w:val="0078361E"/>
    <w:rsid w:val="0078711F"/>
    <w:rsid w:val="00794E2A"/>
    <w:rsid w:val="00796324"/>
    <w:rsid w:val="007A372C"/>
    <w:rsid w:val="007B106F"/>
    <w:rsid w:val="007B717D"/>
    <w:rsid w:val="007D1553"/>
    <w:rsid w:val="007D2095"/>
    <w:rsid w:val="007D329D"/>
    <w:rsid w:val="007F0D21"/>
    <w:rsid w:val="007F1077"/>
    <w:rsid w:val="00841686"/>
    <w:rsid w:val="0084464B"/>
    <w:rsid w:val="00853D9F"/>
    <w:rsid w:val="00861725"/>
    <w:rsid w:val="00871E22"/>
    <w:rsid w:val="008838CE"/>
    <w:rsid w:val="00883986"/>
    <w:rsid w:val="008876C3"/>
    <w:rsid w:val="00890F2D"/>
    <w:rsid w:val="00892BD2"/>
    <w:rsid w:val="008A76E7"/>
    <w:rsid w:val="008B4DDC"/>
    <w:rsid w:val="008C0D98"/>
    <w:rsid w:val="008C425E"/>
    <w:rsid w:val="008C4EC4"/>
    <w:rsid w:val="008E7D32"/>
    <w:rsid w:val="0090083E"/>
    <w:rsid w:val="00901E4A"/>
    <w:rsid w:val="00904AFF"/>
    <w:rsid w:val="00910943"/>
    <w:rsid w:val="009241C8"/>
    <w:rsid w:val="0092547D"/>
    <w:rsid w:val="00936455"/>
    <w:rsid w:val="0096440F"/>
    <w:rsid w:val="0096527B"/>
    <w:rsid w:val="00973CF0"/>
    <w:rsid w:val="00981984"/>
    <w:rsid w:val="009971B3"/>
    <w:rsid w:val="009A4463"/>
    <w:rsid w:val="009B2681"/>
    <w:rsid w:val="009C11DB"/>
    <w:rsid w:val="009C3BF3"/>
    <w:rsid w:val="009C4A64"/>
    <w:rsid w:val="009C7974"/>
    <w:rsid w:val="009D009A"/>
    <w:rsid w:val="009D13F9"/>
    <w:rsid w:val="009D5F69"/>
    <w:rsid w:val="009E244E"/>
    <w:rsid w:val="009E5A0D"/>
    <w:rsid w:val="009E6629"/>
    <w:rsid w:val="00A003D5"/>
    <w:rsid w:val="00A02472"/>
    <w:rsid w:val="00A035BC"/>
    <w:rsid w:val="00A06FA3"/>
    <w:rsid w:val="00A34FDC"/>
    <w:rsid w:val="00A43A0B"/>
    <w:rsid w:val="00A46EF4"/>
    <w:rsid w:val="00A61F2B"/>
    <w:rsid w:val="00A63030"/>
    <w:rsid w:val="00A714D1"/>
    <w:rsid w:val="00A72D07"/>
    <w:rsid w:val="00A77C93"/>
    <w:rsid w:val="00A93CC3"/>
    <w:rsid w:val="00AA14E6"/>
    <w:rsid w:val="00AB7C59"/>
    <w:rsid w:val="00AC2788"/>
    <w:rsid w:val="00AE3D91"/>
    <w:rsid w:val="00AE6F57"/>
    <w:rsid w:val="00AF44E7"/>
    <w:rsid w:val="00B072A5"/>
    <w:rsid w:val="00B07EB3"/>
    <w:rsid w:val="00B1222A"/>
    <w:rsid w:val="00B156B0"/>
    <w:rsid w:val="00B1606A"/>
    <w:rsid w:val="00B33068"/>
    <w:rsid w:val="00B33E54"/>
    <w:rsid w:val="00B37315"/>
    <w:rsid w:val="00B37F45"/>
    <w:rsid w:val="00B53265"/>
    <w:rsid w:val="00B54C39"/>
    <w:rsid w:val="00B5721C"/>
    <w:rsid w:val="00B65510"/>
    <w:rsid w:val="00B66A43"/>
    <w:rsid w:val="00B7085B"/>
    <w:rsid w:val="00B84C59"/>
    <w:rsid w:val="00B8513C"/>
    <w:rsid w:val="00B867D9"/>
    <w:rsid w:val="00B86AD1"/>
    <w:rsid w:val="00B93568"/>
    <w:rsid w:val="00B9616F"/>
    <w:rsid w:val="00B966CE"/>
    <w:rsid w:val="00BA25F4"/>
    <w:rsid w:val="00BB2110"/>
    <w:rsid w:val="00BC3DE8"/>
    <w:rsid w:val="00BC484F"/>
    <w:rsid w:val="00BD27DD"/>
    <w:rsid w:val="00BF2844"/>
    <w:rsid w:val="00C005E1"/>
    <w:rsid w:val="00C03320"/>
    <w:rsid w:val="00C22322"/>
    <w:rsid w:val="00C24915"/>
    <w:rsid w:val="00C55B3E"/>
    <w:rsid w:val="00C6263E"/>
    <w:rsid w:val="00C6461B"/>
    <w:rsid w:val="00C770B1"/>
    <w:rsid w:val="00C821D8"/>
    <w:rsid w:val="00C85AA4"/>
    <w:rsid w:val="00C96A92"/>
    <w:rsid w:val="00CA31CB"/>
    <w:rsid w:val="00CA4963"/>
    <w:rsid w:val="00CA5322"/>
    <w:rsid w:val="00CE6CD9"/>
    <w:rsid w:val="00D05479"/>
    <w:rsid w:val="00D06E18"/>
    <w:rsid w:val="00D10289"/>
    <w:rsid w:val="00D12B74"/>
    <w:rsid w:val="00D13D64"/>
    <w:rsid w:val="00D17B85"/>
    <w:rsid w:val="00D23FB5"/>
    <w:rsid w:val="00D24820"/>
    <w:rsid w:val="00D27F81"/>
    <w:rsid w:val="00D331C9"/>
    <w:rsid w:val="00D44D0C"/>
    <w:rsid w:val="00D5273F"/>
    <w:rsid w:val="00D818F1"/>
    <w:rsid w:val="00D81A79"/>
    <w:rsid w:val="00D85B8C"/>
    <w:rsid w:val="00D901C8"/>
    <w:rsid w:val="00D9080D"/>
    <w:rsid w:val="00D94F1D"/>
    <w:rsid w:val="00DA074B"/>
    <w:rsid w:val="00DA5356"/>
    <w:rsid w:val="00DB1E8E"/>
    <w:rsid w:val="00DB2FA4"/>
    <w:rsid w:val="00DC0B1B"/>
    <w:rsid w:val="00DC2F63"/>
    <w:rsid w:val="00DD109A"/>
    <w:rsid w:val="00DD6A5F"/>
    <w:rsid w:val="00DE0EC1"/>
    <w:rsid w:val="00DE22D2"/>
    <w:rsid w:val="00DF5720"/>
    <w:rsid w:val="00E13D77"/>
    <w:rsid w:val="00E202F1"/>
    <w:rsid w:val="00E2577D"/>
    <w:rsid w:val="00E31378"/>
    <w:rsid w:val="00E33B3C"/>
    <w:rsid w:val="00E36315"/>
    <w:rsid w:val="00E4127A"/>
    <w:rsid w:val="00E55E71"/>
    <w:rsid w:val="00E67786"/>
    <w:rsid w:val="00E722C9"/>
    <w:rsid w:val="00E87C3C"/>
    <w:rsid w:val="00E93165"/>
    <w:rsid w:val="00EA4E9C"/>
    <w:rsid w:val="00EA6E5E"/>
    <w:rsid w:val="00EC49F4"/>
    <w:rsid w:val="00EC6058"/>
    <w:rsid w:val="00ED4D8D"/>
    <w:rsid w:val="00ED5EF2"/>
    <w:rsid w:val="00EF2079"/>
    <w:rsid w:val="00EF7226"/>
    <w:rsid w:val="00F07E73"/>
    <w:rsid w:val="00F11820"/>
    <w:rsid w:val="00F1644B"/>
    <w:rsid w:val="00F21E70"/>
    <w:rsid w:val="00F33CA7"/>
    <w:rsid w:val="00F37FB9"/>
    <w:rsid w:val="00F424E8"/>
    <w:rsid w:val="00F44AE7"/>
    <w:rsid w:val="00F44B34"/>
    <w:rsid w:val="00F53932"/>
    <w:rsid w:val="00F539AB"/>
    <w:rsid w:val="00F6164C"/>
    <w:rsid w:val="00F70637"/>
    <w:rsid w:val="00F70B02"/>
    <w:rsid w:val="00FA46E8"/>
    <w:rsid w:val="00FB099F"/>
    <w:rsid w:val="00FB5C87"/>
    <w:rsid w:val="00FC25BF"/>
    <w:rsid w:val="00FC6798"/>
    <w:rsid w:val="00FD69A6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character" w:styleId="ac">
    <w:name w:val="Hyperlink"/>
    <w:uiPriority w:val="99"/>
    <w:rsid w:val="00973CF0"/>
    <w:rPr>
      <w:rFonts w:cs="Times New Roman"/>
      <w:color w:val="0563C1"/>
      <w:u w:val="single"/>
    </w:rPr>
  </w:style>
  <w:style w:type="character" w:styleId="ad">
    <w:name w:val="Strong"/>
    <w:uiPriority w:val="22"/>
    <w:qFormat/>
    <w:locked/>
    <w:rsid w:val="00E93165"/>
    <w:rPr>
      <w:b/>
      <w:bCs/>
    </w:rPr>
  </w:style>
  <w:style w:type="paragraph" w:customStyle="1" w:styleId="Default">
    <w:name w:val="Default"/>
    <w:rsid w:val="00244C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cr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F025-74D6-4877-931A-BB9876E4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USER2</cp:lastModifiedBy>
  <cp:revision>119</cp:revision>
  <cp:lastPrinted>2020-09-30T11:43:00Z</cp:lastPrinted>
  <dcterms:created xsi:type="dcterms:W3CDTF">2018-10-30T09:40:00Z</dcterms:created>
  <dcterms:modified xsi:type="dcterms:W3CDTF">2020-10-22T06:16:00Z</dcterms:modified>
</cp:coreProperties>
</file>