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896499" w14:textId="77777777" w:rsidR="00E877FC" w:rsidRPr="00942D6F" w:rsidRDefault="00E877FC" w:rsidP="00E877FC">
      <w:pPr>
        <w:spacing w:before="120" w:after="0" w:line="240" w:lineRule="auto"/>
        <w:jc w:val="center"/>
        <w:outlineLvl w:val="0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>ANUNȚ DE PARTICIPARE INCLUSIV PENTRU PROCEDURILE DE PRESELECȚIE/PROCEDURILE NEGOCIATE</w:t>
      </w:r>
    </w:p>
    <w:p w14:paraId="3CE4F1E9" w14:textId="23297DE8" w:rsidR="00E877FC" w:rsidRDefault="00E877FC" w:rsidP="00E877FC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eastAsia="Times New Roman" w:cs="Times New Roman"/>
          <w:b/>
          <w:bCs/>
          <w:sz w:val="24"/>
          <w:szCs w:val="24"/>
          <w:lang w:val="pt-BR" w:eastAsia="ru-RU"/>
        </w:rPr>
      </w:pPr>
      <w:r w:rsidRPr="00942D6F">
        <w:rPr>
          <w:rFonts w:eastAsia="Times New Roman" w:cs="Times New Roman"/>
          <w:b/>
          <w:bCs/>
          <w:sz w:val="24"/>
          <w:szCs w:val="24"/>
          <w:lang w:val="ro-MD" w:eastAsia="ru-RU"/>
        </w:rPr>
        <w:t xml:space="preserve">privind </w:t>
      </w:r>
      <w:r w:rsidRPr="002700FD">
        <w:rPr>
          <w:rFonts w:eastAsia="Times New Roman" w:cs="Times New Roman"/>
          <w:b/>
          <w:bCs/>
          <w:sz w:val="24"/>
          <w:szCs w:val="24"/>
          <w:lang w:val="pt-BR" w:eastAsia="ru-RU"/>
        </w:rPr>
        <w:t xml:space="preserve">Achiziționarea </w:t>
      </w:r>
      <w:r w:rsidR="006B6064">
        <w:rPr>
          <w:rFonts w:eastAsia="Times New Roman" w:cs="Times New Roman"/>
          <w:b/>
          <w:bCs/>
          <w:sz w:val="24"/>
          <w:szCs w:val="24"/>
          <w:lang w:val="pt-BR" w:eastAsia="ru-RU"/>
        </w:rPr>
        <w:t>și instalarea generatoarelor electrice</w:t>
      </w:r>
    </w:p>
    <w:p w14:paraId="74C053D2" w14:textId="77777777" w:rsidR="00E877FC" w:rsidRPr="002700FD" w:rsidRDefault="00E877FC" w:rsidP="00E877FC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eastAsia="Times New Roman" w:cs="Times New Roman"/>
          <w:b/>
          <w:bCs/>
          <w:sz w:val="24"/>
          <w:szCs w:val="24"/>
          <w:lang w:val="pt-BR" w:eastAsia="ru-RU"/>
        </w:rPr>
      </w:pPr>
    </w:p>
    <w:p w14:paraId="3621578E" w14:textId="77777777" w:rsidR="00E877FC" w:rsidRPr="00942D6F" w:rsidRDefault="00E877FC" w:rsidP="00E877FC">
      <w:pPr>
        <w:numPr>
          <w:ilvl w:val="0"/>
          <w:numId w:val="19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14:paraId="3828A93E" w14:textId="77777777" w:rsidR="00E877FC" w:rsidRPr="00942D6F" w:rsidRDefault="00E877FC" w:rsidP="00E877FC">
      <w:pPr>
        <w:numPr>
          <w:ilvl w:val="0"/>
          <w:numId w:val="19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IDNO: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14:paraId="0AF19461" w14:textId="77777777" w:rsidR="00E877FC" w:rsidRPr="00942D6F" w:rsidRDefault="00E877FC" w:rsidP="00E877FC">
      <w:pPr>
        <w:numPr>
          <w:ilvl w:val="0"/>
          <w:numId w:val="19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Adresa: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mun. Chișinău, str. Nicolae Starostenco, 30</w:t>
      </w:r>
    </w:p>
    <w:p w14:paraId="70D61372" w14:textId="77777777" w:rsidR="00E877FC" w:rsidRPr="00942D6F" w:rsidRDefault="00E877FC" w:rsidP="00E877FC">
      <w:pPr>
        <w:numPr>
          <w:ilvl w:val="0"/>
          <w:numId w:val="19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14:paraId="5FB4DDD2" w14:textId="77777777" w:rsidR="00E877FC" w:rsidRPr="00942D6F" w:rsidRDefault="00E877FC" w:rsidP="00E877FC">
      <w:pPr>
        <w:numPr>
          <w:ilvl w:val="0"/>
          <w:numId w:val="19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vama@customs.gov.md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, www.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customs.gov.md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14:paraId="38AEA039" w14:textId="77777777" w:rsidR="00E877FC" w:rsidRPr="00942D6F" w:rsidRDefault="00E877FC" w:rsidP="00E877FC">
      <w:pPr>
        <w:numPr>
          <w:ilvl w:val="0"/>
          <w:numId w:val="19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. </w:t>
      </w:r>
    </w:p>
    <w:p w14:paraId="1E4589DE" w14:textId="77777777" w:rsidR="00E877FC" w:rsidRPr="00942D6F" w:rsidRDefault="00E877FC" w:rsidP="00E877FC">
      <w:pPr>
        <w:numPr>
          <w:ilvl w:val="0"/>
          <w:numId w:val="19"/>
        </w:numPr>
        <w:tabs>
          <w:tab w:val="left" w:pos="284"/>
          <w:tab w:val="left" w:pos="426"/>
        </w:tabs>
        <w:spacing w:before="120" w:after="0" w:line="240" w:lineRule="auto"/>
        <w:ind w:left="289" w:hanging="289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>Tipul autorității contractante și obiectul principal de activitate (dacă este cazul, mențiunea că autoritatea contractantă este o autoritate</w:t>
      </w:r>
      <w:bookmarkStart w:id="0" w:name="_GoBack"/>
      <w:bookmarkEnd w:id="0"/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 centrală de achiziție sau că achiziția implică o altă formă de achiziție comună): 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Instituție publică.</w:t>
      </w:r>
    </w:p>
    <w:p w14:paraId="6CC6D759" w14:textId="77777777" w:rsidR="00E877FC" w:rsidRDefault="00E877FC" w:rsidP="00E877FC">
      <w:pPr>
        <w:numPr>
          <w:ilvl w:val="0"/>
          <w:numId w:val="19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23405909" w14:textId="77777777" w:rsidR="00E877FC" w:rsidRPr="00086FDC" w:rsidRDefault="00E877FC" w:rsidP="00E877FC">
      <w:pPr>
        <w:tabs>
          <w:tab w:val="left" w:pos="284"/>
          <w:tab w:val="right" w:pos="426"/>
        </w:tabs>
        <w:spacing w:before="120" w:after="0" w:line="240" w:lineRule="auto"/>
        <w:jc w:val="both"/>
        <w:rPr>
          <w:rFonts w:eastAsia="Times New Roman" w:cs="Times New Roman"/>
          <w:b/>
          <w:sz w:val="12"/>
          <w:szCs w:val="12"/>
          <w:lang w:val="ro-MD" w:eastAsia="ru-RU"/>
        </w:rPr>
      </w:pPr>
    </w:p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4252"/>
        <w:gridCol w:w="851"/>
        <w:gridCol w:w="2410"/>
        <w:gridCol w:w="1417"/>
      </w:tblGrid>
      <w:tr w:rsidR="00E877FC" w:rsidRPr="00723B52" w14:paraId="02FE9188" w14:textId="77777777" w:rsidTr="006B6064">
        <w:trPr>
          <w:trHeight w:val="592"/>
        </w:trPr>
        <w:tc>
          <w:tcPr>
            <w:tcW w:w="567" w:type="dxa"/>
            <w:shd w:val="clear" w:color="auto" w:fill="D9D9D9"/>
            <w:vAlign w:val="center"/>
          </w:tcPr>
          <w:p w14:paraId="76A470BA" w14:textId="77777777" w:rsidR="00E877FC" w:rsidRPr="00723B52" w:rsidRDefault="00E877FC" w:rsidP="00A8617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1D859432" w14:textId="77777777" w:rsidR="00E877FC" w:rsidRPr="00723B52" w:rsidRDefault="00E877FC" w:rsidP="00A8617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4252" w:type="dxa"/>
            <w:shd w:val="clear" w:color="auto" w:fill="D9D9D9"/>
            <w:vAlign w:val="center"/>
          </w:tcPr>
          <w:p w14:paraId="2893091F" w14:textId="77777777" w:rsidR="00E877FC" w:rsidRPr="00723B52" w:rsidRDefault="00E877FC" w:rsidP="00A8617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 xml:space="preserve">Denumirea </w:t>
            </w:r>
            <w:r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bunurilor</w:t>
            </w:r>
            <w:r w:rsidRPr="00723B52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851" w:type="dxa"/>
            <w:shd w:val="clear" w:color="auto" w:fill="D9D9D9"/>
            <w:vAlign w:val="center"/>
          </w:tcPr>
          <w:p w14:paraId="2BD1C4A0" w14:textId="77777777" w:rsidR="00E877FC" w:rsidRPr="00723B52" w:rsidRDefault="00E877FC" w:rsidP="00A8617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Cant</w:t>
            </w:r>
          </w:p>
        </w:tc>
        <w:tc>
          <w:tcPr>
            <w:tcW w:w="2410" w:type="dxa"/>
            <w:shd w:val="clear" w:color="auto" w:fill="D9D9D9"/>
            <w:vAlign w:val="center"/>
          </w:tcPr>
          <w:p w14:paraId="29710A37" w14:textId="77777777" w:rsidR="00E877FC" w:rsidRPr="00723B52" w:rsidRDefault="00E877FC" w:rsidP="00A8617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Specificații tehnice</w:t>
            </w:r>
          </w:p>
        </w:tc>
        <w:tc>
          <w:tcPr>
            <w:tcW w:w="1417" w:type="dxa"/>
            <w:shd w:val="clear" w:color="auto" w:fill="D9D9D9"/>
          </w:tcPr>
          <w:p w14:paraId="70A19C85" w14:textId="77777777" w:rsidR="00E877FC" w:rsidRPr="00723B52" w:rsidRDefault="00E877FC" w:rsidP="00A8617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Valoarea estimată, fără TVA</w:t>
            </w:r>
          </w:p>
        </w:tc>
      </w:tr>
      <w:tr w:rsidR="00E877FC" w:rsidRPr="007948DC" w14:paraId="7F439437" w14:textId="77777777" w:rsidTr="006B6064">
        <w:trPr>
          <w:cantSplit/>
          <w:trHeight w:val="976"/>
        </w:trPr>
        <w:tc>
          <w:tcPr>
            <w:tcW w:w="567" w:type="dxa"/>
            <w:shd w:val="clear" w:color="auto" w:fill="FFFFFF"/>
            <w:vAlign w:val="center"/>
          </w:tcPr>
          <w:p w14:paraId="7B21C194" w14:textId="77777777" w:rsidR="00E877FC" w:rsidRPr="000552B7" w:rsidRDefault="00E877FC" w:rsidP="00A8617F">
            <w:pPr>
              <w:spacing w:after="0" w:line="240" w:lineRule="auto"/>
              <w:ind w:left="-113" w:right="-108"/>
              <w:jc w:val="center"/>
              <w:rPr>
                <w:rFonts w:eastAsia="Times New Roman" w:cs="Times New Roman"/>
                <w:lang w:val="ro-MD" w:eastAsia="ru-RU"/>
              </w:rPr>
            </w:pPr>
            <w:r w:rsidRPr="000552B7">
              <w:rPr>
                <w:rFonts w:eastAsia="Times New Roman" w:cs="Times New Roman"/>
                <w:lang w:val="ro-MD" w:eastAsia="ru-RU"/>
              </w:rPr>
              <w:t>Lot 1</w:t>
            </w:r>
          </w:p>
        </w:tc>
        <w:tc>
          <w:tcPr>
            <w:tcW w:w="709" w:type="dxa"/>
            <w:shd w:val="clear" w:color="auto" w:fill="FFFFFF"/>
            <w:textDirection w:val="btLr"/>
            <w:vAlign w:val="center"/>
          </w:tcPr>
          <w:p w14:paraId="590C4D4B" w14:textId="7C9E9F16" w:rsidR="00E877FC" w:rsidRPr="000552B7" w:rsidRDefault="006B6064" w:rsidP="00A8617F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lang w:val="ro-MD" w:eastAsia="ru-RU"/>
              </w:rPr>
            </w:pPr>
            <w:r w:rsidRPr="006B6064">
              <w:rPr>
                <w:rFonts w:cs="Times New Roman"/>
                <w:bCs/>
                <w:color w:val="333333"/>
                <w:shd w:val="clear" w:color="auto" w:fill="FFFFFF" w:themeFill="background1"/>
                <w:lang w:val="ro-MD"/>
              </w:rPr>
              <w:t>31120000-3</w:t>
            </w:r>
          </w:p>
        </w:tc>
        <w:tc>
          <w:tcPr>
            <w:tcW w:w="4252" w:type="dxa"/>
            <w:shd w:val="clear" w:color="auto" w:fill="FFFFFF"/>
            <w:vAlign w:val="center"/>
          </w:tcPr>
          <w:p w14:paraId="47FE10D6" w14:textId="65A15EE3" w:rsidR="00E877FC" w:rsidRPr="000552B7" w:rsidRDefault="006B6064" w:rsidP="00D94116">
            <w:pPr>
              <w:spacing w:after="0" w:line="240" w:lineRule="auto"/>
              <w:ind w:right="-114"/>
              <w:rPr>
                <w:rFonts w:cs="Times New Roman"/>
                <w:lang w:val="ro-MD"/>
              </w:rPr>
            </w:pPr>
            <w:r w:rsidRPr="006B6064">
              <w:rPr>
                <w:rFonts w:cs="Times New Roman"/>
                <w:bCs/>
                <w:lang w:val="ro-RO"/>
              </w:rPr>
              <w:t>Achiziționarea și instalarea generatoarelor electrice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78D8AC5E" w14:textId="77777777" w:rsidR="00E877FC" w:rsidRPr="000552B7" w:rsidRDefault="00E877FC" w:rsidP="00A8617F">
            <w:pPr>
              <w:spacing w:after="0" w:line="240" w:lineRule="auto"/>
              <w:ind w:left="-111" w:right="-108"/>
              <w:jc w:val="center"/>
              <w:rPr>
                <w:rFonts w:eastAsia="Times New Roman" w:cs="Times New Roman"/>
                <w:lang w:val="ro-MD" w:eastAsia="ru-RU"/>
              </w:rPr>
            </w:pPr>
            <w:r>
              <w:rPr>
                <w:rFonts w:eastAsia="Times New Roman" w:cs="Times New Roman"/>
                <w:lang w:val="ro-MD" w:eastAsia="ru-RU"/>
              </w:rPr>
              <w:t>1 lot</w:t>
            </w:r>
          </w:p>
        </w:tc>
        <w:tc>
          <w:tcPr>
            <w:tcW w:w="2410" w:type="dxa"/>
            <w:shd w:val="clear" w:color="auto" w:fill="FFFFFF"/>
            <w:vAlign w:val="center"/>
          </w:tcPr>
          <w:p w14:paraId="2B598F0E" w14:textId="77777777" w:rsidR="00E877FC" w:rsidRPr="000552B7" w:rsidRDefault="00E877FC" w:rsidP="00A8617F">
            <w:pPr>
              <w:spacing w:after="0" w:line="240" w:lineRule="auto"/>
              <w:rPr>
                <w:rFonts w:cs="Times New Roman"/>
                <w:lang w:val="ro-MD"/>
              </w:rPr>
            </w:pPr>
            <w:r w:rsidRPr="000552B7">
              <w:rPr>
                <w:rFonts w:cs="Times New Roman"/>
                <w:lang w:val="ro-MD"/>
              </w:rPr>
              <w:t xml:space="preserve">Conform </w:t>
            </w:r>
            <w:r>
              <w:rPr>
                <w:rFonts w:cs="Times New Roman"/>
                <w:lang w:val="ro-MD"/>
              </w:rPr>
              <w:t xml:space="preserve">caietului de sarcini </w:t>
            </w:r>
            <w:r w:rsidRPr="000552B7">
              <w:rPr>
                <w:rFonts w:cs="Times New Roman"/>
                <w:lang w:val="ro-MD"/>
              </w:rPr>
              <w:t>din Anexa</w:t>
            </w:r>
            <w:r>
              <w:rPr>
                <w:rFonts w:cs="Times New Roman"/>
                <w:lang w:val="ro-MD"/>
              </w:rPr>
              <w:t xml:space="preserve"> 1 </w:t>
            </w:r>
            <w:r w:rsidRPr="000552B7">
              <w:rPr>
                <w:rFonts w:cs="Times New Roman"/>
                <w:lang w:val="ro-MD"/>
              </w:rPr>
              <w:t>la Anunțul de participare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25D1DE22" w14:textId="115FD997" w:rsidR="00E877FC" w:rsidRPr="000552B7" w:rsidRDefault="006B6064" w:rsidP="00A8617F">
            <w:pPr>
              <w:spacing w:after="0" w:line="240" w:lineRule="auto"/>
              <w:jc w:val="center"/>
              <w:rPr>
                <w:rFonts w:eastAsia="Times New Roman" w:cs="Times New Roman"/>
                <w:lang w:val="ro-MD" w:eastAsia="ru-RU"/>
              </w:rPr>
            </w:pPr>
            <w:r>
              <w:rPr>
                <w:rFonts w:eastAsia="Times New Roman" w:cs="Times New Roman"/>
                <w:lang w:val="ro-MD" w:eastAsia="ru-RU"/>
              </w:rPr>
              <w:t>987 500,00</w:t>
            </w:r>
            <w:r w:rsidR="00E877FC" w:rsidRPr="000552B7">
              <w:rPr>
                <w:rFonts w:eastAsia="Times New Roman" w:cs="Times New Roman"/>
                <w:lang w:val="ro-MD" w:eastAsia="ru-RU"/>
              </w:rPr>
              <w:t xml:space="preserve"> MDL</w:t>
            </w:r>
          </w:p>
        </w:tc>
      </w:tr>
    </w:tbl>
    <w:p w14:paraId="5E9A0853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36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Nu se aplică.</w:t>
      </w:r>
    </w:p>
    <w:p w14:paraId="563E4C37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36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 xml:space="preserve">pentru </w:t>
      </w:r>
      <w:r>
        <w:rPr>
          <w:rFonts w:eastAsia="Times New Roman" w:cs="Times New Roman"/>
          <w:sz w:val="24"/>
          <w:szCs w:val="24"/>
          <w:lang w:val="ro-MD" w:eastAsia="ru-RU"/>
        </w:rPr>
        <w:t>lotul întreg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.</w:t>
      </w:r>
    </w:p>
    <w:p w14:paraId="2EFEC1AF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eastAsia="Times New Roman" w:cs="Times New Roman"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nu se admite.</w:t>
      </w:r>
    </w:p>
    <w:p w14:paraId="7E591908" w14:textId="2B354D10" w:rsidR="00E877FC" w:rsidRPr="008824DF" w:rsidRDefault="00E877FC" w:rsidP="00E877FC">
      <w:pPr>
        <w:numPr>
          <w:ilvl w:val="0"/>
          <w:numId w:val="19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eastAsia="Times New Roman" w:cs="Times New Roman"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Pr="00942D6F">
        <w:rPr>
          <w:rFonts w:cs="Times New Roman"/>
          <w:b/>
          <w:sz w:val="24"/>
          <w:szCs w:val="24"/>
          <w:lang w:val="ro-MD"/>
        </w:rPr>
        <w:t>livrare/prestare</w:t>
      </w: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 solicitați:</w:t>
      </w:r>
      <w:r w:rsidRPr="000D5D00">
        <w:rPr>
          <w:rFonts w:eastAsia="Times New Roman" w:cs="Times New Roman"/>
          <w:sz w:val="24"/>
          <w:szCs w:val="24"/>
          <w:lang w:val="ro-MD" w:eastAsia="ru-RU"/>
        </w:rPr>
        <w:t xml:space="preserve"> </w:t>
      </w:r>
      <w:r w:rsidRPr="00B850EA">
        <w:rPr>
          <w:rFonts w:eastAsia="Times New Roman" w:cs="Times New Roman"/>
          <w:sz w:val="24"/>
          <w:szCs w:val="24"/>
          <w:lang w:val="ro-MD" w:eastAsia="ru-RU"/>
        </w:rPr>
        <w:t xml:space="preserve">în termen de pînă la </w:t>
      </w:r>
      <w:r>
        <w:rPr>
          <w:rFonts w:eastAsia="Times New Roman" w:cs="Times New Roman"/>
          <w:sz w:val="24"/>
          <w:szCs w:val="24"/>
          <w:lang w:val="ro-MD" w:eastAsia="ru-RU"/>
        </w:rPr>
        <w:t>120</w:t>
      </w:r>
      <w:r w:rsidRPr="00B850EA">
        <w:rPr>
          <w:rFonts w:eastAsia="Times New Roman" w:cs="Times New Roman"/>
          <w:sz w:val="24"/>
          <w:szCs w:val="24"/>
          <w:lang w:val="ro-MD" w:eastAsia="ru-RU"/>
        </w:rPr>
        <w:t xml:space="preserve"> zile </w:t>
      </w:r>
      <w:r w:rsidR="006B6064" w:rsidRPr="006B6064">
        <w:rPr>
          <w:rFonts w:eastAsia="Times New Roman" w:cs="Times New Roman"/>
          <w:sz w:val="24"/>
          <w:szCs w:val="24"/>
          <w:lang w:val="ro-RO"/>
        </w:rPr>
        <w:t>calendaristice</w:t>
      </w:r>
      <w:r w:rsidR="006B6064" w:rsidRPr="00A8617F">
        <w:rPr>
          <w:rFonts w:eastAsia="Times New Roman" w:cs="Times New Roman"/>
          <w:b/>
          <w:sz w:val="24"/>
          <w:szCs w:val="24"/>
          <w:lang w:val="ro-RO"/>
        </w:rPr>
        <w:t xml:space="preserve"> </w:t>
      </w:r>
      <w:r w:rsidRPr="00B850EA">
        <w:rPr>
          <w:rFonts w:eastAsia="Times New Roman" w:cs="Times New Roman"/>
          <w:sz w:val="24"/>
          <w:szCs w:val="24"/>
          <w:lang w:val="ro-MD" w:eastAsia="ru-RU"/>
        </w:rPr>
        <w:t>din data înregistrării contractului la Trezoreria de Stat</w:t>
      </w:r>
      <w:r>
        <w:rPr>
          <w:rFonts w:eastAsia="Times New Roman" w:cs="Times New Roman"/>
          <w:sz w:val="24"/>
          <w:szCs w:val="24"/>
          <w:lang w:val="ro-MD" w:eastAsia="ru-RU"/>
        </w:rPr>
        <w:t>.</w:t>
      </w:r>
      <w:r w:rsidR="006B6064">
        <w:rPr>
          <w:rFonts w:eastAsia="Times New Roman" w:cs="Times New Roman"/>
          <w:b/>
          <w:sz w:val="24"/>
          <w:szCs w:val="24"/>
          <w:lang w:val="ro-RO"/>
        </w:rPr>
        <w:t xml:space="preserve"> </w:t>
      </w:r>
    </w:p>
    <w:p w14:paraId="3B224C88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942D6F">
        <w:rPr>
          <w:rFonts w:eastAsia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6</w:t>
      </w:r>
    </w:p>
    <w:p w14:paraId="2DDEC45D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36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14:paraId="561FFE26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360"/>
        <w:jc w:val="both"/>
        <w:rPr>
          <w:rFonts w:eastAsia="Times New Roman" w:cs="Times New Roman"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nu</w:t>
      </w:r>
    </w:p>
    <w:p w14:paraId="2465D3E5" w14:textId="77777777" w:rsidR="00E877FC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36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14:paraId="717EB4BB" w14:textId="77777777" w:rsidR="00E877FC" w:rsidRDefault="00E877FC" w:rsidP="00E877FC">
      <w:pPr>
        <w:tabs>
          <w:tab w:val="right" w:pos="426"/>
        </w:tabs>
        <w:spacing w:before="120" w:after="0" w:line="240" w:lineRule="auto"/>
        <w:ind w:left="360"/>
        <w:jc w:val="both"/>
        <w:rPr>
          <w:rFonts w:eastAsia="Times New Roman" w:cs="Times New Roman"/>
          <w:b/>
          <w:sz w:val="12"/>
          <w:szCs w:val="12"/>
          <w:lang w:val="ro-MD" w:eastAsia="ru-RU"/>
        </w:rPr>
      </w:pPr>
    </w:p>
    <w:p w14:paraId="24E86126" w14:textId="77777777" w:rsidR="00E877FC" w:rsidRPr="00086FDC" w:rsidRDefault="00E877FC" w:rsidP="00E877FC">
      <w:pPr>
        <w:tabs>
          <w:tab w:val="right" w:pos="426"/>
        </w:tabs>
        <w:spacing w:before="120" w:after="0" w:line="240" w:lineRule="auto"/>
        <w:ind w:left="360"/>
        <w:jc w:val="both"/>
        <w:rPr>
          <w:rFonts w:eastAsia="Times New Roman" w:cs="Times New Roman"/>
          <w:b/>
          <w:sz w:val="12"/>
          <w:szCs w:val="12"/>
          <w:lang w:val="ro-MD" w:eastAsia="ru-RU"/>
        </w:rPr>
      </w:pPr>
    </w:p>
    <w:tbl>
      <w:tblPr>
        <w:tblStyle w:val="14"/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576"/>
        <w:gridCol w:w="2680"/>
        <w:gridCol w:w="5103"/>
        <w:gridCol w:w="1842"/>
      </w:tblGrid>
      <w:tr w:rsidR="00E877FC" w:rsidRPr="00942D6F" w14:paraId="5765DE4D" w14:textId="77777777" w:rsidTr="006B6064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14:paraId="01E3A1FC" w14:textId="77777777" w:rsidR="00E877FC" w:rsidRPr="00942D6F" w:rsidRDefault="00E877FC" w:rsidP="00A8617F">
            <w:pPr>
              <w:tabs>
                <w:tab w:val="left" w:pos="612"/>
              </w:tabs>
              <w:rPr>
                <w:rFonts w:eastAsia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2680" w:type="dxa"/>
            <w:shd w:val="clear" w:color="auto" w:fill="D9D9D9"/>
            <w:vAlign w:val="center"/>
          </w:tcPr>
          <w:p w14:paraId="14C9F659" w14:textId="77777777" w:rsidR="00E877FC" w:rsidRPr="00942D6F" w:rsidRDefault="00E877FC" w:rsidP="00A8617F">
            <w:pPr>
              <w:tabs>
                <w:tab w:val="left" w:pos="612"/>
              </w:tabs>
              <w:jc w:val="center"/>
              <w:rPr>
                <w:rFonts w:eastAsia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5103" w:type="dxa"/>
            <w:shd w:val="clear" w:color="auto" w:fill="D9D9D9"/>
            <w:vAlign w:val="center"/>
          </w:tcPr>
          <w:p w14:paraId="22FC77D9" w14:textId="77777777" w:rsidR="00E877FC" w:rsidRPr="00942D6F" w:rsidRDefault="00E877FC" w:rsidP="00A8617F">
            <w:pPr>
              <w:tabs>
                <w:tab w:val="left" w:pos="612"/>
              </w:tabs>
              <w:jc w:val="center"/>
              <w:rPr>
                <w:rFonts w:eastAsia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842" w:type="dxa"/>
            <w:shd w:val="clear" w:color="auto" w:fill="D9D9D9"/>
            <w:vAlign w:val="center"/>
          </w:tcPr>
          <w:p w14:paraId="4A8E7D33" w14:textId="77777777" w:rsidR="00E877FC" w:rsidRPr="00942D6F" w:rsidRDefault="00E877FC" w:rsidP="00A8617F">
            <w:pPr>
              <w:tabs>
                <w:tab w:val="left" w:pos="612"/>
              </w:tabs>
              <w:jc w:val="center"/>
              <w:rPr>
                <w:rFonts w:eastAsia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942D6F">
              <w:rPr>
                <w:rFonts w:eastAsia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E877FC" w:rsidRPr="00942D6F" w14:paraId="042A8F5A" w14:textId="77777777" w:rsidTr="006B6064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7A0E0277" w14:textId="77777777" w:rsidR="00E877FC" w:rsidRPr="00942D6F" w:rsidRDefault="00E877FC" w:rsidP="00A8617F">
            <w:pPr>
              <w:jc w:val="center"/>
              <w:rPr>
                <w:rFonts w:eastAsia="Times New Roman" w:cs="Times New Roman"/>
                <w:lang w:val="ro-MD" w:eastAsia="ru-RU"/>
              </w:rPr>
            </w:pPr>
            <w:r w:rsidRPr="00942D6F">
              <w:rPr>
                <w:rFonts w:eastAsia="Times New Roman" w:cs="Times New Roman"/>
                <w:lang w:val="ro-MD" w:eastAsia="ru-RU"/>
              </w:rPr>
              <w:t>1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06818EE9" w14:textId="77777777" w:rsidR="00E877FC" w:rsidRPr="00942D6F" w:rsidRDefault="00E877FC" w:rsidP="00A8617F">
            <w:pPr>
              <w:tabs>
                <w:tab w:val="left" w:pos="612"/>
              </w:tabs>
              <w:rPr>
                <w:rFonts w:eastAsia="Times New Roman" w:cs="Times New Roman"/>
                <w:lang w:val="ro-MD"/>
              </w:rPr>
            </w:pPr>
            <w:r w:rsidRPr="00942D6F">
              <w:rPr>
                <w:rFonts w:eastAsia="Times New Roman" w:cs="Times New Roman"/>
                <w:lang w:val="ro-MD"/>
              </w:rPr>
              <w:t>DUAE</w:t>
            </w:r>
          </w:p>
        </w:tc>
        <w:tc>
          <w:tcPr>
            <w:tcW w:w="5103" w:type="dxa"/>
            <w:shd w:val="clear" w:color="auto" w:fill="FFFFFF"/>
            <w:vAlign w:val="center"/>
          </w:tcPr>
          <w:p w14:paraId="335447E7" w14:textId="77777777" w:rsidR="00E877FC" w:rsidRPr="00942D6F" w:rsidRDefault="00E877FC" w:rsidP="00A8617F">
            <w:pPr>
              <w:widowControl w:val="0"/>
              <w:autoSpaceDE w:val="0"/>
              <w:autoSpaceDN w:val="0"/>
              <w:ind w:left="29"/>
              <w:rPr>
                <w:rFonts w:eastAsia="Times New Roman" w:cs="Times New Roman"/>
                <w:lang w:val="ro-MD"/>
              </w:rPr>
            </w:pPr>
            <w:r w:rsidRPr="00942D6F">
              <w:rPr>
                <w:rFonts w:eastAsia="Times New Roman" w:cs="Times New Roman"/>
                <w:lang w:val="ro-MD"/>
              </w:rPr>
              <w:t>Conform modelului aprobat prin Ordinul MF 72/2020</w:t>
            </w:r>
            <w:r>
              <w:rPr>
                <w:rFonts w:eastAsia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435738CB" w14:textId="77777777" w:rsidR="00E877FC" w:rsidRPr="00942D6F" w:rsidRDefault="00E877FC" w:rsidP="00A8617F">
            <w:pPr>
              <w:tabs>
                <w:tab w:val="left" w:pos="612"/>
              </w:tabs>
              <w:jc w:val="center"/>
              <w:rPr>
                <w:rFonts w:eastAsia="Times New Roman" w:cs="Times New Roman"/>
                <w:iCs/>
                <w:lang w:val="ro-MD" w:eastAsia="ru-RU"/>
              </w:rPr>
            </w:pPr>
            <w:r w:rsidRPr="00942D6F">
              <w:rPr>
                <w:rFonts w:eastAsia="Times New Roman" w:cs="Times New Roman"/>
                <w:iCs/>
                <w:lang w:val="ro-MD" w:eastAsia="ru-RU"/>
              </w:rPr>
              <w:t>Obligatoriu</w:t>
            </w:r>
          </w:p>
        </w:tc>
      </w:tr>
      <w:tr w:rsidR="00E877FC" w:rsidRPr="00942D6F" w14:paraId="68DEC289" w14:textId="77777777" w:rsidTr="006B6064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6FCA2DBC" w14:textId="77777777" w:rsidR="00E877FC" w:rsidRPr="00942D6F" w:rsidRDefault="00E877FC" w:rsidP="00A8617F">
            <w:pPr>
              <w:jc w:val="center"/>
              <w:rPr>
                <w:rFonts w:eastAsia="Times New Roman" w:cs="Times New Roman"/>
                <w:lang w:val="ro-MD" w:eastAsia="ru-RU"/>
              </w:rPr>
            </w:pPr>
            <w:r w:rsidRPr="00942D6F">
              <w:rPr>
                <w:rFonts w:eastAsia="Times New Roman" w:cs="Times New Roman"/>
                <w:lang w:val="ro-MD" w:eastAsia="ru-RU"/>
              </w:rPr>
              <w:lastRenderedPageBreak/>
              <w:t>2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3A496E6C" w14:textId="77777777" w:rsidR="00E877FC" w:rsidRPr="00942D6F" w:rsidRDefault="00E877FC" w:rsidP="00A8617F">
            <w:pPr>
              <w:tabs>
                <w:tab w:val="left" w:pos="540"/>
              </w:tabs>
              <w:suppressAutoHyphens/>
              <w:rPr>
                <w:rFonts w:eastAsia="PMingLiU" w:cs="Times New Roman"/>
                <w:bCs/>
                <w:lang w:val="ro-MD"/>
              </w:rPr>
            </w:pPr>
            <w:r w:rsidRPr="00942D6F">
              <w:rPr>
                <w:rFonts w:eastAsia="PMingLiU" w:cs="Times New Roman"/>
                <w:bCs/>
                <w:lang w:val="ro-MD"/>
              </w:rPr>
              <w:t>Propunerea tehnică</w:t>
            </w:r>
          </w:p>
        </w:tc>
        <w:tc>
          <w:tcPr>
            <w:tcW w:w="5103" w:type="dxa"/>
            <w:shd w:val="clear" w:color="auto" w:fill="FFFFFF"/>
            <w:vAlign w:val="center"/>
          </w:tcPr>
          <w:p w14:paraId="2E1DF915" w14:textId="77777777" w:rsidR="00E877FC" w:rsidRPr="00942D6F" w:rsidRDefault="00E877FC" w:rsidP="00A8617F">
            <w:pPr>
              <w:ind w:left="29"/>
              <w:rPr>
                <w:rFonts w:eastAsia="PMingLiU" w:cs="Times New Roman"/>
                <w:iCs/>
                <w:lang w:val="ro-MD"/>
              </w:rPr>
            </w:pPr>
            <w:r w:rsidRPr="00942D6F">
              <w:rPr>
                <w:rFonts w:eastAsia="PMingLiU" w:cs="Times New Roman"/>
                <w:bCs/>
                <w:lang w:val="ro-MD"/>
              </w:rPr>
              <w:t>Conform Anexei nr.22 din Documentația standard</w:t>
            </w:r>
            <w:r>
              <w:rPr>
                <w:rFonts w:eastAsia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4EE957EB" w14:textId="77777777" w:rsidR="00E877FC" w:rsidRPr="00942D6F" w:rsidRDefault="00E877FC" w:rsidP="00A8617F">
            <w:pPr>
              <w:jc w:val="center"/>
              <w:rPr>
                <w:rFonts w:eastAsia="Times New Roman" w:cs="Times New Roman"/>
                <w:lang w:val="ro-MD" w:eastAsia="ru-RU"/>
              </w:rPr>
            </w:pPr>
            <w:r w:rsidRPr="00942D6F">
              <w:rPr>
                <w:rFonts w:eastAsia="Times New Roman" w:cs="Times New Roman"/>
                <w:iCs/>
                <w:lang w:val="ro-MD" w:eastAsia="ru-RU"/>
              </w:rPr>
              <w:t>Obligatoriu</w:t>
            </w:r>
          </w:p>
        </w:tc>
      </w:tr>
      <w:tr w:rsidR="00E877FC" w:rsidRPr="00942D6F" w14:paraId="03BCACDD" w14:textId="77777777" w:rsidTr="006B6064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44D9FEC0" w14:textId="77777777" w:rsidR="00E877FC" w:rsidRPr="00942D6F" w:rsidRDefault="00E877FC" w:rsidP="00A8617F">
            <w:pPr>
              <w:contextualSpacing/>
              <w:jc w:val="center"/>
              <w:rPr>
                <w:rFonts w:eastAsia="Times New Roman" w:cs="Times New Roman"/>
                <w:iCs/>
                <w:lang w:val="ro-MD" w:eastAsia="ru-RU"/>
              </w:rPr>
            </w:pPr>
            <w:r w:rsidRPr="00942D6F">
              <w:rPr>
                <w:rFonts w:eastAsia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7A0EE4B0" w14:textId="77777777" w:rsidR="00E877FC" w:rsidRPr="00942D6F" w:rsidRDefault="00E877FC" w:rsidP="00A8617F">
            <w:pPr>
              <w:tabs>
                <w:tab w:val="left" w:pos="540"/>
              </w:tabs>
              <w:suppressAutoHyphens/>
              <w:rPr>
                <w:rFonts w:eastAsia="PMingLiU" w:cs="Times New Roman"/>
                <w:lang w:val="ro-MD"/>
              </w:rPr>
            </w:pPr>
            <w:r w:rsidRPr="00942D6F">
              <w:rPr>
                <w:rFonts w:eastAsia="PMingLiU" w:cs="Times New Roman"/>
                <w:bCs/>
                <w:lang w:val="ro-MD"/>
              </w:rPr>
              <w:t>Propunerea financiară</w:t>
            </w:r>
          </w:p>
        </w:tc>
        <w:tc>
          <w:tcPr>
            <w:tcW w:w="5103" w:type="dxa"/>
            <w:shd w:val="clear" w:color="auto" w:fill="FFFFFF"/>
            <w:vAlign w:val="center"/>
          </w:tcPr>
          <w:p w14:paraId="28682515" w14:textId="77777777" w:rsidR="00E877FC" w:rsidRPr="00942D6F" w:rsidRDefault="00E877FC" w:rsidP="00A8617F">
            <w:pPr>
              <w:ind w:left="29"/>
              <w:rPr>
                <w:rFonts w:eastAsia="PMingLiU" w:cs="Times New Roman"/>
                <w:iCs/>
                <w:lang w:val="ro-MD"/>
              </w:rPr>
            </w:pPr>
            <w:r w:rsidRPr="00942D6F">
              <w:rPr>
                <w:rFonts w:eastAsia="PMingLiU" w:cs="Times New Roman"/>
                <w:bCs/>
                <w:lang w:val="ro-MD"/>
              </w:rPr>
              <w:t>Conform Anexei nr.23 din Documentația standard</w:t>
            </w:r>
            <w:r>
              <w:rPr>
                <w:rFonts w:eastAsia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3E6354E5" w14:textId="77777777" w:rsidR="00E877FC" w:rsidRPr="00942D6F" w:rsidRDefault="00E877FC" w:rsidP="00A8617F">
            <w:pPr>
              <w:jc w:val="center"/>
              <w:rPr>
                <w:rFonts w:eastAsia="Times New Roman" w:cs="Times New Roman"/>
                <w:lang w:val="ro-MD" w:eastAsia="ru-RU"/>
              </w:rPr>
            </w:pPr>
            <w:r w:rsidRPr="00942D6F">
              <w:rPr>
                <w:rFonts w:eastAsia="Times New Roman" w:cs="Times New Roman"/>
                <w:iCs/>
                <w:lang w:val="ro-MD" w:eastAsia="ru-RU"/>
              </w:rPr>
              <w:t>Obligatoriu</w:t>
            </w:r>
          </w:p>
        </w:tc>
      </w:tr>
      <w:tr w:rsidR="00E877FC" w:rsidRPr="00942D6F" w14:paraId="0FEAB200" w14:textId="77777777" w:rsidTr="006B6064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78403B53" w14:textId="77777777" w:rsidR="00E877FC" w:rsidRPr="00942D6F" w:rsidRDefault="00E877FC" w:rsidP="00A8617F">
            <w:pPr>
              <w:contextualSpacing/>
              <w:jc w:val="center"/>
              <w:rPr>
                <w:rFonts w:eastAsia="Times New Roman" w:cs="Times New Roman"/>
                <w:iCs/>
                <w:lang w:val="ro-MD" w:eastAsia="ru-RU"/>
              </w:rPr>
            </w:pPr>
            <w:r w:rsidRPr="00942D6F">
              <w:rPr>
                <w:rFonts w:eastAsia="Times New Roman" w:cs="Times New Roman"/>
                <w:iCs/>
                <w:lang w:val="ro-MD" w:eastAsia="ru-RU"/>
              </w:rPr>
              <w:t>4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5330E353" w14:textId="77777777" w:rsidR="00E877FC" w:rsidRPr="00942D6F" w:rsidRDefault="00E877FC" w:rsidP="00A8617F">
            <w:pPr>
              <w:tabs>
                <w:tab w:val="left" w:pos="540"/>
              </w:tabs>
              <w:suppressAutoHyphens/>
              <w:rPr>
                <w:rFonts w:eastAsia="PMingLiU" w:cs="Times New Roman"/>
                <w:bCs/>
                <w:lang w:val="ro-MD"/>
              </w:rPr>
            </w:pPr>
            <w:r w:rsidRPr="00942D6F">
              <w:rPr>
                <w:rFonts w:eastAsia="PMingLiU" w:cs="Times New Roman"/>
                <w:bCs/>
                <w:lang w:val="ro-MD"/>
              </w:rPr>
              <w:t>Garanție pentru ofertă</w:t>
            </w:r>
          </w:p>
        </w:tc>
        <w:tc>
          <w:tcPr>
            <w:tcW w:w="5103" w:type="dxa"/>
            <w:shd w:val="clear" w:color="auto" w:fill="FFFFFF"/>
            <w:vAlign w:val="center"/>
          </w:tcPr>
          <w:p w14:paraId="158DD0E1" w14:textId="77777777" w:rsidR="00E877FC" w:rsidRPr="00942D6F" w:rsidRDefault="00E877FC" w:rsidP="00A8617F">
            <w:pPr>
              <w:ind w:left="29"/>
              <w:rPr>
                <w:rFonts w:eastAsia="PMingLiU" w:cs="Times New Roman"/>
                <w:bCs/>
                <w:lang w:val="ro-MD"/>
              </w:rPr>
            </w:pPr>
            <w:r w:rsidRPr="00942D6F">
              <w:rPr>
                <w:rFonts w:eastAsia="PMingLiU" w:cs="Times New Roman"/>
                <w:bCs/>
                <w:lang w:val="ro-MD"/>
              </w:rPr>
              <w:t>Conform Anexei nr.9 din Documentația standard sau transfer bancar la contul:</w:t>
            </w:r>
          </w:p>
          <w:p w14:paraId="7C930686" w14:textId="77777777" w:rsidR="00E877FC" w:rsidRPr="00942D6F" w:rsidRDefault="00E877FC" w:rsidP="00A8617F">
            <w:pPr>
              <w:ind w:left="29"/>
              <w:jc w:val="both"/>
              <w:rPr>
                <w:rFonts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cs="Times New Roman"/>
                <w:i/>
                <w:sz w:val="20"/>
                <w:szCs w:val="20"/>
                <w:lang w:val="ro-MD"/>
              </w:rPr>
              <w:t>Serviciul Vamal al Republicii Moldova</w:t>
            </w:r>
          </w:p>
          <w:p w14:paraId="2F6E4B20" w14:textId="77777777" w:rsidR="00E877FC" w:rsidRPr="00942D6F" w:rsidRDefault="00E877FC" w:rsidP="00A8617F">
            <w:pPr>
              <w:ind w:left="29"/>
              <w:jc w:val="both"/>
              <w:rPr>
                <w:rFonts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cs="Times New Roman"/>
                <w:i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14:paraId="3544DBA0" w14:textId="77777777" w:rsidR="00E877FC" w:rsidRPr="00942D6F" w:rsidRDefault="00E877FC" w:rsidP="00A8617F">
            <w:pPr>
              <w:ind w:left="29"/>
              <w:jc w:val="both"/>
              <w:rPr>
                <w:rFonts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cs="Times New Roman"/>
                <w:i/>
                <w:sz w:val="20"/>
                <w:szCs w:val="20"/>
                <w:lang w:val="ro-MD"/>
              </w:rPr>
              <w:t xml:space="preserve">IBAN MD45TRPCAA518410A00441AA </w:t>
            </w:r>
          </w:p>
          <w:p w14:paraId="2DAA4A2A" w14:textId="77777777" w:rsidR="00E877FC" w:rsidRPr="00942D6F" w:rsidRDefault="00E877FC" w:rsidP="00A8617F">
            <w:pPr>
              <w:ind w:left="29"/>
              <w:rPr>
                <w:rFonts w:eastAsia="PMingLiU" w:cs="Times New Roman"/>
                <w:bCs/>
                <w:lang w:val="ro-MD"/>
              </w:rPr>
            </w:pPr>
            <w:r w:rsidRPr="00942D6F">
              <w:rPr>
                <w:rFonts w:cs="Times New Roman"/>
                <w:i/>
                <w:sz w:val="20"/>
                <w:szCs w:val="20"/>
                <w:lang w:val="ro-MD"/>
              </w:rPr>
              <w:t>Cod fiscal: 1006601000185</w:t>
            </w:r>
            <w:r>
              <w:rPr>
                <w:rFonts w:eastAsia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78EBFA35" w14:textId="77777777" w:rsidR="00E877FC" w:rsidRPr="00942D6F" w:rsidRDefault="00E877FC" w:rsidP="00A8617F">
            <w:pPr>
              <w:jc w:val="center"/>
              <w:rPr>
                <w:rFonts w:eastAsia="Times New Roman" w:cs="Times New Roman"/>
                <w:iCs/>
                <w:lang w:val="ro-MD" w:eastAsia="ru-RU"/>
              </w:rPr>
            </w:pPr>
            <w:r w:rsidRPr="00942D6F">
              <w:rPr>
                <w:rFonts w:eastAsia="Times New Roman" w:cs="Times New Roman"/>
                <w:iCs/>
                <w:lang w:val="ro-MD" w:eastAsia="ru-RU"/>
              </w:rPr>
              <w:t>Obligatoriu</w:t>
            </w:r>
          </w:p>
        </w:tc>
      </w:tr>
      <w:tr w:rsidR="00E877FC" w:rsidRPr="00942D6F" w14:paraId="37F19DDC" w14:textId="77777777" w:rsidTr="006B6064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39BB6F76" w14:textId="77777777" w:rsidR="00E877FC" w:rsidRPr="00942D6F" w:rsidRDefault="00E877FC" w:rsidP="00A8617F">
            <w:pPr>
              <w:contextualSpacing/>
              <w:jc w:val="center"/>
              <w:rPr>
                <w:rFonts w:eastAsia="Times New Roman" w:cs="Times New Roman"/>
                <w:iCs/>
                <w:lang w:val="ro-MD" w:eastAsia="ru-RU"/>
              </w:rPr>
            </w:pPr>
            <w:r w:rsidRPr="00942D6F">
              <w:rPr>
                <w:rFonts w:eastAsia="Times New Roman" w:cs="Times New Roman"/>
                <w:iCs/>
                <w:lang w:val="ro-MD" w:eastAsia="ru-RU"/>
              </w:rPr>
              <w:t>5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66AFC3F4" w14:textId="77777777" w:rsidR="00E877FC" w:rsidRPr="00942D6F" w:rsidRDefault="00E877FC" w:rsidP="00A8617F">
            <w:pPr>
              <w:tabs>
                <w:tab w:val="left" w:pos="540"/>
              </w:tabs>
              <w:suppressAutoHyphens/>
              <w:rPr>
                <w:rFonts w:eastAsia="PMingLiU" w:cs="Times New Roman"/>
                <w:bCs/>
                <w:lang w:val="ro-MD"/>
              </w:rPr>
            </w:pPr>
            <w:r w:rsidRPr="00942D6F">
              <w:rPr>
                <w:rFonts w:eastAsia="PMingLiU" w:cs="Times New Roman"/>
                <w:bCs/>
                <w:lang w:val="ro-MD"/>
              </w:rPr>
              <w:t>Cerere de participare</w:t>
            </w:r>
          </w:p>
        </w:tc>
        <w:tc>
          <w:tcPr>
            <w:tcW w:w="5103" w:type="dxa"/>
            <w:shd w:val="clear" w:color="auto" w:fill="FFFFFF"/>
            <w:vAlign w:val="center"/>
          </w:tcPr>
          <w:p w14:paraId="7FFD496B" w14:textId="77777777" w:rsidR="00E877FC" w:rsidRPr="00942D6F" w:rsidRDefault="00E877FC" w:rsidP="00A8617F">
            <w:pPr>
              <w:ind w:left="29"/>
              <w:rPr>
                <w:rFonts w:eastAsia="PMingLiU" w:cs="Times New Roman"/>
                <w:bCs/>
                <w:lang w:val="ro-MD"/>
              </w:rPr>
            </w:pPr>
            <w:r w:rsidRPr="00942D6F">
              <w:rPr>
                <w:rFonts w:eastAsia="PMingLiU" w:cs="Times New Roman"/>
                <w:bCs/>
                <w:lang w:val="ro-MD"/>
              </w:rPr>
              <w:t>Conform Anexei nr.7 din Documentația standard</w:t>
            </w:r>
            <w:r>
              <w:rPr>
                <w:rFonts w:eastAsia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32F68FA6" w14:textId="77777777" w:rsidR="00E877FC" w:rsidRPr="00942D6F" w:rsidRDefault="00E877FC" w:rsidP="00A8617F">
            <w:pPr>
              <w:jc w:val="center"/>
              <w:rPr>
                <w:rFonts w:eastAsia="Times New Roman" w:cs="Times New Roman"/>
                <w:iCs/>
                <w:lang w:val="ro-MD" w:eastAsia="ru-RU"/>
              </w:rPr>
            </w:pPr>
            <w:r w:rsidRPr="00942D6F">
              <w:rPr>
                <w:rFonts w:eastAsia="Times New Roman" w:cs="Times New Roman"/>
                <w:iCs/>
                <w:lang w:val="ro-MD" w:eastAsia="ru-RU"/>
              </w:rPr>
              <w:t>Obligatoriu</w:t>
            </w:r>
          </w:p>
        </w:tc>
      </w:tr>
      <w:tr w:rsidR="00E877FC" w:rsidRPr="00942D6F" w14:paraId="05E91B59" w14:textId="77777777" w:rsidTr="006B6064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4B41D07F" w14:textId="77777777" w:rsidR="00E877FC" w:rsidRPr="00942D6F" w:rsidRDefault="00E877FC" w:rsidP="00A8617F">
            <w:pPr>
              <w:contextualSpacing/>
              <w:jc w:val="center"/>
              <w:rPr>
                <w:rFonts w:eastAsia="Times New Roman" w:cs="Times New Roman"/>
                <w:iCs/>
                <w:lang w:val="ro-MD" w:eastAsia="ru-RU"/>
              </w:rPr>
            </w:pPr>
            <w:r w:rsidRPr="00942D6F">
              <w:rPr>
                <w:rFonts w:eastAsia="Times New Roman" w:cs="Times New Roman"/>
                <w:iCs/>
                <w:lang w:val="ro-MD" w:eastAsia="ru-RU"/>
              </w:rPr>
              <w:t>6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36E86E3B" w14:textId="77777777" w:rsidR="00E877FC" w:rsidRPr="00942D6F" w:rsidRDefault="00E877FC" w:rsidP="00A8617F">
            <w:pPr>
              <w:tabs>
                <w:tab w:val="left" w:pos="540"/>
              </w:tabs>
              <w:suppressAutoHyphens/>
              <w:rPr>
                <w:rFonts w:eastAsia="PMingLiU" w:cs="Times New Roman"/>
                <w:bCs/>
                <w:lang w:val="ro-MD"/>
              </w:rPr>
            </w:pPr>
            <w:r w:rsidRPr="00942D6F">
              <w:rPr>
                <w:rFonts w:eastAsia="PMingLiU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5103" w:type="dxa"/>
            <w:shd w:val="clear" w:color="auto" w:fill="FFFFFF"/>
            <w:vAlign w:val="center"/>
          </w:tcPr>
          <w:p w14:paraId="0DD99BF6" w14:textId="77777777" w:rsidR="00E877FC" w:rsidRPr="00942D6F" w:rsidRDefault="00E877FC" w:rsidP="00A8617F">
            <w:pPr>
              <w:ind w:left="29"/>
              <w:rPr>
                <w:rFonts w:eastAsia="PMingLiU" w:cs="Times New Roman"/>
                <w:bCs/>
                <w:lang w:val="ro-MD"/>
              </w:rPr>
            </w:pPr>
            <w:r w:rsidRPr="00942D6F">
              <w:rPr>
                <w:rFonts w:eastAsia="PMingLiU" w:cs="Times New Roman"/>
                <w:bCs/>
                <w:lang w:val="ro-MD"/>
              </w:rPr>
              <w:t>Conform Anexei nr.8 din Documentația standard</w:t>
            </w:r>
            <w:r>
              <w:rPr>
                <w:rFonts w:eastAsia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7040EDA1" w14:textId="77777777" w:rsidR="00E877FC" w:rsidRPr="00942D6F" w:rsidRDefault="00E877FC" w:rsidP="00A8617F">
            <w:pPr>
              <w:jc w:val="center"/>
              <w:rPr>
                <w:rFonts w:eastAsia="Times New Roman" w:cs="Times New Roman"/>
                <w:iCs/>
                <w:lang w:val="ro-MD" w:eastAsia="ru-RU"/>
              </w:rPr>
            </w:pPr>
            <w:r w:rsidRPr="00942D6F">
              <w:rPr>
                <w:rFonts w:eastAsia="Times New Roman" w:cs="Times New Roman"/>
                <w:iCs/>
                <w:lang w:val="ro-MD" w:eastAsia="ru-RU"/>
              </w:rPr>
              <w:t>Obligatoriu</w:t>
            </w:r>
          </w:p>
        </w:tc>
      </w:tr>
      <w:tr w:rsidR="00E877FC" w:rsidRPr="00942D6F" w14:paraId="3D439844" w14:textId="77777777" w:rsidTr="006B6064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1C6701DE" w14:textId="16B05CCF" w:rsidR="00E877FC" w:rsidRPr="00942D6F" w:rsidRDefault="006B6064" w:rsidP="00A8617F">
            <w:pPr>
              <w:contextualSpacing/>
              <w:jc w:val="center"/>
              <w:rPr>
                <w:rFonts w:eastAsia="Times New Roman" w:cs="Times New Roman"/>
                <w:iCs/>
                <w:lang w:val="ro-MD" w:eastAsia="ru-RU"/>
              </w:rPr>
            </w:pPr>
            <w:r>
              <w:rPr>
                <w:rFonts w:eastAsia="Times New Roman" w:cs="Times New Roman"/>
                <w:iCs/>
                <w:lang w:val="ro-MD" w:eastAsia="ru-RU"/>
              </w:rPr>
              <w:t>7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36BF5640" w14:textId="77777777" w:rsidR="00E877FC" w:rsidRPr="00942D6F" w:rsidRDefault="00E877FC" w:rsidP="00A8617F">
            <w:pPr>
              <w:rPr>
                <w:rFonts w:cs="Times New Roman"/>
                <w:lang w:val="ro-MD"/>
              </w:rPr>
            </w:pPr>
            <w:r w:rsidRPr="00942D6F">
              <w:rPr>
                <w:rStyle w:val="15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5103" w:type="dxa"/>
            <w:shd w:val="clear" w:color="auto" w:fill="FFFFFF"/>
            <w:vAlign w:val="center"/>
          </w:tcPr>
          <w:p w14:paraId="655C9C5B" w14:textId="77777777" w:rsidR="00E877FC" w:rsidRPr="00942D6F" w:rsidRDefault="00E877FC" w:rsidP="00A8617F">
            <w:pPr>
              <w:rPr>
                <w:rFonts w:cs="Times New Roman"/>
                <w:lang w:val="ro-MD"/>
              </w:rPr>
            </w:pPr>
            <w:r w:rsidRPr="00942D6F">
              <w:rPr>
                <w:rFonts w:eastAsia="PMingLiU" w:cs="Times New Roman"/>
                <w:iCs/>
                <w:lang w:val="ro-MD"/>
              </w:rPr>
              <w:t>Extras din Registrul de Stat al persoanelor juridice</w:t>
            </w:r>
            <w:r>
              <w:rPr>
                <w:rFonts w:eastAsia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2CE7375C" w14:textId="77777777" w:rsidR="00E877FC" w:rsidRPr="00942D6F" w:rsidRDefault="00E877FC" w:rsidP="00A8617F">
            <w:pPr>
              <w:jc w:val="center"/>
              <w:rPr>
                <w:rFonts w:eastAsia="Times New Roman" w:cs="Times New Roman"/>
                <w:lang w:val="ro-MD" w:eastAsia="ru-RU"/>
              </w:rPr>
            </w:pPr>
            <w:r w:rsidRPr="00942D6F">
              <w:rPr>
                <w:rFonts w:eastAsia="Times New Roman" w:cs="Times New Roman"/>
                <w:iCs/>
                <w:lang w:val="ro-MD" w:eastAsia="ru-RU"/>
              </w:rPr>
              <w:t>Obligatoriu</w:t>
            </w:r>
          </w:p>
        </w:tc>
      </w:tr>
      <w:tr w:rsidR="00E877FC" w:rsidRPr="00942D6F" w14:paraId="31C3C485" w14:textId="77777777" w:rsidTr="006B6064">
        <w:trPr>
          <w:trHeight w:val="414"/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65354C5B" w14:textId="21915D71" w:rsidR="00E877FC" w:rsidRPr="00942D6F" w:rsidRDefault="006B6064" w:rsidP="00A8617F">
            <w:pPr>
              <w:contextualSpacing/>
              <w:jc w:val="center"/>
              <w:rPr>
                <w:rFonts w:eastAsia="Times New Roman" w:cs="Times New Roman"/>
                <w:iCs/>
                <w:lang w:val="ro-MD" w:eastAsia="ru-RU"/>
              </w:rPr>
            </w:pPr>
            <w:r>
              <w:rPr>
                <w:rFonts w:eastAsia="Times New Roman" w:cs="Times New Roman"/>
                <w:iCs/>
                <w:lang w:val="ro-MD" w:eastAsia="ru-RU"/>
              </w:rPr>
              <w:t>8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48BF2F3A" w14:textId="77777777" w:rsidR="00E877FC" w:rsidRPr="00942D6F" w:rsidRDefault="00E877FC" w:rsidP="00A8617F">
            <w:pPr>
              <w:rPr>
                <w:rStyle w:val="15"/>
                <w:rFonts w:eastAsia="SimSun"/>
                <w:lang w:val="ro-MD"/>
              </w:rPr>
            </w:pPr>
            <w:r>
              <w:rPr>
                <w:rStyle w:val="15"/>
                <w:rFonts w:eastAsia="SimSun"/>
                <w:lang w:val="ro-MD"/>
              </w:rPr>
              <w:t>Cerințe față de ofertant</w:t>
            </w:r>
          </w:p>
        </w:tc>
        <w:tc>
          <w:tcPr>
            <w:tcW w:w="5103" w:type="dxa"/>
            <w:shd w:val="clear" w:color="auto" w:fill="FFFFFF"/>
            <w:vAlign w:val="center"/>
          </w:tcPr>
          <w:p w14:paraId="69839AAF" w14:textId="0C167F5B" w:rsidR="00E877FC" w:rsidRPr="00942D6F" w:rsidRDefault="00E877FC" w:rsidP="006B6064">
            <w:pPr>
              <w:rPr>
                <w:rFonts w:eastAsia="PMingLiU" w:cs="Times New Roman"/>
                <w:iCs/>
                <w:lang w:val="ro-MD"/>
              </w:rPr>
            </w:pPr>
            <w:r>
              <w:rPr>
                <w:rFonts w:eastAsia="PMingLiU" w:cs="Times New Roman"/>
                <w:iCs/>
                <w:lang w:val="ro-MD"/>
              </w:rPr>
              <w:t xml:space="preserve">Conform informației specificate în Pct. </w:t>
            </w:r>
            <w:r w:rsidR="006B6064">
              <w:rPr>
                <w:rFonts w:eastAsia="PMingLiU" w:cs="Times New Roman"/>
                <w:iCs/>
                <w:lang w:val="ro-MD"/>
              </w:rPr>
              <w:t>19</w:t>
            </w:r>
            <w:r>
              <w:rPr>
                <w:rFonts w:eastAsia="PMingLiU" w:cs="Times New Roman"/>
                <w:iCs/>
                <w:lang w:val="ro-MD"/>
              </w:rPr>
              <w:t xml:space="preserve"> al Anexei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78D22AE0" w14:textId="77777777" w:rsidR="00E877FC" w:rsidRPr="00942D6F" w:rsidRDefault="00E877FC" w:rsidP="00A8617F">
            <w:pPr>
              <w:jc w:val="center"/>
              <w:rPr>
                <w:rFonts w:eastAsia="Times New Roman" w:cs="Times New Roman"/>
                <w:iCs/>
                <w:lang w:val="ro-MD" w:eastAsia="ru-RU"/>
              </w:rPr>
            </w:pPr>
            <w:r w:rsidRPr="00942D6F">
              <w:rPr>
                <w:rFonts w:eastAsia="Times New Roman" w:cs="Times New Roman"/>
                <w:iCs/>
                <w:lang w:val="ro-MD" w:eastAsia="ru-RU"/>
              </w:rPr>
              <w:t>Obligatoriu</w:t>
            </w:r>
          </w:p>
        </w:tc>
      </w:tr>
    </w:tbl>
    <w:p w14:paraId="3E56E095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36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>
        <w:rPr>
          <w:rFonts w:eastAsia="Times New Roman" w:cs="Times New Roman"/>
          <w:sz w:val="24"/>
          <w:szCs w:val="24"/>
          <w:lang w:val="ro-MD" w:eastAsia="ru-RU"/>
        </w:rPr>
        <w:t>2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% din suma ofertei fără TVA.</w:t>
      </w:r>
    </w:p>
    <w:p w14:paraId="25F28BCC" w14:textId="11027095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36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5% din suma contractului fără TVA</w:t>
      </w:r>
      <w:r w:rsidR="006B6064">
        <w:rPr>
          <w:rFonts w:eastAsia="Times New Roman" w:cs="Times New Roman"/>
          <w:sz w:val="24"/>
          <w:szCs w:val="24"/>
          <w:lang w:val="ro-MD" w:eastAsia="ru-RU"/>
        </w:rPr>
        <w:t>.</w:t>
      </w:r>
    </w:p>
    <w:p w14:paraId="64E9D884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36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942D6F">
        <w:rPr>
          <w:rFonts w:eastAsia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nu se aplică.</w:t>
      </w:r>
    </w:p>
    <w:p w14:paraId="7A241DC3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36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nu se aplică.</w:t>
      </w:r>
    </w:p>
    <w:p w14:paraId="5696AB90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indicați după caz</w:t>
      </w: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>):</w:t>
      </w:r>
    </w:p>
    <w:p w14:paraId="6D40988A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Lei MD.</w:t>
      </w:r>
    </w:p>
    <w:p w14:paraId="6228CF2E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prețul cel mai scăzut pe lot</w:t>
      </w:r>
      <w:r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ul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 xml:space="preserve"> </w:t>
      </w:r>
      <w:r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întreg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14:paraId="52A10B06" w14:textId="77777777" w:rsidR="00E877FC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p w14:paraId="0730D3ED" w14:textId="77777777" w:rsidR="00E877FC" w:rsidRPr="00346D8E" w:rsidRDefault="00E877FC" w:rsidP="00E877FC">
      <w:pPr>
        <w:tabs>
          <w:tab w:val="right" w:pos="426"/>
        </w:tabs>
        <w:spacing w:before="120" w:after="0" w:line="240" w:lineRule="auto"/>
        <w:jc w:val="both"/>
        <w:rPr>
          <w:rFonts w:eastAsia="Times New Roman" w:cs="Times New Roman"/>
          <w:b/>
          <w:sz w:val="16"/>
          <w:szCs w:val="16"/>
          <w:lang w:val="ro-MD" w:eastAsia="ru-RU"/>
        </w:rPr>
      </w:pPr>
    </w:p>
    <w:tbl>
      <w:tblPr>
        <w:tblStyle w:val="14"/>
        <w:tblW w:w="0" w:type="auto"/>
        <w:tblLook w:val="04A0" w:firstRow="1" w:lastRow="0" w:firstColumn="1" w:lastColumn="0" w:noHBand="0" w:noVBand="1"/>
      </w:tblPr>
      <w:tblGrid>
        <w:gridCol w:w="1129"/>
        <w:gridCol w:w="6696"/>
        <w:gridCol w:w="2093"/>
      </w:tblGrid>
      <w:tr w:rsidR="00E877FC" w:rsidRPr="00942D6F" w14:paraId="3065FCBB" w14:textId="77777777" w:rsidTr="00A8617F">
        <w:tc>
          <w:tcPr>
            <w:tcW w:w="1129" w:type="dxa"/>
            <w:shd w:val="clear" w:color="auto" w:fill="D9D9D9"/>
          </w:tcPr>
          <w:p w14:paraId="773EF067" w14:textId="77777777" w:rsidR="00E877FC" w:rsidRPr="00942D6F" w:rsidRDefault="00E877FC" w:rsidP="00A8617F">
            <w:pPr>
              <w:tabs>
                <w:tab w:val="left" w:pos="612"/>
              </w:tabs>
              <w:rPr>
                <w:rFonts w:eastAsia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14:paraId="4499A04B" w14:textId="77777777" w:rsidR="00E877FC" w:rsidRPr="00942D6F" w:rsidRDefault="00E877FC" w:rsidP="00A8617F">
            <w:pPr>
              <w:tabs>
                <w:tab w:val="left" w:pos="612"/>
              </w:tabs>
              <w:jc w:val="center"/>
              <w:rPr>
                <w:rFonts w:eastAsia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2093" w:type="dxa"/>
            <w:shd w:val="clear" w:color="auto" w:fill="D9D9D9"/>
          </w:tcPr>
          <w:p w14:paraId="54A74745" w14:textId="77777777" w:rsidR="00E877FC" w:rsidRPr="00942D6F" w:rsidRDefault="00E877FC" w:rsidP="00A8617F">
            <w:pPr>
              <w:tabs>
                <w:tab w:val="left" w:pos="612"/>
              </w:tabs>
              <w:jc w:val="center"/>
              <w:rPr>
                <w:rFonts w:eastAsia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E877FC" w:rsidRPr="00942D6F" w14:paraId="25DA902A" w14:textId="77777777" w:rsidTr="00A8617F">
        <w:trPr>
          <w:trHeight w:val="137"/>
        </w:trPr>
        <w:tc>
          <w:tcPr>
            <w:tcW w:w="1129" w:type="dxa"/>
            <w:shd w:val="clear" w:color="auto" w:fill="FFFFFF"/>
          </w:tcPr>
          <w:p w14:paraId="539D6388" w14:textId="77777777" w:rsidR="00E877FC" w:rsidRPr="00942D6F" w:rsidRDefault="00E877FC" w:rsidP="00A8617F">
            <w:pPr>
              <w:tabs>
                <w:tab w:val="left" w:pos="612"/>
              </w:tabs>
              <w:rPr>
                <w:rFonts w:eastAsia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696" w:type="dxa"/>
            <w:shd w:val="clear" w:color="auto" w:fill="FFFFFF"/>
          </w:tcPr>
          <w:p w14:paraId="58002AD4" w14:textId="77777777" w:rsidR="00E877FC" w:rsidRPr="00942D6F" w:rsidRDefault="00E877FC" w:rsidP="00A8617F">
            <w:pPr>
              <w:tabs>
                <w:tab w:val="left" w:pos="612"/>
              </w:tabs>
              <w:rPr>
                <w:rFonts w:eastAsia="Times New Roman" w:cs="Times New Roman"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2093" w:type="dxa"/>
            <w:shd w:val="clear" w:color="auto" w:fill="FFFFFF"/>
          </w:tcPr>
          <w:p w14:paraId="1977D95D" w14:textId="77777777" w:rsidR="00E877FC" w:rsidRPr="00942D6F" w:rsidRDefault="00E877FC" w:rsidP="00A8617F">
            <w:pPr>
              <w:tabs>
                <w:tab w:val="left" w:pos="612"/>
              </w:tabs>
              <w:jc w:val="center"/>
              <w:rPr>
                <w:rFonts w:eastAsia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eastAsia="Times New Roman" w:cs="Times New Roman"/>
                <w:iCs/>
                <w:sz w:val="24"/>
                <w:szCs w:val="24"/>
                <w:lang w:val="ro-MD" w:eastAsia="ru-RU"/>
              </w:rPr>
              <w:t>---------</w:t>
            </w:r>
          </w:p>
        </w:tc>
      </w:tr>
    </w:tbl>
    <w:p w14:paraId="4CD96AC2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0" w:firstLine="0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14:paraId="4BE1639A" w14:textId="77777777" w:rsidR="00E877FC" w:rsidRPr="00942D6F" w:rsidRDefault="00E877FC" w:rsidP="00E877FC">
      <w:pPr>
        <w:numPr>
          <w:ilvl w:val="0"/>
          <w:numId w:val="20"/>
        </w:numPr>
        <w:tabs>
          <w:tab w:val="right" w:pos="426"/>
        </w:tabs>
        <w:spacing w:before="120" w:after="0" w:line="240" w:lineRule="auto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942D6F">
        <w:rPr>
          <w:rFonts w:eastAsia="Times New Roman" w:cs="Times New Roman"/>
          <w:b/>
          <w:i/>
          <w:sz w:val="24"/>
          <w:szCs w:val="24"/>
          <w:lang w:val="ro-MD" w:eastAsia="ru-RU"/>
        </w:rPr>
        <w:t>[ora exactă]</w:t>
      </w: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Informația o găsiți în SIA ”RSAP”</w:t>
      </w:r>
    </w:p>
    <w:p w14:paraId="20B6DD98" w14:textId="77777777" w:rsidR="00E877FC" w:rsidRPr="00942D6F" w:rsidRDefault="00E877FC" w:rsidP="00E877FC">
      <w:pPr>
        <w:numPr>
          <w:ilvl w:val="0"/>
          <w:numId w:val="20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eastAsia="Times New Roman" w:cs="Times New Roman"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pe: </w:t>
      </w:r>
      <w:r w:rsidRPr="00942D6F">
        <w:rPr>
          <w:rFonts w:eastAsia="Times New Roman" w:cs="Times New Roman"/>
          <w:b/>
          <w:i/>
          <w:sz w:val="24"/>
          <w:szCs w:val="24"/>
          <w:lang w:val="ro-MD" w:eastAsia="ru-RU"/>
        </w:rPr>
        <w:t>[data]</w:t>
      </w: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Informația o găsiți în SIA ”RSAP”</w:t>
      </w:r>
    </w:p>
    <w:p w14:paraId="225FD11C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14:paraId="50E5DE30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30 zile</w:t>
      </w:r>
    </w:p>
    <w:p w14:paraId="1D89A810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SIA ”RSAP”</w:t>
      </w:r>
    </w:p>
    <w:p w14:paraId="4501325F" w14:textId="77777777" w:rsidR="00E877FC" w:rsidRPr="00942D6F" w:rsidRDefault="00E877FC" w:rsidP="00E877FC">
      <w:pPr>
        <w:tabs>
          <w:tab w:val="right" w:pos="426"/>
        </w:tabs>
        <w:spacing w:before="120" w:after="0" w:line="240" w:lineRule="auto"/>
        <w:jc w:val="both"/>
        <w:rPr>
          <w:rFonts w:eastAsia="Times New Roman" w:cs="Times New Roman"/>
          <w:b/>
          <w:i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14:paraId="59F64811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eastAsia="Times New Roman" w:cs="Times New Roman"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14:paraId="5837A10C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eastAsia="Times New Roman" w:cs="Times New Roman"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limba română.</w:t>
      </w:r>
    </w:p>
    <w:p w14:paraId="692A2046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360"/>
        <w:jc w:val="both"/>
        <w:rPr>
          <w:rFonts w:eastAsia="Times New Roman" w:cs="Times New Roman"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14:paraId="1025123F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14:paraId="7939B52E" w14:textId="77777777" w:rsidR="00E877FC" w:rsidRPr="00942D6F" w:rsidRDefault="00E877FC" w:rsidP="00E877FC">
      <w:pPr>
        <w:tabs>
          <w:tab w:val="right" w:pos="426"/>
        </w:tabs>
        <w:spacing w:before="120" w:after="0" w:line="240" w:lineRule="auto"/>
        <w:ind w:left="450"/>
        <w:jc w:val="both"/>
        <w:rPr>
          <w:rFonts w:eastAsia="Times New Roman" w:cs="Times New Roman"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sz w:val="24"/>
          <w:szCs w:val="24"/>
          <w:lang w:val="ro-MD" w:eastAsia="ru-RU"/>
        </w:rPr>
        <w:lastRenderedPageBreak/>
        <w:t>Agenția Națională pentru Soluționarea Contestațiilor</w:t>
      </w:r>
    </w:p>
    <w:p w14:paraId="35E88BB0" w14:textId="77777777" w:rsidR="00E877FC" w:rsidRPr="00942D6F" w:rsidRDefault="00E877FC" w:rsidP="00E877FC">
      <w:pPr>
        <w:tabs>
          <w:tab w:val="right" w:pos="426"/>
        </w:tabs>
        <w:spacing w:before="120" w:after="0" w:line="240" w:lineRule="auto"/>
        <w:ind w:left="450"/>
        <w:jc w:val="both"/>
        <w:rPr>
          <w:rFonts w:eastAsia="Times New Roman" w:cs="Times New Roman"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14:paraId="3543C105" w14:textId="77777777" w:rsidR="00E877FC" w:rsidRPr="00942D6F" w:rsidRDefault="00E877FC" w:rsidP="00E877FC">
      <w:pPr>
        <w:tabs>
          <w:tab w:val="right" w:pos="426"/>
        </w:tabs>
        <w:spacing w:before="120" w:after="0" w:line="240" w:lineRule="auto"/>
        <w:ind w:left="450"/>
        <w:jc w:val="both"/>
        <w:rPr>
          <w:rFonts w:eastAsia="Times New Roman" w:cs="Times New Roman"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sz w:val="24"/>
          <w:szCs w:val="24"/>
          <w:lang w:val="ro-MD" w:eastAsia="ru-RU"/>
        </w:rPr>
        <w:t>Tel/Fax/email:</w:t>
      </w:r>
      <w:r w:rsidRPr="00942D6F">
        <w:rPr>
          <w:rFonts w:eastAsia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022-820 652, 022 820-651, contestatii@ansc.md</w:t>
      </w:r>
    </w:p>
    <w:p w14:paraId="0350ADBE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36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942D6F">
        <w:rPr>
          <w:rFonts w:eastAsia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14:paraId="49260C18" w14:textId="77777777" w:rsidR="00E877FC" w:rsidRPr="00942D6F" w:rsidRDefault="00E877FC" w:rsidP="00E877FC">
      <w:pPr>
        <w:numPr>
          <w:ilvl w:val="0"/>
          <w:numId w:val="19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eastAsia="Times New Roman" w:cs="Times New Roman"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942D6F">
        <w:rPr>
          <w:rFonts w:eastAsia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14:paraId="53AAC5CB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360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942D6F">
        <w:rPr>
          <w:rFonts w:eastAsia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14:paraId="5972DBC1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0" w:firstLine="0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942D6F">
        <w:rPr>
          <w:rFonts w:eastAsia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Pr="00942D6F">
        <w:rPr>
          <w:rFonts w:eastAsia="Times New Roman" w:cs="Times New Roman"/>
          <w:sz w:val="24"/>
          <w:szCs w:val="24"/>
          <w:lang w:val="ro-MD" w:eastAsia="ru-RU"/>
        </w:rPr>
        <w:t>SIA ”RSAP”</w:t>
      </w:r>
    </w:p>
    <w:p w14:paraId="2665613E" w14:textId="77777777" w:rsidR="00E877FC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0" w:firstLine="0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14:paraId="1A50511B" w14:textId="77777777" w:rsidR="00E877FC" w:rsidRPr="00942D6F" w:rsidRDefault="00E877FC" w:rsidP="00E877FC">
      <w:pPr>
        <w:tabs>
          <w:tab w:val="right" w:pos="426"/>
        </w:tabs>
        <w:spacing w:after="0" w:line="240" w:lineRule="auto"/>
        <w:rPr>
          <w:rFonts w:eastAsia="Times New Roman" w:cs="Times New Roman"/>
          <w:b/>
          <w:sz w:val="24"/>
          <w:szCs w:val="24"/>
          <w:lang w:val="ro-MD" w:eastAsia="ru-RU"/>
        </w:rPr>
      </w:pPr>
    </w:p>
    <w:tbl>
      <w:tblPr>
        <w:tblStyle w:val="14"/>
        <w:tblW w:w="10206" w:type="dxa"/>
        <w:tblInd w:w="137" w:type="dxa"/>
        <w:tblLook w:val="04A0" w:firstRow="1" w:lastRow="0" w:firstColumn="1" w:lastColumn="0" w:noHBand="0" w:noVBand="1"/>
      </w:tblPr>
      <w:tblGrid>
        <w:gridCol w:w="6662"/>
        <w:gridCol w:w="3544"/>
      </w:tblGrid>
      <w:tr w:rsidR="00E877FC" w:rsidRPr="00CB5EE7" w14:paraId="75C6CE6A" w14:textId="77777777" w:rsidTr="00A8617F">
        <w:tc>
          <w:tcPr>
            <w:tcW w:w="6662" w:type="dxa"/>
            <w:shd w:val="clear" w:color="auto" w:fill="E7E6E6"/>
          </w:tcPr>
          <w:p w14:paraId="16443A86" w14:textId="77777777" w:rsidR="00E877FC" w:rsidRPr="00942D6F" w:rsidRDefault="00E877FC" w:rsidP="00A8617F">
            <w:pPr>
              <w:tabs>
                <w:tab w:val="right" w:pos="426"/>
              </w:tabs>
              <w:rPr>
                <w:rFonts w:eastAsia="Times New Roman" w:cs="Times New Roman"/>
                <w:b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544" w:type="dxa"/>
            <w:shd w:val="clear" w:color="auto" w:fill="E7E6E6"/>
          </w:tcPr>
          <w:p w14:paraId="5285E59E" w14:textId="77777777" w:rsidR="00E877FC" w:rsidRPr="00942D6F" w:rsidRDefault="00E877FC" w:rsidP="00A8617F">
            <w:pPr>
              <w:tabs>
                <w:tab w:val="right" w:pos="426"/>
              </w:tabs>
              <w:rPr>
                <w:rFonts w:eastAsia="Times New Roman" w:cs="Times New Roman"/>
                <w:b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E877FC" w:rsidRPr="00942D6F" w14:paraId="6987F88D" w14:textId="77777777" w:rsidTr="00A8617F">
        <w:tc>
          <w:tcPr>
            <w:tcW w:w="6662" w:type="dxa"/>
          </w:tcPr>
          <w:p w14:paraId="66E9A78D" w14:textId="77777777" w:rsidR="00E877FC" w:rsidRPr="00942D6F" w:rsidRDefault="00E877FC" w:rsidP="00A8617F">
            <w:pPr>
              <w:tabs>
                <w:tab w:val="right" w:pos="426"/>
              </w:tabs>
              <w:rPr>
                <w:rFonts w:eastAsia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544" w:type="dxa"/>
            <w:shd w:val="clear" w:color="auto" w:fill="FFFFFF"/>
          </w:tcPr>
          <w:p w14:paraId="2CCDAD8E" w14:textId="77777777" w:rsidR="00E877FC" w:rsidRPr="00942D6F" w:rsidRDefault="00E877FC" w:rsidP="00A8617F">
            <w:pPr>
              <w:rPr>
                <w:rFonts w:eastAsia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E877FC" w:rsidRPr="00942D6F" w14:paraId="52DD72A9" w14:textId="77777777" w:rsidTr="00A8617F">
        <w:tc>
          <w:tcPr>
            <w:tcW w:w="6662" w:type="dxa"/>
          </w:tcPr>
          <w:p w14:paraId="20571C81" w14:textId="77777777" w:rsidR="00E877FC" w:rsidRPr="00942D6F" w:rsidRDefault="00E877FC" w:rsidP="00A8617F">
            <w:pPr>
              <w:tabs>
                <w:tab w:val="right" w:pos="426"/>
              </w:tabs>
              <w:rPr>
                <w:rFonts w:eastAsia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544" w:type="dxa"/>
            <w:shd w:val="clear" w:color="auto" w:fill="FFFFFF"/>
          </w:tcPr>
          <w:p w14:paraId="48ED4E30" w14:textId="77777777" w:rsidR="00E877FC" w:rsidRPr="00942D6F" w:rsidRDefault="00E877FC" w:rsidP="00A8617F">
            <w:pPr>
              <w:rPr>
                <w:rFonts w:eastAsia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E877FC" w:rsidRPr="00942D6F" w14:paraId="672D4907" w14:textId="77777777" w:rsidTr="00A8617F">
        <w:tc>
          <w:tcPr>
            <w:tcW w:w="6662" w:type="dxa"/>
          </w:tcPr>
          <w:p w14:paraId="14849477" w14:textId="77777777" w:rsidR="00E877FC" w:rsidRPr="00942D6F" w:rsidRDefault="00E877FC" w:rsidP="00A8617F">
            <w:pPr>
              <w:tabs>
                <w:tab w:val="right" w:pos="426"/>
              </w:tabs>
              <w:rPr>
                <w:rFonts w:eastAsia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544" w:type="dxa"/>
            <w:shd w:val="clear" w:color="auto" w:fill="FFFFFF"/>
          </w:tcPr>
          <w:p w14:paraId="3D404F41" w14:textId="77777777" w:rsidR="00E877FC" w:rsidRPr="00942D6F" w:rsidRDefault="00E877FC" w:rsidP="00A8617F">
            <w:pPr>
              <w:rPr>
                <w:rFonts w:eastAsia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E877FC" w:rsidRPr="00942D6F" w14:paraId="4B2C5C03" w14:textId="77777777" w:rsidTr="00A8617F">
        <w:tc>
          <w:tcPr>
            <w:tcW w:w="6662" w:type="dxa"/>
          </w:tcPr>
          <w:p w14:paraId="4F577845" w14:textId="77777777" w:rsidR="00E877FC" w:rsidRPr="00942D6F" w:rsidRDefault="00E877FC" w:rsidP="00A8617F">
            <w:pPr>
              <w:tabs>
                <w:tab w:val="right" w:pos="426"/>
              </w:tabs>
              <w:rPr>
                <w:rFonts w:eastAsia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544" w:type="dxa"/>
            <w:shd w:val="clear" w:color="auto" w:fill="FFFFFF"/>
          </w:tcPr>
          <w:p w14:paraId="69ADCA07" w14:textId="77777777" w:rsidR="00E877FC" w:rsidRPr="00942D6F" w:rsidRDefault="00E877FC" w:rsidP="00A8617F">
            <w:pPr>
              <w:rPr>
                <w:rFonts w:eastAsia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eastAsia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14:paraId="7FD2C763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360"/>
        <w:jc w:val="both"/>
        <w:rPr>
          <w:rFonts w:eastAsia="Times New Roman" w:cs="Times New Roman"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14:paraId="54381B2C" w14:textId="77777777" w:rsidR="00E877FC" w:rsidRPr="00942D6F" w:rsidRDefault="00E877FC" w:rsidP="00E877FC">
      <w:pPr>
        <w:numPr>
          <w:ilvl w:val="0"/>
          <w:numId w:val="19"/>
        </w:numPr>
        <w:tabs>
          <w:tab w:val="right" w:pos="426"/>
        </w:tabs>
        <w:spacing w:before="120" w:after="0" w:line="240" w:lineRule="auto"/>
        <w:ind w:left="0" w:firstLine="0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942D6F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14:paraId="07774AB8" w14:textId="77777777" w:rsidR="00E877FC" w:rsidRDefault="00E877FC" w:rsidP="00E877FC">
      <w:pPr>
        <w:spacing w:before="120" w:after="120" w:line="240" w:lineRule="auto"/>
        <w:rPr>
          <w:rFonts w:eastAsia="Times New Roman" w:cs="Times New Roman"/>
          <w:b/>
          <w:sz w:val="24"/>
          <w:szCs w:val="24"/>
          <w:lang w:val="ro-MD" w:eastAsia="ru-RU"/>
        </w:rPr>
      </w:pPr>
    </w:p>
    <w:p w14:paraId="067A1F42" w14:textId="77777777" w:rsidR="00E877FC" w:rsidRDefault="00E877FC" w:rsidP="00E877FC">
      <w:pPr>
        <w:spacing w:before="120" w:after="120" w:line="240" w:lineRule="auto"/>
        <w:rPr>
          <w:rFonts w:eastAsia="Times New Roman" w:cs="Times New Roman"/>
          <w:b/>
          <w:sz w:val="24"/>
          <w:szCs w:val="24"/>
          <w:lang w:val="ro-MD" w:eastAsia="ru-RU"/>
        </w:rPr>
      </w:pP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Conducătorul grupului de lucru:                      </w:t>
      </w:r>
    </w:p>
    <w:p w14:paraId="160DD31D" w14:textId="77777777" w:rsidR="00E877FC" w:rsidRDefault="00E877FC" w:rsidP="00E877FC">
      <w:pPr>
        <w:spacing w:before="120" w:after="120" w:line="240" w:lineRule="auto"/>
        <w:rPr>
          <w:rFonts w:eastAsia="Times New Roman" w:cs="Times New Roman"/>
          <w:b/>
          <w:sz w:val="24"/>
          <w:szCs w:val="24"/>
          <w:shd w:val="clear" w:color="auto" w:fill="FFFFFF"/>
          <w:lang w:val="ro-MD" w:eastAsia="ru-RU"/>
        </w:rPr>
      </w:pPr>
    </w:p>
    <w:p w14:paraId="2B68B27D" w14:textId="77777777" w:rsidR="00E877FC" w:rsidRDefault="00E877FC" w:rsidP="00E877FC">
      <w:pPr>
        <w:spacing w:before="120" w:after="120" w:line="240" w:lineRule="auto"/>
        <w:rPr>
          <w:rFonts w:eastAsia="Times New Roman" w:cs="Times New Roman"/>
          <w:b/>
          <w:sz w:val="24"/>
          <w:szCs w:val="24"/>
          <w:lang w:val="ro-MD" w:eastAsia="ru-RU"/>
        </w:rPr>
      </w:pPr>
      <w:r>
        <w:rPr>
          <w:rFonts w:eastAsia="Times New Roman" w:cs="Times New Roman"/>
          <w:b/>
          <w:sz w:val="24"/>
          <w:szCs w:val="24"/>
          <w:shd w:val="clear" w:color="auto" w:fill="FFFFFF"/>
          <w:lang w:val="ro-MD" w:eastAsia="ru-RU"/>
        </w:rPr>
        <w:t>Viorel DOAGĂ_________________</w:t>
      </w:r>
      <w:r w:rsidRPr="00942D6F">
        <w:rPr>
          <w:rFonts w:eastAsia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Pr="00942D6F">
        <w:rPr>
          <w:rFonts w:eastAsia="Times New Roman" w:cs="Times New Roman"/>
          <w:b/>
          <w:sz w:val="24"/>
          <w:szCs w:val="24"/>
          <w:lang w:val="ro-MD" w:eastAsia="ru-RU"/>
        </w:rPr>
        <w:t xml:space="preserve">  </w:t>
      </w:r>
    </w:p>
    <w:p w14:paraId="6A942CAA" w14:textId="77777777" w:rsidR="00E877FC" w:rsidRDefault="00E877FC" w:rsidP="00E877FC">
      <w:pPr>
        <w:spacing w:before="120" w:after="120" w:line="240" w:lineRule="auto"/>
        <w:rPr>
          <w:rFonts w:eastAsia="Times New Roman" w:cs="Times New Roman"/>
          <w:b/>
          <w:sz w:val="24"/>
          <w:szCs w:val="24"/>
          <w:lang w:val="ro-MD" w:eastAsia="ru-RU"/>
        </w:rPr>
      </w:pPr>
    </w:p>
    <w:p w14:paraId="51826BFE" w14:textId="77777777" w:rsidR="00E877FC" w:rsidRDefault="00E877FC" w:rsidP="00E877FC">
      <w:pPr>
        <w:spacing w:before="120" w:after="120" w:line="240" w:lineRule="auto"/>
        <w:rPr>
          <w:rFonts w:eastAsia="Times New Roman" w:cs="Times New Roman"/>
          <w:b/>
          <w:sz w:val="24"/>
          <w:szCs w:val="24"/>
          <w:lang w:val="ro-MD" w:eastAsia="ru-RU"/>
        </w:rPr>
      </w:pPr>
    </w:p>
    <w:p w14:paraId="00C9C80D" w14:textId="77777777" w:rsidR="00E877FC" w:rsidRDefault="00E877FC" w:rsidP="00E877FC">
      <w:pPr>
        <w:spacing w:after="80"/>
        <w:ind w:firstLine="425"/>
        <w:jc w:val="right"/>
        <w:rPr>
          <w:b/>
          <w:sz w:val="30"/>
          <w:lang w:val="it-IT"/>
        </w:rPr>
      </w:pPr>
    </w:p>
    <w:p w14:paraId="69913E2D" w14:textId="77777777" w:rsidR="00E877FC" w:rsidRDefault="00E877FC" w:rsidP="00E877FC">
      <w:pPr>
        <w:spacing w:after="80"/>
        <w:ind w:firstLine="425"/>
        <w:jc w:val="right"/>
        <w:rPr>
          <w:b/>
          <w:sz w:val="30"/>
          <w:lang w:val="it-IT"/>
        </w:rPr>
      </w:pPr>
    </w:p>
    <w:p w14:paraId="3AD3DAA0" w14:textId="505629DC" w:rsidR="00E877FC" w:rsidRDefault="00E877FC" w:rsidP="00E877FC">
      <w:pPr>
        <w:spacing w:after="80"/>
        <w:ind w:firstLine="425"/>
        <w:jc w:val="right"/>
        <w:rPr>
          <w:b/>
          <w:sz w:val="30"/>
          <w:lang w:val="it-IT"/>
        </w:rPr>
      </w:pPr>
    </w:p>
    <w:p w14:paraId="1490AADA" w14:textId="0CF71D14" w:rsidR="00A8617F" w:rsidRDefault="00A8617F" w:rsidP="00E877FC">
      <w:pPr>
        <w:spacing w:after="80"/>
        <w:ind w:firstLine="425"/>
        <w:jc w:val="right"/>
        <w:rPr>
          <w:b/>
          <w:sz w:val="30"/>
          <w:lang w:val="it-IT"/>
        </w:rPr>
      </w:pPr>
    </w:p>
    <w:p w14:paraId="7F233E5C" w14:textId="061C552C" w:rsidR="00A8617F" w:rsidRDefault="00A8617F" w:rsidP="00E877FC">
      <w:pPr>
        <w:spacing w:after="80"/>
        <w:ind w:firstLine="425"/>
        <w:jc w:val="right"/>
        <w:rPr>
          <w:b/>
          <w:sz w:val="30"/>
          <w:lang w:val="it-IT"/>
        </w:rPr>
      </w:pPr>
    </w:p>
    <w:p w14:paraId="07FC354E" w14:textId="7195AD47" w:rsidR="00A8617F" w:rsidRDefault="00A8617F" w:rsidP="00E877FC">
      <w:pPr>
        <w:spacing w:after="80"/>
        <w:ind w:firstLine="425"/>
        <w:jc w:val="right"/>
        <w:rPr>
          <w:b/>
          <w:sz w:val="30"/>
          <w:lang w:val="it-IT"/>
        </w:rPr>
      </w:pPr>
    </w:p>
    <w:p w14:paraId="162562A0" w14:textId="334541E8" w:rsidR="00A8617F" w:rsidRDefault="00A8617F" w:rsidP="00E877FC">
      <w:pPr>
        <w:spacing w:after="80"/>
        <w:ind w:firstLine="425"/>
        <w:jc w:val="right"/>
        <w:rPr>
          <w:b/>
          <w:sz w:val="30"/>
          <w:lang w:val="it-IT"/>
        </w:rPr>
      </w:pPr>
    </w:p>
    <w:p w14:paraId="02FE3A73" w14:textId="6E150718" w:rsidR="00A8617F" w:rsidRDefault="00A8617F" w:rsidP="00E877FC">
      <w:pPr>
        <w:spacing w:after="80"/>
        <w:ind w:firstLine="425"/>
        <w:jc w:val="right"/>
        <w:rPr>
          <w:b/>
          <w:sz w:val="30"/>
          <w:lang w:val="it-IT"/>
        </w:rPr>
      </w:pPr>
    </w:p>
    <w:p w14:paraId="37BE2233" w14:textId="60BA7DE2" w:rsidR="00A8617F" w:rsidRDefault="00A8617F" w:rsidP="00E877FC">
      <w:pPr>
        <w:spacing w:after="80"/>
        <w:ind w:firstLine="425"/>
        <w:jc w:val="right"/>
        <w:rPr>
          <w:b/>
          <w:sz w:val="30"/>
          <w:lang w:val="it-IT"/>
        </w:rPr>
      </w:pPr>
    </w:p>
    <w:p w14:paraId="6D7C2C07" w14:textId="4FB1FC15" w:rsidR="006B6064" w:rsidRDefault="006B6064" w:rsidP="00E877FC">
      <w:pPr>
        <w:spacing w:after="80"/>
        <w:ind w:firstLine="425"/>
        <w:jc w:val="right"/>
        <w:rPr>
          <w:b/>
          <w:sz w:val="30"/>
          <w:lang w:val="it-IT"/>
        </w:rPr>
      </w:pPr>
    </w:p>
    <w:p w14:paraId="7A208F10" w14:textId="77777777" w:rsidR="006B6064" w:rsidRDefault="006B6064" w:rsidP="00E877FC">
      <w:pPr>
        <w:spacing w:after="80"/>
        <w:ind w:firstLine="425"/>
        <w:jc w:val="right"/>
        <w:rPr>
          <w:b/>
          <w:sz w:val="30"/>
          <w:lang w:val="it-IT"/>
        </w:rPr>
      </w:pPr>
    </w:p>
    <w:p w14:paraId="18334772" w14:textId="51D5C9F8" w:rsidR="00E877FC" w:rsidRPr="00A8617F" w:rsidRDefault="00E877FC" w:rsidP="00E877FC">
      <w:pPr>
        <w:spacing w:after="80"/>
        <w:ind w:firstLine="425"/>
        <w:jc w:val="right"/>
        <w:rPr>
          <w:rFonts w:cs="Times New Roman"/>
          <w:b/>
          <w:sz w:val="24"/>
          <w:szCs w:val="24"/>
          <w:lang w:val="it-IT"/>
        </w:rPr>
      </w:pPr>
      <w:r w:rsidRPr="00A8617F">
        <w:rPr>
          <w:rFonts w:cs="Times New Roman"/>
          <w:b/>
          <w:sz w:val="24"/>
          <w:szCs w:val="24"/>
          <w:lang w:val="it-IT"/>
        </w:rPr>
        <w:lastRenderedPageBreak/>
        <w:t>Anexa 1</w:t>
      </w:r>
    </w:p>
    <w:p w14:paraId="1D265F30" w14:textId="77777777" w:rsidR="00E877FC" w:rsidRPr="00A8617F" w:rsidRDefault="00E877FC" w:rsidP="00E877FC">
      <w:pPr>
        <w:spacing w:after="80"/>
        <w:ind w:firstLine="425"/>
        <w:jc w:val="right"/>
        <w:rPr>
          <w:rFonts w:cs="Times New Roman"/>
          <w:b/>
          <w:sz w:val="24"/>
          <w:szCs w:val="24"/>
          <w:lang w:val="it-IT"/>
        </w:rPr>
      </w:pPr>
    </w:p>
    <w:p w14:paraId="55001A64" w14:textId="2E54BB8A" w:rsidR="00162E50" w:rsidRPr="00A8617F" w:rsidRDefault="00162E50" w:rsidP="00162E50">
      <w:pPr>
        <w:spacing w:after="80"/>
        <w:ind w:firstLine="425"/>
        <w:jc w:val="center"/>
        <w:rPr>
          <w:rFonts w:cs="Times New Roman"/>
          <w:b/>
          <w:sz w:val="24"/>
          <w:szCs w:val="24"/>
          <w:lang w:val="it-IT"/>
        </w:rPr>
      </w:pPr>
      <w:r w:rsidRPr="00A8617F">
        <w:rPr>
          <w:rFonts w:cs="Times New Roman"/>
          <w:b/>
          <w:sz w:val="24"/>
          <w:szCs w:val="24"/>
          <w:lang w:val="it-IT"/>
        </w:rPr>
        <w:t>CAIET DE SARCINI</w:t>
      </w:r>
    </w:p>
    <w:p w14:paraId="307557BA" w14:textId="7C4F1E2C" w:rsidR="00A8617F" w:rsidRPr="00A8617F" w:rsidRDefault="00A8617F" w:rsidP="00A8617F">
      <w:pPr>
        <w:widowControl w:val="0"/>
        <w:autoSpaceDE w:val="0"/>
        <w:autoSpaceDN w:val="0"/>
        <w:spacing w:before="2" w:after="0" w:line="240" w:lineRule="auto"/>
        <w:ind w:right="142"/>
        <w:jc w:val="center"/>
        <w:rPr>
          <w:rFonts w:eastAsia="Times New Roman" w:cs="Times New Roman"/>
          <w:b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color w:val="0D0D0D"/>
          <w:sz w:val="24"/>
          <w:szCs w:val="24"/>
          <w:lang w:val="ro-RO"/>
        </w:rPr>
        <w:t>privind</w:t>
      </w:r>
      <w:r w:rsidRPr="00A8617F">
        <w:rPr>
          <w:rFonts w:eastAsia="Times New Roman" w:cs="Times New Roman"/>
          <w:b/>
          <w:color w:val="0D0D0D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color w:val="0D0D0D"/>
          <w:sz w:val="24"/>
          <w:szCs w:val="24"/>
          <w:lang w:val="ro-RO"/>
        </w:rPr>
        <w:t>achiziția</w:t>
      </w:r>
      <w:r w:rsidRPr="00A8617F">
        <w:rPr>
          <w:rFonts w:eastAsia="Times New Roman" w:cs="Times New Roman"/>
          <w:b/>
          <w:color w:val="0D0D0D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color w:val="0D0D0D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b/>
          <w:color w:val="0D0D0D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color w:val="0D0D0D"/>
          <w:sz w:val="24"/>
          <w:szCs w:val="24"/>
          <w:lang w:val="ro-RO"/>
        </w:rPr>
        <w:t>patru</w:t>
      </w:r>
      <w:r w:rsidRPr="00A8617F">
        <w:rPr>
          <w:rFonts w:eastAsia="Times New Roman" w:cs="Times New Roman"/>
          <w:b/>
          <w:color w:val="0D0D0D"/>
          <w:spacing w:val="-6"/>
          <w:sz w:val="24"/>
          <w:szCs w:val="24"/>
          <w:lang w:val="ro-RO"/>
        </w:rPr>
        <w:t xml:space="preserve"> </w:t>
      </w:r>
      <w:r>
        <w:rPr>
          <w:rFonts w:eastAsia="Times New Roman" w:cs="Times New Roman"/>
          <w:b/>
          <w:color w:val="0D0D0D"/>
          <w:sz w:val="24"/>
          <w:szCs w:val="24"/>
          <w:lang w:val="ro-RO"/>
        </w:rPr>
        <w:t>generatoare eletrice</w:t>
      </w:r>
    </w:p>
    <w:p w14:paraId="20B33FF5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794"/>
        </w:tabs>
        <w:autoSpaceDE w:val="0"/>
        <w:autoSpaceDN w:val="0"/>
        <w:spacing w:before="321" w:after="0" w:line="240" w:lineRule="auto"/>
        <w:ind w:left="794" w:hanging="359"/>
        <w:rPr>
          <w:rFonts w:eastAsia="Times New Roman" w:cs="Times New Roman"/>
          <w:b/>
          <w:color w:val="0D0D0D"/>
          <w:sz w:val="24"/>
          <w:szCs w:val="24"/>
          <w:lang w:val="ro-RO"/>
        </w:rPr>
      </w:pPr>
      <w:bookmarkStart w:id="1" w:name="1._Obiectul_achiziției"/>
      <w:bookmarkEnd w:id="1"/>
      <w:r w:rsidRPr="00A8617F">
        <w:rPr>
          <w:rFonts w:eastAsia="Times New Roman" w:cs="Times New Roman"/>
          <w:b/>
          <w:color w:val="0D0D0D"/>
          <w:sz w:val="24"/>
          <w:szCs w:val="24"/>
          <w:lang w:val="ro-RO"/>
        </w:rPr>
        <w:t>Obiectul</w:t>
      </w:r>
      <w:r w:rsidRPr="00A8617F">
        <w:rPr>
          <w:rFonts w:eastAsia="Times New Roman" w:cs="Times New Roman"/>
          <w:b/>
          <w:color w:val="0D0D0D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color w:val="0D0D0D"/>
          <w:spacing w:val="-2"/>
          <w:sz w:val="24"/>
          <w:szCs w:val="24"/>
          <w:lang w:val="ro-RO"/>
        </w:rPr>
        <w:t>achiziției</w:t>
      </w:r>
    </w:p>
    <w:p w14:paraId="17A95520" w14:textId="77777777" w:rsidR="00A8617F" w:rsidRPr="00A8617F" w:rsidRDefault="00A8617F" w:rsidP="00A8617F">
      <w:pPr>
        <w:widowControl w:val="0"/>
        <w:autoSpaceDE w:val="0"/>
        <w:autoSpaceDN w:val="0"/>
        <w:spacing w:before="38" w:after="0" w:line="268" w:lineRule="auto"/>
        <w:ind w:right="139"/>
        <w:jc w:val="both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Achiziția publică privind elaborarea proiectului tehnic de execuție, furnizarea, livrarea,</w:t>
      </w:r>
      <w:r w:rsidRPr="00A8617F">
        <w:rPr>
          <w:rFonts w:eastAsia="Times New Roman" w:cs="Times New Roman"/>
          <w:b/>
          <w:bCs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instalarea,</w:t>
      </w:r>
      <w:r w:rsidRPr="00A8617F">
        <w:rPr>
          <w:rFonts w:eastAsia="Times New Roman" w:cs="Times New Roman"/>
          <w:b/>
          <w:bCs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racordarea,</w:t>
      </w:r>
      <w:r w:rsidRPr="00A8617F">
        <w:rPr>
          <w:rFonts w:eastAsia="Times New Roman" w:cs="Times New Roman"/>
          <w:b/>
          <w:bCs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testarea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și punerea în</w:t>
      </w:r>
      <w:r w:rsidRPr="00A8617F">
        <w:rPr>
          <w:rFonts w:eastAsia="Times New Roman" w:cs="Times New Roman"/>
          <w:b/>
          <w:bCs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funcțiune a patru</w:t>
      </w:r>
      <w:r w:rsidRPr="00A8617F">
        <w:rPr>
          <w:rFonts w:eastAsia="Times New Roman" w:cs="Times New Roman"/>
          <w:b/>
          <w:bCs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grupuri electrogene diesel, în execuție insonorizată, destinate asigurării alimentării autonome de rezervă a infrastructurii energetice din cadrul obiectivelor Serviciului Vamal.</w:t>
      </w:r>
    </w:p>
    <w:p w14:paraId="56336C2A" w14:textId="77777777" w:rsidR="00A8617F" w:rsidRPr="00A8617F" w:rsidRDefault="00A8617F" w:rsidP="00A8617F">
      <w:pPr>
        <w:widowControl w:val="0"/>
        <w:autoSpaceDE w:val="0"/>
        <w:autoSpaceDN w:val="0"/>
        <w:spacing w:before="236" w:after="0" w:line="240" w:lineRule="auto"/>
        <w:rPr>
          <w:rFonts w:eastAsia="Times New Roman" w:cs="Times New Roman"/>
          <w:b/>
          <w:sz w:val="24"/>
          <w:szCs w:val="24"/>
          <w:lang w:val="ro-RO"/>
        </w:rPr>
      </w:pPr>
    </w:p>
    <w:p w14:paraId="0DC9624D" w14:textId="77777777" w:rsidR="00A8617F" w:rsidRPr="00A8617F" w:rsidRDefault="00A8617F" w:rsidP="00A8617F">
      <w:pPr>
        <w:widowControl w:val="0"/>
        <w:autoSpaceDE w:val="0"/>
        <w:autoSpaceDN w:val="0"/>
        <w:spacing w:before="1" w:after="0" w:line="240" w:lineRule="auto"/>
        <w:rPr>
          <w:rFonts w:eastAsia="Times New Roman" w:cs="Times New Roman"/>
          <w:b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color w:val="0D0D0D"/>
          <w:sz w:val="24"/>
          <w:szCs w:val="24"/>
          <w:lang w:val="ro-RO"/>
        </w:rPr>
        <w:t>Obiectivele</w:t>
      </w:r>
      <w:r w:rsidRPr="00A8617F">
        <w:rPr>
          <w:rFonts w:eastAsia="Times New Roman" w:cs="Times New Roman"/>
          <w:b/>
          <w:color w:val="0D0D0D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color w:val="0D0D0D"/>
          <w:spacing w:val="-2"/>
          <w:sz w:val="24"/>
          <w:szCs w:val="24"/>
          <w:lang w:val="ro-RO"/>
        </w:rPr>
        <w:t>achiziției</w:t>
      </w:r>
    </w:p>
    <w:p w14:paraId="01CCCBB0" w14:textId="77777777" w:rsidR="00A8617F" w:rsidRPr="00A8617F" w:rsidRDefault="00A8617F" w:rsidP="00A8617F">
      <w:pPr>
        <w:widowControl w:val="0"/>
        <w:autoSpaceDE w:val="0"/>
        <w:autoSpaceDN w:val="0"/>
        <w:spacing w:before="93" w:after="0" w:line="240" w:lineRule="auto"/>
        <w:rPr>
          <w:rFonts w:eastAsia="Times New Roman" w:cs="Times New Roman"/>
          <w:b/>
          <w:sz w:val="24"/>
          <w:szCs w:val="24"/>
          <w:lang w:val="ro-RO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4"/>
        <w:gridCol w:w="6184"/>
        <w:gridCol w:w="2500"/>
      </w:tblGrid>
      <w:tr w:rsidR="00A8617F" w:rsidRPr="00A8617F" w14:paraId="65EDDBF2" w14:textId="77777777" w:rsidTr="00A8617F">
        <w:trPr>
          <w:trHeight w:val="323"/>
        </w:trPr>
        <w:tc>
          <w:tcPr>
            <w:tcW w:w="614" w:type="dxa"/>
          </w:tcPr>
          <w:p w14:paraId="28AEDCC1" w14:textId="77777777" w:rsidR="00A8617F" w:rsidRPr="00A8617F" w:rsidRDefault="00A8617F" w:rsidP="00A8617F">
            <w:pPr>
              <w:spacing w:line="304" w:lineRule="exact"/>
              <w:rPr>
                <w:rFonts w:eastAsia="Times New Roman" w:cs="Times New Roman"/>
                <w:b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b/>
                <w:color w:val="0D0D0D"/>
                <w:spacing w:val="-5"/>
                <w:sz w:val="24"/>
                <w:szCs w:val="24"/>
                <w:lang w:val="ro-RO"/>
              </w:rPr>
              <w:t>Nr.</w:t>
            </w:r>
          </w:p>
        </w:tc>
        <w:tc>
          <w:tcPr>
            <w:tcW w:w="6184" w:type="dxa"/>
          </w:tcPr>
          <w:p w14:paraId="5757AC55" w14:textId="77777777" w:rsidR="00A8617F" w:rsidRPr="00A8617F" w:rsidRDefault="00A8617F" w:rsidP="00A8617F">
            <w:pPr>
              <w:spacing w:line="304" w:lineRule="exact"/>
              <w:rPr>
                <w:rFonts w:eastAsia="Times New Roman" w:cs="Times New Roman"/>
                <w:b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b/>
                <w:color w:val="0D0D0D"/>
                <w:spacing w:val="-2"/>
                <w:sz w:val="24"/>
                <w:szCs w:val="24"/>
                <w:lang w:val="ro-RO"/>
              </w:rPr>
              <w:t>Obiectiv</w:t>
            </w:r>
          </w:p>
        </w:tc>
        <w:tc>
          <w:tcPr>
            <w:tcW w:w="2500" w:type="dxa"/>
          </w:tcPr>
          <w:p w14:paraId="597B3003" w14:textId="77777777" w:rsidR="00A8617F" w:rsidRPr="00A8617F" w:rsidRDefault="00A8617F" w:rsidP="00A8617F">
            <w:pPr>
              <w:spacing w:line="304" w:lineRule="exact"/>
              <w:rPr>
                <w:rFonts w:eastAsia="Times New Roman" w:cs="Times New Roman"/>
                <w:b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b/>
                <w:color w:val="0D0D0D"/>
                <w:sz w:val="24"/>
                <w:szCs w:val="24"/>
                <w:lang w:val="ro-RO"/>
              </w:rPr>
              <w:t>Putere</w:t>
            </w:r>
            <w:r w:rsidRPr="00A8617F">
              <w:rPr>
                <w:rFonts w:eastAsia="Times New Roman" w:cs="Times New Roman"/>
                <w:b/>
                <w:color w:val="0D0D0D"/>
                <w:spacing w:val="-4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b/>
                <w:color w:val="0D0D0D"/>
                <w:spacing w:val="-2"/>
                <w:sz w:val="24"/>
                <w:szCs w:val="24"/>
                <w:lang w:val="ro-RO"/>
              </w:rPr>
              <w:t>solicitată</w:t>
            </w:r>
          </w:p>
        </w:tc>
      </w:tr>
      <w:tr w:rsidR="00A8617F" w:rsidRPr="00A8617F" w14:paraId="1B4E79A4" w14:textId="77777777" w:rsidTr="00A8617F">
        <w:trPr>
          <w:trHeight w:val="321"/>
        </w:trPr>
        <w:tc>
          <w:tcPr>
            <w:tcW w:w="614" w:type="dxa"/>
          </w:tcPr>
          <w:p w14:paraId="711BD297" w14:textId="77777777" w:rsidR="00A8617F" w:rsidRPr="00A8617F" w:rsidRDefault="00A8617F" w:rsidP="00A8617F">
            <w:pPr>
              <w:spacing w:line="301" w:lineRule="exact"/>
              <w:rPr>
                <w:rFonts w:eastAsia="Times New Roman" w:cs="Times New Roman"/>
                <w:b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b/>
                <w:spacing w:val="-10"/>
                <w:sz w:val="24"/>
                <w:szCs w:val="24"/>
                <w:lang w:val="ro-RO"/>
              </w:rPr>
              <w:t>1</w:t>
            </w:r>
          </w:p>
        </w:tc>
        <w:tc>
          <w:tcPr>
            <w:tcW w:w="6184" w:type="dxa"/>
          </w:tcPr>
          <w:p w14:paraId="536AD87A" w14:textId="77777777" w:rsidR="00A8617F" w:rsidRPr="00A8617F" w:rsidRDefault="00A8617F" w:rsidP="00A8617F">
            <w:pPr>
              <w:spacing w:line="301" w:lineRule="exact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Birou</w:t>
            </w:r>
            <w:r w:rsidRPr="00A8617F">
              <w:rPr>
                <w:rFonts w:eastAsia="Times New Roman" w:cs="Times New Roman"/>
                <w:spacing w:val="-6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vamal</w:t>
            </w:r>
            <w:r w:rsidRPr="00A8617F">
              <w:rPr>
                <w:rFonts w:eastAsia="Times New Roman" w:cs="Times New Roman"/>
                <w:spacing w:val="-3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NORD</w:t>
            </w:r>
            <w:r w:rsidRPr="00A8617F">
              <w:rPr>
                <w:rFonts w:eastAsia="Times New Roman" w:cs="Times New Roman"/>
                <w:spacing w:val="-3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Sediul</w:t>
            </w:r>
            <w:r w:rsidRPr="00A8617F">
              <w:rPr>
                <w:rFonts w:eastAsia="Times New Roman" w:cs="Times New Roman"/>
                <w:spacing w:val="-4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Bălți,</w:t>
            </w:r>
            <w:r w:rsidRPr="00A8617F">
              <w:rPr>
                <w:rFonts w:eastAsia="Times New Roman" w:cs="Times New Roman"/>
                <w:spacing w:val="-4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str.</w:t>
            </w:r>
            <w:r w:rsidRPr="00A8617F">
              <w:rPr>
                <w:rFonts w:eastAsia="Times New Roman" w:cs="Times New Roman"/>
                <w:spacing w:val="-4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pacing w:val="-2"/>
                <w:sz w:val="24"/>
                <w:szCs w:val="24"/>
                <w:lang w:val="ro-RO"/>
              </w:rPr>
              <w:t>Cicicalo,1.</w:t>
            </w:r>
          </w:p>
        </w:tc>
        <w:tc>
          <w:tcPr>
            <w:tcW w:w="2500" w:type="dxa"/>
          </w:tcPr>
          <w:p w14:paraId="44FF9045" w14:textId="77777777" w:rsidR="00A8617F" w:rsidRPr="00A8617F" w:rsidRDefault="00A8617F" w:rsidP="00A8617F">
            <w:pPr>
              <w:spacing w:line="301" w:lineRule="exact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22–25</w:t>
            </w:r>
            <w:r w:rsidRPr="00A8617F">
              <w:rPr>
                <w:rFonts w:eastAsia="Times New Roman" w:cs="Times New Roman"/>
                <w:spacing w:val="-4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pacing w:val="-5"/>
                <w:sz w:val="24"/>
                <w:szCs w:val="24"/>
                <w:lang w:val="ro-RO"/>
              </w:rPr>
              <w:t>kVA</w:t>
            </w:r>
          </w:p>
        </w:tc>
      </w:tr>
      <w:tr w:rsidR="00A8617F" w:rsidRPr="00A8617F" w14:paraId="4F574950" w14:textId="77777777" w:rsidTr="00A8617F">
        <w:trPr>
          <w:trHeight w:val="321"/>
        </w:trPr>
        <w:tc>
          <w:tcPr>
            <w:tcW w:w="614" w:type="dxa"/>
          </w:tcPr>
          <w:p w14:paraId="2C9D4280" w14:textId="77777777" w:rsidR="00A8617F" w:rsidRPr="00A8617F" w:rsidRDefault="00A8617F" w:rsidP="00A8617F">
            <w:pPr>
              <w:spacing w:line="301" w:lineRule="exact"/>
              <w:rPr>
                <w:rFonts w:eastAsia="Times New Roman" w:cs="Times New Roman"/>
                <w:b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b/>
                <w:spacing w:val="-10"/>
                <w:sz w:val="24"/>
                <w:szCs w:val="24"/>
                <w:lang w:val="ro-RO"/>
              </w:rPr>
              <w:t>2</w:t>
            </w:r>
          </w:p>
        </w:tc>
        <w:tc>
          <w:tcPr>
            <w:tcW w:w="6184" w:type="dxa"/>
          </w:tcPr>
          <w:p w14:paraId="280CEBA3" w14:textId="77777777" w:rsidR="00A8617F" w:rsidRPr="00A8617F" w:rsidRDefault="00A8617F" w:rsidP="00A8617F">
            <w:pPr>
              <w:spacing w:line="301" w:lineRule="exact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Punctul</w:t>
            </w:r>
            <w:r w:rsidRPr="00A8617F">
              <w:rPr>
                <w:rFonts w:eastAsia="Times New Roman" w:cs="Times New Roman"/>
                <w:spacing w:val="-5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de</w:t>
            </w:r>
            <w:r w:rsidRPr="00A8617F">
              <w:rPr>
                <w:rFonts w:eastAsia="Times New Roman" w:cs="Times New Roman"/>
                <w:spacing w:val="-3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Trecere</w:t>
            </w:r>
            <w:r w:rsidRPr="00A8617F">
              <w:rPr>
                <w:rFonts w:eastAsia="Times New Roman" w:cs="Times New Roman"/>
                <w:spacing w:val="-3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a</w:t>
            </w:r>
            <w:r w:rsidRPr="00A8617F">
              <w:rPr>
                <w:rFonts w:eastAsia="Times New Roman" w:cs="Times New Roman"/>
                <w:spacing w:val="-6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Frontierei</w:t>
            </w:r>
            <w:r w:rsidRPr="00A8617F">
              <w:rPr>
                <w:rFonts w:eastAsia="Times New Roman" w:cs="Times New Roman"/>
                <w:spacing w:val="-1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de</w:t>
            </w:r>
            <w:r w:rsidRPr="00A8617F">
              <w:rPr>
                <w:rFonts w:eastAsia="Times New Roman" w:cs="Times New Roman"/>
                <w:spacing w:val="-3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stat</w:t>
            </w:r>
            <w:r w:rsidRPr="00A8617F">
              <w:rPr>
                <w:rFonts w:eastAsia="Times New Roman" w:cs="Times New Roman"/>
                <w:spacing w:val="-2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pacing w:val="-4"/>
                <w:sz w:val="24"/>
                <w:szCs w:val="24"/>
                <w:lang w:val="ro-RO"/>
              </w:rPr>
              <w:t>Criva</w:t>
            </w:r>
          </w:p>
        </w:tc>
        <w:tc>
          <w:tcPr>
            <w:tcW w:w="2500" w:type="dxa"/>
          </w:tcPr>
          <w:p w14:paraId="12B89C77" w14:textId="77777777" w:rsidR="00A8617F" w:rsidRPr="00A8617F" w:rsidRDefault="00A8617F" w:rsidP="00A8617F">
            <w:pPr>
              <w:spacing w:line="301" w:lineRule="exact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140–150</w:t>
            </w:r>
            <w:r w:rsidRPr="00A8617F">
              <w:rPr>
                <w:rFonts w:eastAsia="Times New Roman" w:cs="Times New Roman"/>
                <w:spacing w:val="-6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pacing w:val="-5"/>
                <w:sz w:val="24"/>
                <w:szCs w:val="24"/>
                <w:lang w:val="ro-RO"/>
              </w:rPr>
              <w:t>kVA</w:t>
            </w:r>
          </w:p>
        </w:tc>
      </w:tr>
      <w:tr w:rsidR="00A8617F" w:rsidRPr="00A8617F" w14:paraId="04A283F2" w14:textId="77777777" w:rsidTr="00A8617F">
        <w:trPr>
          <w:trHeight w:val="323"/>
        </w:trPr>
        <w:tc>
          <w:tcPr>
            <w:tcW w:w="614" w:type="dxa"/>
          </w:tcPr>
          <w:p w14:paraId="62A451DC" w14:textId="77777777" w:rsidR="00A8617F" w:rsidRPr="00A8617F" w:rsidRDefault="00A8617F" w:rsidP="00A8617F">
            <w:pPr>
              <w:spacing w:line="304" w:lineRule="exact"/>
              <w:rPr>
                <w:rFonts w:eastAsia="Times New Roman" w:cs="Times New Roman"/>
                <w:b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b/>
                <w:spacing w:val="-10"/>
                <w:sz w:val="24"/>
                <w:szCs w:val="24"/>
                <w:lang w:val="ro-RO"/>
              </w:rPr>
              <w:t>3</w:t>
            </w:r>
          </w:p>
        </w:tc>
        <w:tc>
          <w:tcPr>
            <w:tcW w:w="6184" w:type="dxa"/>
          </w:tcPr>
          <w:p w14:paraId="54E54FEB" w14:textId="77777777" w:rsidR="00A8617F" w:rsidRPr="00A8617F" w:rsidRDefault="00A8617F" w:rsidP="00A8617F">
            <w:pPr>
              <w:spacing w:line="304" w:lineRule="exact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Punctul</w:t>
            </w:r>
            <w:r w:rsidRPr="00A8617F">
              <w:rPr>
                <w:rFonts w:eastAsia="Times New Roman" w:cs="Times New Roman"/>
                <w:spacing w:val="-5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de</w:t>
            </w:r>
            <w:r w:rsidRPr="00A8617F">
              <w:rPr>
                <w:rFonts w:eastAsia="Times New Roman" w:cs="Times New Roman"/>
                <w:spacing w:val="-3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Trecere</w:t>
            </w:r>
            <w:r w:rsidRPr="00A8617F">
              <w:rPr>
                <w:rFonts w:eastAsia="Times New Roman" w:cs="Times New Roman"/>
                <w:spacing w:val="-3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a</w:t>
            </w:r>
            <w:r w:rsidRPr="00A8617F">
              <w:rPr>
                <w:rFonts w:eastAsia="Times New Roman" w:cs="Times New Roman"/>
                <w:spacing w:val="-6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Frontierei</w:t>
            </w:r>
            <w:r w:rsidRPr="00A8617F">
              <w:rPr>
                <w:rFonts w:eastAsia="Times New Roman" w:cs="Times New Roman"/>
                <w:spacing w:val="-1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de</w:t>
            </w:r>
            <w:r w:rsidRPr="00A8617F">
              <w:rPr>
                <w:rFonts w:eastAsia="Times New Roman" w:cs="Times New Roman"/>
                <w:spacing w:val="-3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stat</w:t>
            </w:r>
            <w:r w:rsidRPr="00A8617F">
              <w:rPr>
                <w:rFonts w:eastAsia="Times New Roman" w:cs="Times New Roman"/>
                <w:spacing w:val="-2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pacing w:val="-4"/>
                <w:sz w:val="24"/>
                <w:szCs w:val="24"/>
                <w:lang w:val="ro-RO"/>
              </w:rPr>
              <w:t>Otaci</w:t>
            </w:r>
          </w:p>
        </w:tc>
        <w:tc>
          <w:tcPr>
            <w:tcW w:w="2500" w:type="dxa"/>
          </w:tcPr>
          <w:p w14:paraId="7C37D2E5" w14:textId="77777777" w:rsidR="00A8617F" w:rsidRPr="00A8617F" w:rsidRDefault="00A8617F" w:rsidP="00A8617F">
            <w:pPr>
              <w:spacing w:line="304" w:lineRule="exact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70–80</w:t>
            </w:r>
            <w:r w:rsidRPr="00A8617F">
              <w:rPr>
                <w:rFonts w:eastAsia="Times New Roman" w:cs="Times New Roman"/>
                <w:spacing w:val="-4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pacing w:val="-5"/>
                <w:sz w:val="24"/>
                <w:szCs w:val="24"/>
                <w:lang w:val="ro-RO"/>
              </w:rPr>
              <w:t>kVA</w:t>
            </w:r>
          </w:p>
        </w:tc>
      </w:tr>
      <w:tr w:rsidR="00A8617F" w:rsidRPr="00A8617F" w14:paraId="58AC1D10" w14:textId="77777777" w:rsidTr="00A8617F">
        <w:trPr>
          <w:trHeight w:val="321"/>
        </w:trPr>
        <w:tc>
          <w:tcPr>
            <w:tcW w:w="614" w:type="dxa"/>
          </w:tcPr>
          <w:p w14:paraId="69AC8BFD" w14:textId="77777777" w:rsidR="00A8617F" w:rsidRPr="00A8617F" w:rsidRDefault="00A8617F" w:rsidP="00A8617F">
            <w:pPr>
              <w:spacing w:line="301" w:lineRule="exact"/>
              <w:rPr>
                <w:rFonts w:eastAsia="Times New Roman" w:cs="Times New Roman"/>
                <w:b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b/>
                <w:spacing w:val="-10"/>
                <w:sz w:val="24"/>
                <w:szCs w:val="24"/>
                <w:lang w:val="ro-RO"/>
              </w:rPr>
              <w:t>4</w:t>
            </w:r>
          </w:p>
        </w:tc>
        <w:tc>
          <w:tcPr>
            <w:tcW w:w="6184" w:type="dxa"/>
          </w:tcPr>
          <w:p w14:paraId="1B836824" w14:textId="77777777" w:rsidR="00A8617F" w:rsidRPr="00A8617F" w:rsidRDefault="00A8617F" w:rsidP="00A8617F">
            <w:pPr>
              <w:spacing w:line="301" w:lineRule="exact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Punctul</w:t>
            </w:r>
            <w:r w:rsidRPr="00A8617F">
              <w:rPr>
                <w:rFonts w:eastAsia="Times New Roman" w:cs="Times New Roman"/>
                <w:spacing w:val="-5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de</w:t>
            </w:r>
            <w:r w:rsidRPr="00A8617F">
              <w:rPr>
                <w:rFonts w:eastAsia="Times New Roman" w:cs="Times New Roman"/>
                <w:spacing w:val="-3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Trecere</w:t>
            </w:r>
            <w:r w:rsidRPr="00A8617F">
              <w:rPr>
                <w:rFonts w:eastAsia="Times New Roman" w:cs="Times New Roman"/>
                <w:spacing w:val="-3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a</w:t>
            </w:r>
            <w:r w:rsidRPr="00A8617F">
              <w:rPr>
                <w:rFonts w:eastAsia="Times New Roman" w:cs="Times New Roman"/>
                <w:spacing w:val="-6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Frontierei</w:t>
            </w:r>
            <w:r w:rsidRPr="00A8617F">
              <w:rPr>
                <w:rFonts w:eastAsia="Times New Roman" w:cs="Times New Roman"/>
                <w:spacing w:val="-1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de</w:t>
            </w:r>
            <w:r w:rsidRPr="00A8617F">
              <w:rPr>
                <w:rFonts w:eastAsia="Times New Roman" w:cs="Times New Roman"/>
                <w:spacing w:val="-3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stat</w:t>
            </w:r>
            <w:r w:rsidRPr="00A8617F">
              <w:rPr>
                <w:rFonts w:eastAsia="Times New Roman" w:cs="Times New Roman"/>
                <w:spacing w:val="-2"/>
                <w:sz w:val="24"/>
                <w:szCs w:val="24"/>
                <w:lang w:val="ro-RO"/>
              </w:rPr>
              <w:t xml:space="preserve"> Hagimus</w:t>
            </w:r>
          </w:p>
        </w:tc>
        <w:tc>
          <w:tcPr>
            <w:tcW w:w="2500" w:type="dxa"/>
          </w:tcPr>
          <w:p w14:paraId="1B3EF0E4" w14:textId="77777777" w:rsidR="00A8617F" w:rsidRPr="00A8617F" w:rsidRDefault="00A8617F" w:rsidP="00A8617F">
            <w:pPr>
              <w:spacing w:line="301" w:lineRule="exact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15–17</w:t>
            </w:r>
            <w:r w:rsidRPr="00A8617F">
              <w:rPr>
                <w:rFonts w:eastAsia="Times New Roman" w:cs="Times New Roman"/>
                <w:spacing w:val="-4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pacing w:val="-5"/>
                <w:sz w:val="24"/>
                <w:szCs w:val="24"/>
                <w:lang w:val="ro-RO"/>
              </w:rPr>
              <w:t>kVA</w:t>
            </w:r>
          </w:p>
        </w:tc>
      </w:tr>
    </w:tbl>
    <w:p w14:paraId="5DE3DE87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933"/>
        </w:tabs>
        <w:autoSpaceDE w:val="0"/>
        <w:autoSpaceDN w:val="0"/>
        <w:spacing w:before="320" w:after="0" w:line="321" w:lineRule="exact"/>
        <w:ind w:left="933" w:hanging="498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Elaborarea</w:t>
      </w:r>
      <w:r w:rsidRPr="00A8617F">
        <w:rPr>
          <w:rFonts w:eastAsia="Times New Roman" w:cs="Times New Roman"/>
          <w:b/>
          <w:bCs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Proiectului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Tehnic</w:t>
      </w:r>
      <w:r w:rsidRPr="00A8617F">
        <w:rPr>
          <w:rFonts w:eastAsia="Times New Roman" w:cs="Times New Roman"/>
          <w:b/>
          <w:bCs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b/>
          <w:bCs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Execuție</w:t>
      </w:r>
      <w:r w:rsidRPr="00A8617F">
        <w:rPr>
          <w:rFonts w:eastAsia="Times New Roman" w:cs="Times New Roman"/>
          <w:b/>
          <w:bCs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(PTE)</w:t>
      </w:r>
    </w:p>
    <w:p w14:paraId="09DCDA95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ind w:right="138"/>
        <w:jc w:val="both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Înainte de începerea lucrărilor de execuție, Contractantul va elabora Proiectul Tehnic de Execuție (PTE), în conformitate cu legislația, normativele tehnice în vigoare și cerințele Operatorului Sistemului de Distribuție (OSD).</w:t>
      </w:r>
    </w:p>
    <w:p w14:paraId="78BA2B11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ind w:right="140"/>
        <w:jc w:val="both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Proiectul Tehnic de Execuție va constitui baza tehnică pentru executarea lucrărilor și va cuprinde:</w:t>
      </w:r>
    </w:p>
    <w:p w14:paraId="19131A13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1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analiza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situației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existente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efectuarea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măsurătorilor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teren;</w:t>
      </w:r>
    </w:p>
    <w:p w14:paraId="0CDBF7CA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240" w:lineRule="auto"/>
        <w:ind w:left="1081" w:right="140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evaluarea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instalațiilor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electrice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existente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compatibilității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acestora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cu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noile grupuri electrogene;</w:t>
      </w:r>
    </w:p>
    <w:p w14:paraId="6DBDAC4A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dimensionarea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instalațiilor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electrice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alimentare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distribuție;</w:t>
      </w:r>
    </w:p>
    <w:p w14:paraId="20877DA8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dimensionarea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cablurilor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putere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comandă;</w:t>
      </w:r>
    </w:p>
    <w:p w14:paraId="08EC69BB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dimensionarea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protecțiilor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electrice;</w:t>
      </w:r>
    </w:p>
    <w:p w14:paraId="70A0DA49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elaborarea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schemei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monofilare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multifilare;</w:t>
      </w:r>
    </w:p>
    <w:p w14:paraId="65E31AED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proiectarea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tabloului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transfer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automat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al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sursei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(ATS);</w:t>
      </w:r>
    </w:p>
    <w:p w14:paraId="548CF267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proiectarea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sistemului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împământare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echipotențializare;</w:t>
      </w:r>
    </w:p>
    <w:p w14:paraId="3E3C405F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240" w:lineRule="auto"/>
        <w:ind w:left="1081" w:right="140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proiectarea protecției împotriva supratensiunilor și a sistemului de protecție împotriva descărcărilor atmosferice;</w:t>
      </w:r>
    </w:p>
    <w:p w14:paraId="287E4605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0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proiectarea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fundațiilor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elementelor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susținere;</w:t>
      </w:r>
    </w:p>
    <w:p w14:paraId="0F50E890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proiectarea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traseelor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cabluri;</w:t>
      </w:r>
    </w:p>
    <w:p w14:paraId="2DF69F60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proiectarea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instalației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evacuare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gazelor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ardere,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după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>caz;</w:t>
      </w:r>
    </w:p>
    <w:p w14:paraId="694CEF27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verificarea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condițiilor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ventilație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răcire;</w:t>
      </w:r>
    </w:p>
    <w:p w14:paraId="477F9DBC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elaborarea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planurilor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amplasare;</w:t>
      </w:r>
    </w:p>
    <w:p w14:paraId="05D304BA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240" w:lineRule="auto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întocmirea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listelor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echipamente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material;</w:t>
      </w:r>
    </w:p>
    <w:p w14:paraId="0B68F55E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color w:val="0D0D0D"/>
          <w:sz w:val="24"/>
          <w:szCs w:val="24"/>
          <w:lang w:val="ro-RO"/>
        </w:rPr>
      </w:pP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obținerea</w:t>
      </w:r>
      <w:r w:rsidRPr="00A8617F">
        <w:rPr>
          <w:rFonts w:eastAsia="Times New Roman" w:cs="Times New Roman"/>
          <w:color w:val="0D0D0D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tuturor</w:t>
      </w:r>
      <w:r w:rsidRPr="00A8617F">
        <w:rPr>
          <w:rFonts w:eastAsia="Times New Roman" w:cs="Times New Roman"/>
          <w:color w:val="0D0D0D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avizelor,</w:t>
      </w:r>
      <w:r w:rsidRPr="00A8617F">
        <w:rPr>
          <w:rFonts w:eastAsia="Times New Roman" w:cs="Times New Roman"/>
          <w:color w:val="0D0D0D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acordurilor</w:t>
      </w:r>
      <w:r w:rsidRPr="00A8617F">
        <w:rPr>
          <w:rFonts w:eastAsia="Times New Roman" w:cs="Times New Roman"/>
          <w:color w:val="0D0D0D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color w:val="0D0D0D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aprobărilor</w:t>
      </w:r>
      <w:r w:rsidRPr="00A8617F">
        <w:rPr>
          <w:rFonts w:eastAsia="Times New Roman" w:cs="Times New Roman"/>
          <w:color w:val="0D0D0D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necesare</w:t>
      </w:r>
      <w:r w:rsidRPr="00A8617F">
        <w:rPr>
          <w:rFonts w:eastAsia="Times New Roman" w:cs="Times New Roman"/>
          <w:color w:val="0D0D0D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color w:val="0D0D0D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color w:val="0D0D0D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pacing w:val="-2"/>
          <w:sz w:val="24"/>
          <w:szCs w:val="24"/>
          <w:lang w:val="ro-RO"/>
        </w:rPr>
        <w:t>(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OSD</w:t>
      </w:r>
      <w:r w:rsidRPr="00A8617F">
        <w:rPr>
          <w:rFonts w:eastAsia="Times New Roman" w:cs="Times New Roman"/>
          <w:color w:val="0D0D0D"/>
          <w:spacing w:val="-2"/>
          <w:sz w:val="24"/>
          <w:szCs w:val="24"/>
          <w:lang w:val="ro-RO"/>
        </w:rPr>
        <w:t>);</w:t>
      </w:r>
    </w:p>
    <w:p w14:paraId="5499C78D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color w:val="0D0D0D"/>
          <w:sz w:val="24"/>
          <w:szCs w:val="24"/>
          <w:lang w:val="ro-RO"/>
        </w:rPr>
      </w:pP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coordonarea</w:t>
      </w:r>
      <w:r w:rsidRPr="00A8617F">
        <w:rPr>
          <w:rFonts w:eastAsia="Times New Roman" w:cs="Times New Roman"/>
          <w:color w:val="0D0D0D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soluției</w:t>
      </w:r>
      <w:r w:rsidRPr="00A8617F">
        <w:rPr>
          <w:rFonts w:eastAsia="Times New Roman" w:cs="Times New Roman"/>
          <w:color w:val="0D0D0D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tehnice</w:t>
      </w:r>
      <w:r w:rsidRPr="00A8617F">
        <w:rPr>
          <w:rFonts w:eastAsia="Times New Roman" w:cs="Times New Roman"/>
          <w:color w:val="0D0D0D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cu</w:t>
      </w:r>
      <w:r w:rsidRPr="00A8617F">
        <w:rPr>
          <w:rFonts w:eastAsia="Times New Roman" w:cs="Times New Roman"/>
          <w:color w:val="0D0D0D"/>
          <w:spacing w:val="-2"/>
          <w:sz w:val="24"/>
          <w:szCs w:val="24"/>
          <w:lang w:val="ro-RO"/>
        </w:rPr>
        <w:t xml:space="preserve"> (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OSD)</w:t>
      </w:r>
      <w:r w:rsidRPr="00A8617F">
        <w:rPr>
          <w:rFonts w:eastAsia="Times New Roman" w:cs="Times New Roman"/>
          <w:color w:val="0D0D0D"/>
          <w:spacing w:val="-2"/>
          <w:sz w:val="24"/>
          <w:szCs w:val="24"/>
          <w:lang w:val="ro-RO"/>
        </w:rPr>
        <w:t>;</w:t>
      </w:r>
    </w:p>
    <w:p w14:paraId="2A89531A" w14:textId="77777777" w:rsidR="00A8617F" w:rsidRPr="00A8617F" w:rsidRDefault="00A8617F" w:rsidP="00A8617F">
      <w:pPr>
        <w:widowControl w:val="0"/>
        <w:autoSpaceDE w:val="0"/>
        <w:autoSpaceDN w:val="0"/>
        <w:spacing w:after="0" w:line="342" w:lineRule="exact"/>
        <w:rPr>
          <w:rFonts w:eastAsia="Times New Roman" w:cs="Times New Roman"/>
          <w:sz w:val="24"/>
          <w:szCs w:val="24"/>
          <w:lang w:val="ro-RO"/>
        </w:rPr>
        <w:sectPr w:rsidR="00A8617F" w:rsidRPr="00A8617F" w:rsidSect="00A8617F">
          <w:pgSz w:w="11910" w:h="16840"/>
          <w:pgMar w:top="851" w:right="709" w:bottom="851" w:left="1134" w:header="709" w:footer="709" w:gutter="0"/>
          <w:cols w:space="708"/>
        </w:sectPr>
      </w:pPr>
    </w:p>
    <w:p w14:paraId="7145CEFB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before="86" w:after="0" w:line="240" w:lineRule="auto"/>
        <w:ind w:left="1081"/>
        <w:rPr>
          <w:rFonts w:eastAsia="Times New Roman" w:cs="Times New Roman"/>
          <w:color w:val="0D0D0D"/>
          <w:sz w:val="24"/>
          <w:szCs w:val="24"/>
          <w:lang w:val="ro-RO"/>
        </w:rPr>
      </w:pP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lastRenderedPageBreak/>
        <w:t>asigurarea</w:t>
      </w:r>
      <w:r w:rsidRPr="00A8617F">
        <w:rPr>
          <w:rFonts w:eastAsia="Times New Roman" w:cs="Times New Roman"/>
          <w:color w:val="0D0D0D"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conformării</w:t>
      </w:r>
      <w:r w:rsidRPr="00A8617F">
        <w:rPr>
          <w:rFonts w:eastAsia="Times New Roman" w:cs="Times New Roman"/>
          <w:color w:val="0D0D0D"/>
          <w:spacing w:val="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color w:val="0D0D0D"/>
          <w:spacing w:val="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cerințele</w:t>
      </w:r>
      <w:r w:rsidRPr="00A8617F">
        <w:rPr>
          <w:rFonts w:eastAsia="Times New Roman" w:cs="Times New Roman"/>
          <w:color w:val="0D0D0D"/>
          <w:spacing w:val="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tehnice</w:t>
      </w:r>
      <w:r w:rsidRPr="00A8617F">
        <w:rPr>
          <w:rFonts w:eastAsia="Times New Roman" w:cs="Times New Roman"/>
          <w:color w:val="0D0D0D"/>
          <w:spacing w:val="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ale</w:t>
      </w:r>
      <w:r w:rsidRPr="00A8617F">
        <w:rPr>
          <w:rFonts w:eastAsia="Times New Roman" w:cs="Times New Roman"/>
          <w:color w:val="0D0D0D"/>
          <w:spacing w:val="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pacing w:val="-2"/>
          <w:sz w:val="24"/>
          <w:szCs w:val="24"/>
          <w:lang w:val="ro-RO"/>
        </w:rPr>
        <w:t>rețelei;</w:t>
      </w:r>
    </w:p>
    <w:p w14:paraId="1E22586A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240" w:lineRule="auto"/>
        <w:ind w:left="1081"/>
        <w:rPr>
          <w:rFonts w:eastAsia="Times New Roman" w:cs="Times New Roman"/>
          <w:color w:val="0D0D0D"/>
          <w:sz w:val="24"/>
          <w:szCs w:val="24"/>
          <w:lang w:val="ro-RO"/>
        </w:rPr>
      </w:pP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asistență</w:t>
      </w:r>
      <w:r w:rsidRPr="00A8617F">
        <w:rPr>
          <w:rFonts w:eastAsia="Times New Roman" w:cs="Times New Roman"/>
          <w:color w:val="0D0D0D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tehnică</w:t>
      </w:r>
      <w:r w:rsidRPr="00A8617F">
        <w:rPr>
          <w:rFonts w:eastAsia="Times New Roman" w:cs="Times New Roman"/>
          <w:color w:val="0D0D0D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pe</w:t>
      </w:r>
      <w:r w:rsidRPr="00A8617F">
        <w:rPr>
          <w:rFonts w:eastAsia="Times New Roman" w:cs="Times New Roman"/>
          <w:color w:val="0D0D0D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durata</w:t>
      </w:r>
      <w:r w:rsidRPr="00A8617F">
        <w:rPr>
          <w:rFonts w:eastAsia="Times New Roman" w:cs="Times New Roman"/>
          <w:color w:val="0D0D0D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>executării</w:t>
      </w:r>
      <w:r w:rsidRPr="00A8617F">
        <w:rPr>
          <w:rFonts w:eastAsia="Times New Roman" w:cs="Times New Roman"/>
          <w:color w:val="0D0D0D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color w:val="0D0D0D"/>
          <w:spacing w:val="-2"/>
          <w:sz w:val="24"/>
          <w:szCs w:val="24"/>
          <w:lang w:val="ro-RO"/>
        </w:rPr>
        <w:t>lucrărilor;</w:t>
      </w:r>
    </w:p>
    <w:p w14:paraId="26A69D45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before="1" w:after="0" w:line="240" w:lineRule="auto"/>
        <w:ind w:left="1" w:right="143" w:firstLine="719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color w:val="0D0D0D"/>
          <w:sz w:val="24"/>
          <w:szCs w:val="24"/>
          <w:lang w:val="ro-RO"/>
        </w:rPr>
        <w:t xml:space="preserve">consultarea beneficiarului în toate etapele esențiale ale proiectului </w:t>
      </w:r>
      <w:r w:rsidRPr="00A8617F">
        <w:rPr>
          <w:rFonts w:eastAsia="Times New Roman" w:cs="Times New Roman"/>
          <w:sz w:val="24"/>
          <w:szCs w:val="24"/>
          <w:lang w:val="ro-RO"/>
        </w:rPr>
        <w:t>Contractantul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poartă</w:t>
      </w:r>
      <w:r w:rsidRPr="00A8617F">
        <w:rPr>
          <w:rFonts w:eastAsia="Times New Roman" w:cs="Times New Roman"/>
          <w:spacing w:val="-2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întreaga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responsabilitate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pentru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soluțiile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tehnice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adoptate</w:t>
      </w:r>
      <w:r w:rsidRPr="00A8617F">
        <w:rPr>
          <w:rFonts w:eastAsia="Times New Roman" w:cs="Times New Roman"/>
          <w:spacing w:val="-2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1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pentru compatibilitatea acestora cu instalațiile existente.</w:t>
      </w:r>
    </w:p>
    <w:p w14:paraId="60EC33D6" w14:textId="77777777" w:rsidR="00A8617F" w:rsidRPr="00A8617F" w:rsidRDefault="00A8617F" w:rsidP="00A8617F">
      <w:pPr>
        <w:widowControl w:val="0"/>
        <w:autoSpaceDE w:val="0"/>
        <w:autoSpaceDN w:val="0"/>
        <w:spacing w:before="4" w:after="0" w:line="240" w:lineRule="auto"/>
        <w:rPr>
          <w:rFonts w:eastAsia="Times New Roman" w:cs="Times New Roman"/>
          <w:sz w:val="24"/>
          <w:szCs w:val="24"/>
          <w:lang w:val="ro-RO"/>
        </w:rPr>
      </w:pPr>
    </w:p>
    <w:p w14:paraId="608D756D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1074"/>
        </w:tabs>
        <w:autoSpaceDE w:val="0"/>
        <w:autoSpaceDN w:val="0"/>
        <w:spacing w:after="0" w:line="319" w:lineRule="exact"/>
        <w:ind w:left="1074" w:hanging="638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Cerințe</w:t>
      </w:r>
      <w:r w:rsidRPr="00A8617F">
        <w:rPr>
          <w:rFonts w:eastAsia="Times New Roman" w:cs="Times New Roman"/>
          <w:b/>
          <w:bCs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privind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tabloul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ATS</w:t>
      </w:r>
      <w:r w:rsidRPr="00A8617F">
        <w:rPr>
          <w:rFonts w:eastAsia="Times New Roman" w:cs="Times New Roman"/>
          <w:b/>
          <w:bCs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(Automatic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Transfer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Switch)</w:t>
      </w:r>
    </w:p>
    <w:p w14:paraId="2DDECAE3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Fiecare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grup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electrogen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fi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echipat</w:t>
      </w:r>
      <w:r w:rsidRPr="00A8617F">
        <w:rPr>
          <w:rFonts w:eastAsia="Times New Roman" w:cs="Times New Roman"/>
          <w:spacing w:val="-1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cu</w:t>
      </w:r>
      <w:r w:rsidRPr="00A8617F">
        <w:rPr>
          <w:rFonts w:eastAsia="Times New Roman" w:cs="Times New Roman"/>
          <w:spacing w:val="-1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sistem</w:t>
      </w:r>
      <w:r w:rsidRPr="00A8617F">
        <w:rPr>
          <w:rFonts w:eastAsia="Times New Roman" w:cs="Times New Roman"/>
          <w:spacing w:val="-2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automat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transfer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al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alimentării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(ATS), destinat comutării automate între rețeaua publică și sursa de rezervă.</w:t>
      </w:r>
    </w:p>
    <w:p w14:paraId="571A3CB5" w14:textId="77777777" w:rsidR="00A8617F" w:rsidRPr="00A8617F" w:rsidRDefault="00A8617F" w:rsidP="00A8617F">
      <w:pPr>
        <w:widowControl w:val="0"/>
        <w:autoSpaceDE w:val="0"/>
        <w:autoSpaceDN w:val="0"/>
        <w:spacing w:after="0" w:line="320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Tabloul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ATS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asigura,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cel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puțin:</w:t>
      </w:r>
    </w:p>
    <w:p w14:paraId="2497C838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4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monitorizarea</w:t>
      </w:r>
      <w:r w:rsidRPr="00A8617F">
        <w:rPr>
          <w:rFonts w:eastAsia="Times New Roman" w:cs="Times New Roman"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permanentă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parametrilor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rețelei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publice;</w:t>
      </w:r>
    </w:p>
    <w:p w14:paraId="6DE8C55D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4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pornirea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automată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grupului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electrogen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întreruperea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alimentării;</w:t>
      </w:r>
    </w:p>
    <w:p w14:paraId="15E86365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4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transferul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automat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al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sarcinii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numai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după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stabilizarea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parametrilor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generatorului;</w:t>
      </w:r>
    </w:p>
    <w:p w14:paraId="0F39CEAB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4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revenirea</w:t>
      </w:r>
      <w:r w:rsidRPr="00A8617F">
        <w:rPr>
          <w:rFonts w:eastAsia="Times New Roman" w:cs="Times New Roman"/>
          <w:spacing w:val="-2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automată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alimentarea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din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rețeaua</w:t>
      </w:r>
      <w:r w:rsidRPr="00A8617F">
        <w:rPr>
          <w:rFonts w:eastAsia="Times New Roman" w:cs="Times New Roman"/>
          <w:spacing w:val="-1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publică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după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restabilirea</w:t>
      </w:r>
      <w:r w:rsidRPr="00A8617F">
        <w:rPr>
          <w:rFonts w:eastAsia="Times New Roman" w:cs="Times New Roman"/>
          <w:spacing w:val="-1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tensiunii;</w:t>
      </w:r>
    </w:p>
    <w:p w14:paraId="37BA39B5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4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funcționarea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temporizată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pentru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răcirea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motorului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înainte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oprire;</w:t>
      </w:r>
    </w:p>
    <w:p w14:paraId="7E44A872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4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posibilitatea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funcționării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regim</w:t>
      </w:r>
      <w:r w:rsidRPr="00A8617F">
        <w:rPr>
          <w:rFonts w:eastAsia="Times New Roman" w:cs="Times New Roman"/>
          <w:spacing w:val="-1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automat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manual;</w:t>
      </w:r>
    </w:p>
    <w:p w14:paraId="2AFF197F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4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blocaje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electrice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mecanice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împotriva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conectării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simultane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celor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două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surse;</w:t>
      </w:r>
    </w:p>
    <w:p w14:paraId="1781EF30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4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posibilitatea</w:t>
      </w:r>
      <w:r w:rsidRPr="00A8617F">
        <w:rPr>
          <w:rFonts w:eastAsia="Times New Roman" w:cs="Times New Roman"/>
          <w:spacing w:val="-1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testării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fără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întreruperea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alimentării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consumatorilor:</w:t>
      </w:r>
    </w:p>
    <w:p w14:paraId="6EC1B3F1" w14:textId="77777777" w:rsidR="00A8617F" w:rsidRPr="00A8617F" w:rsidRDefault="00A8617F" w:rsidP="00A8617F">
      <w:pPr>
        <w:widowControl w:val="0"/>
        <w:autoSpaceDE w:val="0"/>
        <w:autoSpaceDN w:val="0"/>
        <w:spacing w:after="0" w:line="242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Toate componentele ATS vor fi dimensionate conform puterii grupului electrogen și curentului nominal al instalației.</w:t>
      </w:r>
    </w:p>
    <w:p w14:paraId="18210489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1004"/>
        </w:tabs>
        <w:autoSpaceDE w:val="0"/>
        <w:autoSpaceDN w:val="0"/>
        <w:spacing w:before="319" w:after="0" w:line="319" w:lineRule="exact"/>
        <w:ind w:left="1004" w:hanging="568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Cerințe</w:t>
      </w:r>
      <w:r w:rsidRPr="00A8617F">
        <w:rPr>
          <w:rFonts w:eastAsia="Times New Roman" w:cs="Times New Roman"/>
          <w:b/>
          <w:bCs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privind</w:t>
      </w:r>
      <w:r w:rsidRPr="00A8617F">
        <w:rPr>
          <w:rFonts w:eastAsia="Times New Roman" w:cs="Times New Roman"/>
          <w:b/>
          <w:bCs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instalațiile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electrice</w:t>
      </w:r>
    </w:p>
    <w:p w14:paraId="45B7C978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Contractantul va executa toate lucrările necesare racordării grupurilor electrogene la instalațiile electrice existente.</w:t>
      </w:r>
    </w:p>
    <w:p w14:paraId="36B8E84C" w14:textId="77777777" w:rsidR="00A8617F" w:rsidRPr="00A8617F" w:rsidRDefault="00A8617F" w:rsidP="00A8617F">
      <w:pPr>
        <w:widowControl w:val="0"/>
        <w:autoSpaceDE w:val="0"/>
        <w:autoSpaceDN w:val="0"/>
        <w:spacing w:after="0" w:line="320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Lucrările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vor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include:</w:t>
      </w:r>
    </w:p>
    <w:p w14:paraId="6EB46E11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montarea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tablourilor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electrice;</w:t>
      </w:r>
    </w:p>
    <w:p w14:paraId="1AEF86CD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240" w:lineRule="auto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executarea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circuitelor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alimentare;</w:t>
      </w:r>
    </w:p>
    <w:p w14:paraId="72132D6D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executarea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circuitelor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comandă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automatizare;</w:t>
      </w:r>
    </w:p>
    <w:p w14:paraId="64C2AF53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montarea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dispozitivelor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protecție;</w:t>
      </w:r>
    </w:p>
    <w:p w14:paraId="1BCCDF64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etichetarea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circuitelor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echipamentelor;</w:t>
      </w:r>
    </w:p>
    <w:p w14:paraId="1DA2C9CF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verificarea</w:t>
      </w:r>
      <w:r w:rsidRPr="00A8617F">
        <w:rPr>
          <w:rFonts w:eastAsia="Times New Roman" w:cs="Times New Roman"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selectivității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protecțiilor;</w:t>
      </w:r>
    </w:p>
    <w:p w14:paraId="0924D2CF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verificarea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continuității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circuitelor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protecție.</w:t>
      </w:r>
    </w:p>
    <w:p w14:paraId="64B8030C" w14:textId="77777777" w:rsidR="00A8617F" w:rsidRPr="00A8617F" w:rsidRDefault="00A8617F" w:rsidP="00A8617F">
      <w:pPr>
        <w:widowControl w:val="0"/>
        <w:autoSpaceDE w:val="0"/>
        <w:autoSpaceDN w:val="0"/>
        <w:spacing w:after="0" w:line="321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Toate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materialele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utilizate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vor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certificate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conforme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standardelor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europene.</w:t>
      </w:r>
    </w:p>
    <w:p w14:paraId="0259D7E1" w14:textId="77777777" w:rsidR="00A8617F" w:rsidRPr="00A8617F" w:rsidRDefault="00A8617F" w:rsidP="00A8617F">
      <w:pPr>
        <w:widowControl w:val="0"/>
        <w:autoSpaceDE w:val="0"/>
        <w:autoSpaceDN w:val="0"/>
        <w:spacing w:before="4" w:after="0" w:line="240" w:lineRule="auto"/>
        <w:rPr>
          <w:rFonts w:eastAsia="Times New Roman" w:cs="Times New Roman"/>
          <w:sz w:val="24"/>
          <w:szCs w:val="24"/>
          <w:lang w:val="ro-RO"/>
        </w:rPr>
      </w:pPr>
    </w:p>
    <w:p w14:paraId="4BBB7129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1144"/>
        </w:tabs>
        <w:autoSpaceDE w:val="0"/>
        <w:autoSpaceDN w:val="0"/>
        <w:spacing w:after="0" w:line="319" w:lineRule="exact"/>
        <w:ind w:left="1144" w:hanging="708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Cerințe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privind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cablurile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electrice</w:t>
      </w:r>
    </w:p>
    <w:p w14:paraId="70F101FE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Dimensionarea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cablurilor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fi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efectuată</w:t>
      </w:r>
      <w:r w:rsidRPr="00A8617F">
        <w:rPr>
          <w:rFonts w:eastAsia="Times New Roman" w:cs="Times New Roman"/>
          <w:spacing w:val="3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exclusiv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prin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calcul,</w:t>
      </w:r>
      <w:r w:rsidRPr="00A8617F">
        <w:rPr>
          <w:rFonts w:eastAsia="Times New Roman" w:cs="Times New Roman"/>
          <w:spacing w:val="3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cadrul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Proiectului Tehnic de Execuție.</w:t>
      </w:r>
    </w:p>
    <w:p w14:paraId="68E664C8" w14:textId="77777777" w:rsidR="00A8617F" w:rsidRPr="00A8617F" w:rsidRDefault="00A8617F" w:rsidP="00A8617F">
      <w:pPr>
        <w:widowControl w:val="0"/>
        <w:autoSpaceDE w:val="0"/>
        <w:autoSpaceDN w:val="0"/>
        <w:spacing w:after="0" w:line="320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stabilirea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secțiunilor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vor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lua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considerare:</w:t>
      </w:r>
    </w:p>
    <w:p w14:paraId="69B54211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puterea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instalată;</w:t>
      </w:r>
    </w:p>
    <w:p w14:paraId="69B47837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curentul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nominal;</w:t>
      </w:r>
    </w:p>
    <w:p w14:paraId="4B74C15A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curentul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pornire;</w:t>
      </w:r>
    </w:p>
    <w:p w14:paraId="592A7EB3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lungimea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traseelor;</w:t>
      </w:r>
    </w:p>
    <w:p w14:paraId="4E4B6D2C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căderea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tensiune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admisă;</w:t>
      </w:r>
    </w:p>
    <w:p w14:paraId="3EA80A26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240" w:lineRule="auto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condițiile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montaj;</w:t>
      </w:r>
    </w:p>
    <w:p w14:paraId="4F9A337D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  <w:sectPr w:rsidR="00A8617F" w:rsidRPr="00A8617F">
          <w:pgSz w:w="11910" w:h="16840"/>
          <w:pgMar w:top="1020" w:right="708" w:bottom="280" w:left="1417" w:header="708" w:footer="708" w:gutter="0"/>
          <w:cols w:space="708"/>
        </w:sectPr>
      </w:pPr>
    </w:p>
    <w:p w14:paraId="69B61A86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before="86" w:after="0" w:line="240" w:lineRule="auto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lastRenderedPageBreak/>
        <w:t>temperatura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mediului;</w:t>
      </w:r>
    </w:p>
    <w:p w14:paraId="0A2477E6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240" w:lineRule="auto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posibilitatea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extinderii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ulterioare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instalației.</w:t>
      </w:r>
    </w:p>
    <w:p w14:paraId="341877A4" w14:textId="77777777" w:rsidR="00A8617F" w:rsidRPr="00A8617F" w:rsidRDefault="00A8617F" w:rsidP="00A8617F">
      <w:pPr>
        <w:widowControl w:val="0"/>
        <w:autoSpaceDE w:val="0"/>
        <w:autoSpaceDN w:val="0"/>
        <w:spacing w:before="1"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Se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vor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utiliza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cabluri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1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putere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1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comandă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cu</w:t>
      </w:r>
      <w:r w:rsidRPr="00A8617F">
        <w:rPr>
          <w:rFonts w:eastAsia="Times New Roman" w:cs="Times New Roman"/>
          <w:spacing w:val="-1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întârziere</w:t>
      </w:r>
      <w:r w:rsidRPr="00A8617F">
        <w:rPr>
          <w:rFonts w:eastAsia="Times New Roman" w:cs="Times New Roman"/>
          <w:spacing w:val="-1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propagarea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flăcării,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adecvate montajului exterior și interior, după caz.</w:t>
      </w:r>
    </w:p>
    <w:p w14:paraId="29B29430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Toate</w:t>
      </w:r>
      <w:r w:rsidRPr="00A8617F">
        <w:rPr>
          <w:rFonts w:eastAsia="Times New Roman" w:cs="Times New Roman"/>
          <w:spacing w:val="7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traseele</w:t>
      </w:r>
      <w:r w:rsidRPr="00A8617F">
        <w:rPr>
          <w:rFonts w:eastAsia="Times New Roman" w:cs="Times New Roman"/>
          <w:spacing w:val="7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vor</w:t>
      </w:r>
      <w:r w:rsidRPr="00A8617F">
        <w:rPr>
          <w:rFonts w:eastAsia="Times New Roman" w:cs="Times New Roman"/>
          <w:spacing w:val="7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fi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protejate</w:t>
      </w:r>
      <w:r w:rsidRPr="00A8617F">
        <w:rPr>
          <w:rFonts w:eastAsia="Times New Roman" w:cs="Times New Roman"/>
          <w:spacing w:val="7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mecanic</w:t>
      </w:r>
      <w:r w:rsidRPr="00A8617F">
        <w:rPr>
          <w:rFonts w:eastAsia="Times New Roman" w:cs="Times New Roman"/>
          <w:spacing w:val="7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vor</w:t>
      </w:r>
      <w:r w:rsidRPr="00A8617F">
        <w:rPr>
          <w:rFonts w:eastAsia="Times New Roman" w:cs="Times New Roman"/>
          <w:spacing w:val="7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fi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marcate</w:t>
      </w:r>
      <w:r w:rsidRPr="00A8617F">
        <w:rPr>
          <w:rFonts w:eastAsia="Times New Roman" w:cs="Times New Roman"/>
          <w:spacing w:val="7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conform</w:t>
      </w:r>
      <w:r w:rsidRPr="00A8617F">
        <w:rPr>
          <w:rFonts w:eastAsia="Times New Roman" w:cs="Times New Roman"/>
          <w:spacing w:val="7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 xml:space="preserve">normativelor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aplicabile.</w:t>
      </w:r>
    </w:p>
    <w:p w14:paraId="42EBC576" w14:textId="77777777" w:rsidR="00A8617F" w:rsidRPr="00A8617F" w:rsidRDefault="00A8617F" w:rsidP="00A8617F">
      <w:pPr>
        <w:widowControl w:val="0"/>
        <w:autoSpaceDE w:val="0"/>
        <w:autoSpaceDN w:val="0"/>
        <w:spacing w:before="3" w:after="0" w:line="240" w:lineRule="auto"/>
        <w:rPr>
          <w:rFonts w:eastAsia="Times New Roman" w:cs="Times New Roman"/>
          <w:sz w:val="24"/>
          <w:szCs w:val="24"/>
          <w:lang w:val="ro-RO"/>
        </w:rPr>
      </w:pPr>
    </w:p>
    <w:p w14:paraId="6A031967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934"/>
        </w:tabs>
        <w:autoSpaceDE w:val="0"/>
        <w:autoSpaceDN w:val="0"/>
        <w:spacing w:after="0" w:line="319" w:lineRule="exact"/>
        <w:ind w:left="934" w:hanging="499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Cerințe</w:t>
      </w:r>
      <w:r w:rsidRPr="00A8617F">
        <w:rPr>
          <w:rFonts w:eastAsia="Times New Roman" w:cs="Times New Roman"/>
          <w:b/>
          <w:bCs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privind</w:t>
      </w:r>
      <w:r w:rsidRPr="00A8617F">
        <w:rPr>
          <w:rFonts w:eastAsia="Times New Roman" w:cs="Times New Roman"/>
          <w:b/>
          <w:bCs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fundațiile</w:t>
      </w:r>
      <w:r w:rsidRPr="00A8617F">
        <w:rPr>
          <w:rFonts w:eastAsia="Times New Roman" w:cs="Times New Roman"/>
          <w:b/>
          <w:bCs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amplasarea</w:t>
      </w:r>
      <w:r w:rsidRPr="00A8617F">
        <w:rPr>
          <w:rFonts w:eastAsia="Times New Roman" w:cs="Times New Roman"/>
          <w:b/>
          <w:bCs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grupurilor</w:t>
      </w:r>
      <w:r w:rsidRPr="00A8617F">
        <w:rPr>
          <w:rFonts w:eastAsia="Times New Roman" w:cs="Times New Roman"/>
          <w:b/>
          <w:bCs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electrogene</w:t>
      </w:r>
    </w:p>
    <w:p w14:paraId="13F286F2" w14:textId="77777777" w:rsidR="00A8617F" w:rsidRPr="00A8617F" w:rsidRDefault="00A8617F" w:rsidP="00A8617F">
      <w:pPr>
        <w:widowControl w:val="0"/>
        <w:autoSpaceDE w:val="0"/>
        <w:autoSpaceDN w:val="0"/>
        <w:spacing w:after="0" w:line="242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cadrul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Proiectului</w:t>
      </w:r>
      <w:r w:rsidRPr="00A8617F">
        <w:rPr>
          <w:rFonts w:eastAsia="Times New Roman" w:cs="Times New Roman"/>
          <w:spacing w:val="-1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Tehnic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Execuție,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Contractantul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evalua</w:t>
      </w:r>
      <w:r w:rsidRPr="00A8617F">
        <w:rPr>
          <w:rFonts w:eastAsia="Times New Roman" w:cs="Times New Roman"/>
          <w:spacing w:val="-2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necesitatea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executării unor fundații sau platforme dedicate pentru amplasarea grupurilor electrogene.</w:t>
      </w:r>
    </w:p>
    <w:p w14:paraId="5A2FB56C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1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cazul</w:t>
      </w:r>
      <w:r w:rsidRPr="00A8617F">
        <w:rPr>
          <w:rFonts w:eastAsia="Times New Roman" w:cs="Times New Roman"/>
          <w:spacing w:val="-1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1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care</w:t>
      </w:r>
      <w:r w:rsidRPr="00A8617F">
        <w:rPr>
          <w:rFonts w:eastAsia="Times New Roman" w:cs="Times New Roman"/>
          <w:spacing w:val="-1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acestea</w:t>
      </w:r>
      <w:r w:rsidRPr="00A8617F">
        <w:rPr>
          <w:rFonts w:eastAsia="Times New Roman" w:cs="Times New Roman"/>
          <w:spacing w:val="-1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sunt</w:t>
      </w:r>
      <w:r w:rsidRPr="00A8617F">
        <w:rPr>
          <w:rFonts w:eastAsia="Times New Roman" w:cs="Times New Roman"/>
          <w:spacing w:val="-1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necesare,</w:t>
      </w:r>
      <w:r w:rsidRPr="00A8617F">
        <w:rPr>
          <w:rFonts w:eastAsia="Times New Roman" w:cs="Times New Roman"/>
          <w:spacing w:val="-1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Contractantul</w:t>
      </w:r>
      <w:r w:rsidRPr="00A8617F">
        <w:rPr>
          <w:rFonts w:eastAsia="Times New Roman" w:cs="Times New Roman"/>
          <w:spacing w:val="-1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-1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executa</w:t>
      </w:r>
      <w:r w:rsidRPr="00A8617F">
        <w:rPr>
          <w:rFonts w:eastAsia="Times New Roman" w:cs="Times New Roman"/>
          <w:spacing w:val="-1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toate</w:t>
      </w:r>
      <w:r w:rsidRPr="00A8617F">
        <w:rPr>
          <w:rFonts w:eastAsia="Times New Roman" w:cs="Times New Roman"/>
          <w:spacing w:val="-1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lucrările</w:t>
      </w:r>
      <w:r w:rsidRPr="00A8617F">
        <w:rPr>
          <w:rFonts w:eastAsia="Times New Roman" w:cs="Times New Roman"/>
          <w:spacing w:val="-1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 xml:space="preserve">aferente,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inclusiv:</w:t>
      </w:r>
    </w:p>
    <w:p w14:paraId="734FE352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1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lucrări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terasament;</w:t>
      </w:r>
    </w:p>
    <w:p w14:paraId="5AD0C0FD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realizarea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fundațiilor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din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beton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armat;</w:t>
      </w:r>
    </w:p>
    <w:p w14:paraId="1588A206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montarea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elementelor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antivibrație;</w:t>
      </w:r>
    </w:p>
    <w:p w14:paraId="35BC7A2D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realizarea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sistemelor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drenaj,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dacă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este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necesar;</w:t>
      </w:r>
    </w:p>
    <w:p w14:paraId="1AA7DA74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240" w:lineRule="auto"/>
        <w:ind w:left="1" w:right="138" w:firstLine="719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asigurarea accesului pentru operațiunile de exploatare și mentenanță. Amplasarea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grupurilor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electrogene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permite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accesul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facil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pentru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alimentarea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cu combustibil, efectuarea reviziilor tehnice și intervențiile de service.</w:t>
      </w:r>
    </w:p>
    <w:p w14:paraId="34746045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865"/>
        </w:tabs>
        <w:autoSpaceDE w:val="0"/>
        <w:autoSpaceDN w:val="0"/>
        <w:spacing w:before="318" w:after="0" w:line="240" w:lineRule="auto"/>
        <w:ind w:left="1" w:right="139" w:firstLine="434"/>
        <w:rPr>
          <w:rFonts w:eastAsia="Times New Roman" w:cs="Times New Roman"/>
          <w:b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sz w:val="24"/>
          <w:szCs w:val="24"/>
          <w:lang w:val="ro-RO"/>
        </w:rPr>
        <w:t xml:space="preserve">Cerințe privind instalația de împământare și protecția la supratensiuni </w:t>
      </w:r>
      <w:r w:rsidRPr="00A8617F">
        <w:rPr>
          <w:rFonts w:eastAsia="Times New Roman" w:cs="Times New Roman"/>
          <w:sz w:val="24"/>
          <w:szCs w:val="24"/>
          <w:lang w:val="ro-RO"/>
        </w:rPr>
        <w:t>Fiecare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grup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electrogen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fi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conectat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o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instalație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împământare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proiectată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 executată conform normativelor tehnice aplicabile.</w:t>
      </w:r>
    </w:p>
    <w:p w14:paraId="6F9DFF85" w14:textId="77777777" w:rsidR="00A8617F" w:rsidRPr="00A8617F" w:rsidRDefault="00A8617F" w:rsidP="00A8617F">
      <w:pPr>
        <w:widowControl w:val="0"/>
        <w:autoSpaceDE w:val="0"/>
        <w:autoSpaceDN w:val="0"/>
        <w:spacing w:after="0" w:line="318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Contractantul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realiza:</w:t>
      </w:r>
    </w:p>
    <w:p w14:paraId="1B6083F6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1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verificarea</w:t>
      </w:r>
      <w:r w:rsidRPr="00A8617F">
        <w:rPr>
          <w:rFonts w:eastAsia="Times New Roman" w:cs="Times New Roman"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instalației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existente;</w:t>
      </w:r>
    </w:p>
    <w:p w14:paraId="60B3248B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completarea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sau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refacerea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instalației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împământare,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dacă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este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necesar;</w:t>
      </w:r>
    </w:p>
    <w:p w14:paraId="538DE0D4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conectarea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tuturor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maselor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metalice;</w:t>
      </w:r>
    </w:p>
    <w:p w14:paraId="04F71A48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1"/>
        </w:tabs>
        <w:autoSpaceDE w:val="0"/>
        <w:autoSpaceDN w:val="0"/>
        <w:spacing w:after="0" w:line="342" w:lineRule="exact"/>
        <w:ind w:left="108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realizarea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legăturilor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echipotențiale;</w:t>
      </w:r>
    </w:p>
    <w:p w14:paraId="16B7F9E6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1080"/>
        </w:tabs>
        <w:autoSpaceDE w:val="0"/>
        <w:autoSpaceDN w:val="0"/>
        <w:spacing w:after="0" w:line="240" w:lineRule="auto"/>
        <w:ind w:left="0" w:right="141" w:firstLine="719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instalarea dispozitivelor de protecție împotriva supratensiunilor tranzitorii. Rezistența prizei de pământ va fi verificată prin măsurători efectuate de un laborator autorizat, iar rezultatele vor fi consemnate în buletine de încercări.</w:t>
      </w:r>
    </w:p>
    <w:p w14:paraId="2AFAB9CF" w14:textId="77777777" w:rsidR="00A8617F" w:rsidRPr="00A8617F" w:rsidRDefault="00A8617F" w:rsidP="00A8617F">
      <w:pPr>
        <w:widowControl w:val="0"/>
        <w:autoSpaceDE w:val="0"/>
        <w:autoSpaceDN w:val="0"/>
        <w:spacing w:before="5" w:after="0" w:line="240" w:lineRule="auto"/>
        <w:rPr>
          <w:rFonts w:eastAsia="Times New Roman" w:cs="Times New Roman"/>
          <w:sz w:val="24"/>
          <w:szCs w:val="24"/>
          <w:lang w:val="ro-RO"/>
        </w:rPr>
      </w:pPr>
    </w:p>
    <w:p w14:paraId="6FB6F816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863"/>
        </w:tabs>
        <w:autoSpaceDE w:val="0"/>
        <w:autoSpaceDN w:val="0"/>
        <w:spacing w:after="0" w:line="319" w:lineRule="exact"/>
        <w:ind w:left="863" w:hanging="428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Cerințe</w:t>
      </w:r>
      <w:r w:rsidRPr="00A8617F">
        <w:rPr>
          <w:rFonts w:eastAsia="Times New Roman" w:cs="Times New Roman"/>
          <w:b/>
          <w:bCs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privind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evacuarea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gazelor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b/>
          <w:bCs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ardere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b/>
          <w:bCs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ventilația</w:t>
      </w:r>
    </w:p>
    <w:p w14:paraId="5958658B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ind w:right="138"/>
        <w:jc w:val="both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Sistemul de evacuare a gazelor de ardere va fi proiectat și executat astfel încât să asigure evacuarea în condiții de siguranță a gazelor rezultate din funcționarea motorului diesel.</w:t>
      </w:r>
    </w:p>
    <w:p w14:paraId="2F3C6196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funcție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soluția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tehnică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adoptată,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Contractantul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asigura:</w:t>
      </w:r>
    </w:p>
    <w:p w14:paraId="3A787409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trasee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evacuare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rezistente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temperaturi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ridicate;</w:t>
      </w:r>
    </w:p>
    <w:p w14:paraId="3A084E1E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elemente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fixare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susținere;</w:t>
      </w:r>
    </w:p>
    <w:p w14:paraId="6BA9AE5C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protecții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împotriva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contactului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accidental;</w:t>
      </w:r>
    </w:p>
    <w:p w14:paraId="6792FAFA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măsuri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pentru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reducerea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transmiterii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vibrațiilor.</w:t>
      </w:r>
    </w:p>
    <w:p w14:paraId="0CB336E5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ind w:right="136"/>
        <w:jc w:val="both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Pentru grupurile electrogene amplasate în spații tehnice închise, Contractantul va proiecta și executa sistemele de ventilație necesare pentru asigurarea debitului de aer de răcire și a evacuării aerului cald, astfel încât funcționarea echipamentelor să se desfășoare în limitele parametrilor recomandați de producător.</w:t>
      </w:r>
    </w:p>
    <w:p w14:paraId="524D9C26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="Times New Roman"/>
          <w:sz w:val="24"/>
          <w:szCs w:val="24"/>
          <w:lang w:val="ro-RO"/>
        </w:rPr>
        <w:sectPr w:rsidR="00A8617F" w:rsidRPr="00A8617F">
          <w:pgSz w:w="11910" w:h="16840"/>
          <w:pgMar w:top="1020" w:right="708" w:bottom="280" w:left="1417" w:header="708" w:footer="708" w:gutter="0"/>
          <w:cols w:space="708"/>
        </w:sectPr>
      </w:pPr>
    </w:p>
    <w:p w14:paraId="066C370C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863"/>
        </w:tabs>
        <w:autoSpaceDE w:val="0"/>
        <w:autoSpaceDN w:val="0"/>
        <w:spacing w:before="72" w:after="0" w:line="321" w:lineRule="exact"/>
        <w:ind w:left="863" w:hanging="428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lastRenderedPageBreak/>
        <w:t>Livrarea,</w:t>
      </w:r>
      <w:r w:rsidRPr="00A8617F">
        <w:rPr>
          <w:rFonts w:eastAsia="Times New Roman" w:cs="Times New Roman"/>
          <w:b/>
          <w:bCs/>
          <w:spacing w:val="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instalarea</w:t>
      </w:r>
      <w:r w:rsidRPr="00A8617F">
        <w:rPr>
          <w:rFonts w:eastAsia="Times New Roman" w:cs="Times New Roman"/>
          <w:b/>
          <w:bCs/>
          <w:spacing w:val="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b/>
          <w:bCs/>
          <w:spacing w:val="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montajul</w:t>
      </w:r>
    </w:p>
    <w:p w14:paraId="008887A7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ind w:right="136"/>
        <w:jc w:val="both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Contractantul va asigura livrarea, descărcarea, manipularea, transportul intern, amplasarea și montarea completă a grupurilor electrogene și a tuturor echipamentelor auxiliare aferente.</w:t>
      </w:r>
    </w:p>
    <w:p w14:paraId="10C8BF4D" w14:textId="77777777" w:rsidR="00A8617F" w:rsidRPr="00A8617F" w:rsidRDefault="00A8617F" w:rsidP="00A8617F">
      <w:pPr>
        <w:widowControl w:val="0"/>
        <w:autoSpaceDE w:val="0"/>
        <w:autoSpaceDN w:val="0"/>
        <w:spacing w:after="0" w:line="321" w:lineRule="exact"/>
        <w:jc w:val="both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Lucrările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vor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include,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fără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limita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>la:</w:t>
      </w:r>
    </w:p>
    <w:p w14:paraId="005FB835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transportul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echipamentelor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până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fiecare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obiectiv;</w:t>
      </w:r>
    </w:p>
    <w:p w14:paraId="732A6FF4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descărcarea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manipularea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cu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mijloace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adecvate;</w:t>
      </w:r>
    </w:p>
    <w:p w14:paraId="3E15C9A8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amplasarea</w:t>
      </w:r>
      <w:r w:rsidRPr="00A8617F">
        <w:rPr>
          <w:rFonts w:eastAsia="Times New Roman" w:cs="Times New Roman"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fundațiile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sau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platformele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proiectate;</w:t>
      </w:r>
    </w:p>
    <w:p w14:paraId="64E612C3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montarea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elementelor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antivibrație;</w:t>
      </w:r>
    </w:p>
    <w:p w14:paraId="696AAFC9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montarea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tablourilor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ATS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tablourilor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electrice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auxiliare;</w:t>
      </w:r>
    </w:p>
    <w:p w14:paraId="3CE68FE8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executarea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instalațiilor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alimentare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comandă;</w:t>
      </w:r>
    </w:p>
    <w:p w14:paraId="742B819B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racordarea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instalațiilor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împământare;</w:t>
      </w:r>
    </w:p>
    <w:p w14:paraId="44181EB4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executarea</w:t>
      </w:r>
      <w:r w:rsidRPr="00A8617F">
        <w:rPr>
          <w:rFonts w:eastAsia="Times New Roman" w:cs="Times New Roman"/>
          <w:spacing w:val="-1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instalațiilor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auxiliare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necesare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funcționării;</w:t>
      </w:r>
    </w:p>
    <w:p w14:paraId="6C5EC1EB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before="2"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verificarea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tuturor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conexiunilor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electrice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mecanice;</w:t>
      </w:r>
    </w:p>
    <w:p w14:paraId="0A424F1B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etichetarea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echipamentelor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circuitelor.</w:t>
      </w:r>
    </w:p>
    <w:p w14:paraId="2CE186AB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ind w:right="137"/>
        <w:jc w:val="both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Toate lucrările vor fi executate de personal calificat și autorizat, cu respectarea normelor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privind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securitatea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sănătatea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muncă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normelor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prevenire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stingere a incendiilor.</w:t>
      </w:r>
    </w:p>
    <w:p w14:paraId="62F80903" w14:textId="77777777" w:rsidR="00A8617F" w:rsidRPr="00A8617F" w:rsidRDefault="00A8617F" w:rsidP="00A8617F">
      <w:pPr>
        <w:widowControl w:val="0"/>
        <w:autoSpaceDE w:val="0"/>
        <w:autoSpaceDN w:val="0"/>
        <w:spacing w:before="3" w:after="0" w:line="240" w:lineRule="auto"/>
        <w:rPr>
          <w:rFonts w:eastAsia="Times New Roman" w:cs="Times New Roman"/>
          <w:sz w:val="24"/>
          <w:szCs w:val="24"/>
          <w:lang w:val="ro-RO"/>
        </w:rPr>
      </w:pPr>
    </w:p>
    <w:p w14:paraId="607EAF73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864"/>
        </w:tabs>
        <w:autoSpaceDE w:val="0"/>
        <w:autoSpaceDN w:val="0"/>
        <w:spacing w:after="0" w:line="321" w:lineRule="exact"/>
        <w:ind w:left="864" w:hanging="429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Verificări,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încercări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b/>
          <w:bCs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măsurători</w:t>
      </w:r>
    </w:p>
    <w:p w14:paraId="771DB62D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Înainte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punerea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1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funcțiune,</w:t>
      </w:r>
      <w:r w:rsidRPr="00A8617F">
        <w:rPr>
          <w:rFonts w:eastAsia="Times New Roman" w:cs="Times New Roman"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Contractantul</w:t>
      </w:r>
      <w:r w:rsidRPr="00A8617F">
        <w:rPr>
          <w:rFonts w:eastAsia="Times New Roman" w:cs="Times New Roman"/>
          <w:spacing w:val="-1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-1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efectua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toate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verificările</w:t>
      </w:r>
      <w:r w:rsidRPr="00A8617F">
        <w:rPr>
          <w:rFonts w:eastAsia="Times New Roman" w:cs="Times New Roman"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1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încercările necesare pentru demonstrarea funcționării corespunzătoare a instalațiilor.</w:t>
      </w:r>
    </w:p>
    <w:p w14:paraId="49E2CFA9" w14:textId="77777777" w:rsidR="00A8617F" w:rsidRPr="00A8617F" w:rsidRDefault="00A8617F" w:rsidP="00A8617F">
      <w:pPr>
        <w:widowControl w:val="0"/>
        <w:autoSpaceDE w:val="0"/>
        <w:autoSpaceDN w:val="0"/>
        <w:spacing w:after="0" w:line="321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Vor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efectuate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cel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puțin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următoarele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verificări:</w:t>
      </w:r>
    </w:p>
    <w:p w14:paraId="1D457537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verificarea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continuității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conductorului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protecție;</w:t>
      </w:r>
    </w:p>
    <w:p w14:paraId="0CAE8B43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verificarea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rezistenței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izolație;</w:t>
      </w:r>
    </w:p>
    <w:p w14:paraId="1F21395F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verificarea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rezistenței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prizei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pământ;</w:t>
      </w:r>
    </w:p>
    <w:p w14:paraId="58A2B58C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before="1"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verificarea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funcționării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dispozitivelor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protecție;</w:t>
      </w:r>
    </w:p>
    <w:p w14:paraId="751B9300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verificarea</w:t>
      </w:r>
      <w:r w:rsidRPr="00A8617F">
        <w:rPr>
          <w:rFonts w:eastAsia="Times New Roman" w:cs="Times New Roman"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succesiunii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fazelor;</w:t>
      </w:r>
    </w:p>
    <w:p w14:paraId="3DE34A5B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verificarea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tensiunii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frecvenței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generate;</w:t>
      </w:r>
    </w:p>
    <w:p w14:paraId="53A85980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verificarea</w:t>
      </w:r>
      <w:r w:rsidRPr="00A8617F">
        <w:rPr>
          <w:rFonts w:eastAsia="Times New Roman" w:cs="Times New Roman"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stabilității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tensiunii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sub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sarcină;</w:t>
      </w:r>
    </w:p>
    <w:p w14:paraId="7C7E7889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verificarea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funcționării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sistemului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>ATS;</w:t>
      </w:r>
    </w:p>
    <w:p w14:paraId="1AE31556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verificarea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sistemelor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alarmare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protecție;</w:t>
      </w:r>
    </w:p>
    <w:p w14:paraId="14B63792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verificarea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parametrilor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motorului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diesel.</w:t>
      </w:r>
    </w:p>
    <w:p w14:paraId="2D7E9FC7" w14:textId="77777777" w:rsidR="00A8617F" w:rsidRPr="00A8617F" w:rsidRDefault="00A8617F" w:rsidP="00A8617F">
      <w:pPr>
        <w:widowControl w:val="0"/>
        <w:autoSpaceDE w:val="0"/>
        <w:autoSpaceDN w:val="0"/>
        <w:spacing w:before="1"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Toate verificările vor fi efectuate cu aparatură etalonată, de către personal autorizat a unui laborator acreditat.</w:t>
      </w:r>
    </w:p>
    <w:p w14:paraId="6DC4508F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Rezultatele vor fi consemnate în procese-verbale și buletine de încercări, care vor fi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predate Beneficiarului.</w:t>
      </w:r>
    </w:p>
    <w:p w14:paraId="1F5371CA" w14:textId="77777777" w:rsidR="00A8617F" w:rsidRPr="00A8617F" w:rsidRDefault="00A8617F" w:rsidP="00A8617F">
      <w:pPr>
        <w:widowControl w:val="0"/>
        <w:autoSpaceDE w:val="0"/>
        <w:autoSpaceDN w:val="0"/>
        <w:spacing w:before="3" w:after="0" w:line="240" w:lineRule="auto"/>
        <w:rPr>
          <w:rFonts w:eastAsia="Times New Roman" w:cs="Times New Roman"/>
          <w:sz w:val="24"/>
          <w:szCs w:val="24"/>
          <w:lang w:val="ro-RO"/>
        </w:rPr>
      </w:pPr>
    </w:p>
    <w:p w14:paraId="5F412554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864"/>
        </w:tabs>
        <w:autoSpaceDE w:val="0"/>
        <w:autoSpaceDN w:val="0"/>
        <w:spacing w:after="0" w:line="321" w:lineRule="exact"/>
        <w:ind w:left="864" w:hanging="429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Testarea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funcțională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b/>
          <w:bCs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punerea</w:t>
      </w:r>
      <w:r w:rsidRPr="00A8617F">
        <w:rPr>
          <w:rFonts w:eastAsia="Times New Roman" w:cs="Times New Roman"/>
          <w:b/>
          <w:bCs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funcțiune</w:t>
      </w:r>
    </w:p>
    <w:p w14:paraId="6141E446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După finalizarea lucrărilor, Contractantul va efectua probele funcționale în prezența reprezentanților Beneficiarului.</w:t>
      </w:r>
    </w:p>
    <w:p w14:paraId="37DF4CB0" w14:textId="77777777" w:rsidR="00A8617F" w:rsidRPr="00A8617F" w:rsidRDefault="00A8617F" w:rsidP="00A8617F">
      <w:pPr>
        <w:widowControl w:val="0"/>
        <w:autoSpaceDE w:val="0"/>
        <w:autoSpaceDN w:val="0"/>
        <w:spacing w:after="0" w:line="321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Testarea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include:</w:t>
      </w:r>
    </w:p>
    <w:p w14:paraId="0C8DCE10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pornirea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manuală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grupului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electrogen;</w:t>
      </w:r>
    </w:p>
    <w:p w14:paraId="3726F249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pornirea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automată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prin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simularea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întreruperii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alimentării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din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rețeaua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publică;</w:t>
      </w:r>
    </w:p>
    <w:p w14:paraId="6C29B661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transferul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automat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al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consumatorilor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sursa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rezervă;</w:t>
      </w:r>
    </w:p>
    <w:p w14:paraId="17469B9B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funcționarea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grupului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electrogen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sub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sarcină;</w:t>
      </w:r>
    </w:p>
    <w:p w14:paraId="0ACC403C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  <w:sectPr w:rsidR="00A8617F" w:rsidRPr="00A8617F">
          <w:pgSz w:w="11910" w:h="16840"/>
          <w:pgMar w:top="1040" w:right="708" w:bottom="280" w:left="1417" w:header="708" w:footer="708" w:gutter="0"/>
          <w:cols w:space="708"/>
        </w:sectPr>
      </w:pPr>
    </w:p>
    <w:p w14:paraId="58C8F6BE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before="67"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lastRenderedPageBreak/>
        <w:t>monitorizarea parametrilor electrici</w:t>
      </w:r>
      <w:r w:rsidRPr="00A8617F">
        <w:rPr>
          <w:rFonts w:eastAsia="Times New Roman" w:cs="Times New Roman"/>
          <w:spacing w:val="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mecanici;</w:t>
      </w:r>
    </w:p>
    <w:p w14:paraId="30AEB2A9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before="2"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revenirea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automată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alimentarea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din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rețeaua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publică;</w:t>
      </w:r>
    </w:p>
    <w:p w14:paraId="3908DCDB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oprirea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automată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după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perioada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răcire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programată;</w:t>
      </w:r>
    </w:p>
    <w:p w14:paraId="240D80C5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verificarea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funcționării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tuturor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alarmelor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protecțiilor.</w:t>
      </w:r>
    </w:p>
    <w:p w14:paraId="3511DCC9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Beneficiarul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își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rezervă</w:t>
      </w:r>
      <w:r w:rsidRPr="00A8617F">
        <w:rPr>
          <w:rFonts w:eastAsia="Times New Roman" w:cs="Times New Roman"/>
          <w:spacing w:val="7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dreptul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7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7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solicita</w:t>
      </w:r>
      <w:r w:rsidRPr="00A8617F">
        <w:rPr>
          <w:rFonts w:eastAsia="Times New Roman" w:cs="Times New Roman"/>
          <w:spacing w:val="7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repetarea</w:t>
      </w:r>
      <w:r w:rsidRPr="00A8617F">
        <w:rPr>
          <w:rFonts w:eastAsia="Times New Roman" w:cs="Times New Roman"/>
          <w:spacing w:val="7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testelor</w:t>
      </w:r>
      <w:r w:rsidRPr="00A8617F">
        <w:rPr>
          <w:rFonts w:eastAsia="Times New Roman" w:cs="Times New Roman"/>
          <w:spacing w:val="7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cazul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care rezultatele obținute nu corespund cerințelor caietului de sarcini.</w:t>
      </w:r>
    </w:p>
    <w:p w14:paraId="094FCEFC" w14:textId="77777777" w:rsidR="00A8617F" w:rsidRPr="00A8617F" w:rsidRDefault="00A8617F" w:rsidP="00A8617F">
      <w:pPr>
        <w:widowControl w:val="0"/>
        <w:autoSpaceDE w:val="0"/>
        <w:autoSpaceDN w:val="0"/>
        <w:spacing w:after="0" w:line="242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Punerea</w:t>
      </w:r>
      <w:r w:rsidRPr="00A8617F">
        <w:rPr>
          <w:rFonts w:eastAsia="Times New Roman" w:cs="Times New Roman"/>
          <w:spacing w:val="-1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funcțiune</w:t>
      </w:r>
      <w:r w:rsidRPr="00A8617F">
        <w:rPr>
          <w:rFonts w:eastAsia="Times New Roman" w:cs="Times New Roman"/>
          <w:spacing w:val="-1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fi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considerată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finalizată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numai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după</w:t>
      </w:r>
      <w:r w:rsidRPr="00A8617F">
        <w:rPr>
          <w:rFonts w:eastAsia="Times New Roman" w:cs="Times New Roman"/>
          <w:spacing w:val="-1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demonstrarea</w:t>
      </w:r>
      <w:r w:rsidRPr="00A8617F">
        <w:rPr>
          <w:rFonts w:eastAsia="Times New Roman" w:cs="Times New Roman"/>
          <w:spacing w:val="-1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funcționării corespunzătoare a întregului sistem.</w:t>
      </w:r>
    </w:p>
    <w:p w14:paraId="55C4435B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865"/>
        </w:tabs>
        <w:autoSpaceDE w:val="0"/>
        <w:autoSpaceDN w:val="0"/>
        <w:spacing w:before="320" w:after="0" w:line="319" w:lineRule="exact"/>
        <w:ind w:left="865" w:hanging="429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Recepția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lucrărilor</w:t>
      </w:r>
    </w:p>
    <w:p w14:paraId="6558E188" w14:textId="77777777" w:rsidR="00A8617F" w:rsidRPr="00A8617F" w:rsidRDefault="00A8617F" w:rsidP="00A8617F">
      <w:pPr>
        <w:widowControl w:val="0"/>
        <w:autoSpaceDE w:val="0"/>
        <w:autoSpaceDN w:val="0"/>
        <w:spacing w:after="0" w:line="319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Recepția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avea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loc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numai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după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îndeplinirea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cumulativă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următoarelor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condiții:</w:t>
      </w:r>
    </w:p>
    <w:p w14:paraId="1DD118B1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before="1"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finalizarea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tuturor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lucrărilor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prevăzute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contract;</w:t>
      </w:r>
    </w:p>
    <w:p w14:paraId="79AD028F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prezentarea</w:t>
      </w:r>
      <w:r w:rsidRPr="00A8617F">
        <w:rPr>
          <w:rFonts w:eastAsia="Times New Roman" w:cs="Times New Roman"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documentației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tehnice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complete;</w:t>
      </w:r>
    </w:p>
    <w:p w14:paraId="7D4813FE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before="1"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prezentarea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buletinelor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verificări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încercări;</w:t>
      </w:r>
    </w:p>
    <w:p w14:paraId="5133F4C7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demonstrarea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funcționării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automate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sistemului;</w:t>
      </w:r>
    </w:p>
    <w:p w14:paraId="514259B9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remedierea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tuturor</w:t>
      </w:r>
      <w:r w:rsidRPr="00A8617F">
        <w:rPr>
          <w:rFonts w:eastAsia="Times New Roman" w:cs="Times New Roman"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neconformităților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constatate;</w:t>
      </w:r>
    </w:p>
    <w:p w14:paraId="7978E977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instruirea</w:t>
      </w:r>
      <w:r w:rsidRPr="00A8617F">
        <w:rPr>
          <w:rFonts w:eastAsia="Times New Roman" w:cs="Times New Roman"/>
          <w:spacing w:val="-1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personalului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Beneficiarului.</w:t>
      </w:r>
    </w:p>
    <w:p w14:paraId="2EA18393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ind w:right="140"/>
        <w:jc w:val="both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 xml:space="preserve">Beneficiarul își rezervă dreptul de a refuza recepția în cazul în care instalațiile nu îndeplinesc cerințele tehnice, prezintă deficiențe de execuție sau documentația este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incompletă.</w:t>
      </w:r>
    </w:p>
    <w:p w14:paraId="0541764C" w14:textId="77777777" w:rsidR="00A8617F" w:rsidRPr="00A8617F" w:rsidRDefault="00A8617F" w:rsidP="00A8617F">
      <w:pPr>
        <w:widowControl w:val="0"/>
        <w:autoSpaceDE w:val="0"/>
        <w:autoSpaceDN w:val="0"/>
        <w:spacing w:before="5" w:after="0" w:line="240" w:lineRule="auto"/>
        <w:rPr>
          <w:rFonts w:eastAsia="Times New Roman" w:cs="Times New Roman"/>
          <w:sz w:val="24"/>
          <w:szCs w:val="24"/>
          <w:lang w:val="ro-RO"/>
        </w:rPr>
      </w:pPr>
    </w:p>
    <w:p w14:paraId="3B63F78F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864"/>
        </w:tabs>
        <w:autoSpaceDE w:val="0"/>
        <w:autoSpaceDN w:val="0"/>
        <w:spacing w:before="1" w:after="0" w:line="319" w:lineRule="exact"/>
        <w:ind w:left="864" w:hanging="429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Documentația</w:t>
      </w:r>
      <w:r w:rsidRPr="00A8617F">
        <w:rPr>
          <w:rFonts w:eastAsia="Times New Roman" w:cs="Times New Roman"/>
          <w:b/>
          <w:bCs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tehnică</w:t>
      </w:r>
      <w:r w:rsidRPr="00A8617F">
        <w:rPr>
          <w:rFonts w:eastAsia="Times New Roman" w:cs="Times New Roman"/>
          <w:b/>
          <w:bCs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finală</w:t>
      </w:r>
    </w:p>
    <w:p w14:paraId="051CFA66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spacing w:val="-1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recepția</w:t>
      </w:r>
      <w:r w:rsidRPr="00A8617F">
        <w:rPr>
          <w:rFonts w:eastAsia="Times New Roman" w:cs="Times New Roman"/>
          <w:spacing w:val="-1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lucrărilor,</w:t>
      </w:r>
      <w:r w:rsidRPr="00A8617F">
        <w:rPr>
          <w:rFonts w:eastAsia="Times New Roman" w:cs="Times New Roman"/>
          <w:spacing w:val="-1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Contractantul</w:t>
      </w:r>
      <w:r w:rsidRPr="00A8617F">
        <w:rPr>
          <w:rFonts w:eastAsia="Times New Roman" w:cs="Times New Roman"/>
          <w:spacing w:val="-1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-1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preda</w:t>
      </w:r>
      <w:r w:rsidRPr="00A8617F">
        <w:rPr>
          <w:rFonts w:eastAsia="Times New Roman" w:cs="Times New Roman"/>
          <w:spacing w:val="-1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Beneficiarului</w:t>
      </w:r>
      <w:r w:rsidRPr="00A8617F">
        <w:rPr>
          <w:rFonts w:eastAsia="Times New Roman" w:cs="Times New Roman"/>
          <w:spacing w:val="-1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dosarul</w:t>
      </w:r>
      <w:r w:rsidRPr="00A8617F">
        <w:rPr>
          <w:rFonts w:eastAsia="Times New Roman" w:cs="Times New Roman"/>
          <w:spacing w:val="-1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tehnic</w:t>
      </w:r>
      <w:r w:rsidRPr="00A8617F">
        <w:rPr>
          <w:rFonts w:eastAsia="Times New Roman" w:cs="Times New Roman"/>
          <w:spacing w:val="-1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complet,</w:t>
      </w:r>
      <w:r w:rsidRPr="00A8617F">
        <w:rPr>
          <w:rFonts w:eastAsia="Times New Roman" w:cs="Times New Roman"/>
          <w:spacing w:val="-1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 format tipărit și electronic.</w:t>
      </w:r>
    </w:p>
    <w:p w14:paraId="43BEDF8A" w14:textId="77777777" w:rsidR="00A8617F" w:rsidRPr="00A8617F" w:rsidRDefault="00A8617F" w:rsidP="00A8617F">
      <w:pPr>
        <w:widowControl w:val="0"/>
        <w:autoSpaceDE w:val="0"/>
        <w:autoSpaceDN w:val="0"/>
        <w:spacing w:after="0" w:line="321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Dosarul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conține,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fără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limita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>la:</w:t>
      </w:r>
    </w:p>
    <w:p w14:paraId="0C928BB9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Proiectul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Tehnic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Execuție;</w:t>
      </w:r>
    </w:p>
    <w:p w14:paraId="6D0702D5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planurile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amplasare;</w:t>
      </w:r>
    </w:p>
    <w:p w14:paraId="4104A249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schemele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monofilare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multifilare;</w:t>
      </w:r>
    </w:p>
    <w:p w14:paraId="69D29C90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documentația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„As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Built”,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reflectând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soluția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executată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teren;</w:t>
      </w:r>
    </w:p>
    <w:p w14:paraId="4FCD3C8B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certificatele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conformitate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declarațiile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conformitate;</w:t>
      </w:r>
    </w:p>
    <w:p w14:paraId="0F98807C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certificatele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garanție;</w:t>
      </w:r>
    </w:p>
    <w:p w14:paraId="6885BC4F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fișele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tehnice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ale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echipamentelor;</w:t>
      </w:r>
    </w:p>
    <w:p w14:paraId="6D96036E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2" w:lineRule="auto"/>
        <w:ind w:right="139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manualele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exploatare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întreținere,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limba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română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sau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însoțite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 xml:space="preserve">traducere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autorizată;</w:t>
      </w:r>
    </w:p>
    <w:p w14:paraId="2F0E7FE8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17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procesele-verbale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verificări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încercări;</w:t>
      </w:r>
    </w:p>
    <w:p w14:paraId="5A4DC551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buletinele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PRAM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măsurătorile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prizei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pământ;</w:t>
      </w:r>
    </w:p>
    <w:p w14:paraId="74978CB0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procesele-verbale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punere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funcțiune;</w:t>
      </w:r>
    </w:p>
    <w:p w14:paraId="74FD3B17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lista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pieselor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schimb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consumabilelor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recomandate;</w:t>
      </w:r>
    </w:p>
    <w:p w14:paraId="31D0C4A3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programul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mentenanță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preventivă.</w:t>
      </w:r>
    </w:p>
    <w:p w14:paraId="31146E9E" w14:textId="77777777" w:rsidR="00A8617F" w:rsidRPr="00A8617F" w:rsidRDefault="00A8617F" w:rsidP="00A8617F">
      <w:pPr>
        <w:widowControl w:val="0"/>
        <w:autoSpaceDE w:val="0"/>
        <w:autoSpaceDN w:val="0"/>
        <w:spacing w:before="1"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Documentația electronică va fi predată în format PDF și, pentru planșele și schemele electrice, și în format editabil (DWG sau echivalent).</w:t>
      </w:r>
    </w:p>
    <w:p w14:paraId="77E46F39" w14:textId="77777777" w:rsidR="00A8617F" w:rsidRPr="00A8617F" w:rsidRDefault="00A8617F" w:rsidP="00A8617F">
      <w:pPr>
        <w:widowControl w:val="0"/>
        <w:autoSpaceDE w:val="0"/>
        <w:autoSpaceDN w:val="0"/>
        <w:spacing w:before="3" w:after="0" w:line="240" w:lineRule="auto"/>
        <w:rPr>
          <w:rFonts w:eastAsia="Times New Roman" w:cs="Times New Roman"/>
          <w:sz w:val="24"/>
          <w:szCs w:val="24"/>
          <w:lang w:val="ro-RO"/>
        </w:rPr>
      </w:pPr>
    </w:p>
    <w:p w14:paraId="118BD705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864"/>
        </w:tabs>
        <w:autoSpaceDE w:val="0"/>
        <w:autoSpaceDN w:val="0"/>
        <w:spacing w:after="0" w:line="319" w:lineRule="exact"/>
        <w:ind w:left="864" w:hanging="429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Instruirea</w:t>
      </w:r>
      <w:r w:rsidRPr="00A8617F">
        <w:rPr>
          <w:rFonts w:eastAsia="Times New Roman" w:cs="Times New Roman"/>
          <w:b/>
          <w:bCs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personalului</w:t>
      </w:r>
      <w:r w:rsidRPr="00A8617F">
        <w:rPr>
          <w:rFonts w:eastAsia="Times New Roman" w:cs="Times New Roman"/>
          <w:b/>
          <w:bCs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Beneficiarului</w:t>
      </w:r>
    </w:p>
    <w:p w14:paraId="3CC4914A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Contractantul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organiza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instruirea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personalului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desemnat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Beneficiar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privind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exploatarea și întreținerea grupurilor electrogene.</w:t>
      </w:r>
    </w:p>
    <w:p w14:paraId="5C069FBE" w14:textId="77777777" w:rsidR="00A8617F" w:rsidRPr="00A8617F" w:rsidRDefault="00A8617F" w:rsidP="00A8617F">
      <w:pPr>
        <w:widowControl w:val="0"/>
        <w:autoSpaceDE w:val="0"/>
        <w:autoSpaceDN w:val="0"/>
        <w:spacing w:after="0" w:line="321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Instruirea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include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cel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puțin:</w:t>
      </w:r>
    </w:p>
    <w:p w14:paraId="052B3064" w14:textId="77777777" w:rsidR="00A8617F" w:rsidRPr="00A8617F" w:rsidRDefault="00A8617F" w:rsidP="00A8617F">
      <w:pPr>
        <w:widowControl w:val="0"/>
        <w:autoSpaceDE w:val="0"/>
        <w:autoSpaceDN w:val="0"/>
        <w:spacing w:after="0" w:line="321" w:lineRule="exact"/>
        <w:rPr>
          <w:rFonts w:eastAsia="Times New Roman" w:cs="Times New Roman"/>
          <w:sz w:val="24"/>
          <w:szCs w:val="24"/>
          <w:lang w:val="ro-RO"/>
        </w:rPr>
        <w:sectPr w:rsidR="00A8617F" w:rsidRPr="00A8617F">
          <w:pgSz w:w="11910" w:h="16840"/>
          <w:pgMar w:top="1040" w:right="708" w:bottom="280" w:left="1417" w:header="708" w:footer="708" w:gutter="0"/>
          <w:cols w:space="708"/>
        </w:sectPr>
      </w:pPr>
    </w:p>
    <w:p w14:paraId="64EC232C" w14:textId="77777777" w:rsidR="00A8617F" w:rsidRPr="00A8617F" w:rsidRDefault="00A8617F" w:rsidP="00A8617F">
      <w:pPr>
        <w:widowControl w:val="0"/>
        <w:numPr>
          <w:ilvl w:val="0"/>
          <w:numId w:val="22"/>
        </w:numPr>
        <w:tabs>
          <w:tab w:val="left" w:pos="721"/>
        </w:tabs>
        <w:autoSpaceDE w:val="0"/>
        <w:autoSpaceDN w:val="0"/>
        <w:spacing w:before="67"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lastRenderedPageBreak/>
        <w:t>principiul</w:t>
      </w:r>
      <w:r w:rsidRPr="00A8617F">
        <w:rPr>
          <w:rFonts w:eastAsia="Times New Roman" w:cs="Times New Roman"/>
          <w:spacing w:val="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funcționare</w:t>
      </w:r>
      <w:r w:rsidRPr="00A8617F">
        <w:rPr>
          <w:rFonts w:eastAsia="Times New Roman" w:cs="Times New Roman"/>
          <w:spacing w:val="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al</w:t>
      </w:r>
      <w:r w:rsidRPr="00A8617F">
        <w:rPr>
          <w:rFonts w:eastAsia="Times New Roman" w:cs="Times New Roman"/>
          <w:spacing w:val="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instalației;</w:t>
      </w:r>
    </w:p>
    <w:p w14:paraId="520E4DB0" w14:textId="77777777" w:rsidR="00A8617F" w:rsidRPr="00A8617F" w:rsidRDefault="00A8617F" w:rsidP="00A8617F">
      <w:pPr>
        <w:widowControl w:val="0"/>
        <w:numPr>
          <w:ilvl w:val="0"/>
          <w:numId w:val="21"/>
        </w:numPr>
        <w:tabs>
          <w:tab w:val="left" w:pos="721"/>
        </w:tabs>
        <w:autoSpaceDE w:val="0"/>
        <w:autoSpaceDN w:val="0"/>
        <w:spacing w:before="2"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operarea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regim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automat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manual;</w:t>
      </w:r>
    </w:p>
    <w:p w14:paraId="09C738B3" w14:textId="77777777" w:rsidR="00A8617F" w:rsidRPr="00A8617F" w:rsidRDefault="00A8617F" w:rsidP="00A8617F">
      <w:pPr>
        <w:widowControl w:val="0"/>
        <w:numPr>
          <w:ilvl w:val="0"/>
          <w:numId w:val="21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interpretarea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mesajelor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alarmelor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afișate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panoul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comandă;</w:t>
      </w:r>
    </w:p>
    <w:p w14:paraId="3AD6E3C0" w14:textId="77777777" w:rsidR="00A8617F" w:rsidRPr="00A8617F" w:rsidRDefault="00A8617F" w:rsidP="00A8617F">
      <w:pPr>
        <w:widowControl w:val="0"/>
        <w:numPr>
          <w:ilvl w:val="0"/>
          <w:numId w:val="21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verificările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periodice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trebuie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efectuate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personalul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exploatare;</w:t>
      </w:r>
    </w:p>
    <w:p w14:paraId="60EC037B" w14:textId="77777777" w:rsidR="00A8617F" w:rsidRPr="00A8617F" w:rsidRDefault="00A8617F" w:rsidP="00A8617F">
      <w:pPr>
        <w:widowControl w:val="0"/>
        <w:numPr>
          <w:ilvl w:val="0"/>
          <w:numId w:val="21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măsurile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securitate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exploatare;</w:t>
      </w:r>
    </w:p>
    <w:p w14:paraId="594E7181" w14:textId="77777777" w:rsidR="00A8617F" w:rsidRPr="00A8617F" w:rsidRDefault="00A8617F" w:rsidP="00A8617F">
      <w:pPr>
        <w:widowControl w:val="0"/>
        <w:numPr>
          <w:ilvl w:val="0"/>
          <w:numId w:val="21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procedurile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pornire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oprire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regim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urgență;</w:t>
      </w:r>
    </w:p>
    <w:p w14:paraId="31654A51" w14:textId="77777777" w:rsidR="00A8617F" w:rsidRPr="00A8617F" w:rsidRDefault="00A8617F" w:rsidP="00A8617F">
      <w:pPr>
        <w:widowControl w:val="0"/>
        <w:numPr>
          <w:ilvl w:val="0"/>
          <w:numId w:val="21"/>
        </w:numPr>
        <w:tabs>
          <w:tab w:val="left" w:pos="721"/>
        </w:tabs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condițiile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efectuare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reviziilor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periodice.</w:t>
      </w:r>
    </w:p>
    <w:p w14:paraId="15E0C0D9" w14:textId="77777777" w:rsidR="00A8617F" w:rsidRPr="00A8617F" w:rsidRDefault="00A8617F" w:rsidP="00A8617F">
      <w:pPr>
        <w:widowControl w:val="0"/>
        <w:autoSpaceDE w:val="0"/>
        <w:autoSpaceDN w:val="0"/>
        <w:spacing w:before="2"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finalizarea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instruirii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întocmi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un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proces-verbal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semnat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reprezentanții</w:t>
      </w:r>
      <w:r w:rsidRPr="00A8617F">
        <w:rPr>
          <w:rFonts w:eastAsia="Times New Roman" w:cs="Times New Roman"/>
          <w:spacing w:val="80"/>
          <w:w w:val="15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Contractantului și ai Beneficiarului.</w:t>
      </w:r>
    </w:p>
    <w:p w14:paraId="6A52F9E1" w14:textId="77777777" w:rsidR="00A8617F" w:rsidRPr="00A8617F" w:rsidRDefault="00A8617F" w:rsidP="00A8617F">
      <w:pPr>
        <w:widowControl w:val="0"/>
        <w:autoSpaceDE w:val="0"/>
        <w:autoSpaceDN w:val="0"/>
        <w:spacing w:before="3" w:after="0" w:line="240" w:lineRule="auto"/>
        <w:rPr>
          <w:rFonts w:eastAsia="Times New Roman" w:cs="Times New Roman"/>
          <w:sz w:val="24"/>
          <w:szCs w:val="24"/>
          <w:lang w:val="ro-RO"/>
        </w:rPr>
      </w:pPr>
    </w:p>
    <w:p w14:paraId="0C491DA9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864"/>
        </w:tabs>
        <w:autoSpaceDE w:val="0"/>
        <w:autoSpaceDN w:val="0"/>
        <w:spacing w:after="0" w:line="319" w:lineRule="exact"/>
        <w:ind w:left="864" w:hanging="429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Garanție</w:t>
      </w:r>
      <w:r w:rsidRPr="00A8617F">
        <w:rPr>
          <w:rFonts w:eastAsia="Times New Roman" w:cs="Times New Roman"/>
          <w:b/>
          <w:bCs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b/>
          <w:bCs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mentenanță</w:t>
      </w:r>
    </w:p>
    <w:p w14:paraId="6C03859A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Perioada minimă de</w:t>
      </w:r>
      <w:r w:rsidRPr="00A8617F">
        <w:rPr>
          <w:rFonts w:eastAsia="Times New Roman" w:cs="Times New Roman"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garanție</w:t>
      </w:r>
      <w:r w:rsidRPr="00A8617F">
        <w:rPr>
          <w:rFonts w:eastAsia="Times New Roman" w:cs="Times New Roman"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pentru toate</w:t>
      </w:r>
      <w:r w:rsidRPr="00A8617F">
        <w:rPr>
          <w:rFonts w:eastAsia="Times New Roman" w:cs="Times New Roman"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echipamentele</w:t>
      </w:r>
      <w:r w:rsidRPr="00A8617F">
        <w:rPr>
          <w:rFonts w:eastAsia="Times New Roman" w:cs="Times New Roman"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 lucrările executate</w:t>
      </w:r>
      <w:r w:rsidRPr="00A8617F">
        <w:rPr>
          <w:rFonts w:eastAsia="Times New Roman" w:cs="Times New Roman"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 fi de 24 de luni de la data recepției finale.</w:t>
      </w:r>
    </w:p>
    <w:p w14:paraId="5E296166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perioada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garanție,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Contractantul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asigura:</w:t>
      </w:r>
    </w:p>
    <w:p w14:paraId="748A7B04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ind w:right="140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remedierea</w:t>
      </w:r>
      <w:r w:rsidRPr="00A8617F">
        <w:rPr>
          <w:rFonts w:eastAsia="Times New Roman" w:cs="Times New Roman"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gratuită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1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defecțiunilor</w:t>
      </w:r>
      <w:r w:rsidRPr="00A8617F">
        <w:rPr>
          <w:rFonts w:eastAsia="Times New Roman" w:cs="Times New Roman"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apărute</w:t>
      </w:r>
      <w:r w:rsidRPr="00A8617F">
        <w:rPr>
          <w:rFonts w:eastAsia="Times New Roman" w:cs="Times New Roman"/>
          <w:spacing w:val="-1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din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cauze</w:t>
      </w:r>
      <w:r w:rsidRPr="00A8617F">
        <w:rPr>
          <w:rFonts w:eastAsia="Times New Roman" w:cs="Times New Roman"/>
          <w:spacing w:val="-1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imputabile</w:t>
      </w:r>
      <w:r w:rsidRPr="00A8617F">
        <w:rPr>
          <w:rFonts w:eastAsia="Times New Roman" w:cs="Times New Roman"/>
          <w:spacing w:val="-1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echipamentelor sau execuției;</w:t>
      </w:r>
    </w:p>
    <w:p w14:paraId="7F9E370B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1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disponibilitatea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pieselor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schimb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originale;</w:t>
      </w:r>
    </w:p>
    <w:p w14:paraId="73B2A518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intervenția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echipei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service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termen</w:t>
      </w:r>
      <w:r w:rsidRPr="00A8617F">
        <w:rPr>
          <w:rFonts w:eastAsia="Times New Roman" w:cs="Times New Roman"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maximum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24</w:t>
      </w:r>
      <w:r w:rsidRPr="00A8617F">
        <w:rPr>
          <w:rFonts w:eastAsia="Times New Roman" w:cs="Times New Roman"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ore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notificare;</w:t>
      </w:r>
    </w:p>
    <w:p w14:paraId="27746C8D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ind w:left="1" w:right="137" w:firstLine="359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suport tehnic telefonic și, la solicitarea Beneficiarului, asistență la distanță. Contractantul va prezenta oferta de servicii de mentenanță post-garanție și va asigura disponibilitatea</w:t>
      </w:r>
      <w:r w:rsidRPr="00A8617F">
        <w:rPr>
          <w:rFonts w:eastAsia="Times New Roman" w:cs="Times New Roman"/>
          <w:spacing w:val="-1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pieselor</w:t>
      </w:r>
      <w:r w:rsidRPr="00A8617F">
        <w:rPr>
          <w:rFonts w:eastAsia="Times New Roman" w:cs="Times New Roman"/>
          <w:spacing w:val="-1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1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schimb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pentru</w:t>
      </w:r>
      <w:r w:rsidRPr="00A8617F">
        <w:rPr>
          <w:rFonts w:eastAsia="Times New Roman" w:cs="Times New Roman"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o</w:t>
      </w:r>
      <w:r w:rsidRPr="00A8617F">
        <w:rPr>
          <w:rFonts w:eastAsia="Times New Roman" w:cs="Times New Roman"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perioadă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minimum</w:t>
      </w:r>
      <w:r w:rsidRPr="00A8617F">
        <w:rPr>
          <w:rFonts w:eastAsia="Times New Roman" w:cs="Times New Roman"/>
          <w:spacing w:val="-1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10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ani</w:t>
      </w:r>
      <w:r w:rsidRPr="00A8617F">
        <w:rPr>
          <w:rFonts w:eastAsia="Times New Roman" w:cs="Times New Roman"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 xml:space="preserve">livrarea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echipamentelor.</w:t>
      </w:r>
    </w:p>
    <w:p w14:paraId="3875272D" w14:textId="77777777" w:rsidR="00A8617F" w:rsidRPr="00A8617F" w:rsidRDefault="00A8617F" w:rsidP="00A8617F">
      <w:pPr>
        <w:widowControl w:val="0"/>
        <w:autoSpaceDE w:val="0"/>
        <w:autoSpaceDN w:val="0"/>
        <w:spacing w:before="4" w:after="0" w:line="240" w:lineRule="auto"/>
        <w:rPr>
          <w:rFonts w:eastAsia="Times New Roman" w:cs="Times New Roman"/>
          <w:sz w:val="24"/>
          <w:szCs w:val="24"/>
          <w:lang w:val="ro-RO"/>
        </w:rPr>
      </w:pPr>
    </w:p>
    <w:p w14:paraId="016CCDE8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864"/>
        </w:tabs>
        <w:autoSpaceDE w:val="0"/>
        <w:autoSpaceDN w:val="0"/>
        <w:spacing w:after="0" w:line="319" w:lineRule="exact"/>
        <w:ind w:left="864" w:hanging="429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Piese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b/>
          <w:bCs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schimb,</w:t>
      </w:r>
      <w:r w:rsidRPr="00A8617F">
        <w:rPr>
          <w:rFonts w:eastAsia="Times New Roman" w:cs="Times New Roman"/>
          <w:b/>
          <w:bCs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consumabile</w:t>
      </w:r>
      <w:r w:rsidRPr="00A8617F">
        <w:rPr>
          <w:rFonts w:eastAsia="Times New Roman" w:cs="Times New Roman"/>
          <w:b/>
          <w:bCs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b/>
          <w:bCs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accesorii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obligatorii</w:t>
      </w:r>
    </w:p>
    <w:p w14:paraId="4623E79E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spacing w:val="-1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livrarea</w:t>
      </w:r>
      <w:r w:rsidRPr="00A8617F">
        <w:rPr>
          <w:rFonts w:eastAsia="Times New Roman" w:cs="Times New Roman"/>
          <w:spacing w:val="-1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fiecărui</w:t>
      </w:r>
      <w:r w:rsidRPr="00A8617F">
        <w:rPr>
          <w:rFonts w:eastAsia="Times New Roman" w:cs="Times New Roman"/>
          <w:spacing w:val="-1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grup</w:t>
      </w:r>
      <w:r w:rsidRPr="00A8617F">
        <w:rPr>
          <w:rFonts w:eastAsia="Times New Roman" w:cs="Times New Roman"/>
          <w:spacing w:val="-1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electrogen,</w:t>
      </w:r>
      <w:r w:rsidRPr="00A8617F">
        <w:rPr>
          <w:rFonts w:eastAsia="Times New Roman" w:cs="Times New Roman"/>
          <w:spacing w:val="-1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Contractantul</w:t>
      </w:r>
      <w:r w:rsidRPr="00A8617F">
        <w:rPr>
          <w:rFonts w:eastAsia="Times New Roman" w:cs="Times New Roman"/>
          <w:spacing w:val="-1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-1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furniza,</w:t>
      </w:r>
      <w:r w:rsidRPr="00A8617F">
        <w:rPr>
          <w:rFonts w:eastAsia="Times New Roman" w:cs="Times New Roman"/>
          <w:spacing w:val="-1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fără</w:t>
      </w:r>
      <w:r w:rsidRPr="00A8617F">
        <w:rPr>
          <w:rFonts w:eastAsia="Times New Roman" w:cs="Times New Roman"/>
          <w:spacing w:val="-1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costuri</w:t>
      </w:r>
      <w:r w:rsidRPr="00A8617F">
        <w:rPr>
          <w:rFonts w:eastAsia="Times New Roman" w:cs="Times New Roman"/>
          <w:spacing w:val="-1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suplimentare pentru Beneficiar, următoarele:</w:t>
      </w:r>
    </w:p>
    <w:p w14:paraId="6A7963ED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ind w:right="14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set complet de filtre pentru prima revizie (filtru ulei, filtru combustibil, filtru</w:t>
      </w:r>
      <w:r w:rsidRPr="00A8617F">
        <w:rPr>
          <w:rFonts w:eastAsia="Times New Roman" w:cs="Times New Roman"/>
          <w:spacing w:val="80"/>
          <w:w w:val="15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aer);</w:t>
      </w:r>
    </w:p>
    <w:p w14:paraId="4DFB63FF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1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curele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transmisie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(după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caz);</w:t>
      </w:r>
    </w:p>
    <w:p w14:paraId="403812DD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set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siguranțe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consumabile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specifice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echipamentului;</w:t>
      </w:r>
    </w:p>
    <w:p w14:paraId="42389156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uleiul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motor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lichidul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răcire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necesare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primei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puneri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funcțiune;</w:t>
      </w:r>
    </w:p>
    <w:p w14:paraId="0F2C5D0C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încărcător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pentru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acumulator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(dacă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nu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este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integrat);</w:t>
      </w:r>
    </w:p>
    <w:p w14:paraId="33FA4FCE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cheile</w:t>
      </w:r>
      <w:r w:rsidRPr="00A8617F">
        <w:rPr>
          <w:rFonts w:eastAsia="Times New Roman" w:cs="Times New Roman"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accesoriile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speciale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necesare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exploatării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întreținerii;</w:t>
      </w:r>
    </w:p>
    <w:p w14:paraId="24D45F64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before="1"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documentația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tehnică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completă.</w:t>
      </w:r>
    </w:p>
    <w:p w14:paraId="025C32BC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Toate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piesele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consumabilele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vor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fi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originale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sau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recomandate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producătorul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grupului electrogen</w:t>
      </w:r>
    </w:p>
    <w:p w14:paraId="2612FAA4" w14:textId="77777777" w:rsidR="00A8617F" w:rsidRPr="00A8617F" w:rsidRDefault="00A8617F" w:rsidP="00A8617F">
      <w:pPr>
        <w:widowControl w:val="0"/>
        <w:autoSpaceDE w:val="0"/>
        <w:autoSpaceDN w:val="0"/>
        <w:spacing w:before="3" w:after="0" w:line="240" w:lineRule="auto"/>
        <w:rPr>
          <w:rFonts w:eastAsia="Times New Roman" w:cs="Times New Roman"/>
          <w:sz w:val="24"/>
          <w:szCs w:val="24"/>
          <w:lang w:val="ro-RO"/>
        </w:rPr>
      </w:pPr>
    </w:p>
    <w:p w14:paraId="41261CBA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864"/>
        </w:tabs>
        <w:autoSpaceDE w:val="0"/>
        <w:autoSpaceDN w:val="0"/>
        <w:spacing w:before="1" w:after="0" w:line="240" w:lineRule="auto"/>
        <w:ind w:left="864" w:hanging="429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Termenul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b/>
          <w:bCs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executare</w:t>
      </w:r>
    </w:p>
    <w:p w14:paraId="6E28F06C" w14:textId="77777777" w:rsidR="00A8617F" w:rsidRPr="00A8617F" w:rsidRDefault="00A8617F" w:rsidP="00A8617F">
      <w:pPr>
        <w:widowControl w:val="0"/>
        <w:autoSpaceDE w:val="0"/>
        <w:autoSpaceDN w:val="0"/>
        <w:spacing w:before="318" w:after="0" w:line="240" w:lineRule="auto"/>
        <w:ind w:right="138"/>
        <w:jc w:val="both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 xml:space="preserve">Termenul maxim pentru elaborarea Proiectului Tehnic de Execuție, furnizarea echipamentelor, executarea lucrărilor, efectuarea probelor și punerea în funcțiune nu va depăși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 xml:space="preserve">120 de zile calendaristice </w:t>
      </w:r>
      <w:r w:rsidRPr="00A8617F">
        <w:rPr>
          <w:rFonts w:eastAsia="Times New Roman" w:cs="Times New Roman"/>
          <w:sz w:val="24"/>
          <w:szCs w:val="24"/>
          <w:lang w:val="ro-RO"/>
        </w:rPr>
        <w:t>de la data înregistrării contractului la Trezoreria de Stat.</w:t>
      </w:r>
    </w:p>
    <w:p w14:paraId="339C4BCE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ind w:right="141"/>
        <w:jc w:val="both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Contractantul va prezenta, în termen de 10 zile de la semnarea contractului, un grafic detaliat de executare a lucrărilor, care va cuprinde:</w:t>
      </w:r>
    </w:p>
    <w:p w14:paraId="0E14FF52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0"/>
        </w:tabs>
        <w:autoSpaceDE w:val="0"/>
        <w:autoSpaceDN w:val="0"/>
        <w:spacing w:after="0" w:line="240" w:lineRule="auto"/>
        <w:ind w:left="720" w:hanging="359"/>
        <w:jc w:val="both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elaborarea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Proiectului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Tehnic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Execuție;</w:t>
      </w:r>
    </w:p>
    <w:p w14:paraId="5693AC54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="Times New Roman"/>
          <w:sz w:val="24"/>
          <w:szCs w:val="24"/>
          <w:lang w:val="ro-RO"/>
        </w:rPr>
        <w:sectPr w:rsidR="00A8617F" w:rsidRPr="00A8617F">
          <w:pgSz w:w="11910" w:h="16840"/>
          <w:pgMar w:top="1040" w:right="708" w:bottom="280" w:left="1417" w:header="708" w:footer="708" w:gutter="0"/>
          <w:cols w:space="708"/>
        </w:sectPr>
      </w:pPr>
    </w:p>
    <w:p w14:paraId="7A46ED8D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before="67"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lastRenderedPageBreak/>
        <w:t>livrarea</w:t>
      </w:r>
      <w:r w:rsidRPr="00A8617F">
        <w:rPr>
          <w:rFonts w:eastAsia="Times New Roman" w:cs="Times New Roman"/>
          <w:spacing w:val="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echipamentelor;</w:t>
      </w:r>
    </w:p>
    <w:p w14:paraId="0E142EAA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before="2"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executarea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lucrărilor;</w:t>
      </w:r>
    </w:p>
    <w:p w14:paraId="374EEDB9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efectuarea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verificărilor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încercărilor;</w:t>
      </w:r>
    </w:p>
    <w:p w14:paraId="6A02B45C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punerea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funcțiune;</w:t>
      </w:r>
    </w:p>
    <w:p w14:paraId="04CE2BAE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recepția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lucrărilor.</w:t>
      </w:r>
    </w:p>
    <w:p w14:paraId="746E6828" w14:textId="64716E60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794"/>
        </w:tabs>
        <w:autoSpaceDE w:val="0"/>
        <w:autoSpaceDN w:val="0"/>
        <w:spacing w:before="321" w:after="0" w:line="240" w:lineRule="auto"/>
        <w:ind w:left="794" w:hanging="359"/>
        <w:rPr>
          <w:rFonts w:eastAsia="Times New Roman" w:cs="Times New Roman"/>
          <w:b/>
          <w:sz w:val="24"/>
          <w:szCs w:val="24"/>
          <w:lang w:val="ro-RO"/>
        </w:rPr>
      </w:pPr>
      <w:bookmarkStart w:id="2" w:name="18._Valoare_Estimată_a_achiziției_este_1"/>
      <w:bookmarkEnd w:id="2"/>
      <w:r w:rsidRPr="00A8617F">
        <w:rPr>
          <w:rFonts w:eastAsia="Times New Roman" w:cs="Times New Roman"/>
          <w:sz w:val="24"/>
          <w:szCs w:val="24"/>
          <w:lang w:val="ro-RO"/>
        </w:rPr>
        <w:t>Valoare</w:t>
      </w:r>
      <w:r w:rsidRPr="00A8617F">
        <w:rPr>
          <w:rFonts w:eastAsia="Times New Roman" w:cs="Times New Roman"/>
          <w:spacing w:val="4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Estimată</w:t>
      </w:r>
      <w:r w:rsidRPr="00A8617F">
        <w:rPr>
          <w:rFonts w:eastAsia="Times New Roman" w:cs="Times New Roman"/>
          <w:spacing w:val="4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4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achiziției</w:t>
      </w:r>
      <w:r w:rsidRPr="00A8617F">
        <w:rPr>
          <w:rFonts w:eastAsia="Times New Roman" w:cs="Times New Roman"/>
          <w:spacing w:val="5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este</w:t>
      </w:r>
      <w:r w:rsidRPr="00A8617F">
        <w:rPr>
          <w:rFonts w:eastAsia="Times New Roman" w:cs="Times New Roman"/>
          <w:spacing w:val="49"/>
          <w:sz w:val="24"/>
          <w:szCs w:val="24"/>
          <w:lang w:val="ro-RO"/>
        </w:rPr>
        <w:t xml:space="preserve"> </w:t>
      </w:r>
      <w:r w:rsidR="006B6064">
        <w:rPr>
          <w:rFonts w:eastAsia="Times New Roman" w:cs="Times New Roman"/>
          <w:b/>
          <w:sz w:val="24"/>
          <w:szCs w:val="24"/>
          <w:lang w:val="ro-RO"/>
        </w:rPr>
        <w:t>987</w:t>
      </w:r>
      <w:r w:rsidRPr="00A8617F">
        <w:rPr>
          <w:rFonts w:eastAsia="Times New Roman" w:cs="Times New Roman"/>
          <w:b/>
          <w:spacing w:val="-4"/>
          <w:sz w:val="24"/>
          <w:szCs w:val="24"/>
          <w:lang w:val="ro-RO"/>
        </w:rPr>
        <w:t xml:space="preserve"> </w:t>
      </w:r>
      <w:r w:rsidR="006B6064">
        <w:rPr>
          <w:rFonts w:eastAsia="Times New Roman" w:cs="Times New Roman"/>
          <w:b/>
          <w:sz w:val="24"/>
          <w:szCs w:val="24"/>
          <w:lang w:val="ro-RO"/>
        </w:rPr>
        <w:t>5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00,00</w:t>
      </w:r>
      <w:r w:rsidRPr="00A8617F">
        <w:rPr>
          <w:rFonts w:eastAsia="Times New Roman" w:cs="Times New Roman"/>
          <w:b/>
          <w:spacing w:val="5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lei,</w:t>
      </w:r>
      <w:r w:rsidRPr="00A8617F">
        <w:rPr>
          <w:rFonts w:eastAsia="Times New Roman" w:cs="Times New Roman"/>
          <w:spacing w:val="48"/>
          <w:sz w:val="24"/>
          <w:szCs w:val="24"/>
          <w:lang w:val="ro-RO"/>
        </w:rPr>
        <w:t xml:space="preserve"> </w:t>
      </w:r>
      <w:r w:rsidR="006B6064">
        <w:rPr>
          <w:rFonts w:eastAsia="Times New Roman" w:cs="Times New Roman"/>
          <w:sz w:val="24"/>
          <w:szCs w:val="24"/>
          <w:lang w:val="ro-RO"/>
        </w:rPr>
        <w:t>fără</w:t>
      </w:r>
      <w:r w:rsidRPr="00A8617F">
        <w:rPr>
          <w:rFonts w:eastAsia="Times New Roman" w:cs="Times New Roman"/>
          <w:spacing w:val="5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TVA,</w:t>
      </w:r>
      <w:r w:rsidRPr="00A8617F">
        <w:rPr>
          <w:rFonts w:eastAsia="Times New Roman" w:cs="Times New Roman"/>
          <w:spacing w:val="5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inclusiv</w:t>
      </w:r>
      <w:r w:rsidRPr="00A8617F">
        <w:rPr>
          <w:rFonts w:eastAsia="Times New Roman" w:cs="Times New Roman"/>
          <w:spacing w:val="4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toate</w:t>
      </w:r>
    </w:p>
    <w:p w14:paraId="4A9EBE57" w14:textId="6EA44033" w:rsidR="00A8617F" w:rsidRPr="00A8617F" w:rsidRDefault="00A8617F" w:rsidP="00A8617F">
      <w:pPr>
        <w:widowControl w:val="0"/>
        <w:autoSpaceDE w:val="0"/>
        <w:autoSpaceDN w:val="0"/>
        <w:spacing w:before="2"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serviciile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lucrările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descrise.</w:t>
      </w:r>
      <w:r w:rsidR="006B6064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</w:p>
    <w:p w14:paraId="46F8FA87" w14:textId="77777777" w:rsidR="00A8617F" w:rsidRPr="00A8617F" w:rsidRDefault="00A8617F" w:rsidP="00A8617F">
      <w:pPr>
        <w:widowControl w:val="0"/>
        <w:autoSpaceDE w:val="0"/>
        <w:autoSpaceDN w:val="0"/>
        <w:spacing w:before="4" w:after="0" w:line="240" w:lineRule="auto"/>
        <w:rPr>
          <w:rFonts w:eastAsia="Times New Roman" w:cs="Times New Roman"/>
          <w:sz w:val="24"/>
          <w:szCs w:val="24"/>
          <w:lang w:val="ro-RO"/>
        </w:rPr>
      </w:pPr>
    </w:p>
    <w:p w14:paraId="58AFEE99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864"/>
        </w:tabs>
        <w:autoSpaceDE w:val="0"/>
        <w:autoSpaceDN w:val="0"/>
        <w:spacing w:after="0" w:line="319" w:lineRule="exact"/>
        <w:ind w:left="864" w:hanging="429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Cerințe</w:t>
      </w:r>
      <w:r w:rsidRPr="00A8617F">
        <w:rPr>
          <w:rFonts w:eastAsia="Times New Roman" w:cs="Times New Roman"/>
          <w:b/>
          <w:bCs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minime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calificare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pentru</w:t>
      </w:r>
      <w:r w:rsidRPr="00A8617F">
        <w:rPr>
          <w:rFonts w:eastAsia="Times New Roman" w:cs="Times New Roman"/>
          <w:b/>
          <w:bCs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ofertanți</w:t>
      </w:r>
    </w:p>
    <w:p w14:paraId="70615073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Operatorii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economici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participanți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procedura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achiziție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vor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demonstra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îndeplinirea următoarelor cerințe minime:</w:t>
      </w:r>
    </w:p>
    <w:p w14:paraId="6058490E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2" w:lineRule="auto"/>
        <w:ind w:right="14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dreptul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desfășura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activități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domeniul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respectiv,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conform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legislației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Republicii Moldova;</w:t>
      </w:r>
    </w:p>
    <w:p w14:paraId="35F792E6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ind w:right="139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autorizații/licențe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valabile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pentru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executarea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lucrărilor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instalații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electrice, după caz;</w:t>
      </w:r>
    </w:p>
    <w:p w14:paraId="75CB6236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ind w:right="14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experiență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furnizarea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instalarea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grupurilor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electrogene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 xml:space="preserve">capacități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similare;</w:t>
      </w:r>
    </w:p>
    <w:p w14:paraId="16839799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21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personal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calificat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autorizat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pentru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executarea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lucrărilor;</w:t>
      </w:r>
    </w:p>
    <w:p w14:paraId="515B844D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2" w:lineRule="auto"/>
        <w:ind w:right="14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capacitatea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asigura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servicii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garanție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postgaranție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</w:t>
      </w:r>
      <w:r w:rsidRPr="00A8617F">
        <w:rPr>
          <w:rFonts w:eastAsia="Times New Roman" w:cs="Times New Roman"/>
          <w:spacing w:val="8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teritoriul Republicii Moldova;</w:t>
      </w:r>
    </w:p>
    <w:p w14:paraId="3EEF4EE5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ind w:right="140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disponibilitatea</w:t>
      </w:r>
      <w:r w:rsidRPr="00A8617F">
        <w:rPr>
          <w:rFonts w:eastAsia="Times New Roman" w:cs="Times New Roman"/>
          <w:spacing w:val="3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pieselor</w:t>
      </w:r>
      <w:r w:rsidRPr="00A8617F">
        <w:rPr>
          <w:rFonts w:eastAsia="Times New Roman" w:cs="Times New Roman"/>
          <w:spacing w:val="3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3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schimb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3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consumabilelor</w:t>
      </w:r>
      <w:r w:rsidRPr="00A8617F">
        <w:rPr>
          <w:rFonts w:eastAsia="Times New Roman" w:cs="Times New Roman"/>
          <w:spacing w:val="3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</w:t>
      </w:r>
      <w:r w:rsidRPr="00A8617F">
        <w:rPr>
          <w:rFonts w:eastAsia="Times New Roman" w:cs="Times New Roman"/>
          <w:spacing w:val="3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durata</w:t>
      </w:r>
      <w:r w:rsidRPr="00A8617F">
        <w:rPr>
          <w:rFonts w:eastAsia="Times New Roman" w:cs="Times New Roman"/>
          <w:spacing w:val="3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ciclului</w:t>
      </w:r>
      <w:r w:rsidRPr="00A8617F">
        <w:rPr>
          <w:rFonts w:eastAsia="Times New Roman" w:cs="Times New Roman"/>
          <w:spacing w:val="3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 exploatare al echipamentelor.</w:t>
      </w:r>
    </w:p>
    <w:p w14:paraId="7DB2879F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Beneficiarul</w:t>
      </w:r>
      <w:r w:rsidRPr="00A8617F">
        <w:rPr>
          <w:rFonts w:eastAsia="Times New Roman" w:cs="Times New Roman"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își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rezervă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dreptul</w:t>
      </w:r>
      <w:r w:rsidRPr="00A8617F">
        <w:rPr>
          <w:rFonts w:eastAsia="Times New Roman" w:cs="Times New Roman"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-1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solicita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documente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justificative</w:t>
      </w:r>
      <w:r w:rsidRPr="00A8617F">
        <w:rPr>
          <w:rFonts w:eastAsia="Times New Roman" w:cs="Times New Roman"/>
          <w:spacing w:val="-1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privind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experiența similară și capacitatea tehnică a ofertanților.</w:t>
      </w:r>
    </w:p>
    <w:p w14:paraId="4509D633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864"/>
        </w:tabs>
        <w:autoSpaceDE w:val="0"/>
        <w:autoSpaceDN w:val="0"/>
        <w:spacing w:before="313" w:after="0" w:line="319" w:lineRule="exact"/>
        <w:ind w:left="864" w:hanging="429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Cerințe</w:t>
      </w:r>
      <w:r w:rsidRPr="00A8617F">
        <w:rPr>
          <w:rFonts w:eastAsia="Times New Roman" w:cs="Times New Roman"/>
          <w:b/>
          <w:bCs/>
          <w:spacing w:val="-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privind</w:t>
      </w:r>
      <w:r w:rsidRPr="00A8617F">
        <w:rPr>
          <w:rFonts w:eastAsia="Times New Roman" w:cs="Times New Roman"/>
          <w:b/>
          <w:bCs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protecția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mediului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b/>
          <w:bCs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gestionarea</w:t>
      </w:r>
      <w:r w:rsidRPr="00A8617F">
        <w:rPr>
          <w:rFonts w:eastAsia="Times New Roman" w:cs="Times New Roman"/>
          <w:b/>
          <w:bCs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deșeurilor</w:t>
      </w:r>
    </w:p>
    <w:p w14:paraId="256B2AAF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Pe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durata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executării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contractului,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Contractantul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respecta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prevederile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legislației privind protecția mediului.</w:t>
      </w:r>
    </w:p>
    <w:p w14:paraId="1B515258" w14:textId="77777777" w:rsidR="00A8617F" w:rsidRPr="00A8617F" w:rsidRDefault="00A8617F" w:rsidP="00A8617F">
      <w:pPr>
        <w:widowControl w:val="0"/>
        <w:autoSpaceDE w:val="0"/>
        <w:autoSpaceDN w:val="0"/>
        <w:spacing w:after="0" w:line="320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Acesta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 xml:space="preserve"> asigura:</w:t>
      </w:r>
    </w:p>
    <w:p w14:paraId="19D0BA7C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342" w:lineRule="exact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colectarea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evacuarea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deșeurilor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rezultate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din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lucrări;</w:t>
      </w:r>
    </w:p>
    <w:p w14:paraId="778EE995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ind w:right="141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gestionarea</w:t>
      </w:r>
      <w:r w:rsidRPr="00A8617F">
        <w:rPr>
          <w:rFonts w:eastAsia="Times New Roman" w:cs="Times New Roman"/>
          <w:spacing w:val="3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uleiurilor</w:t>
      </w:r>
      <w:r w:rsidRPr="00A8617F">
        <w:rPr>
          <w:rFonts w:eastAsia="Times New Roman" w:cs="Times New Roman"/>
          <w:spacing w:val="3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uzate</w:t>
      </w:r>
      <w:r w:rsidRPr="00A8617F">
        <w:rPr>
          <w:rFonts w:eastAsia="Times New Roman" w:cs="Times New Roman"/>
          <w:spacing w:val="3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3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spacing w:val="3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altor</w:t>
      </w:r>
      <w:r w:rsidRPr="00A8617F">
        <w:rPr>
          <w:rFonts w:eastAsia="Times New Roman" w:cs="Times New Roman"/>
          <w:spacing w:val="3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deșeuri</w:t>
      </w:r>
      <w:r w:rsidRPr="00A8617F">
        <w:rPr>
          <w:rFonts w:eastAsia="Times New Roman" w:cs="Times New Roman"/>
          <w:spacing w:val="3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periculoase,</w:t>
      </w:r>
      <w:r w:rsidRPr="00A8617F">
        <w:rPr>
          <w:rFonts w:eastAsia="Times New Roman" w:cs="Times New Roman"/>
          <w:spacing w:val="3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3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conformitate</w:t>
      </w:r>
      <w:r w:rsidRPr="00A8617F">
        <w:rPr>
          <w:rFonts w:eastAsia="Times New Roman" w:cs="Times New Roman"/>
          <w:spacing w:val="3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cu prevederile legale;</w:t>
      </w:r>
    </w:p>
    <w:p w14:paraId="40A3DE5B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ind w:right="140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transportarea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valorificarea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sau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eliminarea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echipamentelor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demontate,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dacă Beneficiarul dispune acest lucru prin contract;</w:t>
      </w:r>
    </w:p>
    <w:p w14:paraId="6996322E" w14:textId="77777777" w:rsidR="00A8617F" w:rsidRPr="00A8617F" w:rsidRDefault="00A8617F" w:rsidP="00A8617F">
      <w:pPr>
        <w:widowControl w:val="0"/>
        <w:numPr>
          <w:ilvl w:val="1"/>
          <w:numId w:val="23"/>
        </w:numPr>
        <w:tabs>
          <w:tab w:val="left" w:pos="721"/>
        </w:tabs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menținerea</w:t>
      </w:r>
      <w:r w:rsidRPr="00A8617F">
        <w:rPr>
          <w:rFonts w:eastAsia="Times New Roman" w:cs="Times New Roman"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curățeniei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amplasamente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pe</w:t>
      </w:r>
      <w:r w:rsidRPr="00A8617F">
        <w:rPr>
          <w:rFonts w:eastAsia="Times New Roman" w:cs="Times New Roman"/>
          <w:spacing w:val="-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toată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durata</w:t>
      </w:r>
      <w:r w:rsidRPr="00A8617F">
        <w:rPr>
          <w:rFonts w:eastAsia="Times New Roman" w:cs="Times New Roman"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executării</w:t>
      </w:r>
      <w:r w:rsidRPr="00A8617F">
        <w:rPr>
          <w:rFonts w:eastAsia="Times New Roman" w:cs="Times New Roman"/>
          <w:spacing w:val="-6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pacing w:val="-2"/>
          <w:sz w:val="24"/>
          <w:szCs w:val="24"/>
          <w:lang w:val="ro-RO"/>
        </w:rPr>
        <w:t>lucrărilor.</w:t>
      </w:r>
    </w:p>
    <w:p w14:paraId="421008D8" w14:textId="77777777" w:rsidR="00A8617F" w:rsidRPr="00A8617F" w:rsidRDefault="00A8617F" w:rsidP="00A8617F">
      <w:pPr>
        <w:widowControl w:val="0"/>
        <w:autoSpaceDE w:val="0"/>
        <w:autoSpaceDN w:val="0"/>
        <w:spacing w:before="1" w:after="0" w:line="240" w:lineRule="auto"/>
        <w:rPr>
          <w:rFonts w:eastAsia="Times New Roman" w:cs="Times New Roman"/>
          <w:sz w:val="24"/>
          <w:szCs w:val="24"/>
          <w:lang w:val="ro-RO"/>
        </w:rPr>
      </w:pPr>
    </w:p>
    <w:p w14:paraId="7C302327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864"/>
        </w:tabs>
        <w:autoSpaceDE w:val="0"/>
        <w:autoSpaceDN w:val="0"/>
        <w:spacing w:after="0" w:line="319" w:lineRule="exact"/>
        <w:ind w:left="864" w:hanging="429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Dispoziții</w:t>
      </w:r>
      <w:r w:rsidRPr="00A8617F">
        <w:rPr>
          <w:rFonts w:eastAsia="Times New Roman" w:cs="Times New Roman"/>
          <w:b/>
          <w:bCs/>
          <w:spacing w:val="-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>finale</w:t>
      </w:r>
    </w:p>
    <w:p w14:paraId="5DC18375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Ofertantul este</w:t>
      </w:r>
      <w:r w:rsidRPr="00A8617F">
        <w:rPr>
          <w:rFonts w:eastAsia="Times New Roman" w:cs="Times New Roman"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responsabil</w:t>
      </w:r>
      <w:r w:rsidRPr="00A8617F">
        <w:rPr>
          <w:rFonts w:eastAsia="Times New Roman" w:cs="Times New Roman"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verificarea</w:t>
      </w:r>
      <w:r w:rsidRPr="00A8617F">
        <w:rPr>
          <w:rFonts w:eastAsia="Times New Roman" w:cs="Times New Roman"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 teren a</w:t>
      </w:r>
      <w:r w:rsidRPr="00A8617F">
        <w:rPr>
          <w:rFonts w:eastAsia="Times New Roman" w:cs="Times New Roman"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condițiilor</w:t>
      </w:r>
      <w:r w:rsidRPr="00A8617F">
        <w:rPr>
          <w:rFonts w:eastAsia="Times New Roman" w:cs="Times New Roman"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existente</w:t>
      </w:r>
      <w:r w:rsidRPr="00A8617F">
        <w:rPr>
          <w:rFonts w:eastAsia="Times New Roman" w:cs="Times New Roman"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înainte</w:t>
      </w:r>
      <w:r w:rsidRPr="00A8617F">
        <w:rPr>
          <w:rFonts w:eastAsia="Times New Roman" w:cs="Times New Roman"/>
          <w:spacing w:val="-1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de întocmirea ofertei financiare.</w:t>
      </w:r>
    </w:p>
    <w:p w14:paraId="63DCF5BF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Necunoașterea condițiilor din teren nu va constitui motiv pentru solicitarea unor costuri suplimentare sau prelungirea termenelor contractuale.</w:t>
      </w:r>
    </w:p>
    <w:p w14:paraId="2ECC7CD9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</w:pPr>
      <w:r w:rsidRPr="00A8617F">
        <w:rPr>
          <w:rFonts w:eastAsia="Times New Roman" w:cs="Times New Roman"/>
          <w:sz w:val="24"/>
          <w:szCs w:val="24"/>
          <w:lang w:val="ro-RO"/>
        </w:rPr>
        <w:t>Toate</w:t>
      </w:r>
      <w:r w:rsidRPr="00A8617F">
        <w:rPr>
          <w:rFonts w:eastAsia="Times New Roman" w:cs="Times New Roman"/>
          <w:spacing w:val="3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materialele,</w:t>
      </w:r>
      <w:r w:rsidRPr="00A8617F">
        <w:rPr>
          <w:rFonts w:eastAsia="Times New Roman" w:cs="Times New Roman"/>
          <w:spacing w:val="3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echipamentele</w:t>
      </w:r>
      <w:r w:rsidRPr="00A8617F">
        <w:rPr>
          <w:rFonts w:eastAsia="Times New Roman" w:cs="Times New Roman"/>
          <w:spacing w:val="3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lucrările</w:t>
      </w:r>
      <w:r w:rsidRPr="00A8617F">
        <w:rPr>
          <w:rFonts w:eastAsia="Times New Roman" w:cs="Times New Roman"/>
          <w:spacing w:val="3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executate</w:t>
      </w:r>
      <w:r w:rsidRPr="00A8617F">
        <w:rPr>
          <w:rFonts w:eastAsia="Times New Roman" w:cs="Times New Roman"/>
          <w:spacing w:val="3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vor</w:t>
      </w:r>
      <w:r w:rsidRPr="00A8617F">
        <w:rPr>
          <w:rFonts w:eastAsia="Times New Roman" w:cs="Times New Roman"/>
          <w:spacing w:val="3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respecta</w:t>
      </w:r>
      <w:r w:rsidRPr="00A8617F">
        <w:rPr>
          <w:rFonts w:eastAsia="Times New Roman" w:cs="Times New Roman"/>
          <w:spacing w:val="40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sz w:val="24"/>
          <w:szCs w:val="24"/>
          <w:lang w:val="ro-RO"/>
        </w:rPr>
        <w:t>prevederile legislației, standardele aplicabile și normele tehnice în vigoare.</w:t>
      </w:r>
    </w:p>
    <w:p w14:paraId="75DE7036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4"/>
          <w:lang w:val="ro-RO"/>
        </w:rPr>
        <w:sectPr w:rsidR="00A8617F" w:rsidRPr="00A8617F">
          <w:pgSz w:w="11910" w:h="16840"/>
          <w:pgMar w:top="1040" w:right="708" w:bottom="280" w:left="1417" w:header="708" w:footer="708" w:gutter="0"/>
          <w:cols w:space="708"/>
        </w:sectPr>
      </w:pPr>
    </w:p>
    <w:p w14:paraId="7183D095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794"/>
        </w:tabs>
        <w:autoSpaceDE w:val="0"/>
        <w:autoSpaceDN w:val="0"/>
        <w:spacing w:before="72" w:after="4" w:line="240" w:lineRule="auto"/>
        <w:ind w:left="794" w:hanging="359"/>
        <w:outlineLvl w:val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lastRenderedPageBreak/>
        <w:t>Date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bCs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b/>
          <w:bCs/>
          <w:spacing w:val="-2"/>
          <w:sz w:val="24"/>
          <w:szCs w:val="24"/>
          <w:lang w:val="ro-RO"/>
        </w:rPr>
        <w:t xml:space="preserve"> contact:</w:t>
      </w: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"/>
        <w:gridCol w:w="2548"/>
        <w:gridCol w:w="6662"/>
      </w:tblGrid>
      <w:tr w:rsidR="00A8617F" w:rsidRPr="00A8617F" w14:paraId="77DF0EAC" w14:textId="77777777" w:rsidTr="00A8617F">
        <w:trPr>
          <w:trHeight w:val="642"/>
        </w:trPr>
        <w:tc>
          <w:tcPr>
            <w:tcW w:w="422" w:type="dxa"/>
          </w:tcPr>
          <w:p w14:paraId="68E5E5D4" w14:textId="77777777" w:rsidR="00A8617F" w:rsidRPr="00A8617F" w:rsidRDefault="00A8617F" w:rsidP="00A8617F">
            <w:pPr>
              <w:spacing w:line="320" w:lineRule="exact"/>
              <w:jc w:val="center"/>
              <w:rPr>
                <w:rFonts w:eastAsia="Times New Roman" w:cs="Times New Roman"/>
                <w:b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b/>
                <w:spacing w:val="-5"/>
                <w:sz w:val="24"/>
                <w:szCs w:val="24"/>
                <w:lang w:val="ro-RO"/>
              </w:rPr>
              <w:t>1.</w:t>
            </w:r>
          </w:p>
        </w:tc>
        <w:tc>
          <w:tcPr>
            <w:tcW w:w="2548" w:type="dxa"/>
          </w:tcPr>
          <w:p w14:paraId="56AEE00A" w14:textId="77777777" w:rsidR="00A8617F" w:rsidRPr="00A8617F" w:rsidRDefault="00A8617F" w:rsidP="00A8617F">
            <w:pPr>
              <w:spacing w:line="315" w:lineRule="exact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Serviciul</w:t>
            </w:r>
            <w:r w:rsidRPr="00A8617F">
              <w:rPr>
                <w:rFonts w:eastAsia="Times New Roman" w:cs="Times New Roman"/>
                <w:spacing w:val="-8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pacing w:val="-2"/>
                <w:sz w:val="24"/>
                <w:szCs w:val="24"/>
                <w:lang w:val="ro-RO"/>
              </w:rPr>
              <w:t>Vamal</w:t>
            </w:r>
          </w:p>
        </w:tc>
        <w:tc>
          <w:tcPr>
            <w:tcW w:w="6662" w:type="dxa"/>
          </w:tcPr>
          <w:p w14:paraId="0DD5BA4D" w14:textId="77777777" w:rsidR="00A8617F" w:rsidRPr="00A8617F" w:rsidRDefault="00A8617F" w:rsidP="00A8617F">
            <w:pPr>
              <w:spacing w:line="315" w:lineRule="exact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Secția</w:t>
            </w:r>
            <w:r w:rsidRPr="00A8617F">
              <w:rPr>
                <w:rFonts w:eastAsia="Times New Roman" w:cs="Times New Roman"/>
                <w:spacing w:val="-6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achiziții</w:t>
            </w:r>
            <w:r w:rsidRPr="00A8617F">
              <w:rPr>
                <w:rFonts w:eastAsia="Times New Roman" w:cs="Times New Roman"/>
                <w:spacing w:val="-6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publice</w:t>
            </w:r>
            <w:r w:rsidRPr="00A8617F">
              <w:rPr>
                <w:rFonts w:eastAsia="Times New Roman" w:cs="Times New Roman"/>
                <w:spacing w:val="-6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(022)</w:t>
            </w:r>
            <w:r w:rsidRPr="00A8617F">
              <w:rPr>
                <w:rFonts w:eastAsia="Times New Roman" w:cs="Times New Roman"/>
                <w:spacing w:val="-7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57-41-56;</w:t>
            </w:r>
            <w:r w:rsidRPr="00A8617F">
              <w:rPr>
                <w:rFonts w:eastAsia="Times New Roman" w:cs="Times New Roman"/>
                <w:spacing w:val="-5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(022)</w:t>
            </w:r>
            <w:r w:rsidRPr="00A8617F">
              <w:rPr>
                <w:rFonts w:eastAsia="Times New Roman" w:cs="Times New Roman"/>
                <w:spacing w:val="-6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57-42-</w:t>
            </w:r>
            <w:r w:rsidRPr="00A8617F">
              <w:rPr>
                <w:rFonts w:eastAsia="Times New Roman" w:cs="Times New Roman"/>
                <w:spacing w:val="-5"/>
                <w:sz w:val="24"/>
                <w:szCs w:val="24"/>
                <w:lang w:val="ro-RO"/>
              </w:rPr>
              <w:t>72</w:t>
            </w:r>
          </w:p>
          <w:p w14:paraId="5B58C734" w14:textId="77777777" w:rsidR="00A8617F" w:rsidRPr="00A8617F" w:rsidRDefault="00A8617F" w:rsidP="00A8617F">
            <w:pPr>
              <w:spacing w:line="308" w:lineRule="exact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e-mail:</w:t>
            </w:r>
            <w:r w:rsidRPr="00A8617F">
              <w:rPr>
                <w:rFonts w:eastAsia="Times New Roman" w:cs="Times New Roman"/>
                <w:spacing w:val="-3"/>
                <w:sz w:val="24"/>
                <w:szCs w:val="24"/>
                <w:lang w:val="ro-RO"/>
              </w:rPr>
              <w:t xml:space="preserve"> </w:t>
            </w:r>
            <w:hyperlink r:id="rId8">
              <w:r w:rsidRPr="00A8617F">
                <w:rPr>
                  <w:rFonts w:eastAsia="Times New Roman" w:cs="Times New Roman"/>
                  <w:color w:val="0000FF"/>
                  <w:spacing w:val="-2"/>
                  <w:sz w:val="24"/>
                  <w:szCs w:val="24"/>
                  <w:u w:val="single" w:color="0000FF"/>
                  <w:lang w:val="ro-RO"/>
                </w:rPr>
                <w:t>achiziții.publice@customs.gov.md</w:t>
              </w:r>
            </w:hyperlink>
          </w:p>
        </w:tc>
      </w:tr>
      <w:tr w:rsidR="00A8617F" w:rsidRPr="00A8617F" w14:paraId="4B33396E" w14:textId="77777777" w:rsidTr="00A8617F">
        <w:trPr>
          <w:trHeight w:val="645"/>
        </w:trPr>
        <w:tc>
          <w:tcPr>
            <w:tcW w:w="422" w:type="dxa"/>
          </w:tcPr>
          <w:p w14:paraId="4342D532" w14:textId="77777777" w:rsidR="00A8617F" w:rsidRPr="00A8617F" w:rsidRDefault="00A8617F" w:rsidP="00A8617F">
            <w:pPr>
              <w:spacing w:before="158"/>
              <w:jc w:val="center"/>
              <w:rPr>
                <w:rFonts w:eastAsia="Times New Roman" w:cs="Times New Roman"/>
                <w:b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b/>
                <w:spacing w:val="-5"/>
                <w:sz w:val="24"/>
                <w:szCs w:val="24"/>
                <w:lang w:val="ro-RO"/>
              </w:rPr>
              <w:t>2.</w:t>
            </w:r>
          </w:p>
        </w:tc>
        <w:tc>
          <w:tcPr>
            <w:tcW w:w="2548" w:type="dxa"/>
          </w:tcPr>
          <w:p w14:paraId="75F9AA9D" w14:textId="77777777" w:rsidR="00A8617F" w:rsidRPr="00A8617F" w:rsidRDefault="00A8617F" w:rsidP="00A8617F">
            <w:pPr>
              <w:spacing w:line="315" w:lineRule="exact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Birou</w:t>
            </w:r>
            <w:r w:rsidRPr="00A8617F">
              <w:rPr>
                <w:rFonts w:eastAsia="Times New Roman" w:cs="Times New Roman"/>
                <w:spacing w:val="-7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vamal</w:t>
            </w:r>
            <w:r w:rsidRPr="00A8617F">
              <w:rPr>
                <w:rFonts w:eastAsia="Times New Roman" w:cs="Times New Roman"/>
                <w:spacing w:val="-3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pacing w:val="-4"/>
                <w:sz w:val="24"/>
                <w:szCs w:val="24"/>
                <w:lang w:val="ro-RO"/>
              </w:rPr>
              <w:t>NORD</w:t>
            </w:r>
          </w:p>
        </w:tc>
        <w:tc>
          <w:tcPr>
            <w:tcW w:w="6662" w:type="dxa"/>
            <w:vMerge w:val="restart"/>
          </w:tcPr>
          <w:p w14:paraId="061345DF" w14:textId="77777777" w:rsidR="00A8617F" w:rsidRPr="00A8617F" w:rsidRDefault="00A8617F" w:rsidP="00A8617F">
            <w:pPr>
              <w:ind w:right="2721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Birou</w:t>
            </w:r>
            <w:r w:rsidRPr="00A8617F">
              <w:rPr>
                <w:rFonts w:eastAsia="Times New Roman" w:cs="Times New Roman"/>
                <w:spacing w:val="-3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vamal</w:t>
            </w:r>
            <w:r w:rsidRPr="00A8617F">
              <w:rPr>
                <w:rFonts w:eastAsia="Times New Roman" w:cs="Times New Roman"/>
                <w:spacing w:val="-1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Nord</w:t>
            </w:r>
            <w:r w:rsidRPr="00A8617F">
              <w:rPr>
                <w:rFonts w:eastAsia="Times New Roman" w:cs="Times New Roman"/>
                <w:spacing w:val="40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(0231)</w:t>
            </w:r>
            <w:r w:rsidRPr="00A8617F">
              <w:rPr>
                <w:rFonts w:eastAsia="Times New Roman" w:cs="Times New Roman"/>
                <w:spacing w:val="-4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30-255 e-mail:</w:t>
            </w:r>
            <w:r w:rsidRPr="00A8617F">
              <w:rPr>
                <w:rFonts w:eastAsia="Times New Roman" w:cs="Times New Roman"/>
                <w:spacing w:val="-18"/>
                <w:sz w:val="24"/>
                <w:szCs w:val="24"/>
                <w:lang w:val="ro-RO"/>
              </w:rPr>
              <w:t xml:space="preserve"> </w:t>
            </w:r>
            <w:hyperlink r:id="rId9">
              <w:r w:rsidRPr="00A8617F">
                <w:rPr>
                  <w:rFonts w:eastAsia="Times New Roman" w:cs="Times New Roman"/>
                  <w:color w:val="0000FF"/>
                  <w:sz w:val="24"/>
                  <w:szCs w:val="24"/>
                  <w:u w:val="single" w:color="0000FF"/>
                  <w:lang w:val="ro-RO"/>
                </w:rPr>
                <w:t>bv.nord@customs.gov.md</w:t>
              </w:r>
            </w:hyperlink>
            <w:r w:rsidRPr="00A8617F">
              <w:rPr>
                <w:rFonts w:eastAsia="Times New Roman" w:cs="Times New Roman"/>
                <w:color w:val="0000FF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Serviciul</w:t>
            </w:r>
            <w:r w:rsidRPr="00A8617F">
              <w:rPr>
                <w:rFonts w:eastAsia="Times New Roman" w:cs="Times New Roman"/>
                <w:spacing w:val="-9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achiziții</w:t>
            </w:r>
            <w:r w:rsidRPr="00A8617F">
              <w:rPr>
                <w:rFonts w:eastAsia="Times New Roman" w:cs="Times New Roman"/>
                <w:spacing w:val="-9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publice,</w:t>
            </w:r>
            <w:r w:rsidRPr="00A8617F">
              <w:rPr>
                <w:rFonts w:eastAsia="Times New Roman" w:cs="Times New Roman"/>
                <w:spacing w:val="-11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 xml:space="preserve">e-mail: </w:t>
            </w:r>
            <w:hyperlink r:id="rId10">
              <w:r w:rsidRPr="00A8617F">
                <w:rPr>
                  <w:rFonts w:eastAsia="Times New Roman" w:cs="Times New Roman"/>
                  <w:color w:val="0000FF"/>
                  <w:spacing w:val="-2"/>
                  <w:sz w:val="24"/>
                  <w:szCs w:val="24"/>
                  <w:u w:val="single" w:color="0000FF"/>
                  <w:lang w:val="ro-RO"/>
                </w:rPr>
                <w:t>sap.nord@customs.gov.md</w:t>
              </w:r>
            </w:hyperlink>
            <w:r w:rsidRPr="00A8617F">
              <w:rPr>
                <w:rFonts w:eastAsia="Times New Roman" w:cs="Times New Roman"/>
                <w:color w:val="0000FF"/>
                <w:spacing w:val="-2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Tatiana MACOVEI</w:t>
            </w:r>
          </w:p>
          <w:p w14:paraId="2C6C20CE" w14:textId="77777777" w:rsidR="00A8617F" w:rsidRPr="00A8617F" w:rsidRDefault="00A8617F" w:rsidP="00A8617F">
            <w:pPr>
              <w:spacing w:line="308" w:lineRule="exact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e-mail:</w:t>
            </w:r>
            <w:r w:rsidRPr="00A8617F">
              <w:rPr>
                <w:rFonts w:eastAsia="Times New Roman" w:cs="Times New Roman"/>
                <w:spacing w:val="-3"/>
                <w:sz w:val="24"/>
                <w:szCs w:val="24"/>
                <w:lang w:val="ro-RO"/>
              </w:rPr>
              <w:t xml:space="preserve"> </w:t>
            </w:r>
            <w:hyperlink r:id="rId11">
              <w:r w:rsidRPr="00A8617F">
                <w:rPr>
                  <w:rFonts w:eastAsia="Times New Roman" w:cs="Times New Roman"/>
                  <w:color w:val="0000FF"/>
                  <w:spacing w:val="-2"/>
                  <w:sz w:val="24"/>
                  <w:szCs w:val="24"/>
                  <w:u w:val="single" w:color="0000FF"/>
                  <w:lang w:val="ro-RO"/>
                </w:rPr>
                <w:t>tatiana.macovei@customs.gov.md</w:t>
              </w:r>
            </w:hyperlink>
          </w:p>
        </w:tc>
      </w:tr>
      <w:tr w:rsidR="00A8617F" w:rsidRPr="00A8617F" w14:paraId="060E7E12" w14:textId="77777777" w:rsidTr="00A8617F">
        <w:trPr>
          <w:trHeight w:val="642"/>
        </w:trPr>
        <w:tc>
          <w:tcPr>
            <w:tcW w:w="422" w:type="dxa"/>
          </w:tcPr>
          <w:p w14:paraId="072F0C74" w14:textId="77777777" w:rsidR="00A8617F" w:rsidRPr="00A8617F" w:rsidRDefault="00A8617F" w:rsidP="00A8617F">
            <w:pPr>
              <w:spacing w:before="158"/>
              <w:jc w:val="center"/>
              <w:rPr>
                <w:rFonts w:eastAsia="Times New Roman" w:cs="Times New Roman"/>
                <w:b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b/>
                <w:spacing w:val="-5"/>
                <w:sz w:val="24"/>
                <w:szCs w:val="24"/>
                <w:lang w:val="ro-RO"/>
              </w:rPr>
              <w:t>3.</w:t>
            </w:r>
          </w:p>
        </w:tc>
        <w:tc>
          <w:tcPr>
            <w:tcW w:w="2548" w:type="dxa"/>
          </w:tcPr>
          <w:p w14:paraId="32FD694D" w14:textId="77777777" w:rsidR="00A8617F" w:rsidRPr="00A8617F" w:rsidRDefault="00A8617F" w:rsidP="00A8617F">
            <w:pPr>
              <w:spacing w:line="315" w:lineRule="exact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Post</w:t>
            </w:r>
            <w:r w:rsidRPr="00A8617F">
              <w:rPr>
                <w:rFonts w:eastAsia="Times New Roman" w:cs="Times New Roman"/>
                <w:spacing w:val="-5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vamal</w:t>
            </w:r>
            <w:r w:rsidRPr="00A8617F">
              <w:rPr>
                <w:rFonts w:eastAsia="Times New Roman" w:cs="Times New Roman"/>
                <w:spacing w:val="-4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pacing w:val="-2"/>
                <w:sz w:val="24"/>
                <w:szCs w:val="24"/>
                <w:lang w:val="ro-RO"/>
              </w:rPr>
              <w:t>Criva</w:t>
            </w:r>
          </w:p>
        </w:tc>
        <w:tc>
          <w:tcPr>
            <w:tcW w:w="6662" w:type="dxa"/>
            <w:vMerge/>
            <w:tcBorders>
              <w:top w:val="nil"/>
            </w:tcBorders>
          </w:tcPr>
          <w:p w14:paraId="3EBD7A6D" w14:textId="77777777" w:rsidR="00A8617F" w:rsidRPr="00A8617F" w:rsidRDefault="00A8617F" w:rsidP="00A8617F">
            <w:pPr>
              <w:rPr>
                <w:rFonts w:eastAsia="Times New Roman" w:cs="Times New Roman"/>
                <w:sz w:val="24"/>
                <w:szCs w:val="24"/>
                <w:lang w:val="ro-RO"/>
              </w:rPr>
            </w:pPr>
          </w:p>
        </w:tc>
      </w:tr>
      <w:tr w:rsidR="00A8617F" w:rsidRPr="00A8617F" w14:paraId="23FA2F88" w14:textId="77777777" w:rsidTr="00A8617F">
        <w:trPr>
          <w:trHeight w:val="623"/>
        </w:trPr>
        <w:tc>
          <w:tcPr>
            <w:tcW w:w="422" w:type="dxa"/>
          </w:tcPr>
          <w:p w14:paraId="75071D2D" w14:textId="77777777" w:rsidR="00A8617F" w:rsidRPr="00A8617F" w:rsidRDefault="00A8617F" w:rsidP="00A8617F">
            <w:pPr>
              <w:spacing w:before="148"/>
              <w:jc w:val="center"/>
              <w:rPr>
                <w:rFonts w:eastAsia="Times New Roman" w:cs="Times New Roman"/>
                <w:b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b/>
                <w:spacing w:val="-5"/>
                <w:sz w:val="24"/>
                <w:szCs w:val="24"/>
                <w:lang w:val="ro-RO"/>
              </w:rPr>
              <w:t>4.</w:t>
            </w:r>
          </w:p>
        </w:tc>
        <w:tc>
          <w:tcPr>
            <w:tcW w:w="2548" w:type="dxa"/>
          </w:tcPr>
          <w:p w14:paraId="2CF740BC" w14:textId="77777777" w:rsidR="00A8617F" w:rsidRPr="00A8617F" w:rsidRDefault="00A8617F" w:rsidP="00A8617F">
            <w:pPr>
              <w:spacing w:line="315" w:lineRule="exact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Post</w:t>
            </w:r>
            <w:r w:rsidRPr="00A8617F">
              <w:rPr>
                <w:rFonts w:eastAsia="Times New Roman" w:cs="Times New Roman"/>
                <w:spacing w:val="-5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vamal</w:t>
            </w:r>
            <w:r w:rsidRPr="00A8617F">
              <w:rPr>
                <w:rFonts w:eastAsia="Times New Roman" w:cs="Times New Roman"/>
                <w:spacing w:val="-4"/>
                <w:sz w:val="24"/>
                <w:szCs w:val="24"/>
                <w:lang w:val="ro-RO"/>
              </w:rPr>
              <w:t xml:space="preserve"> Otaci</w:t>
            </w:r>
          </w:p>
        </w:tc>
        <w:tc>
          <w:tcPr>
            <w:tcW w:w="6662" w:type="dxa"/>
            <w:vMerge/>
            <w:tcBorders>
              <w:top w:val="nil"/>
            </w:tcBorders>
          </w:tcPr>
          <w:p w14:paraId="247B29AA" w14:textId="77777777" w:rsidR="00A8617F" w:rsidRPr="00A8617F" w:rsidRDefault="00A8617F" w:rsidP="00A8617F">
            <w:pPr>
              <w:rPr>
                <w:rFonts w:eastAsia="Times New Roman" w:cs="Times New Roman"/>
                <w:sz w:val="24"/>
                <w:szCs w:val="24"/>
                <w:lang w:val="ro-RO"/>
              </w:rPr>
            </w:pPr>
          </w:p>
        </w:tc>
      </w:tr>
      <w:tr w:rsidR="00A8617F" w:rsidRPr="00A8617F" w14:paraId="063B16F9" w14:textId="77777777" w:rsidTr="00A8617F">
        <w:trPr>
          <w:trHeight w:val="1610"/>
        </w:trPr>
        <w:tc>
          <w:tcPr>
            <w:tcW w:w="422" w:type="dxa"/>
          </w:tcPr>
          <w:p w14:paraId="4FFE46E7" w14:textId="77777777" w:rsidR="00A8617F" w:rsidRPr="00A8617F" w:rsidRDefault="00A8617F" w:rsidP="00A8617F">
            <w:pPr>
              <w:spacing w:line="320" w:lineRule="exact"/>
              <w:jc w:val="center"/>
              <w:rPr>
                <w:rFonts w:eastAsia="Times New Roman" w:cs="Times New Roman"/>
                <w:b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b/>
                <w:spacing w:val="-5"/>
                <w:sz w:val="24"/>
                <w:szCs w:val="24"/>
                <w:lang w:val="ro-RO"/>
              </w:rPr>
              <w:t>5.</w:t>
            </w:r>
          </w:p>
        </w:tc>
        <w:tc>
          <w:tcPr>
            <w:tcW w:w="2548" w:type="dxa"/>
          </w:tcPr>
          <w:p w14:paraId="68F2E53B" w14:textId="77777777" w:rsidR="00A8617F" w:rsidRPr="00A8617F" w:rsidRDefault="00A8617F" w:rsidP="00A8617F">
            <w:pPr>
              <w:spacing w:line="242" w:lineRule="auto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Biroul</w:t>
            </w:r>
            <w:r w:rsidRPr="00A8617F">
              <w:rPr>
                <w:rFonts w:eastAsia="Times New Roman" w:cs="Times New Roman"/>
                <w:spacing w:val="-10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vamal</w:t>
            </w:r>
            <w:r w:rsidRPr="00A8617F">
              <w:rPr>
                <w:rFonts w:eastAsia="Times New Roman" w:cs="Times New Roman"/>
                <w:spacing w:val="-10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Centru Post</w:t>
            </w:r>
            <w:r w:rsidRPr="00A8617F">
              <w:rPr>
                <w:rFonts w:eastAsia="Times New Roman" w:cs="Times New Roman"/>
                <w:spacing w:val="-5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vamal</w:t>
            </w:r>
            <w:r w:rsidRPr="00A8617F">
              <w:rPr>
                <w:rFonts w:eastAsia="Times New Roman" w:cs="Times New Roman"/>
                <w:spacing w:val="-4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pacing w:val="-2"/>
                <w:sz w:val="24"/>
                <w:szCs w:val="24"/>
                <w:lang w:val="ro-RO"/>
              </w:rPr>
              <w:t>Hagimus</w:t>
            </w:r>
          </w:p>
        </w:tc>
        <w:tc>
          <w:tcPr>
            <w:tcW w:w="6662" w:type="dxa"/>
          </w:tcPr>
          <w:p w14:paraId="4950F60E" w14:textId="77777777" w:rsidR="00A8617F" w:rsidRPr="00A8617F" w:rsidRDefault="00A8617F" w:rsidP="00A8617F">
            <w:pPr>
              <w:ind w:right="2387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Biroul</w:t>
            </w:r>
            <w:r w:rsidRPr="00A8617F">
              <w:rPr>
                <w:rFonts w:eastAsia="Times New Roman" w:cs="Times New Roman"/>
                <w:spacing w:val="-8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vamal</w:t>
            </w:r>
            <w:r w:rsidRPr="00A8617F">
              <w:rPr>
                <w:rFonts w:eastAsia="Times New Roman" w:cs="Times New Roman"/>
                <w:spacing w:val="-8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Centru</w:t>
            </w:r>
            <w:r w:rsidRPr="00A8617F">
              <w:rPr>
                <w:rFonts w:eastAsia="Times New Roman" w:cs="Times New Roman"/>
                <w:spacing w:val="-10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(022)</w:t>
            </w:r>
            <w:r w:rsidRPr="00A8617F">
              <w:rPr>
                <w:rFonts w:eastAsia="Times New Roman" w:cs="Times New Roman"/>
                <w:spacing w:val="-11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 xml:space="preserve">53-59-77; e-mail: </w:t>
            </w:r>
            <w:hyperlink r:id="rId12">
              <w:r w:rsidRPr="00A8617F">
                <w:rPr>
                  <w:rFonts w:eastAsia="Times New Roman" w:cs="Times New Roman"/>
                  <w:color w:val="0000FF"/>
                  <w:sz w:val="24"/>
                  <w:szCs w:val="24"/>
                  <w:u w:val="single" w:color="0000FF"/>
                  <w:lang w:val="ro-RO"/>
                </w:rPr>
                <w:t>bv.centru@customs.gov.md</w:t>
              </w:r>
            </w:hyperlink>
            <w:r w:rsidRPr="00A8617F">
              <w:rPr>
                <w:rFonts w:eastAsia="Times New Roman" w:cs="Times New Roman"/>
                <w:color w:val="0000FF"/>
                <w:sz w:val="24"/>
                <w:szCs w:val="24"/>
                <w:lang w:val="ro-RO"/>
              </w:rPr>
              <w:t xml:space="preserve"> </w:t>
            </w: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Secția achiziții publice și dotări Serghei ROTARI</w:t>
            </w:r>
          </w:p>
          <w:p w14:paraId="41FC46F6" w14:textId="77777777" w:rsidR="00A8617F" w:rsidRPr="00A8617F" w:rsidRDefault="00A8617F" w:rsidP="00A8617F">
            <w:pPr>
              <w:spacing w:line="308" w:lineRule="exact"/>
              <w:rPr>
                <w:rFonts w:eastAsia="Times New Roman" w:cs="Times New Roman"/>
                <w:sz w:val="24"/>
                <w:szCs w:val="24"/>
                <w:lang w:val="ro-RO"/>
              </w:rPr>
            </w:pPr>
            <w:r w:rsidRPr="00A8617F">
              <w:rPr>
                <w:rFonts w:eastAsia="Times New Roman" w:cs="Times New Roman"/>
                <w:sz w:val="24"/>
                <w:szCs w:val="24"/>
                <w:lang w:val="ro-RO"/>
              </w:rPr>
              <w:t>e-mail:</w:t>
            </w:r>
            <w:r w:rsidRPr="00A8617F">
              <w:rPr>
                <w:rFonts w:eastAsia="Times New Roman" w:cs="Times New Roman"/>
                <w:spacing w:val="-3"/>
                <w:sz w:val="24"/>
                <w:szCs w:val="24"/>
                <w:lang w:val="ro-RO"/>
              </w:rPr>
              <w:t xml:space="preserve"> </w:t>
            </w:r>
            <w:hyperlink r:id="rId13">
              <w:r w:rsidRPr="00A8617F">
                <w:rPr>
                  <w:rFonts w:eastAsia="Times New Roman" w:cs="Times New Roman"/>
                  <w:color w:val="0000FF"/>
                  <w:spacing w:val="-2"/>
                  <w:sz w:val="24"/>
                  <w:szCs w:val="24"/>
                  <w:u w:val="single" w:color="0000FF"/>
                  <w:lang w:val="ro-RO"/>
                </w:rPr>
                <w:t>seghei.rotari@customs.gov.md</w:t>
              </w:r>
            </w:hyperlink>
          </w:p>
        </w:tc>
      </w:tr>
    </w:tbl>
    <w:p w14:paraId="23ED0C80" w14:textId="77777777" w:rsidR="00A8617F" w:rsidRPr="00A8617F" w:rsidRDefault="00A8617F" w:rsidP="00A8617F">
      <w:pPr>
        <w:widowControl w:val="0"/>
        <w:numPr>
          <w:ilvl w:val="0"/>
          <w:numId w:val="23"/>
        </w:numPr>
        <w:tabs>
          <w:tab w:val="left" w:pos="864"/>
        </w:tabs>
        <w:autoSpaceDE w:val="0"/>
        <w:autoSpaceDN w:val="0"/>
        <w:spacing w:before="321" w:after="0" w:line="240" w:lineRule="auto"/>
        <w:ind w:left="864" w:hanging="429"/>
        <w:rPr>
          <w:rFonts w:eastAsia="Times New Roman" w:cs="Times New Roman"/>
          <w:b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sz w:val="24"/>
          <w:szCs w:val="24"/>
          <w:u w:val="thick"/>
          <w:lang w:val="ro-RO"/>
        </w:rPr>
        <w:t>Observații</w:t>
      </w:r>
      <w:r w:rsidRPr="00A8617F">
        <w:rPr>
          <w:rFonts w:eastAsia="Times New Roman" w:cs="Times New Roman"/>
          <w:b/>
          <w:spacing w:val="-6"/>
          <w:sz w:val="24"/>
          <w:szCs w:val="24"/>
          <w:u w:val="thick"/>
          <w:lang w:val="ro-RO"/>
        </w:rPr>
        <w:t xml:space="preserve"> </w:t>
      </w:r>
      <w:r w:rsidRPr="00A8617F">
        <w:rPr>
          <w:rFonts w:eastAsia="Times New Roman" w:cs="Times New Roman"/>
          <w:b/>
          <w:spacing w:val="-2"/>
          <w:sz w:val="24"/>
          <w:szCs w:val="24"/>
          <w:u w:val="thick"/>
          <w:lang w:val="ro-RO"/>
        </w:rPr>
        <w:t>finale</w:t>
      </w:r>
    </w:p>
    <w:p w14:paraId="58054D43" w14:textId="77777777" w:rsidR="00A8617F" w:rsidRPr="00A8617F" w:rsidRDefault="00A8617F" w:rsidP="00A8617F">
      <w:pPr>
        <w:widowControl w:val="0"/>
        <w:autoSpaceDE w:val="0"/>
        <w:autoSpaceDN w:val="0"/>
        <w:spacing w:before="2" w:after="0" w:line="240" w:lineRule="auto"/>
        <w:ind w:right="140"/>
        <w:jc w:val="both"/>
        <w:rPr>
          <w:rFonts w:eastAsia="Times New Roman" w:cs="Times New Roman"/>
          <w:b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sz w:val="24"/>
          <w:szCs w:val="24"/>
          <w:lang w:val="ro-RO"/>
        </w:rPr>
        <w:t>Ofertanții</w:t>
      </w:r>
      <w:r w:rsidRPr="00A8617F">
        <w:rPr>
          <w:rFonts w:eastAsia="Times New Roman" w:cs="Times New Roman"/>
          <w:b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vor</w:t>
      </w:r>
      <w:r w:rsidRPr="00A8617F">
        <w:rPr>
          <w:rFonts w:eastAsia="Times New Roman" w:cs="Times New Roman"/>
          <w:b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avea</w:t>
      </w:r>
      <w:r w:rsidRPr="00A8617F">
        <w:rPr>
          <w:rFonts w:eastAsia="Times New Roman" w:cs="Times New Roman"/>
          <w:b/>
          <w:spacing w:val="-4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obligația</w:t>
      </w:r>
      <w:r w:rsidRPr="00A8617F">
        <w:rPr>
          <w:rFonts w:eastAsia="Times New Roman" w:cs="Times New Roman"/>
          <w:b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b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b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efectua</w:t>
      </w:r>
      <w:r w:rsidRPr="00A8617F">
        <w:rPr>
          <w:rFonts w:eastAsia="Times New Roman" w:cs="Times New Roman"/>
          <w:b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vizita</w:t>
      </w:r>
      <w:r w:rsidRPr="00A8617F">
        <w:rPr>
          <w:rFonts w:eastAsia="Times New Roman" w:cs="Times New Roman"/>
          <w:b/>
          <w:spacing w:val="-2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în</w:t>
      </w:r>
      <w:r w:rsidRPr="00A8617F">
        <w:rPr>
          <w:rFonts w:eastAsia="Times New Roman" w:cs="Times New Roman"/>
          <w:b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teren</w:t>
      </w:r>
      <w:r w:rsidRPr="00A8617F">
        <w:rPr>
          <w:rFonts w:eastAsia="Times New Roman" w:cs="Times New Roman"/>
          <w:b/>
          <w:spacing w:val="-5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înainte</w:t>
      </w:r>
      <w:r w:rsidRPr="00A8617F">
        <w:rPr>
          <w:rFonts w:eastAsia="Times New Roman" w:cs="Times New Roman"/>
          <w:b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de</w:t>
      </w:r>
      <w:r w:rsidRPr="00A8617F">
        <w:rPr>
          <w:rFonts w:eastAsia="Times New Roman" w:cs="Times New Roman"/>
          <w:b/>
          <w:spacing w:val="-3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întocmirea ofertei tehnice și financiare, pentru verificarea condițiilor existente și identificarea tuturor lucrărilor necesare implementării soluției propuse.</w:t>
      </w:r>
    </w:p>
    <w:p w14:paraId="5E71D71C" w14:textId="77777777" w:rsidR="00A8617F" w:rsidRPr="00A8617F" w:rsidRDefault="00A8617F" w:rsidP="00A8617F">
      <w:pPr>
        <w:widowControl w:val="0"/>
        <w:autoSpaceDE w:val="0"/>
        <w:autoSpaceDN w:val="0"/>
        <w:spacing w:after="0" w:line="240" w:lineRule="auto"/>
        <w:ind w:right="138"/>
        <w:jc w:val="both"/>
        <w:rPr>
          <w:rFonts w:eastAsia="Times New Roman" w:cs="Times New Roman"/>
          <w:b/>
          <w:sz w:val="24"/>
          <w:szCs w:val="24"/>
          <w:lang w:val="ro-RO"/>
        </w:rPr>
      </w:pPr>
      <w:r w:rsidRPr="00A8617F">
        <w:rPr>
          <w:rFonts w:eastAsia="Times New Roman" w:cs="Times New Roman"/>
          <w:b/>
          <w:sz w:val="24"/>
          <w:szCs w:val="24"/>
          <w:lang w:val="ro-RO"/>
        </w:rPr>
        <w:t>Prin depunerea ofertei, operatorul economic confirmă că a analizat amplasamentele, a înțeles cerințele Beneficiarului și își asumă executarea integrală</w:t>
      </w:r>
      <w:r w:rsidRPr="00A8617F">
        <w:rPr>
          <w:rFonts w:eastAsia="Times New Roman" w:cs="Times New Roman"/>
          <w:b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b/>
          <w:spacing w:val="-1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lucrărilor</w:t>
      </w:r>
      <w:r w:rsidRPr="00A8617F">
        <w:rPr>
          <w:rFonts w:eastAsia="Times New Roman" w:cs="Times New Roman"/>
          <w:b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și</w:t>
      </w:r>
      <w:r w:rsidRPr="00A8617F">
        <w:rPr>
          <w:rFonts w:eastAsia="Times New Roman" w:cs="Times New Roman"/>
          <w:b/>
          <w:spacing w:val="-1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serviciilor</w:t>
      </w:r>
      <w:r w:rsidRPr="00A8617F">
        <w:rPr>
          <w:rFonts w:eastAsia="Times New Roman" w:cs="Times New Roman"/>
          <w:b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necesare</w:t>
      </w:r>
      <w:r w:rsidRPr="00A8617F">
        <w:rPr>
          <w:rFonts w:eastAsia="Times New Roman" w:cs="Times New Roman"/>
          <w:b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pentru</w:t>
      </w:r>
      <w:r w:rsidRPr="00A8617F">
        <w:rPr>
          <w:rFonts w:eastAsia="Times New Roman" w:cs="Times New Roman"/>
          <w:b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predarea</w:t>
      </w:r>
      <w:r w:rsidRPr="00A8617F">
        <w:rPr>
          <w:rFonts w:eastAsia="Times New Roman" w:cs="Times New Roman"/>
          <w:b/>
          <w:spacing w:val="-1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la</w:t>
      </w:r>
      <w:r w:rsidRPr="00A8617F">
        <w:rPr>
          <w:rFonts w:eastAsia="Times New Roman" w:cs="Times New Roman"/>
          <w:b/>
          <w:spacing w:val="-17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cheie</w:t>
      </w:r>
      <w:r w:rsidRPr="00A8617F">
        <w:rPr>
          <w:rFonts w:eastAsia="Times New Roman" w:cs="Times New Roman"/>
          <w:b/>
          <w:spacing w:val="-18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a</w:t>
      </w:r>
      <w:r w:rsidRPr="00A8617F">
        <w:rPr>
          <w:rFonts w:eastAsia="Times New Roman" w:cs="Times New Roman"/>
          <w:b/>
          <w:spacing w:val="-19"/>
          <w:sz w:val="24"/>
          <w:szCs w:val="24"/>
          <w:lang w:val="ro-RO"/>
        </w:rPr>
        <w:t xml:space="preserve"> </w:t>
      </w:r>
      <w:r w:rsidRPr="00A8617F">
        <w:rPr>
          <w:rFonts w:eastAsia="Times New Roman" w:cs="Times New Roman"/>
          <w:b/>
          <w:sz w:val="24"/>
          <w:szCs w:val="24"/>
          <w:lang w:val="ro-RO"/>
        </w:rPr>
        <w:t>obiectivelor</w:t>
      </w:r>
    </w:p>
    <w:p w14:paraId="03AB7B79" w14:textId="77777777" w:rsidR="00A8617F" w:rsidRPr="00A8617F" w:rsidRDefault="00A8617F" w:rsidP="00162E50">
      <w:pPr>
        <w:spacing w:after="80"/>
        <w:ind w:firstLine="425"/>
        <w:jc w:val="center"/>
        <w:rPr>
          <w:rFonts w:cs="Times New Roman"/>
          <w:b/>
          <w:sz w:val="24"/>
          <w:szCs w:val="24"/>
          <w:lang w:val="it-IT"/>
        </w:rPr>
      </w:pPr>
    </w:p>
    <w:sectPr w:rsidR="00A8617F" w:rsidRPr="00A8617F" w:rsidSect="00E877FC">
      <w:pgSz w:w="12240" w:h="15840"/>
      <w:pgMar w:top="680" w:right="113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1DD965" w14:textId="77777777" w:rsidR="00C5219B" w:rsidRDefault="00C5219B" w:rsidP="00A8617F">
      <w:pPr>
        <w:spacing w:after="0" w:line="240" w:lineRule="auto"/>
      </w:pPr>
      <w:r>
        <w:separator/>
      </w:r>
    </w:p>
  </w:endnote>
  <w:endnote w:type="continuationSeparator" w:id="0">
    <w:p w14:paraId="4EC586AC" w14:textId="77777777" w:rsidR="00C5219B" w:rsidRDefault="00C5219B" w:rsidP="00A861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00000001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7BDA73" w14:textId="77777777" w:rsidR="00C5219B" w:rsidRDefault="00C5219B" w:rsidP="00A8617F">
      <w:pPr>
        <w:spacing w:after="0" w:line="240" w:lineRule="auto"/>
      </w:pPr>
      <w:r>
        <w:separator/>
      </w:r>
    </w:p>
  </w:footnote>
  <w:footnote w:type="continuationSeparator" w:id="0">
    <w:p w14:paraId="0C233EE6" w14:textId="77777777" w:rsidR="00C5219B" w:rsidRDefault="00C5219B" w:rsidP="00A861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8BC406E"/>
    <w:multiLevelType w:val="multilevel"/>
    <w:tmpl w:val="0FB26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D9D628E"/>
    <w:multiLevelType w:val="hybridMultilevel"/>
    <w:tmpl w:val="3D82251C"/>
    <w:lvl w:ilvl="0" w:tplc="0FEE9912">
      <w:start w:val="1"/>
      <w:numFmt w:val="decimal"/>
      <w:lvlText w:val="%1."/>
      <w:lvlJc w:val="left"/>
      <w:pPr>
        <w:ind w:left="795" w:hanging="360"/>
      </w:pPr>
      <w:rPr>
        <w:rFonts w:hint="default"/>
        <w:spacing w:val="0"/>
        <w:w w:val="96"/>
        <w:lang w:val="ro-RO" w:eastAsia="en-US" w:bidi="ar-SA"/>
      </w:rPr>
    </w:lvl>
    <w:lvl w:ilvl="1" w:tplc="E60ABD3E">
      <w:numFmt w:val="bullet"/>
      <w:lvlText w:val=""/>
      <w:lvlJc w:val="left"/>
      <w:pPr>
        <w:ind w:left="721" w:hanging="360"/>
      </w:pPr>
      <w:rPr>
        <w:rFonts w:ascii="Symbol" w:eastAsia="Symbol" w:hAnsi="Symbol" w:cs="Symbol" w:hint="default"/>
        <w:spacing w:val="0"/>
        <w:w w:val="100"/>
        <w:lang w:val="ro-RO" w:eastAsia="en-US" w:bidi="ar-SA"/>
      </w:rPr>
    </w:lvl>
    <w:lvl w:ilvl="2" w:tplc="9EEC38B0">
      <w:numFmt w:val="bullet"/>
      <w:lvlText w:val="•"/>
      <w:lvlJc w:val="left"/>
      <w:pPr>
        <w:ind w:left="800" w:hanging="360"/>
      </w:pPr>
      <w:rPr>
        <w:rFonts w:hint="default"/>
        <w:lang w:val="ro-RO" w:eastAsia="en-US" w:bidi="ar-SA"/>
      </w:rPr>
    </w:lvl>
    <w:lvl w:ilvl="3" w:tplc="2FA66CE2">
      <w:numFmt w:val="bullet"/>
      <w:lvlText w:val="•"/>
      <w:lvlJc w:val="left"/>
      <w:pPr>
        <w:ind w:left="1080" w:hanging="360"/>
      </w:pPr>
      <w:rPr>
        <w:rFonts w:hint="default"/>
        <w:lang w:val="ro-RO" w:eastAsia="en-US" w:bidi="ar-SA"/>
      </w:rPr>
    </w:lvl>
    <w:lvl w:ilvl="4" w:tplc="84D8DF6A">
      <w:numFmt w:val="bullet"/>
      <w:lvlText w:val="•"/>
      <w:lvlJc w:val="left"/>
      <w:pPr>
        <w:ind w:left="2323" w:hanging="360"/>
      </w:pPr>
      <w:rPr>
        <w:rFonts w:hint="default"/>
        <w:lang w:val="ro-RO" w:eastAsia="en-US" w:bidi="ar-SA"/>
      </w:rPr>
    </w:lvl>
    <w:lvl w:ilvl="5" w:tplc="740A401E">
      <w:numFmt w:val="bullet"/>
      <w:lvlText w:val="•"/>
      <w:lvlJc w:val="left"/>
      <w:pPr>
        <w:ind w:left="3566" w:hanging="360"/>
      </w:pPr>
      <w:rPr>
        <w:rFonts w:hint="default"/>
        <w:lang w:val="ro-RO" w:eastAsia="en-US" w:bidi="ar-SA"/>
      </w:rPr>
    </w:lvl>
    <w:lvl w:ilvl="6" w:tplc="2FFE88B8">
      <w:numFmt w:val="bullet"/>
      <w:lvlText w:val="•"/>
      <w:lvlJc w:val="left"/>
      <w:pPr>
        <w:ind w:left="4809" w:hanging="360"/>
      </w:pPr>
      <w:rPr>
        <w:rFonts w:hint="default"/>
        <w:lang w:val="ro-RO" w:eastAsia="en-US" w:bidi="ar-SA"/>
      </w:rPr>
    </w:lvl>
    <w:lvl w:ilvl="7" w:tplc="6546BD10">
      <w:numFmt w:val="bullet"/>
      <w:lvlText w:val="•"/>
      <w:lvlJc w:val="left"/>
      <w:pPr>
        <w:ind w:left="6052" w:hanging="360"/>
      </w:pPr>
      <w:rPr>
        <w:rFonts w:hint="default"/>
        <w:lang w:val="ro-RO" w:eastAsia="en-US" w:bidi="ar-SA"/>
      </w:rPr>
    </w:lvl>
    <w:lvl w:ilvl="8" w:tplc="80B8ABCA">
      <w:numFmt w:val="bullet"/>
      <w:lvlText w:val="•"/>
      <w:lvlJc w:val="left"/>
      <w:pPr>
        <w:ind w:left="7295" w:hanging="360"/>
      </w:pPr>
      <w:rPr>
        <w:rFonts w:hint="default"/>
        <w:lang w:val="ro-RO" w:eastAsia="en-US" w:bidi="ar-SA"/>
      </w:rPr>
    </w:lvl>
  </w:abstractNum>
  <w:abstractNum w:abstractNumId="11" w15:restartNumberingAfterBreak="0">
    <w:nsid w:val="10A65170"/>
    <w:multiLevelType w:val="hybridMultilevel"/>
    <w:tmpl w:val="AAC85AE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D45D97"/>
    <w:multiLevelType w:val="hybridMultilevel"/>
    <w:tmpl w:val="E07C7A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915A89"/>
    <w:multiLevelType w:val="hybridMultilevel"/>
    <w:tmpl w:val="1BBC5E0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394843"/>
    <w:multiLevelType w:val="hybridMultilevel"/>
    <w:tmpl w:val="0778C77A"/>
    <w:lvl w:ilvl="0" w:tplc="422040B2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o-RO" w:eastAsia="en-US" w:bidi="ar-SA"/>
      </w:rPr>
    </w:lvl>
    <w:lvl w:ilvl="1" w:tplc="440A88A0">
      <w:numFmt w:val="bullet"/>
      <w:lvlText w:val="•"/>
      <w:lvlJc w:val="left"/>
      <w:pPr>
        <w:ind w:left="1626" w:hanging="360"/>
      </w:pPr>
      <w:rPr>
        <w:rFonts w:hint="default"/>
        <w:lang w:val="ro-RO" w:eastAsia="en-US" w:bidi="ar-SA"/>
      </w:rPr>
    </w:lvl>
    <w:lvl w:ilvl="2" w:tplc="CA62A970">
      <w:numFmt w:val="bullet"/>
      <w:lvlText w:val="•"/>
      <w:lvlJc w:val="left"/>
      <w:pPr>
        <w:ind w:left="2532" w:hanging="360"/>
      </w:pPr>
      <w:rPr>
        <w:rFonts w:hint="default"/>
        <w:lang w:val="ro-RO" w:eastAsia="en-US" w:bidi="ar-SA"/>
      </w:rPr>
    </w:lvl>
    <w:lvl w:ilvl="3" w:tplc="B25E313A">
      <w:numFmt w:val="bullet"/>
      <w:lvlText w:val="•"/>
      <w:lvlJc w:val="left"/>
      <w:pPr>
        <w:ind w:left="3438" w:hanging="360"/>
      </w:pPr>
      <w:rPr>
        <w:rFonts w:hint="default"/>
        <w:lang w:val="ro-RO" w:eastAsia="en-US" w:bidi="ar-SA"/>
      </w:rPr>
    </w:lvl>
    <w:lvl w:ilvl="4" w:tplc="D8A0FED8">
      <w:numFmt w:val="bullet"/>
      <w:lvlText w:val="•"/>
      <w:lvlJc w:val="left"/>
      <w:pPr>
        <w:ind w:left="4344" w:hanging="360"/>
      </w:pPr>
      <w:rPr>
        <w:rFonts w:hint="default"/>
        <w:lang w:val="ro-RO" w:eastAsia="en-US" w:bidi="ar-SA"/>
      </w:rPr>
    </w:lvl>
    <w:lvl w:ilvl="5" w:tplc="3456526C">
      <w:numFmt w:val="bullet"/>
      <w:lvlText w:val="•"/>
      <w:lvlJc w:val="left"/>
      <w:pPr>
        <w:ind w:left="5250" w:hanging="360"/>
      </w:pPr>
      <w:rPr>
        <w:rFonts w:hint="default"/>
        <w:lang w:val="ro-RO" w:eastAsia="en-US" w:bidi="ar-SA"/>
      </w:rPr>
    </w:lvl>
    <w:lvl w:ilvl="6" w:tplc="56B251BE">
      <w:numFmt w:val="bullet"/>
      <w:lvlText w:val="•"/>
      <w:lvlJc w:val="left"/>
      <w:pPr>
        <w:ind w:left="6156" w:hanging="360"/>
      </w:pPr>
      <w:rPr>
        <w:rFonts w:hint="default"/>
        <w:lang w:val="ro-RO" w:eastAsia="en-US" w:bidi="ar-SA"/>
      </w:rPr>
    </w:lvl>
    <w:lvl w:ilvl="7" w:tplc="47FACD34">
      <w:numFmt w:val="bullet"/>
      <w:lvlText w:val="•"/>
      <w:lvlJc w:val="left"/>
      <w:pPr>
        <w:ind w:left="7062" w:hanging="360"/>
      </w:pPr>
      <w:rPr>
        <w:rFonts w:hint="default"/>
        <w:lang w:val="ro-RO" w:eastAsia="en-US" w:bidi="ar-SA"/>
      </w:rPr>
    </w:lvl>
    <w:lvl w:ilvl="8" w:tplc="CB202634">
      <w:numFmt w:val="bullet"/>
      <w:lvlText w:val="•"/>
      <w:lvlJc w:val="left"/>
      <w:pPr>
        <w:ind w:left="7969" w:hanging="360"/>
      </w:pPr>
      <w:rPr>
        <w:rFonts w:hint="default"/>
        <w:lang w:val="ro-RO" w:eastAsia="en-US" w:bidi="ar-SA"/>
      </w:rPr>
    </w:lvl>
  </w:abstractNum>
  <w:abstractNum w:abstractNumId="16" w15:restartNumberingAfterBreak="0">
    <w:nsid w:val="629C579E"/>
    <w:multiLevelType w:val="hybridMultilevel"/>
    <w:tmpl w:val="14E6082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111C21"/>
    <w:multiLevelType w:val="hybridMultilevel"/>
    <w:tmpl w:val="88EE985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921E42"/>
    <w:multiLevelType w:val="hybridMultilevel"/>
    <w:tmpl w:val="1B98D97E"/>
    <w:lvl w:ilvl="0" w:tplc="2E58416E">
      <w:numFmt w:val="bullet"/>
      <w:lvlText w:val="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o-RO" w:eastAsia="en-US" w:bidi="ar-SA"/>
      </w:rPr>
    </w:lvl>
    <w:lvl w:ilvl="1" w:tplc="7032BD16">
      <w:numFmt w:val="bullet"/>
      <w:lvlText w:val="•"/>
      <w:lvlJc w:val="left"/>
      <w:pPr>
        <w:ind w:left="1626" w:hanging="360"/>
      </w:pPr>
      <w:rPr>
        <w:rFonts w:hint="default"/>
        <w:lang w:val="ro-RO" w:eastAsia="en-US" w:bidi="ar-SA"/>
      </w:rPr>
    </w:lvl>
    <w:lvl w:ilvl="2" w:tplc="8E54C58E">
      <w:numFmt w:val="bullet"/>
      <w:lvlText w:val="•"/>
      <w:lvlJc w:val="left"/>
      <w:pPr>
        <w:ind w:left="2532" w:hanging="360"/>
      </w:pPr>
      <w:rPr>
        <w:rFonts w:hint="default"/>
        <w:lang w:val="ro-RO" w:eastAsia="en-US" w:bidi="ar-SA"/>
      </w:rPr>
    </w:lvl>
    <w:lvl w:ilvl="3" w:tplc="686A3434">
      <w:numFmt w:val="bullet"/>
      <w:lvlText w:val="•"/>
      <w:lvlJc w:val="left"/>
      <w:pPr>
        <w:ind w:left="3438" w:hanging="360"/>
      </w:pPr>
      <w:rPr>
        <w:rFonts w:hint="default"/>
        <w:lang w:val="ro-RO" w:eastAsia="en-US" w:bidi="ar-SA"/>
      </w:rPr>
    </w:lvl>
    <w:lvl w:ilvl="4" w:tplc="22740B96">
      <w:numFmt w:val="bullet"/>
      <w:lvlText w:val="•"/>
      <w:lvlJc w:val="left"/>
      <w:pPr>
        <w:ind w:left="4344" w:hanging="360"/>
      </w:pPr>
      <w:rPr>
        <w:rFonts w:hint="default"/>
        <w:lang w:val="ro-RO" w:eastAsia="en-US" w:bidi="ar-SA"/>
      </w:rPr>
    </w:lvl>
    <w:lvl w:ilvl="5" w:tplc="D6E8331A">
      <w:numFmt w:val="bullet"/>
      <w:lvlText w:val="•"/>
      <w:lvlJc w:val="left"/>
      <w:pPr>
        <w:ind w:left="5250" w:hanging="360"/>
      </w:pPr>
      <w:rPr>
        <w:rFonts w:hint="default"/>
        <w:lang w:val="ro-RO" w:eastAsia="en-US" w:bidi="ar-SA"/>
      </w:rPr>
    </w:lvl>
    <w:lvl w:ilvl="6" w:tplc="B72A4662">
      <w:numFmt w:val="bullet"/>
      <w:lvlText w:val="•"/>
      <w:lvlJc w:val="left"/>
      <w:pPr>
        <w:ind w:left="6156" w:hanging="360"/>
      </w:pPr>
      <w:rPr>
        <w:rFonts w:hint="default"/>
        <w:lang w:val="ro-RO" w:eastAsia="en-US" w:bidi="ar-SA"/>
      </w:rPr>
    </w:lvl>
    <w:lvl w:ilvl="7" w:tplc="6A68A7C0">
      <w:numFmt w:val="bullet"/>
      <w:lvlText w:val="•"/>
      <w:lvlJc w:val="left"/>
      <w:pPr>
        <w:ind w:left="7062" w:hanging="360"/>
      </w:pPr>
      <w:rPr>
        <w:rFonts w:hint="default"/>
        <w:lang w:val="ro-RO" w:eastAsia="en-US" w:bidi="ar-SA"/>
      </w:rPr>
    </w:lvl>
    <w:lvl w:ilvl="8" w:tplc="E7F67CF8">
      <w:numFmt w:val="bullet"/>
      <w:lvlText w:val="•"/>
      <w:lvlJc w:val="left"/>
      <w:pPr>
        <w:ind w:left="7969" w:hanging="360"/>
      </w:pPr>
      <w:rPr>
        <w:rFonts w:hint="default"/>
        <w:lang w:val="ro-RO" w:eastAsia="en-US" w:bidi="ar-SA"/>
      </w:r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104591"/>
    <w:multiLevelType w:val="hybridMultilevel"/>
    <w:tmpl w:val="65247E7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A44FD7"/>
    <w:multiLevelType w:val="hybridMultilevel"/>
    <w:tmpl w:val="E08027A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E26E2C"/>
    <w:multiLevelType w:val="hybridMultilevel"/>
    <w:tmpl w:val="DDF45F2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4"/>
  </w:num>
  <w:num w:numId="11">
    <w:abstractNumId w:val="21"/>
  </w:num>
  <w:num w:numId="12">
    <w:abstractNumId w:val="17"/>
  </w:num>
  <w:num w:numId="13">
    <w:abstractNumId w:val="20"/>
  </w:num>
  <w:num w:numId="14">
    <w:abstractNumId w:val="22"/>
  </w:num>
  <w:num w:numId="15">
    <w:abstractNumId w:val="9"/>
  </w:num>
  <w:num w:numId="16">
    <w:abstractNumId w:val="16"/>
  </w:num>
  <w:num w:numId="17">
    <w:abstractNumId w:val="12"/>
  </w:num>
  <w:num w:numId="18">
    <w:abstractNumId w:val="11"/>
  </w:num>
  <w:num w:numId="19">
    <w:abstractNumId w:val="13"/>
  </w:num>
  <w:num w:numId="20">
    <w:abstractNumId w:val="19"/>
  </w:num>
  <w:num w:numId="21">
    <w:abstractNumId w:val="18"/>
  </w:num>
  <w:num w:numId="22">
    <w:abstractNumId w:val="15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01471"/>
    <w:rsid w:val="00034616"/>
    <w:rsid w:val="000466B8"/>
    <w:rsid w:val="0005178B"/>
    <w:rsid w:val="0006063C"/>
    <w:rsid w:val="0008753F"/>
    <w:rsid w:val="00115E46"/>
    <w:rsid w:val="00122B35"/>
    <w:rsid w:val="00141CE1"/>
    <w:rsid w:val="0015074B"/>
    <w:rsid w:val="00162E50"/>
    <w:rsid w:val="001A60C4"/>
    <w:rsid w:val="001D7626"/>
    <w:rsid w:val="001E6DC5"/>
    <w:rsid w:val="0029639D"/>
    <w:rsid w:val="00297543"/>
    <w:rsid w:val="00326F90"/>
    <w:rsid w:val="003279E7"/>
    <w:rsid w:val="00344F7B"/>
    <w:rsid w:val="00364A5A"/>
    <w:rsid w:val="003653AE"/>
    <w:rsid w:val="003E0626"/>
    <w:rsid w:val="003F4EC6"/>
    <w:rsid w:val="00407FA7"/>
    <w:rsid w:val="004167BE"/>
    <w:rsid w:val="00466A04"/>
    <w:rsid w:val="004719BF"/>
    <w:rsid w:val="00477987"/>
    <w:rsid w:val="00496479"/>
    <w:rsid w:val="004E519C"/>
    <w:rsid w:val="004F377F"/>
    <w:rsid w:val="0052310A"/>
    <w:rsid w:val="00527CDE"/>
    <w:rsid w:val="005614D0"/>
    <w:rsid w:val="00562918"/>
    <w:rsid w:val="00575121"/>
    <w:rsid w:val="005870F1"/>
    <w:rsid w:val="00610652"/>
    <w:rsid w:val="0062104C"/>
    <w:rsid w:val="00626365"/>
    <w:rsid w:val="0067118E"/>
    <w:rsid w:val="006720EF"/>
    <w:rsid w:val="006B6064"/>
    <w:rsid w:val="006C6289"/>
    <w:rsid w:val="006F74D4"/>
    <w:rsid w:val="00740CDC"/>
    <w:rsid w:val="00746ED3"/>
    <w:rsid w:val="00747FBF"/>
    <w:rsid w:val="00761ACC"/>
    <w:rsid w:val="00764D7D"/>
    <w:rsid w:val="00775C89"/>
    <w:rsid w:val="007B728C"/>
    <w:rsid w:val="007F2D79"/>
    <w:rsid w:val="008467B3"/>
    <w:rsid w:val="008708B3"/>
    <w:rsid w:val="0089053F"/>
    <w:rsid w:val="008B30F8"/>
    <w:rsid w:val="008C39B4"/>
    <w:rsid w:val="009C1E6A"/>
    <w:rsid w:val="00A0362E"/>
    <w:rsid w:val="00A27A3F"/>
    <w:rsid w:val="00A8617F"/>
    <w:rsid w:val="00AA1D8D"/>
    <w:rsid w:val="00AB554C"/>
    <w:rsid w:val="00AD2469"/>
    <w:rsid w:val="00AD71A4"/>
    <w:rsid w:val="00AE2D77"/>
    <w:rsid w:val="00AF74BA"/>
    <w:rsid w:val="00B22A06"/>
    <w:rsid w:val="00B44EB4"/>
    <w:rsid w:val="00B47730"/>
    <w:rsid w:val="00B52289"/>
    <w:rsid w:val="00B61475"/>
    <w:rsid w:val="00B70071"/>
    <w:rsid w:val="00BA0111"/>
    <w:rsid w:val="00C2164E"/>
    <w:rsid w:val="00C5219B"/>
    <w:rsid w:val="00CB0664"/>
    <w:rsid w:val="00CB5EE7"/>
    <w:rsid w:val="00CF59A4"/>
    <w:rsid w:val="00D03674"/>
    <w:rsid w:val="00D4156F"/>
    <w:rsid w:val="00D57152"/>
    <w:rsid w:val="00D85106"/>
    <w:rsid w:val="00D910C1"/>
    <w:rsid w:val="00D94116"/>
    <w:rsid w:val="00DB06A6"/>
    <w:rsid w:val="00E4105E"/>
    <w:rsid w:val="00E51FCE"/>
    <w:rsid w:val="00E877FC"/>
    <w:rsid w:val="00E93D71"/>
    <w:rsid w:val="00ED2402"/>
    <w:rsid w:val="00F46F1D"/>
    <w:rsid w:val="00F7416D"/>
    <w:rsid w:val="00F7526C"/>
    <w:rsid w:val="00F831ED"/>
    <w:rsid w:val="00F85E17"/>
    <w:rsid w:val="00FC693F"/>
    <w:rsid w:val="00FF4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CEB931"/>
  <w14:defaultImageDpi w14:val="330"/>
  <w15:docId w15:val="{3721DE1B-A840-4931-9803-B5F73075C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1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1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1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1"/>
    <w:unhideWhenUsed/>
    <w:qFormat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1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Normal (Web)"/>
    <w:basedOn w:val="a1"/>
    <w:uiPriority w:val="99"/>
    <w:semiHidden/>
    <w:unhideWhenUsed/>
    <w:rsid w:val="0008753F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customStyle="1" w:styleId="14">
    <w:name w:val="Сетка таблицы1"/>
    <w:basedOn w:val="a3"/>
    <w:next w:val="aff0"/>
    <w:uiPriority w:val="39"/>
    <w:rsid w:val="00E877F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Основной текст1"/>
    <w:rsid w:val="00E877F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numbering" w:customStyle="1" w:styleId="16">
    <w:name w:val="Нет списка1"/>
    <w:next w:val="a4"/>
    <w:uiPriority w:val="99"/>
    <w:semiHidden/>
    <w:unhideWhenUsed/>
    <w:rsid w:val="00A8617F"/>
  </w:style>
  <w:style w:type="table" w:customStyle="1" w:styleId="TableNormal">
    <w:name w:val="Table Normal"/>
    <w:uiPriority w:val="2"/>
    <w:semiHidden/>
    <w:unhideWhenUsed/>
    <w:qFormat/>
    <w:rsid w:val="00A8617F"/>
    <w:pPr>
      <w:widowControl w:val="0"/>
      <w:autoSpaceDE w:val="0"/>
      <w:autoSpaceDN w:val="0"/>
      <w:spacing w:after="0" w:line="240" w:lineRule="auto"/>
    </w:pPr>
    <w:rPr>
      <w:rFonts w:eastAsia="Calibr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A8617F"/>
    <w:pPr>
      <w:widowControl w:val="0"/>
      <w:autoSpaceDE w:val="0"/>
      <w:autoSpaceDN w:val="0"/>
      <w:spacing w:after="0" w:line="301" w:lineRule="exact"/>
      <w:ind w:left="105"/>
    </w:pPr>
    <w:rPr>
      <w:rFonts w:eastAsia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001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2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7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4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444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&#539;ii.publice@customs.gov.md" TargetMode="External"/><Relationship Id="rId13" Type="http://schemas.openxmlformats.org/officeDocument/2006/relationships/hyperlink" Target="mailto:seghei.rotari@customs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v.centru@customs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atiana.macovei@customs.gov.m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ap.nord@customs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v.nord@customs.gov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EA8FEB1-B45C-4454-8A8B-D13A154F9A6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bcc68ec-2b75-42c3-994e-06197ab03eee}" enabled="0" method="" siteId="{4bcc68ec-2b75-42c3-994e-06197ab03ee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</Pages>
  <Words>3492</Words>
  <Characters>20258</Characters>
  <Application>Microsoft Office Word</Application>
  <DocSecurity>0</DocSecurity>
  <Lines>168</Lines>
  <Paragraphs>47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23703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Buraga Alina</cp:lastModifiedBy>
  <cp:revision>6</cp:revision>
  <dcterms:created xsi:type="dcterms:W3CDTF">2026-05-07T12:21:00Z</dcterms:created>
  <dcterms:modified xsi:type="dcterms:W3CDTF">2026-07-14T13:20:00Z</dcterms:modified>
  <cp:category/>
</cp:coreProperties>
</file>