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43E0D" w14:textId="1CBFA691" w:rsidR="00850D1C" w:rsidRPr="001520FE" w:rsidRDefault="00850D1C" w:rsidP="001520FE">
      <w:pPr>
        <w:ind w:right="57"/>
        <w:jc w:val="right"/>
        <w:rPr>
          <w:sz w:val="24"/>
          <w:szCs w:val="24"/>
          <w:lang w:val="ro-RO"/>
        </w:rPr>
      </w:pPr>
      <w:r w:rsidRPr="003C5111">
        <w:rPr>
          <w:sz w:val="24"/>
          <w:szCs w:val="24"/>
          <w:lang w:val="ro-RO" w:eastAsia="ru-RU"/>
        </w:rPr>
        <w:t xml:space="preserve"> </w:t>
      </w: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7F65B7B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C465D77" w14:textId="77777777" w:rsidR="001520FE" w:rsidRPr="003C5111" w:rsidRDefault="001520FE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4F765F76" w:rsidR="00850D1C" w:rsidRPr="00850D1C" w:rsidRDefault="00850D1C" w:rsidP="008331FA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</w:t>
      </w:r>
      <w:r w:rsidR="002C16B4"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>achiziţionarea</w:t>
      </w:r>
      <w:r w:rsidR="008331FA" w:rsidRPr="008331FA">
        <w:rPr>
          <w:b/>
          <w:sz w:val="24"/>
          <w:szCs w:val="24"/>
          <w:lang w:val="ro-RO" w:eastAsia="ru-RU"/>
        </w:rPr>
        <w:t xml:space="preserve"> </w:t>
      </w:r>
      <w:r w:rsidR="008331FA">
        <w:rPr>
          <w:b/>
          <w:sz w:val="24"/>
          <w:szCs w:val="24"/>
          <w:lang w:val="ro-RO" w:eastAsia="ru-RU"/>
        </w:rPr>
        <w:t>p</w:t>
      </w:r>
      <w:r w:rsidR="008331FA" w:rsidRPr="00751A10">
        <w:rPr>
          <w:b/>
          <w:sz w:val="24"/>
          <w:szCs w:val="24"/>
          <w:lang w:val="ro-RO" w:eastAsia="ru-RU"/>
        </w:rPr>
        <w:t xml:space="preserve">roduse farmaceutice </w:t>
      </w:r>
      <w:r w:rsidR="008331FA">
        <w:rPr>
          <w:b/>
          <w:sz w:val="24"/>
          <w:szCs w:val="24"/>
          <w:lang w:val="ro-MD" w:eastAsia="ru-RU"/>
        </w:rPr>
        <w:t>pentru anul 202</w:t>
      </w:r>
      <w:r w:rsidR="006D2E35">
        <w:rPr>
          <w:b/>
          <w:sz w:val="24"/>
          <w:szCs w:val="24"/>
          <w:lang w:val="ro-MD" w:eastAsia="ru-RU"/>
        </w:rPr>
        <w:t>6</w:t>
      </w:r>
      <w:r w:rsidR="008331FA">
        <w:rPr>
          <w:b/>
          <w:sz w:val="24"/>
          <w:szCs w:val="24"/>
          <w:lang w:val="ro-MD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63683035" w14:textId="00F6899B" w:rsidR="008331FA" w:rsidRDefault="00850D1C" w:rsidP="008331FA">
      <w:pPr>
        <w:ind w:right="57" w:firstLine="426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</w:t>
      </w:r>
      <w:r w:rsidR="002C16B4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Denumirea</w:t>
      </w:r>
      <w:r w:rsidR="002C16B4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autorităţii</w:t>
      </w:r>
      <w:r w:rsidR="002C16B4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contractante</w:t>
      </w:r>
      <w:r w:rsidR="008331FA" w:rsidRPr="008331FA">
        <w:rPr>
          <w:bCs/>
          <w:sz w:val="24"/>
          <w:szCs w:val="24"/>
          <w:u w:val="single"/>
          <w:lang w:val="ro-RO" w:eastAsia="ru-RU"/>
        </w:rPr>
        <w:t xml:space="preserve"> </w:t>
      </w:r>
      <w:r w:rsidR="008331FA" w:rsidRPr="00A94EBA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  <w:r w:rsidR="008331FA">
        <w:rPr>
          <w:bCs/>
          <w:sz w:val="24"/>
          <w:szCs w:val="24"/>
          <w:lang w:val="ro-RO" w:eastAsia="ru-RU"/>
        </w:rPr>
        <w:t xml:space="preserve"> </w:t>
      </w:r>
    </w:p>
    <w:p w14:paraId="517BCD06" w14:textId="4A58A0F5" w:rsidR="00850D1C" w:rsidRPr="008331FA" w:rsidRDefault="00850D1C" w:rsidP="008331FA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</w:t>
      </w:r>
      <w:r w:rsidR="002C16B4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IDNO</w:t>
      </w:r>
      <w:r w:rsidR="008331FA" w:rsidRPr="008331FA">
        <w:rPr>
          <w:sz w:val="24"/>
          <w:szCs w:val="24"/>
          <w:lang w:val="ro-RO" w:eastAsia="ru-RU"/>
        </w:rPr>
        <w:t xml:space="preserve"> </w:t>
      </w:r>
      <w:r w:rsidR="008331FA">
        <w:rPr>
          <w:sz w:val="24"/>
          <w:szCs w:val="24"/>
          <w:lang w:val="ro-RO" w:eastAsia="ru-RU"/>
        </w:rPr>
        <w:t>1003600150196</w:t>
      </w:r>
    </w:p>
    <w:p w14:paraId="509A1E23" w14:textId="04C155FE" w:rsidR="00850D1C" w:rsidRPr="00850D1C" w:rsidRDefault="00850D1C" w:rsidP="008331FA">
      <w:pPr>
        <w:ind w:right="57" w:firstLine="426"/>
        <w:jc w:val="left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 w:rsidR="002C16B4">
        <w:rPr>
          <w:bCs/>
          <w:sz w:val="24"/>
          <w:szCs w:val="24"/>
          <w:lang w:val="ro-RO" w:eastAsia="ru-RU"/>
        </w:rPr>
        <w:t xml:space="preserve"> </w:t>
      </w:r>
      <w:r w:rsidRPr="008331FA">
        <w:rPr>
          <w:bCs/>
          <w:sz w:val="24"/>
          <w:szCs w:val="24"/>
          <w:lang w:val="ro-RO" w:eastAsia="ru-RU"/>
        </w:rPr>
        <w:t>Adresa</w:t>
      </w:r>
      <w:r w:rsidR="008331FA" w:rsidRPr="008331FA">
        <w:rPr>
          <w:rFonts w:eastAsiaTheme="majorEastAsia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8331FA" w:rsidRPr="008331FA">
        <w:rPr>
          <w:rStyle w:val="Strong"/>
          <w:rFonts w:eastAsiaTheme="majorEastAsia"/>
          <w:color w:val="000000"/>
          <w:sz w:val="24"/>
          <w:szCs w:val="24"/>
          <w:shd w:val="clear" w:color="auto" w:fill="FFFFFF"/>
          <w:lang w:val="ro-RO"/>
        </w:rPr>
        <w:t>mun. Сhişnău, str. C.Vîrnav,13</w:t>
      </w:r>
    </w:p>
    <w:p w14:paraId="1623FFF7" w14:textId="54278CAD" w:rsidR="00850D1C" w:rsidRPr="00850D1C" w:rsidRDefault="00850D1C" w:rsidP="008331FA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</w:t>
      </w:r>
      <w:r w:rsidR="002C16B4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Numărul</w:t>
      </w:r>
      <w:r w:rsidR="002C16B4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de</w:t>
      </w:r>
      <w:r w:rsidR="002C16B4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telefon/fax</w:t>
      </w:r>
      <w:r w:rsidRPr="00D577FF">
        <w:rPr>
          <w:sz w:val="24"/>
          <w:szCs w:val="24"/>
          <w:lang w:val="ro-RO" w:eastAsia="ru-RU"/>
        </w:rPr>
        <w:t>__</w:t>
      </w:r>
      <w:r w:rsidR="002C16B4">
        <w:rPr>
          <w:sz w:val="24"/>
          <w:szCs w:val="24"/>
          <w:lang w:val="ro-RO" w:eastAsia="ru-RU"/>
        </w:rPr>
        <w:t>022888416</w:t>
      </w:r>
      <w:r w:rsidRPr="00D577FF">
        <w:rPr>
          <w:sz w:val="24"/>
          <w:szCs w:val="24"/>
          <w:lang w:val="ro-RO" w:eastAsia="ru-RU"/>
        </w:rPr>
        <w:t>______________________________________________</w:t>
      </w:r>
    </w:p>
    <w:p w14:paraId="13C8F572" w14:textId="70525541" w:rsidR="00850D1C" w:rsidRPr="00177DF9" w:rsidRDefault="00850D1C" w:rsidP="00177DF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6D2E35">
        <w:rPr>
          <w:bCs/>
          <w:sz w:val="24"/>
          <w:szCs w:val="24"/>
          <w:lang w:val="ro-RO" w:eastAsia="ru-RU"/>
        </w:rPr>
        <w:t xml:space="preserve"> </w:t>
      </w:r>
      <w:r w:rsidR="006D2E35" w:rsidRPr="004B6C37">
        <w:rPr>
          <w:b/>
          <w:sz w:val="24"/>
          <w:szCs w:val="24"/>
          <w:u w:val="single"/>
          <w:lang w:val="ro-RO" w:eastAsia="ru-RU"/>
        </w:rPr>
        <w:t>achiziții@crdm.md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="00177DF9" w:rsidRPr="00D27211">
          <w:rPr>
            <w:rStyle w:val="Hyperlink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177DF9" w:rsidRPr="00D27211">
        <w:rPr>
          <w:rStyle w:val="Strong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>,</w:t>
      </w:r>
      <w:r w:rsidR="00177DF9">
        <w:rPr>
          <w:rStyle w:val="Strong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177DF9" w:rsidRPr="00D27211">
        <w:rPr>
          <w:b/>
          <w:bCs/>
          <w:sz w:val="24"/>
          <w:szCs w:val="24"/>
          <w:u w:val="single"/>
          <w:lang w:val="ro-RO"/>
        </w:rPr>
        <w:t>www.crdm.md</w:t>
      </w:r>
    </w:p>
    <w:p w14:paraId="13C6E592" w14:textId="17B530D4" w:rsidR="00850D1C" w:rsidRPr="00850D1C" w:rsidRDefault="00850D1C" w:rsidP="001520FE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0041D90" w:rsidR="00850D1C" w:rsidRPr="00850D1C" w:rsidRDefault="00850D1C" w:rsidP="001520FE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</w:t>
      </w:r>
      <w:r w:rsidR="00177DF9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o</w:t>
      </w:r>
      <w:r w:rsidR="00177DF9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altă</w:t>
      </w:r>
      <w:r w:rsidR="00177DF9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formă</w:t>
      </w:r>
      <w:r w:rsidR="00177DF9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de</w:t>
      </w:r>
      <w:r w:rsidR="00177DF9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achiziţie</w:t>
      </w:r>
      <w:r w:rsidR="00177DF9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comună)</w:t>
      </w:r>
      <w:r w:rsidR="00177DF9">
        <w:rPr>
          <w:bCs/>
          <w:sz w:val="24"/>
          <w:szCs w:val="24"/>
          <w:lang w:val="ro-RO" w:eastAsia="ru-RU"/>
        </w:rPr>
        <w:t>.</w:t>
      </w:r>
    </w:p>
    <w:p w14:paraId="30A5958B" w14:textId="77777777" w:rsidR="00850D1C" w:rsidRPr="00D577FF" w:rsidRDefault="00850D1C" w:rsidP="001520FE">
      <w:pPr>
        <w:ind w:right="57" w:firstLine="426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16"/>
        <w:gridCol w:w="1201"/>
        <w:gridCol w:w="1893"/>
        <w:gridCol w:w="950"/>
        <w:gridCol w:w="913"/>
        <w:gridCol w:w="2876"/>
        <w:gridCol w:w="1400"/>
      </w:tblGrid>
      <w:tr w:rsidR="00ED4915" w:rsidRPr="009737C6" w14:paraId="60E97A10" w14:textId="77777777" w:rsidTr="00E131D3">
        <w:tc>
          <w:tcPr>
            <w:tcW w:w="265" w:type="pct"/>
          </w:tcPr>
          <w:p w14:paraId="100220E1" w14:textId="4A0E5B1A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</w:r>
            <w:r w:rsidR="0005205A">
              <w:rPr>
                <w:lang w:val="ro-RO"/>
              </w:rPr>
              <w:t>lot</w:t>
            </w:r>
          </w:p>
        </w:tc>
        <w:tc>
          <w:tcPr>
            <w:tcW w:w="616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71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87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68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475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718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551B9E">
            <w:pPr>
              <w:ind w:left="-78" w:right="-138"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ED4915" w:rsidRPr="009737C6" w14:paraId="178137B6" w14:textId="77777777" w:rsidTr="00E131D3">
        <w:tc>
          <w:tcPr>
            <w:tcW w:w="265" w:type="pct"/>
            <w:vAlign w:val="center"/>
          </w:tcPr>
          <w:p w14:paraId="77FC9CAA" w14:textId="23C9C572" w:rsidR="002507A9" w:rsidRPr="009737C6" w:rsidRDefault="002507A9" w:rsidP="002507A9">
            <w:pPr>
              <w:ind w:firstLine="0"/>
              <w:rPr>
                <w:lang w:val="ro-RO"/>
              </w:rPr>
            </w:pPr>
          </w:p>
        </w:tc>
        <w:tc>
          <w:tcPr>
            <w:tcW w:w="616" w:type="pct"/>
            <w:vAlign w:val="center"/>
          </w:tcPr>
          <w:p w14:paraId="31131255" w14:textId="77777777" w:rsidR="002507A9" w:rsidRPr="009737C6" w:rsidRDefault="002507A9" w:rsidP="002507A9">
            <w:pPr>
              <w:ind w:firstLine="0"/>
              <w:rPr>
                <w:lang w:val="ro-RO"/>
              </w:rPr>
            </w:pPr>
          </w:p>
        </w:tc>
        <w:tc>
          <w:tcPr>
            <w:tcW w:w="971" w:type="pct"/>
          </w:tcPr>
          <w:p w14:paraId="43B301FF" w14:textId="69436801" w:rsidR="002507A9" w:rsidRPr="009737C6" w:rsidRDefault="002507A9" w:rsidP="002507A9">
            <w:pPr>
              <w:ind w:firstLine="0"/>
              <w:rPr>
                <w:lang w:val="ro-RO"/>
              </w:rPr>
            </w:pPr>
            <w:r w:rsidRPr="004517BF">
              <w:rPr>
                <w:b/>
                <w:bCs/>
                <w:color w:val="000000"/>
                <w:lang w:val="en-GB"/>
              </w:rPr>
              <w:t>Medicamente</w:t>
            </w:r>
          </w:p>
        </w:tc>
        <w:tc>
          <w:tcPr>
            <w:tcW w:w="487" w:type="pct"/>
            <w:vAlign w:val="center"/>
          </w:tcPr>
          <w:p w14:paraId="4560798A" w14:textId="77777777" w:rsidR="002507A9" w:rsidRPr="009737C6" w:rsidRDefault="002507A9" w:rsidP="002507A9">
            <w:pPr>
              <w:ind w:firstLine="0"/>
              <w:rPr>
                <w:lang w:val="ro-RO"/>
              </w:rPr>
            </w:pPr>
          </w:p>
        </w:tc>
        <w:tc>
          <w:tcPr>
            <w:tcW w:w="468" w:type="pct"/>
            <w:vAlign w:val="center"/>
          </w:tcPr>
          <w:p w14:paraId="21237E2C" w14:textId="77777777" w:rsidR="002507A9" w:rsidRPr="009737C6" w:rsidRDefault="002507A9" w:rsidP="002507A9">
            <w:pPr>
              <w:ind w:firstLine="0"/>
              <w:rPr>
                <w:lang w:val="ro-RO"/>
              </w:rPr>
            </w:pPr>
          </w:p>
        </w:tc>
        <w:tc>
          <w:tcPr>
            <w:tcW w:w="1475" w:type="pct"/>
          </w:tcPr>
          <w:p w14:paraId="69AC2C0F" w14:textId="77777777" w:rsidR="002507A9" w:rsidRPr="009737C6" w:rsidRDefault="002507A9" w:rsidP="002507A9">
            <w:pPr>
              <w:ind w:firstLine="0"/>
              <w:rPr>
                <w:lang w:val="ro-RO"/>
              </w:rPr>
            </w:pPr>
          </w:p>
        </w:tc>
        <w:tc>
          <w:tcPr>
            <w:tcW w:w="718" w:type="pct"/>
          </w:tcPr>
          <w:p w14:paraId="0D231FA2" w14:textId="77777777" w:rsidR="002507A9" w:rsidRPr="009737C6" w:rsidRDefault="002507A9" w:rsidP="002507A9">
            <w:pPr>
              <w:ind w:firstLine="0"/>
              <w:rPr>
                <w:lang w:val="ro-RO"/>
              </w:rPr>
            </w:pPr>
          </w:p>
        </w:tc>
      </w:tr>
      <w:tr w:rsidR="009C7439" w:rsidRPr="009737C6" w14:paraId="704DF1A8" w14:textId="77777777" w:rsidTr="00E131D3">
        <w:tc>
          <w:tcPr>
            <w:tcW w:w="265" w:type="pct"/>
            <w:vAlign w:val="center"/>
          </w:tcPr>
          <w:p w14:paraId="1798769F" w14:textId="6D959A17" w:rsidR="009C7439" w:rsidRPr="009737C6" w:rsidRDefault="009C7439" w:rsidP="009C7439">
            <w:pPr>
              <w:ind w:firstLine="0"/>
              <w:rPr>
                <w:lang w:val="ro-RO"/>
              </w:rPr>
            </w:pPr>
            <w:r w:rsidRPr="004517BF">
              <w:rPr>
                <w:color w:val="000000"/>
              </w:rPr>
              <w:t>1</w:t>
            </w:r>
          </w:p>
        </w:tc>
        <w:tc>
          <w:tcPr>
            <w:tcW w:w="616" w:type="pct"/>
          </w:tcPr>
          <w:p w14:paraId="4F0B7CD2" w14:textId="1EC2A5B5" w:rsidR="009C7439" w:rsidRPr="009737C6" w:rsidRDefault="009C7439" w:rsidP="009C7439">
            <w:pPr>
              <w:ind w:firstLine="0"/>
              <w:rPr>
                <w:lang w:val="ro-RO"/>
              </w:rPr>
            </w:pPr>
            <w:r w:rsidRPr="00657C81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33690000-3</w:t>
            </w:r>
          </w:p>
        </w:tc>
        <w:tc>
          <w:tcPr>
            <w:tcW w:w="971" w:type="pct"/>
            <w:vAlign w:val="center"/>
          </w:tcPr>
          <w:p w14:paraId="06C06621" w14:textId="65399CF0" w:rsidR="009C7439" w:rsidRPr="009737C6" w:rsidRDefault="009C7439" w:rsidP="009C7439">
            <w:pPr>
              <w:ind w:firstLine="0"/>
              <w:rPr>
                <w:b/>
                <w:bCs/>
                <w:lang w:val="ro-RO" w:eastAsia="ru-RU"/>
              </w:rPr>
            </w:pPr>
            <w:r w:rsidRPr="004517BF">
              <w:rPr>
                <w:color w:val="000000"/>
                <w:lang w:val="en-GB"/>
              </w:rPr>
              <w:t>Soluție apă oxigenată</w:t>
            </w:r>
          </w:p>
        </w:tc>
        <w:tc>
          <w:tcPr>
            <w:tcW w:w="487" w:type="pct"/>
            <w:vAlign w:val="center"/>
          </w:tcPr>
          <w:p w14:paraId="1E1AC3E0" w14:textId="6E467F0C" w:rsidR="009C7439" w:rsidRPr="009737C6" w:rsidRDefault="009C7439" w:rsidP="009C7439">
            <w:pPr>
              <w:ind w:firstLine="0"/>
              <w:rPr>
                <w:lang w:val="ro-RO"/>
              </w:rPr>
            </w:pPr>
            <w:r w:rsidRPr="004517BF">
              <w:t>litru</w:t>
            </w:r>
          </w:p>
        </w:tc>
        <w:tc>
          <w:tcPr>
            <w:tcW w:w="468" w:type="pct"/>
            <w:vAlign w:val="center"/>
          </w:tcPr>
          <w:p w14:paraId="03D93195" w14:textId="4F897AD2" w:rsidR="009C7439" w:rsidRPr="009737C6" w:rsidRDefault="009C7439" w:rsidP="009C7439">
            <w:pPr>
              <w:ind w:firstLine="0"/>
              <w:rPr>
                <w:lang w:val="ro-RO"/>
              </w:rPr>
            </w:pPr>
            <w:r>
              <w:t>1</w:t>
            </w:r>
            <w:r w:rsidR="0091214B">
              <w:t>750</w:t>
            </w:r>
          </w:p>
        </w:tc>
        <w:tc>
          <w:tcPr>
            <w:tcW w:w="1475" w:type="pct"/>
            <w:vAlign w:val="center"/>
          </w:tcPr>
          <w:p w14:paraId="3E4FE65D" w14:textId="181C5CCD" w:rsidR="009C7439" w:rsidRPr="009737C6" w:rsidRDefault="00E97956" w:rsidP="009C7439">
            <w:pPr>
              <w:ind w:firstLine="0"/>
              <w:rPr>
                <w:lang w:val="ro-RO"/>
              </w:rPr>
            </w:pPr>
            <w:r>
              <w:rPr>
                <w:lang w:val="ro-MD"/>
              </w:rPr>
              <w:t>A</w:t>
            </w:r>
            <w:r w:rsidRPr="00FF6EAC">
              <w:rPr>
                <w:lang w:val="ro-MD"/>
              </w:rPr>
              <w:t>mbalaj: 5 litri, întunecat, cu inel de protecție, sigilat de producător - substanța activă: peroxid de hidrogen 6% - produs gata de utilizare - utilizare simultan pentru dezinfecție și prelucra</w:t>
            </w:r>
            <w:r>
              <w:rPr>
                <w:lang w:val="ro-MD"/>
              </w:rPr>
              <w:t>re - termen de valabilitate: ≥ 30 zile</w:t>
            </w:r>
            <w:r w:rsidRPr="00FF6EAC">
              <w:rPr>
                <w:lang w:val="ro-MD"/>
              </w:rPr>
              <w:t xml:space="preserve"> *Pentru dispozitivele medicale</w:t>
            </w:r>
            <w:r>
              <w:rPr>
                <w:lang w:val="ro-MD"/>
              </w:rPr>
              <w:t>.</w:t>
            </w:r>
          </w:p>
        </w:tc>
        <w:tc>
          <w:tcPr>
            <w:tcW w:w="718" w:type="pct"/>
          </w:tcPr>
          <w:p w14:paraId="1A455155" w14:textId="10934802" w:rsidR="009C7439" w:rsidRPr="009737C6" w:rsidRDefault="00C5790F" w:rsidP="009C743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57750</w:t>
            </w:r>
          </w:p>
        </w:tc>
      </w:tr>
      <w:tr w:rsidR="009C7439" w:rsidRPr="009737C6" w14:paraId="0C21C633" w14:textId="77777777" w:rsidTr="00E131D3">
        <w:tc>
          <w:tcPr>
            <w:tcW w:w="265" w:type="pct"/>
            <w:vAlign w:val="center"/>
          </w:tcPr>
          <w:p w14:paraId="378372D2" w14:textId="490F7A15" w:rsidR="009C7439" w:rsidRPr="009737C6" w:rsidRDefault="009C7439" w:rsidP="009C7439">
            <w:pPr>
              <w:ind w:firstLine="0"/>
              <w:rPr>
                <w:lang w:val="ro-RO"/>
              </w:rPr>
            </w:pPr>
            <w:r w:rsidRPr="004517BF">
              <w:rPr>
                <w:color w:val="000000"/>
                <w:lang w:val="ro-RO"/>
              </w:rPr>
              <w:t>1.2</w:t>
            </w:r>
          </w:p>
        </w:tc>
        <w:tc>
          <w:tcPr>
            <w:tcW w:w="616" w:type="pct"/>
          </w:tcPr>
          <w:p w14:paraId="48D8A43A" w14:textId="57CE99BE" w:rsidR="009C7439" w:rsidRPr="009737C6" w:rsidRDefault="009C7439" w:rsidP="009C7439">
            <w:pPr>
              <w:ind w:firstLine="0"/>
              <w:rPr>
                <w:lang w:val="ro-RO"/>
              </w:rPr>
            </w:pPr>
            <w:r w:rsidRPr="00657C81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33690000-3</w:t>
            </w:r>
          </w:p>
        </w:tc>
        <w:tc>
          <w:tcPr>
            <w:tcW w:w="971" w:type="pct"/>
            <w:vAlign w:val="center"/>
          </w:tcPr>
          <w:p w14:paraId="3A2118EA" w14:textId="20464E2B" w:rsidR="009C7439" w:rsidRPr="009737C6" w:rsidRDefault="009C7439" w:rsidP="009C7439">
            <w:pPr>
              <w:ind w:firstLine="0"/>
              <w:rPr>
                <w:b/>
                <w:bCs/>
                <w:lang w:val="ro-RO" w:eastAsia="ru-RU"/>
              </w:rPr>
            </w:pPr>
            <w:r w:rsidRPr="004517BF">
              <w:rPr>
                <w:color w:val="000000"/>
                <w:lang w:val="en-GB"/>
              </w:rPr>
              <w:t>Soluție furacilină</w:t>
            </w:r>
          </w:p>
        </w:tc>
        <w:tc>
          <w:tcPr>
            <w:tcW w:w="487" w:type="pct"/>
            <w:vAlign w:val="center"/>
          </w:tcPr>
          <w:p w14:paraId="22C5ACAA" w14:textId="443181D7" w:rsidR="009C7439" w:rsidRPr="009737C6" w:rsidRDefault="009C7439" w:rsidP="009C7439">
            <w:pPr>
              <w:ind w:firstLine="0"/>
              <w:rPr>
                <w:lang w:val="ro-RO"/>
              </w:rPr>
            </w:pPr>
            <w:r w:rsidRPr="004517BF">
              <w:t>flacon</w:t>
            </w:r>
          </w:p>
        </w:tc>
        <w:tc>
          <w:tcPr>
            <w:tcW w:w="468" w:type="pct"/>
            <w:vAlign w:val="center"/>
          </w:tcPr>
          <w:p w14:paraId="147DBF91" w14:textId="3A4EF41D" w:rsidR="009C7439" w:rsidRPr="009737C6" w:rsidRDefault="009C7439" w:rsidP="009C7439">
            <w:pPr>
              <w:ind w:firstLine="0"/>
              <w:rPr>
                <w:lang w:val="ro-RO"/>
              </w:rPr>
            </w:pPr>
            <w:r w:rsidRPr="004517BF">
              <w:t>500</w:t>
            </w:r>
          </w:p>
        </w:tc>
        <w:tc>
          <w:tcPr>
            <w:tcW w:w="1475" w:type="pct"/>
            <w:vAlign w:val="center"/>
          </w:tcPr>
          <w:p w14:paraId="372ACDEE" w14:textId="39DD4BFE" w:rsidR="009C7439" w:rsidRPr="009737C6" w:rsidRDefault="00E131D3" w:rsidP="009C7439">
            <w:pPr>
              <w:ind w:firstLine="0"/>
              <w:rPr>
                <w:lang w:val="ro-RO"/>
              </w:rPr>
            </w:pPr>
            <w:r>
              <w:t>Ambalaj de sticlă 400 ml. Substanța activă: Furacilină este administrată extern sub formă de soluție apoasă de 0,02%.</w:t>
            </w:r>
          </w:p>
        </w:tc>
        <w:tc>
          <w:tcPr>
            <w:tcW w:w="718" w:type="pct"/>
          </w:tcPr>
          <w:p w14:paraId="002AFC68" w14:textId="1449638C" w:rsidR="009C7439" w:rsidRPr="009737C6" w:rsidRDefault="00C5790F" w:rsidP="009C743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29000</w:t>
            </w:r>
          </w:p>
        </w:tc>
      </w:tr>
      <w:tr w:rsidR="009C7439" w:rsidRPr="009737C6" w14:paraId="1D2EFDF8" w14:textId="77777777" w:rsidTr="00E131D3">
        <w:tc>
          <w:tcPr>
            <w:tcW w:w="265" w:type="pct"/>
            <w:vAlign w:val="center"/>
          </w:tcPr>
          <w:p w14:paraId="7D47A5FE" w14:textId="1DBF5D57" w:rsidR="009C7439" w:rsidRPr="009737C6" w:rsidRDefault="009C7439" w:rsidP="009C7439">
            <w:pPr>
              <w:ind w:firstLine="0"/>
              <w:rPr>
                <w:lang w:val="ro-RO"/>
              </w:rPr>
            </w:pPr>
            <w:r w:rsidRPr="004517BF">
              <w:rPr>
                <w:color w:val="000000"/>
                <w:lang w:val="en-GB"/>
              </w:rPr>
              <w:t>1.3</w:t>
            </w:r>
          </w:p>
        </w:tc>
        <w:tc>
          <w:tcPr>
            <w:tcW w:w="616" w:type="pct"/>
          </w:tcPr>
          <w:p w14:paraId="40B80839" w14:textId="3BA74E06" w:rsidR="009C7439" w:rsidRPr="009737C6" w:rsidRDefault="009C7439" w:rsidP="009C7439">
            <w:pPr>
              <w:ind w:firstLine="0"/>
              <w:rPr>
                <w:lang w:val="ro-RO"/>
              </w:rPr>
            </w:pPr>
            <w:r w:rsidRPr="00657C81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33690000-3</w:t>
            </w:r>
          </w:p>
        </w:tc>
        <w:tc>
          <w:tcPr>
            <w:tcW w:w="971" w:type="pct"/>
            <w:vAlign w:val="center"/>
          </w:tcPr>
          <w:p w14:paraId="6F2036F7" w14:textId="4D82E3BB" w:rsidR="009C7439" w:rsidRPr="009737C6" w:rsidRDefault="009C7439" w:rsidP="009C7439">
            <w:pPr>
              <w:ind w:firstLine="0"/>
              <w:rPr>
                <w:b/>
                <w:bCs/>
                <w:lang w:val="ro-RO" w:eastAsia="ru-RU"/>
              </w:rPr>
            </w:pPr>
            <w:r w:rsidRPr="004517BF">
              <w:rPr>
                <w:color w:val="000000"/>
                <w:lang w:val="en-GB"/>
              </w:rPr>
              <w:t>Unguent compus pentru ORL+mentol</w:t>
            </w:r>
          </w:p>
        </w:tc>
        <w:tc>
          <w:tcPr>
            <w:tcW w:w="487" w:type="pct"/>
            <w:vAlign w:val="center"/>
          </w:tcPr>
          <w:p w14:paraId="41E98DC7" w14:textId="316763E3" w:rsidR="009C7439" w:rsidRPr="009737C6" w:rsidRDefault="009C7439" w:rsidP="009C7439">
            <w:pPr>
              <w:ind w:firstLine="0"/>
              <w:rPr>
                <w:lang w:val="ro-RO"/>
              </w:rPr>
            </w:pPr>
            <w:r w:rsidRPr="004517BF">
              <w:t>flacon</w:t>
            </w:r>
          </w:p>
        </w:tc>
        <w:tc>
          <w:tcPr>
            <w:tcW w:w="468" w:type="pct"/>
            <w:vAlign w:val="center"/>
          </w:tcPr>
          <w:p w14:paraId="37F0E26F" w14:textId="04AA8931" w:rsidR="009C7439" w:rsidRPr="009737C6" w:rsidRDefault="009C7439" w:rsidP="009C7439">
            <w:pPr>
              <w:ind w:firstLine="0"/>
              <w:rPr>
                <w:lang w:val="ro-RO"/>
              </w:rPr>
            </w:pPr>
            <w:r>
              <w:t>50</w:t>
            </w:r>
          </w:p>
        </w:tc>
        <w:tc>
          <w:tcPr>
            <w:tcW w:w="1475" w:type="pct"/>
            <w:vAlign w:val="center"/>
          </w:tcPr>
          <w:p w14:paraId="048F755B" w14:textId="77777777" w:rsidR="00E131D3" w:rsidRDefault="00E131D3" w:rsidP="00E131D3">
            <w:pPr>
              <w:pStyle w:val="NoSpacing"/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Ambalaj de sticlă 10 ml,intunecat, unguient compus din: </w:t>
            </w:r>
          </w:p>
          <w:p w14:paraId="0E95D990" w14:textId="77777777" w:rsidR="00E131D3" w:rsidRDefault="00E131D3" w:rsidP="00E131D3">
            <w:pPr>
              <w:pStyle w:val="NoSpacing"/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Mentholi 0,1</w:t>
            </w:r>
          </w:p>
          <w:p w14:paraId="25C810F4" w14:textId="77777777" w:rsidR="00E131D3" w:rsidRDefault="00E131D3" w:rsidP="00E131D3">
            <w:pPr>
              <w:pStyle w:val="NoSpacing"/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Dimedroli 0,05</w:t>
            </w:r>
          </w:p>
          <w:p w14:paraId="073F177E" w14:textId="77777777" w:rsidR="00E131D3" w:rsidRDefault="00E131D3" w:rsidP="00E131D3">
            <w:pPr>
              <w:pStyle w:val="NoSpacing"/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Norsulfasoli 1,0</w:t>
            </w:r>
          </w:p>
          <w:p w14:paraId="1A74EEC1" w14:textId="77777777" w:rsidR="00E131D3" w:rsidRDefault="00E131D3" w:rsidP="00E131D3">
            <w:pPr>
              <w:pStyle w:val="NoSpacing"/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Furacilini 0,02</w:t>
            </w:r>
          </w:p>
          <w:p w14:paraId="12F81B83" w14:textId="77777777" w:rsidR="00E131D3" w:rsidRDefault="00E131D3" w:rsidP="00E131D3">
            <w:pPr>
              <w:pStyle w:val="NoSpacing"/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Sol. Adrenalini hidr. 0,1%</w:t>
            </w:r>
          </w:p>
          <w:p w14:paraId="5344294F" w14:textId="77777777" w:rsidR="00E131D3" w:rsidRDefault="00E131D3" w:rsidP="00E131D3">
            <w:pPr>
              <w:pStyle w:val="NoSpacing"/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Vaselini 10,0</w:t>
            </w:r>
          </w:p>
          <w:p w14:paraId="2F2B9FAE" w14:textId="78F1A8CB" w:rsidR="009C7439" w:rsidRPr="009737C6" w:rsidRDefault="00E131D3" w:rsidP="00E131D3">
            <w:pPr>
              <w:ind w:left="-111" w:firstLine="0"/>
              <w:rPr>
                <w:lang w:val="ro-RO"/>
              </w:rPr>
            </w:pPr>
            <w:r>
              <w:rPr>
                <w:lang w:val="ro-RO" w:eastAsia="ru-RU"/>
              </w:rPr>
              <w:t>Folosit în cabinetul ORL.</w:t>
            </w:r>
          </w:p>
        </w:tc>
        <w:tc>
          <w:tcPr>
            <w:tcW w:w="718" w:type="pct"/>
          </w:tcPr>
          <w:p w14:paraId="3799AA82" w14:textId="58323498" w:rsidR="009C7439" w:rsidRPr="009737C6" w:rsidRDefault="004D75FF" w:rsidP="009C743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6270</w:t>
            </w:r>
          </w:p>
        </w:tc>
      </w:tr>
      <w:tr w:rsidR="00E131D3" w:rsidRPr="009737C6" w14:paraId="1FF09D5F" w14:textId="77777777" w:rsidTr="00005D4C">
        <w:tc>
          <w:tcPr>
            <w:tcW w:w="265" w:type="pct"/>
            <w:vAlign w:val="center"/>
          </w:tcPr>
          <w:p w14:paraId="3676E7D8" w14:textId="7D967DA4" w:rsidR="00E131D3" w:rsidRPr="009737C6" w:rsidRDefault="00E131D3" w:rsidP="00E131D3">
            <w:pPr>
              <w:ind w:firstLine="0"/>
              <w:rPr>
                <w:lang w:val="ro-RO"/>
              </w:rPr>
            </w:pPr>
            <w:r w:rsidRPr="004517BF">
              <w:rPr>
                <w:color w:val="000000"/>
                <w:lang w:val="en-GB"/>
              </w:rPr>
              <w:t>1.4</w:t>
            </w:r>
          </w:p>
        </w:tc>
        <w:tc>
          <w:tcPr>
            <w:tcW w:w="616" w:type="pct"/>
          </w:tcPr>
          <w:p w14:paraId="0AA91CB8" w14:textId="07E8BF32" w:rsidR="00E131D3" w:rsidRPr="009737C6" w:rsidRDefault="00E131D3" w:rsidP="00E131D3">
            <w:pPr>
              <w:ind w:firstLine="0"/>
              <w:rPr>
                <w:lang w:val="ro-RO"/>
              </w:rPr>
            </w:pPr>
            <w:r w:rsidRPr="00657C81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33690000-3</w:t>
            </w:r>
          </w:p>
        </w:tc>
        <w:tc>
          <w:tcPr>
            <w:tcW w:w="971" w:type="pct"/>
            <w:vAlign w:val="center"/>
          </w:tcPr>
          <w:p w14:paraId="14BF6AC1" w14:textId="0154162B" w:rsidR="00E131D3" w:rsidRPr="009737C6" w:rsidRDefault="00E131D3" w:rsidP="00E131D3">
            <w:pPr>
              <w:ind w:firstLine="0"/>
              <w:rPr>
                <w:b/>
                <w:bCs/>
                <w:lang w:val="ro-RO" w:eastAsia="ru-RU"/>
              </w:rPr>
            </w:pPr>
            <w:r w:rsidRPr="004517BF">
              <w:rPr>
                <w:color w:val="000000"/>
                <w:lang w:val="en-GB"/>
              </w:rPr>
              <w:t>Soluție Permanganat de potasiu</w:t>
            </w:r>
          </w:p>
        </w:tc>
        <w:tc>
          <w:tcPr>
            <w:tcW w:w="487" w:type="pct"/>
            <w:vAlign w:val="center"/>
          </w:tcPr>
          <w:p w14:paraId="0E6F3287" w14:textId="11E31670" w:rsidR="00E131D3" w:rsidRPr="009737C6" w:rsidRDefault="00E131D3" w:rsidP="00E131D3">
            <w:pPr>
              <w:ind w:firstLine="0"/>
              <w:rPr>
                <w:lang w:val="ro-RO"/>
              </w:rPr>
            </w:pPr>
            <w:r w:rsidRPr="004517BF">
              <w:t>flacon</w:t>
            </w:r>
          </w:p>
        </w:tc>
        <w:tc>
          <w:tcPr>
            <w:tcW w:w="468" w:type="pct"/>
            <w:vAlign w:val="center"/>
          </w:tcPr>
          <w:p w14:paraId="5AF2124C" w14:textId="7916650D" w:rsidR="00E131D3" w:rsidRPr="009737C6" w:rsidRDefault="00E131D3" w:rsidP="00E131D3">
            <w:pPr>
              <w:ind w:firstLine="0"/>
              <w:rPr>
                <w:lang w:val="ro-RO"/>
              </w:rPr>
            </w:pPr>
            <w:r w:rsidRPr="004517BF">
              <w:t>1</w:t>
            </w:r>
            <w:r>
              <w:t>0</w:t>
            </w:r>
          </w:p>
        </w:tc>
        <w:tc>
          <w:tcPr>
            <w:tcW w:w="1475" w:type="pct"/>
          </w:tcPr>
          <w:p w14:paraId="13B4E2BA" w14:textId="30E084F9" w:rsidR="00E131D3" w:rsidRPr="009737C6" w:rsidRDefault="00E131D3" w:rsidP="00E131D3">
            <w:pPr>
              <w:ind w:firstLine="0"/>
              <w:rPr>
                <w:lang w:val="ro-RO"/>
              </w:rPr>
            </w:pPr>
            <w:r w:rsidRPr="002D2B75">
              <w:rPr>
                <w:color w:val="000000" w:themeColor="text1"/>
                <w:lang w:val="ro-RO" w:eastAsia="ru-RU"/>
              </w:rPr>
              <w:t>Ambalaj de sticlă 100 ml</w:t>
            </w:r>
            <w:r w:rsidRPr="002D2B75">
              <w:rPr>
                <w:color w:val="000000" w:themeColor="text1"/>
                <w:shd w:val="clear" w:color="auto" w:fill="FFFFFF"/>
              </w:rPr>
              <w:t>. Soluția activă este utilizată pentru prelucrarea rănilor: soluție 0,1-0,5%, arsurilor și ulcerelor: 2-</w:t>
            </w:r>
            <w:r w:rsidRPr="002D2B75">
              <w:rPr>
                <w:color w:val="000000" w:themeColor="text1"/>
                <w:shd w:val="clear" w:color="auto" w:fill="FFFFFF"/>
              </w:rPr>
              <w:lastRenderedPageBreak/>
              <w:t>5%, gargarisme: 0,01-0,1%, spălături vaginale și uretrale: 0,02-0,1%.</w:t>
            </w:r>
            <w:r>
              <w:rPr>
                <w:color w:val="000000" w:themeColor="text1"/>
                <w:shd w:val="clear" w:color="auto" w:fill="FFFFFF"/>
              </w:rPr>
              <w:t xml:space="preserve"> Folosit în cabinetul ginecologului.</w:t>
            </w:r>
          </w:p>
        </w:tc>
        <w:tc>
          <w:tcPr>
            <w:tcW w:w="718" w:type="pct"/>
          </w:tcPr>
          <w:p w14:paraId="1D6AA961" w14:textId="51343126" w:rsidR="00E131D3" w:rsidRPr="009737C6" w:rsidRDefault="009A643C" w:rsidP="00E131D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660</w:t>
            </w:r>
          </w:p>
        </w:tc>
      </w:tr>
      <w:tr w:rsidR="00F14C33" w:rsidRPr="009737C6" w14:paraId="3E5DA320" w14:textId="77777777" w:rsidTr="00005D4C">
        <w:tc>
          <w:tcPr>
            <w:tcW w:w="265" w:type="pct"/>
            <w:vAlign w:val="center"/>
          </w:tcPr>
          <w:p w14:paraId="30FD60B1" w14:textId="14763C84" w:rsidR="00F14C33" w:rsidRPr="004517BF" w:rsidRDefault="00F14C33" w:rsidP="00F14C33">
            <w:pPr>
              <w:ind w:firstLine="0"/>
              <w:rPr>
                <w:color w:val="000000"/>
                <w:lang w:val="en-GB"/>
              </w:rPr>
            </w:pPr>
            <w:r w:rsidRPr="004517BF">
              <w:rPr>
                <w:color w:val="000000"/>
                <w:lang w:val="en-GB"/>
              </w:rPr>
              <w:t>1.5</w:t>
            </w:r>
          </w:p>
        </w:tc>
        <w:tc>
          <w:tcPr>
            <w:tcW w:w="616" w:type="pct"/>
          </w:tcPr>
          <w:p w14:paraId="03732492" w14:textId="73D5F56A" w:rsidR="00F14C33" w:rsidRPr="00657C81" w:rsidRDefault="00F14C33" w:rsidP="00F14C33">
            <w:pPr>
              <w:ind w:firstLine="0"/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  <w:r w:rsidRPr="00657C81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33690000-3</w:t>
            </w:r>
          </w:p>
        </w:tc>
        <w:tc>
          <w:tcPr>
            <w:tcW w:w="971" w:type="pct"/>
            <w:vAlign w:val="center"/>
          </w:tcPr>
          <w:p w14:paraId="734EA657" w14:textId="043559D4" w:rsidR="00F14C33" w:rsidRPr="004517BF" w:rsidRDefault="00F14C33" w:rsidP="00F14C33">
            <w:pPr>
              <w:ind w:firstLine="0"/>
              <w:rPr>
                <w:color w:val="000000"/>
                <w:lang w:val="en-GB"/>
              </w:rPr>
            </w:pPr>
            <w:r>
              <w:rPr>
                <w:lang w:val="ro-RO" w:eastAsia="ru-RU"/>
              </w:rPr>
              <w:t>Colargol compus 2%</w:t>
            </w:r>
          </w:p>
        </w:tc>
        <w:tc>
          <w:tcPr>
            <w:tcW w:w="487" w:type="pct"/>
            <w:vAlign w:val="center"/>
          </w:tcPr>
          <w:p w14:paraId="2B504561" w14:textId="1CE1DA9F" w:rsidR="00F14C33" w:rsidRPr="004517BF" w:rsidRDefault="00F14C33" w:rsidP="00F14C33">
            <w:pPr>
              <w:ind w:firstLine="0"/>
            </w:pPr>
            <w:r w:rsidRPr="004517BF">
              <w:t>flacon</w:t>
            </w:r>
          </w:p>
        </w:tc>
        <w:tc>
          <w:tcPr>
            <w:tcW w:w="468" w:type="pct"/>
            <w:vAlign w:val="center"/>
          </w:tcPr>
          <w:p w14:paraId="418251C3" w14:textId="711F7C41" w:rsidR="00F14C33" w:rsidRPr="004517BF" w:rsidRDefault="00F14C33" w:rsidP="00F14C33">
            <w:pPr>
              <w:ind w:firstLine="0"/>
            </w:pPr>
            <w:r>
              <w:t>4</w:t>
            </w:r>
          </w:p>
        </w:tc>
        <w:tc>
          <w:tcPr>
            <w:tcW w:w="1475" w:type="pct"/>
          </w:tcPr>
          <w:p w14:paraId="03769539" w14:textId="77777777" w:rsidR="00F14C33" w:rsidRPr="002D2B75" w:rsidRDefault="00F14C33" w:rsidP="00F14C33">
            <w:pPr>
              <w:pStyle w:val="NoSpacing"/>
              <w:ind w:firstLine="0"/>
              <w:jc w:val="left"/>
              <w:rPr>
                <w:color w:val="000000" w:themeColor="text1"/>
                <w:shd w:val="clear" w:color="auto" w:fill="FFFFFF"/>
              </w:rPr>
            </w:pPr>
            <w:r w:rsidRPr="002D2B75">
              <w:rPr>
                <w:color w:val="000000" w:themeColor="text1"/>
                <w:shd w:val="clear" w:color="auto" w:fill="FFFFFF"/>
              </w:rPr>
              <w:t xml:space="preserve">Ambalaj de sticlă întunecată, 10 ml. Soluția activă: </w:t>
            </w:r>
          </w:p>
          <w:p w14:paraId="3F87702B" w14:textId="7747706A" w:rsidR="00F14C33" w:rsidRPr="002D2B75" w:rsidRDefault="00F14C33" w:rsidP="00F14C33">
            <w:pPr>
              <w:ind w:firstLine="0"/>
              <w:rPr>
                <w:color w:val="000000" w:themeColor="text1"/>
                <w:lang w:val="ro-RO" w:eastAsia="ru-RU"/>
              </w:rPr>
            </w:pPr>
            <w:r w:rsidRPr="002D2B75">
              <w:rPr>
                <w:color w:val="000000" w:themeColor="text1"/>
                <w:shd w:val="clear" w:color="auto" w:fill="FFFFFF"/>
              </w:rPr>
              <w:t>- aqua;</w:t>
            </w:r>
            <w:r w:rsidRPr="002D2B75">
              <w:rPr>
                <w:color w:val="000000" w:themeColor="text1"/>
              </w:rPr>
              <w:br/>
            </w:r>
            <w:r w:rsidRPr="002D2B75">
              <w:rPr>
                <w:color w:val="000000" w:themeColor="text1"/>
                <w:shd w:val="clear" w:color="auto" w:fill="FFFFFF"/>
              </w:rPr>
              <w:t>- colloidal silver.</w:t>
            </w:r>
            <w:r w:rsidRPr="002D2B75">
              <w:rPr>
                <w:color w:val="000000" w:themeColor="text1"/>
              </w:rPr>
              <w:br/>
            </w:r>
            <w:r w:rsidRPr="002D2B75">
              <w:rPr>
                <w:color w:val="000000" w:themeColor="text1"/>
                <w:shd w:val="clear" w:color="auto" w:fill="FFFFFF"/>
              </w:rPr>
              <w:t>- colargolul (argintul coloidal) este un produs care are rol de igienizant.</w:t>
            </w:r>
            <w:r>
              <w:rPr>
                <w:color w:val="000000" w:themeColor="text1"/>
                <w:shd w:val="clear" w:color="auto" w:fill="FFFFFF"/>
              </w:rPr>
              <w:t xml:space="preserve"> Folosit în cabinetul oftalmologului.</w:t>
            </w:r>
          </w:p>
        </w:tc>
        <w:tc>
          <w:tcPr>
            <w:tcW w:w="718" w:type="pct"/>
          </w:tcPr>
          <w:p w14:paraId="49E702A7" w14:textId="248281EA" w:rsidR="00F14C33" w:rsidRPr="009737C6" w:rsidRDefault="00F46AFC" w:rsidP="00F14C3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1168</w:t>
            </w:r>
          </w:p>
        </w:tc>
      </w:tr>
      <w:tr w:rsidR="00F14C33" w:rsidRPr="009737C6" w14:paraId="5BD5A320" w14:textId="77777777" w:rsidTr="00E131D3">
        <w:tc>
          <w:tcPr>
            <w:tcW w:w="265" w:type="pct"/>
            <w:vAlign w:val="center"/>
          </w:tcPr>
          <w:p w14:paraId="31CC1326" w14:textId="16FC5FB5" w:rsidR="00F14C33" w:rsidRPr="009737C6" w:rsidRDefault="00F14C33" w:rsidP="00F14C33">
            <w:pPr>
              <w:ind w:firstLine="0"/>
              <w:rPr>
                <w:lang w:val="ro-RO"/>
              </w:rPr>
            </w:pPr>
            <w:r w:rsidRPr="004517BF">
              <w:rPr>
                <w:lang w:val="ro-RO"/>
              </w:rPr>
              <w:t>1.6</w:t>
            </w:r>
          </w:p>
        </w:tc>
        <w:tc>
          <w:tcPr>
            <w:tcW w:w="616" w:type="pct"/>
          </w:tcPr>
          <w:p w14:paraId="7D075F9C" w14:textId="7F1D0B3E" w:rsidR="00F14C33" w:rsidRPr="009737C6" w:rsidRDefault="00F14C33" w:rsidP="00F14C33">
            <w:pPr>
              <w:ind w:firstLine="0"/>
              <w:rPr>
                <w:lang w:val="ro-RO"/>
              </w:rPr>
            </w:pPr>
            <w:r w:rsidRPr="00657C81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33690000-3</w:t>
            </w:r>
          </w:p>
        </w:tc>
        <w:tc>
          <w:tcPr>
            <w:tcW w:w="971" w:type="pct"/>
            <w:vAlign w:val="center"/>
          </w:tcPr>
          <w:p w14:paraId="1EEBD677" w14:textId="260A45E2" w:rsidR="00F14C33" w:rsidRPr="009737C6" w:rsidRDefault="00F14C33" w:rsidP="00F14C33">
            <w:pPr>
              <w:ind w:firstLine="0"/>
              <w:rPr>
                <w:b/>
                <w:bCs/>
                <w:lang w:val="ro-RO" w:eastAsia="ru-RU"/>
              </w:rPr>
            </w:pPr>
            <w:r w:rsidRPr="004517BF">
              <w:rPr>
                <w:color w:val="000000"/>
                <w:lang w:val="en-GB"/>
              </w:rPr>
              <w:t>Unguent vaselinum</w:t>
            </w:r>
          </w:p>
        </w:tc>
        <w:tc>
          <w:tcPr>
            <w:tcW w:w="487" w:type="pct"/>
            <w:vAlign w:val="center"/>
          </w:tcPr>
          <w:p w14:paraId="588F5132" w14:textId="7327BA67" w:rsidR="00F14C33" w:rsidRPr="009737C6" w:rsidRDefault="00F14C33" w:rsidP="00F14C33">
            <w:pPr>
              <w:ind w:firstLine="0"/>
              <w:rPr>
                <w:lang w:val="ro-RO"/>
              </w:rPr>
            </w:pPr>
            <w:r w:rsidRPr="004517BF">
              <w:t>flacon</w:t>
            </w:r>
          </w:p>
        </w:tc>
        <w:tc>
          <w:tcPr>
            <w:tcW w:w="468" w:type="pct"/>
            <w:vAlign w:val="center"/>
          </w:tcPr>
          <w:p w14:paraId="0D2ACD53" w14:textId="5626F050" w:rsidR="00F14C33" w:rsidRPr="009737C6" w:rsidRDefault="00F14C33" w:rsidP="00F14C33">
            <w:pPr>
              <w:ind w:firstLine="0"/>
              <w:rPr>
                <w:lang w:val="ro-RO"/>
              </w:rPr>
            </w:pPr>
            <w:r w:rsidRPr="004517BF">
              <w:t>5</w:t>
            </w:r>
          </w:p>
        </w:tc>
        <w:tc>
          <w:tcPr>
            <w:tcW w:w="1475" w:type="pct"/>
            <w:vAlign w:val="center"/>
          </w:tcPr>
          <w:p w14:paraId="3E139AAE" w14:textId="1B9CB11C" w:rsidR="00F14C33" w:rsidRPr="009737C6" w:rsidRDefault="00F14C33" w:rsidP="00F14C33">
            <w:pPr>
              <w:ind w:firstLine="0"/>
              <w:rPr>
                <w:lang w:val="ro-RO"/>
              </w:rPr>
            </w:pPr>
            <w:r>
              <w:rPr>
                <w:lang w:val="ro-RO" w:eastAsia="ru-RU"/>
              </w:rPr>
              <w:t>Ambalaj din plastic de 100 ml. Unguient din vazelina. Pentru uz extern,</w:t>
            </w:r>
            <w:r>
              <w:rPr>
                <w:rFonts w:ascii="Arial" w:hAnsi="Arial" w:cs="Arial"/>
                <w:color w:val="465061"/>
                <w:shd w:val="clear" w:color="auto" w:fill="FFFFFF"/>
              </w:rPr>
              <w:t xml:space="preserve"> </w:t>
            </w:r>
            <w:r w:rsidRPr="002D2B75">
              <w:rPr>
                <w:color w:val="000000" w:themeColor="text1"/>
                <w:shd w:val="clear" w:color="auto" w:fill="FFFFFF"/>
              </w:rPr>
              <w:t>protejează și repară pielea uscată cu formule emoliente și petrolatum pur (Healing Jelly) – barieră de hidratare eficientă pentru corp, și zonele foarte uscate.</w:t>
            </w:r>
            <w:r>
              <w:rPr>
                <w:color w:val="000000" w:themeColor="text1"/>
                <w:shd w:val="clear" w:color="auto" w:fill="FFFFFF"/>
              </w:rPr>
              <w:t xml:space="preserve"> Folosit în cabnetul urologului.</w:t>
            </w:r>
          </w:p>
        </w:tc>
        <w:tc>
          <w:tcPr>
            <w:tcW w:w="718" w:type="pct"/>
          </w:tcPr>
          <w:p w14:paraId="1121E187" w14:textId="4D1473E3" w:rsidR="00F14C33" w:rsidRPr="009737C6" w:rsidRDefault="009A643C" w:rsidP="00F14C3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270</w:t>
            </w:r>
          </w:p>
        </w:tc>
      </w:tr>
      <w:tr w:rsidR="00F14C33" w:rsidRPr="009737C6" w14:paraId="35504D02" w14:textId="77777777" w:rsidTr="00E131D3">
        <w:tc>
          <w:tcPr>
            <w:tcW w:w="265" w:type="pct"/>
            <w:vAlign w:val="center"/>
          </w:tcPr>
          <w:p w14:paraId="00407FF7" w14:textId="15281286" w:rsidR="00F14C33" w:rsidRPr="009737C6" w:rsidRDefault="00F14C33" w:rsidP="00F14C33">
            <w:pPr>
              <w:ind w:firstLine="0"/>
              <w:rPr>
                <w:lang w:val="ro-RO"/>
              </w:rPr>
            </w:pPr>
            <w:r w:rsidRPr="004517BF">
              <w:rPr>
                <w:color w:val="000000"/>
                <w:lang w:val="en-GB"/>
              </w:rPr>
              <w:t>1</w:t>
            </w:r>
            <w:r>
              <w:rPr>
                <w:color w:val="000000"/>
                <w:lang w:val="en-GB"/>
              </w:rPr>
              <w:t>7</w:t>
            </w:r>
          </w:p>
        </w:tc>
        <w:tc>
          <w:tcPr>
            <w:tcW w:w="616" w:type="pct"/>
          </w:tcPr>
          <w:p w14:paraId="4579E91E" w14:textId="358BF1EC" w:rsidR="00F14C33" w:rsidRPr="009737C6" w:rsidRDefault="00F14C33" w:rsidP="00F14C33">
            <w:pPr>
              <w:ind w:firstLine="0"/>
              <w:rPr>
                <w:lang w:val="ro-RO"/>
              </w:rPr>
            </w:pPr>
            <w:r w:rsidRPr="00657C81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33690000-3</w:t>
            </w:r>
          </w:p>
        </w:tc>
        <w:tc>
          <w:tcPr>
            <w:tcW w:w="971" w:type="pct"/>
            <w:vAlign w:val="center"/>
          </w:tcPr>
          <w:p w14:paraId="70F0FB30" w14:textId="18114445" w:rsidR="00F14C33" w:rsidRPr="009737C6" w:rsidRDefault="00F14C33" w:rsidP="00F14C33">
            <w:pPr>
              <w:ind w:firstLine="0"/>
              <w:rPr>
                <w:b/>
                <w:bCs/>
                <w:lang w:val="ro-RO" w:eastAsia="ru-RU"/>
              </w:rPr>
            </w:pPr>
            <w:r w:rsidRPr="004517BF">
              <w:rPr>
                <w:color w:val="000000"/>
                <w:lang w:val="en-GB"/>
              </w:rPr>
              <w:t>Soluție Iodi alcoolică</w:t>
            </w:r>
          </w:p>
        </w:tc>
        <w:tc>
          <w:tcPr>
            <w:tcW w:w="487" w:type="pct"/>
            <w:vAlign w:val="center"/>
          </w:tcPr>
          <w:p w14:paraId="67E1601D" w14:textId="6974D9D0" w:rsidR="00F14C33" w:rsidRPr="009737C6" w:rsidRDefault="00F14C33" w:rsidP="00F14C33">
            <w:pPr>
              <w:ind w:firstLine="0"/>
              <w:rPr>
                <w:lang w:val="ro-RO"/>
              </w:rPr>
            </w:pPr>
            <w:r w:rsidRPr="004517BF">
              <w:t>flacon</w:t>
            </w:r>
          </w:p>
        </w:tc>
        <w:tc>
          <w:tcPr>
            <w:tcW w:w="468" w:type="pct"/>
            <w:vAlign w:val="center"/>
          </w:tcPr>
          <w:p w14:paraId="4C312628" w14:textId="42D4FD18" w:rsidR="00F14C33" w:rsidRPr="009737C6" w:rsidRDefault="00F14C33" w:rsidP="00F14C33">
            <w:pPr>
              <w:ind w:firstLine="0"/>
              <w:rPr>
                <w:lang w:val="ro-RO"/>
              </w:rPr>
            </w:pPr>
            <w:r w:rsidRPr="004517BF">
              <w:t>2</w:t>
            </w:r>
          </w:p>
        </w:tc>
        <w:tc>
          <w:tcPr>
            <w:tcW w:w="1475" w:type="pct"/>
            <w:vAlign w:val="center"/>
          </w:tcPr>
          <w:p w14:paraId="14919C68" w14:textId="6667D09F" w:rsidR="00F14C33" w:rsidRPr="009737C6" w:rsidRDefault="00F14C33" w:rsidP="00F14C33">
            <w:pPr>
              <w:ind w:firstLine="0"/>
              <w:rPr>
                <w:lang w:val="ro-RO"/>
              </w:rPr>
            </w:pPr>
            <w:r w:rsidRPr="002D2B75">
              <w:rPr>
                <w:color w:val="000000" w:themeColor="text1"/>
                <w:shd w:val="clear" w:color="auto" w:fill="FFFFFF"/>
              </w:rPr>
              <w:t xml:space="preserve">Ambalaj de sticlă întunecată, </w:t>
            </w:r>
            <w:r w:rsidRPr="002D2B75">
              <w:rPr>
                <w:color w:val="000000" w:themeColor="text1"/>
                <w:shd w:val="clear" w:color="auto" w:fill="FFFFFF"/>
                <w:lang w:val="ro-RO"/>
              </w:rPr>
              <w:t xml:space="preserve">100 ml, </w:t>
            </w:r>
            <w:r w:rsidRPr="002D2B75">
              <w:rPr>
                <w:color w:val="000000" w:themeColor="text1"/>
                <w:shd w:val="clear" w:color="auto" w:fill="FFFFFF"/>
              </w:rPr>
              <w:t xml:space="preserve">ce contine </w:t>
            </w:r>
            <w:r>
              <w:rPr>
                <w:color w:val="000000" w:themeColor="text1"/>
                <w:shd w:val="clear" w:color="auto" w:fill="FFFFFF"/>
              </w:rPr>
              <w:t xml:space="preserve">soluție de iod </w:t>
            </w:r>
            <w:r w:rsidRPr="002D2B75">
              <w:rPr>
                <w:color w:val="000000" w:themeColor="text1"/>
                <w:shd w:val="clear" w:color="auto" w:fill="FFFFFF"/>
              </w:rPr>
              <w:t xml:space="preserve">5 % a cite 100 ml, pentru prelucrarea ranilor </w:t>
            </w:r>
            <w:r>
              <w:rPr>
                <w:color w:val="000000" w:themeColor="text1"/>
                <w:shd w:val="clear" w:color="auto" w:fill="FFFFFF"/>
              </w:rPr>
              <w:t xml:space="preserve">interne și </w:t>
            </w:r>
            <w:r w:rsidRPr="002D2B75">
              <w:rPr>
                <w:color w:val="000000" w:themeColor="text1"/>
                <w:shd w:val="clear" w:color="auto" w:fill="FFFFFF"/>
              </w:rPr>
              <w:t>externe</w:t>
            </w:r>
            <w:r>
              <w:rPr>
                <w:color w:val="000000" w:themeColor="text1"/>
                <w:shd w:val="clear" w:color="auto" w:fill="FFFFFF"/>
              </w:rPr>
              <w:t xml:space="preserve"> în cabinetul ginecologic</w:t>
            </w:r>
            <w:r w:rsidRPr="002D2B75">
              <w:rPr>
                <w:color w:val="000000" w:themeColor="text1"/>
                <w:shd w:val="clear" w:color="auto" w:fill="FFFFFF"/>
              </w:rPr>
              <w:t>. Acţiunea farmacologica: remediu dezinfectant, bactericid, antiseptic.</w:t>
            </w:r>
          </w:p>
        </w:tc>
        <w:tc>
          <w:tcPr>
            <w:tcW w:w="718" w:type="pct"/>
          </w:tcPr>
          <w:p w14:paraId="312A0D63" w14:textId="5CD4AE53" w:rsidR="00F14C33" w:rsidRPr="009737C6" w:rsidRDefault="009A643C" w:rsidP="00F14C3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</w:tr>
      <w:tr w:rsidR="002507A9" w:rsidRPr="009737C6" w14:paraId="67723C50" w14:textId="36029167" w:rsidTr="00E131D3">
        <w:tc>
          <w:tcPr>
            <w:tcW w:w="4282" w:type="pct"/>
            <w:gridSpan w:val="6"/>
          </w:tcPr>
          <w:p w14:paraId="2C19738A" w14:textId="77777777" w:rsidR="002507A9" w:rsidRPr="009737C6" w:rsidRDefault="002507A9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718" w:type="pct"/>
          </w:tcPr>
          <w:p w14:paraId="1B90E567" w14:textId="5E11AE92" w:rsidR="002507A9" w:rsidRPr="009737C6" w:rsidRDefault="00674F8D" w:rsidP="002507A9">
            <w:pPr>
              <w:ind w:firstLine="0"/>
              <w:rPr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95418</w:t>
            </w:r>
          </w:p>
        </w:tc>
      </w:tr>
    </w:tbl>
    <w:p w14:paraId="2480B855" w14:textId="77777777" w:rsidR="00850D1C" w:rsidRPr="001520FE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16"/>
          <w:szCs w:val="16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0010743D" w14:textId="54A80B15" w:rsidR="00AD7C75" w:rsidRPr="001520FE" w:rsidRDefault="00850D1C" w:rsidP="00551B9E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  <w:r w:rsidR="00716522">
        <w:rPr>
          <w:sz w:val="24"/>
          <w:szCs w:val="24"/>
          <w:lang w:val="ro-RO" w:eastAsia="ru-RU"/>
        </w:rPr>
        <w:t xml:space="preserve"> </w:t>
      </w:r>
      <w:r w:rsidRPr="00DB555D">
        <w:rPr>
          <w:vanish/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DB555D" w:rsidRDefault="00850D1C" w:rsidP="00850D1C">
      <w:pPr>
        <w:ind w:firstLine="567"/>
        <w:rPr>
          <w:vanish/>
          <w:sz w:val="24"/>
          <w:szCs w:val="24"/>
          <w:lang w:val="ro-RO" w:eastAsia="ru-RU"/>
        </w:rPr>
      </w:pPr>
      <w:r w:rsidRPr="00DB555D">
        <w:rPr>
          <w:vanish/>
          <w:sz w:val="24"/>
          <w:szCs w:val="24"/>
          <w:lang w:val="ro-RO" w:eastAsia="ru-RU"/>
        </w:rPr>
        <w:t>3) pentru toate loturile;</w:t>
      </w:r>
    </w:p>
    <w:p w14:paraId="7B3C9D2E" w14:textId="3A5A0242" w:rsidR="00850D1C" w:rsidRPr="00DB555D" w:rsidRDefault="00850D1C" w:rsidP="00850D1C">
      <w:pPr>
        <w:ind w:firstLine="567"/>
        <w:rPr>
          <w:vanish/>
          <w:sz w:val="24"/>
          <w:szCs w:val="24"/>
          <w:lang w:val="ro-RO" w:eastAsia="ru-RU"/>
        </w:rPr>
      </w:pPr>
      <w:r w:rsidRPr="00DB555D">
        <w:rPr>
          <w:vanish/>
          <w:sz w:val="24"/>
          <w:szCs w:val="24"/>
          <w:lang w:val="ro-RO" w:eastAsia="ru-RU"/>
        </w:rPr>
        <w:t>4) alte limitări privind numărul de loturi care pot fi atribuite aceluiaşi ofertant_______</w:t>
      </w:r>
    </w:p>
    <w:p w14:paraId="07E21CDE" w14:textId="21DB227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9737C6">
        <w:rPr>
          <w:sz w:val="24"/>
          <w:szCs w:val="24"/>
          <w:lang w:val="ro-RO" w:eastAsia="ru-RU"/>
        </w:rPr>
        <w:t>_</w:t>
      </w:r>
      <w:r w:rsidR="00AD7C75" w:rsidRPr="00AD7C75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AD7C75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în termen de 10 zile la comandă, pe parcursul anului </w:t>
      </w:r>
      <w:r w:rsidR="00AD7C75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</w:t>
      </w:r>
      <w:r w:rsidR="004B6C37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AD7C75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 Termen de achitare 30 zile.</w:t>
      </w:r>
      <w:r w:rsidR="00AD7C75" w:rsidRPr="001C1880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AD7C75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Termen de semnare a contractului: 10 zile din momentul primirii contractului</w:t>
      </w:r>
      <w:r w:rsidR="00AD7C75">
        <w:rPr>
          <w:b/>
          <w:sz w:val="24"/>
          <w:szCs w:val="24"/>
          <w:u w:val="single"/>
          <w:shd w:val="clear" w:color="auto" w:fill="FFFFFF" w:themeFill="background1"/>
          <w:lang w:val="it-IT" w:eastAsia="ru-RU"/>
        </w:rPr>
        <w:t>.</w:t>
      </w:r>
    </w:p>
    <w:p w14:paraId="4EE2E727" w14:textId="1D11A86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AD7C75">
        <w:rPr>
          <w:sz w:val="24"/>
          <w:szCs w:val="24"/>
          <w:lang w:val="ro-RO" w:eastAsia="ru-RU"/>
        </w:rPr>
        <w:t xml:space="preserve"> </w:t>
      </w:r>
      <w:r w:rsidR="00AD7C75" w:rsidRPr="00AD7C75">
        <w:rPr>
          <w:sz w:val="24"/>
          <w:szCs w:val="24"/>
          <w:lang w:val="ro-RO" w:eastAsia="ru-RU"/>
        </w:rPr>
        <w:t>31.12.202</w:t>
      </w:r>
      <w:r w:rsidR="004B6C37">
        <w:rPr>
          <w:sz w:val="24"/>
          <w:szCs w:val="24"/>
          <w:lang w:val="ro-RO" w:eastAsia="ru-RU"/>
        </w:rPr>
        <w:t>6</w:t>
      </w:r>
      <w:r w:rsidR="00AD7C75" w:rsidRPr="00AD7C75">
        <w:rPr>
          <w:sz w:val="24"/>
          <w:szCs w:val="24"/>
          <w:lang w:val="ro-RO" w:eastAsia="ru-RU"/>
        </w:rPr>
        <w:t>.</w:t>
      </w:r>
      <w:r w:rsidRPr="00AD7C75">
        <w:rPr>
          <w:sz w:val="24"/>
          <w:szCs w:val="24"/>
          <w:lang w:val="ro-RO" w:eastAsia="ru-RU"/>
        </w:rPr>
        <w:t>____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04"/>
        <w:gridCol w:w="3533"/>
        <w:gridCol w:w="3697"/>
        <w:gridCol w:w="1815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DB555D" w:rsidRPr="009737C6" w14:paraId="6808C747" w14:textId="77777777" w:rsidTr="00ED1269">
        <w:tc>
          <w:tcPr>
            <w:tcW w:w="361" w:type="pct"/>
            <w:vAlign w:val="center"/>
            <w:hideMark/>
          </w:tcPr>
          <w:p w14:paraId="38E13EDD" w14:textId="3FECB43F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76CBAAD4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80D78">
              <w:rPr>
                <w:color w:val="000000"/>
                <w:lang w:val="en-GB"/>
              </w:rPr>
              <w:t>Lista Fondatorilor (</w:t>
            </w:r>
            <w:r w:rsidRPr="00180D78">
              <w:rPr>
                <w:color w:val="000000"/>
              </w:rPr>
              <w:t>Extras din Registrul de stat al persoanelor  juridice</w:t>
            </w:r>
            <w:r w:rsidRPr="00180D78">
              <w:rPr>
                <w:color w:val="000000"/>
                <w:lang w:val="en-GB"/>
              </w:rPr>
              <w:t>)</w:t>
            </w:r>
          </w:p>
        </w:tc>
        <w:tc>
          <w:tcPr>
            <w:tcW w:w="1896" w:type="pct"/>
            <w:hideMark/>
          </w:tcPr>
          <w:p w14:paraId="02992A49" w14:textId="7E656DF7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80D78">
              <w:rPr>
                <w:color w:val="000000"/>
                <w:lang w:val="en-GB"/>
              </w:rPr>
              <w:t xml:space="preserve">- copie confirmată prin semnătura </w:t>
            </w:r>
            <w:r w:rsidRPr="00180D78">
              <w:rPr>
                <w:iCs/>
              </w:rPr>
              <w:t>electronica</w:t>
            </w:r>
            <w:r>
              <w:rPr>
                <w:iCs/>
              </w:rPr>
              <w:t xml:space="preserve"> a</w:t>
            </w:r>
            <w:r w:rsidRPr="00180D78">
              <w:rPr>
                <w:color w:val="000000"/>
                <w:lang w:val="en-GB"/>
              </w:rPr>
              <w:t xml:space="preserve"> participantului</w:t>
            </w:r>
          </w:p>
        </w:tc>
        <w:tc>
          <w:tcPr>
            <w:tcW w:w="931" w:type="pct"/>
            <w:hideMark/>
          </w:tcPr>
          <w:p w14:paraId="48F7DDE7" w14:textId="14388CC0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80D78">
              <w:rPr>
                <w:iCs/>
              </w:rPr>
              <w:t>Obligator</w:t>
            </w:r>
          </w:p>
        </w:tc>
      </w:tr>
      <w:tr w:rsidR="00DB555D" w:rsidRPr="009737C6" w14:paraId="6E83E3BF" w14:textId="77777777" w:rsidTr="00ED1269">
        <w:tc>
          <w:tcPr>
            <w:tcW w:w="361" w:type="pct"/>
            <w:vAlign w:val="center"/>
            <w:hideMark/>
          </w:tcPr>
          <w:p w14:paraId="33D1CFE7" w14:textId="380EBF04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lang w:val="ro-RO" w:eastAsia="ru-RU"/>
              </w:rPr>
              <w:t>2</w:t>
            </w:r>
            <w:r w:rsidRPr="00727946">
              <w:rPr>
                <w:lang w:val="ro-RO" w:eastAsia="ru-RU"/>
              </w:rPr>
              <w:t>.</w:t>
            </w:r>
          </w:p>
        </w:tc>
        <w:tc>
          <w:tcPr>
            <w:tcW w:w="1812" w:type="pct"/>
            <w:vAlign w:val="center"/>
            <w:hideMark/>
          </w:tcPr>
          <w:p w14:paraId="132193FB" w14:textId="28C2C25D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27946">
              <w:rPr>
                <w:color w:val="000000"/>
              </w:rPr>
              <w:t>Specificaţii tehnice</w:t>
            </w:r>
          </w:p>
        </w:tc>
        <w:tc>
          <w:tcPr>
            <w:tcW w:w="1896" w:type="pct"/>
            <w:vAlign w:val="center"/>
            <w:hideMark/>
          </w:tcPr>
          <w:p w14:paraId="0A36CD78" w14:textId="52A72F51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27946">
              <w:rPr>
                <w:color w:val="000000"/>
                <w:lang w:val="en-GB"/>
              </w:rPr>
              <w:t xml:space="preserve">– original – potrivit modelului din (anexa  22), confirmate prin semnătura </w:t>
            </w:r>
            <w:r>
              <w:rPr>
                <w:iCs/>
              </w:rPr>
              <w:t>electronica a</w:t>
            </w:r>
            <w:r w:rsidRPr="00727946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931" w:type="pct"/>
            <w:vAlign w:val="center"/>
            <w:hideMark/>
          </w:tcPr>
          <w:p w14:paraId="73751A6E" w14:textId="72CF25D7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27946">
              <w:rPr>
                <w:iCs/>
              </w:rPr>
              <w:t>Obligator</w:t>
            </w:r>
          </w:p>
        </w:tc>
      </w:tr>
      <w:tr w:rsidR="00DB555D" w:rsidRPr="009737C6" w14:paraId="5822268E" w14:textId="77777777" w:rsidTr="00ED1269">
        <w:tc>
          <w:tcPr>
            <w:tcW w:w="361" w:type="pct"/>
            <w:vAlign w:val="center"/>
          </w:tcPr>
          <w:p w14:paraId="77C3D843" w14:textId="0FEBAD22" w:rsidR="00DB555D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lang w:val="ro-RO" w:eastAsia="ru-RU"/>
              </w:rPr>
              <w:t>3</w:t>
            </w:r>
            <w:r w:rsidRPr="00727946">
              <w:rPr>
                <w:lang w:val="ro-RO" w:eastAsia="ru-RU"/>
              </w:rPr>
              <w:t>.</w:t>
            </w:r>
          </w:p>
        </w:tc>
        <w:tc>
          <w:tcPr>
            <w:tcW w:w="1812" w:type="pct"/>
            <w:vAlign w:val="center"/>
          </w:tcPr>
          <w:p w14:paraId="2F4C8132" w14:textId="5F5DA6EC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27946">
              <w:rPr>
                <w:color w:val="000000"/>
              </w:rPr>
              <w:t>Specificații de preț</w:t>
            </w:r>
          </w:p>
        </w:tc>
        <w:tc>
          <w:tcPr>
            <w:tcW w:w="1896" w:type="pct"/>
            <w:vAlign w:val="center"/>
          </w:tcPr>
          <w:p w14:paraId="25052293" w14:textId="26D9A711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27946">
              <w:rPr>
                <w:color w:val="000000"/>
                <w:lang w:val="en-GB"/>
              </w:rPr>
              <w:t xml:space="preserve">– original – potrivit modelului din (anexa 23), confirmate prin semnătura </w:t>
            </w:r>
            <w:r>
              <w:rPr>
                <w:iCs/>
              </w:rPr>
              <w:t>electronica a</w:t>
            </w:r>
            <w:r w:rsidRPr="00727946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931" w:type="pct"/>
            <w:vAlign w:val="center"/>
          </w:tcPr>
          <w:p w14:paraId="510C18D9" w14:textId="06EB1045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27946">
              <w:rPr>
                <w:iCs/>
              </w:rPr>
              <w:t>Obligator</w:t>
            </w:r>
          </w:p>
        </w:tc>
      </w:tr>
      <w:tr w:rsidR="00DB555D" w:rsidRPr="009737C6" w14:paraId="6CA2DB72" w14:textId="77777777" w:rsidTr="00ED1269">
        <w:tc>
          <w:tcPr>
            <w:tcW w:w="361" w:type="pct"/>
            <w:vAlign w:val="center"/>
          </w:tcPr>
          <w:p w14:paraId="0728AA69" w14:textId="02DBD96C" w:rsidR="00DB555D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lang w:val="ro-RO" w:eastAsia="ru-RU"/>
              </w:rPr>
              <w:t>4</w:t>
            </w:r>
            <w:r w:rsidRPr="00727946">
              <w:rPr>
                <w:lang w:val="ro-RO" w:eastAsia="ru-RU"/>
              </w:rPr>
              <w:t>.</w:t>
            </w:r>
          </w:p>
        </w:tc>
        <w:tc>
          <w:tcPr>
            <w:tcW w:w="1812" w:type="pct"/>
            <w:vAlign w:val="center"/>
          </w:tcPr>
          <w:p w14:paraId="3E1E1FCA" w14:textId="4730BA1C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27946">
              <w:rPr>
                <w:rStyle w:val="Strong"/>
                <w:color w:val="000000"/>
                <w:shd w:val="clear" w:color="auto" w:fill="FFFFFF"/>
                <w:lang w:val="en-GB"/>
              </w:rPr>
              <w:t>Declarația</w:t>
            </w:r>
            <w:r w:rsidRPr="00727946">
              <w:rPr>
                <w:color w:val="000000"/>
                <w:shd w:val="clear" w:color="auto" w:fill="FFFFFF"/>
                <w:lang w:val="en-GB"/>
              </w:rPr>
              <w:t xml:space="preserve"> privind confirmarea identității beneficiarilor efectivi și neîncadrarea acestora în situația condamnării pentru participarea la activități ale unei organizații sau grupări </w:t>
            </w:r>
            <w:r w:rsidRPr="00727946">
              <w:rPr>
                <w:color w:val="000000"/>
                <w:shd w:val="clear" w:color="auto" w:fill="FFFFFF"/>
                <w:lang w:val="en-GB"/>
              </w:rPr>
              <w:lastRenderedPageBreak/>
              <w:t>criminale, pentru corupție, fraudă și/sau spălare de bani</w:t>
            </w:r>
          </w:p>
        </w:tc>
        <w:tc>
          <w:tcPr>
            <w:tcW w:w="1896" w:type="pct"/>
            <w:vAlign w:val="center"/>
          </w:tcPr>
          <w:p w14:paraId="24B65137" w14:textId="33608EA7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27946">
              <w:rPr>
                <w:color w:val="000000"/>
                <w:shd w:val="clear" w:color="auto" w:fill="FFFFFF"/>
              </w:rPr>
              <w:lastRenderedPageBreak/>
              <w:t>original, confirmată prin aplicarea semnăturii electronice a Participantului.</w:t>
            </w:r>
          </w:p>
        </w:tc>
        <w:tc>
          <w:tcPr>
            <w:tcW w:w="931" w:type="pct"/>
            <w:vAlign w:val="center"/>
          </w:tcPr>
          <w:p w14:paraId="015673BD" w14:textId="4FB5E3C9" w:rsidR="00DB555D" w:rsidRPr="001520FE" w:rsidRDefault="00DB555D" w:rsidP="001520FE">
            <w:pPr>
              <w:ind w:firstLine="0"/>
              <w:rPr>
                <w:iCs/>
                <w:color w:val="000000"/>
                <w:sz w:val="18"/>
                <w:szCs w:val="18"/>
              </w:rPr>
            </w:pPr>
            <w:r w:rsidRPr="00727946">
              <w:rPr>
                <w:iCs/>
                <w:color w:val="000000"/>
                <w:sz w:val="18"/>
                <w:szCs w:val="18"/>
              </w:rPr>
              <w:t>Obligator</w:t>
            </w:r>
            <w:r w:rsidR="001520FE">
              <w:rPr>
                <w:iCs/>
                <w:color w:val="000000"/>
                <w:sz w:val="18"/>
                <w:szCs w:val="18"/>
              </w:rPr>
              <w:t xml:space="preserve"> </w:t>
            </w:r>
            <w:r w:rsidRPr="00727946">
              <w:rPr>
                <w:sz w:val="18"/>
                <w:szCs w:val="18"/>
                <w:lang w:val="en-GB"/>
              </w:rPr>
              <w:t xml:space="preserve">in termen de 5 zile de la data comunicării rezultatelor procedurii de achiziție publică, </w:t>
            </w:r>
            <w:r w:rsidRPr="00727946">
              <w:rPr>
                <w:sz w:val="18"/>
                <w:szCs w:val="18"/>
                <w:lang w:val="en-GB"/>
              </w:rPr>
              <w:lastRenderedPageBreak/>
              <w:t>ofertantul desemnat câștigător va prezenta Declarația autorității contractante și Agenției Achiziții Publice.</w:t>
            </w:r>
          </w:p>
        </w:tc>
      </w:tr>
      <w:tr w:rsidR="00DB555D" w:rsidRPr="009737C6" w14:paraId="0CA588A7" w14:textId="77777777" w:rsidTr="00ED1269">
        <w:tc>
          <w:tcPr>
            <w:tcW w:w="361" w:type="pct"/>
          </w:tcPr>
          <w:p w14:paraId="53040CF7" w14:textId="4D506C86" w:rsidR="00DB555D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lang w:val="ro-RO" w:eastAsia="ru-RU"/>
              </w:rPr>
              <w:lastRenderedPageBreak/>
              <w:t>5</w:t>
            </w:r>
          </w:p>
        </w:tc>
        <w:tc>
          <w:tcPr>
            <w:tcW w:w="1812" w:type="pct"/>
          </w:tcPr>
          <w:p w14:paraId="5D72445C" w14:textId="21603BC1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05B98">
              <w:rPr>
                <w:color w:val="000000"/>
                <w:lang w:val="en-GB"/>
              </w:rPr>
              <w:t>Instrucțiunea de utilizare pentru poz.1,1</w:t>
            </w:r>
          </w:p>
        </w:tc>
        <w:tc>
          <w:tcPr>
            <w:tcW w:w="1896" w:type="pct"/>
          </w:tcPr>
          <w:p w14:paraId="03B55518" w14:textId="03E1243F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05B98">
              <w:rPr>
                <w:lang w:val="en-GB"/>
              </w:rPr>
              <w:t xml:space="preserve">- original – </w:t>
            </w:r>
            <w:r w:rsidRPr="00727946">
              <w:rPr>
                <w:color w:val="000000"/>
                <w:lang w:val="en-GB"/>
              </w:rPr>
              <w:t xml:space="preserve">confirmate prin semnătura </w:t>
            </w:r>
            <w:r>
              <w:rPr>
                <w:iCs/>
              </w:rPr>
              <w:t>electronica a</w:t>
            </w:r>
            <w:r w:rsidRPr="00727946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931" w:type="pct"/>
            <w:vAlign w:val="center"/>
          </w:tcPr>
          <w:p w14:paraId="5E8E1AC3" w14:textId="6F384326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05B98">
              <w:rPr>
                <w:iCs/>
              </w:rPr>
              <w:t>Obligator</w:t>
            </w:r>
          </w:p>
        </w:tc>
      </w:tr>
      <w:tr w:rsidR="00DB555D" w:rsidRPr="009737C6" w14:paraId="5EC2767C" w14:textId="77777777" w:rsidTr="00ED1269">
        <w:tc>
          <w:tcPr>
            <w:tcW w:w="361" w:type="pct"/>
          </w:tcPr>
          <w:p w14:paraId="79776C21" w14:textId="5C7506D5" w:rsidR="00DB555D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lang w:val="ro-RO" w:eastAsia="ru-RU"/>
              </w:rPr>
              <w:t>6</w:t>
            </w:r>
          </w:p>
        </w:tc>
        <w:tc>
          <w:tcPr>
            <w:tcW w:w="1812" w:type="pct"/>
          </w:tcPr>
          <w:p w14:paraId="757C256C" w14:textId="1094074D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05B98">
              <w:rPr>
                <w:iCs/>
              </w:rPr>
              <w:t>mostre</w:t>
            </w:r>
          </w:p>
        </w:tc>
        <w:tc>
          <w:tcPr>
            <w:tcW w:w="1896" w:type="pct"/>
          </w:tcPr>
          <w:p w14:paraId="36B48EC1" w14:textId="77777777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  <w:vAlign w:val="center"/>
          </w:tcPr>
          <w:p w14:paraId="47D558F4" w14:textId="19E8DA5C" w:rsidR="00DB555D" w:rsidRPr="009737C6" w:rsidRDefault="00DB555D" w:rsidP="00DB555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05B98">
              <w:rPr>
                <w:iCs/>
                <w:color w:val="000000"/>
              </w:rPr>
              <w:t>La necesitate</w:t>
            </w:r>
          </w:p>
        </w:tc>
      </w:tr>
    </w:tbl>
    <w:p w14:paraId="54C504E8" w14:textId="77777777" w:rsidR="00850D1C" w:rsidRPr="001520FE" w:rsidRDefault="00850D1C" w:rsidP="00850D1C">
      <w:pPr>
        <w:rPr>
          <w:sz w:val="16"/>
          <w:szCs w:val="16"/>
          <w:lang w:val="ro-RO"/>
        </w:rPr>
      </w:pPr>
    </w:p>
    <w:p w14:paraId="0B03061C" w14:textId="33D97756" w:rsidR="00850D1C" w:rsidRDefault="00850D1C" w:rsidP="001520FE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</w:t>
      </w:r>
      <w:r w:rsidR="00DB555D">
        <w:rPr>
          <w:sz w:val="24"/>
          <w:szCs w:val="24"/>
          <w:lang w:val="ro-RO" w:eastAsia="ru-RU"/>
        </w:rPr>
        <w:t>Nu se aplica</w:t>
      </w:r>
      <w:r w:rsidRPr="009737C6">
        <w:rPr>
          <w:sz w:val="24"/>
          <w:szCs w:val="24"/>
          <w:lang w:val="ro-RO" w:eastAsia="ru-RU"/>
        </w:rPr>
        <w:t>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2AAAE29E" w:rsidR="00850D1C" w:rsidRPr="00850D1C" w:rsidRDefault="00850D1C" w:rsidP="001520FE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Condiţii speciale de care depinde îndeplinirea c</w:t>
      </w:r>
      <w:r>
        <w:rPr>
          <w:bCs/>
          <w:sz w:val="24"/>
          <w:szCs w:val="24"/>
          <w:lang w:val="ro-RO" w:eastAsia="ru-RU"/>
        </w:rPr>
        <w:t>ontractului(indicaţi după caz)</w:t>
      </w:r>
      <w:r w:rsidR="00DB555D" w:rsidRPr="00DB555D">
        <w:rPr>
          <w:sz w:val="24"/>
          <w:szCs w:val="24"/>
          <w:lang w:val="ro-RO" w:eastAsia="ru-RU"/>
        </w:rPr>
        <w:t xml:space="preserve"> </w:t>
      </w:r>
      <w:r w:rsidR="00DB555D">
        <w:rPr>
          <w:sz w:val="24"/>
          <w:szCs w:val="24"/>
          <w:lang w:val="ro-RO" w:eastAsia="ru-RU"/>
        </w:rPr>
        <w:t>Nu se aplica</w:t>
      </w:r>
      <w:r w:rsidR="00DB555D" w:rsidRPr="009737C6">
        <w:rPr>
          <w:sz w:val="24"/>
          <w:szCs w:val="24"/>
          <w:lang w:val="ro-RO" w:eastAsia="ru-RU"/>
        </w:rPr>
        <w:t>.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3A1F6A72" w:rsidR="00850D1C" w:rsidRPr="00850D1C" w:rsidRDefault="00850D1C" w:rsidP="001520FE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</w:t>
      </w:r>
      <w:r w:rsidR="00DF6BDC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Ofertele</w:t>
      </w:r>
      <w:r w:rsidR="00DF6BDC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se</w:t>
      </w:r>
      <w:r w:rsidR="00DF6BDC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prezintă</w:t>
      </w:r>
      <w:r w:rsidR="00DF6BDC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în</w:t>
      </w:r>
      <w:r w:rsidR="00DF6BDC">
        <w:rPr>
          <w:bCs/>
          <w:sz w:val="24"/>
          <w:szCs w:val="24"/>
          <w:lang w:val="ro-RO" w:eastAsia="ru-RU"/>
        </w:rPr>
        <w:t xml:space="preserve"> 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F6BDC">
        <w:rPr>
          <w:sz w:val="24"/>
          <w:szCs w:val="24"/>
          <w:lang w:val="ro-RO" w:eastAsia="ru-RU"/>
        </w:rPr>
        <w:t xml:space="preserve"> </w:t>
      </w:r>
      <w:r w:rsidR="00DB555D" w:rsidRPr="001520FE">
        <w:rPr>
          <w:b/>
          <w:bCs/>
          <w:sz w:val="24"/>
          <w:szCs w:val="24"/>
          <w:lang w:val="ro-RO" w:eastAsia="ru-RU"/>
        </w:rPr>
        <w:t>MDL</w:t>
      </w:r>
      <w:r w:rsidRPr="009737C6">
        <w:rPr>
          <w:sz w:val="24"/>
          <w:szCs w:val="24"/>
          <w:lang w:val="ro-RO" w:eastAsia="ru-RU"/>
        </w:rPr>
        <w:t>_____</w:t>
      </w:r>
    </w:p>
    <w:p w14:paraId="01F8361B" w14:textId="77AF7074" w:rsidR="00850D1C" w:rsidRPr="00850D1C" w:rsidRDefault="00850D1C" w:rsidP="00DF6BDC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AD7C75" w:rsidRPr="00DF6BDC">
        <w:rPr>
          <w:b/>
          <w:sz w:val="24"/>
          <w:szCs w:val="24"/>
          <w:highlight w:val="yellow"/>
          <w:lang w:val="it-IT" w:eastAsia="ru-RU"/>
        </w:rPr>
        <w:t>prețul</w:t>
      </w:r>
      <w:r w:rsidR="00DF6BDC" w:rsidRPr="00DF6BDC">
        <w:rPr>
          <w:b/>
          <w:sz w:val="24"/>
          <w:szCs w:val="24"/>
          <w:highlight w:val="yellow"/>
          <w:lang w:val="it-IT" w:eastAsia="ru-RU"/>
        </w:rPr>
        <w:t xml:space="preserve"> </w:t>
      </w:r>
      <w:r w:rsidR="00AD7C75" w:rsidRPr="00DF6BDC">
        <w:rPr>
          <w:b/>
          <w:sz w:val="24"/>
          <w:szCs w:val="24"/>
          <w:highlight w:val="yellow"/>
          <w:lang w:val="it-IT" w:eastAsia="ru-RU"/>
        </w:rPr>
        <w:t>cel</w:t>
      </w:r>
      <w:r w:rsidR="00DF6BDC" w:rsidRPr="00DF6BDC">
        <w:rPr>
          <w:b/>
          <w:sz w:val="24"/>
          <w:szCs w:val="24"/>
          <w:highlight w:val="yellow"/>
          <w:lang w:val="it-IT" w:eastAsia="ru-RU"/>
        </w:rPr>
        <w:t xml:space="preserve"> </w:t>
      </w:r>
      <w:r w:rsidR="00AD7C75" w:rsidRPr="00DF6BDC">
        <w:rPr>
          <w:b/>
          <w:sz w:val="24"/>
          <w:szCs w:val="24"/>
          <w:highlight w:val="yellow"/>
          <w:lang w:val="it-IT" w:eastAsia="ru-RU"/>
        </w:rPr>
        <w:t>mai scăzut</w:t>
      </w:r>
      <w:r w:rsidRPr="00DF6BDC">
        <w:rPr>
          <w:bCs/>
          <w:sz w:val="24"/>
          <w:szCs w:val="24"/>
          <w:lang w:val="ro-RO" w:eastAsia="ru-RU"/>
        </w:rPr>
        <w:t>_</w:t>
      </w:r>
    </w:p>
    <w:p w14:paraId="2A4049E1" w14:textId="77777777" w:rsidR="00850D1C" w:rsidRPr="00EB033C" w:rsidRDefault="00850D1C" w:rsidP="001520FE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88"/>
        <w:gridCol w:w="4869"/>
        <w:gridCol w:w="1633"/>
      </w:tblGrid>
      <w:tr w:rsidR="00850D1C" w:rsidRPr="001520FE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1520FE" w:rsidRDefault="00850D1C" w:rsidP="00821DE0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1520FE">
              <w:rPr>
                <w:b/>
                <w:bCs/>
                <w:sz w:val="16"/>
                <w:szCs w:val="16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1520FE" w:rsidRDefault="00850D1C" w:rsidP="00821DE0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1520FE">
              <w:rPr>
                <w:b/>
                <w:bCs/>
                <w:sz w:val="16"/>
                <w:szCs w:val="16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1520FE" w:rsidRDefault="00850D1C" w:rsidP="00821DE0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1520FE">
              <w:rPr>
                <w:b/>
                <w:bCs/>
                <w:sz w:val="16"/>
                <w:szCs w:val="16"/>
                <w:lang w:val="ro-RO" w:eastAsia="ru-RU"/>
              </w:rPr>
              <w:t>Ponderea, %</w:t>
            </w:r>
          </w:p>
        </w:tc>
      </w:tr>
      <w:tr w:rsidR="00850D1C" w:rsidRPr="001520FE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1520FE" w:rsidRDefault="00850D1C" w:rsidP="00821DE0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1520FE">
              <w:rPr>
                <w:sz w:val="16"/>
                <w:szCs w:val="16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1520FE" w:rsidRDefault="00850D1C" w:rsidP="00821DE0">
            <w:pPr>
              <w:ind w:firstLine="0"/>
              <w:rPr>
                <w:sz w:val="16"/>
                <w:szCs w:val="16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1520FE" w:rsidRDefault="00850D1C" w:rsidP="00821DE0">
            <w:pPr>
              <w:ind w:firstLine="0"/>
              <w:rPr>
                <w:sz w:val="16"/>
                <w:szCs w:val="16"/>
                <w:lang w:val="ro-RO" w:eastAsia="ru-RU"/>
              </w:rPr>
            </w:pPr>
          </w:p>
        </w:tc>
      </w:tr>
      <w:tr w:rsidR="00850D1C" w:rsidRPr="001520FE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1520FE" w:rsidRDefault="00850D1C" w:rsidP="00821DE0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1520FE">
              <w:rPr>
                <w:sz w:val="16"/>
                <w:szCs w:val="16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1520FE" w:rsidRDefault="00850D1C" w:rsidP="00821DE0">
            <w:pPr>
              <w:ind w:firstLine="0"/>
              <w:rPr>
                <w:sz w:val="16"/>
                <w:szCs w:val="16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1520FE" w:rsidRDefault="00850D1C" w:rsidP="00821DE0">
            <w:pPr>
              <w:ind w:firstLine="0"/>
              <w:rPr>
                <w:sz w:val="16"/>
                <w:szCs w:val="16"/>
                <w:lang w:val="ro-RO" w:eastAsia="ru-RU"/>
              </w:rPr>
            </w:pPr>
          </w:p>
        </w:tc>
      </w:tr>
    </w:tbl>
    <w:p w14:paraId="5FEDEDE3" w14:textId="77777777" w:rsidR="00850D1C" w:rsidRPr="00DF6BDC" w:rsidRDefault="00850D1C" w:rsidP="00850D1C">
      <w:pPr>
        <w:tabs>
          <w:tab w:val="left" w:pos="6386"/>
        </w:tabs>
        <w:rPr>
          <w:rFonts w:asciiTheme="majorBidi" w:hAnsiTheme="majorBidi" w:cstheme="majorBidi"/>
          <w:sz w:val="16"/>
          <w:szCs w:val="16"/>
          <w:lang w:val="ro-RO" w:eastAsia="ru-RU"/>
        </w:rPr>
      </w:pPr>
    </w:p>
    <w:p w14:paraId="06655A3C" w14:textId="69442765" w:rsidR="00DF6BDC" w:rsidRPr="005D0AE2" w:rsidRDefault="00850D1C" w:rsidP="001520FE">
      <w:pPr>
        <w:ind w:right="-278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 xml:space="preserve">18. </w:t>
      </w:r>
      <w:r w:rsidR="00DF6BDC" w:rsidRPr="005D0AE2">
        <w:rPr>
          <w:bCs/>
          <w:sz w:val="24"/>
          <w:szCs w:val="24"/>
          <w:lang w:val="ro-RO" w:eastAsia="ru-RU"/>
        </w:rPr>
        <w:t>Termenul</w:t>
      </w:r>
      <w:r w:rsidR="00DF6BDC">
        <w:rPr>
          <w:bCs/>
          <w:sz w:val="24"/>
          <w:szCs w:val="24"/>
          <w:lang w:val="ro-RO" w:eastAsia="ru-RU"/>
        </w:rPr>
        <w:noBreakHyphen/>
      </w:r>
      <w:r w:rsidR="00DF6BDC"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794371A8" w14:textId="77777777" w:rsidR="00DF6BDC" w:rsidRPr="0077359A" w:rsidRDefault="00DF6BDC" w:rsidP="001520FE">
      <w:pPr>
        <w:shd w:val="clear" w:color="auto" w:fill="FFFFFF" w:themeFill="background1"/>
        <w:tabs>
          <w:tab w:val="right" w:pos="426"/>
        </w:tabs>
        <w:ind w:right="-278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77359A">
        <w:rPr>
          <w:sz w:val="24"/>
          <w:szCs w:val="24"/>
          <w:lang w:val="ro-RO" w:eastAsia="ru-RU"/>
        </w:rPr>
        <w:noBreakHyphen/>
        <w:t> </w:t>
      </w:r>
      <w:r w:rsidRPr="0077359A">
        <w:rPr>
          <w:bCs/>
          <w:sz w:val="24"/>
          <w:szCs w:val="24"/>
          <w:lang w:val="ro-RO" w:eastAsia="ru-RU"/>
        </w:rPr>
        <w:t>conform SIA ,,RSAP”/până la: </w:t>
      </w:r>
      <w:r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r w:rsidRPr="0077359A">
        <w:rPr>
          <w:b/>
          <w:sz w:val="24"/>
          <w:szCs w:val="24"/>
          <w:highlight w:val="yellow"/>
          <w:u w:val="single"/>
        </w:rPr>
        <w:t>Informaţia o găsiţi în SIA RSAP</w:t>
      </w:r>
    </w:p>
    <w:p w14:paraId="2B6C2D46" w14:textId="77777777" w:rsidR="00DF6BDC" w:rsidRPr="0077359A" w:rsidRDefault="00DF6BDC" w:rsidP="001520FE">
      <w:pPr>
        <w:shd w:val="clear" w:color="auto" w:fill="FFFFFF" w:themeFill="background1"/>
        <w:tabs>
          <w:tab w:val="right" w:pos="426"/>
        </w:tabs>
        <w:ind w:right="-278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77359A">
        <w:rPr>
          <w:sz w:val="24"/>
          <w:szCs w:val="24"/>
          <w:lang w:val="ro-RO" w:eastAsia="ru-RU"/>
        </w:rPr>
        <w:noBreakHyphen/>
        <w:t> </w:t>
      </w:r>
      <w:r w:rsidRPr="0077359A">
        <w:rPr>
          <w:bCs/>
          <w:sz w:val="24"/>
          <w:szCs w:val="24"/>
          <w:lang w:val="ro-RO" w:eastAsia="ru-RU"/>
        </w:rPr>
        <w:t>pe: </w:t>
      </w:r>
      <w:r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r w:rsidRPr="0077359A">
        <w:rPr>
          <w:b/>
          <w:sz w:val="24"/>
          <w:szCs w:val="24"/>
          <w:highlight w:val="yellow"/>
          <w:u w:val="single"/>
        </w:rPr>
        <w:t>Informaţia o găsiţi în SIA RSAP</w:t>
      </w:r>
    </w:p>
    <w:p w14:paraId="701197FD" w14:textId="77777777" w:rsidR="00DF6BDC" w:rsidRPr="00850D1C" w:rsidRDefault="00DF6BDC" w:rsidP="001520FE">
      <w:pPr>
        <w:ind w:right="-278"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participare:</w:t>
      </w:r>
    </w:p>
    <w:p w14:paraId="6E00C2A3" w14:textId="77777777" w:rsidR="00DF6BDC" w:rsidRPr="00850D1C" w:rsidRDefault="00DF6BDC" w:rsidP="001520FE">
      <w:pPr>
        <w:ind w:right="-278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2E37DFA0" w14:textId="77777777" w:rsidR="00DF6BDC" w:rsidRPr="00850D1C" w:rsidRDefault="00DF6BDC" w:rsidP="00DF6BDC">
      <w:pPr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: </w:t>
      </w:r>
      <w:r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308AD312" w14:textId="77777777" w:rsidR="00DF6BDC" w:rsidRPr="005D0AE2" w:rsidRDefault="00DF6BDC" w:rsidP="00DF6BDC">
      <w:pPr>
        <w:tabs>
          <w:tab w:val="left" w:pos="9072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Pr="0077359A">
        <w:rPr>
          <w:b/>
          <w:u w:val="single"/>
          <w:shd w:val="clear" w:color="auto" w:fill="FFFF00"/>
        </w:rPr>
        <w:t>SIA RSAP</w:t>
      </w:r>
      <w:r w:rsidRPr="005D0AE2">
        <w:rPr>
          <w:sz w:val="24"/>
          <w:szCs w:val="24"/>
          <w:lang w:val="ro-RO" w:eastAsia="ru-RU"/>
        </w:rPr>
        <w:t>______________________</w:t>
      </w:r>
      <w:r>
        <w:rPr>
          <w:sz w:val="24"/>
          <w:szCs w:val="24"/>
          <w:lang w:val="ro-RO" w:eastAsia="ru-RU"/>
        </w:rPr>
        <w:t>_____</w:t>
      </w:r>
    </w:p>
    <w:p w14:paraId="42872D7E" w14:textId="77777777" w:rsidR="00DF6BDC" w:rsidRPr="00850D1C" w:rsidRDefault="00DF6BDC" w:rsidP="00DF6BDC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56E91BE1" w14:textId="77777777" w:rsidR="00DF6BDC" w:rsidRPr="00850D1C" w:rsidRDefault="00DF6BDC" w:rsidP="00DF6BDC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participare: </w:t>
      </w:r>
      <w:r w:rsidRPr="006B06F3">
        <w:rPr>
          <w:b/>
          <w:sz w:val="24"/>
          <w:szCs w:val="24"/>
          <w:u w:val="single"/>
          <w:shd w:val="clear" w:color="auto" w:fill="FFFF00"/>
        </w:rPr>
        <w:t>Limba română</w:t>
      </w:r>
    </w:p>
    <w:p w14:paraId="47DF702A" w14:textId="77777777" w:rsidR="00DF6BDC" w:rsidRPr="00266F39" w:rsidRDefault="00DF6BDC" w:rsidP="00DF6BDC">
      <w:pPr>
        <w:tabs>
          <w:tab w:val="left" w:pos="8931"/>
        </w:tabs>
        <w:ind w:right="-279" w:firstLine="284"/>
        <w:rPr>
          <w:lang w:val="ro-RO" w:eastAsia="ru-RU"/>
        </w:rPr>
      </w:pPr>
      <w:r w:rsidRPr="00266F39">
        <w:rPr>
          <w:bCs/>
          <w:lang w:val="ro-RO" w:eastAsia="ru-RU"/>
        </w:rPr>
        <w:t>23. Alte informaţii relevante</w:t>
      </w:r>
      <w:r w:rsidRPr="00266F39">
        <w:rPr>
          <w:lang w:val="ro-RO" w:eastAsia="ru-RU"/>
        </w:rPr>
        <w:t>______________________________________________________</w:t>
      </w:r>
    </w:p>
    <w:p w14:paraId="61DEC489" w14:textId="77777777" w:rsidR="00DF6BDC" w:rsidRDefault="00DF6BDC" w:rsidP="00DF6BDC">
      <w:pPr>
        <w:rPr>
          <w:bCs/>
          <w:sz w:val="24"/>
          <w:szCs w:val="24"/>
          <w:lang w:val="ro-RO" w:eastAsia="ru-RU"/>
        </w:rPr>
      </w:pPr>
    </w:p>
    <w:p w14:paraId="78FAE8AA" w14:textId="77777777" w:rsidR="00DF6BDC" w:rsidRDefault="00DF6BDC" w:rsidP="00551B9E">
      <w:pPr>
        <w:ind w:firstLine="0"/>
        <w:rPr>
          <w:bCs/>
          <w:sz w:val="24"/>
          <w:szCs w:val="24"/>
          <w:lang w:val="ro-RO" w:eastAsia="ru-RU"/>
        </w:rPr>
      </w:pPr>
    </w:p>
    <w:p w14:paraId="4CBCB047" w14:textId="77777777" w:rsidR="00DF6BDC" w:rsidRPr="005D0AE2" w:rsidRDefault="00DF6BDC" w:rsidP="00DF6BDC">
      <w:pPr>
        <w:rPr>
          <w:bCs/>
          <w:sz w:val="24"/>
          <w:szCs w:val="24"/>
          <w:lang w:val="ro-RO" w:eastAsia="ru-RU"/>
        </w:rPr>
      </w:pPr>
    </w:p>
    <w:p w14:paraId="67B37995" w14:textId="4DBDF5ED" w:rsidR="00850D1C" w:rsidRPr="005D0AE2" w:rsidRDefault="00DF6BDC" w:rsidP="00551B9E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</w:t>
      </w:r>
      <w:r w:rsidRPr="00DF6BDC">
        <w:rPr>
          <w:b/>
          <w:bCs/>
          <w:sz w:val="24"/>
          <w:szCs w:val="24"/>
          <w:lang w:val="ro-RO" w:eastAsia="ru-RU"/>
        </w:rPr>
        <w:t xml:space="preserve">Boris </w:t>
      </w:r>
      <w:r w:rsidRPr="00DF6BDC">
        <w:rPr>
          <w:rFonts w:ascii="Times New Roman Bold" w:hAnsi="Times New Roman Bold"/>
          <w:b/>
          <w:bCs/>
          <w:caps/>
          <w:sz w:val="24"/>
          <w:szCs w:val="24"/>
          <w:lang w:val="ro-RO" w:eastAsia="ru-RU"/>
        </w:rPr>
        <w:t>Băluțel</w:t>
      </w:r>
    </w:p>
    <w:sectPr w:rsidR="00850D1C" w:rsidRPr="005D0AE2" w:rsidSect="008331FA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5205A"/>
    <w:rsid w:val="001520FE"/>
    <w:rsid w:val="00177DF9"/>
    <w:rsid w:val="002507A9"/>
    <w:rsid w:val="002C16B4"/>
    <w:rsid w:val="003C3B20"/>
    <w:rsid w:val="00475388"/>
    <w:rsid w:val="004B6C37"/>
    <w:rsid w:val="004D75FF"/>
    <w:rsid w:val="00551B9E"/>
    <w:rsid w:val="00592BB6"/>
    <w:rsid w:val="00674F8D"/>
    <w:rsid w:val="006D2E35"/>
    <w:rsid w:val="00716522"/>
    <w:rsid w:val="007977E4"/>
    <w:rsid w:val="008331FA"/>
    <w:rsid w:val="00850D1C"/>
    <w:rsid w:val="0091214B"/>
    <w:rsid w:val="00947A08"/>
    <w:rsid w:val="009A643C"/>
    <w:rsid w:val="009C7439"/>
    <w:rsid w:val="00A310C1"/>
    <w:rsid w:val="00AD7C75"/>
    <w:rsid w:val="00C44EFB"/>
    <w:rsid w:val="00C5790F"/>
    <w:rsid w:val="00C76480"/>
    <w:rsid w:val="00CB6A95"/>
    <w:rsid w:val="00DB555D"/>
    <w:rsid w:val="00DF6BDC"/>
    <w:rsid w:val="00E131D3"/>
    <w:rsid w:val="00E97956"/>
    <w:rsid w:val="00EB0759"/>
    <w:rsid w:val="00ED2549"/>
    <w:rsid w:val="00ED4915"/>
    <w:rsid w:val="00EF0B4C"/>
    <w:rsid w:val="00F14C33"/>
    <w:rsid w:val="00F46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8331FA"/>
    <w:rPr>
      <w:b/>
      <w:bCs/>
    </w:rPr>
  </w:style>
  <w:style w:type="character" w:styleId="Hyperlink">
    <w:name w:val="Hyperlink"/>
    <w:uiPriority w:val="99"/>
    <w:unhideWhenUsed/>
    <w:rsid w:val="00177DF9"/>
    <w:rPr>
      <w:color w:val="0000FF"/>
      <w:u w:val="single"/>
    </w:rPr>
  </w:style>
  <w:style w:type="paragraph" w:styleId="NoSpacing">
    <w:name w:val="No Spacing"/>
    <w:uiPriority w:val="1"/>
    <w:qFormat/>
    <w:rsid w:val="00E131D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rdm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Cuznetov Tatiana</cp:lastModifiedBy>
  <cp:revision>8</cp:revision>
  <dcterms:created xsi:type="dcterms:W3CDTF">2025-12-10T15:32:00Z</dcterms:created>
  <dcterms:modified xsi:type="dcterms:W3CDTF">2025-12-11T08:24:00Z</dcterms:modified>
</cp:coreProperties>
</file>