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4974F" w14:textId="77777777" w:rsidR="00C03761" w:rsidRDefault="00C03761" w:rsidP="00C03761">
      <w:pPr>
        <w:spacing w:after="0" w:line="276" w:lineRule="auto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CAIET DE SARCINI</w:t>
      </w:r>
    </w:p>
    <w:p w14:paraId="4C1D7B6E" w14:textId="77777777" w:rsidR="00D26B44" w:rsidRPr="00822788" w:rsidRDefault="00D26B44" w:rsidP="00C03761">
      <w:pPr>
        <w:spacing w:after="0" w:line="276" w:lineRule="auto"/>
        <w:jc w:val="center"/>
        <w:rPr>
          <w:b/>
          <w:bCs/>
          <w:sz w:val="32"/>
          <w:szCs w:val="32"/>
          <w:lang w:val="ro-RO"/>
        </w:rPr>
      </w:pPr>
    </w:p>
    <w:p w14:paraId="2214FA9D" w14:textId="231D4826" w:rsidR="00D77A80" w:rsidRPr="000907AA" w:rsidRDefault="00D26B44" w:rsidP="00285DB3">
      <w:pPr>
        <w:spacing w:after="0" w:line="276" w:lineRule="auto"/>
        <w:ind w:firstLine="567"/>
        <w:jc w:val="both"/>
        <w:rPr>
          <w:strike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Obiectul achiziției</w:t>
      </w:r>
      <w:r>
        <w:rPr>
          <w:b/>
          <w:bCs/>
          <w:sz w:val="24"/>
          <w:szCs w:val="24"/>
          <w:lang w:val="en-US"/>
        </w:rPr>
        <w:t xml:space="preserve">: </w:t>
      </w:r>
      <w:r w:rsidRPr="002D7706">
        <w:rPr>
          <w:sz w:val="24"/>
          <w:szCs w:val="24"/>
          <w:lang w:val="ro-RO"/>
        </w:rPr>
        <w:t>Servicii de e</w:t>
      </w:r>
      <w:r w:rsidR="00085C8E" w:rsidRPr="002D7706">
        <w:rPr>
          <w:sz w:val="24"/>
          <w:szCs w:val="24"/>
          <w:lang w:val="ro-RO"/>
        </w:rPr>
        <w:t>valuare</w:t>
      </w:r>
      <w:r w:rsidRPr="002D7706">
        <w:rPr>
          <w:sz w:val="24"/>
          <w:szCs w:val="24"/>
          <w:lang w:val="ro-RO"/>
        </w:rPr>
        <w:t xml:space="preserve"> a bunurilor proprietate de stat</w:t>
      </w:r>
      <w:r w:rsidR="00E93658">
        <w:rPr>
          <w:sz w:val="24"/>
          <w:szCs w:val="24"/>
          <w:lang w:val="ro-RO"/>
        </w:rPr>
        <w:t xml:space="preserve"> supuse privatizării</w:t>
      </w:r>
    </w:p>
    <w:p w14:paraId="19DF0FBC" w14:textId="67A65804" w:rsidR="00D26B44" w:rsidRDefault="00D26B44" w:rsidP="00285DB3">
      <w:pPr>
        <w:tabs>
          <w:tab w:val="left" w:pos="851"/>
        </w:tabs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Autoritatea contractantă</w:t>
      </w:r>
      <w:r>
        <w:rPr>
          <w:b/>
          <w:bCs/>
          <w:sz w:val="24"/>
          <w:szCs w:val="24"/>
          <w:lang w:val="en-US"/>
        </w:rPr>
        <w:t xml:space="preserve">: </w:t>
      </w:r>
      <w:r w:rsidRPr="00D26B44">
        <w:rPr>
          <w:sz w:val="24"/>
          <w:szCs w:val="24"/>
          <w:lang w:val="ro-RO"/>
        </w:rPr>
        <w:t xml:space="preserve">Agenția Proprietății Publice, mun. Chișinău, </w:t>
      </w:r>
      <w:r w:rsidR="00E07D68">
        <w:rPr>
          <w:sz w:val="24"/>
          <w:szCs w:val="24"/>
          <w:lang w:val="ro-RO"/>
        </w:rPr>
        <w:t>str. Vasile Alecsandri, nr.78.</w:t>
      </w:r>
    </w:p>
    <w:p w14:paraId="1D6B69B4" w14:textId="77777777" w:rsidR="00D26B44" w:rsidRPr="00822788" w:rsidRDefault="00D26B44" w:rsidP="00D26B44">
      <w:pPr>
        <w:tabs>
          <w:tab w:val="left" w:pos="851"/>
        </w:tabs>
        <w:spacing w:after="0" w:line="276" w:lineRule="auto"/>
        <w:jc w:val="both"/>
        <w:rPr>
          <w:b/>
          <w:bCs/>
          <w:szCs w:val="28"/>
          <w:lang w:val="ro-RO"/>
        </w:rPr>
      </w:pPr>
    </w:p>
    <w:p w14:paraId="3CC2E007" w14:textId="77777777" w:rsidR="00C03761" w:rsidRPr="007F0C36" w:rsidRDefault="00C03761" w:rsidP="002D7706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INTRODUCERE</w:t>
      </w:r>
    </w:p>
    <w:p w14:paraId="1B194AE1" w14:textId="47F41507" w:rsidR="002D7706" w:rsidRPr="002D770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D7706">
        <w:rPr>
          <w:sz w:val="24"/>
          <w:szCs w:val="24"/>
          <w:lang w:val="ro-RO"/>
        </w:rPr>
        <w:t xml:space="preserve">Caietul de sarcini face parte integrantă din documentația pentru atribuirea </w:t>
      </w:r>
      <w:r w:rsidR="002D7706" w:rsidRPr="002D7706">
        <w:rPr>
          <w:rFonts w:cs="Times New Roman"/>
          <w:sz w:val="24"/>
          <w:szCs w:val="24"/>
          <w:lang w:val="ro-RO"/>
        </w:rPr>
        <w:t>contract</w:t>
      </w:r>
      <w:r w:rsidR="00E10A1D">
        <w:rPr>
          <w:rFonts w:cs="Times New Roman"/>
          <w:sz w:val="24"/>
          <w:szCs w:val="24"/>
          <w:lang w:val="ro-RO"/>
        </w:rPr>
        <w:t xml:space="preserve">ului și </w:t>
      </w:r>
      <w:r w:rsidRPr="002D7706">
        <w:rPr>
          <w:sz w:val="24"/>
          <w:szCs w:val="24"/>
          <w:lang w:val="ro-RO"/>
        </w:rPr>
        <w:t xml:space="preserve">ansamblul cerințelor </w:t>
      </w:r>
      <w:r w:rsidR="002D7706" w:rsidRPr="002D7706">
        <w:rPr>
          <w:rFonts w:cs="Times New Roman"/>
          <w:sz w:val="24"/>
          <w:szCs w:val="24"/>
          <w:lang w:val="ro-RO"/>
        </w:rPr>
        <w:t>minime şi obligatorii</w:t>
      </w:r>
      <w:r w:rsidR="002D7706" w:rsidRPr="002D7706">
        <w:rPr>
          <w:sz w:val="24"/>
          <w:szCs w:val="24"/>
          <w:lang w:val="ro-RO"/>
        </w:rPr>
        <w:t xml:space="preserve"> </w:t>
      </w:r>
      <w:r w:rsidRPr="002D7706">
        <w:rPr>
          <w:sz w:val="24"/>
          <w:szCs w:val="24"/>
          <w:lang w:val="ro-RO"/>
        </w:rPr>
        <w:t xml:space="preserve">pe baza cărora se </w:t>
      </w:r>
      <w:r w:rsidR="002D7706" w:rsidRPr="002D7706">
        <w:rPr>
          <w:sz w:val="24"/>
          <w:szCs w:val="24"/>
          <w:lang w:val="ro-RO"/>
        </w:rPr>
        <w:t>înaintează</w:t>
      </w:r>
      <w:r w:rsidRPr="002D7706">
        <w:rPr>
          <w:sz w:val="24"/>
          <w:szCs w:val="24"/>
          <w:lang w:val="ro-RO"/>
        </w:rPr>
        <w:t xml:space="preserve"> de către fiecare ofertant </w:t>
      </w:r>
      <w:r w:rsidR="00ED732E" w:rsidRPr="00ED732E">
        <w:rPr>
          <w:sz w:val="24"/>
          <w:szCs w:val="24"/>
          <w:lang w:val="ro-RO"/>
        </w:rPr>
        <w:t>propunerea tehnică și financiară</w:t>
      </w:r>
      <w:r w:rsidR="00BE3A35">
        <w:rPr>
          <w:sz w:val="24"/>
          <w:szCs w:val="24"/>
          <w:lang w:val="ro-RO"/>
        </w:rPr>
        <w:t>.</w:t>
      </w:r>
    </w:p>
    <w:p w14:paraId="345A6784" w14:textId="77777777" w:rsidR="00C03761" w:rsidRPr="007F0C36" w:rsidRDefault="00C03761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acest sens, orice ofertă prezentată</w:t>
      </w:r>
      <w:r w:rsidR="001F41B0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care nu satisfac</w:t>
      </w:r>
      <w:r w:rsidR="001F41B0">
        <w:rPr>
          <w:sz w:val="24"/>
          <w:szCs w:val="24"/>
          <w:lang w:val="ro-RO"/>
        </w:rPr>
        <w:t>e</w:t>
      </w:r>
      <w:r w:rsidRPr="007F0C36">
        <w:rPr>
          <w:sz w:val="24"/>
          <w:szCs w:val="24"/>
          <w:lang w:val="ro-RO"/>
        </w:rPr>
        <w:t xml:space="preserve"> cerințele caietului de sarcini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declarat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ofert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neconform</w:t>
      </w:r>
      <w:r w:rsidR="001F41B0">
        <w:rPr>
          <w:sz w:val="24"/>
          <w:szCs w:val="24"/>
          <w:lang w:val="ro-RO"/>
        </w:rPr>
        <w:t>ă</w:t>
      </w:r>
      <w:r w:rsidRPr="007F0C36">
        <w:rPr>
          <w:sz w:val="24"/>
          <w:szCs w:val="24"/>
          <w:lang w:val="ro-RO"/>
        </w:rPr>
        <w:t xml:space="preserve"> și v</w:t>
      </w:r>
      <w:r w:rsidR="001F41B0">
        <w:rPr>
          <w:sz w:val="24"/>
          <w:szCs w:val="24"/>
          <w:lang w:val="ro-RO"/>
        </w:rPr>
        <w:t>a</w:t>
      </w:r>
      <w:r w:rsidRPr="007F0C36">
        <w:rPr>
          <w:sz w:val="24"/>
          <w:szCs w:val="24"/>
          <w:lang w:val="ro-RO"/>
        </w:rPr>
        <w:t xml:space="preserve"> fi respins</w:t>
      </w:r>
      <w:r w:rsidR="001F41B0">
        <w:rPr>
          <w:sz w:val="24"/>
          <w:szCs w:val="24"/>
          <w:lang w:val="ro-RO"/>
        </w:rPr>
        <w:t>ă.</w:t>
      </w:r>
    </w:p>
    <w:p w14:paraId="0B41FB43" w14:textId="77777777" w:rsidR="00F01498" w:rsidRPr="00822788" w:rsidRDefault="00F01498" w:rsidP="00C03761">
      <w:pPr>
        <w:spacing w:after="0" w:line="276" w:lineRule="auto"/>
        <w:ind w:left="360" w:firstLine="348"/>
        <w:jc w:val="both"/>
        <w:rPr>
          <w:sz w:val="32"/>
          <w:szCs w:val="32"/>
          <w:lang w:val="ro-RO"/>
        </w:rPr>
      </w:pPr>
    </w:p>
    <w:p w14:paraId="7D50F7AD" w14:textId="77777777" w:rsidR="00C03761" w:rsidRDefault="00C03761" w:rsidP="001F41B0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OBIECTUL ACHIZIȚIEI</w:t>
      </w:r>
    </w:p>
    <w:p w14:paraId="263AACD9" w14:textId="44F221F3" w:rsidR="003A070B" w:rsidRDefault="0048004B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1F41B0" w:rsidRPr="0048004B">
        <w:rPr>
          <w:sz w:val="24"/>
          <w:szCs w:val="24"/>
          <w:lang w:val="ro-RO"/>
        </w:rPr>
        <w:t>În scopul valorificării eficiente a proprietății publice, Agenția Proprietății Publice inițiază</w:t>
      </w:r>
      <w:r w:rsidRPr="0048004B">
        <w:rPr>
          <w:sz w:val="24"/>
          <w:szCs w:val="24"/>
          <w:lang w:val="ro-RO"/>
        </w:rPr>
        <w:t xml:space="preserve"> </w:t>
      </w:r>
      <w:r w:rsidR="001F41B0" w:rsidRPr="0048004B">
        <w:rPr>
          <w:sz w:val="24"/>
          <w:szCs w:val="24"/>
          <w:lang w:val="ro-RO"/>
        </w:rPr>
        <w:t>procedura de</w:t>
      </w:r>
      <w:r w:rsidR="00C0524E">
        <w:rPr>
          <w:sz w:val="24"/>
          <w:szCs w:val="24"/>
          <w:lang w:val="ro-RO"/>
        </w:rPr>
        <w:t xml:space="preserve"> achiziție a serviciilor de evaluare pentru </w:t>
      </w:r>
      <w:r w:rsidR="001F41B0" w:rsidRPr="0048004B">
        <w:rPr>
          <w:sz w:val="24"/>
          <w:szCs w:val="24"/>
          <w:lang w:val="ro-RO"/>
        </w:rPr>
        <w:t>determinarea prețului de piață</w:t>
      </w:r>
      <w:r w:rsidR="00C0524E">
        <w:rPr>
          <w:sz w:val="24"/>
          <w:szCs w:val="24"/>
          <w:lang w:val="ro-RO"/>
        </w:rPr>
        <w:t xml:space="preserve"> a </w:t>
      </w:r>
      <w:r w:rsidR="001F41B0" w:rsidRPr="0048004B">
        <w:rPr>
          <w:sz w:val="24"/>
          <w:szCs w:val="24"/>
          <w:lang w:val="ro-RO"/>
        </w:rPr>
        <w:t>bunuril</w:t>
      </w:r>
      <w:r w:rsidR="00C0524E">
        <w:rPr>
          <w:sz w:val="24"/>
          <w:szCs w:val="24"/>
          <w:lang w:val="ro-RO"/>
        </w:rPr>
        <w:t>or</w:t>
      </w:r>
      <w:r w:rsidR="001F41B0" w:rsidRPr="0048004B">
        <w:rPr>
          <w:sz w:val="24"/>
          <w:szCs w:val="24"/>
          <w:lang w:val="ro-RO"/>
        </w:rPr>
        <w:t xml:space="preserve"> proprietate de stat</w:t>
      </w:r>
      <w:r w:rsidR="00E93658">
        <w:rPr>
          <w:sz w:val="24"/>
          <w:szCs w:val="24"/>
          <w:lang w:val="ro-RO"/>
        </w:rPr>
        <w:t xml:space="preserve"> supuse privatizării</w:t>
      </w:r>
      <w:r w:rsidR="003A070B">
        <w:rPr>
          <w:sz w:val="24"/>
          <w:szCs w:val="24"/>
          <w:lang w:val="ro-RO"/>
        </w:rPr>
        <w:t>, după cum urmează:</w:t>
      </w:r>
    </w:p>
    <w:p w14:paraId="3218FA49" w14:textId="77777777" w:rsidR="00BE3A35" w:rsidRDefault="00BE3A35" w:rsidP="00285DB3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tbl>
      <w:tblPr>
        <w:tblStyle w:val="Tabelgril"/>
        <w:tblW w:w="10065" w:type="dxa"/>
        <w:tblInd w:w="-147" w:type="dxa"/>
        <w:tblLook w:val="04A0" w:firstRow="1" w:lastRow="0" w:firstColumn="1" w:lastColumn="0" w:noHBand="0" w:noVBand="1"/>
      </w:tblPr>
      <w:tblGrid>
        <w:gridCol w:w="511"/>
        <w:gridCol w:w="3175"/>
        <w:gridCol w:w="992"/>
        <w:gridCol w:w="1134"/>
        <w:gridCol w:w="4253"/>
      </w:tblGrid>
      <w:tr w:rsidR="000D1097" w:rsidRPr="004E3AB2" w14:paraId="711BF4DA" w14:textId="77777777" w:rsidTr="00F41903">
        <w:tc>
          <w:tcPr>
            <w:tcW w:w="511" w:type="dxa"/>
            <w:shd w:val="clear" w:color="auto" w:fill="BDD6EE" w:themeFill="accent5" w:themeFillTint="66"/>
            <w:vAlign w:val="center"/>
          </w:tcPr>
          <w:p w14:paraId="3405C432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175" w:type="dxa"/>
            <w:shd w:val="clear" w:color="auto" w:fill="BDD6EE" w:themeFill="accent5" w:themeFillTint="66"/>
            <w:vAlign w:val="center"/>
          </w:tcPr>
          <w:p w14:paraId="5C4470F4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Denumirea serviciilor solicitate</w:t>
            </w:r>
          </w:p>
          <w:p w14:paraId="48AE22B9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Cod CPV </w:t>
            </w:r>
            <w:r w:rsidRPr="00C5149E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71324000-5</w:t>
            </w:r>
            <w:r w:rsidRPr="00C5149E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992" w:type="dxa"/>
            <w:shd w:val="clear" w:color="auto" w:fill="BDD6EE" w:themeFill="accent5" w:themeFillTint="66"/>
            <w:vAlign w:val="center"/>
          </w:tcPr>
          <w:p w14:paraId="5B76E421" w14:textId="77777777" w:rsidR="000D1097" w:rsidRPr="00C5149E" w:rsidRDefault="000D1097" w:rsidP="00B25444">
            <w:pPr>
              <w:tabs>
                <w:tab w:val="left" w:pos="567"/>
              </w:tabs>
              <w:spacing w:line="276" w:lineRule="auto"/>
              <w:ind w:left="-92" w:right="-46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7B1AA66B" w14:textId="3194481B" w:rsidR="000D1097" w:rsidRPr="00C5149E" w:rsidRDefault="000D1097" w:rsidP="00895938">
            <w:pPr>
              <w:tabs>
                <w:tab w:val="left" w:pos="567"/>
              </w:tabs>
              <w:spacing w:line="276" w:lineRule="auto"/>
              <w:ind w:left="-108" w:right="-108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Cantitatea</w:t>
            </w:r>
            <w:r w:rsidR="00287D8E">
              <w:rPr>
                <w:rFonts w:cs="Times New Roman"/>
                <w:b/>
                <w:sz w:val="20"/>
                <w:szCs w:val="20"/>
                <w:lang w:val="ro-RO"/>
              </w:rPr>
              <w:t xml:space="preserve"> estimată</w:t>
            </w:r>
          </w:p>
        </w:tc>
        <w:tc>
          <w:tcPr>
            <w:tcW w:w="4253" w:type="dxa"/>
            <w:shd w:val="clear" w:color="auto" w:fill="BDD6EE" w:themeFill="accent5" w:themeFillTint="66"/>
            <w:vAlign w:val="center"/>
          </w:tcPr>
          <w:p w14:paraId="486F4E4E" w14:textId="77777777" w:rsidR="000D1097" w:rsidRPr="00C5149E" w:rsidRDefault="000D1097" w:rsidP="00DF09C6">
            <w:pPr>
              <w:tabs>
                <w:tab w:val="left" w:pos="567"/>
              </w:tabs>
              <w:spacing w:line="276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</w:tr>
      <w:tr w:rsidR="00C5760B" w:rsidRPr="00C5149E" w14:paraId="1B8E1D62" w14:textId="77777777" w:rsidTr="00F41903">
        <w:tc>
          <w:tcPr>
            <w:tcW w:w="511" w:type="dxa"/>
            <w:vMerge w:val="restart"/>
            <w:shd w:val="clear" w:color="auto" w:fill="FFFFFF" w:themeFill="background1"/>
          </w:tcPr>
          <w:p w14:paraId="27BDF7CA" w14:textId="2C92CF60" w:rsidR="00C5760B" w:rsidRPr="00C5149E" w:rsidRDefault="00E93658" w:rsidP="00740117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1</w:t>
            </w:r>
            <w:r w:rsidR="00893E5C">
              <w:rPr>
                <w:rFonts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9554" w:type="dxa"/>
            <w:gridSpan w:val="4"/>
            <w:shd w:val="clear" w:color="auto" w:fill="D9D9D9" w:themeFill="background1" w:themeFillShade="D9"/>
            <w:vAlign w:val="center"/>
          </w:tcPr>
          <w:p w14:paraId="3DD7D188" w14:textId="77E2E522" w:rsidR="00C5760B" w:rsidRPr="00C5149E" w:rsidRDefault="00C5760B" w:rsidP="00C5760B">
            <w:pPr>
              <w:tabs>
                <w:tab w:val="left" w:pos="567"/>
              </w:tabs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E77820"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</w:tr>
      <w:tr w:rsidR="00C5760B" w:rsidRPr="00C5149E" w14:paraId="06B0135D" w14:textId="77777777" w:rsidTr="00F41903">
        <w:tc>
          <w:tcPr>
            <w:tcW w:w="511" w:type="dxa"/>
            <w:vMerge/>
            <w:shd w:val="clear" w:color="auto" w:fill="FFFFFF" w:themeFill="background1"/>
          </w:tcPr>
          <w:p w14:paraId="3609FD50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  <w:shd w:val="clear" w:color="auto" w:fill="FFFFFF"/>
          </w:tcPr>
          <w:p w14:paraId="3847AF31" w14:textId="6D07175B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bunurilor imobile (terenuri pentru construcții) supuse privatizării</w:t>
            </w:r>
            <w:r w:rsidR="00D86162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118CF6E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DA86A1" w14:textId="02DC0039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1D6B95E6" w14:textId="77777777" w:rsidR="00C5760B" w:rsidRPr="00D32183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43625000" w14:textId="77777777" w:rsid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D32183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2DA3F9BA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004B3AC7" w14:textId="77777777" w:rsidTr="00F41903">
        <w:tc>
          <w:tcPr>
            <w:tcW w:w="511" w:type="dxa"/>
            <w:vMerge w:val="restart"/>
            <w:shd w:val="clear" w:color="auto" w:fill="FFFFFF" w:themeFill="background1"/>
          </w:tcPr>
          <w:p w14:paraId="3C28194B" w14:textId="172A51AC" w:rsidR="00C5760B" w:rsidRPr="00C5149E" w:rsidRDefault="00893E5C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2.</w:t>
            </w:r>
          </w:p>
        </w:tc>
        <w:tc>
          <w:tcPr>
            <w:tcW w:w="9554" w:type="dxa"/>
            <w:gridSpan w:val="4"/>
            <w:shd w:val="clear" w:color="auto" w:fill="D9D9D9" w:themeFill="background1" w:themeFillShade="D9"/>
            <w:vAlign w:val="center"/>
          </w:tcPr>
          <w:p w14:paraId="695F18E7" w14:textId="1CFA9B1A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E77820">
              <w:rPr>
                <w:rFonts w:cs="Times New Roman"/>
                <w:b/>
                <w:sz w:val="20"/>
                <w:szCs w:val="20"/>
                <w:lang w:val="ro-RO"/>
              </w:rPr>
              <w:t>6</w:t>
            </w:r>
          </w:p>
        </w:tc>
      </w:tr>
      <w:tr w:rsidR="00C5760B" w:rsidRPr="00C5149E" w14:paraId="64FAAA0B" w14:textId="77777777" w:rsidTr="00F41903">
        <w:tc>
          <w:tcPr>
            <w:tcW w:w="511" w:type="dxa"/>
            <w:vMerge/>
            <w:shd w:val="clear" w:color="auto" w:fill="FFFFFF" w:themeFill="background1"/>
          </w:tcPr>
          <w:p w14:paraId="611A8423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514C141F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Servicii de evaluare a cotelor părți din locuințele ajunse în proprietatea statului ca rezultat al moștenirii vacante supuse privatizării</w:t>
            </w:r>
          </w:p>
        </w:tc>
        <w:tc>
          <w:tcPr>
            <w:tcW w:w="992" w:type="dxa"/>
            <w:vAlign w:val="center"/>
          </w:tcPr>
          <w:p w14:paraId="6EACD694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 w:rsidRPr="00BA003F"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77B0EC7D" w14:textId="3413EE63" w:rsidR="00C5760B" w:rsidRPr="00BA003F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596D7A02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57EE8FA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76097C83" w14:textId="77777777" w:rsidR="00C5760B" w:rsidRPr="003B72F0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3288F852" w14:textId="77777777" w:rsidTr="00F41903">
        <w:tc>
          <w:tcPr>
            <w:tcW w:w="511" w:type="dxa"/>
            <w:vMerge w:val="restart"/>
            <w:shd w:val="clear" w:color="auto" w:fill="FFFFFF" w:themeFill="background1"/>
          </w:tcPr>
          <w:p w14:paraId="7F5A5CF5" w14:textId="4D8BE503" w:rsidR="00C5760B" w:rsidRPr="00C5149E" w:rsidRDefault="00893E5C" w:rsidP="00527AB0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3.</w:t>
            </w:r>
          </w:p>
        </w:tc>
        <w:tc>
          <w:tcPr>
            <w:tcW w:w="9554" w:type="dxa"/>
            <w:gridSpan w:val="4"/>
            <w:shd w:val="clear" w:color="auto" w:fill="D9D9D9" w:themeFill="background1" w:themeFillShade="D9"/>
            <w:vAlign w:val="center"/>
          </w:tcPr>
          <w:p w14:paraId="48AD1199" w14:textId="50A6BE28" w:rsidR="00C5760B" w:rsidRPr="00C5149E" w:rsidRDefault="00C5760B" w:rsidP="00527AB0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149E">
              <w:rPr>
                <w:rFonts w:cs="Times New Roman"/>
                <w:b/>
                <w:sz w:val="20"/>
                <w:szCs w:val="20"/>
                <w:lang w:val="ro-RO"/>
              </w:rPr>
              <w:t xml:space="preserve">Lotul nr. </w:t>
            </w:r>
            <w:r w:rsidR="00E77820">
              <w:rPr>
                <w:rFonts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C5760B" w:rsidRPr="00C5149E" w14:paraId="03434659" w14:textId="77777777" w:rsidTr="00F41903">
        <w:tc>
          <w:tcPr>
            <w:tcW w:w="511" w:type="dxa"/>
            <w:vMerge/>
            <w:shd w:val="clear" w:color="auto" w:fill="FFFFFF" w:themeFill="background1"/>
          </w:tcPr>
          <w:p w14:paraId="4BAB1E2E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7EB1B3FB" w14:textId="77777777" w:rsidR="00C5760B" w:rsidRPr="00BA003F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6774A4">
              <w:rPr>
                <w:sz w:val="20"/>
                <w:szCs w:val="20"/>
                <w:lang w:val="ro-RO"/>
              </w:rPr>
              <w:t>Servicii de evaluare a construcțiilor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252AC42" w14:textId="77777777" w:rsidR="00C5760B" w:rsidRPr="00BA003F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8A70E0F" w14:textId="2619B94C" w:rsidR="00C5760B" w:rsidRDefault="00286769" w:rsidP="00CF3A01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7BD3241F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6E1DC5D3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073B2691" w14:textId="77777777" w:rsidR="00C5760B" w:rsidRPr="00C5149E" w:rsidRDefault="00C5760B" w:rsidP="00C5760B">
            <w:pPr>
              <w:tabs>
                <w:tab w:val="left" w:pos="567"/>
              </w:tabs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  <w:tr w:rsidR="00C5760B" w:rsidRPr="00C5149E" w14:paraId="232E8D78" w14:textId="77777777" w:rsidTr="00F41903">
        <w:tc>
          <w:tcPr>
            <w:tcW w:w="511" w:type="dxa"/>
            <w:vMerge w:val="restart"/>
            <w:shd w:val="clear" w:color="auto" w:fill="FFFFFF" w:themeFill="background1"/>
          </w:tcPr>
          <w:p w14:paraId="25F89F7D" w14:textId="0ADD8068" w:rsidR="00C5760B" w:rsidRPr="00C5149E" w:rsidRDefault="00893E5C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lang w:val="ro-RO"/>
              </w:rPr>
              <w:t>4.</w:t>
            </w:r>
          </w:p>
        </w:tc>
        <w:tc>
          <w:tcPr>
            <w:tcW w:w="9554" w:type="dxa"/>
            <w:gridSpan w:val="4"/>
            <w:shd w:val="clear" w:color="auto" w:fill="DBDBDB" w:themeFill="accent3" w:themeFillTint="66"/>
          </w:tcPr>
          <w:p w14:paraId="4E0B50FB" w14:textId="3E42665A" w:rsidR="00C5760B" w:rsidRPr="00C5760B" w:rsidRDefault="00C5760B" w:rsidP="00C5760B">
            <w:pPr>
              <w:tabs>
                <w:tab w:val="left" w:pos="567"/>
              </w:tabs>
              <w:rPr>
                <w:b/>
                <w:bCs/>
                <w:sz w:val="20"/>
                <w:szCs w:val="20"/>
                <w:lang w:val="ro-RO"/>
              </w:rPr>
            </w:pPr>
            <w:r w:rsidRPr="00C5760B">
              <w:rPr>
                <w:b/>
                <w:bCs/>
                <w:sz w:val="20"/>
                <w:szCs w:val="20"/>
                <w:lang w:val="ro-RO"/>
              </w:rPr>
              <w:t xml:space="preserve">Lotul nr. </w:t>
            </w:r>
            <w:r w:rsidR="00E77820">
              <w:rPr>
                <w:b/>
                <w:bCs/>
                <w:sz w:val="20"/>
                <w:szCs w:val="20"/>
                <w:lang w:val="ro-RO"/>
              </w:rPr>
              <w:t>8</w:t>
            </w:r>
            <w:bookmarkStart w:id="0" w:name="_GoBack"/>
            <w:bookmarkEnd w:id="0"/>
          </w:p>
        </w:tc>
      </w:tr>
      <w:tr w:rsidR="00C5760B" w:rsidRPr="00C5149E" w14:paraId="2A85F1D0" w14:textId="77777777" w:rsidTr="00F41903">
        <w:tc>
          <w:tcPr>
            <w:tcW w:w="511" w:type="dxa"/>
            <w:vMerge/>
            <w:shd w:val="clear" w:color="auto" w:fill="FFFFFF" w:themeFill="background1"/>
          </w:tcPr>
          <w:p w14:paraId="4BF5F7BB" w14:textId="77777777" w:rsidR="00C5760B" w:rsidRPr="00C5149E" w:rsidRDefault="00C5760B" w:rsidP="00C5760B">
            <w:pPr>
              <w:tabs>
                <w:tab w:val="left" w:pos="567"/>
              </w:tabs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175" w:type="dxa"/>
          </w:tcPr>
          <w:p w14:paraId="362D912F" w14:textId="77777777" w:rsidR="00C5760B" w:rsidRPr="006774A4" w:rsidRDefault="00C5760B" w:rsidP="00C5760B">
            <w:pPr>
              <w:tabs>
                <w:tab w:val="left" w:pos="567"/>
              </w:tabs>
              <w:spacing w:before="40" w:after="40"/>
              <w:rPr>
                <w:sz w:val="20"/>
                <w:szCs w:val="20"/>
                <w:lang w:val="ro-RO"/>
              </w:rPr>
            </w:pPr>
            <w:r w:rsidRPr="00192328">
              <w:rPr>
                <w:sz w:val="20"/>
                <w:szCs w:val="20"/>
                <w:lang w:val="ro-RO"/>
              </w:rPr>
              <w:t>Servicii de evaluare a încăperilor nelocuibile cu suprafața de până la 100,0 m.p. supuse privatizării</w:t>
            </w:r>
          </w:p>
        </w:tc>
        <w:tc>
          <w:tcPr>
            <w:tcW w:w="992" w:type="dxa"/>
            <w:vAlign w:val="center"/>
          </w:tcPr>
          <w:p w14:paraId="0D278029" w14:textId="77777777" w:rsidR="00C5760B" w:rsidRDefault="00C5760B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un.</w:t>
            </w:r>
          </w:p>
        </w:tc>
        <w:tc>
          <w:tcPr>
            <w:tcW w:w="1134" w:type="dxa"/>
            <w:vAlign w:val="center"/>
          </w:tcPr>
          <w:p w14:paraId="3F6C4E55" w14:textId="277A4115" w:rsidR="00C5760B" w:rsidRDefault="00286769" w:rsidP="00C5760B">
            <w:pPr>
              <w:tabs>
                <w:tab w:val="left" w:pos="567"/>
              </w:tabs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4253" w:type="dxa"/>
            <w:shd w:val="clear" w:color="auto" w:fill="FFFFFF" w:themeFill="background1"/>
            <w:vAlign w:val="center"/>
          </w:tcPr>
          <w:p w14:paraId="3905D784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989/2022 cu privire la activitatea de evaluare</w:t>
            </w:r>
          </w:p>
          <w:p w14:paraId="3029A51E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Legea nr. 121/2007 privind administrarea și deetatizarea proprietății publice</w:t>
            </w:r>
          </w:p>
          <w:p w14:paraId="48B03249" w14:textId="77777777" w:rsidR="00C5760B" w:rsidRPr="00C5760B" w:rsidRDefault="00C5760B" w:rsidP="00C5760B">
            <w:pPr>
              <w:tabs>
                <w:tab w:val="left" w:pos="567"/>
              </w:tabs>
              <w:rPr>
                <w:sz w:val="20"/>
                <w:szCs w:val="20"/>
                <w:lang w:val="ro-RO"/>
              </w:rPr>
            </w:pPr>
            <w:r w:rsidRPr="00C5760B">
              <w:rPr>
                <w:sz w:val="20"/>
                <w:szCs w:val="20"/>
                <w:lang w:val="ro-RO"/>
              </w:rPr>
              <w:t>Hotărârea Guvernului nr. 945/2007</w:t>
            </w:r>
          </w:p>
        </w:tc>
      </w:tr>
    </w:tbl>
    <w:p w14:paraId="30745CD9" w14:textId="77777777" w:rsidR="004E4C75" w:rsidRDefault="004E4C75" w:rsidP="009472ED">
      <w:pPr>
        <w:tabs>
          <w:tab w:val="left" w:pos="567"/>
        </w:tabs>
        <w:spacing w:after="0" w:line="276" w:lineRule="auto"/>
        <w:jc w:val="both"/>
        <w:rPr>
          <w:sz w:val="18"/>
          <w:szCs w:val="18"/>
          <w:lang w:val="ro-RO"/>
        </w:rPr>
      </w:pPr>
    </w:p>
    <w:p w14:paraId="46243950" w14:textId="77777777" w:rsidR="009472ED" w:rsidRDefault="009472ED" w:rsidP="00B25444">
      <w:pPr>
        <w:tabs>
          <w:tab w:val="left" w:pos="567"/>
        </w:tabs>
        <w:spacing w:after="0" w:line="276" w:lineRule="auto"/>
        <w:jc w:val="both"/>
        <w:rPr>
          <w:sz w:val="24"/>
          <w:szCs w:val="24"/>
          <w:lang w:val="ro-RO"/>
        </w:rPr>
      </w:pPr>
    </w:p>
    <w:p w14:paraId="2ED8E743" w14:textId="77777777" w:rsidR="000A55A9" w:rsidRPr="007F0C36" w:rsidRDefault="000A55A9" w:rsidP="00085C8E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RAPORTUL DE EVALUARE</w:t>
      </w:r>
    </w:p>
    <w:p w14:paraId="522CC79D" w14:textId="77777777" w:rsidR="00DA194F" w:rsidRDefault="000A55A9" w:rsidP="00DA194F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AF3A84">
        <w:rPr>
          <w:sz w:val="24"/>
          <w:szCs w:val="24"/>
          <w:lang w:val="ro-RO"/>
        </w:rPr>
        <w:t xml:space="preserve">Raportul de evaluare va fi perfectat în conformitate cu legislația în vigoare în domeniul evaluării. </w:t>
      </w:r>
      <w:r w:rsidR="00085C8E" w:rsidRPr="00AF3A84">
        <w:rPr>
          <w:sz w:val="24"/>
          <w:szCs w:val="24"/>
          <w:lang w:val="ro-RO"/>
        </w:rPr>
        <w:t>Evaluatorul garantează întocmirea rapoartelor de evaluare în strictă conformitate cu exigențele prevăzute de Contract și Caietul de sarcini.</w:t>
      </w:r>
      <w:r w:rsidR="00AF3A84" w:rsidRPr="00AF3A84">
        <w:rPr>
          <w:sz w:val="24"/>
          <w:szCs w:val="24"/>
          <w:lang w:val="ro-RO"/>
        </w:rPr>
        <w:t xml:space="preserve"> Inspecția bunului este obligatorie.</w:t>
      </w:r>
      <w:r w:rsidR="00DA194F">
        <w:rPr>
          <w:sz w:val="24"/>
          <w:szCs w:val="24"/>
          <w:lang w:val="ro-RO"/>
        </w:rPr>
        <w:t xml:space="preserve">  </w:t>
      </w:r>
    </w:p>
    <w:p w14:paraId="1AF2AD73" w14:textId="77777777" w:rsidR="00DA194F" w:rsidRPr="00F809AA" w:rsidRDefault="00AF3A84" w:rsidP="00DA194F">
      <w:pPr>
        <w:spacing w:after="0" w:line="276" w:lineRule="auto"/>
        <w:ind w:firstLine="567"/>
        <w:jc w:val="both"/>
        <w:rPr>
          <w:color w:val="FF0000"/>
          <w:lang w:val="ro-RO"/>
        </w:rPr>
      </w:pPr>
      <w:r w:rsidRPr="00AF3A84">
        <w:rPr>
          <w:sz w:val="24"/>
          <w:szCs w:val="24"/>
          <w:lang w:val="ro-RO"/>
        </w:rPr>
        <w:t>Raportul de evaluare va include setul de documente și informații privind bunul evaluat</w:t>
      </w:r>
      <w:r w:rsidR="0048004B">
        <w:rPr>
          <w:sz w:val="24"/>
          <w:szCs w:val="24"/>
          <w:lang w:val="ro-RO"/>
        </w:rPr>
        <w:t>, inclusiv fotografii, extrase din Registrul bunurilor imobile și dosare cadastrale.</w:t>
      </w:r>
      <w:r w:rsidRPr="00AF3A84">
        <w:rPr>
          <w:sz w:val="24"/>
          <w:szCs w:val="24"/>
          <w:lang w:val="ro-RO"/>
        </w:rPr>
        <w:t xml:space="preserve"> La cuprins vor fi enumerate toate </w:t>
      </w:r>
      <w:r w:rsidRPr="00AF3A84">
        <w:rPr>
          <w:sz w:val="24"/>
          <w:szCs w:val="24"/>
          <w:lang w:val="ro-RO"/>
        </w:rPr>
        <w:lastRenderedPageBreak/>
        <w:t>compartimentele, tabelele, diagramele și anexele</w:t>
      </w:r>
      <w:r>
        <w:rPr>
          <w:sz w:val="24"/>
          <w:szCs w:val="24"/>
          <w:lang w:val="ro-RO"/>
        </w:rPr>
        <w:t xml:space="preserve">. </w:t>
      </w:r>
      <w:r w:rsidRPr="00AF3A84">
        <w:rPr>
          <w:sz w:val="24"/>
          <w:szCs w:val="24"/>
          <w:lang w:val="ro-RO"/>
        </w:rPr>
        <w:t xml:space="preserve">Rapoartele de evaluare integral numerotate (inclusiv anexele), cusute și sigilate, vor fi transmise beneficiarului </w:t>
      </w:r>
      <w:r w:rsidR="00DA194F">
        <w:rPr>
          <w:sz w:val="24"/>
          <w:szCs w:val="24"/>
          <w:lang w:val="ro-RO"/>
        </w:rPr>
        <w:t xml:space="preserve">atât în format electronic PDF (cu semnătura digitală), cât și </w:t>
      </w:r>
      <w:r w:rsidRPr="00AF3A84">
        <w:rPr>
          <w:sz w:val="24"/>
          <w:szCs w:val="24"/>
          <w:lang w:val="ro-RO"/>
        </w:rPr>
        <w:t xml:space="preserve">pe suport de </w:t>
      </w:r>
      <w:r w:rsidR="00DA194F" w:rsidRPr="00AF3A84">
        <w:rPr>
          <w:sz w:val="24"/>
          <w:szCs w:val="24"/>
          <w:lang w:val="ro-RO"/>
        </w:rPr>
        <w:t>hârtie</w:t>
      </w:r>
      <w:r w:rsidR="0048004B">
        <w:rPr>
          <w:sz w:val="24"/>
          <w:szCs w:val="24"/>
          <w:lang w:val="ro-RO"/>
        </w:rPr>
        <w:t xml:space="preserve"> </w:t>
      </w:r>
      <w:r w:rsidR="002B16D2">
        <w:rPr>
          <w:sz w:val="24"/>
          <w:szCs w:val="24"/>
          <w:lang w:val="ro-RO"/>
        </w:rPr>
        <w:t>într-un</w:t>
      </w:r>
      <w:r w:rsidR="0048004B">
        <w:rPr>
          <w:sz w:val="24"/>
          <w:szCs w:val="24"/>
          <w:lang w:val="ro-RO"/>
        </w:rPr>
        <w:t xml:space="preserve"> exemplar</w:t>
      </w:r>
      <w:r w:rsidR="002B16D2">
        <w:rPr>
          <w:sz w:val="24"/>
          <w:szCs w:val="24"/>
          <w:lang w:val="ro-RO"/>
        </w:rPr>
        <w:t xml:space="preserve"> (semnat olograf)</w:t>
      </w:r>
      <w:r>
        <w:rPr>
          <w:sz w:val="24"/>
          <w:szCs w:val="24"/>
          <w:lang w:val="ro-RO"/>
        </w:rPr>
        <w:t xml:space="preserve">. </w:t>
      </w:r>
    </w:p>
    <w:p w14:paraId="6AF4DF54" w14:textId="77777777" w:rsidR="0048004B" w:rsidRPr="00824FD9" w:rsidRDefault="00DA194F" w:rsidP="0048004B">
      <w:pPr>
        <w:spacing w:after="0" w:line="276" w:lineRule="auto"/>
        <w:ind w:firstLine="567"/>
        <w:jc w:val="both"/>
        <w:rPr>
          <w:rFonts w:ascii="Calibri" w:hAnsi="Calibri"/>
          <w:color w:val="FF0000"/>
          <w:sz w:val="22"/>
          <w:lang w:val="ro-RO"/>
        </w:rPr>
      </w:pPr>
      <w:r w:rsidRPr="00DA194F">
        <w:rPr>
          <w:sz w:val="24"/>
          <w:szCs w:val="24"/>
          <w:lang w:val="ro-RO"/>
        </w:rPr>
        <w:t>Raportul de evaluare va conține analiza segmentului de piață  din care face parte bunul evaluat. Se vor aplica minim 3 metode de evaluare</w:t>
      </w:r>
      <w:r>
        <w:rPr>
          <w:sz w:val="24"/>
          <w:szCs w:val="24"/>
          <w:lang w:val="ro-RO"/>
        </w:rPr>
        <w:t xml:space="preserve">. </w:t>
      </w:r>
      <w:r w:rsidRPr="00DA194F">
        <w:rPr>
          <w:sz w:val="24"/>
          <w:szCs w:val="24"/>
          <w:lang w:val="ro-RO"/>
        </w:rPr>
        <w:t xml:space="preserve">În raport se vor prezenta justificări </w:t>
      </w:r>
      <w:r w:rsidR="00F809AA" w:rsidRPr="0048004B">
        <w:rPr>
          <w:color w:val="000000" w:themeColor="text1"/>
          <w:sz w:val="24"/>
          <w:szCs w:val="24"/>
          <w:lang w:val="ro-RO"/>
        </w:rPr>
        <w:t>argumentate</w:t>
      </w:r>
      <w:r w:rsidR="00F809AA">
        <w:rPr>
          <w:sz w:val="24"/>
          <w:szCs w:val="24"/>
          <w:lang w:val="ro-RO"/>
        </w:rPr>
        <w:t xml:space="preserve"> </w:t>
      </w:r>
      <w:r w:rsidRPr="00824FD9">
        <w:rPr>
          <w:sz w:val="24"/>
          <w:szCs w:val="24"/>
          <w:lang w:val="ro-RO"/>
        </w:rPr>
        <w:t xml:space="preserve">privind neaplicarea unei anumite </w:t>
      </w:r>
      <w:r w:rsidR="00F809AA" w:rsidRPr="00824FD9">
        <w:rPr>
          <w:sz w:val="24"/>
          <w:szCs w:val="24"/>
          <w:lang w:val="ro-RO"/>
        </w:rPr>
        <w:t>metode</w:t>
      </w:r>
      <w:r w:rsidRPr="00824FD9">
        <w:rPr>
          <w:sz w:val="24"/>
          <w:szCs w:val="24"/>
          <w:lang w:val="ro-RO"/>
        </w:rPr>
        <w:t>.</w:t>
      </w:r>
    </w:p>
    <w:p w14:paraId="4F288F74" w14:textId="77777777" w:rsidR="00F809AA" w:rsidRPr="0048004B" w:rsidRDefault="0048004B" w:rsidP="0048004B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În partea ce ține de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descrierea bunurilor,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este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neces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ară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>  prezent</w:t>
      </w:r>
      <w:r w:rsidRPr="00824FD9">
        <w:rPr>
          <w:rFonts w:cs="Times New Roman"/>
          <w:color w:val="000000" w:themeColor="text1"/>
          <w:sz w:val="24"/>
          <w:szCs w:val="24"/>
          <w:lang w:val="ro-RO"/>
        </w:rPr>
        <w:t>area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informațiilor complete</w:t>
      </w:r>
      <w:r w:rsidR="00824FD9" w:rsidRPr="00824FD9">
        <w:rPr>
          <w:sz w:val="24"/>
          <w:szCs w:val="24"/>
          <w:lang w:val="ro-RO"/>
        </w:rPr>
        <w:t xml:space="preserve"> inclusiv caracteristicile fizice ale terenului şi a amplasamentului,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 cu descrierea căilor de acces,</w:t>
      </w:r>
      <w:r w:rsidR="00824FD9" w:rsidRPr="00824FD9">
        <w:rPr>
          <w:sz w:val="24"/>
          <w:szCs w:val="24"/>
          <w:lang w:val="ro-RO"/>
        </w:rPr>
        <w:t xml:space="preserve"> </w:t>
      </w:r>
      <w:r w:rsidR="00F809AA" w:rsidRPr="00824FD9">
        <w:rPr>
          <w:rFonts w:cs="Times New Roman"/>
          <w:color w:val="000000" w:themeColor="text1"/>
          <w:sz w:val="24"/>
          <w:szCs w:val="24"/>
          <w:lang w:val="ro-RO"/>
        </w:rPr>
        <w:t xml:space="preserve">a grevărilor existente, a localizării bunurilor dar și a altor mențiuni după </w:t>
      </w:r>
      <w:r w:rsidR="00F809AA" w:rsidRPr="00824FD9">
        <w:rPr>
          <w:sz w:val="24"/>
          <w:szCs w:val="24"/>
          <w:lang w:val="ro-RO"/>
        </w:rPr>
        <w:t>caz</w:t>
      </w:r>
      <w:r w:rsidRPr="00824FD9">
        <w:rPr>
          <w:sz w:val="24"/>
          <w:szCs w:val="24"/>
          <w:lang w:val="ro-RO"/>
        </w:rPr>
        <w:t xml:space="preserve">. </w:t>
      </w:r>
      <w:r w:rsidR="00F809AA" w:rsidRPr="00824FD9">
        <w:rPr>
          <w:sz w:val="24"/>
          <w:szCs w:val="24"/>
          <w:lang w:val="ro-RO"/>
        </w:rPr>
        <w:t>Luând în considerație fluctuațiile pe piața imobiliară, în cadrul Rapoartelor</w:t>
      </w:r>
      <w:r w:rsidR="00F809AA" w:rsidRPr="0048004B">
        <w:rPr>
          <w:sz w:val="24"/>
          <w:szCs w:val="24"/>
          <w:lang w:val="ro-RO"/>
        </w:rPr>
        <w:t xml:space="preserve"> de evaluare </w:t>
      </w:r>
      <w:r>
        <w:rPr>
          <w:sz w:val="24"/>
          <w:szCs w:val="24"/>
          <w:lang w:val="ro-RO"/>
        </w:rPr>
        <w:t xml:space="preserve">este necesar să fie inclusă </w:t>
      </w:r>
      <w:r w:rsidR="00F809AA" w:rsidRPr="0048004B">
        <w:rPr>
          <w:sz w:val="24"/>
          <w:szCs w:val="24"/>
          <w:lang w:val="ro-RO"/>
        </w:rPr>
        <w:t>analiza actualizată, bunuri comparabile cu anunțuri valabile sau bunuri recent tranzacționate (cu valori confirmate)</w:t>
      </w:r>
      <w:r>
        <w:rPr>
          <w:sz w:val="24"/>
          <w:szCs w:val="24"/>
          <w:lang w:val="ro-RO"/>
        </w:rPr>
        <w:t>.</w:t>
      </w:r>
    </w:p>
    <w:p w14:paraId="62142B62" w14:textId="77777777" w:rsidR="00FA76FF" w:rsidRDefault="00362E17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La</w:t>
      </w:r>
      <w:r w:rsidR="0048004B" w:rsidRPr="0048004B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Raportul de evaluare vor fi atașate fotografii color, de calitate înaltă, din diferite unghiuri inclusiv din interior</w:t>
      </w:r>
      <w:r w:rsidR="0048004B">
        <w:rPr>
          <w:sz w:val="24"/>
          <w:szCs w:val="24"/>
          <w:lang w:val="ro-RO"/>
        </w:rPr>
        <w:t>, f</w:t>
      </w:r>
      <w:r w:rsidR="0048004B" w:rsidRPr="0048004B">
        <w:rPr>
          <w:sz w:val="24"/>
          <w:szCs w:val="24"/>
          <w:lang w:val="ro-RO"/>
        </w:rPr>
        <w:t xml:space="preserve">otografii care să permită identificarea </w:t>
      </w:r>
      <w:r w:rsidR="002B16D2">
        <w:rPr>
          <w:sz w:val="24"/>
          <w:szCs w:val="24"/>
          <w:lang w:val="ro-RO"/>
        </w:rPr>
        <w:t>detaliată a bunului</w:t>
      </w:r>
      <w:r w:rsidR="0048004B" w:rsidRPr="0048004B">
        <w:rPr>
          <w:sz w:val="24"/>
          <w:szCs w:val="24"/>
          <w:lang w:val="ro-RO"/>
        </w:rPr>
        <w:t>.</w:t>
      </w:r>
      <w:r w:rsidR="005049C5">
        <w:rPr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Este important să se facă un număr suficient de fotografi</w:t>
      </w:r>
      <w:r w:rsidR="00953194">
        <w:rPr>
          <w:sz w:val="24"/>
          <w:szCs w:val="24"/>
          <w:lang w:val="ro-RO"/>
        </w:rPr>
        <w:t>i, organizate în mod sistematic</w:t>
      </w:r>
      <w:r w:rsidR="00953194" w:rsidRPr="00285DB3">
        <w:rPr>
          <w:sz w:val="24"/>
          <w:szCs w:val="24"/>
          <w:lang w:val="ro-RO"/>
        </w:rPr>
        <w:t>, clasificate după modul de folosința și numerele cadastrale (în caz ca pe teren sunt mai multe construcții)</w:t>
      </w:r>
      <w:r w:rsidR="00953194">
        <w:rPr>
          <w:sz w:val="24"/>
          <w:szCs w:val="24"/>
          <w:lang w:val="ro-RO"/>
        </w:rPr>
        <w:t xml:space="preserve"> </w:t>
      </w:r>
      <w:r w:rsidR="005049C5" w:rsidRPr="005049C5">
        <w:rPr>
          <w:sz w:val="24"/>
          <w:szCs w:val="24"/>
          <w:lang w:val="ro-RO"/>
        </w:rPr>
        <w:t>pentru a prezenta bunul imobil în mod realist.</w:t>
      </w:r>
      <w:r w:rsidR="00BF0660">
        <w:rPr>
          <w:sz w:val="24"/>
          <w:szCs w:val="24"/>
          <w:lang w:val="ro-RO"/>
        </w:rPr>
        <w:t xml:space="preserve"> </w:t>
      </w:r>
    </w:p>
    <w:p w14:paraId="3AD12B10" w14:textId="77777777" w:rsidR="00C0524E" w:rsidRPr="00B65549" w:rsidRDefault="00C0524E" w:rsidP="00B65549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56DE433" w14:textId="77777777" w:rsidR="000F3C69" w:rsidRPr="007F0C36" w:rsidRDefault="000F3C69" w:rsidP="00EB33EC">
      <w:pPr>
        <w:pStyle w:val="Listparagraf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RĂSPUNDEREA EVALUATORULUI ȘI / SAU A ECHIPEI DE EVALUATORI</w:t>
      </w:r>
    </w:p>
    <w:p w14:paraId="63D834C5" w14:textId="77777777" w:rsid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285DB3">
        <w:rPr>
          <w:sz w:val="24"/>
          <w:szCs w:val="24"/>
          <w:lang w:val="ro-RO"/>
        </w:rPr>
        <w:t xml:space="preserve">Conform </w:t>
      </w:r>
      <w:r>
        <w:rPr>
          <w:sz w:val="24"/>
          <w:szCs w:val="24"/>
          <w:lang w:val="ro-RO"/>
        </w:rPr>
        <w:t>prevederilor art. 24 alin. (2) din Legea nr. 989/2002 cu privire la activitatea de evaluare,</w:t>
      </w:r>
      <w:r w:rsidRPr="00285DB3">
        <w:rPr>
          <w:sz w:val="24"/>
          <w:szCs w:val="24"/>
          <w:lang w:val="ro-RO"/>
        </w:rPr>
        <w:t xml:space="preserve"> e</w:t>
      </w:r>
      <w:r w:rsidR="00F17DA0" w:rsidRPr="00285DB3">
        <w:rPr>
          <w:sz w:val="24"/>
          <w:szCs w:val="24"/>
          <w:lang w:val="ro-RO"/>
        </w:rPr>
        <w:t xml:space="preserve">valuatorul poartă răspundere administrativă sau penală pentru falsificarea rezultatelor evaluării, nerespectarea principiilor de </w:t>
      </w:r>
      <w:r w:rsidRPr="00285DB3">
        <w:rPr>
          <w:sz w:val="24"/>
          <w:szCs w:val="24"/>
          <w:lang w:val="ro-RO"/>
        </w:rPr>
        <w:t>independență</w:t>
      </w:r>
      <w:r w:rsidR="00F17DA0" w:rsidRPr="00285DB3">
        <w:rPr>
          <w:sz w:val="24"/>
          <w:szCs w:val="24"/>
          <w:lang w:val="ro-RO"/>
        </w:rPr>
        <w:t xml:space="preserve">, de </w:t>
      </w:r>
      <w:r w:rsidRPr="00285DB3">
        <w:rPr>
          <w:sz w:val="24"/>
          <w:szCs w:val="24"/>
          <w:lang w:val="ro-RO"/>
        </w:rPr>
        <w:t>conștiinciozitate</w:t>
      </w:r>
      <w:r w:rsidR="00F17DA0" w:rsidRPr="00285DB3">
        <w:rPr>
          <w:sz w:val="24"/>
          <w:szCs w:val="24"/>
          <w:lang w:val="ro-RO"/>
        </w:rPr>
        <w:t xml:space="preserve"> şi de </w:t>
      </w:r>
      <w:r w:rsidRPr="00285DB3">
        <w:rPr>
          <w:sz w:val="24"/>
          <w:szCs w:val="24"/>
          <w:lang w:val="ro-RO"/>
        </w:rPr>
        <w:t>confidențialitate</w:t>
      </w:r>
      <w:r w:rsidR="00F17DA0" w:rsidRPr="00285DB3">
        <w:rPr>
          <w:sz w:val="24"/>
          <w:szCs w:val="24"/>
          <w:lang w:val="ro-RO"/>
        </w:rPr>
        <w:t xml:space="preserve"> ale evaluării. În cazul depistării încălcărilor </w:t>
      </w:r>
      <w:r w:rsidRPr="00285DB3">
        <w:rPr>
          <w:sz w:val="24"/>
          <w:szCs w:val="24"/>
          <w:lang w:val="ro-RO"/>
        </w:rPr>
        <w:t>menționate</w:t>
      </w:r>
      <w:r w:rsidR="00F17DA0" w:rsidRPr="00285DB3">
        <w:rPr>
          <w:sz w:val="24"/>
          <w:szCs w:val="24"/>
          <w:lang w:val="ro-RO"/>
        </w:rPr>
        <w:t xml:space="preserve"> şi cauzării de prejudicii beneficiarului, întreprinderea de evaluare este obligată să le repare conform </w:t>
      </w:r>
      <w:r w:rsidR="002B16D2" w:rsidRPr="00285DB3">
        <w:rPr>
          <w:sz w:val="24"/>
          <w:szCs w:val="24"/>
          <w:lang w:val="ro-RO"/>
        </w:rPr>
        <w:t>legislației</w:t>
      </w:r>
      <w:r w:rsidR="00F17DA0" w:rsidRPr="00285DB3">
        <w:rPr>
          <w:sz w:val="24"/>
          <w:szCs w:val="24"/>
          <w:lang w:val="ro-RO"/>
        </w:rPr>
        <w:t>.</w:t>
      </w:r>
    </w:p>
    <w:p w14:paraId="786D44E7" w14:textId="77777777" w:rsidR="002B16D2" w:rsidRPr="00285DB3" w:rsidRDefault="002B16D2" w:rsidP="002B16D2">
      <w:pPr>
        <w:shd w:val="clear" w:color="auto" w:fill="FFFFFF"/>
        <w:spacing w:after="0"/>
        <w:ind w:firstLine="567"/>
        <w:jc w:val="both"/>
        <w:outlineLvl w:val="0"/>
        <w:rPr>
          <w:sz w:val="24"/>
          <w:szCs w:val="24"/>
          <w:lang w:val="ro-RO"/>
        </w:rPr>
      </w:pPr>
    </w:p>
    <w:p w14:paraId="12F93BDF" w14:textId="77777777" w:rsidR="0077177D" w:rsidRPr="007F0C36" w:rsidRDefault="00CD77A3" w:rsidP="00510D37">
      <w:pPr>
        <w:pStyle w:val="Listparagraf"/>
        <w:numPr>
          <w:ilvl w:val="0"/>
          <w:numId w:val="1"/>
        </w:numPr>
        <w:tabs>
          <w:tab w:val="left" w:pos="284"/>
        </w:tabs>
        <w:spacing w:after="0" w:line="276" w:lineRule="auto"/>
        <w:ind w:left="0" w:firstLine="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TERMENUL </w:t>
      </w:r>
      <w:r w:rsidR="0077177D" w:rsidRPr="007F0C36">
        <w:rPr>
          <w:b/>
          <w:bCs/>
          <w:sz w:val="24"/>
          <w:szCs w:val="24"/>
          <w:lang w:val="ro-RO"/>
        </w:rPr>
        <w:t>DE PRESTARE A SERVICIULUI</w:t>
      </w:r>
    </w:p>
    <w:p w14:paraId="7E7A877D" w14:textId="590FC2A1" w:rsidR="00F02150" w:rsidRPr="00285DB3" w:rsidRDefault="00285DB3" w:rsidP="006772F1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ab/>
      </w:r>
      <w:r w:rsidR="00CD77A3" w:rsidRPr="00285DB3">
        <w:rPr>
          <w:sz w:val="24"/>
          <w:szCs w:val="24"/>
          <w:lang w:val="ro-RO"/>
        </w:rPr>
        <w:t>Rapo</w:t>
      </w:r>
      <w:r w:rsidR="00824FD9" w:rsidRPr="00285DB3">
        <w:rPr>
          <w:sz w:val="24"/>
          <w:szCs w:val="24"/>
          <w:lang w:val="ro-RO"/>
        </w:rPr>
        <w:t xml:space="preserve">artele </w:t>
      </w:r>
      <w:r w:rsidR="00CD77A3" w:rsidRPr="00285DB3">
        <w:rPr>
          <w:sz w:val="24"/>
          <w:szCs w:val="24"/>
          <w:lang w:val="ro-RO"/>
        </w:rPr>
        <w:t xml:space="preserve">de evaluare </w:t>
      </w:r>
      <w:r w:rsidR="00824FD9" w:rsidRPr="00285DB3">
        <w:rPr>
          <w:sz w:val="24"/>
          <w:szCs w:val="24"/>
          <w:lang w:val="ro-RO"/>
        </w:rPr>
        <w:t xml:space="preserve">vor </w:t>
      </w:r>
      <w:r w:rsidR="00CD77A3" w:rsidRPr="00285DB3">
        <w:rPr>
          <w:sz w:val="24"/>
          <w:szCs w:val="24"/>
          <w:lang w:val="ro-RO"/>
        </w:rPr>
        <w:t xml:space="preserve">fi </w:t>
      </w:r>
      <w:r w:rsidR="00CD77A3" w:rsidRPr="005E6008">
        <w:rPr>
          <w:sz w:val="24"/>
          <w:szCs w:val="24"/>
          <w:lang w:val="ro-RO"/>
        </w:rPr>
        <w:t>perfectat</w:t>
      </w:r>
      <w:r w:rsidR="00824FD9" w:rsidRPr="005E6008">
        <w:rPr>
          <w:sz w:val="24"/>
          <w:szCs w:val="24"/>
          <w:lang w:val="ro-RO"/>
        </w:rPr>
        <w:t>e</w:t>
      </w:r>
      <w:r w:rsidR="00CD77A3" w:rsidRPr="005E6008">
        <w:rPr>
          <w:sz w:val="24"/>
          <w:szCs w:val="24"/>
          <w:lang w:val="ro-RO"/>
        </w:rPr>
        <w:t xml:space="preserve"> în termen de </w:t>
      </w:r>
      <w:r w:rsidR="005E6008" w:rsidRPr="005E6008">
        <w:rPr>
          <w:sz w:val="24"/>
          <w:szCs w:val="24"/>
          <w:lang w:val="ro-RO"/>
        </w:rPr>
        <w:t>la 10 până la 30</w:t>
      </w:r>
      <w:r w:rsidR="00CD77A3" w:rsidRPr="005E6008">
        <w:rPr>
          <w:sz w:val="24"/>
          <w:szCs w:val="24"/>
          <w:lang w:val="ro-RO"/>
        </w:rPr>
        <w:t xml:space="preserve"> zile</w:t>
      </w:r>
      <w:r w:rsidR="005E6008" w:rsidRPr="005E6008">
        <w:rPr>
          <w:sz w:val="24"/>
          <w:szCs w:val="24"/>
          <w:lang w:val="ro-RO"/>
        </w:rPr>
        <w:t xml:space="preserve"> (cu posibilitatea extinderii acestuia)</w:t>
      </w:r>
      <w:r w:rsidR="00CD77A3" w:rsidRPr="005E6008">
        <w:rPr>
          <w:sz w:val="24"/>
          <w:szCs w:val="24"/>
          <w:lang w:val="ro-RO"/>
        </w:rPr>
        <w:t xml:space="preserve"> </w:t>
      </w:r>
      <w:r w:rsidR="005E6008" w:rsidRPr="005E6008">
        <w:rPr>
          <w:sz w:val="24"/>
          <w:szCs w:val="24"/>
          <w:lang w:val="ro-RO"/>
        </w:rPr>
        <w:t>î</w:t>
      </w:r>
      <w:r w:rsidR="00F02150" w:rsidRPr="005E6008">
        <w:rPr>
          <w:sz w:val="24"/>
          <w:szCs w:val="24"/>
          <w:lang w:val="ro-RO"/>
        </w:rPr>
        <w:t>n dependență de complexitatea serviciilor care urmează a fi prestate</w:t>
      </w:r>
      <w:r w:rsidR="005E6008">
        <w:rPr>
          <w:sz w:val="24"/>
          <w:szCs w:val="24"/>
          <w:lang w:val="ro-RO"/>
        </w:rPr>
        <w:t xml:space="preserve">. Termenul </w:t>
      </w:r>
      <w:r w:rsidR="00F02150" w:rsidRPr="005E6008">
        <w:rPr>
          <w:sz w:val="24"/>
          <w:szCs w:val="24"/>
          <w:lang w:val="ro-RO"/>
        </w:rPr>
        <w:t xml:space="preserve">începe a curge </w:t>
      </w:r>
      <w:r w:rsidR="005E6008" w:rsidRPr="005C32FF">
        <w:rPr>
          <w:sz w:val="24"/>
          <w:szCs w:val="24"/>
          <w:lang w:val="ro-RO"/>
        </w:rPr>
        <w:t>din momentul</w:t>
      </w:r>
      <w:r w:rsidR="00F02150" w:rsidRPr="005C32FF">
        <w:rPr>
          <w:sz w:val="24"/>
          <w:szCs w:val="24"/>
          <w:lang w:val="ro-RO"/>
        </w:rPr>
        <w:t xml:space="preserve"> </w:t>
      </w:r>
      <w:r w:rsidR="005C32FF" w:rsidRPr="005C32FF">
        <w:rPr>
          <w:sz w:val="24"/>
          <w:szCs w:val="24"/>
          <w:lang w:val="ro-RO"/>
        </w:rPr>
        <w:t xml:space="preserve">recepționării demersului beneficiarului cu solicitarea de inițiere a evaluării bunurilor, precum și </w:t>
      </w:r>
      <w:r w:rsidR="00F02150" w:rsidRPr="005C32FF">
        <w:rPr>
          <w:sz w:val="24"/>
          <w:szCs w:val="24"/>
          <w:lang w:val="ro-RO"/>
        </w:rPr>
        <w:t>prezentării documentelor necesare și asigurării accesului la bun</w:t>
      </w:r>
      <w:r w:rsidR="005E6008" w:rsidRPr="005C32FF">
        <w:rPr>
          <w:sz w:val="24"/>
          <w:szCs w:val="24"/>
          <w:lang w:val="ro-RO"/>
        </w:rPr>
        <w:t>.</w:t>
      </w:r>
    </w:p>
    <w:p w14:paraId="3DACD06E" w14:textId="77777777" w:rsidR="00BC4E62" w:rsidRPr="005F4E9E" w:rsidRDefault="00BC4E62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9C4D5EB" w14:textId="77777777" w:rsidR="00BC4E62" w:rsidRPr="007F0C36" w:rsidRDefault="00BC4E6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t>REGULILE APLICABILE COMUNICĂRII. DISPONIBILITATEA DOCUMENTAȚIEI DE ATRIBUIRE A CONTRACTULUI DE ACHIZIȚIE</w:t>
      </w:r>
    </w:p>
    <w:p w14:paraId="7F4F568F" w14:textId="77777777" w:rsidR="00BC4E62" w:rsidRPr="007F0C36" w:rsidRDefault="00BC4E6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Toate comunicările și schimburile de informații, în special depunerea electronică, se vor efectua prin mijloace electronice de comunicare</w:t>
      </w:r>
      <w:r w:rsidR="00AB5F9F" w:rsidRPr="007F0C36">
        <w:rPr>
          <w:sz w:val="24"/>
          <w:szCs w:val="24"/>
          <w:lang w:val="ro-RO"/>
        </w:rPr>
        <w:t>. Orice operator economic interesat are dreptul de a solicita clarificări privind documentația de atribuire. Clarificările vor fi transmise prin intermediul SIA „RSAP” MTender, prin una din platformele de achiziții publice și private, interconectate la SIA „RSAP” MTender</w:t>
      </w:r>
      <w:r w:rsidR="005F4E9E">
        <w:rPr>
          <w:sz w:val="24"/>
          <w:szCs w:val="24"/>
          <w:lang w:val="ro-RO"/>
        </w:rPr>
        <w:t xml:space="preserve">. </w:t>
      </w:r>
      <w:r w:rsidR="00AB5F9F" w:rsidRPr="007F0C36">
        <w:rPr>
          <w:sz w:val="24"/>
          <w:szCs w:val="24"/>
          <w:lang w:val="ro-RO"/>
        </w:rPr>
        <w:t>Entitatea contractantă</w:t>
      </w:r>
      <w:r w:rsidR="00F14182" w:rsidRPr="007F0C36">
        <w:rPr>
          <w:sz w:val="24"/>
          <w:szCs w:val="24"/>
          <w:lang w:val="ro-RO"/>
        </w:rPr>
        <w:t xml:space="preserve"> are obligația de a răspunde la solicitările de concretizări, dar numai solicitărilor primite în timp util.</w:t>
      </w:r>
    </w:p>
    <w:p w14:paraId="21B8A303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În cazul în care înainte de expirarea termenului-limită de depunere a ofertelor apare necesitatea de corectare a documentației de atribuire, entitatea contractantă va prelungi, după caz, termenul de depunere a ofertelor pentru a permite potențialilor ofertanți să efectueze modificările necesare.</w:t>
      </w:r>
    </w:p>
    <w:p w14:paraId="435275B1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  <w:r w:rsidRPr="007F0C36">
        <w:rPr>
          <w:sz w:val="24"/>
          <w:szCs w:val="24"/>
          <w:lang w:val="ro-RO"/>
        </w:rPr>
        <w:t>Documentația de atribuire</w:t>
      </w:r>
      <w:r w:rsidR="00E10A1D">
        <w:rPr>
          <w:sz w:val="24"/>
          <w:szCs w:val="24"/>
          <w:lang w:val="ro-RO"/>
        </w:rPr>
        <w:t xml:space="preserve"> a contractului de achiziții</w:t>
      </w:r>
      <w:r w:rsidR="00A6183E">
        <w:rPr>
          <w:sz w:val="24"/>
          <w:szCs w:val="24"/>
          <w:lang w:val="ro-RO"/>
        </w:rPr>
        <w:t xml:space="preserve"> </w:t>
      </w:r>
      <w:r w:rsidRPr="007F0C36">
        <w:rPr>
          <w:sz w:val="24"/>
          <w:szCs w:val="24"/>
          <w:lang w:val="ro-RO"/>
        </w:rPr>
        <w:t>este publicată în sistemul achizițiilor electronice SIA „RSAP” MT</w:t>
      </w:r>
      <w:r w:rsidR="00285DB3" w:rsidRPr="007F0C36">
        <w:rPr>
          <w:sz w:val="24"/>
          <w:szCs w:val="24"/>
          <w:lang w:val="ro-RO"/>
        </w:rPr>
        <w:t>ender</w:t>
      </w:r>
      <w:r w:rsidR="005F4E9E">
        <w:rPr>
          <w:sz w:val="24"/>
          <w:szCs w:val="24"/>
          <w:lang w:val="ro-RO"/>
        </w:rPr>
        <w:t>.</w:t>
      </w:r>
    </w:p>
    <w:p w14:paraId="4D79EBB4" w14:textId="77777777" w:rsidR="00F14182" w:rsidRPr="007F0C36" w:rsidRDefault="00F14182" w:rsidP="001848FD">
      <w:pPr>
        <w:pStyle w:val="Listparagraf"/>
        <w:spacing w:after="0" w:line="276" w:lineRule="auto"/>
        <w:ind w:left="0" w:firstLine="567"/>
        <w:jc w:val="both"/>
        <w:rPr>
          <w:sz w:val="24"/>
          <w:szCs w:val="24"/>
          <w:lang w:val="ro-RO"/>
        </w:rPr>
      </w:pPr>
    </w:p>
    <w:p w14:paraId="59544184" w14:textId="77777777" w:rsidR="00F14182" w:rsidRDefault="00F14182" w:rsidP="005F4E9E">
      <w:pPr>
        <w:pStyle w:val="Listparagraf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center"/>
        <w:rPr>
          <w:b/>
          <w:bCs/>
          <w:sz w:val="24"/>
          <w:szCs w:val="24"/>
          <w:lang w:val="ro-RO"/>
        </w:rPr>
      </w:pPr>
      <w:r w:rsidRPr="007F0C36">
        <w:rPr>
          <w:b/>
          <w:bCs/>
          <w:sz w:val="24"/>
          <w:szCs w:val="24"/>
          <w:lang w:val="ro-RO"/>
        </w:rPr>
        <w:lastRenderedPageBreak/>
        <w:t xml:space="preserve">CERINȚE DE PARTICIPARE. CRITERIILE DE CALIFICARE ȘI SELECȚIE. CRITERIUL DE ATRIBUIRE A </w:t>
      </w:r>
      <w:r w:rsidR="00E10A1D">
        <w:rPr>
          <w:b/>
          <w:bCs/>
          <w:sz w:val="24"/>
          <w:szCs w:val="24"/>
          <w:lang w:val="ro-RO"/>
        </w:rPr>
        <w:t>CONTRACTULUI DE ACHIZIȚIE</w:t>
      </w:r>
      <w:r w:rsidR="00A6183E">
        <w:rPr>
          <w:b/>
          <w:bCs/>
          <w:sz w:val="24"/>
          <w:szCs w:val="24"/>
          <w:lang w:val="ro-RO"/>
        </w:rPr>
        <w:t xml:space="preserve"> </w:t>
      </w:r>
      <w:r w:rsidRPr="007F0C36">
        <w:rPr>
          <w:b/>
          <w:bCs/>
          <w:sz w:val="24"/>
          <w:szCs w:val="24"/>
          <w:lang w:val="ro-RO"/>
        </w:rPr>
        <w:t>ȘI FACTORII DE EVALUARE</w:t>
      </w:r>
    </w:p>
    <w:p w14:paraId="106238BA" w14:textId="77777777" w:rsidR="000C07CB" w:rsidRDefault="000C07CB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0C07CB">
        <w:rPr>
          <w:sz w:val="24"/>
          <w:szCs w:val="24"/>
          <w:lang w:val="ro-RO"/>
        </w:rPr>
        <w:t xml:space="preserve">Operatorul economic va elabora oferta specificând prețul pentru elaborarea raportului </w:t>
      </w:r>
      <w:r w:rsidR="00CD77A3">
        <w:rPr>
          <w:sz w:val="24"/>
          <w:szCs w:val="24"/>
          <w:lang w:val="ro-RO"/>
        </w:rPr>
        <w:t xml:space="preserve">de </w:t>
      </w:r>
      <w:r w:rsidR="00CD77A3" w:rsidRPr="00CD77A3">
        <w:rPr>
          <w:sz w:val="24"/>
          <w:szCs w:val="24"/>
          <w:lang w:val="ro-RO"/>
        </w:rPr>
        <w:t>evaluare</w:t>
      </w:r>
      <w:r w:rsidR="006B4B19" w:rsidRPr="00CD77A3">
        <w:rPr>
          <w:sz w:val="24"/>
          <w:szCs w:val="24"/>
          <w:lang w:val="ro-RO"/>
        </w:rPr>
        <w:t xml:space="preserve">, ținând cont de </w:t>
      </w:r>
      <w:r w:rsidR="00C60D08" w:rsidRPr="00CD77A3">
        <w:rPr>
          <w:sz w:val="24"/>
          <w:szCs w:val="24"/>
          <w:lang w:val="ro-RO"/>
        </w:rPr>
        <w:t xml:space="preserve">caracteristicile </w:t>
      </w:r>
      <w:r w:rsidR="00CD77A3" w:rsidRPr="00CD77A3">
        <w:rPr>
          <w:sz w:val="24"/>
          <w:szCs w:val="24"/>
          <w:lang w:val="ro-RO"/>
        </w:rPr>
        <w:t xml:space="preserve">obiectului evaluat. </w:t>
      </w:r>
      <w:r w:rsidR="00C60D08" w:rsidRPr="00CD77A3">
        <w:rPr>
          <w:sz w:val="24"/>
          <w:szCs w:val="24"/>
          <w:lang w:val="ro-RO"/>
        </w:rPr>
        <w:t>Prețu</w:t>
      </w:r>
      <w:r w:rsidR="00CD77A3" w:rsidRPr="00CD77A3">
        <w:rPr>
          <w:sz w:val="24"/>
          <w:szCs w:val="24"/>
          <w:lang w:val="ro-RO"/>
        </w:rPr>
        <w:t>l</w:t>
      </w:r>
      <w:r w:rsidR="00C60D08" w:rsidRPr="00CD77A3">
        <w:rPr>
          <w:sz w:val="24"/>
          <w:szCs w:val="24"/>
          <w:lang w:val="ro-RO"/>
        </w:rPr>
        <w:t xml:space="preserve"> serviciilor </w:t>
      </w:r>
      <w:r w:rsidR="00F02150" w:rsidRPr="00285DB3">
        <w:rPr>
          <w:color w:val="000000" w:themeColor="text1"/>
          <w:sz w:val="24"/>
          <w:szCs w:val="24"/>
          <w:lang w:val="ro-RO"/>
        </w:rPr>
        <w:t xml:space="preserve">va </w:t>
      </w:r>
      <w:r w:rsidR="00C60D08" w:rsidRPr="00285DB3">
        <w:rPr>
          <w:color w:val="000000" w:themeColor="text1"/>
          <w:sz w:val="24"/>
          <w:szCs w:val="24"/>
          <w:lang w:val="ro-RO"/>
        </w:rPr>
        <w:t>fi</w:t>
      </w:r>
      <w:r w:rsidR="00C60D08" w:rsidRPr="00C60D08">
        <w:rPr>
          <w:color w:val="000000" w:themeColor="text1"/>
          <w:sz w:val="24"/>
          <w:szCs w:val="24"/>
          <w:lang w:val="ro-RO"/>
        </w:rPr>
        <w:t xml:space="preserve"> exprimat</w:t>
      </w:r>
      <w:r w:rsidR="00F02150">
        <w:rPr>
          <w:color w:val="000000" w:themeColor="text1"/>
          <w:sz w:val="24"/>
          <w:szCs w:val="24"/>
          <w:lang w:val="ro-RO"/>
        </w:rPr>
        <w:t xml:space="preserve"> </w:t>
      </w:r>
      <w:r w:rsidR="00C60D08" w:rsidRPr="00C60D08">
        <w:rPr>
          <w:color w:val="000000" w:themeColor="text1"/>
          <w:sz w:val="24"/>
          <w:szCs w:val="24"/>
          <w:lang w:val="ro-RO"/>
        </w:rPr>
        <w:t>în lei moldovenești (MDL), fără TVA.</w:t>
      </w:r>
    </w:p>
    <w:p w14:paraId="2326EDE5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Operatorul economic va garanta că prețul serviciilor, specificate în oferta sa</w:t>
      </w:r>
      <w:r w:rsidR="00CD77A3">
        <w:rPr>
          <w:sz w:val="24"/>
          <w:szCs w:val="24"/>
          <w:lang w:val="ro-RO"/>
        </w:rPr>
        <w:t>,</w:t>
      </w:r>
      <w:r>
        <w:rPr>
          <w:sz w:val="24"/>
          <w:szCs w:val="24"/>
          <w:lang w:val="ro-RO"/>
        </w:rPr>
        <w:t xml:space="preserve"> va cuprinde </w:t>
      </w:r>
      <w:r w:rsidRPr="00CD77A3">
        <w:rPr>
          <w:sz w:val="24"/>
          <w:szCs w:val="24"/>
          <w:lang w:val="ro-RO"/>
        </w:rPr>
        <w:t xml:space="preserve">evaluarea în întregime </w:t>
      </w:r>
      <w:r w:rsidR="005F4E9E">
        <w:rPr>
          <w:sz w:val="24"/>
          <w:szCs w:val="24"/>
          <w:lang w:val="ro-RO"/>
        </w:rPr>
        <w:t>a lotului.</w:t>
      </w:r>
    </w:p>
    <w:p w14:paraId="2781381E" w14:textId="77777777" w:rsidR="006B4B19" w:rsidRDefault="006B4B19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Oferta are caracter obligatoriu, din punct de vedere al conținutului, pe toată perioada de valabilitate </w:t>
      </w:r>
      <w:r w:rsidRPr="00E10A1D">
        <w:rPr>
          <w:sz w:val="24"/>
          <w:szCs w:val="24"/>
          <w:lang w:val="ro-RO"/>
        </w:rPr>
        <w:t xml:space="preserve">stabilită de către entitatea contractantă. Oferta va fi valabilă </w:t>
      </w:r>
      <w:r w:rsidR="00E10A1D" w:rsidRPr="00E10A1D">
        <w:rPr>
          <w:sz w:val="24"/>
          <w:szCs w:val="24"/>
          <w:lang w:val="ro-RO"/>
        </w:rPr>
        <w:t>6</w:t>
      </w:r>
      <w:r w:rsidRPr="00E10A1D">
        <w:rPr>
          <w:sz w:val="24"/>
          <w:szCs w:val="24"/>
          <w:lang w:val="ro-RO"/>
        </w:rPr>
        <w:t xml:space="preserve">0 zile de la data depunerii </w:t>
      </w:r>
      <w:r w:rsidR="00285DB3" w:rsidRPr="00E10A1D">
        <w:rPr>
          <w:sz w:val="24"/>
          <w:szCs w:val="24"/>
          <w:lang w:val="ro-RO"/>
        </w:rPr>
        <w:t xml:space="preserve">pe </w:t>
      </w:r>
      <w:r w:rsidR="00F02150" w:rsidRPr="00E10A1D">
        <w:rPr>
          <w:sz w:val="24"/>
          <w:szCs w:val="24"/>
          <w:lang w:val="ro-RO"/>
        </w:rPr>
        <w:t>platformă</w:t>
      </w:r>
      <w:r w:rsidRPr="00E10A1D">
        <w:rPr>
          <w:sz w:val="24"/>
          <w:szCs w:val="24"/>
          <w:lang w:val="ro-RO"/>
        </w:rPr>
        <w:t>.</w:t>
      </w:r>
    </w:p>
    <w:p w14:paraId="2352AD25" w14:textId="77777777" w:rsidR="006B4B19" w:rsidRPr="00E26210" w:rsidRDefault="00267454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 xml:space="preserve">Operatorul economic interesat în participarea la </w:t>
      </w:r>
      <w:r w:rsidR="00824FD9" w:rsidRPr="00E26210">
        <w:rPr>
          <w:sz w:val="24"/>
          <w:szCs w:val="24"/>
          <w:lang w:val="ro-RO"/>
        </w:rPr>
        <w:t>procedura de achiziționare a serviciilor de evaluare</w:t>
      </w:r>
      <w:r w:rsidRPr="00E26210">
        <w:rPr>
          <w:sz w:val="24"/>
          <w:szCs w:val="24"/>
          <w:lang w:val="ro-RO"/>
        </w:rPr>
        <w:t xml:space="preserve">, va elabora oferta conform prevederilor solicitate de entitatea contractantă, o va semna electronic și o va depune în SIA „RSAP”, până la data și ora indicată în Anunțul privind inițierea procedurii de achiziție publică </w:t>
      </w:r>
      <w:r w:rsidR="002C651C" w:rsidRPr="00E26210">
        <w:rPr>
          <w:sz w:val="24"/>
          <w:szCs w:val="24"/>
          <w:lang w:val="ro-RO"/>
        </w:rPr>
        <w:t>/Anunțul de participare. Riscurile transmiterii ofertei, inclusiv forța majoră, cad în sarcina operatorului economic.</w:t>
      </w:r>
    </w:p>
    <w:p w14:paraId="35C91A8A" w14:textId="77777777" w:rsidR="002C651C" w:rsidRDefault="002C651C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E26210">
        <w:rPr>
          <w:sz w:val="24"/>
          <w:szCs w:val="24"/>
          <w:lang w:val="ro-RO"/>
        </w:rPr>
        <w:t>Prețurile stabilite de ofertanți vor fi fixe pe toată durata contractului. Prețurile vor include toate costurile, accizele și taxele plătite sau care urmează a fi plătite pentru bunurile, serviciile și lucrările ce urmează a fi livrate/prestate/executate în cadrul prezentei proceduri de achiziție.</w:t>
      </w:r>
    </w:p>
    <w:p w14:paraId="7F0BFF83" w14:textId="77777777" w:rsidR="00CD77A3" w:rsidRDefault="00CD77A3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0A564D90" w14:textId="77777777" w:rsidR="002C651C" w:rsidRPr="002C651C" w:rsidRDefault="002C651C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en-US"/>
        </w:rPr>
      </w:pPr>
      <w:r w:rsidRPr="002C651C">
        <w:rPr>
          <w:b/>
          <w:bCs/>
          <w:sz w:val="24"/>
          <w:szCs w:val="24"/>
          <w:lang w:val="ro-RO"/>
        </w:rPr>
        <w:t>La etapa de evaluare a ofertelor vor fi calificați doar operatorii economici, care îndeplinesc următoarele criterii/cerințe</w:t>
      </w:r>
      <w:r w:rsidRPr="002C651C">
        <w:rPr>
          <w:b/>
          <w:bCs/>
          <w:sz w:val="24"/>
          <w:szCs w:val="24"/>
          <w:lang w:val="en-US"/>
        </w:rPr>
        <w:t>:</w:t>
      </w:r>
    </w:p>
    <w:p w14:paraId="2BEA424A" w14:textId="77777777" w:rsidR="002C651C" w:rsidRPr="001739C0" w:rsidRDefault="002C651C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prezentat o ofert</w:t>
      </w:r>
      <w:r>
        <w:rPr>
          <w:sz w:val="24"/>
          <w:szCs w:val="24"/>
          <w:lang w:val="ro-RO"/>
        </w:rPr>
        <w:t xml:space="preserve">ă, ca urmare </w:t>
      </w:r>
      <w:proofErr w:type="gramStart"/>
      <w:r>
        <w:rPr>
          <w:sz w:val="24"/>
          <w:szCs w:val="24"/>
          <w:lang w:val="ro-RO"/>
        </w:rPr>
        <w:t>a</w:t>
      </w:r>
      <w:proofErr w:type="gramEnd"/>
      <w:r w:rsidR="005747C0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intenției de a se angaja din punct de vedere juridic </w:t>
      </w:r>
      <w:r w:rsidRPr="001739C0">
        <w:rPr>
          <w:sz w:val="24"/>
          <w:szCs w:val="24"/>
          <w:lang w:val="ro-RO"/>
        </w:rPr>
        <w:t>într-un contract de achiziție.</w:t>
      </w:r>
    </w:p>
    <w:p w14:paraId="54FDD478" w14:textId="77777777" w:rsidR="004940A8" w:rsidRPr="001739C0" w:rsidRDefault="004940A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1739C0">
        <w:rPr>
          <w:sz w:val="24"/>
          <w:szCs w:val="24"/>
          <w:lang w:val="ro-RO"/>
        </w:rPr>
        <w:t xml:space="preserve">Evaluatorul trebuie să aibă cel puțin </w:t>
      </w:r>
      <w:r w:rsidR="005F4E9E">
        <w:rPr>
          <w:sz w:val="24"/>
          <w:szCs w:val="24"/>
          <w:lang w:val="ro-RO"/>
        </w:rPr>
        <w:t>5</w:t>
      </w:r>
      <w:r w:rsidRPr="001739C0">
        <w:rPr>
          <w:sz w:val="24"/>
          <w:szCs w:val="24"/>
          <w:lang w:val="ro-RO"/>
        </w:rPr>
        <w:t xml:space="preserve"> (</w:t>
      </w:r>
      <w:r w:rsidR="005F4E9E">
        <w:rPr>
          <w:sz w:val="24"/>
          <w:szCs w:val="24"/>
          <w:lang w:val="ro-RO"/>
        </w:rPr>
        <w:t>cinci</w:t>
      </w:r>
      <w:r w:rsidRPr="001739C0">
        <w:rPr>
          <w:sz w:val="24"/>
          <w:szCs w:val="24"/>
          <w:lang w:val="ro-RO"/>
        </w:rPr>
        <w:t>) ani de experiență activă în evaluare</w:t>
      </w:r>
      <w:r w:rsidR="005F4E9E">
        <w:rPr>
          <w:sz w:val="24"/>
          <w:szCs w:val="24"/>
          <w:lang w:val="ro-RO"/>
        </w:rPr>
        <w:t>.</w:t>
      </w:r>
    </w:p>
    <w:p w14:paraId="28CCD34A" w14:textId="77777777" w:rsidR="0048004B" w:rsidRPr="0048004B" w:rsidRDefault="00674C64" w:rsidP="0048004B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Operatorul economic nu trebuie să fie în proces de insolvabilitate, ca urmare a </w:t>
      </w:r>
      <w:r w:rsidRPr="0048004B">
        <w:rPr>
          <w:sz w:val="24"/>
          <w:szCs w:val="24"/>
          <w:lang w:val="ro-RO"/>
        </w:rPr>
        <w:t>hotărârii judecătorești.</w:t>
      </w:r>
    </w:p>
    <w:p w14:paraId="54D2939A" w14:textId="77777777" w:rsidR="00065EF1" w:rsidRDefault="0048004B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48004B">
        <w:rPr>
          <w:sz w:val="24"/>
          <w:szCs w:val="24"/>
          <w:lang w:val="ro-RO"/>
        </w:rPr>
        <w:t>Întreprinderea de evaluare şi evaluatorul certificat să dețină reputație bună pe piața serviciilor de evaluare, să nu fie avertizați privind calitatea nesatisfăcătoare a rapoartelor de evaluare, sau retrase certificatele de calificare a evaluatorilor din întreprindere pe motivul privind calitatea nesatisfăcătoare a rapoartelor de evaluare din partea entităţilor de profil şi care pe parcursul activității au prezentat</w:t>
      </w:r>
      <w:r w:rsidR="005747C0">
        <w:rPr>
          <w:sz w:val="24"/>
          <w:szCs w:val="24"/>
          <w:lang w:val="ro-RO"/>
        </w:rPr>
        <w:t xml:space="preserve"> </w:t>
      </w:r>
      <w:r w:rsidRPr="0048004B">
        <w:rPr>
          <w:sz w:val="24"/>
          <w:szCs w:val="24"/>
          <w:lang w:val="ro-RO"/>
        </w:rPr>
        <w:t>rapoarte de evaluare asupra cărora nu au fost depistate neconformități asupra standardelor de evaluare, legislației în domeniu.</w:t>
      </w:r>
    </w:p>
    <w:p w14:paraId="2D754CFE" w14:textId="77777777" w:rsidR="00065EF1" w:rsidRPr="00065EF1" w:rsidRDefault="00065EF1" w:rsidP="00065EF1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065EF1">
        <w:rPr>
          <w:sz w:val="24"/>
          <w:szCs w:val="24"/>
          <w:lang w:val="ro-RO"/>
        </w:rPr>
        <w:t xml:space="preserve">Nu </w:t>
      </w:r>
      <w:r>
        <w:rPr>
          <w:sz w:val="24"/>
          <w:szCs w:val="24"/>
          <w:lang w:val="ro-RO"/>
        </w:rPr>
        <w:t>se regăsește în</w:t>
      </w:r>
      <w:r w:rsidRPr="00065EF1">
        <w:rPr>
          <w:sz w:val="24"/>
          <w:szCs w:val="24"/>
          <w:lang w:val="ro-RO"/>
        </w:rPr>
        <w:t xml:space="preserve"> lista de interdicție a operatorilor economici</w:t>
      </w:r>
      <w:r>
        <w:rPr>
          <w:sz w:val="24"/>
          <w:szCs w:val="24"/>
          <w:lang w:val="ro-RO"/>
        </w:rPr>
        <w:t>, plasată pe pagina web a Agenției Achiziții Publice.</w:t>
      </w:r>
    </w:p>
    <w:p w14:paraId="08178225" w14:textId="77777777" w:rsidR="00C60D08" w:rsidRPr="00921D75" w:rsidRDefault="00C60D08" w:rsidP="001848FD">
      <w:pPr>
        <w:pStyle w:val="Listparagraf"/>
        <w:numPr>
          <w:ilvl w:val="0"/>
          <w:numId w:val="3"/>
        </w:numPr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  <w:r w:rsidRPr="00CD77A3">
        <w:rPr>
          <w:sz w:val="24"/>
          <w:szCs w:val="24"/>
          <w:lang w:val="ro-RO"/>
        </w:rPr>
        <w:t>Nu are restanțe față de bugetul public național, cu excepția cazului când acesta beneficiază de eșalonări sau alte facilități (acestea din urmă vor fi documentate în modul corespunzător).</w:t>
      </w:r>
    </w:p>
    <w:p w14:paraId="08E87F11" w14:textId="77777777" w:rsidR="00CD77A3" w:rsidRPr="00CD77A3" w:rsidRDefault="00CD77A3" w:rsidP="001848FD">
      <w:pPr>
        <w:pStyle w:val="Listparagraf"/>
        <w:spacing w:after="0" w:line="276" w:lineRule="auto"/>
        <w:ind w:left="851" w:hanging="284"/>
        <w:jc w:val="both"/>
        <w:rPr>
          <w:sz w:val="24"/>
          <w:szCs w:val="24"/>
          <w:lang w:val="en-US"/>
        </w:rPr>
      </w:pPr>
    </w:p>
    <w:p w14:paraId="5A5F5670" w14:textId="77777777" w:rsidR="00287868" w:rsidRPr="00CD77A3" w:rsidRDefault="00287868" w:rsidP="001848FD">
      <w:pPr>
        <w:spacing w:after="0" w:line="276" w:lineRule="auto"/>
        <w:ind w:firstLine="567"/>
        <w:jc w:val="both"/>
        <w:rPr>
          <w:b/>
          <w:bCs/>
          <w:sz w:val="24"/>
          <w:szCs w:val="24"/>
          <w:lang w:val="ro-RO"/>
        </w:rPr>
      </w:pPr>
      <w:r w:rsidRPr="00CD77A3">
        <w:rPr>
          <w:b/>
          <w:bCs/>
          <w:sz w:val="24"/>
          <w:szCs w:val="24"/>
          <w:lang w:val="ro-RO"/>
        </w:rPr>
        <w:t>Operatorul economic este obligat să prezinte următoarele documente-suport, în vederea demonstrării îndeplinirii criteriilor/cerințelor sus-menționate:</w:t>
      </w:r>
    </w:p>
    <w:p w14:paraId="1683E76C" w14:textId="77777777" w:rsidR="005F4E9E" w:rsidRPr="005F4E9E" w:rsidRDefault="005F4E9E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5F4E9E">
        <w:rPr>
          <w:sz w:val="24"/>
          <w:szCs w:val="24"/>
          <w:lang w:val="ro-RO"/>
        </w:rPr>
        <w:t xml:space="preserve">opia de pe certificatul de înregistrare </w:t>
      </w:r>
      <w:r>
        <w:rPr>
          <w:sz w:val="24"/>
          <w:szCs w:val="24"/>
          <w:lang w:val="ro-RO"/>
        </w:rPr>
        <w:t>a întreprinderii</w:t>
      </w:r>
      <w:r>
        <w:rPr>
          <w:sz w:val="24"/>
          <w:szCs w:val="24"/>
          <w:lang w:val="en-US"/>
        </w:rPr>
        <w:t>;</w:t>
      </w:r>
    </w:p>
    <w:p w14:paraId="5D51E0D1" w14:textId="77777777" w:rsidR="005F4E9E" w:rsidRPr="005F4E9E" w:rsidRDefault="00287868" w:rsidP="005F4E9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 xml:space="preserve">copia </w:t>
      </w:r>
      <w:r w:rsidR="005F4E9E">
        <w:rPr>
          <w:sz w:val="24"/>
          <w:szCs w:val="24"/>
          <w:lang w:val="ro-RO"/>
        </w:rPr>
        <w:t>de pe e</w:t>
      </w:r>
      <w:r w:rsidRPr="00CD77A3">
        <w:rPr>
          <w:sz w:val="24"/>
          <w:szCs w:val="24"/>
          <w:lang w:val="ro-RO"/>
        </w:rPr>
        <w:t xml:space="preserve">xtrasul din </w:t>
      </w:r>
      <w:r w:rsidR="005F4E9E">
        <w:rPr>
          <w:sz w:val="24"/>
          <w:szCs w:val="24"/>
          <w:lang w:val="ro-RO"/>
        </w:rPr>
        <w:t>R</w:t>
      </w:r>
      <w:r w:rsidRPr="00CD77A3">
        <w:rPr>
          <w:sz w:val="24"/>
          <w:szCs w:val="24"/>
          <w:lang w:val="ro-RO"/>
        </w:rPr>
        <w:t xml:space="preserve">egistrul de </w:t>
      </w:r>
      <w:r w:rsidR="005F4E9E">
        <w:rPr>
          <w:sz w:val="24"/>
          <w:szCs w:val="24"/>
          <w:lang w:val="ro-RO"/>
        </w:rPr>
        <w:t>S</w:t>
      </w:r>
      <w:r w:rsidRPr="00CD77A3">
        <w:rPr>
          <w:sz w:val="24"/>
          <w:szCs w:val="24"/>
          <w:lang w:val="ro-RO"/>
        </w:rPr>
        <w:t xml:space="preserve">tat al persoanelor juridice </w:t>
      </w:r>
      <w:r w:rsidR="005F4E9E" w:rsidRPr="005F4E9E">
        <w:rPr>
          <w:sz w:val="24"/>
          <w:szCs w:val="24"/>
          <w:lang w:val="ro-RO"/>
        </w:rPr>
        <w:t xml:space="preserve">cu privire la </w:t>
      </w:r>
      <w:r w:rsidR="005F4E9E" w:rsidRPr="00C56757">
        <w:rPr>
          <w:sz w:val="24"/>
          <w:szCs w:val="24"/>
          <w:lang w:val="ro-RO"/>
        </w:rPr>
        <w:t>administrator</w:t>
      </w:r>
      <w:r w:rsidR="00C56757" w:rsidRPr="00C56757">
        <w:rPr>
          <w:sz w:val="24"/>
          <w:szCs w:val="24"/>
          <w:lang w:val="ro-RO"/>
        </w:rPr>
        <w:t xml:space="preserve"> </w:t>
      </w:r>
      <w:r w:rsidR="005F4E9E" w:rsidRPr="00C56757">
        <w:rPr>
          <w:sz w:val="24"/>
          <w:szCs w:val="24"/>
          <w:lang w:val="ro-RO"/>
        </w:rPr>
        <w:t xml:space="preserve">și </w:t>
      </w:r>
      <w:r w:rsidR="006D7D35" w:rsidRPr="00C56757">
        <w:rPr>
          <w:sz w:val="24"/>
          <w:szCs w:val="24"/>
          <w:lang w:val="ro-RO"/>
        </w:rPr>
        <w:t>beneficiarul efectiv</w:t>
      </w:r>
      <w:r w:rsidR="005F4E9E" w:rsidRPr="00C56757">
        <w:rPr>
          <w:sz w:val="24"/>
          <w:szCs w:val="24"/>
          <w:lang w:val="ro-RO"/>
        </w:rPr>
        <w:t>, în</w:t>
      </w:r>
      <w:r w:rsidR="005F4E9E" w:rsidRPr="005F4E9E">
        <w:rPr>
          <w:sz w:val="24"/>
          <w:szCs w:val="24"/>
          <w:lang w:val="ro-RO"/>
        </w:rPr>
        <w:t xml:space="preserve"> care este specificat genul de activitate</w:t>
      </w:r>
      <w:r w:rsidRPr="00F809AA">
        <w:rPr>
          <w:sz w:val="24"/>
          <w:szCs w:val="24"/>
          <w:lang w:val="en-US"/>
        </w:rPr>
        <w:t>;</w:t>
      </w:r>
    </w:p>
    <w:p w14:paraId="292A8FD0" w14:textId="77777777" w:rsidR="00ED732E" w:rsidRPr="00ED732E" w:rsidRDefault="00287868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copia</w:t>
      </w:r>
      <w:r w:rsidR="005848A7">
        <w:rPr>
          <w:sz w:val="24"/>
          <w:szCs w:val="24"/>
          <w:lang w:val="ro-RO"/>
        </w:rPr>
        <w:t xml:space="preserve"> </w:t>
      </w:r>
      <w:r w:rsidR="005F4E9E">
        <w:rPr>
          <w:sz w:val="24"/>
          <w:szCs w:val="24"/>
          <w:lang w:val="ro-RO"/>
        </w:rPr>
        <w:t>certificatului</w:t>
      </w:r>
      <w:r w:rsidR="006D7D35">
        <w:rPr>
          <w:sz w:val="24"/>
          <w:szCs w:val="24"/>
          <w:lang w:val="ro-RO"/>
        </w:rPr>
        <w:t>/</w:t>
      </w:r>
      <w:r w:rsidR="006D7D35" w:rsidRPr="00C56757">
        <w:rPr>
          <w:sz w:val="24"/>
          <w:szCs w:val="24"/>
          <w:lang w:val="ro-RO"/>
        </w:rPr>
        <w:t>certificatelor</w:t>
      </w:r>
      <w:r w:rsidRPr="00CD77A3">
        <w:rPr>
          <w:sz w:val="24"/>
          <w:szCs w:val="24"/>
          <w:lang w:val="ro-RO"/>
        </w:rPr>
        <w:t xml:space="preserve"> de activitate în domeniul serviciilor de evaluare/reevaluare;</w:t>
      </w:r>
    </w:p>
    <w:p w14:paraId="60DBE8E4" w14:textId="77777777" w:rsidR="00ED732E" w:rsidRPr="00ED732E" w:rsidRDefault="00ED732E" w:rsidP="00ED732E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ED732E">
        <w:rPr>
          <w:sz w:val="24"/>
          <w:szCs w:val="24"/>
          <w:lang w:val="ro-RO"/>
        </w:rPr>
        <w:t>specificația tehnică și specificația de preț;</w:t>
      </w:r>
    </w:p>
    <w:p w14:paraId="6F8253DC" w14:textId="77777777" w:rsidR="00287868" w:rsidRPr="00CD77A3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D77A3">
        <w:rPr>
          <w:sz w:val="24"/>
          <w:szCs w:val="24"/>
          <w:lang w:val="ro-RO"/>
        </w:rPr>
        <w:t>informația generală despre ofertant;</w:t>
      </w:r>
    </w:p>
    <w:p w14:paraId="75D80160" w14:textId="77777777" w:rsidR="00287868" w:rsidRPr="00C56757" w:rsidRDefault="00287868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C56757">
        <w:rPr>
          <w:sz w:val="24"/>
          <w:szCs w:val="24"/>
          <w:lang w:val="ro-RO"/>
        </w:rPr>
        <w:t xml:space="preserve">experiența similară în ultimii </w:t>
      </w:r>
      <w:r w:rsidR="00CD77A3" w:rsidRPr="00C56757">
        <w:rPr>
          <w:sz w:val="24"/>
          <w:szCs w:val="24"/>
          <w:lang w:val="ro-RO"/>
        </w:rPr>
        <w:t>5 (cinci)</w:t>
      </w:r>
      <w:r w:rsidRPr="00C56757">
        <w:rPr>
          <w:sz w:val="24"/>
          <w:szCs w:val="24"/>
          <w:lang w:val="ro-RO"/>
        </w:rPr>
        <w:t xml:space="preserve"> ani de activitate a personalului angajat (formular liber)</w:t>
      </w:r>
      <w:r w:rsidR="00C56757">
        <w:rPr>
          <w:sz w:val="24"/>
          <w:szCs w:val="24"/>
          <w:lang w:val="en-US"/>
        </w:rPr>
        <w:t>;</w:t>
      </w:r>
    </w:p>
    <w:p w14:paraId="7AB9B3C9" w14:textId="77777777" w:rsidR="00385226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287868">
        <w:rPr>
          <w:sz w:val="24"/>
          <w:szCs w:val="24"/>
          <w:lang w:val="ro-RO"/>
        </w:rPr>
        <w:lastRenderedPageBreak/>
        <w:t>declarația</w:t>
      </w:r>
      <w:r w:rsidR="00287868" w:rsidRPr="00287868">
        <w:rPr>
          <w:sz w:val="24"/>
          <w:szCs w:val="24"/>
          <w:lang w:val="ro-RO"/>
        </w:rPr>
        <w:t xml:space="preserve"> </w:t>
      </w:r>
      <w:r w:rsidRPr="00287868">
        <w:rPr>
          <w:sz w:val="24"/>
          <w:szCs w:val="24"/>
          <w:lang w:val="ro-RO"/>
        </w:rPr>
        <w:t>privind</w:t>
      </w:r>
      <w:r w:rsidR="00287868" w:rsidRPr="00287868">
        <w:rPr>
          <w:sz w:val="24"/>
          <w:szCs w:val="24"/>
          <w:lang w:val="ro-RO"/>
        </w:rPr>
        <w:t xml:space="preserve"> eligibilitatea</w:t>
      </w:r>
      <w:r>
        <w:rPr>
          <w:sz w:val="24"/>
          <w:szCs w:val="24"/>
          <w:lang w:val="en-US"/>
        </w:rPr>
        <w:t>;</w:t>
      </w:r>
    </w:p>
    <w:p w14:paraId="41332639" w14:textId="77777777" w:rsidR="00C60D08" w:rsidRP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b/>
          <w:bCs/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informația</w:t>
      </w:r>
      <w:r w:rsidR="00287868" w:rsidRPr="00385226">
        <w:rPr>
          <w:sz w:val="24"/>
          <w:szCs w:val="24"/>
          <w:lang w:val="ro-RO"/>
        </w:rPr>
        <w:t xml:space="preserve"> </w:t>
      </w:r>
      <w:r w:rsidRPr="00385226">
        <w:rPr>
          <w:sz w:val="24"/>
          <w:szCs w:val="24"/>
          <w:lang w:val="ro-RO"/>
        </w:rPr>
        <w:t>privind</w:t>
      </w:r>
      <w:r w:rsidR="00287868" w:rsidRPr="00385226">
        <w:rPr>
          <w:sz w:val="24"/>
          <w:szCs w:val="24"/>
          <w:lang w:val="ro-RO"/>
        </w:rPr>
        <w:t xml:space="preserve"> evaluatorii/echipa de evaluatori </w:t>
      </w:r>
      <w:r w:rsidRPr="00385226">
        <w:rPr>
          <w:sz w:val="24"/>
          <w:szCs w:val="24"/>
          <w:lang w:val="ro-RO"/>
        </w:rPr>
        <w:t>implicați</w:t>
      </w:r>
      <w:r w:rsidR="00287868" w:rsidRPr="00385226">
        <w:rPr>
          <w:sz w:val="24"/>
          <w:szCs w:val="24"/>
          <w:lang w:val="ro-RO"/>
        </w:rPr>
        <w:t xml:space="preserve"> în executarea</w:t>
      </w:r>
      <w:r>
        <w:rPr>
          <w:sz w:val="24"/>
          <w:szCs w:val="24"/>
          <w:lang w:val="ro-RO"/>
        </w:rPr>
        <w:t xml:space="preserve"> </w:t>
      </w:r>
      <w:r w:rsidR="00287868" w:rsidRPr="00385226">
        <w:rPr>
          <w:sz w:val="24"/>
          <w:szCs w:val="24"/>
          <w:lang w:val="ro-RO"/>
        </w:rPr>
        <w:t>lucrărilor/prestarea serviciilor</w:t>
      </w:r>
      <w:r w:rsidR="005F4E9E">
        <w:rPr>
          <w:sz w:val="24"/>
          <w:szCs w:val="24"/>
          <w:lang w:val="en-US"/>
        </w:rPr>
        <w:t>;</w:t>
      </w:r>
    </w:p>
    <w:p w14:paraId="624E2A74" w14:textId="77777777" w:rsidR="00385226" w:rsidRDefault="00385226" w:rsidP="001848FD">
      <w:pPr>
        <w:pStyle w:val="Listparagraf"/>
        <w:numPr>
          <w:ilvl w:val="0"/>
          <w:numId w:val="4"/>
        </w:numPr>
        <w:tabs>
          <w:tab w:val="left" w:pos="851"/>
        </w:tabs>
        <w:spacing w:after="0" w:line="276" w:lineRule="auto"/>
        <w:ind w:left="851" w:hanging="284"/>
        <w:jc w:val="both"/>
        <w:rPr>
          <w:sz w:val="24"/>
          <w:szCs w:val="24"/>
          <w:lang w:val="ro-RO"/>
        </w:rPr>
      </w:pPr>
      <w:r w:rsidRPr="00385226">
        <w:rPr>
          <w:sz w:val="24"/>
          <w:szCs w:val="24"/>
          <w:lang w:val="ro-RO"/>
        </w:rPr>
        <w:t>certificat privind lipsa sau existenta restanțelor față de bugetul public național, valabil la data deschiderii ofertei</w:t>
      </w:r>
      <w:r w:rsidR="00C56757">
        <w:rPr>
          <w:sz w:val="24"/>
          <w:szCs w:val="24"/>
          <w:lang w:val="ro-RO"/>
        </w:rPr>
        <w:t>.</w:t>
      </w:r>
    </w:p>
    <w:p w14:paraId="6BBF847F" w14:textId="77777777" w:rsidR="00385226" w:rsidRDefault="00385226" w:rsidP="001848FD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</w:p>
    <w:p w14:paraId="2D4AEC9B" w14:textId="77777777" w:rsidR="00554F34" w:rsidRDefault="00554F34" w:rsidP="005F4E9E">
      <w:pPr>
        <w:spacing w:after="0" w:line="276" w:lineRule="auto"/>
        <w:jc w:val="both"/>
        <w:rPr>
          <w:sz w:val="24"/>
          <w:szCs w:val="24"/>
          <w:lang w:val="ro-RO"/>
        </w:rPr>
      </w:pPr>
    </w:p>
    <w:p w14:paraId="2E63C283" w14:textId="77777777" w:rsidR="001F5C90" w:rsidRDefault="001F5C90" w:rsidP="004940A8">
      <w:pPr>
        <w:spacing w:after="0" w:line="276" w:lineRule="auto"/>
        <w:ind w:firstLine="567"/>
        <w:jc w:val="both"/>
        <w:rPr>
          <w:sz w:val="24"/>
          <w:szCs w:val="24"/>
          <w:lang w:val="ro-RO"/>
        </w:rPr>
      </w:pPr>
      <w:r w:rsidRPr="001F5C90">
        <w:rPr>
          <w:b/>
          <w:bCs/>
          <w:sz w:val="24"/>
          <w:szCs w:val="24"/>
          <w:lang w:val="ro-RO"/>
        </w:rPr>
        <w:t xml:space="preserve">Președintele grupului de lucru                                                             Valerian BOBU  </w:t>
      </w:r>
    </w:p>
    <w:sectPr w:rsidR="001F5C90" w:rsidSect="00F41903">
      <w:footerReference w:type="default" r:id="rId8"/>
      <w:pgSz w:w="11906" w:h="16838" w:code="9"/>
      <w:pgMar w:top="1276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27DD84" w14:textId="77777777" w:rsidR="00BE5E87" w:rsidRDefault="00BE5E87" w:rsidP="001848FD">
      <w:pPr>
        <w:spacing w:after="0"/>
      </w:pPr>
      <w:r>
        <w:separator/>
      </w:r>
    </w:p>
  </w:endnote>
  <w:endnote w:type="continuationSeparator" w:id="0">
    <w:p w14:paraId="7C813503" w14:textId="77777777" w:rsidR="00BE5E87" w:rsidRDefault="00BE5E87" w:rsidP="001848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6164996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14:paraId="0436754F" w14:textId="77777777" w:rsidR="00473F8B" w:rsidRPr="00E73EE9" w:rsidRDefault="00473F8B" w:rsidP="001848FD">
        <w:pPr>
          <w:pStyle w:val="Subsol"/>
          <w:jc w:val="right"/>
          <w:rPr>
            <w:sz w:val="22"/>
          </w:rPr>
        </w:pPr>
        <w:r w:rsidRPr="00E73EE9">
          <w:rPr>
            <w:sz w:val="22"/>
          </w:rPr>
          <w:fldChar w:fldCharType="begin"/>
        </w:r>
        <w:r w:rsidRPr="00E73EE9">
          <w:rPr>
            <w:sz w:val="22"/>
          </w:rPr>
          <w:instrText xml:space="preserve"> PAGE   \* MERGEFORMAT </w:instrText>
        </w:r>
        <w:r w:rsidRPr="00E73EE9">
          <w:rPr>
            <w:sz w:val="22"/>
          </w:rPr>
          <w:fldChar w:fldCharType="separate"/>
        </w:r>
        <w:r w:rsidR="00E77820">
          <w:rPr>
            <w:noProof/>
            <w:sz w:val="22"/>
          </w:rPr>
          <w:t>4</w:t>
        </w:r>
        <w:r w:rsidRPr="00E73EE9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3C73FA" w14:textId="77777777" w:rsidR="00BE5E87" w:rsidRDefault="00BE5E87" w:rsidP="001848FD">
      <w:pPr>
        <w:spacing w:after="0"/>
      </w:pPr>
      <w:r>
        <w:separator/>
      </w:r>
    </w:p>
  </w:footnote>
  <w:footnote w:type="continuationSeparator" w:id="0">
    <w:p w14:paraId="748BBB09" w14:textId="77777777" w:rsidR="00BE5E87" w:rsidRDefault="00BE5E87" w:rsidP="001848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D0290"/>
    <w:multiLevelType w:val="hybridMultilevel"/>
    <w:tmpl w:val="F4680064"/>
    <w:lvl w:ilvl="0" w:tplc="8EEEDCE6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724D78"/>
    <w:multiLevelType w:val="multilevel"/>
    <w:tmpl w:val="E4287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D1E71A1"/>
    <w:multiLevelType w:val="hybridMultilevel"/>
    <w:tmpl w:val="D116FA7A"/>
    <w:lvl w:ilvl="0" w:tplc="BD38BC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D790103"/>
    <w:multiLevelType w:val="hybridMultilevel"/>
    <w:tmpl w:val="E5881C10"/>
    <w:lvl w:ilvl="0" w:tplc="C5248756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342FE6"/>
    <w:multiLevelType w:val="hybridMultilevel"/>
    <w:tmpl w:val="853CD0E2"/>
    <w:lvl w:ilvl="0" w:tplc="A420D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C92A07"/>
    <w:multiLevelType w:val="hybridMultilevel"/>
    <w:tmpl w:val="282450A8"/>
    <w:lvl w:ilvl="0" w:tplc="8EEEDCE6">
      <w:start w:val="7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1244595"/>
    <w:multiLevelType w:val="hybridMultilevel"/>
    <w:tmpl w:val="41442F6E"/>
    <w:lvl w:ilvl="0" w:tplc="8EEEDCE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E34295"/>
    <w:multiLevelType w:val="multilevel"/>
    <w:tmpl w:val="25B6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FB04D3"/>
    <w:multiLevelType w:val="multilevel"/>
    <w:tmpl w:val="9D1C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35FB5"/>
    <w:multiLevelType w:val="hybridMultilevel"/>
    <w:tmpl w:val="DCA655D0"/>
    <w:lvl w:ilvl="0" w:tplc="5880B02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C8716F"/>
    <w:multiLevelType w:val="hybridMultilevel"/>
    <w:tmpl w:val="A39ACD1A"/>
    <w:lvl w:ilvl="0" w:tplc="3A9A7784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9"/>
  </w:num>
  <w:num w:numId="5">
    <w:abstractNumId w:val="5"/>
  </w:num>
  <w:num w:numId="6">
    <w:abstractNumId w:val="6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61"/>
    <w:rsid w:val="00034560"/>
    <w:rsid w:val="00040381"/>
    <w:rsid w:val="00046E4E"/>
    <w:rsid w:val="00065EF1"/>
    <w:rsid w:val="00077D75"/>
    <w:rsid w:val="00085C8E"/>
    <w:rsid w:val="000907AA"/>
    <w:rsid w:val="000A3FC5"/>
    <w:rsid w:val="000A55A9"/>
    <w:rsid w:val="000A668C"/>
    <w:rsid w:val="000A792D"/>
    <w:rsid w:val="000C07CB"/>
    <w:rsid w:val="000D1097"/>
    <w:rsid w:val="000E2FAC"/>
    <w:rsid w:val="000F3C69"/>
    <w:rsid w:val="00114459"/>
    <w:rsid w:val="00116469"/>
    <w:rsid w:val="00121506"/>
    <w:rsid w:val="00124962"/>
    <w:rsid w:val="00155C63"/>
    <w:rsid w:val="001569DE"/>
    <w:rsid w:val="001736BD"/>
    <w:rsid w:val="001739C0"/>
    <w:rsid w:val="00174672"/>
    <w:rsid w:val="001760BD"/>
    <w:rsid w:val="001848FD"/>
    <w:rsid w:val="00193E15"/>
    <w:rsid w:val="001A0208"/>
    <w:rsid w:val="001A44F9"/>
    <w:rsid w:val="001B4B3F"/>
    <w:rsid w:val="001D18C4"/>
    <w:rsid w:val="001E5DDD"/>
    <w:rsid w:val="001E7D79"/>
    <w:rsid w:val="001F41B0"/>
    <w:rsid w:val="001F5C90"/>
    <w:rsid w:val="00217656"/>
    <w:rsid w:val="002210B0"/>
    <w:rsid w:val="002256DB"/>
    <w:rsid w:val="00267454"/>
    <w:rsid w:val="00280C41"/>
    <w:rsid w:val="00285463"/>
    <w:rsid w:val="00285DB3"/>
    <w:rsid w:val="00286769"/>
    <w:rsid w:val="00287868"/>
    <w:rsid w:val="00287D8E"/>
    <w:rsid w:val="002A3A79"/>
    <w:rsid w:val="002A3F4E"/>
    <w:rsid w:val="002A6518"/>
    <w:rsid w:val="002B16D2"/>
    <w:rsid w:val="002C5735"/>
    <w:rsid w:val="002C651C"/>
    <w:rsid w:val="002D2B3E"/>
    <w:rsid w:val="002D7706"/>
    <w:rsid w:val="002F133F"/>
    <w:rsid w:val="002F1414"/>
    <w:rsid w:val="002F2C96"/>
    <w:rsid w:val="002F6360"/>
    <w:rsid w:val="0030089A"/>
    <w:rsid w:val="003061C6"/>
    <w:rsid w:val="00317478"/>
    <w:rsid w:val="0032039B"/>
    <w:rsid w:val="0032216E"/>
    <w:rsid w:val="0034086B"/>
    <w:rsid w:val="003423D1"/>
    <w:rsid w:val="00351750"/>
    <w:rsid w:val="00354B9A"/>
    <w:rsid w:val="0036253E"/>
    <w:rsid w:val="00362E17"/>
    <w:rsid w:val="003813FB"/>
    <w:rsid w:val="00385226"/>
    <w:rsid w:val="00397652"/>
    <w:rsid w:val="003A070B"/>
    <w:rsid w:val="003B72F0"/>
    <w:rsid w:val="003C0DFB"/>
    <w:rsid w:val="003C385E"/>
    <w:rsid w:val="003D2A60"/>
    <w:rsid w:val="003E5563"/>
    <w:rsid w:val="003F779C"/>
    <w:rsid w:val="00401F0D"/>
    <w:rsid w:val="00440998"/>
    <w:rsid w:val="00445F7B"/>
    <w:rsid w:val="00446C24"/>
    <w:rsid w:val="00447AA6"/>
    <w:rsid w:val="00447E83"/>
    <w:rsid w:val="00456D1B"/>
    <w:rsid w:val="00471302"/>
    <w:rsid w:val="00473ED8"/>
    <w:rsid w:val="00473F8B"/>
    <w:rsid w:val="004762E7"/>
    <w:rsid w:val="00476798"/>
    <w:rsid w:val="0048004B"/>
    <w:rsid w:val="004831D5"/>
    <w:rsid w:val="00490159"/>
    <w:rsid w:val="004940A8"/>
    <w:rsid w:val="004B3852"/>
    <w:rsid w:val="004C4713"/>
    <w:rsid w:val="004C5E99"/>
    <w:rsid w:val="004D123F"/>
    <w:rsid w:val="004E3AB2"/>
    <w:rsid w:val="004E4C75"/>
    <w:rsid w:val="004E797C"/>
    <w:rsid w:val="004F3FDD"/>
    <w:rsid w:val="004F5119"/>
    <w:rsid w:val="004F7C4B"/>
    <w:rsid w:val="005049C5"/>
    <w:rsid w:val="00510D37"/>
    <w:rsid w:val="00527831"/>
    <w:rsid w:val="00527AB0"/>
    <w:rsid w:val="005323DD"/>
    <w:rsid w:val="00554F34"/>
    <w:rsid w:val="0057274C"/>
    <w:rsid w:val="005747C0"/>
    <w:rsid w:val="00574D9F"/>
    <w:rsid w:val="005848A7"/>
    <w:rsid w:val="00586161"/>
    <w:rsid w:val="005917AB"/>
    <w:rsid w:val="005B0B2F"/>
    <w:rsid w:val="005B27B5"/>
    <w:rsid w:val="005C1774"/>
    <w:rsid w:val="005C32FF"/>
    <w:rsid w:val="005E6008"/>
    <w:rsid w:val="005F4E9E"/>
    <w:rsid w:val="0061316F"/>
    <w:rsid w:val="00616087"/>
    <w:rsid w:val="00626395"/>
    <w:rsid w:val="00636537"/>
    <w:rsid w:val="0064595A"/>
    <w:rsid w:val="00650DAA"/>
    <w:rsid w:val="00654B72"/>
    <w:rsid w:val="00670D05"/>
    <w:rsid w:val="00674C64"/>
    <w:rsid w:val="006772F1"/>
    <w:rsid w:val="00681E1A"/>
    <w:rsid w:val="00686E14"/>
    <w:rsid w:val="006B4B19"/>
    <w:rsid w:val="006C0B77"/>
    <w:rsid w:val="006C5ECA"/>
    <w:rsid w:val="006D674E"/>
    <w:rsid w:val="006D7D35"/>
    <w:rsid w:val="00713847"/>
    <w:rsid w:val="0072538E"/>
    <w:rsid w:val="00725A8D"/>
    <w:rsid w:val="00726F00"/>
    <w:rsid w:val="00731C0B"/>
    <w:rsid w:val="00732864"/>
    <w:rsid w:val="00740117"/>
    <w:rsid w:val="0074427A"/>
    <w:rsid w:val="00746BF8"/>
    <w:rsid w:val="00770B8A"/>
    <w:rsid w:val="0077177D"/>
    <w:rsid w:val="007A53A0"/>
    <w:rsid w:val="007B524F"/>
    <w:rsid w:val="007B7DEE"/>
    <w:rsid w:val="007B7EF5"/>
    <w:rsid w:val="007C2116"/>
    <w:rsid w:val="007C3C80"/>
    <w:rsid w:val="007D3208"/>
    <w:rsid w:val="007F0C36"/>
    <w:rsid w:val="008216A1"/>
    <w:rsid w:val="00822788"/>
    <w:rsid w:val="008240B3"/>
    <w:rsid w:val="008242FF"/>
    <w:rsid w:val="00824FD9"/>
    <w:rsid w:val="00857257"/>
    <w:rsid w:val="008659D2"/>
    <w:rsid w:val="00870751"/>
    <w:rsid w:val="00893E5C"/>
    <w:rsid w:val="00895938"/>
    <w:rsid w:val="00897863"/>
    <w:rsid w:val="008A15D6"/>
    <w:rsid w:val="008B290A"/>
    <w:rsid w:val="008B37B1"/>
    <w:rsid w:val="009063CE"/>
    <w:rsid w:val="00920584"/>
    <w:rsid w:val="00921D75"/>
    <w:rsid w:val="00922C48"/>
    <w:rsid w:val="00940415"/>
    <w:rsid w:val="00946BA8"/>
    <w:rsid w:val="009472ED"/>
    <w:rsid w:val="00947E41"/>
    <w:rsid w:val="00953194"/>
    <w:rsid w:val="00955FE6"/>
    <w:rsid w:val="00961A7D"/>
    <w:rsid w:val="0097552B"/>
    <w:rsid w:val="00991BF2"/>
    <w:rsid w:val="009967DC"/>
    <w:rsid w:val="009C14E1"/>
    <w:rsid w:val="009C37CE"/>
    <w:rsid w:val="009C72BD"/>
    <w:rsid w:val="009C7FED"/>
    <w:rsid w:val="009D0FB1"/>
    <w:rsid w:val="009F0CB6"/>
    <w:rsid w:val="00A0607F"/>
    <w:rsid w:val="00A15CA3"/>
    <w:rsid w:val="00A16B52"/>
    <w:rsid w:val="00A6183E"/>
    <w:rsid w:val="00A73CF2"/>
    <w:rsid w:val="00AA54BE"/>
    <w:rsid w:val="00AB5F9F"/>
    <w:rsid w:val="00AC5204"/>
    <w:rsid w:val="00AE24A1"/>
    <w:rsid w:val="00AF3A84"/>
    <w:rsid w:val="00B00B76"/>
    <w:rsid w:val="00B03762"/>
    <w:rsid w:val="00B03B02"/>
    <w:rsid w:val="00B0409C"/>
    <w:rsid w:val="00B1188A"/>
    <w:rsid w:val="00B25444"/>
    <w:rsid w:val="00B330D3"/>
    <w:rsid w:val="00B538EB"/>
    <w:rsid w:val="00B65549"/>
    <w:rsid w:val="00B75612"/>
    <w:rsid w:val="00B915B7"/>
    <w:rsid w:val="00BA2684"/>
    <w:rsid w:val="00BA64E3"/>
    <w:rsid w:val="00BC4E62"/>
    <w:rsid w:val="00BD18F9"/>
    <w:rsid w:val="00BE00BD"/>
    <w:rsid w:val="00BE3A35"/>
    <w:rsid w:val="00BE5E87"/>
    <w:rsid w:val="00BE76A7"/>
    <w:rsid w:val="00BF0660"/>
    <w:rsid w:val="00BF3507"/>
    <w:rsid w:val="00C01DB2"/>
    <w:rsid w:val="00C0211C"/>
    <w:rsid w:val="00C03761"/>
    <w:rsid w:val="00C0524E"/>
    <w:rsid w:val="00C26F68"/>
    <w:rsid w:val="00C5149E"/>
    <w:rsid w:val="00C56757"/>
    <w:rsid w:val="00C57467"/>
    <w:rsid w:val="00C5760B"/>
    <w:rsid w:val="00C60D08"/>
    <w:rsid w:val="00C73308"/>
    <w:rsid w:val="00C739AD"/>
    <w:rsid w:val="00C7796D"/>
    <w:rsid w:val="00C94E66"/>
    <w:rsid w:val="00CA53F4"/>
    <w:rsid w:val="00CB0522"/>
    <w:rsid w:val="00CD1B21"/>
    <w:rsid w:val="00CD241B"/>
    <w:rsid w:val="00CD6BA2"/>
    <w:rsid w:val="00CD77A3"/>
    <w:rsid w:val="00CE5A92"/>
    <w:rsid w:val="00CE74E5"/>
    <w:rsid w:val="00CF3A01"/>
    <w:rsid w:val="00D26B44"/>
    <w:rsid w:val="00D32183"/>
    <w:rsid w:val="00D34CF1"/>
    <w:rsid w:val="00D36DB8"/>
    <w:rsid w:val="00D5035D"/>
    <w:rsid w:val="00D54260"/>
    <w:rsid w:val="00D5682A"/>
    <w:rsid w:val="00D77A80"/>
    <w:rsid w:val="00D86162"/>
    <w:rsid w:val="00D87531"/>
    <w:rsid w:val="00D93C77"/>
    <w:rsid w:val="00DA09FA"/>
    <w:rsid w:val="00DA194F"/>
    <w:rsid w:val="00DA1D5A"/>
    <w:rsid w:val="00DB7517"/>
    <w:rsid w:val="00DD1D86"/>
    <w:rsid w:val="00DE1A15"/>
    <w:rsid w:val="00DE43EF"/>
    <w:rsid w:val="00DF09C6"/>
    <w:rsid w:val="00DF3405"/>
    <w:rsid w:val="00E07D68"/>
    <w:rsid w:val="00E10A1D"/>
    <w:rsid w:val="00E12357"/>
    <w:rsid w:val="00E26210"/>
    <w:rsid w:val="00E47EB5"/>
    <w:rsid w:val="00E54191"/>
    <w:rsid w:val="00E54271"/>
    <w:rsid w:val="00E65BB8"/>
    <w:rsid w:val="00E73EE9"/>
    <w:rsid w:val="00E77820"/>
    <w:rsid w:val="00E8719F"/>
    <w:rsid w:val="00E93658"/>
    <w:rsid w:val="00E94B4B"/>
    <w:rsid w:val="00EA59DF"/>
    <w:rsid w:val="00EB33EC"/>
    <w:rsid w:val="00EB5AE0"/>
    <w:rsid w:val="00ED1489"/>
    <w:rsid w:val="00ED5158"/>
    <w:rsid w:val="00ED732E"/>
    <w:rsid w:val="00EE4070"/>
    <w:rsid w:val="00EF4AD3"/>
    <w:rsid w:val="00F01498"/>
    <w:rsid w:val="00F01F0B"/>
    <w:rsid w:val="00F02150"/>
    <w:rsid w:val="00F12C76"/>
    <w:rsid w:val="00F14182"/>
    <w:rsid w:val="00F17DA0"/>
    <w:rsid w:val="00F206D9"/>
    <w:rsid w:val="00F41903"/>
    <w:rsid w:val="00F77E64"/>
    <w:rsid w:val="00F809AA"/>
    <w:rsid w:val="00F8560F"/>
    <w:rsid w:val="00FA76FF"/>
    <w:rsid w:val="00FE03C5"/>
    <w:rsid w:val="00FF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E4B46"/>
  <w15:docId w15:val="{33632681-B04E-4B34-ACE3-C3BC3B56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60B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link w:val="Titlu1Caracter"/>
    <w:uiPriority w:val="9"/>
    <w:qFormat/>
    <w:rsid w:val="00065EF1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03761"/>
    <w:pPr>
      <w:ind w:left="720"/>
      <w:contextualSpacing/>
    </w:pPr>
  </w:style>
  <w:style w:type="table" w:styleId="Tabelgril">
    <w:name w:val="Table Grid"/>
    <w:basedOn w:val="TabelNormal"/>
    <w:uiPriority w:val="39"/>
    <w:rsid w:val="00F01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1418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F1418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D77A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D77A3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1848FD"/>
    <w:rPr>
      <w:rFonts w:ascii="Times New Roman" w:hAnsi="Times New Roman"/>
      <w:sz w:val="28"/>
    </w:rPr>
  </w:style>
  <w:style w:type="paragraph" w:styleId="Subsol">
    <w:name w:val="footer"/>
    <w:basedOn w:val="Normal"/>
    <w:link w:val="SubsolCaracter"/>
    <w:uiPriority w:val="99"/>
    <w:unhideWhenUsed/>
    <w:rsid w:val="001848FD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1848FD"/>
    <w:rPr>
      <w:rFonts w:ascii="Times New Roman" w:hAnsi="Times New Roman"/>
      <w:sz w:val="28"/>
    </w:rPr>
  </w:style>
  <w:style w:type="character" w:styleId="Referinnotdesubsol">
    <w:name w:val="footnote reference"/>
    <w:basedOn w:val="Fontdeparagrafimplicit"/>
    <w:uiPriority w:val="99"/>
    <w:semiHidden/>
    <w:unhideWhenUsed/>
    <w:rsid w:val="001F41B0"/>
    <w:rPr>
      <w:vertAlign w:val="superscript"/>
    </w:rPr>
  </w:style>
  <w:style w:type="paragraph" w:customStyle="1" w:styleId="m6375235650217777682msolistparagraph">
    <w:name w:val="m_6375235650217777682msolistparagraph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m6375235650217777682msolistparagraphcxspmiddle">
    <w:name w:val="m_6375235650217777682msolistparagraphcxspmiddle"/>
    <w:basedOn w:val="Normal"/>
    <w:rsid w:val="00F809A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rsid w:val="00F02150"/>
    <w:pPr>
      <w:spacing w:after="120" w:line="480" w:lineRule="auto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F02150"/>
    <w:rPr>
      <w:rFonts w:ascii="Calibri" w:eastAsia="PMingLiU" w:hAnsi="Calibri" w:cs="Times New Roman"/>
      <w:lang w:val="en-US" w:eastAsia="zh-CN"/>
    </w:rPr>
  </w:style>
  <w:style w:type="character" w:styleId="Referincomentariu">
    <w:name w:val="annotation reference"/>
    <w:basedOn w:val="Fontdeparagrafimplicit"/>
    <w:uiPriority w:val="99"/>
    <w:semiHidden/>
    <w:unhideWhenUsed/>
    <w:rsid w:val="00065EF1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065EF1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065EF1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065EF1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065EF1"/>
    <w:rPr>
      <w:rFonts w:ascii="Times New Roman" w:hAnsi="Times New Roman"/>
      <w:b/>
      <w:bCs/>
      <w:sz w:val="20"/>
      <w:szCs w:val="20"/>
    </w:rPr>
  </w:style>
  <w:style w:type="character" w:customStyle="1" w:styleId="Titlu1Caracter">
    <w:name w:val="Titlu 1 Caracter"/>
    <w:basedOn w:val="Fontdeparagrafimplicit"/>
    <w:link w:val="Titlu1"/>
    <w:uiPriority w:val="9"/>
    <w:rsid w:val="00065E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2D77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Revizuire">
    <w:name w:val="Revision"/>
    <w:hidden/>
    <w:uiPriority w:val="99"/>
    <w:semiHidden/>
    <w:rsid w:val="00E10A1D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37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66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57198095-5BDE-43A9-86D8-540800336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1489</Words>
  <Characters>8488</Characters>
  <Application>Microsoft Office Word</Application>
  <DocSecurity>0</DocSecurity>
  <Lines>70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Cont Microsoft</cp:lastModifiedBy>
  <cp:revision>5</cp:revision>
  <cp:lastPrinted>2023-09-04T12:33:00Z</cp:lastPrinted>
  <dcterms:created xsi:type="dcterms:W3CDTF">2026-04-07T14:23:00Z</dcterms:created>
  <dcterms:modified xsi:type="dcterms:W3CDTF">2026-04-08T07:44:00Z</dcterms:modified>
</cp:coreProperties>
</file>