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88DAD" w14:textId="77777777" w:rsidR="004801DB" w:rsidRPr="00497CD1" w:rsidRDefault="00497CD1">
      <w:pPr>
        <w:pStyle w:val="1"/>
        <w:rPr>
          <w:rFonts w:ascii="Times New Roman" w:hAnsi="Times New Roman" w:cs="Times New Roman"/>
        </w:rPr>
      </w:pPr>
      <w:r w:rsidRPr="00497CD1">
        <w:rPr>
          <w:rFonts w:ascii="Times New Roman" w:hAnsi="Times New Roman" w:cs="Times New Roman"/>
        </w:rPr>
        <w:t>Anexa 4: Specificații tehnice</w:t>
      </w:r>
    </w:p>
    <w:p w14:paraId="3CAFDF05" w14:textId="77777777" w:rsidR="004801DB" w:rsidRPr="00497CD1" w:rsidRDefault="00497CD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</w:rPr>
      </w:pPr>
      <w:r w:rsidRPr="00497CD1">
        <w:rPr>
          <w:rFonts w:ascii="Times New Roman" w:hAnsi="Times New Roman" w:cs="Times New Roman"/>
        </w:rPr>
        <w:t>[Acest tabel va fi completat de către ofertant în coloanele 2, 3, 4, 6]</w:t>
      </w:r>
    </w:p>
    <w:p w14:paraId="420B8CFF" w14:textId="77777777" w:rsidR="004801DB" w:rsidRPr="00497CD1" w:rsidRDefault="00497CD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</w:rPr>
      </w:pPr>
      <w:r w:rsidRPr="00497CD1">
        <w:rPr>
          <w:rFonts w:ascii="Times New Roman" w:hAnsi="Times New Roman" w:cs="Times New Roman"/>
        </w:rPr>
        <w:t>Numărul procedurii de achiziție: _____________ din _________</w:t>
      </w:r>
    </w:p>
    <w:p w14:paraId="502CE5BB" w14:textId="77777777" w:rsidR="004801DB" w:rsidRPr="00497CD1" w:rsidRDefault="00497CD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/>
          <w:bCs/>
        </w:rPr>
      </w:pPr>
      <w:r w:rsidRPr="00497CD1">
        <w:rPr>
          <w:rFonts w:ascii="Times New Roman" w:hAnsi="Times New Roman" w:cs="Times New Roman"/>
        </w:rPr>
        <w:t xml:space="preserve">Obiectul achiziției: </w:t>
      </w:r>
      <w:r w:rsidRPr="00497CD1">
        <w:rPr>
          <w:rFonts w:ascii="Times New Roman" w:hAnsi="Times New Roman" w:cs="Times New Roman"/>
          <w:b/>
          <w:bCs/>
        </w:rPr>
        <w:t>Achiziționarea tehnicii de calcul, echipamentelor de imprimare și accesoriilor periferice</w:t>
      </w:r>
    </w:p>
    <w:tbl>
      <w:tblPr>
        <w:tblStyle w:val="a5"/>
        <w:tblW w:w="1339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33"/>
        <w:gridCol w:w="2233"/>
        <w:gridCol w:w="2233"/>
        <w:gridCol w:w="2233"/>
        <w:gridCol w:w="2233"/>
        <w:gridCol w:w="2233"/>
      </w:tblGrid>
      <w:tr w:rsidR="004801DB" w:rsidRPr="00497CD1" w14:paraId="22F578A2" w14:textId="77777777" w:rsidTr="00497CD1">
        <w:trPr>
          <w:trHeight w:val="136"/>
          <w:tblHeader/>
        </w:trPr>
        <w:tc>
          <w:tcPr>
            <w:tcW w:w="2233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7621A1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Denumirea bunurilor/serviciilor</w:t>
            </w:r>
          </w:p>
        </w:tc>
        <w:tc>
          <w:tcPr>
            <w:tcW w:w="2233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51080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Denumirea modelului bunului/serviciului</w:t>
            </w:r>
          </w:p>
        </w:tc>
        <w:tc>
          <w:tcPr>
            <w:tcW w:w="2233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6F7BB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Ț</w:t>
            </w:r>
            <w:r w:rsidRPr="00497CD1">
              <w:rPr>
                <w:rFonts w:ascii="Times New Roman" w:hAnsi="Times New Roman" w:cs="Times New Roman"/>
              </w:rPr>
              <w:t>ara de origine</w:t>
            </w:r>
          </w:p>
        </w:tc>
        <w:tc>
          <w:tcPr>
            <w:tcW w:w="2233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DABD3E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Producătorul</w:t>
            </w:r>
          </w:p>
        </w:tc>
        <w:tc>
          <w:tcPr>
            <w:tcW w:w="2233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9AB430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Specificarea tehnică deplină solicitată de către entitatea contra</w:t>
            </w:r>
            <w:r w:rsidRPr="00497CD1">
              <w:rPr>
                <w:rFonts w:ascii="Times New Roman" w:hAnsi="Times New Roman" w:cs="Times New Roman"/>
              </w:rPr>
              <w:t>ctantă</w:t>
            </w:r>
          </w:p>
        </w:tc>
        <w:tc>
          <w:tcPr>
            <w:tcW w:w="2233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F65E9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Specificarea tehnică deplină propusă de către ofertant</w:t>
            </w:r>
          </w:p>
        </w:tc>
      </w:tr>
      <w:tr w:rsidR="004801DB" w:rsidRPr="00497CD1" w14:paraId="64304B1E" w14:textId="77777777" w:rsidTr="00497CD1">
        <w:trPr>
          <w:trHeight w:val="136"/>
          <w:tblHeader/>
        </w:trPr>
        <w:tc>
          <w:tcPr>
            <w:tcW w:w="2233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E21A24A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3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B5BB6A5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C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3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87A8F89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C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33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E1726F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C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3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EFC2F3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C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33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16A7B7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CD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502CDD3D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801DB" w:rsidRPr="00497CD1" w14:paraId="4E480BDC" w14:textId="77777777" w:rsidTr="00497CD1">
        <w:trPr>
          <w:trHeight w:val="136"/>
        </w:trPr>
        <w:tc>
          <w:tcPr>
            <w:tcW w:w="13398" w:type="dxa"/>
            <w:gridSpan w:val="6"/>
            <w:shd w:val="clear" w:color="auto" w:fill="FAFAF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BEB58F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  <w:b/>
                <w:bCs/>
              </w:rPr>
            </w:pPr>
            <w:r w:rsidRPr="00497CD1">
              <w:rPr>
                <w:rFonts w:ascii="Times New Roman" w:hAnsi="Times New Roman" w:cs="Times New Roman"/>
                <w:b/>
                <w:bCs/>
              </w:rPr>
              <w:t>Lotul 1: Tehnică de calcul</w:t>
            </w:r>
          </w:p>
        </w:tc>
      </w:tr>
      <w:tr w:rsidR="004801DB" w:rsidRPr="00497CD1" w14:paraId="451204D4" w14:textId="77777777" w:rsidTr="00497CD1">
        <w:trPr>
          <w:trHeight w:val="136"/>
        </w:trPr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BD9C1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Calculator Desktop (Standard)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D8AFF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A0FDB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F3FBF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2D272E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Procesor: min. 4 nuclee fizice, frecvență 3.6 - 4.0 GHz, Cache L3 min. 4MB; RAM: min. 8GB DDR4, 3200MHz; Stocare: min. 256GB SSD; Placă de bază: min. 1xHDMI, 1xVGA, min. 4 porturi USB; Carcasă Middle Tower, Sursă min. 500W.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4CA4F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801DB" w:rsidRPr="00497CD1" w14:paraId="4EEFABF3" w14:textId="77777777" w:rsidTr="00497CD1">
        <w:trPr>
          <w:trHeight w:val="136"/>
        </w:trPr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500178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lastRenderedPageBreak/>
              <w:t>Calculator Desktop (Performant)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54B3D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41331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102D7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6A2E1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Procesor: min. 6 nuclee / 12 threads, Turbo min. 4.4 GHz, Cache L3 min. 18MB; RAM: min. 16GB DDR4; Stocare: min. 512GB SSD NVMe; Placă de bază: chipset compatibil gen. 12/13, porturi HDMI/VGA.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839B75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801DB" w:rsidRPr="00497CD1" w14:paraId="74A30B85" w14:textId="77777777" w:rsidTr="00497CD1">
        <w:trPr>
          <w:trHeight w:val="136"/>
        </w:trPr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457F3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Monitor LED 24"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EFAD7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79E3B9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1ECF9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CF235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Diagonală: 23.8" - 24"; Panel: IPS; Rezoluție: 1920x1080 FHD; Refresh rate: min. 100 Hz; Luminozitate: min. 230 cd/m²; Interfețe: 1xHDMI, 1xVGA. Cablu de semnal inclus.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34DA2F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801DB" w:rsidRPr="00497CD1" w14:paraId="6C521A89" w14:textId="77777777" w:rsidTr="00497CD1">
        <w:trPr>
          <w:trHeight w:val="136"/>
        </w:trPr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DF457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Sistem All-in-One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36D60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D79F17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FF1D6F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90145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 xml:space="preserve">Ecran: 23.8" IPS FHD; Procesor: min. </w:t>
            </w:r>
            <w:r w:rsidRPr="00497CD1">
              <w:rPr>
                <w:rFonts w:ascii="Times New Roman" w:hAnsi="Times New Roman" w:cs="Times New Roman"/>
              </w:rPr>
              <w:lastRenderedPageBreak/>
              <w:t>6 nuclee (arhitectură recentă); RAM: min. 8GB DDR5; Stocare: min. 512GB SSD NVMe; Cameră Web: min. 5MP; Wi-Fi 6, BT, LAN; Tastatură și Mouse incluse.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5274A7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801DB" w:rsidRPr="00497CD1" w14:paraId="7B6C8CBE" w14:textId="77777777" w:rsidTr="00497CD1">
        <w:trPr>
          <w:trHeight w:val="136"/>
        </w:trPr>
        <w:tc>
          <w:tcPr>
            <w:tcW w:w="13398" w:type="dxa"/>
            <w:gridSpan w:val="6"/>
            <w:shd w:val="clear" w:color="auto" w:fill="FAFAF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0DAF4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  <w:b/>
                <w:bCs/>
              </w:rPr>
            </w:pPr>
            <w:r w:rsidRPr="00497CD1">
              <w:rPr>
                <w:rFonts w:ascii="Times New Roman" w:hAnsi="Times New Roman" w:cs="Times New Roman"/>
                <w:b/>
                <w:bCs/>
              </w:rPr>
              <w:t>Lotul 2: Echipamente de imprimare și multiplicare</w:t>
            </w:r>
          </w:p>
        </w:tc>
      </w:tr>
      <w:tr w:rsidR="004801DB" w:rsidRPr="00497CD1" w14:paraId="5BC71EA5" w14:textId="77777777" w:rsidTr="00497CD1">
        <w:trPr>
          <w:trHeight w:val="136"/>
        </w:trPr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04784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Imprimantă Laser Monocrom A4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A45B69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53976C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4E0A0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A4487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Tehnologie: Laser; Viteză printare: min. 29 ppm; Imprimare duplex: Automată; Rezoluție: min. 600x600 dpi; Volum recomandat: min. 2000 pag/lună; Conectivitate: USB 2.0 și Wi-Fi; Suport PCL.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39FD2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801DB" w:rsidRPr="00497CD1" w14:paraId="664570C6" w14:textId="77777777" w:rsidTr="00497CD1">
        <w:trPr>
          <w:trHeight w:val="5021"/>
        </w:trPr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F743D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lastRenderedPageBreak/>
              <w:t>Multifuncțională Laser A4 Monocrom (3-în-1)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B08E5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136FF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7B91E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57DA1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Funcții: Imprimare monocrom, Copiere monocrom, Scanare Color; Viteză: min. 29 ppm; Imprimare duplex: Automată; Scaner: Flatbed; Suport protocoale: TWAIN, PCL; Interfață: USB 2.0.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15922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801DB" w:rsidRPr="00497CD1" w14:paraId="6D04F067" w14:textId="77777777" w:rsidTr="00497CD1">
        <w:trPr>
          <w:trHeight w:val="451"/>
        </w:trPr>
        <w:tc>
          <w:tcPr>
            <w:tcW w:w="13398" w:type="dxa"/>
            <w:gridSpan w:val="6"/>
            <w:shd w:val="clear" w:color="auto" w:fill="FAFAF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44CDA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  <w:b/>
                <w:bCs/>
              </w:rPr>
            </w:pPr>
            <w:r w:rsidRPr="00497CD1">
              <w:rPr>
                <w:rFonts w:ascii="Times New Roman" w:hAnsi="Times New Roman" w:cs="Times New Roman"/>
                <w:b/>
                <w:bCs/>
              </w:rPr>
              <w:t>Lotul 3: Accesorii periferice</w:t>
            </w:r>
          </w:p>
        </w:tc>
      </w:tr>
      <w:tr w:rsidR="004801DB" w:rsidRPr="00497CD1" w14:paraId="5DA3B187" w14:textId="77777777" w:rsidTr="00497CD1">
        <w:trPr>
          <w:trHeight w:val="2856"/>
        </w:trPr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79BDF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lastRenderedPageBreak/>
              <w:t>Set Tastatură și Mouse USB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73AEF9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C7520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63167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22206" w14:textId="77777777" w:rsidR="004801DB" w:rsidRPr="00497CD1" w:rsidRDefault="00497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</w:rPr>
            </w:pPr>
            <w:r w:rsidRPr="00497CD1">
              <w:rPr>
                <w:rFonts w:ascii="Times New Roman" w:hAnsi="Times New Roman" w:cs="Times New Roman"/>
              </w:rPr>
              <w:t>Tastatură: Wired USB, layout RO/EN, format complet; Mouse: Wired USB, optic, min. 1000 DPI, ambidextru.</w:t>
            </w:r>
          </w:p>
        </w:tc>
        <w:tc>
          <w:tcPr>
            <w:tcW w:w="223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FFF58" w14:textId="77777777" w:rsidR="004801DB" w:rsidRPr="00497CD1" w:rsidRDefault="00480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6BDE6AB9" w14:textId="77777777" w:rsidR="004801DB" w:rsidRPr="00497CD1" w:rsidRDefault="00497CD1">
      <w:pPr>
        <w:pBdr>
          <w:top w:val="nil"/>
          <w:left w:val="nil"/>
          <w:bottom w:val="nil"/>
          <w:right w:val="nil"/>
          <w:between w:val="nil"/>
        </w:pBdr>
        <w:spacing w:before="300"/>
        <w:rPr>
          <w:rFonts w:ascii="Times New Roman" w:hAnsi="Times New Roman" w:cs="Times New Roman"/>
        </w:rPr>
      </w:pPr>
      <w:r w:rsidRPr="00497CD1">
        <w:rPr>
          <w:rFonts w:ascii="Times New Roman" w:hAnsi="Times New Roman" w:cs="Times New Roman"/>
        </w:rPr>
        <w:t xml:space="preserve">Semnat:_______________ Numele, Prenumele: </w:t>
      </w:r>
      <w:r w:rsidRPr="00497CD1">
        <w:rPr>
          <w:rFonts w:ascii="Times New Roman" w:hAnsi="Times New Roman" w:cs="Times New Roman"/>
          <w:b/>
          <w:bCs/>
        </w:rPr>
        <w:t>Punga Dumitru</w:t>
      </w:r>
      <w:r w:rsidRPr="00497CD1">
        <w:rPr>
          <w:rFonts w:ascii="Times New Roman" w:hAnsi="Times New Roman" w:cs="Times New Roman"/>
        </w:rPr>
        <w:t xml:space="preserve"> În calitate de: Director IMSP Spitalul Raional Ocnița</w:t>
      </w:r>
    </w:p>
    <w:p w14:paraId="4EB11D83" w14:textId="77777777" w:rsidR="004801DB" w:rsidRPr="00497CD1" w:rsidRDefault="00497CD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</w:rPr>
      </w:pPr>
      <w:r w:rsidRPr="00497CD1">
        <w:rPr>
          <w:rFonts w:ascii="Times New Roman" w:hAnsi="Times New Roman" w:cs="Times New Roman"/>
        </w:rPr>
        <w:t>Ofertantul: _______________________ Adresa: __________________________</w:t>
      </w:r>
    </w:p>
    <w:sectPr w:rsidR="004801DB" w:rsidRPr="00497CD1" w:rsidSect="00497CD1">
      <w:pgSz w:w="15840" w:h="12240" w:orient="landscape"/>
      <w:pgMar w:top="1440" w:right="1440" w:bottom="1440" w:left="1440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26F8E38E-C20B-8D45-B300-185B07001FB4}"/>
    <w:embedBold r:id="rId2" w:fontKey="{D2EACFEF-4BBC-7849-A14A-DBF3ABE5E43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D797639A-B4A9-EE4D-B9DA-DECFD9BA3A4B}"/>
    <w:embedBold r:id="rId4" w:fontKey="{68585B52-025D-4440-A23F-9417F4B68A8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574667FB-2BDB-1646-9131-E415387F6401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6" w:fontKey="{59223D45-3E68-934F-937B-4959FC4D5CE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70237DDF-9DDD-5E45-B335-B491B65B8C9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1DB"/>
    <w:rsid w:val="004801DB"/>
    <w:rsid w:val="0049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870ACF0"/>
  <w15:docId w15:val="{0BB3E1F7-B242-3642-82FE-033D751E9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MD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341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Adic Pirlea</cp:lastModifiedBy>
  <cp:revision>2</cp:revision>
  <dcterms:created xsi:type="dcterms:W3CDTF">2026-04-26T18:31:00Z</dcterms:created>
  <dcterms:modified xsi:type="dcterms:W3CDTF">2026-04-26T18:31:00Z</dcterms:modified>
</cp:coreProperties>
</file>