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0E79" w:rsidRPr="004D0E79" w:rsidRDefault="004D0E79" w:rsidP="004D0E79">
      <w:pPr>
        <w:jc w:val="right"/>
        <w:rPr>
          <w:noProof w:val="0"/>
          <w:sz w:val="18"/>
          <w:szCs w:val="18"/>
          <w:lang w:val="it-IT"/>
        </w:rPr>
      </w:pPr>
      <w:r w:rsidRPr="004D0E79">
        <w:rPr>
          <w:noProof w:val="0"/>
          <w:sz w:val="18"/>
          <w:szCs w:val="18"/>
          <w:lang w:val="it-IT"/>
        </w:rPr>
        <w:t>Anexa nr. 2</w:t>
      </w:r>
    </w:p>
    <w:p w:rsidR="004D0E79" w:rsidRPr="004D0E79" w:rsidRDefault="004D0E79" w:rsidP="004D0E79">
      <w:pPr>
        <w:jc w:val="right"/>
        <w:rPr>
          <w:noProof w:val="0"/>
          <w:sz w:val="18"/>
          <w:szCs w:val="18"/>
          <w:lang w:val="it-IT"/>
        </w:rPr>
      </w:pPr>
      <w:r w:rsidRPr="004D0E79">
        <w:rPr>
          <w:noProof w:val="0"/>
          <w:sz w:val="18"/>
          <w:szCs w:val="18"/>
          <w:lang w:val="it-IT"/>
        </w:rPr>
        <w:t xml:space="preserve">la Documentația standard </w:t>
      </w:r>
    </w:p>
    <w:p w:rsidR="004D0E79" w:rsidRPr="004D0E79" w:rsidRDefault="004D0E79" w:rsidP="004D0E79">
      <w:pPr>
        <w:jc w:val="right"/>
        <w:rPr>
          <w:noProof w:val="0"/>
          <w:sz w:val="18"/>
          <w:szCs w:val="18"/>
          <w:lang w:val="it-IT"/>
        </w:rPr>
      </w:pPr>
      <w:r w:rsidRPr="004D0E79">
        <w:rPr>
          <w:noProof w:val="0"/>
          <w:sz w:val="18"/>
          <w:szCs w:val="18"/>
          <w:lang w:val="it-IT"/>
        </w:rPr>
        <w:t>aprobată prin Ordinul ministrului finanțelor</w:t>
      </w:r>
    </w:p>
    <w:p w:rsidR="004D0E79" w:rsidRPr="004D0E79" w:rsidRDefault="004D0E79" w:rsidP="004D0E79">
      <w:pPr>
        <w:jc w:val="right"/>
        <w:rPr>
          <w:noProof w:val="0"/>
          <w:sz w:val="18"/>
          <w:szCs w:val="18"/>
          <w:lang w:val="it-IT"/>
        </w:rPr>
      </w:pPr>
      <w:r w:rsidRPr="004D0E79">
        <w:rPr>
          <w:noProof w:val="0"/>
          <w:sz w:val="18"/>
          <w:szCs w:val="18"/>
          <w:lang w:val="it-IT"/>
        </w:rPr>
        <w:t>nr. 115 din “15” septembrie 2021</w:t>
      </w:r>
    </w:p>
    <w:p w:rsidR="004D0E79" w:rsidRPr="004D0E79" w:rsidRDefault="004D0E79" w:rsidP="004D0E79">
      <w:pPr>
        <w:spacing w:before="120"/>
        <w:rPr>
          <w:noProof w:val="0"/>
          <w:sz w:val="18"/>
          <w:szCs w:val="18"/>
          <w:lang w:eastAsia="ru-RU"/>
        </w:rPr>
      </w:pPr>
    </w:p>
    <w:p w:rsidR="004D0E79" w:rsidRDefault="004D0E79" w:rsidP="004D0E79">
      <w:pPr>
        <w:pStyle w:val="Style3"/>
        <w:tabs>
          <w:tab w:val="left" w:pos="567"/>
        </w:tabs>
        <w:spacing w:before="0" w:beforeAutospacing="0" w:after="0"/>
        <w:ind w:left="0" w:firstLine="0"/>
        <w:jc w:val="center"/>
        <w:rPr>
          <w:rFonts w:eastAsia="PMingLiU"/>
          <w:lang w:val="it-IT" w:eastAsia="zh-CN"/>
        </w:rPr>
      </w:pPr>
    </w:p>
    <w:p w:rsidR="004D0E79" w:rsidRPr="004D0E79" w:rsidRDefault="004D0E79" w:rsidP="004D0E79">
      <w:pPr>
        <w:spacing w:before="120"/>
        <w:jc w:val="center"/>
        <w:outlineLvl w:val="0"/>
        <w:rPr>
          <w:b/>
          <w:noProof w:val="0"/>
          <w:lang w:eastAsia="ru-RU"/>
        </w:rPr>
      </w:pPr>
      <w:bookmarkStart w:id="0" w:name="_Hlk77770922"/>
      <w:r w:rsidRPr="004D0E79">
        <w:rPr>
          <w:b/>
          <w:noProof w:val="0"/>
          <w:lang w:eastAsia="ru-RU"/>
        </w:rPr>
        <w:t xml:space="preserve">ANUNȚ DE PARTICIPARE </w:t>
      </w:r>
      <w:bookmarkEnd w:id="0"/>
    </w:p>
    <w:p w:rsidR="005304ED" w:rsidRDefault="004D0E79" w:rsidP="005304ED">
      <w:pPr>
        <w:jc w:val="center"/>
        <w:rPr>
          <w:b/>
          <w:noProof w:val="0"/>
          <w:lang w:val="it-IT" w:eastAsia="ru-RU"/>
        </w:rPr>
      </w:pPr>
      <w:r w:rsidRPr="00BE362C">
        <w:rPr>
          <w:b/>
          <w:noProof w:val="0"/>
          <w:lang w:val="it-IT" w:eastAsia="ru-RU"/>
        </w:rPr>
        <w:t>privind achiziționarea</w:t>
      </w:r>
    </w:p>
    <w:p w:rsidR="005304ED" w:rsidRPr="00BE2B8A" w:rsidRDefault="005304ED" w:rsidP="005304ED">
      <w:pPr>
        <w:jc w:val="center"/>
      </w:pPr>
      <w:r>
        <w:rPr>
          <w:b/>
        </w:rPr>
        <w:t>E</w:t>
      </w:r>
      <w:r w:rsidRPr="005304ED">
        <w:rPr>
          <w:b/>
        </w:rPr>
        <w:t>chipament audio-video și de traducere simultană privind dotarea sălii de ședințe a Comisiei Electorale Centrale</w:t>
      </w:r>
    </w:p>
    <w:p w:rsidR="00AE4945" w:rsidRPr="005304ED" w:rsidRDefault="00AE4945" w:rsidP="004D0E79">
      <w:pPr>
        <w:shd w:val="clear" w:color="auto" w:fill="FFFFFF" w:themeFill="background1"/>
        <w:spacing w:before="120"/>
        <w:rPr>
          <w:b/>
          <w:i/>
          <w:noProof w:val="0"/>
          <w:sz w:val="28"/>
          <w:u w:val="single"/>
          <w:shd w:val="clear" w:color="auto" w:fill="FFFFFF" w:themeFill="background1"/>
          <w:lang w:eastAsia="ru-RU"/>
        </w:rPr>
      </w:pPr>
    </w:p>
    <w:p w:rsidR="004D0E79" w:rsidRPr="00FA7B01" w:rsidRDefault="004D0E79" w:rsidP="004D0E79">
      <w:pPr>
        <w:shd w:val="clear" w:color="auto" w:fill="FFFFFF" w:themeFill="background1"/>
        <w:spacing w:before="120"/>
        <w:rPr>
          <w:i/>
          <w:noProof w:val="0"/>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FA7B01">
        <w:rPr>
          <w:b/>
          <w:noProof w:val="0"/>
          <w:lang w:val="it-IT" w:eastAsia="ru-RU"/>
        </w:rPr>
        <w:t xml:space="preserve"> </w:t>
      </w:r>
      <w:r w:rsidR="00FA7B01">
        <w:rPr>
          <w:i/>
          <w:noProof w:val="0"/>
          <w:lang w:val="it-IT" w:eastAsia="ru-RU"/>
        </w:rPr>
        <w:t xml:space="preserve">prin </w:t>
      </w:r>
      <w:r w:rsidR="005304ED">
        <w:rPr>
          <w:i/>
          <w:noProof w:val="0"/>
          <w:lang w:val="it-IT" w:eastAsia="ru-RU"/>
        </w:rPr>
        <w:t>licitație deschisă</w:t>
      </w:r>
    </w:p>
    <w:p w:rsidR="004D0E79" w:rsidRPr="00BE362C" w:rsidRDefault="004D0E79" w:rsidP="004D0E79">
      <w:pPr>
        <w:shd w:val="clear" w:color="auto" w:fill="FFFFFF" w:themeFill="background1"/>
        <w:rPr>
          <w:noProof w:val="0"/>
          <w:sz w:val="20"/>
          <w:szCs w:val="20"/>
          <w:lang w:val="it-IT" w:eastAsia="ru-RU"/>
        </w:rPr>
      </w:pPr>
    </w:p>
    <w:p w:rsidR="004D0E79" w:rsidRPr="00FA7B01" w:rsidRDefault="004D0E79" w:rsidP="004D0E79">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FA7B01">
        <w:rPr>
          <w:b/>
          <w:noProof w:val="0"/>
          <w:lang w:eastAsia="ru-RU"/>
        </w:rPr>
        <w:t>Denumirea autorității contractante</w:t>
      </w:r>
      <w:r w:rsidRPr="00FA7B01">
        <w:rPr>
          <w:b/>
          <w:noProof w:val="0"/>
          <w:lang w:val="en-US" w:eastAsia="ru-RU"/>
        </w:rPr>
        <w:t xml:space="preserve">: </w:t>
      </w:r>
      <w:r w:rsidR="00FA7B01">
        <w:rPr>
          <w:noProof w:val="0"/>
          <w:lang w:eastAsia="ru-RU"/>
        </w:rPr>
        <w:t>Comisia Electorală Centrală</w:t>
      </w:r>
    </w:p>
    <w:p w:rsidR="004D0E79" w:rsidRPr="00BE362C" w:rsidRDefault="004D0E79" w:rsidP="004D0E79">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FA7B01">
        <w:rPr>
          <w:b/>
          <w:noProof w:val="0"/>
          <w:lang w:eastAsia="ru-RU"/>
        </w:rPr>
        <w:t xml:space="preserve"> </w:t>
      </w:r>
      <w:r w:rsidR="00FA7B01" w:rsidRPr="00FA7B01">
        <w:rPr>
          <w:noProof w:val="0"/>
          <w:lang w:eastAsia="ru-RU"/>
        </w:rPr>
        <w:t>1006601004079</w:t>
      </w:r>
    </w:p>
    <w:p w:rsidR="004D0E79" w:rsidRPr="00FA7B01" w:rsidRDefault="004D0E79" w:rsidP="004D0E79">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FA7B01">
        <w:rPr>
          <w:b/>
          <w:noProof w:val="0"/>
          <w:lang w:val="en-US" w:eastAsia="ru-RU"/>
        </w:rPr>
        <w:t>Adresa</w:t>
      </w:r>
      <w:proofErr w:type="spellEnd"/>
      <w:r w:rsidR="00FA7B01">
        <w:rPr>
          <w:b/>
          <w:noProof w:val="0"/>
          <w:shd w:val="clear" w:color="auto" w:fill="FFFFFF" w:themeFill="background1"/>
          <w:lang w:eastAsia="ru-RU"/>
        </w:rPr>
        <w:t xml:space="preserve">: </w:t>
      </w:r>
      <w:r w:rsidR="00FA7B01">
        <w:rPr>
          <w:noProof w:val="0"/>
          <w:shd w:val="clear" w:color="auto" w:fill="FFFFFF" w:themeFill="background1"/>
          <w:lang w:eastAsia="ru-RU"/>
        </w:rPr>
        <w:t>mun. Chișinău, str. Vasile Alecsandri nr. 119, MD-2012</w:t>
      </w:r>
    </w:p>
    <w:p w:rsidR="004D0E79" w:rsidRPr="00FA7B01" w:rsidRDefault="004D0E79" w:rsidP="004D0E79">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FA7B01">
        <w:rPr>
          <w:b/>
          <w:noProof w:val="0"/>
          <w:lang w:val="en-US" w:eastAsia="ru-RU"/>
        </w:rPr>
        <w:t>Numărul</w:t>
      </w:r>
      <w:proofErr w:type="spellEnd"/>
      <w:r>
        <w:rPr>
          <w:b/>
          <w:noProof w:val="0"/>
          <w:lang w:val="ro-MD" w:eastAsia="ru-RU"/>
        </w:rPr>
        <w:t xml:space="preserve"> </w:t>
      </w:r>
      <w:r w:rsidRPr="00FA7B01">
        <w:rPr>
          <w:b/>
          <w:noProof w:val="0"/>
          <w:lang w:val="en-US" w:eastAsia="ru-RU"/>
        </w:rPr>
        <w:t>de</w:t>
      </w:r>
      <w:r>
        <w:rPr>
          <w:b/>
          <w:noProof w:val="0"/>
          <w:lang w:val="ro-MD" w:eastAsia="ru-RU"/>
        </w:rPr>
        <w:t xml:space="preserve"> </w:t>
      </w:r>
      <w:proofErr w:type="spellStart"/>
      <w:r w:rsidRPr="00FA7B01">
        <w:rPr>
          <w:b/>
          <w:noProof w:val="0"/>
          <w:lang w:val="en-US" w:eastAsia="ru-RU"/>
        </w:rPr>
        <w:t>telefon</w:t>
      </w:r>
      <w:proofErr w:type="spellEnd"/>
      <w:r w:rsidRPr="00FA7B01">
        <w:rPr>
          <w:b/>
          <w:noProof w:val="0"/>
          <w:lang w:val="en-US" w:eastAsia="ru-RU"/>
        </w:rPr>
        <w:t xml:space="preserve">/fax: </w:t>
      </w:r>
      <w:r w:rsidR="00FA7B01">
        <w:rPr>
          <w:noProof w:val="0"/>
          <w:shd w:val="clear" w:color="auto" w:fill="FFFFFF" w:themeFill="background1"/>
          <w:lang w:val="en-US" w:eastAsia="ru-RU"/>
        </w:rPr>
        <w:t>022-251-451/ 022-</w:t>
      </w:r>
      <w:r w:rsidR="007B3194">
        <w:rPr>
          <w:noProof w:val="0"/>
          <w:shd w:val="clear" w:color="auto" w:fill="FFFFFF" w:themeFill="background1"/>
          <w:lang w:val="en-US" w:eastAsia="ru-RU"/>
        </w:rPr>
        <w:t>784-655</w:t>
      </w:r>
    </w:p>
    <w:p w:rsidR="004D0E79" w:rsidRPr="00BE362C" w:rsidRDefault="004D0E79" w:rsidP="00FA7B01">
      <w:pPr>
        <w:numPr>
          <w:ilvl w:val="0"/>
          <w:numId w:val="2"/>
        </w:numPr>
        <w:shd w:val="clear" w:color="auto" w:fill="FFFFFF" w:themeFill="background1"/>
        <w:tabs>
          <w:tab w:val="left" w:pos="284"/>
          <w:tab w:val="right" w:pos="9531"/>
        </w:tabs>
        <w:spacing w:before="120"/>
        <w:ind w:left="284" w:hanging="284"/>
        <w:jc w:val="both"/>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FA7B01" w:rsidRPr="00FA7B01">
        <w:rPr>
          <w:noProof w:val="0"/>
          <w:shd w:val="clear" w:color="auto" w:fill="FFFFFF" w:themeFill="background1"/>
          <w:lang w:val="it-IT" w:eastAsia="ru-RU"/>
        </w:rPr>
        <w:t>info@cec.md</w:t>
      </w:r>
      <w:r w:rsidR="00FA7B01">
        <w:rPr>
          <w:noProof w:val="0"/>
          <w:shd w:val="clear" w:color="auto" w:fill="FFFFFF" w:themeFill="background1"/>
          <w:lang w:val="it-IT" w:eastAsia="ru-RU"/>
        </w:rPr>
        <w:t>, www.cec.md</w:t>
      </w:r>
    </w:p>
    <w:p w:rsidR="004D0E79" w:rsidRPr="00BE362C" w:rsidRDefault="004D0E79" w:rsidP="004D0E79">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00FE7F5B" w:rsidRPr="00FE7F5B">
        <w:rPr>
          <w:noProof w:val="0"/>
          <w:lang w:val="it-IT" w:eastAsia="ru-RU"/>
        </w:rPr>
        <w:t>info@cec.md</w:t>
      </w:r>
      <w:r w:rsidR="00FE7F5B">
        <w:rPr>
          <w:noProof w:val="0"/>
          <w:lang w:val="it-IT" w:eastAsia="ru-RU"/>
        </w:rPr>
        <w:t>.</w:t>
      </w:r>
    </w:p>
    <w:p w:rsidR="004D0E79" w:rsidRPr="00BE362C" w:rsidRDefault="004D0E79" w:rsidP="004D0E79">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FE7F5B">
        <w:rPr>
          <w:noProof w:val="0"/>
          <w:lang w:val="it-IT" w:eastAsia="ru-RU"/>
        </w:rPr>
        <w:t>autoritate publică (</w:t>
      </w:r>
      <w:r w:rsidR="00FE7F5B" w:rsidRPr="00FE7F5B">
        <w:rPr>
          <w:noProof w:val="0"/>
          <w:lang w:val="it-IT" w:eastAsia="ru-RU"/>
        </w:rPr>
        <w:t>administrare electorală</w:t>
      </w:r>
      <w:r w:rsidR="00FE7F5B">
        <w:rPr>
          <w:noProof w:val="0"/>
          <w:lang w:val="it-IT" w:eastAsia="ru-RU"/>
        </w:rPr>
        <w:t>).</w:t>
      </w:r>
    </w:p>
    <w:p w:rsidR="004D0E79" w:rsidRPr="00BE362C" w:rsidRDefault="004D0E79" w:rsidP="004D0E79">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373" w:type="dxa"/>
        <w:tblInd w:w="-455" w:type="dxa"/>
        <w:tblLayout w:type="fixed"/>
        <w:tblLook w:val="04A0" w:firstRow="1" w:lastRow="0" w:firstColumn="1" w:lastColumn="0" w:noHBand="0" w:noVBand="1"/>
      </w:tblPr>
      <w:tblGrid>
        <w:gridCol w:w="537"/>
        <w:gridCol w:w="1025"/>
        <w:gridCol w:w="1440"/>
        <w:gridCol w:w="709"/>
        <w:gridCol w:w="1134"/>
        <w:gridCol w:w="3827"/>
        <w:gridCol w:w="1701"/>
      </w:tblGrid>
      <w:tr w:rsidR="008D441A" w:rsidRPr="00BE362C" w:rsidTr="00BA6C9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D441A" w:rsidRPr="00BE362C" w:rsidRDefault="008D441A" w:rsidP="00BF7EB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D441A" w:rsidRPr="00BE362C" w:rsidRDefault="008D441A" w:rsidP="00BF7EB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8D441A" w:rsidRPr="00093AE5" w:rsidRDefault="008D441A" w:rsidP="005304ED">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5304ED">
              <w:rPr>
                <w:b/>
                <w:noProof w:val="0"/>
                <w:sz w:val="20"/>
                <w:szCs w:val="20"/>
                <w:lang w:val="it-IT" w:eastAsia="ru-RU"/>
              </w:rPr>
              <w:t>Bunurilor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D441A" w:rsidRPr="00FE7F5B" w:rsidRDefault="008D441A" w:rsidP="00BF7EBB">
            <w:pPr>
              <w:shd w:val="clear" w:color="auto" w:fill="FFFFFF" w:themeFill="background1"/>
              <w:spacing w:before="120"/>
              <w:jc w:val="center"/>
              <w:rPr>
                <w:b/>
                <w:noProof w:val="0"/>
                <w:sz w:val="20"/>
                <w:szCs w:val="20"/>
                <w:lang w:eastAsia="ru-RU"/>
              </w:rPr>
            </w:pPr>
            <w:r>
              <w:rPr>
                <w:b/>
                <w:noProof w:val="0"/>
                <w:sz w:val="20"/>
                <w:szCs w:val="20"/>
                <w:lang w:eastAsia="ru-RU"/>
              </w:rPr>
              <w:t>U/M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D441A" w:rsidRPr="00BE362C" w:rsidRDefault="008D441A" w:rsidP="00BF7EB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8D441A" w:rsidRPr="00BE362C" w:rsidRDefault="008D441A" w:rsidP="00BF7EBB">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tcPr>
          <w:p w:rsidR="008D441A" w:rsidRDefault="008D441A" w:rsidP="00BF7EBB">
            <w:pPr>
              <w:shd w:val="clear" w:color="auto" w:fill="FFFFFF" w:themeFill="background1"/>
              <w:spacing w:before="120"/>
              <w:jc w:val="center"/>
              <w:rPr>
                <w:b/>
                <w:noProof w:val="0"/>
                <w:sz w:val="20"/>
                <w:szCs w:val="20"/>
                <w:lang w:val="it-IT" w:eastAsia="ru-RU"/>
              </w:rPr>
            </w:pPr>
            <w:r w:rsidRPr="008D441A">
              <w:rPr>
                <w:b/>
                <w:noProof w:val="0"/>
                <w:sz w:val="20"/>
                <w:szCs w:val="20"/>
                <w:lang w:val="it-IT" w:eastAsia="ru-RU"/>
              </w:rPr>
              <w:t>Valoarea estimată</w:t>
            </w:r>
            <w:r>
              <w:rPr>
                <w:b/>
                <w:noProof w:val="0"/>
                <w:sz w:val="20"/>
                <w:szCs w:val="20"/>
                <w:lang w:val="it-IT" w:eastAsia="ru-RU"/>
              </w:rPr>
              <w:t xml:space="preserve">, MDL, </w:t>
            </w:r>
          </w:p>
          <w:p w:rsidR="008D441A" w:rsidRPr="00BE362C" w:rsidRDefault="008D441A" w:rsidP="008D441A">
            <w:pPr>
              <w:shd w:val="clear" w:color="auto" w:fill="FFFFFF" w:themeFill="background1"/>
              <w:jc w:val="center"/>
              <w:rPr>
                <w:b/>
                <w:noProof w:val="0"/>
                <w:sz w:val="20"/>
                <w:szCs w:val="20"/>
                <w:lang w:val="it-IT" w:eastAsia="ru-RU"/>
              </w:rPr>
            </w:pPr>
            <w:r>
              <w:rPr>
                <w:b/>
                <w:noProof w:val="0"/>
                <w:sz w:val="20"/>
                <w:szCs w:val="20"/>
                <w:lang w:val="it-IT" w:eastAsia="ru-RU"/>
              </w:rPr>
              <w:t>fără TVA</w:t>
            </w:r>
          </w:p>
        </w:tc>
      </w:tr>
      <w:tr w:rsidR="00245CF6" w:rsidRPr="00BE362C" w:rsidTr="00BA6C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BE362C" w:rsidRDefault="00245CF6" w:rsidP="00245CF6">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pacing w:line="276" w:lineRule="auto"/>
            </w:pPr>
            <w:r w:rsidRPr="00A76AE1">
              <w:t>32330000-5</w:t>
            </w:r>
          </w:p>
          <w:p w:rsidR="00245CF6" w:rsidRPr="00A76AE1" w:rsidRDefault="00245CF6" w:rsidP="00245CF6">
            <w:pPr>
              <w:spacing w:line="276" w:lineRule="auto"/>
              <w:rPr>
                <w:b/>
              </w:rPr>
            </w:pPr>
            <w:r w:rsidRPr="00A76AE1">
              <w:t>32342410-9</w:t>
            </w:r>
            <w:bookmarkStart w:id="1" w:name="_GoBack"/>
            <w:bookmarkEnd w:id="1"/>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rPr>
                <w:rFonts w:eastAsia="PMingLiU"/>
                <w:b/>
                <w:bCs/>
                <w:sz w:val="18"/>
                <w:szCs w:val="18"/>
                <w:lang w:val="ro-MD" w:eastAsia="zh-CN"/>
              </w:rPr>
            </w:pPr>
            <w:r w:rsidRPr="00E41142">
              <w:rPr>
                <w:rFonts w:eastAsia="PMingLiU"/>
                <w:b/>
                <w:bCs/>
                <w:sz w:val="18"/>
                <w:szCs w:val="18"/>
                <w:lang w:val="ro-MD" w:eastAsia="zh-CN"/>
              </w:rPr>
              <w:t>Server de sistem de conferinta „Fără hârtii”</w:t>
            </w:r>
          </w:p>
          <w:p w:rsidR="00245CF6" w:rsidRPr="005304ED" w:rsidRDefault="00245CF6" w:rsidP="00245CF6">
            <w:pPr>
              <w:shd w:val="clear" w:color="auto" w:fill="FFFFFF" w:themeFill="background1"/>
              <w:spacing w:before="120"/>
              <w:jc w:val="center"/>
              <w:rPr>
                <w:noProof w:val="0"/>
                <w:sz w:val="20"/>
                <w:szCs w:val="20"/>
                <w:lang w:val="ro-MD"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5304ED" w:rsidRDefault="00245CF6" w:rsidP="00245CF6">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5304ED" w:rsidRDefault="00245CF6" w:rsidP="00245CF6">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jc w:val="both"/>
              <w:rPr>
                <w:rFonts w:eastAsia="PMingLiU"/>
                <w:sz w:val="18"/>
                <w:szCs w:val="18"/>
                <w:lang w:val="ro-MD" w:eastAsia="zh-CN"/>
              </w:rPr>
            </w:pPr>
            <w:r w:rsidRPr="00E41142">
              <w:rPr>
                <w:rFonts w:eastAsia="PMingLiU"/>
                <w:sz w:val="18"/>
                <w:szCs w:val="18"/>
                <w:lang w:val="ro-MD" w:eastAsia="zh-CN"/>
              </w:rPr>
              <w:t>Carcasă tip rackmount, max. 2U</w:t>
            </w:r>
            <w:r w:rsidRPr="00E41142">
              <w:rPr>
                <w:rFonts w:eastAsia="PMingLiU"/>
                <w:b/>
                <w:bCs/>
                <w:sz w:val="18"/>
                <w:szCs w:val="18"/>
                <w:lang w:val="ro-MD" w:eastAsia="zh-CN"/>
              </w:rPr>
              <w:br/>
            </w:r>
            <w:r w:rsidRPr="00E41142">
              <w:rPr>
                <w:rFonts w:eastAsia="PMingLiU"/>
                <w:sz w:val="18"/>
                <w:szCs w:val="18"/>
                <w:lang w:val="ro-MD" w:eastAsia="zh-CN"/>
              </w:rPr>
              <w:t>Memorie operativa: min. 8Gb</w:t>
            </w:r>
            <w:r w:rsidRPr="00E41142">
              <w:rPr>
                <w:rFonts w:eastAsia="PMingLiU"/>
                <w:sz w:val="18"/>
                <w:szCs w:val="18"/>
                <w:lang w:val="ro-MD" w:eastAsia="zh-CN"/>
              </w:rPr>
              <w:br/>
              <w:t>Memorie interna: min. 1×128Gb 2.5" Solid State Drive (SSD)</w:t>
            </w:r>
            <w:r w:rsidRPr="00E41142">
              <w:rPr>
                <w:rFonts w:eastAsia="PMingLiU"/>
                <w:sz w:val="18"/>
                <w:szCs w:val="18"/>
                <w:lang w:val="ro-MD" w:eastAsia="zh-CN"/>
              </w:rPr>
              <w:br/>
              <w:t>Interfata retea: min. 2× 10/100/1000 Mbps cu functie de trezire de la distnata</w:t>
            </w:r>
            <w:r w:rsidRPr="00E41142">
              <w:rPr>
                <w:rFonts w:eastAsia="PMingLiU"/>
                <w:sz w:val="18"/>
                <w:szCs w:val="18"/>
                <w:lang w:val="ro-MD" w:eastAsia="zh-CN"/>
              </w:rPr>
              <w:br/>
              <w:t>Interfete video: min. 1× VGA; min. 1× DVI</w:t>
            </w:r>
            <w:r w:rsidRPr="00E41142">
              <w:rPr>
                <w:rFonts w:eastAsia="PMingLiU"/>
                <w:sz w:val="18"/>
                <w:szCs w:val="18"/>
                <w:lang w:val="ro-MD" w:eastAsia="zh-CN"/>
              </w:rPr>
              <w:br/>
              <w:t>Interfete audio: min. 1xMIC in</w:t>
            </w:r>
            <w:r w:rsidRPr="00E41142">
              <w:rPr>
                <w:rFonts w:eastAsia="PMingLiU"/>
                <w:sz w:val="18"/>
                <w:szCs w:val="18"/>
                <w:lang w:val="ro-MD" w:eastAsia="zh-CN"/>
              </w:rPr>
              <w:t>，</w:t>
            </w:r>
            <w:r w:rsidRPr="00E41142">
              <w:rPr>
                <w:rFonts w:eastAsia="PMingLiU"/>
                <w:sz w:val="18"/>
                <w:szCs w:val="18"/>
                <w:lang w:val="ro-MD" w:eastAsia="zh-CN"/>
              </w:rPr>
              <w:t>1xLine out</w:t>
            </w:r>
            <w:r w:rsidRPr="00E41142">
              <w:rPr>
                <w:rFonts w:eastAsia="PMingLiU"/>
                <w:sz w:val="18"/>
                <w:szCs w:val="18"/>
                <w:lang w:val="ro-MD" w:eastAsia="zh-CN"/>
              </w:rPr>
              <w:t>，</w:t>
            </w:r>
            <w:r w:rsidRPr="00E41142">
              <w:rPr>
                <w:rFonts w:eastAsia="PMingLiU"/>
                <w:sz w:val="18"/>
                <w:szCs w:val="18"/>
                <w:lang w:val="ro-MD" w:eastAsia="zh-CN"/>
              </w:rPr>
              <w:t>1xLine in</w:t>
            </w:r>
            <w:r w:rsidRPr="00E41142">
              <w:rPr>
                <w:rFonts w:eastAsia="PMingLiU"/>
                <w:sz w:val="18"/>
                <w:szCs w:val="18"/>
                <w:lang w:val="ro-MD" w:eastAsia="zh-CN"/>
              </w:rPr>
              <w:br/>
              <w:t>Interfețe de control: min.  2× RS-232</w:t>
            </w:r>
            <w:r w:rsidRPr="00E41142">
              <w:rPr>
                <w:rFonts w:eastAsia="PMingLiU"/>
                <w:sz w:val="18"/>
                <w:szCs w:val="18"/>
                <w:lang w:val="ro-MD" w:eastAsia="zh-CN"/>
              </w:rPr>
              <w:br/>
              <w:t>Interfete USB: min. 2x USB3.0, min. 4xUSB2.0</w:t>
            </w:r>
          </w:p>
          <w:p w:rsidR="00245CF6" w:rsidRPr="005304ED" w:rsidRDefault="00245CF6" w:rsidP="00245CF6">
            <w:pPr>
              <w:shd w:val="clear" w:color="auto" w:fill="FFFFFF" w:themeFill="background1"/>
              <w:spacing w:before="120"/>
              <w:jc w:val="both"/>
              <w:rPr>
                <w:noProof w:val="0"/>
                <w:sz w:val="20"/>
                <w:szCs w:val="20"/>
                <w:lang w:val="en-US" w:eastAsia="ru-RU"/>
              </w:rPr>
            </w:pPr>
            <w:r w:rsidRPr="00E41142">
              <w:rPr>
                <w:sz w:val="18"/>
                <w:szCs w:val="18"/>
                <w:lang w:val="ro-MD"/>
              </w:rPr>
              <w:t>In set cu soft specializat si licente de la acelasi producator pentru gestionarea sistemului paperless, inclusiv: sedinte, utilizatori, documente, participanti etc.</w:t>
            </w:r>
            <w:r w:rsidRPr="00E41142">
              <w:rPr>
                <w:rFonts w:eastAsia="PMingLiU"/>
                <w:sz w:val="18"/>
                <w:szCs w:val="18"/>
                <w:lang w:val="ro-MD" w:eastAsia="zh-CN"/>
              </w:rPr>
              <w:br/>
            </w:r>
            <w:r w:rsidRPr="00E41142">
              <w:rPr>
                <w:rFonts w:eastAsia="PMingLiU"/>
                <w:bCs/>
                <w:sz w:val="18"/>
                <w:szCs w:val="18"/>
                <w:lang w:val="ro-MD" w:eastAsia="zh-CN"/>
              </w:rPr>
              <w:t>Garanție Min. 36 luni</w:t>
            </w:r>
          </w:p>
        </w:tc>
        <w:tc>
          <w:tcPr>
            <w:tcW w:w="1701" w:type="dxa"/>
            <w:tcBorders>
              <w:top w:val="single" w:sz="4" w:space="0" w:color="auto"/>
              <w:left w:val="single" w:sz="4" w:space="0" w:color="auto"/>
              <w:bottom w:val="single" w:sz="4" w:space="0" w:color="auto"/>
              <w:right w:val="single" w:sz="4" w:space="0" w:color="auto"/>
            </w:tcBorders>
          </w:tcPr>
          <w:p w:rsidR="00245CF6" w:rsidRPr="005304ED" w:rsidRDefault="00245CF6" w:rsidP="00245CF6">
            <w:pPr>
              <w:shd w:val="clear" w:color="auto" w:fill="FFFFFF" w:themeFill="background1"/>
              <w:spacing w:before="120"/>
              <w:jc w:val="center"/>
              <w:rPr>
                <w:noProof w:val="0"/>
                <w:sz w:val="20"/>
                <w:szCs w:val="20"/>
                <w:lang w:val="en-US" w:eastAsia="ru-RU"/>
              </w:rPr>
            </w:pPr>
          </w:p>
        </w:tc>
      </w:tr>
      <w:tr w:rsidR="00245CF6" w:rsidRPr="00BE362C" w:rsidTr="00BA6C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FE7F5B"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FE7F5B" w:rsidRDefault="00245CF6" w:rsidP="00245CF6">
            <w:pPr>
              <w:shd w:val="clear" w:color="auto" w:fill="FFFFFF" w:themeFill="background1"/>
              <w:spacing w:before="120"/>
              <w:jc w:val="center"/>
              <w:rPr>
                <w:noProof w:val="0"/>
                <w:sz w:val="20"/>
                <w:szCs w:val="20"/>
                <w:lang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tabs>
                <w:tab w:val="left" w:pos="5970"/>
              </w:tabs>
              <w:rPr>
                <w:b/>
                <w:sz w:val="18"/>
                <w:szCs w:val="18"/>
                <w:lang w:val="ro-MD"/>
              </w:rPr>
            </w:pPr>
            <w:r w:rsidRPr="00E41142">
              <w:rPr>
                <w:b/>
                <w:sz w:val="18"/>
                <w:szCs w:val="18"/>
                <w:lang w:val="ro-MD"/>
              </w:rPr>
              <w:t>Unitate centrala pentru sistem de conferință</w:t>
            </w:r>
          </w:p>
          <w:p w:rsidR="00245CF6" w:rsidRPr="005304ED" w:rsidRDefault="00245CF6" w:rsidP="00245CF6">
            <w:pPr>
              <w:shd w:val="clear" w:color="auto" w:fill="FFFFFF" w:themeFill="background1"/>
              <w:spacing w:before="120"/>
              <w:jc w:val="both"/>
              <w:rPr>
                <w:noProof w:val="0"/>
                <w:sz w:val="20"/>
                <w:szCs w:val="20"/>
                <w:lang w:val="ro-MD"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FE7F5B"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FE7F5B" w:rsidRDefault="00245CF6" w:rsidP="00245CF6">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Procesor digital de conferință DSP</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Posibilitatea de a transmite până la 64 de canale audio și alte semnale atât printr-un cablu CAT5e cât și folosind tehnologia WiFi 5GHz (IEEE 802.11n), folosind tehnologia de reducere avansata a zgomotului de fundal.</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Sensibilitatea microfonului fiecărei console și egalizatorul cu 16 niveluri sa poată fi ajustate independent</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 xml:space="preserve">Funcționalitate: egalizator cu 16 niveluri EQ, limitator pentru a preveni ca sunetul să devină brusc puternic sau scăzut; identificarea limitei de </w:t>
            </w:r>
            <w:r w:rsidRPr="00E41142">
              <w:rPr>
                <w:rFonts w:eastAsia="PMingLiU"/>
                <w:bCs/>
                <w:sz w:val="18"/>
                <w:szCs w:val="18"/>
                <w:lang w:val="ro-MD" w:eastAsia="zh-CN"/>
              </w:rPr>
              <w:lastRenderedPageBreak/>
              <w:t>zgomot a vocii; suportă tehnologiile AGC/AFC/Mix (Auto-mix).</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Funcții de votare și traducere simultană integrate.</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Posibilitate de a seta tipul de discutie:</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„OPEN” - fara restrictii pentru toți, limitat de setarea numarului maxim de unități active din meniul controlerului</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„VOICE” - activeaza microfonul prin detectarea semnalului(sunetului) fără apăsarea butonului</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„OVERRIDE” – activeaza microfoanele dupa principiul primul intrat - primul ieșit, limitat de setarea numarului maxim de unități active din meniul controlerului</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„APPLY” – participantul solicita activarea microfonului prin apasarea de buton, activarea este acceptata de la microfonul presedinte</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Interfețe:</w:t>
            </w:r>
            <w:r w:rsidRPr="00E41142">
              <w:rPr>
                <w:rFonts w:eastAsia="PMingLiU"/>
                <w:bCs/>
                <w:sz w:val="18"/>
                <w:szCs w:val="18"/>
                <w:lang w:val="ro-MD" w:eastAsia="zh-CN"/>
              </w:rPr>
              <w:br/>
              <w:t>Interfață de înregistrare USB pe panoul frontal, conector 3.5mm pentru a conecta căști pentru monitorizare, 1x RCA întrare audio, 1x XLR întrare audio, 1x RCA ieșire audio, 1x XLR ieșire audio, 6x interfețe ieșire audio tip Phoenix,</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2x RJ45 conexiune audio digitală</w:t>
            </w:r>
            <w:r w:rsidRPr="00E41142">
              <w:rPr>
                <w:rFonts w:eastAsia="PMingLiU"/>
                <w:bCs/>
                <w:sz w:val="18"/>
                <w:szCs w:val="18"/>
                <w:lang w:val="ro-MD" w:eastAsia="zh-CN"/>
              </w:rPr>
              <w:br/>
              <w:t>2x RJ45 conexiune digitală pentru consolele pentru președinte și pentru participanți</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1x RJ45 pentru conexiune la computer sau comutator de rețea</w:t>
            </w:r>
            <w:r w:rsidRPr="00E41142">
              <w:rPr>
                <w:rFonts w:eastAsia="PMingLiU"/>
                <w:bCs/>
                <w:sz w:val="18"/>
                <w:szCs w:val="18"/>
                <w:lang w:val="ro-MD" w:eastAsia="zh-CN"/>
              </w:rPr>
              <w:br/>
              <w:t>1x RJ45 pentru conexiune a punctului de acces pentru console de conferință fără fir</w:t>
            </w:r>
            <w:r w:rsidRPr="00E41142">
              <w:rPr>
                <w:rFonts w:eastAsia="PMingLiU"/>
                <w:bCs/>
                <w:sz w:val="18"/>
                <w:szCs w:val="18"/>
                <w:lang w:val="ro-MD" w:eastAsia="zh-CN"/>
              </w:rPr>
              <w:br/>
              <w:t>1x DP9 interfață masculină pentru control extern</w:t>
            </w:r>
            <w:r w:rsidRPr="00E41142">
              <w:rPr>
                <w:rFonts w:eastAsia="PMingLiU"/>
                <w:bCs/>
                <w:sz w:val="18"/>
                <w:szCs w:val="18"/>
                <w:lang w:val="ro-MD" w:eastAsia="zh-CN"/>
              </w:rPr>
              <w:br/>
              <w:t>1x DP9 interfață feminină pentru cameră, folosind protocoalele PELCO-P/PELCO-D/VISCA/VISCA over IP</w:t>
            </w:r>
            <w:r w:rsidRPr="00E41142">
              <w:rPr>
                <w:rFonts w:eastAsia="PMingLiU"/>
                <w:bCs/>
                <w:sz w:val="18"/>
                <w:szCs w:val="18"/>
                <w:lang w:val="ro-MD" w:eastAsia="zh-CN"/>
              </w:rPr>
              <w:br/>
              <w:t>1x interfață Phoenix cu trei pini ce ofera posibilitatea de a conecta tastatura de control al camerei</w:t>
            </w:r>
            <w:r w:rsidRPr="00E41142">
              <w:rPr>
                <w:rFonts w:eastAsia="PMingLiU"/>
                <w:bCs/>
                <w:sz w:val="18"/>
                <w:szCs w:val="18"/>
                <w:lang w:val="ro-MD" w:eastAsia="zh-CN"/>
              </w:rPr>
              <w:br/>
              <w:t>1x șurub de împământare</w:t>
            </w:r>
            <w:r w:rsidRPr="00E41142">
              <w:rPr>
                <w:rFonts w:eastAsia="PMingLiU"/>
                <w:bCs/>
                <w:sz w:val="18"/>
                <w:szCs w:val="18"/>
                <w:lang w:val="ro-MD" w:eastAsia="zh-CN"/>
              </w:rPr>
              <w:br/>
              <w:t>1x 100 ~ 240V DC Interfață de alimentare</w:t>
            </w:r>
            <w:r w:rsidRPr="00E41142">
              <w:rPr>
                <w:rFonts w:eastAsia="PMingLiU"/>
                <w:bCs/>
                <w:sz w:val="18"/>
                <w:szCs w:val="18"/>
                <w:lang w:val="ro-MD" w:eastAsia="zh-CN"/>
              </w:rPr>
              <w:br/>
              <w:t>Parametrii tehnici</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Diapazonul de frecvențe WiFi: min. 5.1-5.8 GHZ</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Posibilitate de a limita numarul maxim de console active simultan: cel putin 1/2/4/6</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Tensiune 220V AC</w:t>
            </w:r>
            <w:r w:rsidRPr="00E41142">
              <w:rPr>
                <w:rFonts w:eastAsia="PMingLiU"/>
                <w:bCs/>
                <w:sz w:val="18"/>
                <w:szCs w:val="18"/>
                <w:lang w:val="ro-MD" w:eastAsia="zh-CN"/>
              </w:rPr>
              <w:br/>
              <w:t>Consumul de energie static 12W</w:t>
            </w:r>
            <w:r w:rsidRPr="00E41142">
              <w:rPr>
                <w:rFonts w:eastAsia="PMingLiU"/>
                <w:bCs/>
                <w:sz w:val="18"/>
                <w:szCs w:val="18"/>
                <w:lang w:val="ro-MD" w:eastAsia="zh-CN"/>
              </w:rPr>
              <w:br/>
              <w:t>Consum maxim de energie 150W</w:t>
            </w:r>
            <w:r w:rsidRPr="00E41142">
              <w:rPr>
                <w:rFonts w:eastAsia="PMingLiU"/>
                <w:bCs/>
                <w:sz w:val="18"/>
                <w:szCs w:val="18"/>
                <w:lang w:val="ro-MD" w:eastAsia="zh-CN"/>
              </w:rPr>
              <w:br/>
              <w:t>Diapazonul de frecvențe 20Hz ~ 20KHz</w:t>
            </w:r>
            <w:r w:rsidRPr="00E41142">
              <w:rPr>
                <w:rFonts w:eastAsia="PMingLiU"/>
                <w:bCs/>
                <w:sz w:val="18"/>
                <w:szCs w:val="18"/>
                <w:lang w:val="ro-MD" w:eastAsia="zh-CN"/>
              </w:rPr>
              <w:br/>
              <w:t>Raportul de zgomot (S / N) &gt; 80dB</w:t>
            </w:r>
            <w:r w:rsidRPr="00E41142">
              <w:rPr>
                <w:rFonts w:eastAsia="PMingLiU"/>
                <w:bCs/>
                <w:sz w:val="18"/>
                <w:szCs w:val="18"/>
                <w:lang w:val="ro-MD" w:eastAsia="zh-CN"/>
              </w:rPr>
              <w:br/>
              <w:t>Distorsiune armonică totală &lt;0.05%</w:t>
            </w:r>
            <w:r w:rsidRPr="00E41142">
              <w:rPr>
                <w:rFonts w:eastAsia="PMingLiU"/>
                <w:bCs/>
                <w:sz w:val="18"/>
                <w:szCs w:val="18"/>
                <w:lang w:val="ro-MD" w:eastAsia="zh-CN"/>
              </w:rPr>
              <w:br/>
              <w:t>Diafonia de canal&gt; 80dB</w:t>
            </w:r>
            <w:r w:rsidRPr="00E41142">
              <w:rPr>
                <w:rFonts w:eastAsia="PMingLiU"/>
                <w:bCs/>
                <w:sz w:val="18"/>
                <w:szCs w:val="18"/>
                <w:lang w:val="ro-MD" w:eastAsia="zh-CN"/>
              </w:rPr>
              <w:br/>
              <w:t>Montabil în rack</w:t>
            </w:r>
          </w:p>
          <w:p w:rsidR="00245CF6" w:rsidRPr="00FA71CD" w:rsidRDefault="00245CF6" w:rsidP="00245CF6">
            <w:pPr>
              <w:shd w:val="clear" w:color="auto" w:fill="FFFFFF" w:themeFill="background1"/>
              <w:spacing w:before="120"/>
              <w:jc w:val="both"/>
              <w:rPr>
                <w:sz w:val="20"/>
                <w:szCs w:val="20"/>
                <w:lang w:eastAsia="ru-RU"/>
              </w:rPr>
            </w:pPr>
            <w:r w:rsidRPr="00E41142">
              <w:rPr>
                <w:sz w:val="18"/>
                <w:szCs w:val="18"/>
                <w:lang w:val="ro-MD"/>
              </w:rPr>
              <w:t xml:space="preserve">In set cu soft specializat de la acelasi producator pentru gestionarea unitatii centrale pentru sistemul de conferinta </w:t>
            </w:r>
            <w:r w:rsidRPr="00E41142">
              <w:rPr>
                <w:rFonts w:eastAsia="PMingLiU"/>
                <w:bCs/>
                <w:sz w:val="18"/>
                <w:szCs w:val="18"/>
                <w:lang w:val="ro-MD" w:eastAsia="zh-CN"/>
              </w:rPr>
              <w:br/>
              <w:t>Garanție Min. 36 luni</w:t>
            </w:r>
          </w:p>
        </w:tc>
        <w:tc>
          <w:tcPr>
            <w:tcW w:w="1701" w:type="dxa"/>
            <w:tcBorders>
              <w:top w:val="single" w:sz="4" w:space="0" w:color="auto"/>
              <w:left w:val="single" w:sz="4" w:space="0" w:color="auto"/>
              <w:bottom w:val="single" w:sz="4" w:space="0" w:color="auto"/>
              <w:right w:val="single" w:sz="4" w:space="0" w:color="auto"/>
            </w:tcBorders>
            <w:vAlign w:val="center"/>
          </w:tcPr>
          <w:p w:rsidR="00245CF6" w:rsidRPr="008D441A" w:rsidRDefault="00245CF6" w:rsidP="00245CF6">
            <w:pPr>
              <w:shd w:val="clear" w:color="auto" w:fill="FFFFFF" w:themeFill="background1"/>
              <w:spacing w:before="120"/>
              <w:ind w:left="360" w:hanging="360"/>
              <w:jc w:val="center"/>
              <w:rPr>
                <w:sz w:val="20"/>
                <w:szCs w:val="20"/>
                <w:lang w:eastAsia="ru-RU"/>
              </w:rPr>
            </w:pPr>
          </w:p>
        </w:tc>
      </w:tr>
      <w:tr w:rsidR="00245CF6" w:rsidRPr="00BE362C" w:rsidTr="00BA6C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FE7F5B"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FE7F5B" w:rsidRDefault="00245CF6" w:rsidP="00245CF6">
            <w:pPr>
              <w:shd w:val="clear" w:color="auto" w:fill="FFFFFF" w:themeFill="background1"/>
              <w:spacing w:before="120"/>
              <w:jc w:val="center"/>
              <w:rPr>
                <w:noProof w:val="0"/>
                <w:sz w:val="20"/>
                <w:szCs w:val="20"/>
                <w:lang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tabs>
                <w:tab w:val="left" w:pos="5970"/>
              </w:tabs>
              <w:rPr>
                <w:b/>
                <w:bCs/>
                <w:color w:val="000000"/>
                <w:sz w:val="18"/>
                <w:szCs w:val="18"/>
                <w:lang w:val="ro-MD" w:eastAsia="ru-RU"/>
              </w:rPr>
            </w:pPr>
            <w:r w:rsidRPr="00E41142">
              <w:rPr>
                <w:b/>
                <w:bCs/>
                <w:color w:val="000000"/>
                <w:sz w:val="18"/>
                <w:szCs w:val="18"/>
                <w:lang w:val="ro-MD" w:eastAsia="ru-RU"/>
              </w:rPr>
              <w:t xml:space="preserve">Unitate de conferinta </w:t>
            </w:r>
            <w:r w:rsidRPr="00E41142">
              <w:rPr>
                <w:rFonts w:eastAsia="PMingLiU"/>
                <w:b/>
                <w:bCs/>
                <w:sz w:val="18"/>
                <w:szCs w:val="18"/>
                <w:lang w:val="ro-MD" w:eastAsia="zh-CN"/>
              </w:rPr>
              <w:t>„Fără hârtii”</w:t>
            </w:r>
            <w:r>
              <w:rPr>
                <w:rFonts w:eastAsia="PMingLiU"/>
                <w:b/>
                <w:bCs/>
                <w:sz w:val="18"/>
                <w:szCs w:val="18"/>
                <w:lang w:val="ro-MD" w:eastAsia="zh-CN"/>
              </w:rPr>
              <w:t xml:space="preserve"> </w:t>
            </w:r>
            <w:r w:rsidRPr="00E41142">
              <w:rPr>
                <w:b/>
                <w:bCs/>
                <w:color w:val="000000"/>
                <w:sz w:val="18"/>
                <w:szCs w:val="18"/>
                <w:lang w:val="ro-MD" w:eastAsia="ru-RU"/>
              </w:rPr>
              <w:t>tip desktop</w:t>
            </w:r>
          </w:p>
          <w:p w:rsidR="00245CF6" w:rsidRPr="005304ED" w:rsidRDefault="00245CF6" w:rsidP="00245CF6">
            <w:pPr>
              <w:shd w:val="clear" w:color="auto" w:fill="FFFFFF" w:themeFill="background1"/>
              <w:spacing w:before="120"/>
              <w:jc w:val="center"/>
              <w:rPr>
                <w:b/>
                <w:noProof w:val="0"/>
                <w:sz w:val="20"/>
                <w:szCs w:val="20"/>
                <w:lang w:val="ro-MD"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FE7F5B"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val="en-US" w:eastAsia="ru-RU"/>
              </w:rPr>
            </w:pPr>
            <w:r>
              <w:rPr>
                <w:noProof w:val="0"/>
                <w:sz w:val="20"/>
                <w:szCs w:val="20"/>
                <w:lang w:val="en-US" w:eastAsia="ru-RU"/>
              </w:rPr>
              <w:t>9</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tabs>
                <w:tab w:val="left" w:pos="5970"/>
              </w:tabs>
              <w:jc w:val="both"/>
              <w:rPr>
                <w:rFonts w:eastAsia="PMingLiU"/>
                <w:sz w:val="18"/>
                <w:szCs w:val="18"/>
                <w:lang w:val="ro-MD" w:eastAsia="zh-CN"/>
              </w:rPr>
            </w:pPr>
            <w:r w:rsidRPr="00E41142">
              <w:rPr>
                <w:rFonts w:eastAsia="PMingLiU"/>
                <w:sz w:val="18"/>
                <w:szCs w:val="18"/>
                <w:lang w:val="ro-MD" w:eastAsia="zh-CN"/>
              </w:rPr>
              <w:t>Marime ecran: min. 15” 16:9</w:t>
            </w:r>
          </w:p>
          <w:p w:rsidR="00245CF6" w:rsidRPr="00E41142" w:rsidRDefault="00245CF6" w:rsidP="00245CF6">
            <w:pPr>
              <w:tabs>
                <w:tab w:val="left" w:pos="5970"/>
              </w:tabs>
              <w:jc w:val="both"/>
              <w:rPr>
                <w:rFonts w:eastAsia="PMingLiU"/>
                <w:sz w:val="18"/>
                <w:szCs w:val="18"/>
                <w:lang w:val="ro-MD" w:eastAsia="zh-CN"/>
              </w:rPr>
            </w:pPr>
            <w:r w:rsidRPr="00E41142">
              <w:rPr>
                <w:rFonts w:eastAsia="PMingLiU"/>
                <w:sz w:val="18"/>
                <w:szCs w:val="18"/>
                <w:lang w:val="ro-MD" w:eastAsia="zh-CN"/>
              </w:rPr>
              <w:t>Tip: touchscreen</w:t>
            </w:r>
          </w:p>
          <w:p w:rsidR="00245CF6" w:rsidRPr="00E41142" w:rsidRDefault="00245CF6" w:rsidP="00245CF6">
            <w:pPr>
              <w:tabs>
                <w:tab w:val="left" w:pos="5970"/>
              </w:tabs>
              <w:jc w:val="both"/>
              <w:rPr>
                <w:rFonts w:eastAsia="PMingLiU"/>
                <w:sz w:val="18"/>
                <w:szCs w:val="18"/>
                <w:lang w:val="ro-MD" w:eastAsia="zh-CN"/>
              </w:rPr>
            </w:pPr>
            <w:r w:rsidRPr="00E41142">
              <w:rPr>
                <w:rFonts w:eastAsia="PMingLiU"/>
                <w:sz w:val="18"/>
                <w:szCs w:val="18"/>
                <w:lang w:val="ro-MD" w:eastAsia="zh-CN"/>
              </w:rPr>
              <w:t>Rezolutie: min. 1920×1080</w:t>
            </w:r>
            <w:r w:rsidRPr="00E41142">
              <w:rPr>
                <w:rFonts w:eastAsia="PMingLiU"/>
                <w:sz w:val="18"/>
                <w:szCs w:val="18"/>
                <w:lang w:val="ro-MD" w:eastAsia="zh-CN"/>
              </w:rPr>
              <w:br/>
              <w:t>Culori: min. 16.7M 8 bit</w:t>
            </w:r>
            <w:r w:rsidRPr="00E41142">
              <w:rPr>
                <w:rFonts w:eastAsia="PMingLiU"/>
                <w:sz w:val="18"/>
                <w:szCs w:val="18"/>
                <w:lang w:val="ro-MD" w:eastAsia="zh-CN"/>
              </w:rPr>
              <w:br/>
              <w:t>Contrast: min. 1000:1</w:t>
            </w:r>
          </w:p>
          <w:p w:rsidR="00245CF6" w:rsidRPr="00E41142" w:rsidRDefault="00245CF6" w:rsidP="00245CF6">
            <w:pPr>
              <w:tabs>
                <w:tab w:val="left" w:pos="5970"/>
              </w:tabs>
              <w:jc w:val="both"/>
              <w:rPr>
                <w:rFonts w:eastAsia="PMingLiU"/>
                <w:sz w:val="18"/>
                <w:szCs w:val="18"/>
                <w:lang w:val="ro-MD" w:eastAsia="zh-CN"/>
              </w:rPr>
            </w:pPr>
            <w:r w:rsidRPr="00E41142">
              <w:rPr>
                <w:rFonts w:eastAsia="PMingLiU"/>
                <w:sz w:val="18"/>
                <w:szCs w:val="18"/>
                <w:lang w:val="ro-MD" w:eastAsia="zh-CN"/>
              </w:rPr>
              <w:t>Consum de energie: max. 15W</w:t>
            </w:r>
          </w:p>
          <w:p w:rsidR="00245CF6" w:rsidRPr="00E41142" w:rsidRDefault="00245CF6" w:rsidP="00245CF6">
            <w:pPr>
              <w:tabs>
                <w:tab w:val="left" w:pos="5970"/>
              </w:tabs>
              <w:jc w:val="both"/>
              <w:rPr>
                <w:rFonts w:eastAsia="PMingLiU"/>
                <w:sz w:val="18"/>
                <w:szCs w:val="18"/>
                <w:lang w:val="ro-MD" w:eastAsia="zh-CN"/>
              </w:rPr>
            </w:pPr>
            <w:r w:rsidRPr="00E41142">
              <w:rPr>
                <w:rFonts w:eastAsia="PMingLiU"/>
                <w:sz w:val="18"/>
                <w:szCs w:val="18"/>
                <w:lang w:val="ro-MD" w:eastAsia="zh-CN"/>
              </w:rPr>
              <w:t xml:space="preserve">Iesiri pentru casti: min. 2×3.5 mm stereo jack </w:t>
            </w:r>
            <w:r w:rsidRPr="00E41142">
              <w:rPr>
                <w:rFonts w:eastAsia="PMingLiU"/>
                <w:sz w:val="18"/>
                <w:szCs w:val="18"/>
                <w:lang w:val="ro-MD" w:eastAsia="zh-CN"/>
              </w:rPr>
              <w:br/>
              <w:t>Metoda de conectare: 1x RJ45 1000M</w:t>
            </w:r>
            <w:r w:rsidRPr="00E41142">
              <w:rPr>
                <w:rFonts w:eastAsia="PMingLiU"/>
                <w:sz w:val="18"/>
                <w:szCs w:val="18"/>
                <w:lang w:val="ro-MD" w:eastAsia="zh-CN"/>
              </w:rPr>
              <w:br/>
              <w:t>Placa pentru nume integrata pe spate, reprezentand un monitor de min. 10” cu rezolutie de minim 1600*720 pixeli</w:t>
            </w:r>
          </w:p>
          <w:p w:rsidR="00245CF6" w:rsidRPr="00BF7EBB" w:rsidRDefault="00245CF6" w:rsidP="00245CF6">
            <w:pPr>
              <w:tabs>
                <w:tab w:val="left" w:pos="5970"/>
              </w:tabs>
              <w:jc w:val="both"/>
              <w:rPr>
                <w:rFonts w:eastAsia="PMingLiU"/>
                <w:sz w:val="18"/>
                <w:szCs w:val="18"/>
                <w:lang w:val="ro-MD" w:eastAsia="zh-CN"/>
              </w:rPr>
            </w:pPr>
            <w:r w:rsidRPr="00E41142">
              <w:rPr>
                <w:rFonts w:eastAsia="PMingLiU"/>
                <w:sz w:val="18"/>
                <w:szCs w:val="18"/>
                <w:lang w:val="ro-MD" w:eastAsia="zh-CN"/>
              </w:rPr>
              <w:t>Unitatea de conferinta trebuie sa fie dotata cu microfon de tip gooseneck de min. 300mm, max. 350mm; modul de votare cu posibilitate de setare, adaptare si ajustare, inclusiv cititor de carduri tip cu circuit inchis presetate pentru autorizarea personalului.</w:t>
            </w:r>
            <w:r w:rsidRPr="00E41142">
              <w:rPr>
                <w:rFonts w:eastAsia="PMingLiU"/>
                <w:bCs/>
                <w:sz w:val="18"/>
                <w:szCs w:val="18"/>
                <w:lang w:val="ro-MD" w:eastAsia="zh-CN"/>
              </w:rPr>
              <w:t>Garanție Min. 36 luni</w:t>
            </w:r>
          </w:p>
        </w:tc>
        <w:tc>
          <w:tcPr>
            <w:tcW w:w="1701" w:type="dxa"/>
            <w:tcBorders>
              <w:top w:val="single" w:sz="4" w:space="0" w:color="auto"/>
              <w:left w:val="single" w:sz="4" w:space="0" w:color="auto"/>
              <w:bottom w:val="single" w:sz="4" w:space="0" w:color="auto"/>
              <w:right w:val="single" w:sz="4" w:space="0" w:color="auto"/>
            </w:tcBorders>
          </w:tcPr>
          <w:p w:rsidR="00245CF6" w:rsidRPr="00084684" w:rsidRDefault="00245CF6" w:rsidP="00245CF6">
            <w:pPr>
              <w:shd w:val="clear" w:color="auto" w:fill="FFFFFF" w:themeFill="background1"/>
              <w:spacing w:before="120"/>
              <w:ind w:left="360" w:hanging="360"/>
              <w:rPr>
                <w:b/>
                <w:sz w:val="20"/>
                <w:szCs w:val="20"/>
                <w:lang w:eastAsia="ru-RU"/>
              </w:rPr>
            </w:pPr>
          </w:p>
        </w:tc>
      </w:tr>
      <w:tr w:rsidR="00245CF6" w:rsidRPr="00BE362C" w:rsidTr="00BA6C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FE7F5B"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FE7F5B" w:rsidRDefault="00245CF6" w:rsidP="00245CF6">
            <w:pPr>
              <w:shd w:val="clear" w:color="auto" w:fill="FFFFFF" w:themeFill="background1"/>
              <w:spacing w:before="120"/>
              <w:jc w:val="center"/>
              <w:rPr>
                <w:noProof w:val="0"/>
                <w:sz w:val="20"/>
                <w:szCs w:val="20"/>
                <w:lang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rPr>
                <w:b/>
                <w:bCs/>
                <w:sz w:val="18"/>
                <w:szCs w:val="18"/>
                <w:lang w:val="ro-MD"/>
              </w:rPr>
            </w:pPr>
            <w:r w:rsidRPr="00E41142">
              <w:rPr>
                <w:b/>
                <w:bCs/>
                <w:sz w:val="18"/>
                <w:szCs w:val="18"/>
                <w:lang w:val="ro-MD"/>
              </w:rPr>
              <w:t>Comutator de retea</w:t>
            </w:r>
          </w:p>
          <w:p w:rsidR="00245CF6" w:rsidRPr="00FE7F5B" w:rsidRDefault="00245CF6" w:rsidP="00245CF6">
            <w:pPr>
              <w:shd w:val="clear" w:color="auto" w:fill="FFFFFF" w:themeFill="background1"/>
              <w:spacing w:before="120"/>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FE7F5B"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lastRenderedPageBreak/>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CE159F" w:rsidRDefault="00245CF6" w:rsidP="00245CF6">
            <w:pPr>
              <w:shd w:val="clear" w:color="auto" w:fill="FFFFFF" w:themeFill="background1"/>
              <w:jc w:val="both"/>
              <w:rPr>
                <w:sz w:val="20"/>
                <w:szCs w:val="20"/>
                <w:lang w:eastAsia="ru-RU"/>
              </w:rPr>
            </w:pPr>
            <w:r w:rsidRPr="00E41142">
              <w:rPr>
                <w:sz w:val="18"/>
                <w:szCs w:val="18"/>
                <w:lang w:val="ro-MD"/>
              </w:rPr>
              <w:t>Construcție: rackmount, max. 1U, standard 19”</w:t>
            </w:r>
            <w:r w:rsidRPr="00E41142">
              <w:rPr>
                <w:sz w:val="18"/>
                <w:szCs w:val="18"/>
                <w:lang w:val="ro-MD"/>
              </w:rPr>
              <w:br/>
              <w:t xml:space="preserve">Porturi de rețea: min. 24× GE (1000 Mbps), min. </w:t>
            </w:r>
            <w:r w:rsidRPr="00E41142">
              <w:rPr>
                <w:sz w:val="18"/>
                <w:szCs w:val="18"/>
                <w:lang w:val="ro-MD"/>
              </w:rPr>
              <w:lastRenderedPageBreak/>
              <w:t>2× SFP 1G</w:t>
            </w:r>
            <w:r w:rsidRPr="00E41142">
              <w:rPr>
                <w:sz w:val="18"/>
                <w:szCs w:val="18"/>
                <w:lang w:val="ro-MD"/>
              </w:rPr>
              <w:br/>
              <w:t>Comunicare: suport control serial și trafic dedicat pentru terminale de conferință</w:t>
            </w:r>
            <w:r w:rsidRPr="00E41142">
              <w:rPr>
                <w:sz w:val="18"/>
                <w:szCs w:val="18"/>
                <w:lang w:val="ro-MD"/>
              </w:rPr>
              <w:br/>
              <w:t>Gestionare terminale: suport ≥24 terminale, conexiuni peer-to-peer către controlere extinse</w:t>
            </w:r>
            <w:r w:rsidRPr="00E41142">
              <w:rPr>
                <w:sz w:val="18"/>
                <w:szCs w:val="18"/>
                <w:lang w:val="ro-MD"/>
              </w:rPr>
              <w:br/>
              <w:t>Porturi cascadare: min. 2× GE pentru uplink/cascade, compatibil 100/1000 Mbps</w:t>
            </w:r>
            <w:r w:rsidRPr="00E41142">
              <w:rPr>
                <w:sz w:val="18"/>
                <w:szCs w:val="18"/>
                <w:lang w:val="ro-MD"/>
              </w:rPr>
              <w:br/>
              <w:t>Alimentare: 110–220 V AC (sursa de alimentare inclusa in set)</w:t>
            </w:r>
            <w:r w:rsidRPr="00E41142">
              <w:rPr>
                <w:sz w:val="18"/>
                <w:szCs w:val="18"/>
                <w:lang w:val="ro-MD"/>
              </w:rPr>
              <w:br/>
              <w:t>Forwarding rate: min. 37 Mpps</w:t>
            </w:r>
            <w:r w:rsidRPr="00E41142">
              <w:rPr>
                <w:sz w:val="18"/>
                <w:szCs w:val="18"/>
                <w:lang w:val="ro-MD"/>
              </w:rPr>
              <w:br/>
              <w:t>Backplane: min. 52 Gbps</w:t>
            </w:r>
            <w:r w:rsidRPr="00E41142">
              <w:rPr>
                <w:sz w:val="18"/>
                <w:szCs w:val="18"/>
                <w:lang w:val="ro-MD"/>
              </w:rPr>
              <w:br/>
              <w:t>MAC table: min. 4K entries</w:t>
            </w:r>
            <w:r w:rsidRPr="00E41142">
              <w:rPr>
                <w:sz w:val="18"/>
                <w:szCs w:val="18"/>
                <w:lang w:val="ro-MD"/>
              </w:rPr>
              <w:br/>
            </w:r>
            <w:r w:rsidRPr="00E41142">
              <w:rPr>
                <w:rFonts w:eastAsia="PMingLiU"/>
                <w:bCs/>
                <w:sz w:val="18"/>
                <w:szCs w:val="18"/>
                <w:lang w:val="ro-MD" w:eastAsia="zh-CN"/>
              </w:rPr>
              <w:t>Garanție Min. 36 luni</w:t>
            </w:r>
          </w:p>
        </w:tc>
        <w:tc>
          <w:tcPr>
            <w:tcW w:w="1701" w:type="dxa"/>
            <w:tcBorders>
              <w:top w:val="single" w:sz="4" w:space="0" w:color="auto"/>
              <w:left w:val="single" w:sz="4" w:space="0" w:color="auto"/>
              <w:bottom w:val="single" w:sz="4" w:space="0" w:color="auto"/>
              <w:right w:val="single" w:sz="4" w:space="0" w:color="auto"/>
            </w:tcBorders>
            <w:vAlign w:val="center"/>
          </w:tcPr>
          <w:p w:rsidR="00245CF6" w:rsidRPr="008D441A" w:rsidRDefault="00245CF6" w:rsidP="00245CF6">
            <w:pPr>
              <w:shd w:val="clear" w:color="auto" w:fill="FFFFFF" w:themeFill="background1"/>
              <w:spacing w:before="120"/>
              <w:ind w:left="360" w:hanging="360"/>
              <w:jc w:val="center"/>
              <w:rPr>
                <w:sz w:val="20"/>
                <w:szCs w:val="20"/>
                <w:lang w:eastAsia="ru-RU"/>
              </w:rPr>
            </w:pPr>
          </w:p>
        </w:tc>
      </w:tr>
      <w:tr w:rsidR="00245CF6" w:rsidRPr="00BE362C" w:rsidTr="00BA6C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FE7F5B" w:rsidRDefault="00245CF6" w:rsidP="00245CF6">
            <w:pPr>
              <w:shd w:val="clear" w:color="auto" w:fill="FFFFFF" w:themeFill="background1"/>
              <w:spacing w:before="120"/>
              <w:jc w:val="center"/>
              <w:rPr>
                <w:noProof w:val="0"/>
                <w:sz w:val="20"/>
                <w:szCs w:val="20"/>
                <w:lang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rPr>
                <w:rFonts w:eastAsia="PMingLiU"/>
                <w:b/>
                <w:bCs/>
                <w:sz w:val="18"/>
                <w:szCs w:val="18"/>
                <w:lang w:val="ro-MD" w:eastAsia="zh-CN"/>
              </w:rPr>
            </w:pPr>
            <w:r w:rsidRPr="00E41142">
              <w:rPr>
                <w:rFonts w:eastAsia="PMingLiU"/>
                <w:b/>
                <w:bCs/>
                <w:sz w:val="18"/>
                <w:szCs w:val="18"/>
                <w:lang w:val="ro-MD" w:eastAsia="zh-CN"/>
              </w:rPr>
              <w:t>Video / audio encoder pentru sistemul „Fără hârtii”</w:t>
            </w:r>
          </w:p>
          <w:p w:rsidR="00245CF6" w:rsidRPr="00E41142" w:rsidRDefault="00245CF6" w:rsidP="00245CF6">
            <w:pPr>
              <w:rPr>
                <w:b/>
                <w:bCs/>
                <w:sz w:val="18"/>
                <w:szCs w:val="18"/>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shd w:val="clear" w:color="auto" w:fill="FFFFFF" w:themeFill="background1"/>
              <w:jc w:val="both"/>
              <w:rPr>
                <w:sz w:val="18"/>
                <w:szCs w:val="18"/>
                <w:lang w:val="ro-MD"/>
              </w:rPr>
            </w:pPr>
            <w:r w:rsidRPr="00E41142">
              <w:rPr>
                <w:rFonts w:eastAsia="PMingLiU"/>
                <w:sz w:val="18"/>
                <w:szCs w:val="18"/>
                <w:lang w:val="ro-MD" w:eastAsia="zh-CN"/>
              </w:rPr>
              <w:t>Capacitatea de procesare: min. 720p–1080p, 60 frames</w:t>
            </w:r>
            <w:r w:rsidRPr="00E41142">
              <w:rPr>
                <w:rFonts w:eastAsia="PMingLiU"/>
                <w:sz w:val="18"/>
                <w:szCs w:val="18"/>
                <w:lang w:val="ro-MD" w:eastAsia="zh-CN"/>
              </w:rPr>
              <w:br/>
              <w:t xml:space="preserve">Video Encoding: min. H.264/H.265 video encoding </w:t>
            </w:r>
            <w:r w:rsidRPr="00E41142">
              <w:rPr>
                <w:rFonts w:eastAsia="PMingLiU"/>
                <w:sz w:val="18"/>
                <w:szCs w:val="18"/>
                <w:lang w:val="ro-MD" w:eastAsia="zh-CN"/>
              </w:rPr>
              <w:br/>
              <w:t xml:space="preserve">Audio Encoding: min. AAC-LC </w:t>
            </w:r>
            <w:r w:rsidRPr="00E41142">
              <w:rPr>
                <w:rFonts w:eastAsia="PMingLiU"/>
                <w:sz w:val="18"/>
                <w:szCs w:val="18"/>
                <w:lang w:val="ro-MD" w:eastAsia="zh-CN"/>
              </w:rPr>
              <w:br/>
              <w:t>Intrari: min. 1× HDMI1.4, min. 1× 3.5 mm stereo</w:t>
            </w:r>
            <w:r w:rsidRPr="00E41142">
              <w:rPr>
                <w:rFonts w:eastAsia="PMingLiU"/>
                <w:sz w:val="18"/>
                <w:szCs w:val="18"/>
                <w:lang w:val="ro-MD" w:eastAsia="zh-CN"/>
              </w:rPr>
              <w:br/>
              <w:t>Ieșiri: min. 1× HDMI2.0, min. 1× 3.5 mm stereo</w:t>
            </w:r>
            <w:r w:rsidRPr="00E41142">
              <w:rPr>
                <w:rFonts w:eastAsia="PMingLiU"/>
                <w:sz w:val="18"/>
                <w:szCs w:val="18"/>
                <w:lang w:val="ro-MD" w:eastAsia="zh-CN"/>
              </w:rPr>
              <w:br/>
              <w:t>Interfete USB: min. 3× USB 2.0, min. 1× USB 3.0</w:t>
            </w:r>
            <w:r w:rsidRPr="00E41142">
              <w:rPr>
                <w:rFonts w:eastAsia="PMingLiU"/>
                <w:sz w:val="18"/>
                <w:szCs w:val="18"/>
                <w:lang w:val="ro-MD" w:eastAsia="zh-CN"/>
              </w:rPr>
              <w:br/>
              <w:t>Interfata retea: min. 1× RJ45 10/100/1000Base-T, and POE, 1x SFP optical port</w:t>
            </w:r>
            <w:r w:rsidRPr="00E41142">
              <w:rPr>
                <w:rFonts w:eastAsia="PMingLiU"/>
                <w:sz w:val="18"/>
                <w:szCs w:val="18"/>
                <w:lang w:val="ro-MD" w:eastAsia="zh-CN"/>
              </w:rPr>
              <w:br/>
              <w:t>Interfețe de control: min. 1× RS-485, min. 1× RS-232</w:t>
            </w:r>
            <w:r w:rsidRPr="00E41142">
              <w:rPr>
                <w:rFonts w:eastAsia="PMingLiU"/>
                <w:sz w:val="18"/>
                <w:szCs w:val="18"/>
                <w:lang w:val="ro-MD" w:eastAsia="zh-CN"/>
              </w:rPr>
              <w:br/>
            </w:r>
            <w:r w:rsidRPr="00E41142">
              <w:rPr>
                <w:rFonts w:eastAsia="PMingLiU"/>
                <w:bCs/>
                <w:sz w:val="18"/>
                <w:szCs w:val="18"/>
                <w:lang w:val="ro-MD" w:eastAsia="zh-CN"/>
              </w:rPr>
              <w:t>Garanție Min. 36 luni</w:t>
            </w:r>
          </w:p>
        </w:tc>
        <w:tc>
          <w:tcPr>
            <w:tcW w:w="1701" w:type="dxa"/>
            <w:tcBorders>
              <w:top w:val="single" w:sz="4" w:space="0" w:color="auto"/>
              <w:left w:val="single" w:sz="4" w:space="0" w:color="auto"/>
              <w:bottom w:val="single" w:sz="4" w:space="0" w:color="auto"/>
              <w:right w:val="single" w:sz="4" w:space="0" w:color="auto"/>
            </w:tcBorders>
            <w:vAlign w:val="center"/>
          </w:tcPr>
          <w:p w:rsidR="00245CF6" w:rsidRPr="008D441A" w:rsidRDefault="00245CF6" w:rsidP="00245CF6">
            <w:pPr>
              <w:shd w:val="clear" w:color="auto" w:fill="FFFFFF" w:themeFill="background1"/>
              <w:spacing w:before="120"/>
              <w:ind w:left="360" w:hanging="360"/>
              <w:jc w:val="center"/>
              <w:rPr>
                <w:sz w:val="20"/>
                <w:szCs w:val="20"/>
                <w:lang w:eastAsia="ru-RU"/>
              </w:rPr>
            </w:pPr>
          </w:p>
        </w:tc>
      </w:tr>
      <w:tr w:rsidR="00245CF6" w:rsidRPr="00BE362C" w:rsidTr="00BA6C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FE7F5B" w:rsidRDefault="00245CF6" w:rsidP="00245CF6">
            <w:pPr>
              <w:shd w:val="clear" w:color="auto" w:fill="FFFFFF" w:themeFill="background1"/>
              <w:spacing w:before="120"/>
              <w:jc w:val="center"/>
              <w:rPr>
                <w:noProof w:val="0"/>
                <w:sz w:val="20"/>
                <w:szCs w:val="20"/>
                <w:lang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rPr>
                <w:b/>
                <w:bCs/>
                <w:color w:val="000000"/>
                <w:sz w:val="18"/>
                <w:szCs w:val="18"/>
                <w:lang w:val="ro-MD" w:eastAsia="ru-RU"/>
              </w:rPr>
            </w:pPr>
            <w:r w:rsidRPr="00E41142">
              <w:rPr>
                <w:b/>
                <w:bCs/>
                <w:color w:val="000000"/>
                <w:sz w:val="18"/>
                <w:szCs w:val="18"/>
                <w:lang w:val="ro-MD" w:eastAsia="ru-RU"/>
              </w:rPr>
              <w:t>Card cu circuit integrat</w:t>
            </w:r>
          </w:p>
          <w:p w:rsidR="00245CF6" w:rsidRPr="00E41142" w:rsidRDefault="00245CF6" w:rsidP="00245CF6">
            <w:pPr>
              <w:rPr>
                <w:b/>
                <w:bCs/>
                <w:sz w:val="18"/>
                <w:szCs w:val="18"/>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jc w:val="both"/>
              <w:rPr>
                <w:rFonts w:eastAsia="PMingLiU"/>
                <w:sz w:val="18"/>
                <w:szCs w:val="18"/>
                <w:lang w:val="ro-MD" w:eastAsia="zh-CN"/>
              </w:rPr>
            </w:pPr>
            <w:r w:rsidRPr="00E41142">
              <w:rPr>
                <w:rFonts w:eastAsia="PMingLiU"/>
                <w:sz w:val="18"/>
                <w:szCs w:val="18"/>
                <w:lang w:val="ro-MD" w:eastAsia="zh-CN"/>
              </w:rPr>
              <w:t>Card pentru autentificare si vot fara contact compatibil cu unitatile de conferinta</w:t>
            </w:r>
          </w:p>
          <w:p w:rsidR="00245CF6" w:rsidRPr="00E41142" w:rsidRDefault="00245CF6" w:rsidP="00245CF6">
            <w:pPr>
              <w:jc w:val="both"/>
              <w:rPr>
                <w:rFonts w:eastAsia="PMingLiU"/>
                <w:sz w:val="18"/>
                <w:szCs w:val="18"/>
                <w:lang w:val="ro-MD" w:eastAsia="zh-CN"/>
              </w:rPr>
            </w:pPr>
            <w:r w:rsidRPr="00E41142">
              <w:rPr>
                <w:rFonts w:eastAsia="PMingLiU"/>
                <w:sz w:val="18"/>
                <w:szCs w:val="18"/>
                <w:lang w:val="ro-MD" w:eastAsia="zh-CN"/>
              </w:rPr>
              <w:t>Distanta de citire: min. 8cm</w:t>
            </w:r>
          </w:p>
          <w:p w:rsidR="00245CF6" w:rsidRPr="00E41142" w:rsidRDefault="00245CF6" w:rsidP="00245CF6">
            <w:pPr>
              <w:jc w:val="both"/>
              <w:rPr>
                <w:rFonts w:eastAsia="PMingLiU"/>
                <w:sz w:val="18"/>
                <w:szCs w:val="18"/>
                <w:lang w:val="ro-MD" w:eastAsia="zh-CN"/>
              </w:rPr>
            </w:pPr>
            <w:r w:rsidRPr="00E41142">
              <w:rPr>
                <w:rFonts w:eastAsia="PMingLiU"/>
                <w:sz w:val="18"/>
                <w:szCs w:val="18"/>
                <w:lang w:val="ro-MD" w:eastAsia="zh-CN"/>
              </w:rPr>
              <w:t>Timpul de transmitere: max. 100ms</w:t>
            </w:r>
          </w:p>
          <w:p w:rsidR="00245CF6" w:rsidRPr="00E41142" w:rsidRDefault="00245CF6" w:rsidP="00245CF6">
            <w:pPr>
              <w:shd w:val="clear" w:color="auto" w:fill="FFFFFF" w:themeFill="background1"/>
              <w:jc w:val="both"/>
              <w:rPr>
                <w:sz w:val="18"/>
                <w:szCs w:val="18"/>
                <w:lang w:val="ro-MD"/>
              </w:rPr>
            </w:pPr>
            <w:r w:rsidRPr="00E41142">
              <w:rPr>
                <w:rFonts w:eastAsia="PMingLiU"/>
                <w:sz w:val="18"/>
                <w:szCs w:val="18"/>
                <w:lang w:val="ro-MD" w:eastAsia="zh-CN"/>
              </w:rPr>
              <w:t>Dimensiuni: max. 5.4 x 8.57 x 0.076 cm</w:t>
            </w:r>
          </w:p>
        </w:tc>
        <w:tc>
          <w:tcPr>
            <w:tcW w:w="1701" w:type="dxa"/>
            <w:tcBorders>
              <w:top w:val="single" w:sz="4" w:space="0" w:color="auto"/>
              <w:left w:val="single" w:sz="4" w:space="0" w:color="auto"/>
              <w:bottom w:val="single" w:sz="4" w:space="0" w:color="auto"/>
              <w:right w:val="single" w:sz="4" w:space="0" w:color="auto"/>
            </w:tcBorders>
            <w:vAlign w:val="center"/>
          </w:tcPr>
          <w:p w:rsidR="00245CF6" w:rsidRPr="008D441A" w:rsidRDefault="00245CF6" w:rsidP="00245CF6">
            <w:pPr>
              <w:shd w:val="clear" w:color="auto" w:fill="FFFFFF" w:themeFill="background1"/>
              <w:spacing w:before="120"/>
              <w:ind w:left="360" w:hanging="360"/>
              <w:jc w:val="center"/>
              <w:rPr>
                <w:sz w:val="20"/>
                <w:szCs w:val="20"/>
                <w:lang w:eastAsia="ru-RU"/>
              </w:rPr>
            </w:pPr>
          </w:p>
        </w:tc>
      </w:tr>
      <w:tr w:rsidR="00245CF6" w:rsidRPr="00BE362C" w:rsidTr="00BA6C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FE7F5B" w:rsidRDefault="00245CF6" w:rsidP="00245CF6">
            <w:pPr>
              <w:shd w:val="clear" w:color="auto" w:fill="FFFFFF" w:themeFill="background1"/>
              <w:spacing w:before="120"/>
              <w:jc w:val="center"/>
              <w:rPr>
                <w:noProof w:val="0"/>
                <w:sz w:val="20"/>
                <w:szCs w:val="20"/>
                <w:lang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rPr>
                <w:b/>
                <w:bCs/>
                <w:sz w:val="18"/>
                <w:szCs w:val="18"/>
                <w:lang w:val="ro-MD"/>
              </w:rPr>
            </w:pPr>
            <w:r w:rsidRPr="00E41142">
              <w:rPr>
                <w:b/>
                <w:bCs/>
                <w:sz w:val="18"/>
                <w:szCs w:val="18"/>
                <w:lang w:val="ro-MD"/>
              </w:rPr>
              <w:t>Modul de programare a cardurilor cu circuit integrat</w:t>
            </w:r>
          </w:p>
          <w:p w:rsidR="00245CF6" w:rsidRPr="00E41142" w:rsidRDefault="00245CF6" w:rsidP="00245CF6">
            <w:pPr>
              <w:rPr>
                <w:b/>
                <w:bCs/>
                <w:sz w:val="18"/>
                <w:szCs w:val="18"/>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 xml:space="preserve">buc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jc w:val="both"/>
              <w:rPr>
                <w:sz w:val="18"/>
                <w:szCs w:val="18"/>
                <w:lang w:val="ro-MD"/>
              </w:rPr>
            </w:pPr>
            <w:r w:rsidRPr="00E41142">
              <w:rPr>
                <w:sz w:val="18"/>
                <w:szCs w:val="18"/>
                <w:lang w:val="ro-MD"/>
              </w:rPr>
              <w:t>Modul hardware pentru programarea cardurilor cu circuit integrat, care se conecteaza la computer prin port USB.</w:t>
            </w:r>
          </w:p>
          <w:p w:rsidR="00245CF6" w:rsidRPr="00E41142" w:rsidRDefault="00245CF6" w:rsidP="00245CF6">
            <w:pPr>
              <w:shd w:val="clear" w:color="auto" w:fill="FFFFFF" w:themeFill="background1"/>
              <w:jc w:val="both"/>
              <w:rPr>
                <w:sz w:val="18"/>
                <w:szCs w:val="18"/>
                <w:lang w:val="ro-MD"/>
              </w:rPr>
            </w:pPr>
            <w:r w:rsidRPr="00E41142">
              <w:rPr>
                <w:sz w:val="18"/>
                <w:szCs w:val="18"/>
                <w:lang w:val="ro-MD"/>
              </w:rPr>
              <w:t>Functii: conectare cu modulul software pentru gestionarea cardurilor cu circuit integrat, inscrierea si citirea informatiilor criptate de pe carduri cu circuit integrat (ex. nume, prenume etc)</w:t>
            </w:r>
          </w:p>
        </w:tc>
        <w:tc>
          <w:tcPr>
            <w:tcW w:w="1701" w:type="dxa"/>
            <w:tcBorders>
              <w:top w:val="single" w:sz="4" w:space="0" w:color="auto"/>
              <w:left w:val="single" w:sz="4" w:space="0" w:color="auto"/>
              <w:bottom w:val="single" w:sz="4" w:space="0" w:color="auto"/>
              <w:right w:val="single" w:sz="4" w:space="0" w:color="auto"/>
            </w:tcBorders>
            <w:vAlign w:val="center"/>
          </w:tcPr>
          <w:p w:rsidR="00245CF6" w:rsidRPr="008D441A" w:rsidRDefault="00245CF6" w:rsidP="00245CF6">
            <w:pPr>
              <w:shd w:val="clear" w:color="auto" w:fill="FFFFFF" w:themeFill="background1"/>
              <w:spacing w:before="120"/>
              <w:ind w:left="360" w:hanging="360"/>
              <w:jc w:val="center"/>
              <w:rPr>
                <w:sz w:val="20"/>
                <w:szCs w:val="20"/>
                <w:lang w:eastAsia="ru-RU"/>
              </w:rPr>
            </w:pPr>
          </w:p>
        </w:tc>
      </w:tr>
      <w:tr w:rsidR="00245CF6" w:rsidRPr="00BE362C" w:rsidTr="00BA6C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FE7F5B" w:rsidRDefault="00245CF6" w:rsidP="00245CF6">
            <w:pPr>
              <w:shd w:val="clear" w:color="auto" w:fill="FFFFFF" w:themeFill="background1"/>
              <w:spacing w:before="120"/>
              <w:jc w:val="center"/>
              <w:rPr>
                <w:noProof w:val="0"/>
                <w:sz w:val="20"/>
                <w:szCs w:val="20"/>
                <w:lang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tabs>
                <w:tab w:val="left" w:pos="5970"/>
              </w:tabs>
              <w:rPr>
                <w:b/>
                <w:bCs/>
                <w:sz w:val="18"/>
                <w:szCs w:val="18"/>
                <w:lang w:val="ro-MD"/>
              </w:rPr>
            </w:pPr>
            <w:r w:rsidRPr="00E41142">
              <w:rPr>
                <w:b/>
                <w:bCs/>
                <w:sz w:val="18"/>
                <w:szCs w:val="18"/>
                <w:lang w:val="ro-MD"/>
              </w:rPr>
              <w:t>Monitor</w:t>
            </w:r>
          </w:p>
          <w:p w:rsidR="00245CF6" w:rsidRPr="00E41142" w:rsidRDefault="00245CF6" w:rsidP="00245CF6">
            <w:pPr>
              <w:rPr>
                <w:b/>
                <w:bCs/>
                <w:sz w:val="18"/>
                <w:szCs w:val="18"/>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tabs>
                <w:tab w:val="left" w:pos="5970"/>
              </w:tabs>
              <w:jc w:val="both"/>
              <w:rPr>
                <w:sz w:val="18"/>
                <w:szCs w:val="18"/>
                <w:lang w:val="ro-MD"/>
              </w:rPr>
            </w:pPr>
            <w:r w:rsidRPr="00E41142">
              <w:rPr>
                <w:sz w:val="18"/>
                <w:szCs w:val="18"/>
                <w:lang w:val="ro-MD"/>
              </w:rPr>
              <w:t>Diagonala display: min. 23.6”</w:t>
            </w:r>
          </w:p>
          <w:p w:rsidR="00245CF6" w:rsidRPr="00E41142" w:rsidRDefault="00245CF6" w:rsidP="00245CF6">
            <w:pPr>
              <w:tabs>
                <w:tab w:val="left" w:pos="5970"/>
              </w:tabs>
              <w:jc w:val="both"/>
              <w:rPr>
                <w:sz w:val="18"/>
                <w:szCs w:val="18"/>
                <w:lang w:val="ro-MD"/>
              </w:rPr>
            </w:pPr>
            <w:r w:rsidRPr="00E41142">
              <w:rPr>
                <w:sz w:val="18"/>
                <w:szCs w:val="18"/>
                <w:lang w:val="ro-MD"/>
              </w:rPr>
              <w:t>Tip display: VA</w:t>
            </w:r>
          </w:p>
          <w:p w:rsidR="00245CF6" w:rsidRPr="00E41142" w:rsidRDefault="00245CF6" w:rsidP="00245CF6">
            <w:pPr>
              <w:tabs>
                <w:tab w:val="left" w:pos="5970"/>
              </w:tabs>
              <w:jc w:val="both"/>
              <w:rPr>
                <w:sz w:val="18"/>
                <w:szCs w:val="18"/>
                <w:lang w:val="ro-MD"/>
              </w:rPr>
            </w:pPr>
            <w:r w:rsidRPr="00E41142">
              <w:rPr>
                <w:sz w:val="18"/>
                <w:szCs w:val="18"/>
                <w:lang w:val="ro-MD"/>
              </w:rPr>
              <w:t>Rata de reîmprospătare a ecranului: min. 70Hz</w:t>
            </w:r>
          </w:p>
          <w:p w:rsidR="00245CF6" w:rsidRPr="00E41142" w:rsidRDefault="00245CF6" w:rsidP="00245CF6">
            <w:pPr>
              <w:tabs>
                <w:tab w:val="left" w:pos="5970"/>
              </w:tabs>
              <w:jc w:val="both"/>
              <w:rPr>
                <w:sz w:val="18"/>
                <w:szCs w:val="18"/>
                <w:lang w:val="ro-MD"/>
              </w:rPr>
            </w:pPr>
            <w:r w:rsidRPr="00E41142">
              <w:rPr>
                <w:sz w:val="18"/>
                <w:szCs w:val="18"/>
                <w:lang w:val="ro-MD"/>
              </w:rPr>
              <w:t>Aspect ratio: 16:9</w:t>
            </w:r>
          </w:p>
          <w:p w:rsidR="00245CF6" w:rsidRPr="00E41142" w:rsidRDefault="00245CF6" w:rsidP="00245CF6">
            <w:pPr>
              <w:tabs>
                <w:tab w:val="left" w:pos="5970"/>
              </w:tabs>
              <w:jc w:val="both"/>
              <w:rPr>
                <w:sz w:val="18"/>
                <w:szCs w:val="18"/>
                <w:lang w:val="ro-MD"/>
              </w:rPr>
            </w:pPr>
            <w:r w:rsidRPr="00E41142">
              <w:rPr>
                <w:sz w:val="18"/>
                <w:szCs w:val="18"/>
                <w:lang w:val="ro-MD"/>
              </w:rPr>
              <w:t>Rezolutie ecran: min. 1920x1080 FullHD</w:t>
            </w:r>
          </w:p>
          <w:p w:rsidR="00245CF6" w:rsidRPr="00E41142" w:rsidRDefault="00245CF6" w:rsidP="00245CF6">
            <w:pPr>
              <w:tabs>
                <w:tab w:val="left" w:pos="5970"/>
              </w:tabs>
              <w:jc w:val="both"/>
              <w:rPr>
                <w:sz w:val="18"/>
                <w:szCs w:val="18"/>
                <w:lang w:val="ro-MD"/>
              </w:rPr>
            </w:pPr>
            <w:r w:rsidRPr="00E41142">
              <w:rPr>
                <w:sz w:val="18"/>
                <w:szCs w:val="18"/>
                <w:lang w:val="ro-MD"/>
              </w:rPr>
              <w:t>Consum de energie:  max. 25W</w:t>
            </w:r>
          </w:p>
          <w:p w:rsidR="00245CF6" w:rsidRDefault="00245CF6" w:rsidP="00245CF6">
            <w:pPr>
              <w:shd w:val="clear" w:color="auto" w:fill="FFFFFF" w:themeFill="background1"/>
              <w:jc w:val="both"/>
              <w:rPr>
                <w:sz w:val="18"/>
                <w:szCs w:val="18"/>
                <w:lang w:val="ro-MD"/>
              </w:rPr>
            </w:pPr>
            <w:r w:rsidRPr="00E41142">
              <w:rPr>
                <w:sz w:val="18"/>
                <w:szCs w:val="18"/>
                <w:lang w:val="ro-MD"/>
              </w:rPr>
              <w:t>Dimensiune VESA: 100x10</w:t>
            </w:r>
          </w:p>
          <w:p w:rsidR="00245CF6" w:rsidRPr="00E41142" w:rsidRDefault="00245CF6" w:rsidP="00245CF6">
            <w:pPr>
              <w:shd w:val="clear" w:color="auto" w:fill="FFFFFF" w:themeFill="background1"/>
              <w:jc w:val="both"/>
              <w:rPr>
                <w:sz w:val="18"/>
                <w:szCs w:val="18"/>
                <w:lang w:val="ro-MD"/>
              </w:rPr>
            </w:pPr>
            <w:r w:rsidRPr="00E41142">
              <w:rPr>
                <w:rFonts w:eastAsia="PMingLiU"/>
                <w:sz w:val="18"/>
                <w:szCs w:val="18"/>
                <w:lang w:val="ro-MD" w:eastAsia="zh-CN"/>
              </w:rPr>
              <w:t xml:space="preserve">Garantie Min. </w:t>
            </w:r>
            <w:r>
              <w:rPr>
                <w:rFonts w:eastAsia="PMingLiU"/>
                <w:sz w:val="18"/>
                <w:szCs w:val="18"/>
                <w:lang w:val="ro-MD" w:eastAsia="zh-CN"/>
              </w:rPr>
              <w:t>36</w:t>
            </w:r>
            <w:r w:rsidRPr="00E41142">
              <w:rPr>
                <w:rFonts w:eastAsia="PMingLiU"/>
                <w:sz w:val="18"/>
                <w:szCs w:val="18"/>
                <w:lang w:val="ro-MD" w:eastAsia="zh-CN"/>
              </w:rPr>
              <w:t xml:space="preserve"> luni</w:t>
            </w:r>
          </w:p>
        </w:tc>
        <w:tc>
          <w:tcPr>
            <w:tcW w:w="1701" w:type="dxa"/>
            <w:tcBorders>
              <w:top w:val="single" w:sz="4" w:space="0" w:color="auto"/>
              <w:left w:val="single" w:sz="4" w:space="0" w:color="auto"/>
              <w:bottom w:val="single" w:sz="4" w:space="0" w:color="auto"/>
              <w:right w:val="single" w:sz="4" w:space="0" w:color="auto"/>
            </w:tcBorders>
            <w:vAlign w:val="center"/>
          </w:tcPr>
          <w:p w:rsidR="00245CF6" w:rsidRPr="008D441A" w:rsidRDefault="00245CF6" w:rsidP="00245CF6">
            <w:pPr>
              <w:shd w:val="clear" w:color="auto" w:fill="FFFFFF" w:themeFill="background1"/>
              <w:spacing w:before="120"/>
              <w:ind w:left="360" w:hanging="360"/>
              <w:jc w:val="center"/>
              <w:rPr>
                <w:sz w:val="20"/>
                <w:szCs w:val="20"/>
                <w:lang w:eastAsia="ru-RU"/>
              </w:rPr>
            </w:pPr>
          </w:p>
        </w:tc>
      </w:tr>
      <w:tr w:rsidR="00245CF6" w:rsidRPr="00BE362C" w:rsidTr="00BA6C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FE7F5B" w:rsidRDefault="00245CF6" w:rsidP="00245CF6">
            <w:pPr>
              <w:shd w:val="clear" w:color="auto" w:fill="FFFFFF" w:themeFill="background1"/>
              <w:spacing w:before="120"/>
              <w:jc w:val="center"/>
              <w:rPr>
                <w:noProof w:val="0"/>
                <w:sz w:val="20"/>
                <w:szCs w:val="20"/>
                <w:lang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tabs>
                <w:tab w:val="left" w:pos="5970"/>
              </w:tabs>
              <w:rPr>
                <w:sz w:val="18"/>
                <w:szCs w:val="18"/>
                <w:lang w:val="ro-MD"/>
              </w:rPr>
            </w:pPr>
            <w:r w:rsidRPr="00E41142">
              <w:rPr>
                <w:b/>
                <w:sz w:val="18"/>
                <w:szCs w:val="18"/>
                <w:lang w:val="ro-MD"/>
              </w:rPr>
              <w:t xml:space="preserve">Microfon pentru presedinte, fără fir </w:t>
            </w:r>
          </w:p>
          <w:p w:rsidR="00245CF6" w:rsidRPr="00E41142" w:rsidRDefault="00245CF6" w:rsidP="00245CF6">
            <w:pPr>
              <w:rPr>
                <w:b/>
                <w:bCs/>
                <w:sz w:val="18"/>
                <w:szCs w:val="18"/>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Compatibil cu unitatea centrala a sistemului de conferință si cu punctul de acces fara fir, de la același producător.</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 xml:space="preserve">Consola de tip desktop (pe masa) echipată cu un microfon tip gooseneck de min. 40cm, cu capsulă de microfon direcțional cardioid cu protecție anti-vînt, cu indicator LED în min. două culori (pornit, oprit). </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Consola cu ecran OLED de min, 128x32 mm, cu afișarea: nivel sunet, ceas, timp consola activa, stare microfon (oprit/pornit)</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Tipul conexiunii: fără fir, compatibil cu punctul de acces.</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Butoane tactile (min.5): conectare/ deconectare microfon, control al volumului pentru 2 grupe</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 xml:space="preserve">Min. 2 mufe audio tip 3.5mm stereo conector pentru căști. </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 xml:space="preserve">Rata de eșantionare audio: 48 kHz </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 xml:space="preserve">Diapazonul minim de frecvente - 20Hz~20KHz </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Sensibilitate: -46 dBV/P</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Directivitate microfon: 0 ° / 180 °&gt; 20 dB (1 kHz)</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Transmisie și procesare a semnalului digitale cu protecție împotriva interferențelor de la telefonul mobil sau de la dispozitive similare.</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Automatic Gain Control / Adaptive Feedback Cancellation / Active Noise Control / Auto-Mix.</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lastRenderedPageBreak/>
              <w:t>Alimentare consolă: baterie detașabilă de cel puțin 4900mAh ca să asigure o durată de funcționare de min. 24 ore (inclusă în set)</w:t>
            </w:r>
          </w:p>
          <w:p w:rsidR="00245CF6" w:rsidRPr="00E41142" w:rsidRDefault="00245CF6" w:rsidP="00245CF6">
            <w:pPr>
              <w:shd w:val="clear" w:color="auto" w:fill="FFFFFF" w:themeFill="background1"/>
              <w:jc w:val="both"/>
              <w:rPr>
                <w:sz w:val="18"/>
                <w:szCs w:val="18"/>
                <w:lang w:val="ro-MD"/>
              </w:rPr>
            </w:pPr>
            <w:r w:rsidRPr="00E41142">
              <w:rPr>
                <w:rFonts w:eastAsia="PMingLiU"/>
                <w:bCs/>
                <w:sz w:val="18"/>
                <w:szCs w:val="18"/>
                <w:lang w:val="ro-MD" w:eastAsia="zh-CN"/>
              </w:rPr>
              <w:t>In set cu căști de înaltă calitate pentru traducere</w:t>
            </w:r>
          </w:p>
        </w:tc>
        <w:tc>
          <w:tcPr>
            <w:tcW w:w="1701" w:type="dxa"/>
            <w:tcBorders>
              <w:top w:val="single" w:sz="4" w:space="0" w:color="auto"/>
              <w:left w:val="single" w:sz="4" w:space="0" w:color="auto"/>
              <w:bottom w:val="single" w:sz="4" w:space="0" w:color="auto"/>
              <w:right w:val="single" w:sz="4" w:space="0" w:color="auto"/>
            </w:tcBorders>
            <w:vAlign w:val="center"/>
          </w:tcPr>
          <w:p w:rsidR="00245CF6" w:rsidRPr="008D441A" w:rsidRDefault="00245CF6" w:rsidP="00245CF6">
            <w:pPr>
              <w:shd w:val="clear" w:color="auto" w:fill="FFFFFF" w:themeFill="background1"/>
              <w:spacing w:before="120"/>
              <w:ind w:left="360" w:hanging="360"/>
              <w:jc w:val="center"/>
              <w:rPr>
                <w:sz w:val="20"/>
                <w:szCs w:val="20"/>
                <w:lang w:eastAsia="ru-RU"/>
              </w:rPr>
            </w:pPr>
          </w:p>
        </w:tc>
      </w:tr>
      <w:tr w:rsidR="00245CF6" w:rsidRPr="00BE362C" w:rsidTr="00BA6C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10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FE7F5B" w:rsidRDefault="00245CF6" w:rsidP="00245CF6">
            <w:pPr>
              <w:shd w:val="clear" w:color="auto" w:fill="FFFFFF" w:themeFill="background1"/>
              <w:spacing w:before="120"/>
              <w:jc w:val="center"/>
              <w:rPr>
                <w:noProof w:val="0"/>
                <w:sz w:val="20"/>
                <w:szCs w:val="20"/>
                <w:lang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tabs>
                <w:tab w:val="left" w:pos="5970"/>
              </w:tabs>
              <w:rPr>
                <w:sz w:val="18"/>
                <w:szCs w:val="18"/>
                <w:lang w:val="ro-MD"/>
              </w:rPr>
            </w:pPr>
            <w:r w:rsidRPr="00E41142">
              <w:rPr>
                <w:b/>
                <w:sz w:val="18"/>
                <w:szCs w:val="18"/>
                <w:lang w:val="ro-MD"/>
              </w:rPr>
              <w:t xml:space="preserve">Microfon pentru participanți, fără fir </w:t>
            </w:r>
          </w:p>
          <w:p w:rsidR="00245CF6" w:rsidRPr="00E41142" w:rsidRDefault="00245CF6" w:rsidP="00245CF6">
            <w:pPr>
              <w:rPr>
                <w:b/>
                <w:bCs/>
                <w:sz w:val="18"/>
                <w:szCs w:val="18"/>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Compatibil cu unitatea centrala a sistemului de conferință si cu punctul de acces fara fir, de la același producător.</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 xml:space="preserve">Consola de tip desktop (pe masa) echipată cu un microfon tip gooseneck de min. 40cm, cu capsulă de microfon direcțional cardioid cu protecție anti-vînt, cu indicator LED în min. două culori (pornit, oprit). </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Consola cu ecran OLED de min, 128x32 mm, cu afișarea: nivel sunet, ceas, timp consola activa, stare microfon (oprit/pornit)</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Tipul conexiunii: fără fir, compatibil cu punctul de acces.</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 xml:space="preserve">Butoane tactile (min.6): conectare/ deconectare microfon, control al volumului pentru 2 grupe, </w:t>
            </w:r>
            <w:r w:rsidRPr="00E41142">
              <w:rPr>
                <w:rFonts w:eastAsia="PMingLiU"/>
                <w:sz w:val="18"/>
                <w:szCs w:val="18"/>
                <w:lang w:val="ro-MD" w:eastAsia="zh-CN"/>
              </w:rPr>
              <w:t>prioritate vorbire.</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 xml:space="preserve">Min. 2 mufe audio tip 3.5mm stereo conector pentru căști. </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 xml:space="preserve">Rata de eșantionare audio: 48 kHz </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 xml:space="preserve">Diapazonul minim de frecvente - 20Hz~20KHz </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Sensibilitate: -46 dBV/P</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Directivitate microfon: 0 ° / 180 °&gt; 20 dB (1 kHz)</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Transmisie și procesare a semnalului digitale cu protecție împotriva interferențelor de la telefonul mobil sau de la dispozitive similare.</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Automatic Gain Control / Adaptive Feedback Cancellation / Active Noise Control / Auto-Mix.</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Alimentare consolă: baterie detașabilă de cel puțin 4900mAh ca să asigure o durată de funcționare de min. 24 ore (inclusă în set)</w:t>
            </w:r>
          </w:p>
          <w:p w:rsidR="00245CF6" w:rsidRPr="00E41142" w:rsidRDefault="00245CF6" w:rsidP="00245CF6">
            <w:pPr>
              <w:widowControl w:val="0"/>
              <w:autoSpaceDE w:val="0"/>
              <w:autoSpaceDN w:val="0"/>
              <w:jc w:val="both"/>
              <w:rPr>
                <w:rFonts w:eastAsia="PMingLiU"/>
                <w:bCs/>
                <w:sz w:val="18"/>
                <w:szCs w:val="18"/>
                <w:lang w:val="ro-MD" w:eastAsia="zh-CN"/>
              </w:rPr>
            </w:pPr>
            <w:r w:rsidRPr="00E41142">
              <w:rPr>
                <w:rFonts w:eastAsia="PMingLiU"/>
                <w:bCs/>
                <w:sz w:val="18"/>
                <w:szCs w:val="18"/>
                <w:lang w:val="ro-MD" w:eastAsia="zh-CN"/>
              </w:rPr>
              <w:t>In set cu min. 2 căști de înaltă calitate pentru traducere simultana.</w:t>
            </w:r>
          </w:p>
          <w:p w:rsidR="00245CF6" w:rsidRPr="00E41142" w:rsidRDefault="00245CF6" w:rsidP="00245CF6">
            <w:pPr>
              <w:shd w:val="clear" w:color="auto" w:fill="FFFFFF" w:themeFill="background1"/>
              <w:jc w:val="both"/>
              <w:rPr>
                <w:sz w:val="18"/>
                <w:szCs w:val="18"/>
                <w:lang w:val="ro-MD"/>
              </w:rPr>
            </w:pPr>
            <w:r w:rsidRPr="00E41142">
              <w:rPr>
                <w:rFonts w:eastAsia="PMingLiU"/>
                <w:bCs/>
                <w:sz w:val="18"/>
                <w:szCs w:val="18"/>
                <w:lang w:val="ro-MD" w:eastAsia="zh-CN"/>
              </w:rPr>
              <w:t>Garanție Min. 36 luni</w:t>
            </w:r>
          </w:p>
        </w:tc>
        <w:tc>
          <w:tcPr>
            <w:tcW w:w="1701" w:type="dxa"/>
            <w:tcBorders>
              <w:top w:val="single" w:sz="4" w:space="0" w:color="auto"/>
              <w:left w:val="single" w:sz="4" w:space="0" w:color="auto"/>
              <w:bottom w:val="single" w:sz="4" w:space="0" w:color="auto"/>
              <w:right w:val="single" w:sz="4" w:space="0" w:color="auto"/>
            </w:tcBorders>
            <w:vAlign w:val="center"/>
          </w:tcPr>
          <w:p w:rsidR="00245CF6" w:rsidRPr="008D441A" w:rsidRDefault="00245CF6" w:rsidP="00245CF6">
            <w:pPr>
              <w:shd w:val="clear" w:color="auto" w:fill="FFFFFF" w:themeFill="background1"/>
              <w:spacing w:before="120"/>
              <w:ind w:left="360" w:hanging="360"/>
              <w:jc w:val="center"/>
              <w:rPr>
                <w:sz w:val="20"/>
                <w:szCs w:val="20"/>
                <w:lang w:eastAsia="ru-RU"/>
              </w:rPr>
            </w:pPr>
          </w:p>
        </w:tc>
      </w:tr>
      <w:tr w:rsidR="00245CF6" w:rsidRPr="00BE362C" w:rsidTr="00BA6C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11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FE7F5B" w:rsidRDefault="00245CF6" w:rsidP="00245CF6">
            <w:pPr>
              <w:shd w:val="clear" w:color="auto" w:fill="FFFFFF" w:themeFill="background1"/>
              <w:spacing w:before="120"/>
              <w:jc w:val="center"/>
              <w:rPr>
                <w:noProof w:val="0"/>
                <w:sz w:val="20"/>
                <w:szCs w:val="20"/>
                <w:lang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tabs>
                <w:tab w:val="left" w:pos="5970"/>
              </w:tabs>
              <w:rPr>
                <w:sz w:val="18"/>
                <w:szCs w:val="18"/>
                <w:lang w:val="ro-MD"/>
              </w:rPr>
            </w:pPr>
            <w:r w:rsidRPr="00E41142">
              <w:rPr>
                <w:b/>
                <w:sz w:val="18"/>
                <w:szCs w:val="18"/>
                <w:lang w:val="ro-MD"/>
              </w:rPr>
              <w:t>Punct de acces fara fir</w:t>
            </w:r>
          </w:p>
          <w:p w:rsidR="00245CF6" w:rsidRPr="00E41142" w:rsidRDefault="00245CF6" w:rsidP="00245CF6">
            <w:pPr>
              <w:tabs>
                <w:tab w:val="left" w:pos="5970"/>
              </w:tabs>
              <w:rPr>
                <w:b/>
                <w:sz w:val="18"/>
                <w:szCs w:val="18"/>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Destinat conectării fără fir a consolelor pentru președinte și pentru participanți la unitatea centrala a sistemului de conferință.</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Compatibil cu unitatea centrala a sistemului de conferință, de la același producător.</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Posibilitatea de a fi conectat atât direct la unitatea centrală a sistemului de conferință prinde rețea cu POE, cât și prin switch de rețea.</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Să integreze cel puțin 4 antene omnidirecționale de min. 5dBi.</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Distanța tipică de acoperire a semnalului fără fir de cel puțin 30m.</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Să poată gestiona un număr maxim de cel puțin 50 de console fără fir.</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Să fie posibil de instalat pe perete sau pe tavan</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Să fie integrată funcția de scanare și diagnostic</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Să fie integrată tehnologia de criptare digitală AES pe 128 de biți, cu conexiune securizată WAP2, posibilitate de filtrare a adreselor MAC, ascundere SSID pentru a preveni interceptarea și accesul neautorizat de la consolele pentru participanți.</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Să fie dotat cu buton fizic pentru resetare.</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Puterea de emisie a undelor radio de cel puțin 64mW.</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Puterea de transmitere  a undelor radio de cel puțin 27dBm.</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min. 1×Gigabit RJ45 WAN/POE Port</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Garanție Min. 36 luni</w:t>
            </w:r>
          </w:p>
        </w:tc>
        <w:tc>
          <w:tcPr>
            <w:tcW w:w="1701" w:type="dxa"/>
            <w:tcBorders>
              <w:top w:val="single" w:sz="4" w:space="0" w:color="auto"/>
              <w:left w:val="single" w:sz="4" w:space="0" w:color="auto"/>
              <w:bottom w:val="single" w:sz="4" w:space="0" w:color="auto"/>
              <w:right w:val="single" w:sz="4" w:space="0" w:color="auto"/>
            </w:tcBorders>
            <w:vAlign w:val="center"/>
          </w:tcPr>
          <w:p w:rsidR="00245CF6" w:rsidRPr="008D441A" w:rsidRDefault="00245CF6" w:rsidP="00245CF6">
            <w:pPr>
              <w:shd w:val="clear" w:color="auto" w:fill="FFFFFF" w:themeFill="background1"/>
              <w:spacing w:before="120"/>
              <w:ind w:left="360" w:hanging="360"/>
              <w:jc w:val="center"/>
              <w:rPr>
                <w:sz w:val="20"/>
                <w:szCs w:val="20"/>
                <w:lang w:eastAsia="ru-RU"/>
              </w:rPr>
            </w:pPr>
          </w:p>
        </w:tc>
      </w:tr>
      <w:tr w:rsidR="00245CF6" w:rsidRPr="00BE362C" w:rsidTr="00BA6C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12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FE7F5B" w:rsidRDefault="00245CF6" w:rsidP="00245CF6">
            <w:pPr>
              <w:shd w:val="clear" w:color="auto" w:fill="FFFFFF" w:themeFill="background1"/>
              <w:spacing w:before="120"/>
              <w:jc w:val="center"/>
              <w:rPr>
                <w:noProof w:val="0"/>
                <w:sz w:val="20"/>
                <w:szCs w:val="20"/>
                <w:lang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rPr>
                <w:b/>
                <w:sz w:val="18"/>
                <w:szCs w:val="18"/>
                <w:lang w:val="ro-MD"/>
              </w:rPr>
            </w:pPr>
            <w:r w:rsidRPr="00E41142">
              <w:rPr>
                <w:b/>
                <w:sz w:val="18"/>
                <w:szCs w:val="18"/>
                <w:lang w:val="ro-MD"/>
              </w:rPr>
              <w:t>Încărcător pentru baterii</w:t>
            </w:r>
          </w:p>
          <w:p w:rsidR="00245CF6" w:rsidRPr="00E41142" w:rsidRDefault="00245CF6" w:rsidP="00245CF6">
            <w:pPr>
              <w:tabs>
                <w:tab w:val="left" w:pos="5970"/>
              </w:tabs>
              <w:rPr>
                <w:b/>
                <w:sz w:val="18"/>
                <w:szCs w:val="18"/>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Compatibil cu bateriile consolelor de conferință, de la același producător.</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Indica nivelul de încărcare pentru fiecare baterie</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Reîncărcare rapida: timp de 4 ore</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Posibilitate de încărcare simultana a cel puțin 8 baterii.</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Garanție Min. 36 luni</w:t>
            </w:r>
          </w:p>
        </w:tc>
        <w:tc>
          <w:tcPr>
            <w:tcW w:w="1701" w:type="dxa"/>
            <w:tcBorders>
              <w:top w:val="single" w:sz="4" w:space="0" w:color="auto"/>
              <w:left w:val="single" w:sz="4" w:space="0" w:color="auto"/>
              <w:bottom w:val="single" w:sz="4" w:space="0" w:color="auto"/>
              <w:right w:val="single" w:sz="4" w:space="0" w:color="auto"/>
            </w:tcBorders>
            <w:vAlign w:val="center"/>
          </w:tcPr>
          <w:p w:rsidR="00245CF6" w:rsidRPr="008D441A" w:rsidRDefault="00245CF6" w:rsidP="00245CF6">
            <w:pPr>
              <w:shd w:val="clear" w:color="auto" w:fill="FFFFFF" w:themeFill="background1"/>
              <w:spacing w:before="120"/>
              <w:ind w:left="360" w:hanging="360"/>
              <w:jc w:val="center"/>
              <w:rPr>
                <w:sz w:val="20"/>
                <w:szCs w:val="20"/>
                <w:lang w:eastAsia="ru-RU"/>
              </w:rPr>
            </w:pPr>
          </w:p>
        </w:tc>
      </w:tr>
      <w:tr w:rsidR="00245CF6" w:rsidRPr="00BE362C" w:rsidTr="00BA6C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lastRenderedPageBreak/>
              <w:t>13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FE7F5B" w:rsidRDefault="00245CF6" w:rsidP="00245CF6">
            <w:pPr>
              <w:shd w:val="clear" w:color="auto" w:fill="FFFFFF" w:themeFill="background1"/>
              <w:spacing w:before="120"/>
              <w:jc w:val="center"/>
              <w:rPr>
                <w:noProof w:val="0"/>
                <w:sz w:val="20"/>
                <w:szCs w:val="20"/>
                <w:lang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rPr>
                <w:b/>
                <w:bCs/>
                <w:color w:val="000000"/>
                <w:sz w:val="18"/>
                <w:szCs w:val="18"/>
                <w:lang w:val="ro-MD" w:eastAsia="ru-RU"/>
              </w:rPr>
            </w:pPr>
            <w:r w:rsidRPr="00E41142">
              <w:rPr>
                <w:b/>
                <w:bCs/>
                <w:color w:val="000000"/>
                <w:sz w:val="18"/>
                <w:szCs w:val="18"/>
                <w:lang w:val="ro-MD" w:eastAsia="ru-RU"/>
              </w:rPr>
              <w:t>AV Bridge pentru conferințe video</w:t>
            </w:r>
          </w:p>
          <w:p w:rsidR="00245CF6" w:rsidRPr="00E41142" w:rsidRDefault="00245CF6" w:rsidP="00245CF6">
            <w:pPr>
              <w:tabs>
                <w:tab w:val="left" w:pos="5970"/>
              </w:tabs>
              <w:rPr>
                <w:b/>
                <w:sz w:val="18"/>
                <w:szCs w:val="18"/>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jc w:val="both"/>
              <w:rPr>
                <w:color w:val="000000"/>
                <w:sz w:val="18"/>
                <w:szCs w:val="18"/>
                <w:lang w:val="ro-MD" w:eastAsia="ru-RU"/>
              </w:rPr>
            </w:pPr>
            <w:r w:rsidRPr="00E41142">
              <w:rPr>
                <w:color w:val="000000"/>
                <w:sz w:val="18"/>
                <w:szCs w:val="18"/>
                <w:lang w:val="ro-MD" w:eastAsia="ru-RU"/>
              </w:rPr>
              <w:t>Destinat pentru comutarea semnalelor video de la camerele pentru video conferință si redarea lor într-un singur flux in regim online si offline</w:t>
            </w:r>
          </w:p>
          <w:p w:rsidR="00245CF6" w:rsidRPr="00E41142" w:rsidRDefault="00245CF6" w:rsidP="00245CF6">
            <w:pPr>
              <w:jc w:val="both"/>
              <w:rPr>
                <w:color w:val="000000"/>
                <w:sz w:val="18"/>
                <w:szCs w:val="18"/>
                <w:lang w:val="ro-MD" w:eastAsia="ru-RU"/>
              </w:rPr>
            </w:pPr>
            <w:r w:rsidRPr="00E41142">
              <w:rPr>
                <w:color w:val="000000"/>
                <w:sz w:val="18"/>
                <w:szCs w:val="18"/>
                <w:lang w:val="ro-MD" w:eastAsia="ru-RU"/>
              </w:rPr>
              <w:t>Tip – rackmount 1U</w:t>
            </w:r>
          </w:p>
          <w:p w:rsidR="00245CF6" w:rsidRPr="00E41142" w:rsidRDefault="00245CF6" w:rsidP="00245CF6">
            <w:pPr>
              <w:jc w:val="both"/>
              <w:rPr>
                <w:color w:val="000000"/>
                <w:sz w:val="18"/>
                <w:szCs w:val="18"/>
                <w:lang w:val="ro-MD" w:eastAsia="ru-RU"/>
              </w:rPr>
            </w:pPr>
            <w:r w:rsidRPr="00E41142">
              <w:rPr>
                <w:color w:val="000000"/>
                <w:sz w:val="18"/>
                <w:szCs w:val="18"/>
                <w:lang w:val="ro-MD" w:eastAsia="ru-RU"/>
              </w:rPr>
              <w:t>Conectivitate:</w:t>
            </w:r>
          </w:p>
          <w:p w:rsidR="00245CF6" w:rsidRPr="00E41142" w:rsidRDefault="00245CF6" w:rsidP="00245CF6">
            <w:pPr>
              <w:jc w:val="both"/>
              <w:rPr>
                <w:color w:val="000000"/>
                <w:sz w:val="18"/>
                <w:szCs w:val="18"/>
                <w:lang w:val="ro-MD" w:eastAsia="ru-RU"/>
              </w:rPr>
            </w:pPr>
            <w:r w:rsidRPr="00E41142">
              <w:rPr>
                <w:color w:val="000000"/>
                <w:sz w:val="18"/>
                <w:szCs w:val="18"/>
                <w:lang w:val="ro-MD" w:eastAsia="ru-RU"/>
              </w:rPr>
              <w:t>Stereo RCA – min. 1 buc</w:t>
            </w:r>
          </w:p>
          <w:p w:rsidR="00245CF6" w:rsidRPr="00E41142" w:rsidRDefault="00245CF6" w:rsidP="00245CF6">
            <w:pPr>
              <w:jc w:val="both"/>
              <w:rPr>
                <w:color w:val="000000"/>
                <w:sz w:val="18"/>
                <w:szCs w:val="18"/>
                <w:lang w:val="ro-MD" w:eastAsia="ru-RU"/>
              </w:rPr>
            </w:pPr>
            <w:r w:rsidRPr="00E41142">
              <w:rPr>
                <w:color w:val="000000"/>
                <w:sz w:val="18"/>
                <w:szCs w:val="18"/>
                <w:lang w:val="ro-MD" w:eastAsia="ru-RU"/>
              </w:rPr>
              <w:t>HDMI in – min. 2 buc (tip conectori - HDMI-A; protocoale - HDMI 1.3a standard, HDCP1.3, DVI1.0)</w:t>
            </w:r>
          </w:p>
          <w:p w:rsidR="00245CF6" w:rsidRPr="00E41142" w:rsidRDefault="00245CF6" w:rsidP="00245CF6">
            <w:pPr>
              <w:jc w:val="both"/>
              <w:rPr>
                <w:color w:val="000000"/>
                <w:sz w:val="18"/>
                <w:szCs w:val="18"/>
                <w:lang w:val="ro-MD" w:eastAsia="ru-RU"/>
              </w:rPr>
            </w:pPr>
            <w:r w:rsidRPr="00E41142">
              <w:rPr>
                <w:color w:val="000000"/>
                <w:sz w:val="18"/>
                <w:szCs w:val="18"/>
                <w:lang w:val="ro-MD" w:eastAsia="ru-RU"/>
              </w:rPr>
              <w:t>SDI in, min. 4 buc (tip conectori - NC female; format video – 1.485Gbps HD-SDI și 2.97Gbps 3G-SDI; distanța de transmitere –nu mai puțin de 100m, folosind cablu SDI profesional)</w:t>
            </w:r>
          </w:p>
          <w:p w:rsidR="00245CF6" w:rsidRPr="00E41142" w:rsidRDefault="00245CF6" w:rsidP="00245CF6">
            <w:pPr>
              <w:jc w:val="both"/>
              <w:rPr>
                <w:color w:val="000000"/>
                <w:sz w:val="18"/>
                <w:szCs w:val="18"/>
                <w:lang w:val="ro-MD" w:eastAsia="ru-RU"/>
              </w:rPr>
            </w:pPr>
            <w:r w:rsidRPr="00E41142">
              <w:rPr>
                <w:color w:val="000000"/>
                <w:sz w:val="18"/>
                <w:szCs w:val="18"/>
                <w:lang w:val="ro-MD" w:eastAsia="ru-RU"/>
              </w:rPr>
              <w:t>HDMI out – min. 2 buc (tip conectori - HDMI-A; protocoale - HDMI 1.3a standard, HDCP1.3, DVI1.0)</w:t>
            </w:r>
          </w:p>
          <w:p w:rsidR="00245CF6" w:rsidRPr="00E41142" w:rsidRDefault="00245CF6" w:rsidP="00245CF6">
            <w:pPr>
              <w:jc w:val="both"/>
              <w:rPr>
                <w:color w:val="000000"/>
                <w:sz w:val="18"/>
                <w:szCs w:val="18"/>
                <w:lang w:val="ro-MD" w:eastAsia="ru-RU"/>
              </w:rPr>
            </w:pPr>
            <w:r w:rsidRPr="00E41142">
              <w:rPr>
                <w:color w:val="000000"/>
                <w:sz w:val="18"/>
                <w:szCs w:val="18"/>
                <w:lang w:val="ro-MD" w:eastAsia="ru-RU"/>
              </w:rPr>
              <w:t>USB 2.0 – min. 1 buc (inclusiv pentru a reda semnalul audio-video de la dispozitiv la computer și folosirea acestuia în aplicații de tip Zoom, MS Teams etc)</w:t>
            </w:r>
          </w:p>
          <w:p w:rsidR="00245CF6" w:rsidRPr="00E41142" w:rsidRDefault="00245CF6" w:rsidP="00245CF6">
            <w:pPr>
              <w:jc w:val="both"/>
              <w:rPr>
                <w:color w:val="000000"/>
                <w:sz w:val="18"/>
                <w:szCs w:val="18"/>
                <w:lang w:val="ro-MD" w:eastAsia="ru-RU"/>
              </w:rPr>
            </w:pPr>
            <w:r w:rsidRPr="00E41142">
              <w:rPr>
                <w:color w:val="000000"/>
                <w:sz w:val="18"/>
                <w:szCs w:val="18"/>
                <w:lang w:val="ro-MD" w:eastAsia="ru-RU"/>
              </w:rPr>
              <w:t>RS232 in – min. 1 buc, RS232 out – min. 1 buc, Ethernet – 1min. 1 buc. (cu posibilitate de setare folosind interfața web)</w:t>
            </w:r>
          </w:p>
          <w:p w:rsidR="00245CF6" w:rsidRPr="00E41142" w:rsidRDefault="00245CF6" w:rsidP="00245CF6">
            <w:pPr>
              <w:jc w:val="both"/>
              <w:rPr>
                <w:rFonts w:eastAsia="PMingLiU"/>
                <w:bCs/>
                <w:sz w:val="18"/>
                <w:szCs w:val="18"/>
                <w:lang w:val="ro-MD" w:eastAsia="zh-CN"/>
              </w:rPr>
            </w:pPr>
            <w:r w:rsidRPr="00E41142">
              <w:rPr>
                <w:color w:val="000000"/>
                <w:sz w:val="18"/>
                <w:szCs w:val="18"/>
                <w:lang w:val="ro-MD" w:eastAsia="ru-RU"/>
              </w:rPr>
              <w:t>Garanție Min. 36 luni</w:t>
            </w:r>
          </w:p>
        </w:tc>
        <w:tc>
          <w:tcPr>
            <w:tcW w:w="1701" w:type="dxa"/>
            <w:tcBorders>
              <w:top w:val="single" w:sz="4" w:space="0" w:color="auto"/>
              <w:left w:val="single" w:sz="4" w:space="0" w:color="auto"/>
              <w:bottom w:val="single" w:sz="4" w:space="0" w:color="auto"/>
              <w:right w:val="single" w:sz="4" w:space="0" w:color="auto"/>
            </w:tcBorders>
            <w:vAlign w:val="center"/>
          </w:tcPr>
          <w:p w:rsidR="00245CF6" w:rsidRPr="008D441A" w:rsidRDefault="00245CF6" w:rsidP="00245CF6">
            <w:pPr>
              <w:shd w:val="clear" w:color="auto" w:fill="FFFFFF" w:themeFill="background1"/>
              <w:spacing w:before="120"/>
              <w:ind w:left="360" w:hanging="360"/>
              <w:jc w:val="center"/>
              <w:rPr>
                <w:sz w:val="20"/>
                <w:szCs w:val="20"/>
                <w:lang w:eastAsia="ru-RU"/>
              </w:rPr>
            </w:pPr>
          </w:p>
        </w:tc>
      </w:tr>
      <w:tr w:rsidR="00245CF6" w:rsidRPr="00BE362C" w:rsidTr="00BA6C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14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FE7F5B" w:rsidRDefault="00245CF6" w:rsidP="00245CF6">
            <w:pPr>
              <w:shd w:val="clear" w:color="auto" w:fill="FFFFFF" w:themeFill="background1"/>
              <w:spacing w:before="120"/>
              <w:jc w:val="center"/>
              <w:rPr>
                <w:noProof w:val="0"/>
                <w:sz w:val="20"/>
                <w:szCs w:val="20"/>
                <w:lang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tabs>
                <w:tab w:val="left" w:pos="5970"/>
              </w:tabs>
              <w:rPr>
                <w:b/>
                <w:sz w:val="18"/>
                <w:szCs w:val="18"/>
                <w:lang w:val="ro-MD"/>
              </w:rPr>
            </w:pPr>
            <w:r w:rsidRPr="00E41142">
              <w:rPr>
                <w:b/>
                <w:color w:val="000000"/>
                <w:sz w:val="18"/>
                <w:szCs w:val="18"/>
                <w:lang w:val="ro-MD" w:eastAsia="ru-RU"/>
              </w:rPr>
              <w:t>Camera pentru conferințe</w:t>
            </w:r>
            <w:r w:rsidRPr="00E41142">
              <w:rPr>
                <w:color w:val="000000"/>
                <w:sz w:val="18"/>
                <w:szCs w:val="18"/>
                <w:lang w:val="ro-MD" w:eastAsia="ru-RU"/>
              </w:rPr>
              <w:t xml:space="preserve"> </w:t>
            </w:r>
          </w:p>
          <w:p w:rsidR="00245CF6" w:rsidRPr="00E41142" w:rsidRDefault="00245CF6" w:rsidP="00245CF6">
            <w:pPr>
              <w:tabs>
                <w:tab w:val="left" w:pos="5970"/>
              </w:tabs>
              <w:rPr>
                <w:b/>
                <w:sz w:val="18"/>
                <w:szCs w:val="18"/>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tabs>
                <w:tab w:val="left" w:pos="5970"/>
              </w:tabs>
              <w:jc w:val="both"/>
              <w:rPr>
                <w:bCs/>
                <w:sz w:val="18"/>
                <w:szCs w:val="18"/>
                <w:lang w:val="ro-MD"/>
              </w:rPr>
            </w:pPr>
            <w:r w:rsidRPr="00E41142">
              <w:rPr>
                <w:bCs/>
                <w:sz w:val="18"/>
                <w:szCs w:val="18"/>
                <w:lang w:val="ro-MD"/>
              </w:rPr>
              <w:t>Camera motorizata, cu posibilitate de rotire sa fie de acelasi producator ca si al sistemului de microfoane de conferinta pentru a putea efectua automatizari de miscare a pozitiei si zoom in dependenta de includerea/deconectarea microfoanelor de conferinta. Suport pentru montare pe perete inclus.</w:t>
            </w:r>
          </w:p>
          <w:p w:rsidR="00245CF6" w:rsidRPr="00E41142" w:rsidRDefault="00245CF6" w:rsidP="00245CF6">
            <w:pPr>
              <w:tabs>
                <w:tab w:val="left" w:pos="5970"/>
              </w:tabs>
              <w:jc w:val="both"/>
              <w:rPr>
                <w:bCs/>
                <w:sz w:val="18"/>
                <w:szCs w:val="18"/>
                <w:lang w:val="ro-MD"/>
              </w:rPr>
            </w:pPr>
            <w:r w:rsidRPr="00E41142">
              <w:rPr>
                <w:bCs/>
                <w:sz w:val="18"/>
                <w:szCs w:val="18"/>
                <w:lang w:val="ro-MD"/>
              </w:rPr>
              <w:t>Rezolutie nativa min. 1080P Full HD</w:t>
            </w:r>
          </w:p>
          <w:p w:rsidR="00245CF6" w:rsidRPr="00E41142" w:rsidRDefault="00245CF6" w:rsidP="00245CF6">
            <w:pPr>
              <w:tabs>
                <w:tab w:val="left" w:pos="5970"/>
              </w:tabs>
              <w:jc w:val="both"/>
              <w:rPr>
                <w:bCs/>
                <w:sz w:val="18"/>
                <w:szCs w:val="18"/>
                <w:lang w:val="ro-MD"/>
              </w:rPr>
            </w:pPr>
            <w:r w:rsidRPr="00E41142">
              <w:rPr>
                <w:bCs/>
                <w:sz w:val="18"/>
                <w:szCs w:val="18"/>
                <w:lang w:val="ro-MD"/>
              </w:rPr>
              <w:t>Conectare la PC prin cablu USB3.0 pentru utilizare software- urilor ZOOM, Skype, Teams etc</w:t>
            </w:r>
          </w:p>
          <w:p w:rsidR="00245CF6" w:rsidRPr="00E41142" w:rsidRDefault="00245CF6" w:rsidP="00245CF6">
            <w:pPr>
              <w:tabs>
                <w:tab w:val="left" w:pos="5970"/>
              </w:tabs>
              <w:jc w:val="both"/>
              <w:rPr>
                <w:bCs/>
                <w:sz w:val="18"/>
                <w:szCs w:val="18"/>
                <w:lang w:val="ro-MD"/>
              </w:rPr>
            </w:pPr>
            <w:r w:rsidRPr="00E41142">
              <w:rPr>
                <w:bCs/>
                <w:sz w:val="18"/>
                <w:szCs w:val="18"/>
                <w:lang w:val="ro-MD"/>
              </w:rPr>
              <w:t>USB Video Communication Protocol - UVC 1.0</w:t>
            </w:r>
          </w:p>
          <w:p w:rsidR="00245CF6" w:rsidRPr="00E41142" w:rsidRDefault="00245CF6" w:rsidP="00245CF6">
            <w:pPr>
              <w:tabs>
                <w:tab w:val="left" w:pos="5970"/>
              </w:tabs>
              <w:jc w:val="both"/>
              <w:rPr>
                <w:bCs/>
                <w:sz w:val="18"/>
                <w:szCs w:val="18"/>
                <w:lang w:val="ro-MD"/>
              </w:rPr>
            </w:pPr>
            <w:r w:rsidRPr="00E41142">
              <w:rPr>
                <w:bCs/>
                <w:sz w:val="18"/>
                <w:szCs w:val="18"/>
                <w:lang w:val="ro-MD"/>
              </w:rPr>
              <w:t>Sensor : 1/2.8’’, CMOS, Effective Pixel: 2.07M</w:t>
            </w:r>
          </w:p>
          <w:p w:rsidR="00245CF6" w:rsidRPr="00E41142" w:rsidRDefault="00245CF6" w:rsidP="00245CF6">
            <w:pPr>
              <w:tabs>
                <w:tab w:val="left" w:pos="5970"/>
              </w:tabs>
              <w:jc w:val="both"/>
              <w:rPr>
                <w:bCs/>
                <w:sz w:val="18"/>
                <w:szCs w:val="18"/>
                <w:lang w:val="ro-MD"/>
              </w:rPr>
            </w:pPr>
            <w:r w:rsidRPr="00E41142">
              <w:rPr>
                <w:bCs/>
                <w:sz w:val="18"/>
                <w:szCs w:val="18"/>
                <w:lang w:val="ro-MD"/>
              </w:rPr>
              <w:t>Obiectiv : 20x optical zoom, f4.42mm ~ 88.5mm, F1.8 ~ F2.8</w:t>
            </w:r>
          </w:p>
          <w:p w:rsidR="00245CF6" w:rsidRPr="00E41142" w:rsidRDefault="00245CF6" w:rsidP="00245CF6">
            <w:pPr>
              <w:tabs>
                <w:tab w:val="left" w:pos="5970"/>
              </w:tabs>
              <w:jc w:val="both"/>
              <w:rPr>
                <w:bCs/>
                <w:sz w:val="18"/>
                <w:szCs w:val="18"/>
                <w:lang w:val="ro-MD"/>
              </w:rPr>
            </w:pPr>
            <w:r w:rsidRPr="00E41142">
              <w:rPr>
                <w:bCs/>
                <w:sz w:val="18"/>
                <w:szCs w:val="18"/>
                <w:lang w:val="ro-MD"/>
              </w:rPr>
              <w:t>Color System : YUV 4:2:2/MJPEG/H.264</w:t>
            </w:r>
          </w:p>
          <w:p w:rsidR="00245CF6" w:rsidRPr="00E41142" w:rsidRDefault="00245CF6" w:rsidP="00245CF6">
            <w:pPr>
              <w:tabs>
                <w:tab w:val="left" w:pos="5970"/>
              </w:tabs>
              <w:jc w:val="both"/>
              <w:rPr>
                <w:bCs/>
                <w:sz w:val="18"/>
                <w:szCs w:val="18"/>
                <w:lang w:val="ro-MD"/>
              </w:rPr>
            </w:pPr>
            <w:r w:rsidRPr="00E41142">
              <w:rPr>
                <w:bCs/>
                <w:sz w:val="18"/>
                <w:szCs w:val="18"/>
                <w:lang w:val="ro-MD"/>
              </w:rPr>
              <w:t>Formatul video : USB3.0: 1080p/60, 1080p/50, 1080p/30, 1080p/25, 720p/60, 720p/50, 720p/30, 720p/25</w:t>
            </w:r>
          </w:p>
          <w:p w:rsidR="00245CF6" w:rsidRPr="00E41142" w:rsidRDefault="00245CF6" w:rsidP="00245CF6">
            <w:pPr>
              <w:tabs>
                <w:tab w:val="left" w:pos="5970"/>
              </w:tabs>
              <w:jc w:val="both"/>
              <w:rPr>
                <w:bCs/>
                <w:sz w:val="18"/>
                <w:szCs w:val="18"/>
                <w:lang w:val="ro-MD"/>
              </w:rPr>
            </w:pPr>
            <w:r w:rsidRPr="00E41142">
              <w:rPr>
                <w:bCs/>
                <w:sz w:val="18"/>
                <w:szCs w:val="18"/>
                <w:lang w:val="ro-MD"/>
              </w:rPr>
              <w:t>Interval de rotație orizontală: 340°</w:t>
            </w:r>
          </w:p>
          <w:p w:rsidR="00245CF6" w:rsidRPr="00E41142" w:rsidRDefault="00245CF6" w:rsidP="00245CF6">
            <w:pPr>
              <w:tabs>
                <w:tab w:val="left" w:pos="5970"/>
              </w:tabs>
              <w:jc w:val="both"/>
              <w:rPr>
                <w:bCs/>
                <w:sz w:val="18"/>
                <w:szCs w:val="18"/>
                <w:lang w:val="ro-MD"/>
              </w:rPr>
            </w:pPr>
            <w:r w:rsidRPr="00E41142">
              <w:rPr>
                <w:bCs/>
                <w:sz w:val="18"/>
                <w:szCs w:val="18"/>
                <w:lang w:val="ro-MD"/>
              </w:rPr>
              <w:t>Interval de rotație verticală: -30° ~ +90°</w:t>
            </w:r>
          </w:p>
          <w:p w:rsidR="00245CF6" w:rsidRPr="00E41142" w:rsidRDefault="00245CF6" w:rsidP="00245CF6">
            <w:pPr>
              <w:tabs>
                <w:tab w:val="left" w:pos="5970"/>
              </w:tabs>
              <w:jc w:val="both"/>
              <w:rPr>
                <w:bCs/>
                <w:sz w:val="18"/>
                <w:szCs w:val="18"/>
                <w:lang w:val="ro-MD"/>
              </w:rPr>
            </w:pPr>
            <w:r w:rsidRPr="00E41142">
              <w:rPr>
                <w:bCs/>
                <w:sz w:val="18"/>
                <w:szCs w:val="18"/>
                <w:lang w:val="ro-MD"/>
              </w:rPr>
              <w:t>Diapazon viteza de panoramare – aprox. de la 2°/s pana la 100°/s</w:t>
            </w:r>
          </w:p>
          <w:p w:rsidR="00245CF6" w:rsidRPr="00E41142" w:rsidRDefault="00245CF6" w:rsidP="00245CF6">
            <w:pPr>
              <w:tabs>
                <w:tab w:val="left" w:pos="5970"/>
              </w:tabs>
              <w:jc w:val="both"/>
              <w:rPr>
                <w:bCs/>
                <w:sz w:val="18"/>
                <w:szCs w:val="18"/>
                <w:lang w:val="ro-MD"/>
              </w:rPr>
            </w:pPr>
            <w:r w:rsidRPr="00E41142">
              <w:rPr>
                <w:bCs/>
                <w:sz w:val="18"/>
                <w:szCs w:val="18"/>
                <w:lang w:val="ro-MD"/>
              </w:rPr>
              <w:t>Diapazon viteza de inclinare – aprox. de la 2°/s pana la 69°/s</w:t>
            </w:r>
          </w:p>
          <w:p w:rsidR="00245CF6" w:rsidRPr="00E41142" w:rsidRDefault="00245CF6" w:rsidP="00245CF6">
            <w:pPr>
              <w:tabs>
                <w:tab w:val="left" w:pos="5970"/>
              </w:tabs>
              <w:jc w:val="both"/>
              <w:rPr>
                <w:bCs/>
                <w:sz w:val="18"/>
                <w:szCs w:val="18"/>
                <w:lang w:val="ro-MD"/>
              </w:rPr>
            </w:pPr>
            <w:r w:rsidRPr="00E41142">
              <w:rPr>
                <w:bCs/>
                <w:sz w:val="18"/>
                <w:szCs w:val="18"/>
                <w:lang w:val="ro-MD"/>
              </w:rPr>
              <w:t>Suporta rotirea imaginii pe verticala si orizontala</w:t>
            </w:r>
          </w:p>
          <w:p w:rsidR="00245CF6" w:rsidRPr="00E41142" w:rsidRDefault="00245CF6" w:rsidP="00245CF6">
            <w:pPr>
              <w:tabs>
                <w:tab w:val="left" w:pos="5970"/>
              </w:tabs>
              <w:jc w:val="both"/>
              <w:rPr>
                <w:bCs/>
                <w:sz w:val="18"/>
                <w:szCs w:val="18"/>
                <w:lang w:val="ro-MD"/>
              </w:rPr>
            </w:pPr>
            <w:r w:rsidRPr="00E41142">
              <w:rPr>
                <w:bCs/>
                <w:sz w:val="18"/>
                <w:szCs w:val="18"/>
                <w:lang w:val="ro-MD"/>
              </w:rPr>
              <w:t>Interfețe:</w:t>
            </w:r>
          </w:p>
          <w:p w:rsidR="00245CF6" w:rsidRPr="00E41142" w:rsidRDefault="00245CF6" w:rsidP="00245CF6">
            <w:pPr>
              <w:tabs>
                <w:tab w:val="left" w:pos="5970"/>
              </w:tabs>
              <w:jc w:val="both"/>
              <w:rPr>
                <w:bCs/>
                <w:sz w:val="18"/>
                <w:szCs w:val="18"/>
                <w:lang w:val="ro-MD"/>
              </w:rPr>
            </w:pPr>
            <w:r w:rsidRPr="00E41142">
              <w:rPr>
                <w:bCs/>
                <w:sz w:val="18"/>
                <w:szCs w:val="18"/>
                <w:lang w:val="ro-MD"/>
              </w:rPr>
              <w:t>Interfață video: 1* HDMI out v.1.3</w:t>
            </w:r>
          </w:p>
          <w:p w:rsidR="00245CF6" w:rsidRPr="00E41142" w:rsidRDefault="00245CF6" w:rsidP="00245CF6">
            <w:pPr>
              <w:tabs>
                <w:tab w:val="left" w:pos="5970"/>
              </w:tabs>
              <w:jc w:val="both"/>
              <w:rPr>
                <w:rFonts w:eastAsia="MS Mincho"/>
                <w:color w:val="000000"/>
                <w:sz w:val="18"/>
                <w:szCs w:val="18"/>
                <w:lang w:val="ro-MD" w:eastAsia="ru-RU"/>
              </w:rPr>
            </w:pPr>
            <w:r w:rsidRPr="00E41142">
              <w:rPr>
                <w:bCs/>
                <w:sz w:val="18"/>
                <w:szCs w:val="18"/>
                <w:lang w:val="ro-MD"/>
              </w:rPr>
              <w:t xml:space="preserve">Interfață video: </w:t>
            </w:r>
            <w:r w:rsidRPr="00E41142">
              <w:rPr>
                <w:rFonts w:eastAsia="MS Mincho"/>
                <w:color w:val="000000"/>
                <w:sz w:val="18"/>
                <w:szCs w:val="18"/>
                <w:lang w:val="ro-MD" w:eastAsia="ru-RU"/>
              </w:rPr>
              <w:t>3G-SDI prin conector de tip BNC, 800mVp-p, 75Ohm</w:t>
            </w:r>
          </w:p>
          <w:p w:rsidR="00245CF6" w:rsidRPr="00E41142" w:rsidRDefault="00245CF6" w:rsidP="00245CF6">
            <w:pPr>
              <w:tabs>
                <w:tab w:val="left" w:pos="5970"/>
              </w:tabs>
              <w:jc w:val="both"/>
              <w:rPr>
                <w:bCs/>
                <w:sz w:val="18"/>
                <w:szCs w:val="18"/>
                <w:lang w:val="ro-MD"/>
              </w:rPr>
            </w:pPr>
            <w:r w:rsidRPr="00E41142">
              <w:rPr>
                <w:bCs/>
                <w:sz w:val="18"/>
                <w:szCs w:val="18"/>
                <w:lang w:val="ro-MD"/>
              </w:rPr>
              <w:t>Interfață Ethernet: 1xRJ45: 10M/100M, cu functie de comunicare prin protocol VISCA over IP</w:t>
            </w:r>
          </w:p>
          <w:p w:rsidR="00245CF6" w:rsidRPr="00E41142" w:rsidRDefault="00245CF6" w:rsidP="00245CF6">
            <w:pPr>
              <w:tabs>
                <w:tab w:val="left" w:pos="5970"/>
              </w:tabs>
              <w:jc w:val="both"/>
              <w:rPr>
                <w:bCs/>
                <w:sz w:val="18"/>
                <w:szCs w:val="18"/>
                <w:lang w:val="ro-MD"/>
              </w:rPr>
            </w:pPr>
            <w:r w:rsidRPr="00E41142">
              <w:rPr>
                <w:bCs/>
                <w:sz w:val="18"/>
                <w:szCs w:val="18"/>
                <w:lang w:val="ro-MD"/>
              </w:rPr>
              <w:t>Interfață audio: 1* 3.5mm audio jack in, 3.5mm audio jack out</w:t>
            </w:r>
          </w:p>
          <w:p w:rsidR="00245CF6" w:rsidRPr="00E41142" w:rsidRDefault="00245CF6" w:rsidP="00245CF6">
            <w:pPr>
              <w:tabs>
                <w:tab w:val="left" w:pos="5970"/>
              </w:tabs>
              <w:jc w:val="both"/>
              <w:rPr>
                <w:bCs/>
                <w:sz w:val="18"/>
                <w:szCs w:val="18"/>
                <w:lang w:val="ro-MD"/>
              </w:rPr>
            </w:pPr>
            <w:r w:rsidRPr="00E41142">
              <w:rPr>
                <w:bCs/>
                <w:sz w:val="18"/>
                <w:szCs w:val="18"/>
                <w:lang w:val="ro-MD"/>
              </w:rPr>
              <w:t>Interfață USB :1xUSB3.0: Type A mama</w:t>
            </w:r>
          </w:p>
          <w:p w:rsidR="00245CF6" w:rsidRPr="00E41142" w:rsidRDefault="00245CF6" w:rsidP="00245CF6">
            <w:pPr>
              <w:tabs>
                <w:tab w:val="left" w:pos="5970"/>
              </w:tabs>
              <w:jc w:val="both"/>
              <w:rPr>
                <w:bCs/>
                <w:sz w:val="18"/>
                <w:szCs w:val="18"/>
                <w:lang w:val="ro-MD"/>
              </w:rPr>
            </w:pPr>
            <w:r w:rsidRPr="00E41142">
              <w:rPr>
                <w:bCs/>
                <w:sz w:val="18"/>
                <w:szCs w:val="18"/>
                <w:lang w:val="ro-MD"/>
              </w:rPr>
              <w:t>Interfețe de comunicare:</w:t>
            </w:r>
          </w:p>
          <w:p w:rsidR="00245CF6" w:rsidRPr="00E41142" w:rsidRDefault="00245CF6" w:rsidP="00245CF6">
            <w:pPr>
              <w:tabs>
                <w:tab w:val="left" w:pos="5970"/>
              </w:tabs>
              <w:jc w:val="both"/>
              <w:rPr>
                <w:bCs/>
                <w:sz w:val="18"/>
                <w:szCs w:val="18"/>
                <w:lang w:val="ro-MD"/>
              </w:rPr>
            </w:pPr>
            <w:r w:rsidRPr="00E41142">
              <w:rPr>
                <w:bCs/>
                <w:sz w:val="18"/>
                <w:szCs w:val="18"/>
                <w:lang w:val="ro-MD"/>
              </w:rPr>
              <w:t>1xRS232 In: 8pin Min DIN, distanta de comunicare: pana la cca 30m, Protocol: VISCA/Pelco-D/Pelco-P</w:t>
            </w:r>
          </w:p>
          <w:p w:rsidR="00245CF6" w:rsidRPr="00E41142" w:rsidRDefault="00245CF6" w:rsidP="00245CF6">
            <w:pPr>
              <w:tabs>
                <w:tab w:val="left" w:pos="5970"/>
              </w:tabs>
              <w:jc w:val="both"/>
              <w:rPr>
                <w:bCs/>
                <w:sz w:val="18"/>
                <w:szCs w:val="18"/>
                <w:lang w:val="ro-MD"/>
              </w:rPr>
            </w:pPr>
            <w:r w:rsidRPr="00E41142">
              <w:rPr>
                <w:bCs/>
                <w:sz w:val="18"/>
                <w:szCs w:val="18"/>
                <w:lang w:val="ro-MD"/>
              </w:rPr>
              <w:t>1xRS232 Out: 8pin Min DIN, distanta de comunicare: pana la cca 30m, Protocol: VISCA/Pelco-D/Pelco-P</w:t>
            </w:r>
          </w:p>
          <w:p w:rsidR="00245CF6" w:rsidRPr="00E41142" w:rsidRDefault="00245CF6" w:rsidP="00245CF6">
            <w:pPr>
              <w:tabs>
                <w:tab w:val="left" w:pos="5970"/>
              </w:tabs>
              <w:jc w:val="both"/>
              <w:rPr>
                <w:bCs/>
                <w:sz w:val="18"/>
                <w:szCs w:val="18"/>
                <w:lang w:val="ro-MD"/>
              </w:rPr>
            </w:pPr>
            <w:r w:rsidRPr="00E41142">
              <w:rPr>
                <w:bCs/>
                <w:sz w:val="18"/>
                <w:szCs w:val="18"/>
                <w:lang w:val="ro-MD"/>
              </w:rPr>
              <w:t>1xRS485: Port tip phoenix, distanta de comunicare: pana la cca 1200m, Protocol: VISCA</w:t>
            </w:r>
          </w:p>
          <w:p w:rsidR="00245CF6" w:rsidRPr="00E41142" w:rsidRDefault="00245CF6" w:rsidP="00245CF6">
            <w:pPr>
              <w:tabs>
                <w:tab w:val="left" w:pos="5970"/>
              </w:tabs>
              <w:jc w:val="both"/>
              <w:rPr>
                <w:bCs/>
                <w:sz w:val="18"/>
                <w:szCs w:val="18"/>
                <w:lang w:val="ro-MD"/>
              </w:rPr>
            </w:pPr>
            <w:r w:rsidRPr="00E41142">
              <w:rPr>
                <w:bCs/>
                <w:sz w:val="18"/>
                <w:szCs w:val="18"/>
                <w:lang w:val="ro-MD"/>
              </w:rPr>
              <w:t>Protocoale: VISCA/Pelco-D/Pelco-P, TCP/IP, HTTP, RTSP, RTMP, Onvif, DHCP, Multicast</w:t>
            </w:r>
          </w:p>
          <w:p w:rsidR="00245CF6" w:rsidRPr="00E41142" w:rsidRDefault="00245CF6" w:rsidP="00245CF6">
            <w:pPr>
              <w:jc w:val="both"/>
              <w:rPr>
                <w:rFonts w:eastAsia="PMingLiU"/>
                <w:bCs/>
                <w:sz w:val="18"/>
                <w:szCs w:val="18"/>
                <w:lang w:val="ro-MD" w:eastAsia="zh-CN"/>
              </w:rPr>
            </w:pPr>
            <w:r w:rsidRPr="00E41142">
              <w:rPr>
                <w:bCs/>
                <w:sz w:val="18"/>
                <w:szCs w:val="18"/>
                <w:lang w:val="ro-MD"/>
              </w:rPr>
              <w:t>Garanție: min. 36 luni</w:t>
            </w:r>
          </w:p>
        </w:tc>
        <w:tc>
          <w:tcPr>
            <w:tcW w:w="1701" w:type="dxa"/>
            <w:tcBorders>
              <w:top w:val="single" w:sz="4" w:space="0" w:color="auto"/>
              <w:left w:val="single" w:sz="4" w:space="0" w:color="auto"/>
              <w:bottom w:val="single" w:sz="4" w:space="0" w:color="auto"/>
              <w:right w:val="single" w:sz="4" w:space="0" w:color="auto"/>
            </w:tcBorders>
            <w:vAlign w:val="center"/>
          </w:tcPr>
          <w:p w:rsidR="00245CF6" w:rsidRPr="008D441A" w:rsidRDefault="00245CF6" w:rsidP="00245CF6">
            <w:pPr>
              <w:shd w:val="clear" w:color="auto" w:fill="FFFFFF" w:themeFill="background1"/>
              <w:spacing w:before="120"/>
              <w:ind w:left="360" w:hanging="360"/>
              <w:jc w:val="center"/>
              <w:rPr>
                <w:sz w:val="20"/>
                <w:szCs w:val="20"/>
                <w:lang w:eastAsia="ru-RU"/>
              </w:rPr>
            </w:pPr>
          </w:p>
        </w:tc>
      </w:tr>
      <w:tr w:rsidR="00245CF6" w:rsidRPr="00BE362C" w:rsidTr="00BA6C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lastRenderedPageBreak/>
              <w:t>15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FE7F5B" w:rsidRDefault="00245CF6" w:rsidP="00245CF6">
            <w:pPr>
              <w:shd w:val="clear" w:color="auto" w:fill="FFFFFF" w:themeFill="background1"/>
              <w:spacing w:before="120"/>
              <w:jc w:val="center"/>
              <w:rPr>
                <w:noProof w:val="0"/>
                <w:sz w:val="20"/>
                <w:szCs w:val="20"/>
                <w:lang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rPr>
                <w:rFonts w:eastAsia="PMingLiU"/>
                <w:b/>
                <w:sz w:val="18"/>
                <w:szCs w:val="18"/>
                <w:lang w:val="ro-MD" w:eastAsia="zh-CN"/>
              </w:rPr>
            </w:pPr>
            <w:r w:rsidRPr="00E41142">
              <w:rPr>
                <w:rFonts w:eastAsia="PMingLiU"/>
                <w:b/>
                <w:sz w:val="18"/>
                <w:szCs w:val="18"/>
                <w:lang w:val="ro-MD" w:eastAsia="zh-CN"/>
              </w:rPr>
              <w:t>Controlor directionare camera</w:t>
            </w:r>
          </w:p>
          <w:p w:rsidR="00245CF6" w:rsidRPr="00E41142" w:rsidRDefault="00245CF6" w:rsidP="00245CF6">
            <w:pPr>
              <w:tabs>
                <w:tab w:val="left" w:pos="5970"/>
              </w:tabs>
              <w:rPr>
                <w:b/>
                <w:color w:val="000000"/>
                <w:sz w:val="18"/>
                <w:szCs w:val="18"/>
                <w:lang w:val="ro-MD"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tabs>
                <w:tab w:val="left" w:pos="5970"/>
              </w:tabs>
              <w:jc w:val="both"/>
              <w:rPr>
                <w:bCs/>
                <w:sz w:val="18"/>
                <w:szCs w:val="18"/>
                <w:lang w:val="ro-MD"/>
              </w:rPr>
            </w:pPr>
            <w:r w:rsidRPr="00E41142">
              <w:rPr>
                <w:bCs/>
                <w:sz w:val="18"/>
                <w:szCs w:val="18"/>
                <w:lang w:val="ro-MD"/>
              </w:rPr>
              <w:t>Compatibil cu camerele de conferinta</w:t>
            </w:r>
          </w:p>
          <w:p w:rsidR="00245CF6" w:rsidRPr="00E41142" w:rsidRDefault="00245CF6" w:rsidP="00245CF6">
            <w:pPr>
              <w:tabs>
                <w:tab w:val="left" w:pos="5970"/>
              </w:tabs>
              <w:jc w:val="both"/>
              <w:rPr>
                <w:bCs/>
                <w:sz w:val="18"/>
                <w:szCs w:val="18"/>
                <w:lang w:val="ro-MD"/>
              </w:rPr>
            </w:pPr>
            <w:r w:rsidRPr="00E41142">
              <w:rPr>
                <w:bCs/>
                <w:sz w:val="18"/>
                <w:szCs w:val="18"/>
                <w:lang w:val="ro-MD"/>
              </w:rPr>
              <w:t>Ecran LCD pentru afisare</w:t>
            </w:r>
          </w:p>
          <w:p w:rsidR="00245CF6" w:rsidRPr="00E41142" w:rsidRDefault="00245CF6" w:rsidP="00245CF6">
            <w:pPr>
              <w:tabs>
                <w:tab w:val="left" w:pos="5970"/>
              </w:tabs>
              <w:jc w:val="both"/>
              <w:rPr>
                <w:bCs/>
                <w:sz w:val="18"/>
                <w:szCs w:val="18"/>
                <w:lang w:val="ro-MD"/>
              </w:rPr>
            </w:pPr>
            <w:r w:rsidRPr="00E41142">
              <w:rPr>
                <w:bCs/>
                <w:sz w:val="18"/>
                <w:szCs w:val="18"/>
                <w:lang w:val="ro-MD"/>
              </w:rPr>
              <w:t>Min. protocoale suportate: VISCA, PELCO D/P, ONVIF, VISCA over IP</w:t>
            </w:r>
          </w:p>
          <w:p w:rsidR="00245CF6" w:rsidRPr="00E41142" w:rsidRDefault="00245CF6" w:rsidP="00245CF6">
            <w:pPr>
              <w:tabs>
                <w:tab w:val="left" w:pos="5970"/>
              </w:tabs>
              <w:jc w:val="both"/>
              <w:rPr>
                <w:bCs/>
                <w:sz w:val="18"/>
                <w:szCs w:val="18"/>
                <w:lang w:val="ro-MD"/>
              </w:rPr>
            </w:pPr>
            <w:r w:rsidRPr="00E41142">
              <w:rPr>
                <w:bCs/>
                <w:sz w:val="18"/>
                <w:szCs w:val="18"/>
                <w:lang w:val="ro-MD"/>
              </w:rPr>
              <w:t>Control hibrid încrucișat: prin RS232/RS422 și IP</w:t>
            </w:r>
          </w:p>
          <w:p w:rsidR="00245CF6" w:rsidRPr="00E41142" w:rsidRDefault="00245CF6" w:rsidP="00245CF6">
            <w:pPr>
              <w:tabs>
                <w:tab w:val="left" w:pos="5970"/>
              </w:tabs>
              <w:jc w:val="both"/>
              <w:rPr>
                <w:bCs/>
                <w:sz w:val="18"/>
                <w:szCs w:val="18"/>
                <w:lang w:val="ro-MD"/>
              </w:rPr>
            </w:pPr>
            <w:r w:rsidRPr="00E41142">
              <w:rPr>
                <w:bCs/>
                <w:sz w:val="18"/>
                <w:szCs w:val="18"/>
                <w:lang w:val="ro-MD"/>
              </w:rPr>
              <w:t>Acces rapid la funcțiile cheie ale camerei</w:t>
            </w:r>
          </w:p>
          <w:p w:rsidR="00245CF6" w:rsidRPr="00E41142" w:rsidRDefault="00245CF6" w:rsidP="00245CF6">
            <w:pPr>
              <w:tabs>
                <w:tab w:val="left" w:pos="5970"/>
              </w:tabs>
              <w:jc w:val="both"/>
              <w:rPr>
                <w:bCs/>
                <w:sz w:val="18"/>
                <w:szCs w:val="18"/>
                <w:lang w:val="ro-MD"/>
              </w:rPr>
            </w:pPr>
            <w:r w:rsidRPr="00E41142">
              <w:rPr>
                <w:bCs/>
                <w:sz w:val="18"/>
                <w:szCs w:val="18"/>
                <w:lang w:val="ro-MD"/>
              </w:rPr>
              <w:t>Control cu ​​joystick cu patru dimensiuni cu viteză variabilă</w:t>
            </w:r>
          </w:p>
          <w:p w:rsidR="00245CF6" w:rsidRPr="00E41142" w:rsidRDefault="00245CF6" w:rsidP="00245CF6">
            <w:pPr>
              <w:tabs>
                <w:tab w:val="left" w:pos="5970"/>
              </w:tabs>
              <w:jc w:val="both"/>
              <w:rPr>
                <w:bCs/>
                <w:sz w:val="18"/>
                <w:szCs w:val="18"/>
                <w:lang w:val="ro-MD"/>
              </w:rPr>
            </w:pPr>
            <w:r w:rsidRPr="00E41142">
              <w:rPr>
                <w:bCs/>
                <w:sz w:val="18"/>
                <w:szCs w:val="18"/>
                <w:lang w:val="ro-MD"/>
              </w:rPr>
              <w:t>Intrare dublă de alimentare independentă cu gamă largă: 12V DC, PoE</w:t>
            </w:r>
          </w:p>
          <w:p w:rsidR="00245CF6" w:rsidRPr="00E41142" w:rsidRDefault="00245CF6" w:rsidP="00245CF6">
            <w:pPr>
              <w:tabs>
                <w:tab w:val="left" w:pos="5970"/>
              </w:tabs>
              <w:jc w:val="both"/>
              <w:rPr>
                <w:bCs/>
                <w:sz w:val="18"/>
                <w:szCs w:val="18"/>
                <w:lang w:val="ro-MD"/>
              </w:rPr>
            </w:pPr>
            <w:r w:rsidRPr="00E41142">
              <w:rPr>
                <w:bCs/>
                <w:sz w:val="18"/>
                <w:szCs w:val="18"/>
                <w:lang w:val="ro-MD"/>
              </w:rPr>
              <w:t>Min. 14 butoane pentru funcțiile camerei</w:t>
            </w:r>
          </w:p>
          <w:p w:rsidR="00245CF6" w:rsidRPr="00E41142" w:rsidRDefault="00245CF6" w:rsidP="00245CF6">
            <w:pPr>
              <w:tabs>
                <w:tab w:val="left" w:pos="5970"/>
              </w:tabs>
              <w:jc w:val="both"/>
              <w:rPr>
                <w:bCs/>
                <w:sz w:val="18"/>
                <w:szCs w:val="18"/>
                <w:lang w:val="ro-MD"/>
              </w:rPr>
            </w:pPr>
            <w:r w:rsidRPr="00E41142">
              <w:rPr>
                <w:bCs/>
                <w:sz w:val="18"/>
                <w:szCs w:val="18"/>
                <w:lang w:val="ro-MD"/>
              </w:rPr>
              <w:t>Min. 6 butoane cu direcții pentru funcțiile tastaturii</w:t>
            </w:r>
          </w:p>
          <w:p w:rsidR="00245CF6" w:rsidRPr="00E41142" w:rsidRDefault="00245CF6" w:rsidP="00245CF6">
            <w:pPr>
              <w:tabs>
                <w:tab w:val="left" w:pos="5970"/>
              </w:tabs>
              <w:jc w:val="both"/>
              <w:rPr>
                <w:bCs/>
                <w:sz w:val="18"/>
                <w:szCs w:val="18"/>
                <w:lang w:val="ro-MD"/>
              </w:rPr>
            </w:pPr>
            <w:r w:rsidRPr="00E41142">
              <w:rPr>
                <w:bCs/>
                <w:sz w:val="18"/>
                <w:szCs w:val="18"/>
                <w:lang w:val="ro-MD"/>
              </w:rPr>
              <w:t>Min. 8 butoane pentru funcțiile de control al camerei</w:t>
            </w:r>
          </w:p>
          <w:p w:rsidR="00245CF6" w:rsidRPr="00E41142" w:rsidRDefault="00245CF6" w:rsidP="00245CF6">
            <w:pPr>
              <w:tabs>
                <w:tab w:val="left" w:pos="5970"/>
              </w:tabs>
              <w:jc w:val="both"/>
              <w:rPr>
                <w:bCs/>
                <w:sz w:val="18"/>
                <w:szCs w:val="18"/>
                <w:lang w:val="ro-MD"/>
              </w:rPr>
            </w:pPr>
            <w:r w:rsidRPr="00E41142">
              <w:rPr>
                <w:bCs/>
                <w:sz w:val="18"/>
                <w:szCs w:val="18"/>
                <w:lang w:val="ro-MD"/>
              </w:rPr>
              <w:t>Căutare automata a camerelor IP în sistem și atribuire rapida a adreselor IP</w:t>
            </w:r>
          </w:p>
          <w:p w:rsidR="00245CF6" w:rsidRPr="00E41142" w:rsidRDefault="00245CF6" w:rsidP="00245CF6">
            <w:pPr>
              <w:tabs>
                <w:tab w:val="left" w:pos="5970"/>
              </w:tabs>
              <w:jc w:val="both"/>
              <w:rPr>
                <w:bCs/>
                <w:sz w:val="18"/>
                <w:szCs w:val="18"/>
                <w:lang w:val="ro-MD"/>
              </w:rPr>
            </w:pPr>
            <w:r w:rsidRPr="00E41142">
              <w:rPr>
                <w:bCs/>
                <w:sz w:val="18"/>
                <w:szCs w:val="18"/>
                <w:lang w:val="ro-MD"/>
              </w:rPr>
              <w:t>Un joystick cu patru reglari a vitezei, pentru un control precis al mișcării și zoom-ului camerei.</w:t>
            </w:r>
          </w:p>
          <w:p w:rsidR="00245CF6" w:rsidRPr="00E41142" w:rsidRDefault="00245CF6" w:rsidP="00245CF6">
            <w:pPr>
              <w:tabs>
                <w:tab w:val="left" w:pos="5970"/>
              </w:tabs>
              <w:jc w:val="both"/>
              <w:rPr>
                <w:bCs/>
                <w:sz w:val="18"/>
                <w:szCs w:val="18"/>
                <w:lang w:val="ro-MD"/>
              </w:rPr>
            </w:pPr>
            <w:r w:rsidRPr="00E41142">
              <w:rPr>
                <w:bCs/>
                <w:sz w:val="18"/>
                <w:szCs w:val="18"/>
                <w:lang w:val="ro-MD"/>
              </w:rPr>
              <w:t>Comutator basculant utilizat pentru controlul zoom-ului camerei</w:t>
            </w:r>
          </w:p>
          <w:p w:rsidR="00245CF6" w:rsidRPr="00E41142" w:rsidRDefault="00245CF6" w:rsidP="00245CF6">
            <w:pPr>
              <w:tabs>
                <w:tab w:val="left" w:pos="5970"/>
              </w:tabs>
              <w:jc w:val="both"/>
              <w:rPr>
                <w:bCs/>
                <w:sz w:val="18"/>
                <w:szCs w:val="18"/>
                <w:lang w:val="ro-MD"/>
              </w:rPr>
            </w:pPr>
            <w:r w:rsidRPr="00E41142">
              <w:rPr>
                <w:bCs/>
                <w:sz w:val="18"/>
                <w:szCs w:val="18"/>
                <w:lang w:val="ro-MD"/>
              </w:rPr>
              <w:t>Interfete: min. 1x POE port, 1xRS-232, 1xRS-422/485, 4xRJ-45</w:t>
            </w:r>
          </w:p>
          <w:p w:rsidR="00245CF6" w:rsidRPr="00E41142" w:rsidRDefault="00245CF6" w:rsidP="00245CF6">
            <w:pPr>
              <w:tabs>
                <w:tab w:val="left" w:pos="5970"/>
              </w:tabs>
              <w:jc w:val="both"/>
              <w:rPr>
                <w:bCs/>
                <w:sz w:val="18"/>
                <w:szCs w:val="18"/>
                <w:lang w:val="ro-MD"/>
              </w:rPr>
            </w:pPr>
            <w:r w:rsidRPr="00E41142">
              <w:rPr>
                <w:bCs/>
                <w:sz w:val="18"/>
                <w:szCs w:val="18"/>
                <w:lang w:val="ro-MD"/>
              </w:rPr>
              <w:t>Alimentarea: min. 12V</w:t>
            </w:r>
          </w:p>
          <w:p w:rsidR="00245CF6" w:rsidRPr="00E41142" w:rsidRDefault="00245CF6" w:rsidP="00245CF6">
            <w:pPr>
              <w:tabs>
                <w:tab w:val="left" w:pos="5970"/>
              </w:tabs>
              <w:jc w:val="both"/>
              <w:rPr>
                <w:bCs/>
                <w:sz w:val="18"/>
                <w:szCs w:val="18"/>
                <w:lang w:val="ro-MD"/>
              </w:rPr>
            </w:pPr>
            <w:r w:rsidRPr="00E41142">
              <w:rPr>
                <w:rFonts w:eastAsia="PMingLiU"/>
                <w:bCs/>
                <w:sz w:val="18"/>
                <w:szCs w:val="18"/>
                <w:lang w:val="ro-MD" w:eastAsia="zh-CN"/>
              </w:rPr>
              <w:t>Garantie min. 36 luni</w:t>
            </w:r>
          </w:p>
        </w:tc>
        <w:tc>
          <w:tcPr>
            <w:tcW w:w="1701" w:type="dxa"/>
            <w:tcBorders>
              <w:top w:val="single" w:sz="4" w:space="0" w:color="auto"/>
              <w:left w:val="single" w:sz="4" w:space="0" w:color="auto"/>
              <w:bottom w:val="single" w:sz="4" w:space="0" w:color="auto"/>
              <w:right w:val="single" w:sz="4" w:space="0" w:color="auto"/>
            </w:tcBorders>
            <w:vAlign w:val="center"/>
          </w:tcPr>
          <w:p w:rsidR="00245CF6" w:rsidRPr="008D441A" w:rsidRDefault="00245CF6" w:rsidP="00245CF6">
            <w:pPr>
              <w:shd w:val="clear" w:color="auto" w:fill="FFFFFF" w:themeFill="background1"/>
              <w:spacing w:before="120"/>
              <w:ind w:left="360" w:hanging="360"/>
              <w:jc w:val="center"/>
              <w:rPr>
                <w:sz w:val="20"/>
                <w:szCs w:val="20"/>
                <w:lang w:eastAsia="ru-RU"/>
              </w:rPr>
            </w:pPr>
          </w:p>
        </w:tc>
      </w:tr>
      <w:tr w:rsidR="00245CF6" w:rsidRPr="00BE362C" w:rsidTr="00BA6C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16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FE7F5B" w:rsidRDefault="00245CF6" w:rsidP="00245CF6">
            <w:pPr>
              <w:shd w:val="clear" w:color="auto" w:fill="FFFFFF" w:themeFill="background1"/>
              <w:spacing w:before="120"/>
              <w:jc w:val="center"/>
              <w:rPr>
                <w:noProof w:val="0"/>
                <w:sz w:val="20"/>
                <w:szCs w:val="20"/>
                <w:lang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tabs>
                <w:tab w:val="left" w:pos="0"/>
              </w:tabs>
              <w:rPr>
                <w:b/>
                <w:bCs/>
                <w:sz w:val="18"/>
                <w:szCs w:val="18"/>
                <w:lang w:val="ro-MD"/>
              </w:rPr>
            </w:pPr>
            <w:r w:rsidRPr="00E41142">
              <w:rPr>
                <w:b/>
                <w:bCs/>
                <w:sz w:val="18"/>
                <w:szCs w:val="18"/>
                <w:lang w:val="ro-MD"/>
              </w:rPr>
              <w:t>Matrice HDMI</w:t>
            </w:r>
          </w:p>
          <w:p w:rsidR="00245CF6" w:rsidRPr="00E41142" w:rsidRDefault="00245CF6" w:rsidP="00245CF6">
            <w:pPr>
              <w:tabs>
                <w:tab w:val="left" w:pos="5970"/>
              </w:tabs>
              <w:rPr>
                <w:b/>
                <w:color w:val="000000"/>
                <w:sz w:val="18"/>
                <w:szCs w:val="18"/>
                <w:lang w:val="ro-MD"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tabs>
                <w:tab w:val="left" w:pos="0"/>
              </w:tabs>
              <w:jc w:val="both"/>
              <w:rPr>
                <w:sz w:val="18"/>
                <w:szCs w:val="18"/>
                <w:lang w:val="ro-MD"/>
              </w:rPr>
            </w:pPr>
            <w:r w:rsidRPr="00E41142">
              <w:rPr>
                <w:sz w:val="18"/>
                <w:szCs w:val="18"/>
                <w:lang w:val="ro-MD"/>
              </w:rPr>
              <w:t>Posibilitate de a seta proiectia intrarilor catre iesiri dupa principiul „orice intrare spre orice iesire” cu posibilitate de control si management inclusiv prin retea locala.</w:t>
            </w:r>
          </w:p>
          <w:p w:rsidR="00245CF6" w:rsidRPr="00E41142" w:rsidRDefault="00245CF6" w:rsidP="00245CF6">
            <w:pPr>
              <w:tabs>
                <w:tab w:val="left" w:pos="0"/>
              </w:tabs>
              <w:jc w:val="both"/>
              <w:rPr>
                <w:sz w:val="18"/>
                <w:szCs w:val="18"/>
                <w:lang w:val="ro-MD"/>
              </w:rPr>
            </w:pPr>
            <w:r w:rsidRPr="00E41142">
              <w:rPr>
                <w:sz w:val="18"/>
                <w:szCs w:val="18"/>
                <w:lang w:val="ro-MD"/>
              </w:rPr>
              <w:t>Tip rackmount max. 1U</w:t>
            </w:r>
          </w:p>
          <w:p w:rsidR="00245CF6" w:rsidRPr="00E41142" w:rsidRDefault="00245CF6" w:rsidP="00245CF6">
            <w:pPr>
              <w:tabs>
                <w:tab w:val="left" w:pos="0"/>
              </w:tabs>
              <w:jc w:val="both"/>
              <w:rPr>
                <w:sz w:val="18"/>
                <w:szCs w:val="18"/>
                <w:lang w:val="ro-MD"/>
              </w:rPr>
            </w:pPr>
            <w:r w:rsidRPr="00E41142">
              <w:rPr>
                <w:sz w:val="18"/>
                <w:szCs w:val="18"/>
                <w:lang w:val="ro-MD"/>
              </w:rPr>
              <w:t>Rezoluția intrare si iesire: 4096 x 2160@60Hz (4:4:4) per port</w:t>
            </w:r>
          </w:p>
          <w:p w:rsidR="00245CF6" w:rsidRPr="00E41142" w:rsidRDefault="00245CF6" w:rsidP="00245CF6">
            <w:pPr>
              <w:tabs>
                <w:tab w:val="left" w:pos="0"/>
              </w:tabs>
              <w:jc w:val="both"/>
              <w:rPr>
                <w:sz w:val="18"/>
                <w:szCs w:val="18"/>
                <w:lang w:val="ro-MD"/>
              </w:rPr>
            </w:pPr>
            <w:r w:rsidRPr="00E41142">
              <w:rPr>
                <w:sz w:val="18"/>
                <w:szCs w:val="18"/>
                <w:lang w:val="ro-MD"/>
              </w:rPr>
              <w:t>Interfețe de control: min. 1 RJ45, min. 1* RS232 in, min. 1* RS232 out</w:t>
            </w:r>
          </w:p>
          <w:p w:rsidR="00245CF6" w:rsidRPr="00E41142" w:rsidRDefault="00245CF6" w:rsidP="00245CF6">
            <w:pPr>
              <w:tabs>
                <w:tab w:val="left" w:pos="0"/>
              </w:tabs>
              <w:jc w:val="both"/>
              <w:rPr>
                <w:sz w:val="18"/>
                <w:szCs w:val="18"/>
                <w:lang w:val="ro-MD"/>
              </w:rPr>
            </w:pPr>
            <w:r w:rsidRPr="00E41142">
              <w:rPr>
                <w:sz w:val="18"/>
                <w:szCs w:val="18"/>
                <w:lang w:val="ro-MD"/>
              </w:rPr>
              <w:t>Intrari: min. 8 HDMI 2.0, min. 8 * 3.5mm audio jack</w:t>
            </w:r>
          </w:p>
          <w:p w:rsidR="00245CF6" w:rsidRPr="00E41142" w:rsidRDefault="00245CF6" w:rsidP="00245CF6">
            <w:pPr>
              <w:tabs>
                <w:tab w:val="left" w:pos="0"/>
              </w:tabs>
              <w:jc w:val="both"/>
              <w:rPr>
                <w:sz w:val="18"/>
                <w:szCs w:val="18"/>
                <w:lang w:val="ro-MD"/>
              </w:rPr>
            </w:pPr>
            <w:r w:rsidRPr="00E41142">
              <w:rPr>
                <w:sz w:val="18"/>
                <w:szCs w:val="18"/>
                <w:lang w:val="ro-MD"/>
              </w:rPr>
              <w:t>Ieșiri: min. 8 HDMI 2.0, min. 8 * 3.5mm audio jack</w:t>
            </w:r>
          </w:p>
          <w:p w:rsidR="00245CF6" w:rsidRPr="00E41142" w:rsidRDefault="00245CF6" w:rsidP="00245CF6">
            <w:pPr>
              <w:tabs>
                <w:tab w:val="left" w:pos="5970"/>
              </w:tabs>
              <w:jc w:val="both"/>
              <w:rPr>
                <w:bCs/>
                <w:sz w:val="18"/>
                <w:szCs w:val="18"/>
                <w:lang w:val="ro-MD"/>
              </w:rPr>
            </w:pPr>
            <w:r w:rsidRPr="00E41142">
              <w:rPr>
                <w:sz w:val="18"/>
                <w:szCs w:val="18"/>
                <w:lang w:val="ro-MD"/>
              </w:rPr>
              <w:t>Garanție Min. 36 luni</w:t>
            </w:r>
          </w:p>
        </w:tc>
        <w:tc>
          <w:tcPr>
            <w:tcW w:w="1701" w:type="dxa"/>
            <w:tcBorders>
              <w:top w:val="single" w:sz="4" w:space="0" w:color="auto"/>
              <w:left w:val="single" w:sz="4" w:space="0" w:color="auto"/>
              <w:bottom w:val="single" w:sz="4" w:space="0" w:color="auto"/>
              <w:right w:val="single" w:sz="4" w:space="0" w:color="auto"/>
            </w:tcBorders>
            <w:vAlign w:val="center"/>
          </w:tcPr>
          <w:p w:rsidR="00245CF6" w:rsidRPr="008D441A" w:rsidRDefault="00245CF6" w:rsidP="00245CF6">
            <w:pPr>
              <w:shd w:val="clear" w:color="auto" w:fill="FFFFFF" w:themeFill="background1"/>
              <w:spacing w:before="120"/>
              <w:ind w:left="360" w:hanging="360"/>
              <w:jc w:val="center"/>
              <w:rPr>
                <w:sz w:val="20"/>
                <w:szCs w:val="20"/>
                <w:lang w:eastAsia="ru-RU"/>
              </w:rPr>
            </w:pPr>
          </w:p>
        </w:tc>
      </w:tr>
      <w:tr w:rsidR="00245CF6" w:rsidRPr="00BE362C" w:rsidTr="00BF7EB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17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FE7F5B" w:rsidRDefault="00245CF6" w:rsidP="00245CF6">
            <w:pPr>
              <w:shd w:val="clear" w:color="auto" w:fill="FFFFFF" w:themeFill="background1"/>
              <w:spacing w:before="120"/>
              <w:jc w:val="center"/>
              <w:rPr>
                <w:noProof w:val="0"/>
                <w:sz w:val="20"/>
                <w:szCs w:val="20"/>
                <w:lang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rPr>
                <w:rFonts w:eastAsia="PMingLiU"/>
                <w:b/>
                <w:bCs/>
                <w:sz w:val="18"/>
                <w:szCs w:val="18"/>
                <w:lang w:val="ro-MD" w:eastAsia="zh-CN"/>
              </w:rPr>
            </w:pPr>
            <w:r w:rsidRPr="00E41142">
              <w:rPr>
                <w:rFonts w:eastAsia="PMingLiU"/>
                <w:b/>
                <w:bCs/>
                <w:sz w:val="18"/>
                <w:szCs w:val="18"/>
                <w:lang w:val="ro-MD" w:eastAsia="zh-CN"/>
              </w:rPr>
              <w:t>DISPLAY 86”</w:t>
            </w:r>
          </w:p>
          <w:p w:rsidR="00245CF6" w:rsidRPr="00E41142" w:rsidRDefault="00245CF6" w:rsidP="00245CF6">
            <w:pPr>
              <w:tabs>
                <w:tab w:val="left" w:pos="5970"/>
              </w:tabs>
              <w:rPr>
                <w:b/>
                <w:color w:val="000000"/>
                <w:sz w:val="18"/>
                <w:szCs w:val="18"/>
                <w:lang w:val="ro-MD"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245CF6" w:rsidRPr="00E41142" w:rsidRDefault="00245CF6" w:rsidP="00245CF6">
            <w:pPr>
              <w:jc w:val="both"/>
              <w:rPr>
                <w:rFonts w:eastAsia="PMingLiU"/>
                <w:sz w:val="18"/>
                <w:szCs w:val="18"/>
                <w:lang w:val="ro-MD" w:eastAsia="zh-CN"/>
              </w:rPr>
            </w:pPr>
            <w:r w:rsidRPr="00E41142">
              <w:rPr>
                <w:rFonts w:eastAsia="PMingLiU"/>
                <w:sz w:val="18"/>
                <w:szCs w:val="18"/>
                <w:lang w:val="ro-MD" w:eastAsia="zh-CN"/>
              </w:rPr>
              <w:t>Diagonala min.86”, aspect 16:9</w:t>
            </w:r>
          </w:p>
          <w:p w:rsidR="00245CF6" w:rsidRPr="00E41142" w:rsidRDefault="00245CF6" w:rsidP="00245CF6">
            <w:pPr>
              <w:jc w:val="both"/>
              <w:rPr>
                <w:rFonts w:eastAsia="PMingLiU"/>
                <w:sz w:val="18"/>
                <w:szCs w:val="18"/>
                <w:lang w:val="ro-MD" w:eastAsia="zh-CN"/>
              </w:rPr>
            </w:pPr>
            <w:r w:rsidRPr="00E41142">
              <w:rPr>
                <w:rFonts w:eastAsia="PMingLiU"/>
                <w:sz w:val="18"/>
                <w:szCs w:val="18"/>
                <w:lang w:val="ro-MD" w:eastAsia="zh-CN"/>
              </w:rPr>
              <w:t>Tehnologia de afisare: Direct-LED backlight</w:t>
            </w:r>
          </w:p>
          <w:p w:rsidR="00245CF6" w:rsidRPr="00E41142" w:rsidRDefault="00245CF6" w:rsidP="00245CF6">
            <w:pPr>
              <w:jc w:val="both"/>
              <w:rPr>
                <w:rFonts w:eastAsia="PMingLiU"/>
                <w:sz w:val="18"/>
                <w:szCs w:val="18"/>
                <w:lang w:val="ro-MD" w:eastAsia="zh-CN"/>
              </w:rPr>
            </w:pPr>
            <w:r w:rsidRPr="00E41142">
              <w:rPr>
                <w:rFonts w:eastAsia="PMingLiU"/>
                <w:sz w:val="18"/>
                <w:szCs w:val="18"/>
                <w:lang w:val="ro-MD" w:eastAsia="zh-CN"/>
              </w:rPr>
              <w:t>Dimensiuni fizice: max.1935 x 1105 mm (inclusiv bordurile de pe perimetru, care trebuie sa fie de aceeasi grosime, nu mai groase 15.95mm)</w:t>
            </w:r>
          </w:p>
          <w:p w:rsidR="00245CF6" w:rsidRPr="00E41142" w:rsidRDefault="00245CF6" w:rsidP="00245CF6">
            <w:pPr>
              <w:jc w:val="both"/>
              <w:rPr>
                <w:rFonts w:eastAsia="PMingLiU"/>
                <w:sz w:val="18"/>
                <w:szCs w:val="18"/>
                <w:lang w:val="ro-MD" w:eastAsia="zh-CN"/>
              </w:rPr>
            </w:pPr>
            <w:r w:rsidRPr="00E41142">
              <w:rPr>
                <w:rFonts w:eastAsia="PMingLiU"/>
                <w:sz w:val="18"/>
                <w:szCs w:val="18"/>
                <w:lang w:val="ro-MD" w:eastAsia="zh-CN"/>
              </w:rPr>
              <w:t>Rezolutia nativa: 3840 x 2160 pixels - 4K Ultra High Definition</w:t>
            </w:r>
          </w:p>
          <w:p w:rsidR="00245CF6" w:rsidRPr="00E41142" w:rsidRDefault="00245CF6" w:rsidP="00245CF6">
            <w:pPr>
              <w:jc w:val="both"/>
              <w:rPr>
                <w:rFonts w:eastAsia="PMingLiU"/>
                <w:sz w:val="18"/>
                <w:szCs w:val="18"/>
                <w:lang w:val="ro-MD" w:eastAsia="zh-CN"/>
              </w:rPr>
            </w:pPr>
            <w:r w:rsidRPr="00E41142">
              <w:rPr>
                <w:rFonts w:eastAsia="PMingLiU"/>
                <w:sz w:val="18"/>
                <w:szCs w:val="18"/>
                <w:lang w:val="ro-MD" w:eastAsia="zh-CN"/>
              </w:rPr>
              <w:t>Luminozitate maxima: nu mai putin de 450 cd/m²</w:t>
            </w:r>
          </w:p>
          <w:p w:rsidR="00245CF6" w:rsidRPr="00E41142" w:rsidRDefault="00245CF6" w:rsidP="00245CF6">
            <w:pPr>
              <w:jc w:val="both"/>
              <w:rPr>
                <w:rFonts w:eastAsia="PMingLiU"/>
                <w:sz w:val="18"/>
                <w:szCs w:val="18"/>
                <w:lang w:val="ro-MD" w:eastAsia="zh-CN"/>
              </w:rPr>
            </w:pPr>
            <w:r w:rsidRPr="00E41142">
              <w:rPr>
                <w:rFonts w:eastAsia="PMingLiU"/>
                <w:sz w:val="18"/>
                <w:szCs w:val="18"/>
                <w:lang w:val="ro-MD" w:eastAsia="zh-CN"/>
              </w:rPr>
              <w:t>Contrast tipic: 1200:1</w:t>
            </w:r>
          </w:p>
          <w:p w:rsidR="00245CF6" w:rsidRPr="00E41142" w:rsidRDefault="00245CF6" w:rsidP="00245CF6">
            <w:pPr>
              <w:jc w:val="both"/>
              <w:rPr>
                <w:rFonts w:eastAsia="PMingLiU"/>
                <w:sz w:val="18"/>
                <w:szCs w:val="18"/>
                <w:lang w:val="ro-MD" w:eastAsia="zh-CN"/>
              </w:rPr>
            </w:pPr>
            <w:r w:rsidRPr="00E41142">
              <w:rPr>
                <w:rFonts w:eastAsia="PMingLiU"/>
                <w:sz w:val="18"/>
                <w:szCs w:val="18"/>
                <w:lang w:val="ro-MD" w:eastAsia="zh-CN"/>
              </w:rPr>
              <w:t>Contrast dinamic: 3000:1</w:t>
            </w:r>
          </w:p>
          <w:p w:rsidR="00245CF6" w:rsidRPr="00E41142" w:rsidRDefault="00245CF6" w:rsidP="00245CF6">
            <w:pPr>
              <w:jc w:val="both"/>
              <w:rPr>
                <w:rFonts w:eastAsia="PMingLiU"/>
                <w:sz w:val="18"/>
                <w:szCs w:val="18"/>
                <w:lang w:val="ro-MD" w:eastAsia="zh-CN"/>
              </w:rPr>
            </w:pPr>
            <w:r w:rsidRPr="00E41142">
              <w:rPr>
                <w:rFonts w:eastAsia="PMingLiU"/>
                <w:sz w:val="18"/>
                <w:szCs w:val="18"/>
                <w:lang w:val="ro-MD" w:eastAsia="zh-CN"/>
              </w:rPr>
              <w:t>Unghi de vizualizare: 178° / 178°</w:t>
            </w:r>
          </w:p>
          <w:p w:rsidR="00245CF6" w:rsidRPr="00E41142" w:rsidRDefault="00245CF6" w:rsidP="00245CF6">
            <w:pPr>
              <w:jc w:val="both"/>
              <w:rPr>
                <w:rFonts w:eastAsia="PMingLiU"/>
                <w:sz w:val="18"/>
                <w:szCs w:val="18"/>
                <w:lang w:val="ro-MD" w:eastAsia="zh-CN"/>
              </w:rPr>
            </w:pPr>
            <w:r w:rsidRPr="00E41142">
              <w:rPr>
                <w:rFonts w:eastAsia="PMingLiU"/>
                <w:sz w:val="18"/>
                <w:szCs w:val="18"/>
                <w:lang w:val="ro-MD" w:eastAsia="zh-CN"/>
              </w:rPr>
              <w:t>Culori: 1.07 billion colors (10 bit)</w:t>
            </w:r>
          </w:p>
          <w:p w:rsidR="00245CF6" w:rsidRPr="00E41142" w:rsidRDefault="00245CF6" w:rsidP="00245CF6">
            <w:pPr>
              <w:jc w:val="both"/>
              <w:rPr>
                <w:rFonts w:eastAsia="PMingLiU"/>
                <w:sz w:val="18"/>
                <w:szCs w:val="18"/>
                <w:lang w:val="ro-MD" w:eastAsia="zh-CN"/>
              </w:rPr>
            </w:pPr>
            <w:r w:rsidRPr="00E41142">
              <w:rPr>
                <w:rFonts w:eastAsia="PMingLiU"/>
                <w:sz w:val="18"/>
                <w:szCs w:val="18"/>
                <w:lang w:val="ro-MD" w:eastAsia="zh-CN"/>
              </w:rPr>
              <w:t>Timp de raspuns imagine (tip.): nu mai mare de 8 ms</w:t>
            </w:r>
          </w:p>
          <w:p w:rsidR="00245CF6" w:rsidRDefault="00245CF6" w:rsidP="00245CF6">
            <w:pPr>
              <w:jc w:val="both"/>
              <w:rPr>
                <w:rFonts w:eastAsia="PMingLiU"/>
                <w:sz w:val="18"/>
                <w:szCs w:val="18"/>
                <w:lang w:val="ro-MD" w:eastAsia="zh-CN"/>
              </w:rPr>
            </w:pPr>
            <w:r w:rsidRPr="00E41142">
              <w:rPr>
                <w:rFonts w:eastAsia="PMingLiU"/>
                <w:sz w:val="18"/>
                <w:szCs w:val="18"/>
                <w:lang w:val="ro-MD" w:eastAsia="zh-CN"/>
              </w:rPr>
              <w:t>Rata de actualizare: 60 Hz (@ UHD)</w:t>
            </w:r>
          </w:p>
          <w:p w:rsidR="00245CF6" w:rsidRPr="00E41142" w:rsidRDefault="00245CF6" w:rsidP="00245CF6">
            <w:pPr>
              <w:jc w:val="both"/>
              <w:rPr>
                <w:rFonts w:eastAsia="PMingLiU"/>
                <w:sz w:val="18"/>
                <w:szCs w:val="18"/>
                <w:lang w:val="ro-MD" w:eastAsia="zh-CN"/>
              </w:rPr>
            </w:pPr>
            <w:r w:rsidRPr="00E41142">
              <w:rPr>
                <w:rFonts w:eastAsia="PMingLiU"/>
                <w:sz w:val="18"/>
                <w:szCs w:val="18"/>
                <w:lang w:val="ro-MD" w:eastAsia="zh-CN"/>
              </w:rPr>
              <w:t>Timpul de viata estimat al ecranului dispozitivului: 50,000 ore</w:t>
            </w:r>
          </w:p>
          <w:p w:rsidR="00245CF6" w:rsidRPr="00E41142" w:rsidRDefault="00245CF6" w:rsidP="00245CF6">
            <w:pPr>
              <w:jc w:val="both"/>
              <w:rPr>
                <w:rFonts w:eastAsia="PMingLiU"/>
                <w:sz w:val="18"/>
                <w:szCs w:val="18"/>
                <w:lang w:val="ro-MD" w:eastAsia="zh-CN"/>
              </w:rPr>
            </w:pPr>
            <w:r>
              <w:rPr>
                <w:rFonts w:eastAsia="PMingLiU"/>
                <w:sz w:val="18"/>
                <w:szCs w:val="18"/>
                <w:lang w:val="ro-MD" w:eastAsia="zh-CN"/>
              </w:rPr>
              <w:t>•</w:t>
            </w:r>
            <w:r w:rsidRPr="00E41142">
              <w:rPr>
                <w:rFonts w:eastAsia="PMingLiU"/>
                <w:sz w:val="18"/>
                <w:szCs w:val="18"/>
                <w:lang w:val="ro-MD" w:eastAsia="zh-CN"/>
              </w:rPr>
              <w:t>sa contina minim 2 difuzoare a cate cel putin 8W;</w:t>
            </w:r>
          </w:p>
          <w:p w:rsidR="00245CF6" w:rsidRPr="00E41142" w:rsidRDefault="00245CF6" w:rsidP="00245CF6">
            <w:pPr>
              <w:jc w:val="both"/>
              <w:rPr>
                <w:rFonts w:eastAsia="PMingLiU"/>
                <w:sz w:val="18"/>
                <w:szCs w:val="18"/>
                <w:lang w:val="ro-MD" w:eastAsia="zh-CN"/>
              </w:rPr>
            </w:pPr>
            <w:r>
              <w:rPr>
                <w:rFonts w:eastAsia="PMingLiU"/>
                <w:sz w:val="18"/>
                <w:szCs w:val="18"/>
                <w:lang w:val="ro-MD" w:eastAsia="zh-CN"/>
              </w:rPr>
              <w:t>•</w:t>
            </w:r>
            <w:r w:rsidRPr="00E41142">
              <w:rPr>
                <w:rFonts w:eastAsia="PMingLiU"/>
                <w:sz w:val="18"/>
                <w:szCs w:val="18"/>
                <w:lang w:val="ro-MD" w:eastAsia="zh-CN"/>
              </w:rPr>
              <w:t>Sa fie dotat cu microcomputer cu procesor compus din cel putin 4 nuclee cu chip grafic Mali G51 sau mai performat, RAM min. 4GB, ROM min. 32GB, SO min. Android 11.0 preinstalat din uzina cu functia automata si gratuita de actualizare a sistemului de operare prin mecanismul OTA;</w:t>
            </w:r>
          </w:p>
          <w:p w:rsidR="00245CF6" w:rsidRPr="00E41142" w:rsidRDefault="00245CF6" w:rsidP="00245CF6">
            <w:pPr>
              <w:jc w:val="both"/>
              <w:rPr>
                <w:rFonts w:eastAsia="PMingLiU"/>
                <w:sz w:val="18"/>
                <w:szCs w:val="18"/>
                <w:lang w:val="ro-MD" w:eastAsia="zh-CN"/>
              </w:rPr>
            </w:pPr>
            <w:r>
              <w:rPr>
                <w:rFonts w:eastAsia="PMingLiU"/>
                <w:sz w:val="18"/>
                <w:szCs w:val="18"/>
                <w:lang w:val="ro-MD" w:eastAsia="zh-CN"/>
              </w:rPr>
              <w:t>•</w:t>
            </w:r>
            <w:r w:rsidRPr="00E41142">
              <w:rPr>
                <w:rFonts w:eastAsia="PMingLiU"/>
                <w:sz w:val="18"/>
                <w:szCs w:val="18"/>
                <w:lang w:val="ro-MD" w:eastAsia="zh-CN"/>
              </w:rPr>
              <w:t>Intrari (min.): 3x HDMI 2.0, 1x USB 3.0 type-C, 1x USB 3.0 type A, 1x USB 2.0 type A, 1x Slot OPS</w:t>
            </w:r>
          </w:p>
          <w:p w:rsidR="00245CF6" w:rsidRPr="00E41142" w:rsidRDefault="00245CF6" w:rsidP="00245CF6">
            <w:pPr>
              <w:jc w:val="both"/>
              <w:rPr>
                <w:rFonts w:eastAsia="PMingLiU"/>
                <w:sz w:val="18"/>
                <w:szCs w:val="18"/>
                <w:lang w:val="ro-MD" w:eastAsia="zh-CN"/>
              </w:rPr>
            </w:pPr>
            <w:r w:rsidRPr="00E41142">
              <w:rPr>
                <w:rFonts w:eastAsia="PMingLiU"/>
                <w:sz w:val="18"/>
                <w:szCs w:val="18"/>
                <w:lang w:val="ro-MD" w:eastAsia="zh-CN"/>
              </w:rPr>
              <w:t>Iesiri AV: 1x HDMI 2.0, 1x audio S/PDIF Optic, 1x audio jack 3.5mm</w:t>
            </w:r>
          </w:p>
          <w:p w:rsidR="00245CF6" w:rsidRPr="00E41142" w:rsidRDefault="00245CF6" w:rsidP="00245CF6">
            <w:pPr>
              <w:jc w:val="both"/>
              <w:rPr>
                <w:rFonts w:eastAsia="PMingLiU"/>
                <w:sz w:val="18"/>
                <w:szCs w:val="18"/>
                <w:lang w:val="ro-MD" w:eastAsia="zh-CN"/>
              </w:rPr>
            </w:pPr>
            <w:r w:rsidRPr="00E41142">
              <w:rPr>
                <w:rFonts w:eastAsia="PMingLiU"/>
                <w:sz w:val="18"/>
                <w:szCs w:val="18"/>
                <w:lang w:val="ro-MD" w:eastAsia="zh-CN"/>
              </w:rPr>
              <w:t>Control: 1x RS232</w:t>
            </w:r>
          </w:p>
          <w:p w:rsidR="00245CF6" w:rsidRPr="00E41142" w:rsidRDefault="00245CF6" w:rsidP="00245CF6">
            <w:pPr>
              <w:jc w:val="both"/>
              <w:rPr>
                <w:rFonts w:eastAsia="PMingLiU"/>
                <w:sz w:val="18"/>
                <w:szCs w:val="18"/>
                <w:lang w:val="ro-MD" w:eastAsia="zh-CN"/>
              </w:rPr>
            </w:pPr>
            <w:r w:rsidRPr="00E41142">
              <w:rPr>
                <w:rFonts w:eastAsia="PMingLiU"/>
                <w:sz w:val="18"/>
                <w:szCs w:val="18"/>
                <w:lang w:val="ro-MD" w:eastAsia="zh-CN"/>
              </w:rPr>
              <w:t>LAN: 2x RJ45 (1000Mbps)</w:t>
            </w:r>
          </w:p>
          <w:p w:rsidR="00245CF6" w:rsidRPr="00E41142" w:rsidRDefault="00245CF6" w:rsidP="00245CF6">
            <w:pPr>
              <w:jc w:val="both"/>
              <w:rPr>
                <w:rFonts w:eastAsia="PMingLiU"/>
                <w:sz w:val="18"/>
                <w:szCs w:val="18"/>
                <w:lang w:val="ro-MD" w:eastAsia="zh-CN"/>
              </w:rPr>
            </w:pPr>
            <w:r w:rsidRPr="00E41142">
              <w:rPr>
                <w:rFonts w:eastAsia="PMingLiU"/>
                <w:sz w:val="18"/>
                <w:szCs w:val="18"/>
                <w:lang w:val="ro-MD" w:eastAsia="zh-CN"/>
              </w:rPr>
              <w:t>Greutate maxima: 44kg</w:t>
            </w:r>
          </w:p>
          <w:p w:rsidR="00245CF6" w:rsidRPr="00E41142" w:rsidRDefault="00245CF6" w:rsidP="00245CF6">
            <w:pPr>
              <w:jc w:val="both"/>
              <w:rPr>
                <w:rFonts w:eastAsia="PMingLiU"/>
                <w:sz w:val="18"/>
                <w:szCs w:val="18"/>
                <w:lang w:val="ro-MD" w:eastAsia="zh-CN"/>
              </w:rPr>
            </w:pPr>
            <w:r w:rsidRPr="00E41142">
              <w:rPr>
                <w:rFonts w:eastAsia="PMingLiU"/>
                <w:sz w:val="18"/>
                <w:szCs w:val="18"/>
                <w:lang w:val="ro-MD" w:eastAsia="zh-CN"/>
              </w:rPr>
              <w:t>Conditii de utilizare: non-stop (24/7)</w:t>
            </w:r>
          </w:p>
          <w:p w:rsidR="00245CF6" w:rsidRPr="00E41142" w:rsidRDefault="00245CF6" w:rsidP="00245CF6">
            <w:pPr>
              <w:jc w:val="both"/>
              <w:rPr>
                <w:rFonts w:eastAsia="PMingLiU"/>
                <w:sz w:val="18"/>
                <w:szCs w:val="18"/>
                <w:lang w:val="ro-MD" w:eastAsia="zh-CN"/>
              </w:rPr>
            </w:pPr>
            <w:r w:rsidRPr="00E41142">
              <w:rPr>
                <w:rFonts w:eastAsia="PMingLiU"/>
                <w:sz w:val="18"/>
                <w:szCs w:val="18"/>
                <w:lang w:val="ro-MD" w:eastAsia="zh-CN"/>
              </w:rPr>
              <w:t>Accesorii incluse in set:</w:t>
            </w:r>
          </w:p>
          <w:p w:rsidR="00245CF6" w:rsidRPr="00E41142" w:rsidRDefault="00245CF6" w:rsidP="00245CF6">
            <w:pPr>
              <w:jc w:val="both"/>
              <w:rPr>
                <w:rFonts w:eastAsia="PMingLiU"/>
                <w:sz w:val="18"/>
                <w:szCs w:val="18"/>
                <w:lang w:val="ro-MD" w:eastAsia="zh-CN"/>
              </w:rPr>
            </w:pPr>
            <w:r w:rsidRPr="00E41142">
              <w:rPr>
                <w:rFonts w:eastAsia="PMingLiU"/>
                <w:sz w:val="18"/>
                <w:szCs w:val="18"/>
                <w:lang w:val="ro-MD" w:eastAsia="zh-CN"/>
              </w:rPr>
              <w:lastRenderedPageBreak/>
              <w:t>1x Suport de perete, 1x Telecomanda IR, 1x Cablu alimentare, 1x Cablu HDMI min. 3m</w:t>
            </w:r>
          </w:p>
          <w:p w:rsidR="00245CF6" w:rsidRPr="00E41142" w:rsidRDefault="00245CF6" w:rsidP="00245CF6">
            <w:pPr>
              <w:tabs>
                <w:tab w:val="left" w:pos="0"/>
              </w:tabs>
              <w:jc w:val="both"/>
              <w:rPr>
                <w:sz w:val="18"/>
                <w:szCs w:val="18"/>
                <w:lang w:val="ro-MD"/>
              </w:rPr>
            </w:pPr>
            <w:r w:rsidRPr="00E41142">
              <w:rPr>
                <w:rFonts w:eastAsia="PMingLiU"/>
                <w:sz w:val="18"/>
                <w:szCs w:val="18"/>
                <w:lang w:val="ro-MD" w:eastAsia="zh-CN"/>
              </w:rPr>
              <w:t>Garanție: min. 24 luni</w:t>
            </w:r>
          </w:p>
        </w:tc>
        <w:tc>
          <w:tcPr>
            <w:tcW w:w="1701" w:type="dxa"/>
            <w:tcBorders>
              <w:top w:val="single" w:sz="4" w:space="0" w:color="auto"/>
              <w:left w:val="single" w:sz="4" w:space="0" w:color="auto"/>
              <w:bottom w:val="single" w:sz="4" w:space="0" w:color="auto"/>
              <w:right w:val="single" w:sz="4" w:space="0" w:color="auto"/>
            </w:tcBorders>
            <w:vAlign w:val="center"/>
          </w:tcPr>
          <w:p w:rsidR="00245CF6" w:rsidRPr="008D441A" w:rsidRDefault="00245CF6" w:rsidP="00245CF6">
            <w:pPr>
              <w:shd w:val="clear" w:color="auto" w:fill="FFFFFF" w:themeFill="background1"/>
              <w:spacing w:before="120"/>
              <w:ind w:left="360" w:hanging="360"/>
              <w:jc w:val="center"/>
              <w:rPr>
                <w:sz w:val="20"/>
                <w:szCs w:val="20"/>
                <w:lang w:eastAsia="ru-RU"/>
              </w:rPr>
            </w:pPr>
          </w:p>
        </w:tc>
      </w:tr>
      <w:tr w:rsidR="00245CF6" w:rsidRPr="00BE362C" w:rsidTr="00BA6C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18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FE7F5B" w:rsidRDefault="00245CF6" w:rsidP="00245CF6">
            <w:pPr>
              <w:shd w:val="clear" w:color="auto" w:fill="FFFFFF" w:themeFill="background1"/>
              <w:spacing w:before="120"/>
              <w:jc w:val="center"/>
              <w:rPr>
                <w:noProof w:val="0"/>
                <w:sz w:val="20"/>
                <w:szCs w:val="20"/>
                <w:lang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ind w:left="34" w:hanging="34"/>
              <w:rPr>
                <w:bCs/>
                <w:color w:val="000000"/>
                <w:sz w:val="18"/>
                <w:szCs w:val="18"/>
                <w:lang w:val="ro-MD"/>
              </w:rPr>
            </w:pPr>
            <w:r w:rsidRPr="00E41142">
              <w:rPr>
                <w:b/>
                <w:bCs/>
                <w:sz w:val="18"/>
                <w:szCs w:val="18"/>
                <w:lang w:val="ro-MD" w:eastAsia="ru-RU"/>
              </w:rPr>
              <w:t>Panou interactiv</w:t>
            </w:r>
          </w:p>
          <w:p w:rsidR="00245CF6" w:rsidRPr="00E41142" w:rsidRDefault="00245CF6" w:rsidP="00245CF6">
            <w:pPr>
              <w:tabs>
                <w:tab w:val="left" w:pos="5970"/>
              </w:tabs>
              <w:rPr>
                <w:b/>
                <w:color w:val="000000"/>
                <w:sz w:val="18"/>
                <w:szCs w:val="18"/>
                <w:lang w:val="ro-MD"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ind w:left="34" w:hanging="34"/>
              <w:jc w:val="both"/>
              <w:rPr>
                <w:bCs/>
                <w:color w:val="000000"/>
                <w:sz w:val="18"/>
                <w:szCs w:val="18"/>
                <w:lang w:val="ro-MD"/>
              </w:rPr>
            </w:pPr>
            <w:r w:rsidRPr="00E41142">
              <w:rPr>
                <w:bCs/>
                <w:color w:val="000000"/>
                <w:sz w:val="18"/>
                <w:szCs w:val="18"/>
                <w:lang w:val="ro-MD"/>
              </w:rPr>
              <w:t>Monitor all-in-one cu tehnologie de recunoastere a atingerii folosind unde IR cu senzori situați în întregul cadru al ecranului, care:</w:t>
            </w:r>
          </w:p>
          <w:p w:rsidR="00245CF6" w:rsidRPr="00E41142" w:rsidRDefault="00245CF6" w:rsidP="00245CF6">
            <w:pPr>
              <w:ind w:left="34" w:hanging="34"/>
              <w:jc w:val="both"/>
              <w:rPr>
                <w:bCs/>
                <w:color w:val="000000"/>
                <w:sz w:val="18"/>
                <w:szCs w:val="18"/>
                <w:lang w:val="ro-MD"/>
              </w:rPr>
            </w:pPr>
            <w:r w:rsidRPr="00E41142">
              <w:rPr>
                <w:bCs/>
                <w:color w:val="000000"/>
                <w:sz w:val="18"/>
                <w:szCs w:val="18"/>
                <w:lang w:val="ro-MD"/>
              </w:rPr>
              <w:t>sa recunoasca cel putin 40 de puncte de atingere pentru a demonstra o tehnologie touch avansata;</w:t>
            </w:r>
          </w:p>
          <w:p w:rsidR="00245CF6" w:rsidRPr="00E41142" w:rsidRDefault="00245CF6" w:rsidP="00245CF6">
            <w:pPr>
              <w:ind w:left="34" w:hanging="34"/>
              <w:jc w:val="both"/>
              <w:rPr>
                <w:bCs/>
                <w:color w:val="000000"/>
                <w:sz w:val="18"/>
                <w:szCs w:val="18"/>
                <w:lang w:val="ro-MD"/>
              </w:rPr>
            </w:pPr>
            <w:r w:rsidRPr="00E41142">
              <w:rPr>
                <w:bCs/>
                <w:color w:val="000000"/>
                <w:sz w:val="18"/>
                <w:szCs w:val="18"/>
                <w:lang w:val="ro-MD"/>
              </w:rPr>
              <w:t>sa recunoasca automat, fara a fi necesar de preselectat instrumentul oricare din stilusurile din set (rosu, negru si albastru) – pentru functie de scris, markerul gri sau degetul pentru functia de mouse si palma pentru funtia de radiera;</w:t>
            </w:r>
          </w:p>
          <w:p w:rsidR="00245CF6" w:rsidRPr="00E41142" w:rsidRDefault="00245CF6" w:rsidP="00245CF6">
            <w:pPr>
              <w:ind w:left="34" w:hanging="34"/>
              <w:jc w:val="both"/>
              <w:rPr>
                <w:bCs/>
                <w:color w:val="000000"/>
                <w:sz w:val="18"/>
                <w:szCs w:val="18"/>
                <w:lang w:val="ro-MD"/>
              </w:rPr>
            </w:pPr>
            <w:r w:rsidRPr="00E41142">
              <w:rPr>
                <w:bCs/>
                <w:color w:val="000000"/>
                <w:sz w:val="18"/>
                <w:szCs w:val="18"/>
                <w:lang w:val="ro-MD"/>
              </w:rPr>
              <w:t>sa aiba acuratetea recunoasterii locului atingerii nu mai mare de 1mm, iar timpul de raspuns la atingere sa fie de cel mult 4ms;</w:t>
            </w:r>
          </w:p>
          <w:p w:rsidR="00245CF6" w:rsidRPr="00E41142" w:rsidRDefault="00245CF6" w:rsidP="00245CF6">
            <w:pPr>
              <w:ind w:left="34" w:hanging="34"/>
              <w:jc w:val="both"/>
              <w:rPr>
                <w:bCs/>
                <w:color w:val="000000"/>
                <w:sz w:val="18"/>
                <w:szCs w:val="18"/>
                <w:lang w:val="ro-MD"/>
              </w:rPr>
            </w:pPr>
            <w:r w:rsidRPr="00E41142">
              <w:rPr>
                <w:bCs/>
                <w:color w:val="000000"/>
                <w:sz w:val="18"/>
                <w:szCs w:val="18"/>
                <w:lang w:val="ro-MD"/>
              </w:rPr>
              <w:t>Sa fie dotat cu microcomputer cu procesor compus din cel putin 8 nuclee cu chip grafic 4K UHD (atat in SO, cat si de la dispozitive conectate) sau mai performat, RAM min. 8GB DDR4, ROM min.128GB, SO min. Android 13.0 cu certificare Google EDLA preinstalat din uzina, inclusiv:</w:t>
            </w:r>
          </w:p>
          <w:p w:rsidR="00245CF6" w:rsidRPr="00E41142" w:rsidRDefault="00245CF6" w:rsidP="00245CF6">
            <w:pPr>
              <w:ind w:left="34" w:hanging="34"/>
              <w:jc w:val="both"/>
              <w:rPr>
                <w:bCs/>
                <w:color w:val="000000"/>
                <w:sz w:val="18"/>
                <w:szCs w:val="18"/>
                <w:lang w:val="ro-MD"/>
              </w:rPr>
            </w:pPr>
            <w:r w:rsidRPr="00E41142">
              <w:rPr>
                <w:bCs/>
                <w:color w:val="000000"/>
                <w:sz w:val="18"/>
                <w:szCs w:val="18"/>
                <w:lang w:val="ro-MD"/>
              </w:rPr>
              <w:t>software de partajare fără fir a continutului de pe ecranul oricarui dispozitiv  fara a depinde de sistemul de operare folosit (Windows 7+, Android 5.0+, Mac OSX 10.10+, iOS);</w:t>
            </w:r>
          </w:p>
          <w:p w:rsidR="00245CF6" w:rsidRPr="00E41142" w:rsidRDefault="00245CF6" w:rsidP="00245CF6">
            <w:pPr>
              <w:ind w:left="34" w:hanging="34"/>
              <w:jc w:val="both"/>
              <w:rPr>
                <w:bCs/>
                <w:color w:val="000000"/>
                <w:sz w:val="18"/>
                <w:szCs w:val="18"/>
                <w:lang w:val="ro-MD"/>
              </w:rPr>
            </w:pPr>
            <w:r w:rsidRPr="00E41142">
              <w:rPr>
                <w:bCs/>
                <w:color w:val="000000"/>
                <w:sz w:val="18"/>
                <w:szCs w:val="18"/>
                <w:lang w:val="ro-MD"/>
              </w:rPr>
              <w:t>software de partajare fără fir a continutului sa permita si transmiterea informatiilor despre atingere si sunetul pe oricare dispozitiv care ruleaza cel putin sistemul de operare Windows 7+;</w:t>
            </w:r>
          </w:p>
          <w:p w:rsidR="00245CF6" w:rsidRPr="00E41142" w:rsidRDefault="00245CF6" w:rsidP="00245CF6">
            <w:pPr>
              <w:ind w:left="34" w:hanging="34"/>
              <w:jc w:val="both"/>
              <w:rPr>
                <w:bCs/>
                <w:color w:val="000000"/>
                <w:sz w:val="18"/>
                <w:szCs w:val="18"/>
                <w:lang w:val="ro-MD"/>
              </w:rPr>
            </w:pPr>
            <w:r w:rsidRPr="00E41142">
              <w:rPr>
                <w:bCs/>
                <w:color w:val="000000"/>
                <w:sz w:val="18"/>
                <w:szCs w:val="18"/>
                <w:lang w:val="ro-MD"/>
              </w:rPr>
              <w:t>software de partajare fără fir a continutului sa permita conectarea a cel putin 40 de dispozitive simultan;</w:t>
            </w:r>
          </w:p>
          <w:p w:rsidR="00245CF6" w:rsidRPr="00E41142" w:rsidRDefault="00245CF6" w:rsidP="00245CF6">
            <w:pPr>
              <w:ind w:left="34" w:hanging="34"/>
              <w:jc w:val="both"/>
              <w:rPr>
                <w:bCs/>
                <w:color w:val="000000"/>
                <w:sz w:val="18"/>
                <w:szCs w:val="18"/>
                <w:lang w:val="ro-MD"/>
              </w:rPr>
            </w:pPr>
            <w:r w:rsidRPr="00E41142">
              <w:rPr>
                <w:bCs/>
                <w:color w:val="000000"/>
                <w:sz w:val="18"/>
                <w:szCs w:val="18"/>
                <w:lang w:val="ro-MD"/>
              </w:rPr>
              <w:t>software de afisare fără fir a continutului care sa permita afisarea simultana a informatiei de pe cel putin 6 dispozitive (split-screen);</w:t>
            </w:r>
          </w:p>
          <w:p w:rsidR="00245CF6" w:rsidRPr="00E41142" w:rsidRDefault="00245CF6" w:rsidP="00245CF6">
            <w:pPr>
              <w:ind w:left="34" w:hanging="34"/>
              <w:jc w:val="both"/>
              <w:rPr>
                <w:bCs/>
                <w:color w:val="000000"/>
                <w:sz w:val="18"/>
                <w:szCs w:val="18"/>
                <w:lang w:val="ro-MD"/>
              </w:rPr>
            </w:pPr>
            <w:r w:rsidRPr="00E41142">
              <w:rPr>
                <w:bCs/>
                <w:color w:val="000000"/>
                <w:sz w:val="18"/>
                <w:szCs w:val="18"/>
                <w:lang w:val="ro-MD"/>
              </w:rPr>
              <w:t>instrument de suprascriere text pentru a scrie peste orice imagine, site, aplicație și pentru a salva si a distribui notitele;</w:t>
            </w:r>
          </w:p>
          <w:p w:rsidR="00245CF6" w:rsidRPr="00E41142" w:rsidRDefault="00245CF6" w:rsidP="00245CF6">
            <w:pPr>
              <w:ind w:left="34" w:hanging="34"/>
              <w:jc w:val="both"/>
              <w:rPr>
                <w:bCs/>
                <w:color w:val="000000"/>
                <w:sz w:val="18"/>
                <w:szCs w:val="18"/>
                <w:lang w:val="ro-MD"/>
              </w:rPr>
            </w:pPr>
            <w:r w:rsidRPr="00E41142">
              <w:rPr>
                <w:bCs/>
                <w:color w:val="000000"/>
                <w:sz w:val="18"/>
                <w:szCs w:val="18"/>
                <w:lang w:val="ro-MD"/>
              </w:rPr>
              <w:t>posibilitatea de a personaliza pagina de start prin adăugarea, eliminarea si rearanjarea pictogramelor aplicațiilor (shortcut);</w:t>
            </w:r>
          </w:p>
          <w:p w:rsidR="00245CF6" w:rsidRPr="00E41142" w:rsidRDefault="00245CF6" w:rsidP="00245CF6">
            <w:pPr>
              <w:ind w:left="34" w:hanging="34"/>
              <w:jc w:val="both"/>
              <w:rPr>
                <w:bCs/>
                <w:color w:val="000000"/>
                <w:sz w:val="18"/>
                <w:szCs w:val="18"/>
                <w:lang w:val="ro-MD"/>
              </w:rPr>
            </w:pPr>
            <w:r w:rsidRPr="00E41142">
              <w:rPr>
                <w:bCs/>
                <w:color w:val="000000"/>
                <w:sz w:val="18"/>
                <w:szCs w:val="18"/>
                <w:lang w:val="ro-MD"/>
              </w:rPr>
              <w:t>partajarea conținutului folosind cod QR;</w:t>
            </w:r>
          </w:p>
          <w:p w:rsidR="00245CF6" w:rsidRPr="00E41142" w:rsidRDefault="00245CF6" w:rsidP="00245CF6">
            <w:pPr>
              <w:ind w:left="34" w:hanging="34"/>
              <w:jc w:val="both"/>
              <w:rPr>
                <w:bCs/>
                <w:color w:val="000000"/>
                <w:sz w:val="18"/>
                <w:szCs w:val="18"/>
                <w:lang w:val="ro-MD"/>
              </w:rPr>
            </w:pPr>
            <w:r w:rsidRPr="00E41142">
              <w:rPr>
                <w:bCs/>
                <w:color w:val="000000"/>
                <w:sz w:val="18"/>
                <w:szCs w:val="18"/>
                <w:lang w:val="ro-MD"/>
              </w:rPr>
              <w:t>cel putin doua persoane sa poata scrie in aplicatia tabla alba folosind culori diferite ale creionului;</w:t>
            </w:r>
          </w:p>
          <w:p w:rsidR="00245CF6" w:rsidRPr="00E41142" w:rsidRDefault="00245CF6" w:rsidP="00245CF6">
            <w:pPr>
              <w:ind w:left="34" w:hanging="34"/>
              <w:jc w:val="both"/>
              <w:rPr>
                <w:bCs/>
                <w:color w:val="000000"/>
                <w:sz w:val="18"/>
                <w:szCs w:val="18"/>
                <w:lang w:val="ro-MD"/>
              </w:rPr>
            </w:pPr>
            <w:r w:rsidRPr="00E41142">
              <w:rPr>
                <w:bCs/>
                <w:color w:val="000000"/>
                <w:sz w:val="18"/>
                <w:szCs w:val="18"/>
                <w:lang w:val="ro-MD"/>
              </w:rPr>
              <w:t>actualizarea sistemului de operare prin mecanismul OTA sa fie automata si gratuita;</w:t>
            </w:r>
          </w:p>
          <w:p w:rsidR="00245CF6" w:rsidRPr="00E41142" w:rsidRDefault="00245CF6" w:rsidP="00245CF6">
            <w:pPr>
              <w:ind w:left="34" w:hanging="34"/>
              <w:jc w:val="both"/>
              <w:rPr>
                <w:bCs/>
                <w:color w:val="000000"/>
                <w:sz w:val="18"/>
                <w:szCs w:val="18"/>
                <w:lang w:val="ro-MD"/>
              </w:rPr>
            </w:pPr>
            <w:r w:rsidRPr="00E41142">
              <w:rPr>
                <w:bCs/>
                <w:color w:val="000000"/>
                <w:sz w:val="18"/>
                <w:szCs w:val="18"/>
                <w:lang w:val="ro-MD"/>
              </w:rPr>
              <w:t>Parametri tehnici minimi:</w:t>
            </w:r>
          </w:p>
          <w:p w:rsidR="00245CF6" w:rsidRPr="00E41142" w:rsidRDefault="00245CF6" w:rsidP="00245CF6">
            <w:pPr>
              <w:ind w:left="34" w:hanging="34"/>
              <w:jc w:val="both"/>
              <w:rPr>
                <w:bCs/>
                <w:color w:val="000000"/>
                <w:sz w:val="18"/>
                <w:szCs w:val="18"/>
                <w:lang w:val="ro-MD"/>
              </w:rPr>
            </w:pPr>
            <w:r w:rsidRPr="00E41142">
              <w:rPr>
                <w:bCs/>
                <w:color w:val="000000"/>
                <w:sz w:val="18"/>
                <w:szCs w:val="18"/>
                <w:lang w:val="ro-MD"/>
              </w:rPr>
              <w:t>Diagonala min.98”, aspect 16:9</w:t>
            </w:r>
          </w:p>
          <w:p w:rsidR="00245CF6" w:rsidRPr="00E41142" w:rsidRDefault="00245CF6" w:rsidP="00245CF6">
            <w:pPr>
              <w:ind w:left="34" w:hanging="34"/>
              <w:jc w:val="both"/>
              <w:rPr>
                <w:bCs/>
                <w:color w:val="000000"/>
                <w:sz w:val="18"/>
                <w:szCs w:val="18"/>
                <w:lang w:val="ro-MD"/>
              </w:rPr>
            </w:pPr>
            <w:r w:rsidRPr="00E41142">
              <w:rPr>
                <w:bCs/>
                <w:color w:val="000000"/>
                <w:sz w:val="18"/>
                <w:szCs w:val="18"/>
                <w:lang w:val="ro-MD"/>
              </w:rPr>
              <w:t>Tehnologia de afisare: IPS LCD cu Direct-LED backlight</w:t>
            </w:r>
          </w:p>
          <w:p w:rsidR="00245CF6" w:rsidRPr="00E41142" w:rsidRDefault="00245CF6" w:rsidP="00245CF6">
            <w:pPr>
              <w:ind w:left="34" w:hanging="34"/>
              <w:jc w:val="both"/>
              <w:rPr>
                <w:bCs/>
                <w:color w:val="000000"/>
                <w:sz w:val="18"/>
                <w:szCs w:val="18"/>
                <w:lang w:val="ro-MD"/>
              </w:rPr>
            </w:pPr>
            <w:r w:rsidRPr="00E41142">
              <w:rPr>
                <w:bCs/>
                <w:color w:val="000000"/>
                <w:sz w:val="18"/>
                <w:szCs w:val="18"/>
                <w:lang w:val="ro-MD"/>
              </w:rPr>
              <w:t>Dimensiuni fizice: max.2260 x 1345 mm</w:t>
            </w:r>
          </w:p>
          <w:p w:rsidR="00245CF6" w:rsidRPr="00E41142" w:rsidRDefault="00245CF6" w:rsidP="00245CF6">
            <w:pPr>
              <w:ind w:left="34" w:hanging="34"/>
              <w:jc w:val="both"/>
              <w:rPr>
                <w:bCs/>
                <w:color w:val="000000"/>
                <w:sz w:val="18"/>
                <w:szCs w:val="18"/>
                <w:lang w:val="ro-MD"/>
              </w:rPr>
            </w:pPr>
            <w:r w:rsidRPr="00E41142">
              <w:rPr>
                <w:bCs/>
                <w:color w:val="000000"/>
                <w:sz w:val="18"/>
                <w:szCs w:val="18"/>
                <w:lang w:val="ro-MD"/>
              </w:rPr>
              <w:t>Rezolutia nativa: 3840 x 2160 pixels - 4K Ultra High Definition</w:t>
            </w:r>
          </w:p>
          <w:p w:rsidR="00245CF6" w:rsidRPr="00E41142" w:rsidRDefault="00245CF6" w:rsidP="00245CF6">
            <w:pPr>
              <w:ind w:left="34" w:hanging="34"/>
              <w:jc w:val="both"/>
              <w:rPr>
                <w:bCs/>
                <w:color w:val="000000"/>
                <w:sz w:val="18"/>
                <w:szCs w:val="18"/>
                <w:lang w:val="ro-MD"/>
              </w:rPr>
            </w:pPr>
            <w:r w:rsidRPr="00E41142">
              <w:rPr>
                <w:bCs/>
                <w:color w:val="000000"/>
                <w:sz w:val="18"/>
                <w:szCs w:val="18"/>
                <w:lang w:val="ro-MD"/>
              </w:rPr>
              <w:t>Rata de actualizare: 60 Hz (@ UHD)</w:t>
            </w:r>
          </w:p>
          <w:p w:rsidR="00245CF6" w:rsidRPr="00E41142" w:rsidRDefault="00245CF6" w:rsidP="00245CF6">
            <w:pPr>
              <w:ind w:left="34" w:hanging="34"/>
              <w:jc w:val="both"/>
              <w:rPr>
                <w:bCs/>
                <w:color w:val="000000"/>
                <w:sz w:val="18"/>
                <w:szCs w:val="18"/>
                <w:lang w:val="ro-MD"/>
              </w:rPr>
            </w:pPr>
            <w:r w:rsidRPr="00E41142">
              <w:rPr>
                <w:bCs/>
                <w:color w:val="000000"/>
                <w:sz w:val="18"/>
                <w:szCs w:val="18"/>
                <w:lang w:val="ro-MD"/>
              </w:rPr>
              <w:t>Luminozitate tipica: nu mai putin de 400 cd/m²</w:t>
            </w:r>
          </w:p>
          <w:p w:rsidR="00245CF6" w:rsidRPr="00E41142" w:rsidRDefault="00245CF6" w:rsidP="00245CF6">
            <w:pPr>
              <w:ind w:left="34" w:hanging="34"/>
              <w:jc w:val="both"/>
              <w:rPr>
                <w:bCs/>
                <w:color w:val="000000"/>
                <w:sz w:val="18"/>
                <w:szCs w:val="18"/>
                <w:lang w:val="ro-MD"/>
              </w:rPr>
            </w:pPr>
            <w:r w:rsidRPr="00E41142">
              <w:rPr>
                <w:bCs/>
                <w:color w:val="000000"/>
                <w:sz w:val="18"/>
                <w:szCs w:val="18"/>
                <w:lang w:val="ro-MD"/>
              </w:rPr>
              <w:t>Contrast tipic: 1200:1</w:t>
            </w:r>
          </w:p>
          <w:p w:rsidR="00245CF6" w:rsidRPr="00E41142" w:rsidRDefault="00245CF6" w:rsidP="00245CF6">
            <w:pPr>
              <w:ind w:left="34" w:hanging="34"/>
              <w:jc w:val="both"/>
              <w:rPr>
                <w:bCs/>
                <w:color w:val="000000"/>
                <w:sz w:val="18"/>
                <w:szCs w:val="18"/>
                <w:lang w:val="ro-MD"/>
              </w:rPr>
            </w:pPr>
            <w:r w:rsidRPr="00E41142">
              <w:rPr>
                <w:bCs/>
                <w:color w:val="000000"/>
                <w:sz w:val="18"/>
                <w:szCs w:val="18"/>
                <w:lang w:val="ro-MD"/>
              </w:rPr>
              <w:t>Unghi de vizualizare: 178° / 178°</w:t>
            </w:r>
          </w:p>
          <w:p w:rsidR="00245CF6" w:rsidRPr="00E41142" w:rsidRDefault="00245CF6" w:rsidP="00245CF6">
            <w:pPr>
              <w:ind w:left="34" w:hanging="34"/>
              <w:jc w:val="both"/>
              <w:rPr>
                <w:bCs/>
                <w:color w:val="000000"/>
                <w:sz w:val="18"/>
                <w:szCs w:val="18"/>
                <w:lang w:val="ro-MD"/>
              </w:rPr>
            </w:pPr>
            <w:r w:rsidRPr="00E41142">
              <w:rPr>
                <w:bCs/>
                <w:color w:val="000000"/>
                <w:sz w:val="18"/>
                <w:szCs w:val="18"/>
                <w:lang w:val="ro-MD"/>
              </w:rPr>
              <w:t>Culori: 1.07 billion colors (10 bit)</w:t>
            </w:r>
          </w:p>
          <w:p w:rsidR="00245CF6" w:rsidRPr="00E41142" w:rsidRDefault="00245CF6" w:rsidP="00245CF6">
            <w:pPr>
              <w:ind w:left="34" w:hanging="34"/>
              <w:jc w:val="both"/>
              <w:rPr>
                <w:bCs/>
                <w:color w:val="000000"/>
                <w:sz w:val="18"/>
                <w:szCs w:val="18"/>
                <w:lang w:val="ro-MD"/>
              </w:rPr>
            </w:pPr>
            <w:r w:rsidRPr="00E41142">
              <w:rPr>
                <w:bCs/>
                <w:color w:val="000000"/>
                <w:sz w:val="18"/>
                <w:szCs w:val="18"/>
                <w:lang w:val="ro-MD"/>
              </w:rPr>
              <w:t>Timp de raspuns imagine (tip.): nu mai mare de 9 ms</w:t>
            </w:r>
          </w:p>
          <w:p w:rsidR="00245CF6" w:rsidRPr="00E41142" w:rsidRDefault="00245CF6" w:rsidP="00245CF6">
            <w:pPr>
              <w:ind w:left="34" w:hanging="34"/>
              <w:jc w:val="both"/>
              <w:rPr>
                <w:bCs/>
                <w:color w:val="000000"/>
                <w:sz w:val="18"/>
                <w:szCs w:val="18"/>
                <w:lang w:val="ro-MD"/>
              </w:rPr>
            </w:pPr>
            <w:r w:rsidRPr="00E41142">
              <w:rPr>
                <w:bCs/>
                <w:color w:val="000000"/>
                <w:sz w:val="18"/>
                <w:szCs w:val="18"/>
                <w:lang w:val="ro-MD"/>
              </w:rPr>
              <w:t>Timpul de viata estimat al ecranului dispozitivului: 50,000 ore</w:t>
            </w:r>
          </w:p>
          <w:p w:rsidR="00245CF6" w:rsidRPr="00E41142" w:rsidRDefault="00245CF6" w:rsidP="00245CF6">
            <w:pPr>
              <w:ind w:left="34" w:hanging="34"/>
              <w:jc w:val="both"/>
              <w:rPr>
                <w:bCs/>
                <w:color w:val="000000"/>
                <w:sz w:val="18"/>
                <w:szCs w:val="18"/>
                <w:lang w:val="ro-MD"/>
              </w:rPr>
            </w:pPr>
            <w:r w:rsidRPr="00E41142">
              <w:rPr>
                <w:bCs/>
                <w:color w:val="000000"/>
                <w:sz w:val="18"/>
                <w:szCs w:val="18"/>
                <w:lang w:val="ro-MD"/>
              </w:rPr>
              <w:t>sa contina amplificator și minim 2 difuzoare a cate cel putin 20W si subwoofer de cel putin 15W incorporate;</w:t>
            </w:r>
          </w:p>
          <w:p w:rsidR="00245CF6" w:rsidRPr="00E41142" w:rsidRDefault="00245CF6" w:rsidP="00245CF6">
            <w:pPr>
              <w:ind w:left="34" w:hanging="34"/>
              <w:jc w:val="both"/>
              <w:rPr>
                <w:bCs/>
                <w:color w:val="000000"/>
                <w:sz w:val="18"/>
                <w:szCs w:val="18"/>
                <w:lang w:val="ro-MD"/>
              </w:rPr>
            </w:pPr>
            <w:r w:rsidRPr="00E41142">
              <w:rPr>
                <w:bCs/>
                <w:color w:val="000000"/>
                <w:sz w:val="18"/>
                <w:szCs w:val="18"/>
                <w:lang w:val="ro-MD"/>
              </w:rPr>
              <w:t>sa fie dotat cu sticlă de protecție cu grosime de max. 3.2mm (nivel de duritate nu mai putin de MOHS 8, cu rezistenta la zgaraituri) lipita peste display folosind tehnologia „optical bonding” (fara spatiu de aer);  sticla de protecție sa posede caracteristici îmbunătățite anti-orbire, anti-</w:t>
            </w:r>
            <w:r w:rsidRPr="00E41142">
              <w:rPr>
                <w:bCs/>
                <w:color w:val="000000"/>
                <w:sz w:val="18"/>
                <w:szCs w:val="18"/>
                <w:lang w:val="ro-MD"/>
              </w:rPr>
              <w:lastRenderedPageBreak/>
              <w:t>reflexie, anti-îmbătrânire și anti-statice, sau mai performanta;</w:t>
            </w:r>
          </w:p>
          <w:p w:rsidR="00245CF6" w:rsidRPr="00E41142" w:rsidRDefault="00245CF6" w:rsidP="00245CF6">
            <w:pPr>
              <w:ind w:left="34" w:hanging="34"/>
              <w:jc w:val="both"/>
              <w:rPr>
                <w:bCs/>
                <w:color w:val="000000"/>
                <w:sz w:val="18"/>
                <w:szCs w:val="18"/>
                <w:lang w:val="ro-MD"/>
              </w:rPr>
            </w:pPr>
            <w:r w:rsidRPr="00E41142">
              <w:rPr>
                <w:bCs/>
                <w:color w:val="000000"/>
                <w:sz w:val="18"/>
                <w:szCs w:val="18"/>
                <w:lang w:val="ro-MD"/>
              </w:rPr>
              <w:t>sa fie dotat cu cel putin un senzor de detectare a miscarii pentru optimizarea consumului de energie electrica prin deconectarea automata a monitorului in caz ca nu este folosit si nici nu exista activitate in clasa o anumita perioada de timp;</w:t>
            </w:r>
          </w:p>
          <w:p w:rsidR="00245CF6" w:rsidRPr="00E41142" w:rsidRDefault="00245CF6" w:rsidP="00245CF6">
            <w:pPr>
              <w:ind w:left="34" w:hanging="34"/>
              <w:jc w:val="both"/>
              <w:rPr>
                <w:bCs/>
                <w:color w:val="000000"/>
                <w:sz w:val="18"/>
                <w:szCs w:val="18"/>
                <w:lang w:val="ro-MD"/>
              </w:rPr>
            </w:pPr>
            <w:r w:rsidRPr="00E41142">
              <w:rPr>
                <w:bCs/>
                <w:color w:val="000000"/>
                <w:sz w:val="18"/>
                <w:szCs w:val="18"/>
                <w:lang w:val="ro-MD"/>
              </w:rPr>
              <w:t>sa fie dotat cu cel puțin un senzor de detectare a luminozității ambientale pentru adaptarea automata calității imaginii;</w:t>
            </w:r>
          </w:p>
          <w:p w:rsidR="00245CF6" w:rsidRPr="00E41142" w:rsidRDefault="00245CF6" w:rsidP="00245CF6">
            <w:pPr>
              <w:ind w:left="34" w:hanging="34"/>
              <w:jc w:val="both"/>
              <w:rPr>
                <w:bCs/>
                <w:color w:val="000000"/>
                <w:sz w:val="18"/>
                <w:szCs w:val="18"/>
                <w:lang w:val="ro-MD"/>
              </w:rPr>
            </w:pPr>
            <w:r w:rsidRPr="00E41142">
              <w:rPr>
                <w:bCs/>
                <w:color w:val="000000"/>
                <w:sz w:val="18"/>
                <w:szCs w:val="18"/>
                <w:lang w:val="ro-MD"/>
              </w:rPr>
              <w:t>sa suporte modul de afisare a 2 aplicatii in regim split-screen (ecran impartit).</w:t>
            </w:r>
          </w:p>
          <w:p w:rsidR="00245CF6" w:rsidRPr="00E41142" w:rsidRDefault="00245CF6" w:rsidP="00245CF6">
            <w:pPr>
              <w:ind w:left="34" w:hanging="34"/>
              <w:jc w:val="both"/>
              <w:rPr>
                <w:bCs/>
                <w:color w:val="000000"/>
                <w:sz w:val="18"/>
                <w:szCs w:val="18"/>
                <w:lang w:val="ro-MD"/>
              </w:rPr>
            </w:pPr>
            <w:r w:rsidRPr="00E41142">
              <w:rPr>
                <w:bCs/>
                <w:color w:val="000000"/>
                <w:sz w:val="18"/>
                <w:szCs w:val="18"/>
                <w:lang w:val="ro-MD"/>
              </w:rPr>
              <w:t>Conectivitate (minim)</w:t>
            </w:r>
          </w:p>
          <w:p w:rsidR="00245CF6" w:rsidRPr="00E41142" w:rsidRDefault="00245CF6" w:rsidP="00245CF6">
            <w:pPr>
              <w:ind w:left="34" w:hanging="34"/>
              <w:jc w:val="both"/>
              <w:rPr>
                <w:bCs/>
                <w:color w:val="000000"/>
                <w:sz w:val="18"/>
                <w:szCs w:val="18"/>
                <w:lang w:val="ro-MD"/>
              </w:rPr>
            </w:pPr>
            <w:r w:rsidRPr="00E41142">
              <w:rPr>
                <w:bCs/>
                <w:color w:val="000000"/>
                <w:sz w:val="18"/>
                <w:szCs w:val="18"/>
                <w:lang w:val="ro-MD"/>
              </w:rPr>
              <w:t>Intrari: 2x HDMI 2.0,1x USB 3.0 type-C (cu alimentare a laptopului conectat cu pana la 100W, care sa transmita date audio, video, atingere și toate perifericele conectate la display (exemplu: cameră web, microfon etc)), 1x USB 3.0 type-C (care sa transmita date audio, video, atingere și toate perifericele conectate la display (exemplu: cameră web, microfon etc)), 1x DisplayPort, 2x USB 2.0 type A (pentru Android), 1x USB 2.0 type A OTG, 2x USB 3.0 type A (dinamic) , 2x USB 3.0 (atingere), 1x jack pentru microfon.</w:t>
            </w:r>
          </w:p>
          <w:p w:rsidR="00245CF6" w:rsidRPr="00E41142" w:rsidRDefault="00245CF6" w:rsidP="00245CF6">
            <w:pPr>
              <w:ind w:left="34" w:hanging="34"/>
              <w:jc w:val="both"/>
              <w:rPr>
                <w:bCs/>
                <w:color w:val="000000"/>
                <w:sz w:val="18"/>
                <w:szCs w:val="18"/>
                <w:lang w:val="ro-MD"/>
              </w:rPr>
            </w:pPr>
            <w:r w:rsidRPr="00E41142">
              <w:rPr>
                <w:bCs/>
                <w:color w:val="000000"/>
                <w:sz w:val="18"/>
                <w:szCs w:val="18"/>
                <w:lang w:val="ro-MD"/>
              </w:rPr>
              <w:t>Iesiri AV: 1x HDMI 2.0, 1x audio jack 3.5mm</w:t>
            </w:r>
          </w:p>
          <w:p w:rsidR="00245CF6" w:rsidRPr="00E41142" w:rsidRDefault="00245CF6" w:rsidP="00245CF6">
            <w:pPr>
              <w:ind w:left="34" w:hanging="34"/>
              <w:jc w:val="both"/>
              <w:rPr>
                <w:bCs/>
                <w:color w:val="000000"/>
                <w:sz w:val="18"/>
                <w:szCs w:val="18"/>
                <w:lang w:val="ro-MD"/>
              </w:rPr>
            </w:pPr>
            <w:r w:rsidRPr="00E41142">
              <w:rPr>
                <w:bCs/>
                <w:color w:val="000000"/>
                <w:sz w:val="18"/>
                <w:szCs w:val="18"/>
                <w:lang w:val="ro-MD"/>
              </w:rPr>
              <w:t>Control: 1x RS232</w:t>
            </w:r>
          </w:p>
          <w:p w:rsidR="00245CF6" w:rsidRPr="00E41142" w:rsidRDefault="00245CF6" w:rsidP="00245CF6">
            <w:pPr>
              <w:ind w:left="34" w:hanging="34"/>
              <w:jc w:val="both"/>
              <w:rPr>
                <w:bCs/>
                <w:color w:val="000000"/>
                <w:sz w:val="18"/>
                <w:szCs w:val="18"/>
                <w:lang w:val="ro-MD"/>
              </w:rPr>
            </w:pPr>
            <w:r w:rsidRPr="00E41142">
              <w:rPr>
                <w:bCs/>
                <w:color w:val="000000"/>
                <w:sz w:val="18"/>
                <w:szCs w:val="18"/>
                <w:lang w:val="ro-MD"/>
              </w:rPr>
              <w:t>LAN: 2x RJ45 (1000Mbps)</w:t>
            </w:r>
          </w:p>
          <w:p w:rsidR="00245CF6" w:rsidRPr="00E41142" w:rsidRDefault="00245CF6" w:rsidP="00245CF6">
            <w:pPr>
              <w:ind w:left="34" w:hanging="34"/>
              <w:jc w:val="both"/>
              <w:rPr>
                <w:bCs/>
                <w:color w:val="000000"/>
                <w:sz w:val="18"/>
                <w:szCs w:val="18"/>
                <w:lang w:val="ro-MD"/>
              </w:rPr>
            </w:pPr>
            <w:r w:rsidRPr="00E41142">
              <w:rPr>
                <w:bCs/>
                <w:color w:val="000000"/>
                <w:sz w:val="18"/>
                <w:szCs w:val="18"/>
                <w:lang w:val="ro-MD"/>
              </w:rPr>
              <w:t>WiFi: min. WiFi 6 (802.11ax) cu hotspot (2.4Ghz si 5 Ghz)</w:t>
            </w:r>
          </w:p>
          <w:p w:rsidR="00245CF6" w:rsidRPr="00E41142" w:rsidRDefault="00245CF6" w:rsidP="00245CF6">
            <w:pPr>
              <w:ind w:left="34" w:hanging="34"/>
              <w:jc w:val="both"/>
              <w:rPr>
                <w:bCs/>
                <w:color w:val="000000"/>
                <w:sz w:val="18"/>
                <w:szCs w:val="18"/>
                <w:lang w:val="ro-MD"/>
              </w:rPr>
            </w:pPr>
            <w:r w:rsidRPr="00E41142">
              <w:rPr>
                <w:bCs/>
                <w:color w:val="000000"/>
                <w:sz w:val="18"/>
                <w:szCs w:val="18"/>
                <w:lang w:val="ro-MD"/>
              </w:rPr>
              <w:t>Cititor de carduri tip TF integrat.</w:t>
            </w:r>
          </w:p>
          <w:p w:rsidR="00245CF6" w:rsidRPr="00E41142" w:rsidRDefault="00245CF6" w:rsidP="00245CF6">
            <w:pPr>
              <w:ind w:left="34" w:hanging="34"/>
              <w:jc w:val="both"/>
              <w:rPr>
                <w:bCs/>
                <w:sz w:val="18"/>
                <w:szCs w:val="18"/>
                <w:lang w:val="ro-MD"/>
              </w:rPr>
            </w:pPr>
            <w:r w:rsidRPr="00E41142">
              <w:rPr>
                <w:bCs/>
                <w:sz w:val="18"/>
                <w:szCs w:val="18"/>
                <w:lang w:val="ro-MD"/>
              </w:rPr>
              <w:t>Consum de energie – max.235 Watt</w:t>
            </w:r>
          </w:p>
          <w:p w:rsidR="00245CF6" w:rsidRPr="00E41142" w:rsidRDefault="00245CF6" w:rsidP="00245CF6">
            <w:pPr>
              <w:ind w:left="34" w:hanging="34"/>
              <w:jc w:val="both"/>
              <w:rPr>
                <w:bCs/>
                <w:color w:val="000000"/>
                <w:sz w:val="18"/>
                <w:szCs w:val="18"/>
                <w:lang w:val="ro-MD"/>
              </w:rPr>
            </w:pPr>
            <w:r w:rsidRPr="00E41142">
              <w:rPr>
                <w:bCs/>
                <w:color w:val="000000"/>
                <w:sz w:val="18"/>
                <w:szCs w:val="18"/>
                <w:lang w:val="ro-MD"/>
              </w:rPr>
              <w:t>Accesorii incluse in set:</w:t>
            </w:r>
          </w:p>
          <w:p w:rsidR="00245CF6" w:rsidRPr="00E41142" w:rsidRDefault="00245CF6" w:rsidP="00245CF6">
            <w:pPr>
              <w:ind w:left="34" w:hanging="34"/>
              <w:jc w:val="both"/>
              <w:rPr>
                <w:bCs/>
                <w:color w:val="000000"/>
                <w:sz w:val="18"/>
                <w:szCs w:val="18"/>
                <w:lang w:val="ro-MD"/>
              </w:rPr>
            </w:pPr>
            <w:r w:rsidRPr="00E41142">
              <w:rPr>
                <w:bCs/>
                <w:color w:val="000000"/>
                <w:sz w:val="18"/>
                <w:szCs w:val="18"/>
                <w:lang w:val="ro-MD"/>
              </w:rPr>
              <w:t>1x Telecomanda IR, 1x Cablu alimentare, 1x Cablu HDMI min. 3m, 1x Cablu HDMI optic 4K min. 10m, 1x Cablu USB type-C min. 3m, 1x Cablu USB min. 3m (touch), min. 4x creioane pasive (3 stylus si 1 marker) cu fixare magnetica pe partea din fata jos a monitorului, 1x Suport pentru montare pe perete, Prelunigtor activ USB 2.0 min. 5m</w:t>
            </w:r>
          </w:p>
          <w:p w:rsidR="00245CF6" w:rsidRPr="00E41142" w:rsidRDefault="00245CF6" w:rsidP="00245CF6">
            <w:pPr>
              <w:tabs>
                <w:tab w:val="left" w:pos="5970"/>
              </w:tabs>
              <w:jc w:val="both"/>
              <w:rPr>
                <w:bCs/>
                <w:sz w:val="18"/>
                <w:szCs w:val="18"/>
                <w:lang w:val="ro-MD"/>
              </w:rPr>
            </w:pPr>
            <w:r w:rsidRPr="00E41142">
              <w:rPr>
                <w:bCs/>
                <w:color w:val="000000"/>
                <w:sz w:val="18"/>
                <w:szCs w:val="18"/>
                <w:lang w:val="ro-MD"/>
              </w:rPr>
              <w:t>Garanție –</w:t>
            </w:r>
            <w:r>
              <w:rPr>
                <w:bCs/>
                <w:color w:val="000000"/>
                <w:sz w:val="18"/>
                <w:szCs w:val="18"/>
                <w:lang w:val="ro-MD"/>
              </w:rPr>
              <w:t xml:space="preserve"> 36 luni -</w:t>
            </w:r>
            <w:r w:rsidRPr="00E41142">
              <w:rPr>
                <w:bCs/>
                <w:color w:val="000000"/>
                <w:sz w:val="18"/>
                <w:szCs w:val="18"/>
                <w:lang w:val="ro-MD"/>
              </w:rPr>
              <w:t xml:space="preserve"> min. 5 ani, confirmata de producator</w:t>
            </w:r>
          </w:p>
        </w:tc>
        <w:tc>
          <w:tcPr>
            <w:tcW w:w="1701" w:type="dxa"/>
            <w:tcBorders>
              <w:top w:val="single" w:sz="4" w:space="0" w:color="auto"/>
              <w:left w:val="single" w:sz="4" w:space="0" w:color="auto"/>
              <w:bottom w:val="single" w:sz="4" w:space="0" w:color="auto"/>
              <w:right w:val="single" w:sz="4" w:space="0" w:color="auto"/>
            </w:tcBorders>
            <w:vAlign w:val="center"/>
          </w:tcPr>
          <w:p w:rsidR="00245CF6" w:rsidRPr="008D441A" w:rsidRDefault="00245CF6" w:rsidP="00245CF6">
            <w:pPr>
              <w:shd w:val="clear" w:color="auto" w:fill="FFFFFF" w:themeFill="background1"/>
              <w:spacing w:before="120"/>
              <w:ind w:left="360" w:hanging="360"/>
              <w:jc w:val="center"/>
              <w:rPr>
                <w:sz w:val="20"/>
                <w:szCs w:val="20"/>
                <w:lang w:eastAsia="ru-RU"/>
              </w:rPr>
            </w:pPr>
          </w:p>
        </w:tc>
      </w:tr>
      <w:tr w:rsidR="00245CF6" w:rsidRPr="00BE362C" w:rsidTr="00BA6C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19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FE7F5B" w:rsidRDefault="00245CF6" w:rsidP="00245CF6">
            <w:pPr>
              <w:shd w:val="clear" w:color="auto" w:fill="FFFFFF" w:themeFill="background1"/>
              <w:spacing w:before="120"/>
              <w:jc w:val="center"/>
              <w:rPr>
                <w:noProof w:val="0"/>
                <w:sz w:val="20"/>
                <w:szCs w:val="20"/>
                <w:lang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BF7EBB" w:rsidRDefault="00245CF6" w:rsidP="00245CF6">
            <w:pPr>
              <w:tabs>
                <w:tab w:val="left" w:pos="0"/>
              </w:tabs>
              <w:rPr>
                <w:b/>
                <w:sz w:val="18"/>
                <w:szCs w:val="18"/>
                <w:lang w:val="ro-MD"/>
              </w:rPr>
            </w:pPr>
            <w:r w:rsidRPr="00BF7EBB">
              <w:rPr>
                <w:b/>
                <w:sz w:val="18"/>
                <w:szCs w:val="18"/>
                <w:lang w:val="ro-MD"/>
              </w:rPr>
              <w:t>Modul OPS (obligatoriu):</w:t>
            </w:r>
          </w:p>
          <w:p w:rsidR="00245CF6" w:rsidRPr="00E41142" w:rsidRDefault="00245CF6" w:rsidP="00245CF6">
            <w:pPr>
              <w:tabs>
                <w:tab w:val="left" w:pos="5970"/>
              </w:tabs>
              <w:rPr>
                <w:b/>
                <w:color w:val="000000"/>
                <w:sz w:val="18"/>
                <w:szCs w:val="18"/>
                <w:lang w:val="ro-MD"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jc w:val="both"/>
              <w:rPr>
                <w:rFonts w:eastAsia="PMingLiU"/>
                <w:sz w:val="18"/>
                <w:szCs w:val="18"/>
                <w:lang w:val="ro-MD" w:eastAsia="zh-CN"/>
              </w:rPr>
            </w:pPr>
            <w:r w:rsidRPr="00E41142">
              <w:rPr>
                <w:rFonts w:eastAsia="PMingLiU"/>
                <w:sz w:val="18"/>
                <w:szCs w:val="18"/>
                <w:lang w:val="ro-MD" w:eastAsia="zh-CN"/>
              </w:rPr>
              <w:t>Specificații minime solicitate:</w:t>
            </w:r>
          </w:p>
          <w:p w:rsidR="00245CF6" w:rsidRPr="00E41142" w:rsidRDefault="00245CF6" w:rsidP="00245CF6">
            <w:pPr>
              <w:tabs>
                <w:tab w:val="left" w:pos="0"/>
              </w:tabs>
              <w:jc w:val="both"/>
              <w:rPr>
                <w:sz w:val="18"/>
                <w:szCs w:val="18"/>
                <w:lang w:val="ro-MD"/>
              </w:rPr>
            </w:pPr>
            <w:r w:rsidRPr="00E41142">
              <w:rPr>
                <w:sz w:val="18"/>
                <w:szCs w:val="18"/>
                <w:lang w:val="ro-MD"/>
              </w:rPr>
              <w:t>Compatibil cu panoul interactiv (tip OPS), anul producerii min. 2023. CPU cu rezultatul min. 14793 (conform testelor de pe www. cpubenchmark.net) anul lansarii nu mai devreme de Q1 2023, cel putin 10 nuclee, cel putin 12 fire de executie, min. 12 MB L3 cache, RAM min.16 Gb DDR4, SSD min. 512Gb SATA M.2, WiFi 5 (802.11ac), Bluetooth min. 4.2, min. 4*USB3.0 Type-A, min. 2*USB2.0 Type-A, min. 1*USB Type-C, min. 1*HDMI 2.0 in, min. 1*DP in, min. 1*RJ45, licenta Windows 11 Pro preinstalata.</w:t>
            </w:r>
          </w:p>
          <w:p w:rsidR="00245CF6" w:rsidRPr="00E41142" w:rsidRDefault="00245CF6" w:rsidP="00245CF6">
            <w:pPr>
              <w:tabs>
                <w:tab w:val="left" w:pos="5970"/>
              </w:tabs>
              <w:jc w:val="both"/>
              <w:rPr>
                <w:bCs/>
                <w:sz w:val="18"/>
                <w:szCs w:val="18"/>
                <w:lang w:val="ro-MD"/>
              </w:rPr>
            </w:pPr>
            <w:r w:rsidRPr="00E41142">
              <w:rPr>
                <w:sz w:val="18"/>
                <w:szCs w:val="18"/>
                <w:lang w:val="ro-MD"/>
              </w:rPr>
              <w:t xml:space="preserve">Garanție – min. </w:t>
            </w:r>
            <w:r>
              <w:rPr>
                <w:sz w:val="18"/>
                <w:szCs w:val="18"/>
                <w:lang w:val="ro-MD"/>
              </w:rPr>
              <w:t>36 luni</w:t>
            </w:r>
          </w:p>
        </w:tc>
        <w:tc>
          <w:tcPr>
            <w:tcW w:w="1701" w:type="dxa"/>
            <w:tcBorders>
              <w:top w:val="single" w:sz="4" w:space="0" w:color="auto"/>
              <w:left w:val="single" w:sz="4" w:space="0" w:color="auto"/>
              <w:bottom w:val="single" w:sz="4" w:space="0" w:color="auto"/>
              <w:right w:val="single" w:sz="4" w:space="0" w:color="auto"/>
            </w:tcBorders>
            <w:vAlign w:val="center"/>
          </w:tcPr>
          <w:p w:rsidR="00245CF6" w:rsidRPr="008D441A" w:rsidRDefault="00245CF6" w:rsidP="00245CF6">
            <w:pPr>
              <w:shd w:val="clear" w:color="auto" w:fill="FFFFFF" w:themeFill="background1"/>
              <w:spacing w:before="120"/>
              <w:ind w:left="360" w:hanging="360"/>
              <w:jc w:val="center"/>
              <w:rPr>
                <w:sz w:val="20"/>
                <w:szCs w:val="20"/>
                <w:lang w:eastAsia="ru-RU"/>
              </w:rPr>
            </w:pPr>
          </w:p>
        </w:tc>
      </w:tr>
      <w:tr w:rsidR="00245CF6" w:rsidRPr="00BE362C" w:rsidTr="00BA6C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20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FE7F5B" w:rsidRDefault="00245CF6" w:rsidP="00245CF6">
            <w:pPr>
              <w:shd w:val="clear" w:color="auto" w:fill="FFFFFF" w:themeFill="background1"/>
              <w:spacing w:before="120"/>
              <w:jc w:val="center"/>
              <w:rPr>
                <w:noProof w:val="0"/>
                <w:sz w:val="20"/>
                <w:szCs w:val="20"/>
                <w:lang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tabs>
                <w:tab w:val="left" w:pos="0"/>
              </w:tabs>
              <w:rPr>
                <w:b/>
                <w:bCs/>
                <w:sz w:val="18"/>
                <w:szCs w:val="18"/>
                <w:lang w:val="ro-MD"/>
              </w:rPr>
            </w:pPr>
            <w:r w:rsidRPr="00E41142">
              <w:rPr>
                <w:b/>
                <w:bCs/>
                <w:sz w:val="18"/>
                <w:szCs w:val="18"/>
                <w:lang w:val="ro-MD"/>
              </w:rPr>
              <w:t>Set de transmitator si receptor HDMI prin fir UTP</w:t>
            </w:r>
          </w:p>
          <w:p w:rsidR="00245CF6" w:rsidRPr="00E41142" w:rsidRDefault="00245CF6" w:rsidP="00245CF6">
            <w:pPr>
              <w:tabs>
                <w:tab w:val="left" w:pos="0"/>
              </w:tabs>
              <w:rPr>
                <w:sz w:val="18"/>
                <w:szCs w:val="18"/>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tabs>
                <w:tab w:val="left" w:pos="0"/>
              </w:tabs>
              <w:jc w:val="both"/>
              <w:rPr>
                <w:sz w:val="18"/>
                <w:szCs w:val="18"/>
                <w:lang w:val="ro-MD"/>
              </w:rPr>
            </w:pPr>
            <w:r w:rsidRPr="00E41142">
              <w:rPr>
                <w:sz w:val="18"/>
                <w:szCs w:val="18"/>
                <w:lang w:val="ro-MD"/>
              </w:rPr>
              <w:t>Protocol HDBaseT sau similar, cu parametri tehnici mai avansati</w:t>
            </w:r>
          </w:p>
          <w:p w:rsidR="00245CF6" w:rsidRPr="00E41142" w:rsidRDefault="00245CF6" w:rsidP="00245CF6">
            <w:pPr>
              <w:tabs>
                <w:tab w:val="left" w:pos="0"/>
              </w:tabs>
              <w:jc w:val="both"/>
              <w:rPr>
                <w:sz w:val="18"/>
                <w:szCs w:val="18"/>
                <w:lang w:val="ro-MD"/>
              </w:rPr>
            </w:pPr>
            <w:r w:rsidRPr="00E41142">
              <w:rPr>
                <w:sz w:val="18"/>
                <w:szCs w:val="18"/>
                <w:lang w:val="ro-MD"/>
              </w:rPr>
              <w:t>Distanta de transmitere video: HDMI 4K min. 70m</w:t>
            </w:r>
          </w:p>
          <w:p w:rsidR="00245CF6" w:rsidRPr="00E41142" w:rsidRDefault="00245CF6" w:rsidP="00245CF6">
            <w:pPr>
              <w:tabs>
                <w:tab w:val="left" w:pos="0"/>
              </w:tabs>
              <w:jc w:val="both"/>
              <w:rPr>
                <w:sz w:val="18"/>
                <w:szCs w:val="18"/>
                <w:lang w:val="ro-MD"/>
              </w:rPr>
            </w:pPr>
            <w:r w:rsidRPr="00E41142">
              <w:rPr>
                <w:sz w:val="18"/>
                <w:szCs w:val="18"/>
                <w:lang w:val="ro-MD"/>
              </w:rPr>
              <w:t>Distanta de transmitere audio: min. 70m</w:t>
            </w:r>
          </w:p>
          <w:p w:rsidR="00245CF6" w:rsidRPr="00E41142" w:rsidRDefault="00245CF6" w:rsidP="00245CF6">
            <w:pPr>
              <w:jc w:val="both"/>
              <w:rPr>
                <w:rFonts w:eastAsia="PMingLiU"/>
                <w:sz w:val="18"/>
                <w:szCs w:val="18"/>
                <w:lang w:val="ro-MD" w:eastAsia="zh-CN"/>
              </w:rPr>
            </w:pPr>
            <w:r w:rsidRPr="00E41142">
              <w:rPr>
                <w:rFonts w:eastAsia="PMingLiU"/>
                <w:sz w:val="18"/>
                <w:szCs w:val="18"/>
                <w:lang w:val="ro-MD" w:eastAsia="zh-CN"/>
              </w:rPr>
              <w:t>Garantie Min. 36 luni</w:t>
            </w:r>
          </w:p>
        </w:tc>
        <w:tc>
          <w:tcPr>
            <w:tcW w:w="1701" w:type="dxa"/>
            <w:tcBorders>
              <w:top w:val="single" w:sz="4" w:space="0" w:color="auto"/>
              <w:left w:val="single" w:sz="4" w:space="0" w:color="auto"/>
              <w:bottom w:val="single" w:sz="4" w:space="0" w:color="auto"/>
              <w:right w:val="single" w:sz="4" w:space="0" w:color="auto"/>
            </w:tcBorders>
            <w:vAlign w:val="center"/>
          </w:tcPr>
          <w:p w:rsidR="00245CF6" w:rsidRPr="008D441A" w:rsidRDefault="00245CF6" w:rsidP="00245CF6">
            <w:pPr>
              <w:shd w:val="clear" w:color="auto" w:fill="FFFFFF" w:themeFill="background1"/>
              <w:spacing w:before="120"/>
              <w:ind w:left="360" w:hanging="360"/>
              <w:jc w:val="center"/>
              <w:rPr>
                <w:sz w:val="20"/>
                <w:szCs w:val="20"/>
                <w:lang w:eastAsia="ru-RU"/>
              </w:rPr>
            </w:pPr>
          </w:p>
        </w:tc>
      </w:tr>
      <w:tr w:rsidR="00245CF6" w:rsidRPr="00BE362C" w:rsidTr="00BA6C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21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FE7F5B" w:rsidRDefault="00245CF6" w:rsidP="00245CF6">
            <w:pPr>
              <w:shd w:val="clear" w:color="auto" w:fill="FFFFFF" w:themeFill="background1"/>
              <w:spacing w:before="120"/>
              <w:jc w:val="center"/>
              <w:rPr>
                <w:noProof w:val="0"/>
                <w:sz w:val="20"/>
                <w:szCs w:val="20"/>
                <w:lang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rPr>
                <w:rFonts w:eastAsia="PMingLiU"/>
                <w:b/>
                <w:sz w:val="18"/>
                <w:szCs w:val="18"/>
                <w:lang w:val="ro-MD" w:eastAsia="zh-CN"/>
              </w:rPr>
            </w:pPr>
            <w:r w:rsidRPr="00E41142">
              <w:rPr>
                <w:rFonts w:eastAsia="PMingLiU"/>
                <w:b/>
                <w:sz w:val="18"/>
                <w:szCs w:val="18"/>
                <w:lang w:val="ro-MD" w:eastAsia="zh-CN"/>
              </w:rPr>
              <w:t>Televizor LED Smart</w:t>
            </w:r>
          </w:p>
          <w:p w:rsidR="00245CF6" w:rsidRPr="00E41142" w:rsidRDefault="00245CF6" w:rsidP="00245CF6">
            <w:pPr>
              <w:tabs>
                <w:tab w:val="left" w:pos="0"/>
              </w:tabs>
              <w:rPr>
                <w:sz w:val="18"/>
                <w:szCs w:val="18"/>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 xml:space="preserve">Diagonala ecranului: min. 65 " </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 xml:space="preserve">Rezoluția Display-ului: min. 3840x2160 4K UHD </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Tip panou: IPS-ADS</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 xml:space="preserve">Iluminarea de fundal: DLED </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 xml:space="preserve">Conexiune fara fir: Wi-Fi 802.11 a/b/g/n/ac </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 xml:space="preserve">Boxe încorporate: min. 2x8 W </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USB Type-A: min. 2</w:t>
            </w:r>
          </w:p>
          <w:p w:rsidR="00245CF6" w:rsidRPr="00E41142" w:rsidRDefault="00245CF6" w:rsidP="00245CF6">
            <w:pPr>
              <w:jc w:val="both"/>
              <w:rPr>
                <w:rFonts w:eastAsia="PMingLiU"/>
                <w:sz w:val="18"/>
                <w:szCs w:val="18"/>
                <w:lang w:val="ro-MD" w:eastAsia="zh-CN"/>
              </w:rPr>
            </w:pPr>
            <w:r w:rsidRPr="00E41142">
              <w:rPr>
                <w:rFonts w:eastAsia="PMingLiU"/>
                <w:bCs/>
                <w:sz w:val="18"/>
                <w:szCs w:val="18"/>
                <w:lang w:val="ro-MD" w:eastAsia="zh-CN"/>
              </w:rPr>
              <w:t>In set cu suport de perete cu VESA compatibila cu TV-ul</w:t>
            </w:r>
          </w:p>
        </w:tc>
        <w:tc>
          <w:tcPr>
            <w:tcW w:w="1701" w:type="dxa"/>
            <w:tcBorders>
              <w:top w:val="single" w:sz="4" w:space="0" w:color="auto"/>
              <w:left w:val="single" w:sz="4" w:space="0" w:color="auto"/>
              <w:bottom w:val="single" w:sz="4" w:space="0" w:color="auto"/>
              <w:right w:val="single" w:sz="4" w:space="0" w:color="auto"/>
            </w:tcBorders>
            <w:vAlign w:val="center"/>
          </w:tcPr>
          <w:p w:rsidR="00245CF6" w:rsidRPr="008D441A" w:rsidRDefault="00245CF6" w:rsidP="00245CF6">
            <w:pPr>
              <w:shd w:val="clear" w:color="auto" w:fill="FFFFFF" w:themeFill="background1"/>
              <w:spacing w:before="120"/>
              <w:ind w:left="360" w:hanging="360"/>
              <w:jc w:val="center"/>
              <w:rPr>
                <w:sz w:val="20"/>
                <w:szCs w:val="20"/>
                <w:lang w:eastAsia="ru-RU"/>
              </w:rPr>
            </w:pPr>
          </w:p>
        </w:tc>
      </w:tr>
      <w:tr w:rsidR="00245CF6" w:rsidRPr="00BE362C" w:rsidTr="00BA6C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22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FE7F5B" w:rsidRDefault="00245CF6" w:rsidP="00245CF6">
            <w:pPr>
              <w:shd w:val="clear" w:color="auto" w:fill="FFFFFF" w:themeFill="background1"/>
              <w:spacing w:before="120"/>
              <w:jc w:val="center"/>
              <w:rPr>
                <w:noProof w:val="0"/>
                <w:sz w:val="20"/>
                <w:szCs w:val="20"/>
                <w:lang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tabs>
                <w:tab w:val="left" w:pos="5970"/>
              </w:tabs>
              <w:rPr>
                <w:b/>
                <w:sz w:val="18"/>
                <w:szCs w:val="18"/>
                <w:lang w:val="ro-MD" w:eastAsia="ru-RU"/>
              </w:rPr>
            </w:pPr>
            <w:r w:rsidRPr="00E41142">
              <w:rPr>
                <w:b/>
                <w:sz w:val="18"/>
                <w:szCs w:val="18"/>
                <w:lang w:val="ro-MD" w:eastAsia="ru-RU"/>
              </w:rPr>
              <w:t xml:space="preserve">Amplificator </w:t>
            </w:r>
          </w:p>
          <w:p w:rsidR="00245CF6" w:rsidRPr="00E41142" w:rsidRDefault="00245CF6" w:rsidP="00245CF6">
            <w:pPr>
              <w:tabs>
                <w:tab w:val="left" w:pos="0"/>
              </w:tabs>
              <w:rPr>
                <w:sz w:val="18"/>
                <w:szCs w:val="18"/>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jc w:val="both"/>
              <w:rPr>
                <w:rFonts w:eastAsia="PMingLiU"/>
                <w:sz w:val="18"/>
                <w:szCs w:val="18"/>
                <w:lang w:val="ro-MD" w:eastAsia="zh-CN"/>
              </w:rPr>
            </w:pPr>
            <w:r w:rsidRPr="00E41142">
              <w:rPr>
                <w:rFonts w:eastAsia="PMingLiU"/>
                <w:sz w:val="18"/>
                <w:szCs w:val="18"/>
                <w:lang w:val="ro-MD" w:eastAsia="zh-CN"/>
              </w:rPr>
              <w:t>Putere de ieșire – min. 320 W</w:t>
            </w:r>
          </w:p>
          <w:p w:rsidR="00245CF6" w:rsidRPr="00E41142" w:rsidRDefault="00245CF6" w:rsidP="00245CF6">
            <w:pPr>
              <w:jc w:val="both"/>
              <w:rPr>
                <w:rFonts w:eastAsia="PMingLiU"/>
                <w:sz w:val="18"/>
                <w:szCs w:val="18"/>
                <w:lang w:val="ro-MD" w:eastAsia="zh-CN"/>
              </w:rPr>
            </w:pPr>
            <w:r w:rsidRPr="00E41142">
              <w:rPr>
                <w:rFonts w:eastAsia="PMingLiU"/>
                <w:sz w:val="18"/>
                <w:szCs w:val="18"/>
                <w:lang w:val="ro-MD" w:eastAsia="zh-CN"/>
              </w:rPr>
              <w:t>Intrări: min. 2 x echilibrate analogice</w:t>
            </w:r>
          </w:p>
          <w:p w:rsidR="00245CF6" w:rsidRPr="00E41142" w:rsidRDefault="00245CF6" w:rsidP="00245CF6">
            <w:pPr>
              <w:jc w:val="both"/>
              <w:rPr>
                <w:rFonts w:eastAsia="PMingLiU"/>
                <w:sz w:val="18"/>
                <w:szCs w:val="18"/>
                <w:lang w:val="ro-MD" w:eastAsia="zh-CN"/>
              </w:rPr>
            </w:pPr>
            <w:r w:rsidRPr="00E41142">
              <w:rPr>
                <w:rFonts w:eastAsia="PMingLiU"/>
                <w:sz w:val="18"/>
                <w:szCs w:val="18"/>
                <w:lang w:val="ro-MD" w:eastAsia="zh-CN"/>
              </w:rPr>
              <w:t>Ieșiri: min. 2 x analogice</w:t>
            </w:r>
          </w:p>
          <w:p w:rsidR="00245CF6" w:rsidRPr="00E41142" w:rsidRDefault="00245CF6" w:rsidP="00245CF6">
            <w:pPr>
              <w:jc w:val="both"/>
              <w:rPr>
                <w:rFonts w:eastAsia="PMingLiU"/>
                <w:sz w:val="18"/>
                <w:szCs w:val="18"/>
                <w:lang w:val="ro-MD" w:eastAsia="zh-CN"/>
              </w:rPr>
            </w:pPr>
            <w:r w:rsidRPr="00E41142">
              <w:rPr>
                <w:rFonts w:eastAsia="PMingLiU"/>
                <w:sz w:val="18"/>
                <w:szCs w:val="18"/>
                <w:lang w:val="ro-MD" w:eastAsia="zh-CN"/>
              </w:rPr>
              <w:lastRenderedPageBreak/>
              <w:t>Diapazonul minim de frecvente: min. 20 Hz - 20 kHz</w:t>
            </w:r>
          </w:p>
          <w:p w:rsidR="00245CF6" w:rsidRPr="00E41142" w:rsidRDefault="00245CF6" w:rsidP="00245CF6">
            <w:pPr>
              <w:jc w:val="both"/>
              <w:rPr>
                <w:rFonts w:eastAsia="PMingLiU"/>
                <w:sz w:val="18"/>
                <w:szCs w:val="18"/>
                <w:lang w:val="ro-MD" w:eastAsia="zh-CN"/>
              </w:rPr>
            </w:pPr>
            <w:r w:rsidRPr="00E41142">
              <w:rPr>
                <w:rFonts w:eastAsia="PMingLiU"/>
                <w:sz w:val="18"/>
                <w:szCs w:val="18"/>
                <w:lang w:val="ro-MD" w:eastAsia="zh-CN"/>
              </w:rPr>
              <w:t>Raport semnal zgomot min. 88dB</w:t>
            </w:r>
          </w:p>
          <w:p w:rsidR="00245CF6" w:rsidRPr="00E41142" w:rsidRDefault="00245CF6" w:rsidP="00245CF6">
            <w:pPr>
              <w:jc w:val="both"/>
              <w:rPr>
                <w:rFonts w:eastAsia="PMingLiU"/>
                <w:sz w:val="18"/>
                <w:szCs w:val="18"/>
                <w:lang w:val="ro-MD" w:eastAsia="zh-CN"/>
              </w:rPr>
            </w:pPr>
            <w:r w:rsidRPr="00E41142">
              <w:rPr>
                <w:rFonts w:eastAsia="PMingLiU"/>
                <w:sz w:val="18"/>
                <w:szCs w:val="18"/>
                <w:lang w:val="ro-MD" w:eastAsia="zh-CN"/>
              </w:rPr>
              <w:t xml:space="preserve">THD –max.  0,5% </w:t>
            </w:r>
          </w:p>
          <w:p w:rsidR="00245CF6" w:rsidRPr="00E41142" w:rsidRDefault="00245CF6" w:rsidP="00245CF6">
            <w:pPr>
              <w:jc w:val="both"/>
              <w:rPr>
                <w:rFonts w:eastAsia="PMingLiU"/>
                <w:sz w:val="18"/>
                <w:szCs w:val="18"/>
                <w:lang w:val="ro-MD" w:eastAsia="zh-CN"/>
              </w:rPr>
            </w:pPr>
            <w:r w:rsidRPr="00E41142">
              <w:rPr>
                <w:rFonts w:eastAsia="PMingLiU"/>
                <w:sz w:val="18"/>
                <w:szCs w:val="18"/>
                <w:lang w:val="ro-MD" w:eastAsia="zh-CN"/>
              </w:rPr>
              <w:t>Procesor de semnal: integrat</w:t>
            </w:r>
          </w:p>
          <w:p w:rsidR="00245CF6" w:rsidRPr="00E41142" w:rsidRDefault="00245CF6" w:rsidP="00245CF6">
            <w:pPr>
              <w:jc w:val="both"/>
              <w:rPr>
                <w:rFonts w:eastAsia="PMingLiU"/>
                <w:sz w:val="18"/>
                <w:szCs w:val="18"/>
                <w:lang w:val="ro-MD" w:eastAsia="zh-CN"/>
              </w:rPr>
            </w:pPr>
            <w:r w:rsidRPr="00E41142">
              <w:rPr>
                <w:rFonts w:eastAsia="PMingLiU"/>
                <w:sz w:val="18"/>
                <w:szCs w:val="18"/>
                <w:lang w:val="ro-MD" w:eastAsia="zh-CN"/>
              </w:rPr>
              <w:t>Posibilitate de instalat pe masă sau în rack</w:t>
            </w:r>
          </w:p>
          <w:p w:rsidR="00245CF6" w:rsidRPr="00E41142" w:rsidRDefault="00245CF6" w:rsidP="00245CF6">
            <w:pPr>
              <w:jc w:val="both"/>
              <w:rPr>
                <w:rFonts w:eastAsia="PMingLiU"/>
                <w:sz w:val="18"/>
                <w:szCs w:val="18"/>
                <w:lang w:val="ro-MD" w:eastAsia="zh-CN"/>
              </w:rPr>
            </w:pPr>
            <w:r w:rsidRPr="00E41142">
              <w:rPr>
                <w:rFonts w:eastAsia="PMingLiU"/>
                <w:sz w:val="18"/>
                <w:szCs w:val="18"/>
                <w:lang w:val="ro-MD" w:eastAsia="zh-CN"/>
              </w:rPr>
              <w:t xml:space="preserve">Reglarea puterii de sunet la intrări: separat </w:t>
            </w:r>
          </w:p>
          <w:p w:rsidR="00245CF6" w:rsidRPr="00E41142" w:rsidRDefault="00245CF6" w:rsidP="00245CF6">
            <w:pPr>
              <w:jc w:val="both"/>
              <w:rPr>
                <w:rFonts w:eastAsia="PMingLiU"/>
                <w:sz w:val="18"/>
                <w:szCs w:val="18"/>
                <w:lang w:val="ro-MD" w:eastAsia="zh-CN"/>
              </w:rPr>
            </w:pPr>
            <w:r w:rsidRPr="00E41142">
              <w:rPr>
                <w:rFonts w:eastAsia="PMingLiU"/>
                <w:sz w:val="18"/>
                <w:szCs w:val="18"/>
                <w:lang w:val="ro-MD" w:eastAsia="zh-CN"/>
              </w:rPr>
              <w:t>Reglarea puterii de sunet la ieșiri: master</w:t>
            </w:r>
          </w:p>
          <w:p w:rsidR="00245CF6" w:rsidRPr="00E41142" w:rsidRDefault="00245CF6" w:rsidP="00245CF6">
            <w:pPr>
              <w:jc w:val="both"/>
              <w:rPr>
                <w:rFonts w:eastAsia="PMingLiU"/>
                <w:sz w:val="18"/>
                <w:szCs w:val="18"/>
                <w:lang w:val="ro-MD" w:eastAsia="zh-CN"/>
              </w:rPr>
            </w:pPr>
            <w:r w:rsidRPr="00E41142">
              <w:rPr>
                <w:rFonts w:eastAsia="PMingLiU"/>
                <w:sz w:val="18"/>
                <w:szCs w:val="18"/>
                <w:lang w:val="ro-MD" w:eastAsia="zh-CN"/>
              </w:rPr>
              <w:t>Greutate: max.5,0 kg</w:t>
            </w:r>
          </w:p>
          <w:p w:rsidR="00245CF6" w:rsidRPr="00E41142" w:rsidRDefault="00245CF6" w:rsidP="00245CF6">
            <w:pPr>
              <w:jc w:val="both"/>
              <w:rPr>
                <w:rFonts w:eastAsia="PMingLiU"/>
                <w:sz w:val="18"/>
                <w:szCs w:val="18"/>
                <w:lang w:val="ro-MD" w:eastAsia="zh-CN"/>
              </w:rPr>
            </w:pPr>
            <w:r w:rsidRPr="00E41142">
              <w:rPr>
                <w:rFonts w:eastAsia="PMingLiU"/>
                <w:sz w:val="18"/>
                <w:szCs w:val="18"/>
                <w:lang w:val="ro-MD" w:eastAsia="zh-CN"/>
              </w:rPr>
              <w:t>Garantie</w:t>
            </w:r>
            <w:r w:rsidRPr="00E41142">
              <w:rPr>
                <w:rFonts w:eastAsia="PMingLiU"/>
                <w:sz w:val="18"/>
                <w:szCs w:val="18"/>
                <w:lang w:val="ro-MD" w:eastAsia="zh-CN"/>
              </w:rPr>
              <w:tab/>
              <w:t xml:space="preserve">Min. </w:t>
            </w:r>
            <w:r>
              <w:rPr>
                <w:rFonts w:eastAsia="PMingLiU"/>
                <w:sz w:val="18"/>
                <w:szCs w:val="18"/>
                <w:lang w:val="ro-MD" w:eastAsia="zh-CN"/>
              </w:rPr>
              <w:t>36</w:t>
            </w:r>
            <w:r w:rsidRPr="00E41142">
              <w:rPr>
                <w:rFonts w:eastAsia="PMingLiU"/>
                <w:sz w:val="18"/>
                <w:szCs w:val="18"/>
                <w:lang w:val="ro-MD" w:eastAsia="zh-CN"/>
              </w:rPr>
              <w:t xml:space="preserve"> luni</w:t>
            </w:r>
          </w:p>
        </w:tc>
        <w:tc>
          <w:tcPr>
            <w:tcW w:w="1701" w:type="dxa"/>
            <w:tcBorders>
              <w:top w:val="single" w:sz="4" w:space="0" w:color="auto"/>
              <w:left w:val="single" w:sz="4" w:space="0" w:color="auto"/>
              <w:bottom w:val="single" w:sz="4" w:space="0" w:color="auto"/>
              <w:right w:val="single" w:sz="4" w:space="0" w:color="auto"/>
            </w:tcBorders>
            <w:vAlign w:val="center"/>
          </w:tcPr>
          <w:p w:rsidR="00245CF6" w:rsidRPr="008D441A" w:rsidRDefault="00245CF6" w:rsidP="00245CF6">
            <w:pPr>
              <w:shd w:val="clear" w:color="auto" w:fill="FFFFFF" w:themeFill="background1"/>
              <w:spacing w:before="120"/>
              <w:ind w:left="360" w:hanging="360"/>
              <w:jc w:val="center"/>
              <w:rPr>
                <w:sz w:val="20"/>
                <w:szCs w:val="20"/>
                <w:lang w:eastAsia="ru-RU"/>
              </w:rPr>
            </w:pPr>
          </w:p>
        </w:tc>
      </w:tr>
      <w:tr w:rsidR="00245CF6" w:rsidRPr="00BE362C" w:rsidTr="00BA6C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23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FE7F5B" w:rsidRDefault="00245CF6" w:rsidP="00245CF6">
            <w:pPr>
              <w:shd w:val="clear" w:color="auto" w:fill="FFFFFF" w:themeFill="background1"/>
              <w:spacing w:before="120"/>
              <w:jc w:val="center"/>
              <w:rPr>
                <w:noProof w:val="0"/>
                <w:sz w:val="20"/>
                <w:szCs w:val="20"/>
                <w:lang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rPr>
                <w:rFonts w:eastAsia="PMingLiU"/>
                <w:b/>
                <w:bCs/>
                <w:sz w:val="18"/>
                <w:szCs w:val="18"/>
                <w:lang w:val="ro-MD" w:eastAsia="zh-CN"/>
              </w:rPr>
            </w:pPr>
            <w:r w:rsidRPr="00E41142">
              <w:rPr>
                <w:rFonts w:eastAsia="PMingLiU"/>
                <w:b/>
                <w:bCs/>
                <w:sz w:val="18"/>
                <w:szCs w:val="18"/>
                <w:lang w:val="ro-MD" w:eastAsia="zh-CN"/>
              </w:rPr>
              <w:t>Procesor de semnal digital</w:t>
            </w:r>
          </w:p>
          <w:p w:rsidR="00245CF6" w:rsidRPr="00E41142" w:rsidRDefault="00245CF6" w:rsidP="00245CF6">
            <w:pPr>
              <w:tabs>
                <w:tab w:val="left" w:pos="0"/>
              </w:tabs>
              <w:rPr>
                <w:sz w:val="18"/>
                <w:szCs w:val="18"/>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pStyle w:val="Listparagraf"/>
              <w:ind w:left="-26"/>
              <w:rPr>
                <w:rFonts w:eastAsia="PMingLiU"/>
                <w:sz w:val="18"/>
                <w:szCs w:val="18"/>
                <w:lang w:val="ro-MD" w:eastAsia="zh-CN"/>
              </w:rPr>
            </w:pPr>
            <w:r w:rsidRPr="00E41142">
              <w:rPr>
                <w:rFonts w:eastAsia="PMingLiU"/>
                <w:sz w:val="18"/>
                <w:szCs w:val="18"/>
                <w:lang w:val="ro-MD" w:eastAsia="zh-CN"/>
              </w:rPr>
              <w:t xml:space="preserve">Dotat cu ecran LED frontal cu butoane de navigare, precum si cu min. 4 * LED pentru indicarea semnalului de intrare, alimentarii tip </w:t>
            </w:r>
            <w:proofErr w:type="spellStart"/>
            <w:r w:rsidRPr="00E41142">
              <w:rPr>
                <w:rFonts w:eastAsia="PMingLiU"/>
                <w:sz w:val="18"/>
                <w:szCs w:val="18"/>
                <w:lang w:val="ro-MD" w:eastAsia="zh-CN"/>
              </w:rPr>
              <w:t>phantom</w:t>
            </w:r>
            <w:proofErr w:type="spellEnd"/>
            <w:r w:rsidRPr="00E41142">
              <w:rPr>
                <w:rFonts w:eastAsia="PMingLiU"/>
                <w:sz w:val="18"/>
                <w:szCs w:val="18"/>
                <w:lang w:val="ro-MD" w:eastAsia="zh-CN"/>
              </w:rPr>
              <w:t>, link si a semnalului de ieșire</w:t>
            </w:r>
          </w:p>
          <w:p w:rsidR="00245CF6" w:rsidRPr="00E41142" w:rsidRDefault="00245CF6" w:rsidP="00245CF6">
            <w:pPr>
              <w:pStyle w:val="Listparagraf"/>
              <w:ind w:left="-26"/>
              <w:rPr>
                <w:rFonts w:eastAsia="PMingLiU"/>
                <w:sz w:val="18"/>
                <w:szCs w:val="18"/>
                <w:lang w:val="ro-MD" w:eastAsia="zh-CN"/>
              </w:rPr>
            </w:pPr>
            <w:r w:rsidRPr="00E41142">
              <w:rPr>
                <w:rFonts w:eastAsia="PMingLiU"/>
                <w:sz w:val="18"/>
                <w:szCs w:val="18"/>
                <w:lang w:val="ro-MD" w:eastAsia="zh-CN"/>
              </w:rPr>
              <w:t xml:space="preserve">Intrări – min. 8 buc, balansate, de tip terminal, cu alimentare </w:t>
            </w:r>
            <w:proofErr w:type="spellStart"/>
            <w:r w:rsidRPr="00E41142">
              <w:rPr>
                <w:rFonts w:eastAsia="PMingLiU"/>
                <w:sz w:val="18"/>
                <w:szCs w:val="18"/>
                <w:lang w:val="ro-MD" w:eastAsia="zh-CN"/>
              </w:rPr>
              <w:t>phantom</w:t>
            </w:r>
            <w:proofErr w:type="spellEnd"/>
            <w:r w:rsidRPr="00E41142">
              <w:rPr>
                <w:rFonts w:eastAsia="PMingLiU"/>
                <w:sz w:val="18"/>
                <w:szCs w:val="18"/>
                <w:lang w:val="ro-MD" w:eastAsia="zh-CN"/>
              </w:rPr>
              <w:t xml:space="preserve"> de +48V</w:t>
            </w:r>
          </w:p>
          <w:p w:rsidR="00245CF6" w:rsidRPr="00E41142" w:rsidRDefault="00245CF6" w:rsidP="00245CF6">
            <w:pPr>
              <w:pStyle w:val="Listparagraf"/>
              <w:ind w:left="-26"/>
              <w:rPr>
                <w:rFonts w:eastAsia="PMingLiU"/>
                <w:sz w:val="18"/>
                <w:szCs w:val="18"/>
                <w:lang w:val="ro-MD" w:eastAsia="zh-CN"/>
              </w:rPr>
            </w:pPr>
            <w:r w:rsidRPr="00E41142">
              <w:rPr>
                <w:rFonts w:eastAsia="PMingLiU"/>
                <w:sz w:val="18"/>
                <w:szCs w:val="18"/>
                <w:lang w:val="ro-MD" w:eastAsia="zh-CN"/>
              </w:rPr>
              <w:t>Intrări – min. 8 buc, balansate, de tip terminal</w:t>
            </w:r>
          </w:p>
          <w:p w:rsidR="00245CF6" w:rsidRPr="00E41142" w:rsidRDefault="00245CF6" w:rsidP="00245CF6">
            <w:pPr>
              <w:pStyle w:val="Listparagraf"/>
              <w:ind w:left="-26"/>
              <w:rPr>
                <w:rFonts w:eastAsia="PMingLiU"/>
                <w:sz w:val="18"/>
                <w:szCs w:val="18"/>
                <w:lang w:val="ro-MD" w:eastAsia="zh-CN"/>
              </w:rPr>
            </w:pPr>
            <w:r w:rsidRPr="00E41142">
              <w:rPr>
                <w:rFonts w:eastAsia="PMingLiU"/>
                <w:sz w:val="18"/>
                <w:szCs w:val="18"/>
                <w:lang w:val="ro-MD" w:eastAsia="zh-CN"/>
              </w:rPr>
              <w:t>Convertor AD/DA integrat de 24 bit cu rata de eșantionare de 48 kHz</w:t>
            </w:r>
          </w:p>
          <w:p w:rsidR="00245CF6" w:rsidRPr="00E41142" w:rsidRDefault="00245CF6" w:rsidP="00245CF6">
            <w:pPr>
              <w:jc w:val="both"/>
              <w:rPr>
                <w:rFonts w:eastAsia="PMingLiU"/>
                <w:sz w:val="18"/>
                <w:szCs w:val="18"/>
                <w:lang w:val="ro-MD" w:eastAsia="zh-CN"/>
              </w:rPr>
            </w:pPr>
            <w:r w:rsidRPr="00E41142">
              <w:rPr>
                <w:rFonts w:eastAsia="PMingLiU"/>
                <w:sz w:val="18"/>
                <w:szCs w:val="18"/>
                <w:lang w:val="ro-MD" w:eastAsia="zh-CN"/>
              </w:rPr>
              <w:t xml:space="preserve">Diapazonul minim de frecvente - 20Hz - 20KHz </w:t>
            </w:r>
          </w:p>
          <w:p w:rsidR="00245CF6" w:rsidRPr="00E41142" w:rsidRDefault="00245CF6" w:rsidP="00245CF6">
            <w:pPr>
              <w:pStyle w:val="Listparagraf"/>
              <w:ind w:left="-26"/>
              <w:rPr>
                <w:rFonts w:eastAsia="PMingLiU"/>
                <w:sz w:val="18"/>
                <w:szCs w:val="18"/>
                <w:lang w:val="ro-MD" w:eastAsia="zh-CN"/>
              </w:rPr>
            </w:pPr>
            <w:r w:rsidRPr="00E41142">
              <w:rPr>
                <w:rFonts w:eastAsia="PMingLiU"/>
                <w:sz w:val="18"/>
                <w:szCs w:val="18"/>
                <w:lang w:val="ro-MD" w:eastAsia="zh-CN"/>
              </w:rPr>
              <w:t>Timpul maxim de reacționare la comenzi – nu mai mare de 3ms</w:t>
            </w:r>
          </w:p>
          <w:p w:rsidR="00245CF6" w:rsidRPr="00E41142" w:rsidRDefault="00245CF6" w:rsidP="00245CF6">
            <w:pPr>
              <w:pStyle w:val="Listparagraf"/>
              <w:ind w:left="-26"/>
              <w:rPr>
                <w:rFonts w:eastAsia="PMingLiU"/>
                <w:sz w:val="18"/>
                <w:szCs w:val="18"/>
                <w:lang w:val="ro-MD" w:eastAsia="zh-CN"/>
              </w:rPr>
            </w:pPr>
            <w:r w:rsidRPr="00E41142">
              <w:rPr>
                <w:rFonts w:eastAsia="PMingLiU"/>
                <w:sz w:val="18"/>
                <w:szCs w:val="18"/>
                <w:lang w:val="ro-MD" w:eastAsia="zh-CN"/>
              </w:rPr>
              <w:t>Consumul tipic de energie: nu mai mult de 15 W</w:t>
            </w:r>
          </w:p>
          <w:p w:rsidR="00245CF6" w:rsidRPr="00E41142" w:rsidRDefault="00245CF6" w:rsidP="00245CF6">
            <w:pPr>
              <w:pStyle w:val="Listparagraf"/>
              <w:ind w:left="-26"/>
              <w:rPr>
                <w:rFonts w:eastAsia="PMingLiU"/>
                <w:sz w:val="18"/>
                <w:szCs w:val="18"/>
                <w:lang w:val="ro-MD" w:eastAsia="zh-CN"/>
              </w:rPr>
            </w:pPr>
            <w:r w:rsidRPr="00E41142">
              <w:rPr>
                <w:rFonts w:eastAsia="PMingLiU"/>
                <w:sz w:val="18"/>
                <w:szCs w:val="18"/>
                <w:lang w:val="ro-MD" w:eastAsia="zh-CN"/>
              </w:rPr>
              <w:t>Control: prin RS232, RS485, TCP/IP, GPIO si USB prin software de operare pentru SO Windows inclus in set, cu interfața intuitiva, ușor de înțeles.</w:t>
            </w:r>
          </w:p>
          <w:p w:rsidR="00245CF6" w:rsidRPr="00E41142" w:rsidRDefault="00245CF6" w:rsidP="00245CF6">
            <w:pPr>
              <w:pStyle w:val="Listparagraf"/>
              <w:ind w:left="-26"/>
              <w:rPr>
                <w:rFonts w:eastAsia="PMingLiU"/>
                <w:sz w:val="18"/>
                <w:szCs w:val="18"/>
                <w:lang w:val="ro-MD" w:eastAsia="zh-CN"/>
              </w:rPr>
            </w:pPr>
            <w:r w:rsidRPr="00E41142">
              <w:rPr>
                <w:rFonts w:eastAsia="PMingLiU"/>
                <w:sz w:val="18"/>
                <w:szCs w:val="18"/>
                <w:lang w:val="ro-MD" w:eastAsia="zh-CN"/>
              </w:rPr>
              <w:t>Funcții obligatorii minime: setare semnale cu prioritate, mixare și direcționare a semnalelor audio, împărțirea frecvențelor pentru sisteme audio bidirecționale, setare EQ, adăugare de limitator audio.</w:t>
            </w:r>
          </w:p>
          <w:p w:rsidR="00245CF6" w:rsidRPr="00E41142" w:rsidRDefault="00245CF6" w:rsidP="00245CF6">
            <w:pPr>
              <w:jc w:val="both"/>
              <w:rPr>
                <w:rFonts w:eastAsia="PMingLiU"/>
                <w:sz w:val="18"/>
                <w:szCs w:val="18"/>
                <w:lang w:val="ro-MD" w:eastAsia="zh-CN"/>
              </w:rPr>
            </w:pPr>
            <w:r w:rsidRPr="00E41142">
              <w:rPr>
                <w:rFonts w:eastAsia="PMingLiU"/>
                <w:sz w:val="18"/>
                <w:szCs w:val="18"/>
                <w:lang w:val="ro-MD" w:eastAsia="zh-CN"/>
              </w:rPr>
              <w:t>Garanție</w:t>
            </w:r>
            <w:r w:rsidRPr="00E41142">
              <w:rPr>
                <w:rFonts w:eastAsia="PMingLiU"/>
                <w:sz w:val="18"/>
                <w:szCs w:val="18"/>
                <w:lang w:val="ro-MD" w:eastAsia="zh-CN"/>
              </w:rPr>
              <w:tab/>
              <w:t xml:space="preserve">Min. </w:t>
            </w:r>
            <w:r>
              <w:rPr>
                <w:rFonts w:eastAsia="PMingLiU"/>
                <w:sz w:val="18"/>
                <w:szCs w:val="18"/>
                <w:lang w:val="ro-MD" w:eastAsia="zh-CN"/>
              </w:rPr>
              <w:t>36</w:t>
            </w:r>
            <w:r w:rsidRPr="00E41142">
              <w:rPr>
                <w:rFonts w:eastAsia="PMingLiU"/>
                <w:sz w:val="18"/>
                <w:szCs w:val="18"/>
                <w:lang w:val="ro-MD" w:eastAsia="zh-CN"/>
              </w:rPr>
              <w:t xml:space="preserve"> luni</w:t>
            </w:r>
          </w:p>
        </w:tc>
        <w:tc>
          <w:tcPr>
            <w:tcW w:w="1701" w:type="dxa"/>
            <w:tcBorders>
              <w:top w:val="single" w:sz="4" w:space="0" w:color="auto"/>
              <w:left w:val="single" w:sz="4" w:space="0" w:color="auto"/>
              <w:bottom w:val="single" w:sz="4" w:space="0" w:color="auto"/>
              <w:right w:val="single" w:sz="4" w:space="0" w:color="auto"/>
            </w:tcBorders>
            <w:vAlign w:val="center"/>
          </w:tcPr>
          <w:p w:rsidR="00245CF6" w:rsidRPr="008D441A" w:rsidRDefault="00245CF6" w:rsidP="00245CF6">
            <w:pPr>
              <w:shd w:val="clear" w:color="auto" w:fill="FFFFFF" w:themeFill="background1"/>
              <w:spacing w:before="120"/>
              <w:ind w:left="360" w:hanging="360"/>
              <w:jc w:val="center"/>
              <w:rPr>
                <w:sz w:val="20"/>
                <w:szCs w:val="20"/>
                <w:lang w:eastAsia="ru-RU"/>
              </w:rPr>
            </w:pPr>
          </w:p>
        </w:tc>
      </w:tr>
      <w:tr w:rsidR="00245CF6" w:rsidRPr="00BE362C" w:rsidTr="00BA6C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24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2F3B8D" w:rsidRDefault="00245CF6" w:rsidP="00245CF6">
            <w:pPr>
              <w:shd w:val="clear" w:color="auto" w:fill="FFFFFF" w:themeFill="background1"/>
              <w:spacing w:before="120"/>
              <w:jc w:val="center"/>
              <w:rPr>
                <w:noProof w:val="0"/>
                <w:sz w:val="20"/>
                <w:szCs w:val="20"/>
                <w:lang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rPr>
                <w:rFonts w:eastAsia="PMingLiU"/>
                <w:b/>
                <w:sz w:val="18"/>
                <w:szCs w:val="18"/>
                <w:lang w:val="ro-MD" w:eastAsia="zh-CN"/>
              </w:rPr>
            </w:pPr>
            <w:r w:rsidRPr="00E41142">
              <w:rPr>
                <w:rFonts w:eastAsia="PMingLiU"/>
                <w:b/>
                <w:sz w:val="18"/>
                <w:szCs w:val="18"/>
                <w:lang w:val="ro-MD" w:eastAsia="zh-CN"/>
              </w:rPr>
              <w:t>Boxa</w:t>
            </w:r>
          </w:p>
          <w:p w:rsidR="00245CF6" w:rsidRDefault="00245CF6" w:rsidP="00245CF6">
            <w:pPr>
              <w:shd w:val="clear" w:color="auto" w:fill="FFFFFF" w:themeFill="background1"/>
              <w:spacing w:before="120"/>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Tip: cu carcasa inchisa</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Montare: incastrabila</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Difuzoare incorporate: min. 1 buc, tip bas de min.5”, max.6”, min. 1 buc de frecvente inalte de minim 1”.</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Putere nominală: min. 60 W (8 Ω)</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Transformator de putere: min. 3W- 6W – 12 W - 25 W – 50 W - 8 Ω</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Sensibilitate: min. 87 dB</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Presiune sonora la distanta de 1m – nu mai putin de 110 dB</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Diapazon de frecvență: min. 60 Hz – 20 kHz</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Greutate: max.5 Kg</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Material: Carcasă din polipropilenă cu grilă din aluminiu</w:t>
            </w:r>
          </w:p>
          <w:p w:rsidR="00245CF6" w:rsidRPr="00CE159F" w:rsidRDefault="00245CF6" w:rsidP="00245CF6">
            <w:pPr>
              <w:shd w:val="clear" w:color="auto" w:fill="FFFFFF" w:themeFill="background1"/>
              <w:jc w:val="both"/>
              <w:rPr>
                <w:sz w:val="20"/>
                <w:szCs w:val="20"/>
              </w:rPr>
            </w:pPr>
            <w:r w:rsidRPr="00E41142">
              <w:rPr>
                <w:rFonts w:eastAsia="PMingLiU"/>
                <w:bCs/>
                <w:sz w:val="18"/>
                <w:szCs w:val="18"/>
                <w:lang w:val="ro-MD" w:eastAsia="zh-CN"/>
              </w:rPr>
              <w:t xml:space="preserve">Garantie Min. </w:t>
            </w:r>
            <w:r>
              <w:rPr>
                <w:rFonts w:eastAsia="PMingLiU"/>
                <w:bCs/>
                <w:sz w:val="18"/>
                <w:szCs w:val="18"/>
                <w:lang w:val="ro-MD" w:eastAsia="zh-CN"/>
              </w:rPr>
              <w:t>36</w:t>
            </w:r>
            <w:r w:rsidRPr="00E41142">
              <w:rPr>
                <w:rFonts w:eastAsia="PMingLiU"/>
                <w:bCs/>
                <w:sz w:val="18"/>
                <w:szCs w:val="18"/>
                <w:lang w:val="ro-MD" w:eastAsia="zh-CN"/>
              </w:rPr>
              <w:t xml:space="preserve"> luni</w:t>
            </w:r>
          </w:p>
        </w:tc>
        <w:tc>
          <w:tcPr>
            <w:tcW w:w="1701" w:type="dxa"/>
            <w:tcBorders>
              <w:top w:val="single" w:sz="4" w:space="0" w:color="auto"/>
              <w:left w:val="single" w:sz="4" w:space="0" w:color="auto"/>
              <w:bottom w:val="single" w:sz="4" w:space="0" w:color="auto"/>
              <w:right w:val="single" w:sz="4" w:space="0" w:color="auto"/>
            </w:tcBorders>
            <w:vAlign w:val="center"/>
          </w:tcPr>
          <w:p w:rsidR="00245CF6" w:rsidRDefault="00245CF6" w:rsidP="00245CF6">
            <w:pPr>
              <w:shd w:val="clear" w:color="auto" w:fill="FFFFFF" w:themeFill="background1"/>
              <w:spacing w:before="120"/>
              <w:ind w:left="360" w:hanging="360"/>
              <w:jc w:val="both"/>
              <w:rPr>
                <w:sz w:val="20"/>
                <w:szCs w:val="20"/>
                <w:lang w:eastAsia="ru-RU"/>
              </w:rPr>
            </w:pPr>
          </w:p>
        </w:tc>
      </w:tr>
      <w:tr w:rsidR="00245CF6" w:rsidRPr="00BE362C" w:rsidTr="00BA6C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25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2F3B8D" w:rsidRDefault="00245CF6" w:rsidP="00245CF6">
            <w:pPr>
              <w:shd w:val="clear" w:color="auto" w:fill="FFFFFF" w:themeFill="background1"/>
              <w:spacing w:before="120"/>
              <w:jc w:val="center"/>
              <w:rPr>
                <w:noProof w:val="0"/>
                <w:sz w:val="20"/>
                <w:szCs w:val="20"/>
                <w:lang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tabs>
                <w:tab w:val="left" w:pos="5970"/>
              </w:tabs>
              <w:rPr>
                <w:b/>
                <w:sz w:val="18"/>
                <w:szCs w:val="18"/>
                <w:lang w:val="ro-MD"/>
              </w:rPr>
            </w:pPr>
            <w:r w:rsidRPr="00E41142">
              <w:rPr>
                <w:b/>
                <w:sz w:val="18"/>
                <w:szCs w:val="18"/>
                <w:lang w:val="ro-MD"/>
              </w:rPr>
              <w:t>Unitate de transmitere a semnalului audio pentru presa</w:t>
            </w:r>
          </w:p>
          <w:p w:rsidR="00245CF6" w:rsidRPr="00E41142" w:rsidRDefault="00245CF6" w:rsidP="00245CF6">
            <w:pPr>
              <w:rPr>
                <w:rFonts w:eastAsia="PMingLiU"/>
                <w:b/>
                <w:sz w:val="18"/>
                <w:szCs w:val="18"/>
                <w:lang w:val="ro-MD" w:eastAsia="zh-CN"/>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Dispozitiv activ pentru multiplicarea semnalului audio</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Tip – Rack Mount 19”</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Tip alimentare: sursa externa, min. 24V, 1A</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Intrări: min. 1 XLR balansat</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Impedanța de intrare: max. 5kOhm</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Nivel de intrare pe linie: max +34dBu</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Ieșiri: min. 2 XLR balansat cu buferizare</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Nivel de iesire nominal: +6dBu</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 xml:space="preserve">Nivel de iesire: max +20dBu </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Impedanța de ieșire: MIC:  max. 220 Ohm, LINE: max. 600 Ohm</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Diapazonul de frecvențe: nu mai mic decât între 160Hz și 60kHz/-1dB</w:t>
            </w:r>
          </w:p>
          <w:p w:rsidR="00245CF6" w:rsidRPr="00E41142" w:rsidRDefault="00245CF6" w:rsidP="00245CF6">
            <w:pPr>
              <w:jc w:val="both"/>
              <w:rPr>
                <w:rFonts w:eastAsia="PMingLiU"/>
                <w:bCs/>
                <w:sz w:val="18"/>
                <w:szCs w:val="18"/>
                <w:lang w:val="ro-MD" w:eastAsia="zh-CN"/>
              </w:rPr>
            </w:pPr>
            <w:r w:rsidRPr="00E41142">
              <w:rPr>
                <w:rFonts w:eastAsia="PMingLiU"/>
                <w:bCs/>
                <w:sz w:val="18"/>
                <w:szCs w:val="18"/>
                <w:lang w:val="ro-MD" w:eastAsia="zh-CN"/>
              </w:rPr>
              <w:t>Garanție: min.36 luni</w:t>
            </w:r>
          </w:p>
        </w:tc>
        <w:tc>
          <w:tcPr>
            <w:tcW w:w="1701" w:type="dxa"/>
            <w:tcBorders>
              <w:top w:val="single" w:sz="4" w:space="0" w:color="auto"/>
              <w:left w:val="single" w:sz="4" w:space="0" w:color="auto"/>
              <w:bottom w:val="single" w:sz="4" w:space="0" w:color="auto"/>
              <w:right w:val="single" w:sz="4" w:space="0" w:color="auto"/>
            </w:tcBorders>
            <w:vAlign w:val="center"/>
          </w:tcPr>
          <w:p w:rsidR="00245CF6" w:rsidRDefault="00245CF6" w:rsidP="00245CF6">
            <w:pPr>
              <w:shd w:val="clear" w:color="auto" w:fill="FFFFFF" w:themeFill="background1"/>
              <w:spacing w:before="120"/>
              <w:ind w:left="360" w:hanging="360"/>
              <w:jc w:val="both"/>
              <w:rPr>
                <w:sz w:val="20"/>
                <w:szCs w:val="20"/>
                <w:lang w:eastAsia="ru-RU"/>
              </w:rPr>
            </w:pPr>
          </w:p>
        </w:tc>
      </w:tr>
      <w:tr w:rsidR="00245CF6" w:rsidRPr="00BE362C" w:rsidTr="00BA6C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26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2F3B8D" w:rsidRDefault="00245CF6" w:rsidP="00245CF6">
            <w:pPr>
              <w:shd w:val="clear" w:color="auto" w:fill="FFFFFF" w:themeFill="background1"/>
              <w:spacing w:before="120"/>
              <w:jc w:val="center"/>
              <w:rPr>
                <w:noProof w:val="0"/>
                <w:sz w:val="20"/>
                <w:szCs w:val="20"/>
                <w:lang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tabs>
                <w:tab w:val="left" w:pos="5970"/>
              </w:tabs>
              <w:rPr>
                <w:b/>
                <w:sz w:val="18"/>
                <w:szCs w:val="18"/>
                <w:lang w:val="ro-MD"/>
              </w:rPr>
            </w:pPr>
            <w:r w:rsidRPr="00E41142">
              <w:rPr>
                <w:b/>
                <w:bCs/>
                <w:sz w:val="18"/>
                <w:szCs w:val="18"/>
                <w:lang w:val="ro-MD"/>
              </w:rPr>
              <w:t>Modul de extindere pentru</w:t>
            </w:r>
            <w:r w:rsidRPr="00E41142">
              <w:rPr>
                <w:sz w:val="18"/>
                <w:szCs w:val="18"/>
                <w:lang w:val="ro-MD"/>
              </w:rPr>
              <w:t xml:space="preserve"> </w:t>
            </w:r>
            <w:r w:rsidRPr="00E41142">
              <w:rPr>
                <w:b/>
                <w:sz w:val="18"/>
                <w:szCs w:val="18"/>
                <w:lang w:val="ro-MD"/>
              </w:rPr>
              <w:t>Unitate de transmitere a semnalului audio pentru presa</w:t>
            </w:r>
          </w:p>
          <w:p w:rsidR="00245CF6" w:rsidRPr="00E41142" w:rsidRDefault="00245CF6" w:rsidP="00245CF6">
            <w:pPr>
              <w:rPr>
                <w:rFonts w:eastAsia="PMingLiU"/>
                <w:b/>
                <w:sz w:val="18"/>
                <w:szCs w:val="18"/>
                <w:lang w:val="ro-MD" w:eastAsia="zh-CN"/>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C02217" w:rsidRDefault="00245CF6" w:rsidP="00245CF6">
            <w:pPr>
              <w:jc w:val="both"/>
              <w:rPr>
                <w:rFonts w:eastAsia="PMingLiU"/>
                <w:bCs/>
                <w:sz w:val="18"/>
                <w:szCs w:val="18"/>
                <w:lang w:val="ro-MD" w:eastAsia="zh-CN"/>
              </w:rPr>
            </w:pPr>
            <w:r w:rsidRPr="00C02217">
              <w:rPr>
                <w:rFonts w:eastAsia="PMingLiU"/>
                <w:bCs/>
                <w:sz w:val="18"/>
                <w:szCs w:val="18"/>
                <w:lang w:val="ro-MD" w:eastAsia="zh-CN"/>
              </w:rPr>
              <w:t>Montare: incastrabila</w:t>
            </w:r>
          </w:p>
          <w:p w:rsidR="00245CF6" w:rsidRPr="00C02217" w:rsidRDefault="00245CF6" w:rsidP="00245CF6">
            <w:pPr>
              <w:jc w:val="both"/>
              <w:rPr>
                <w:rFonts w:eastAsia="PMingLiU"/>
                <w:bCs/>
                <w:sz w:val="18"/>
                <w:szCs w:val="18"/>
                <w:lang w:val="ro-MD" w:eastAsia="zh-CN"/>
              </w:rPr>
            </w:pPr>
            <w:r w:rsidRPr="00C02217">
              <w:rPr>
                <w:rFonts w:eastAsia="PMingLiU"/>
                <w:bCs/>
                <w:sz w:val="18"/>
                <w:szCs w:val="18"/>
                <w:lang w:val="ro-MD" w:eastAsia="zh-CN"/>
              </w:rPr>
              <w:t>Numarul de grupe: min. 2</w:t>
            </w:r>
          </w:p>
          <w:p w:rsidR="00245CF6" w:rsidRPr="00C02217" w:rsidRDefault="00245CF6" w:rsidP="00245CF6">
            <w:pPr>
              <w:jc w:val="both"/>
              <w:rPr>
                <w:rFonts w:eastAsia="PMingLiU"/>
                <w:bCs/>
                <w:sz w:val="18"/>
                <w:szCs w:val="18"/>
                <w:lang w:val="ro-MD" w:eastAsia="zh-CN"/>
              </w:rPr>
            </w:pPr>
            <w:r w:rsidRPr="00C02217">
              <w:rPr>
                <w:rFonts w:eastAsia="PMingLiU"/>
                <w:bCs/>
                <w:sz w:val="18"/>
                <w:szCs w:val="18"/>
                <w:lang w:val="ro-MD" w:eastAsia="zh-CN"/>
              </w:rPr>
              <w:t>Intrari: min. 2</w:t>
            </w:r>
          </w:p>
          <w:p w:rsidR="00245CF6" w:rsidRPr="00C02217" w:rsidRDefault="00245CF6" w:rsidP="00245CF6">
            <w:pPr>
              <w:jc w:val="both"/>
              <w:rPr>
                <w:rFonts w:eastAsia="PMingLiU"/>
                <w:bCs/>
                <w:sz w:val="18"/>
                <w:szCs w:val="18"/>
                <w:lang w:val="ro-MD" w:eastAsia="zh-CN"/>
              </w:rPr>
            </w:pPr>
            <w:r w:rsidRPr="00C02217">
              <w:rPr>
                <w:rFonts w:eastAsia="PMingLiU"/>
                <w:bCs/>
                <w:sz w:val="18"/>
                <w:szCs w:val="18"/>
                <w:lang w:val="ro-MD" w:eastAsia="zh-CN"/>
              </w:rPr>
              <w:t>Eisiri: min. 8 (cate 4 per grup)</w:t>
            </w:r>
          </w:p>
          <w:p w:rsidR="00245CF6" w:rsidRPr="00C02217" w:rsidRDefault="00245CF6" w:rsidP="00245CF6">
            <w:pPr>
              <w:jc w:val="both"/>
              <w:rPr>
                <w:rFonts w:eastAsia="PMingLiU"/>
                <w:bCs/>
                <w:sz w:val="18"/>
                <w:szCs w:val="18"/>
                <w:lang w:val="ro-MD" w:eastAsia="zh-CN"/>
              </w:rPr>
            </w:pPr>
            <w:r w:rsidRPr="00C02217">
              <w:rPr>
                <w:rFonts w:eastAsia="PMingLiU"/>
                <w:bCs/>
                <w:sz w:val="18"/>
                <w:szCs w:val="18"/>
                <w:lang w:val="ro-MD" w:eastAsia="zh-CN"/>
              </w:rPr>
              <w:t>Conector de iesire: XLR-M</w:t>
            </w:r>
          </w:p>
          <w:p w:rsidR="00245CF6" w:rsidRPr="00C02217" w:rsidRDefault="00245CF6" w:rsidP="00245CF6">
            <w:pPr>
              <w:jc w:val="both"/>
              <w:rPr>
                <w:rFonts w:eastAsia="PMingLiU"/>
                <w:bCs/>
                <w:sz w:val="18"/>
                <w:szCs w:val="18"/>
                <w:lang w:val="ro-MD" w:eastAsia="zh-CN"/>
              </w:rPr>
            </w:pPr>
            <w:r w:rsidRPr="00C02217">
              <w:rPr>
                <w:rFonts w:eastAsia="PMingLiU"/>
                <w:bCs/>
                <w:sz w:val="18"/>
                <w:szCs w:val="18"/>
                <w:lang w:val="ro-MD" w:eastAsia="zh-CN"/>
              </w:rPr>
              <w:t xml:space="preserve">Comutator MIC/LINE pentru fiercare iesire </w:t>
            </w:r>
          </w:p>
          <w:p w:rsidR="00245CF6" w:rsidRPr="00C02217" w:rsidRDefault="00245CF6" w:rsidP="00245CF6">
            <w:pPr>
              <w:jc w:val="both"/>
              <w:rPr>
                <w:rFonts w:eastAsia="PMingLiU"/>
                <w:bCs/>
                <w:sz w:val="18"/>
                <w:szCs w:val="18"/>
                <w:lang w:val="ro-MD" w:eastAsia="zh-CN"/>
              </w:rPr>
            </w:pPr>
            <w:r w:rsidRPr="00C02217">
              <w:rPr>
                <w:rFonts w:eastAsia="PMingLiU"/>
                <w:bCs/>
                <w:sz w:val="18"/>
                <w:szCs w:val="18"/>
                <w:lang w:val="ro-MD" w:eastAsia="zh-CN"/>
              </w:rPr>
              <w:t>Dimensiuni: max. 230x130x50mm</w:t>
            </w:r>
          </w:p>
          <w:p w:rsidR="00245CF6" w:rsidRPr="00C02217" w:rsidRDefault="00245CF6" w:rsidP="00245CF6">
            <w:pPr>
              <w:jc w:val="both"/>
              <w:rPr>
                <w:rFonts w:eastAsia="PMingLiU"/>
                <w:bCs/>
                <w:sz w:val="18"/>
                <w:szCs w:val="18"/>
                <w:lang w:val="ro-MD" w:eastAsia="zh-CN"/>
              </w:rPr>
            </w:pPr>
            <w:r w:rsidRPr="00C02217">
              <w:rPr>
                <w:rFonts w:eastAsia="PMingLiU"/>
                <w:bCs/>
                <w:sz w:val="18"/>
                <w:szCs w:val="18"/>
                <w:lang w:val="ro-MD" w:eastAsia="zh-CN"/>
              </w:rPr>
              <w:t>Greutate: max. 2.3kg</w:t>
            </w:r>
          </w:p>
          <w:p w:rsidR="00245CF6" w:rsidRPr="00E41142" w:rsidRDefault="00245CF6" w:rsidP="00245CF6">
            <w:pPr>
              <w:jc w:val="both"/>
              <w:rPr>
                <w:rFonts w:eastAsia="PMingLiU"/>
                <w:bCs/>
                <w:sz w:val="18"/>
                <w:szCs w:val="18"/>
                <w:lang w:val="ro-MD" w:eastAsia="zh-CN"/>
              </w:rPr>
            </w:pPr>
            <w:r w:rsidRPr="00C02217">
              <w:rPr>
                <w:rFonts w:eastAsia="PMingLiU"/>
                <w:bCs/>
                <w:sz w:val="18"/>
                <w:szCs w:val="18"/>
                <w:lang w:val="ro-MD" w:eastAsia="zh-CN"/>
              </w:rPr>
              <w:t>Garanție: min.36 luni</w:t>
            </w:r>
          </w:p>
        </w:tc>
        <w:tc>
          <w:tcPr>
            <w:tcW w:w="1701" w:type="dxa"/>
            <w:tcBorders>
              <w:top w:val="single" w:sz="4" w:space="0" w:color="auto"/>
              <w:left w:val="single" w:sz="4" w:space="0" w:color="auto"/>
              <w:bottom w:val="single" w:sz="4" w:space="0" w:color="auto"/>
              <w:right w:val="single" w:sz="4" w:space="0" w:color="auto"/>
            </w:tcBorders>
            <w:vAlign w:val="center"/>
          </w:tcPr>
          <w:p w:rsidR="00245CF6" w:rsidRDefault="00245CF6" w:rsidP="00245CF6">
            <w:pPr>
              <w:shd w:val="clear" w:color="auto" w:fill="FFFFFF" w:themeFill="background1"/>
              <w:spacing w:before="120"/>
              <w:ind w:left="360" w:hanging="360"/>
              <w:jc w:val="both"/>
              <w:rPr>
                <w:sz w:val="20"/>
                <w:szCs w:val="20"/>
                <w:lang w:eastAsia="ru-RU"/>
              </w:rPr>
            </w:pPr>
          </w:p>
        </w:tc>
      </w:tr>
      <w:tr w:rsidR="00245CF6" w:rsidRPr="00BE362C" w:rsidTr="00BA6C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lastRenderedPageBreak/>
              <w:t>27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2F3B8D" w:rsidRDefault="00245CF6" w:rsidP="00245CF6">
            <w:pPr>
              <w:shd w:val="clear" w:color="auto" w:fill="FFFFFF" w:themeFill="background1"/>
              <w:spacing w:before="120"/>
              <w:jc w:val="center"/>
              <w:rPr>
                <w:noProof w:val="0"/>
                <w:sz w:val="20"/>
                <w:szCs w:val="20"/>
                <w:lang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rPr>
                <w:b/>
                <w:bCs/>
                <w:sz w:val="18"/>
                <w:szCs w:val="18"/>
                <w:lang w:val="ro-MD"/>
              </w:rPr>
            </w:pPr>
            <w:r w:rsidRPr="00E41142">
              <w:rPr>
                <w:b/>
                <w:bCs/>
                <w:sz w:val="18"/>
                <w:szCs w:val="18"/>
                <w:lang w:val="ro-MD"/>
              </w:rPr>
              <w:t>Consolă interpret</w:t>
            </w:r>
          </w:p>
          <w:p w:rsidR="00245CF6" w:rsidRPr="00E41142" w:rsidRDefault="00245CF6" w:rsidP="00245CF6">
            <w:pPr>
              <w:rPr>
                <w:rFonts w:eastAsia="PMingLiU"/>
                <w:b/>
                <w:sz w:val="18"/>
                <w:szCs w:val="18"/>
                <w:lang w:val="ro-MD" w:eastAsia="zh-CN"/>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widowControl w:val="0"/>
              <w:autoSpaceDE w:val="0"/>
              <w:autoSpaceDN w:val="0"/>
              <w:jc w:val="both"/>
              <w:rPr>
                <w:sz w:val="18"/>
                <w:szCs w:val="18"/>
                <w:lang w:val="ro-MD"/>
              </w:rPr>
            </w:pPr>
            <w:r w:rsidRPr="00E41142">
              <w:rPr>
                <w:sz w:val="18"/>
                <w:szCs w:val="18"/>
                <w:lang w:val="ro-MD"/>
              </w:rPr>
              <w:t xml:space="preserve">Consola traducatorului, cu suport pentru maxim 64 de canale de traducere simultană, echipată cu un microfon tip gooseneck de min. 41cm. Prelucrare audio DSP. Posibilitatea de a conecta setul cu cască prin intermediul mufei de 3.5mm. Posibilitatea initierii apelurilor interne, primirii de mesaje scurte, transmitere solicitari. Sistemul acceptă traducerea directă și indirectă. 2 traducători se pot conecta alternativ pe un canal. Activarea automată a timpului de vorbire. Accesarea meniului de ajutor apăsând tasta CALL. Alimentare de la unitatea de control a sistemului de conferinta. Difuzor încorporat și control de volum. Volumul din căști și volumul difuzorului sunt reglabile individual. LCD </w:t>
            </w:r>
          </w:p>
          <w:p w:rsidR="00245CF6" w:rsidRPr="00E41142" w:rsidRDefault="00245CF6" w:rsidP="00245CF6">
            <w:pPr>
              <w:widowControl w:val="0"/>
              <w:autoSpaceDE w:val="0"/>
              <w:autoSpaceDN w:val="0"/>
              <w:jc w:val="both"/>
              <w:rPr>
                <w:sz w:val="18"/>
                <w:szCs w:val="18"/>
                <w:lang w:val="ro-MD"/>
              </w:rPr>
            </w:pPr>
            <w:r w:rsidRPr="00E41142">
              <w:rPr>
                <w:sz w:val="18"/>
                <w:szCs w:val="18"/>
                <w:lang w:val="ro-MD"/>
              </w:rPr>
              <w:t>Putere - DC48V din sursa principală sau adaptor</w:t>
            </w:r>
          </w:p>
          <w:p w:rsidR="00245CF6" w:rsidRPr="00E41142" w:rsidRDefault="00245CF6" w:rsidP="00245CF6">
            <w:pPr>
              <w:widowControl w:val="0"/>
              <w:autoSpaceDE w:val="0"/>
              <w:autoSpaceDN w:val="0"/>
              <w:jc w:val="both"/>
              <w:rPr>
                <w:sz w:val="18"/>
                <w:szCs w:val="18"/>
                <w:lang w:val="ro-MD"/>
              </w:rPr>
            </w:pPr>
            <w:r w:rsidRPr="00E41142">
              <w:rPr>
                <w:sz w:val="18"/>
                <w:szCs w:val="18"/>
                <w:lang w:val="ro-MD"/>
              </w:rPr>
              <w:t>consum, max - 3W</w:t>
            </w:r>
          </w:p>
          <w:p w:rsidR="00245CF6" w:rsidRPr="00E41142" w:rsidRDefault="00245CF6" w:rsidP="00245CF6">
            <w:pPr>
              <w:widowControl w:val="0"/>
              <w:autoSpaceDE w:val="0"/>
              <w:autoSpaceDN w:val="0"/>
              <w:jc w:val="both"/>
              <w:rPr>
                <w:sz w:val="18"/>
                <w:szCs w:val="18"/>
                <w:lang w:val="ro-MD"/>
              </w:rPr>
            </w:pPr>
            <w:r w:rsidRPr="00E41142">
              <w:rPr>
                <w:sz w:val="18"/>
                <w:szCs w:val="18"/>
                <w:lang w:val="ro-MD"/>
              </w:rPr>
              <w:t>Microfon - Electret-condenser</w:t>
            </w:r>
          </w:p>
          <w:p w:rsidR="00245CF6" w:rsidRPr="00E41142" w:rsidRDefault="00245CF6" w:rsidP="00245CF6">
            <w:pPr>
              <w:widowControl w:val="0"/>
              <w:autoSpaceDE w:val="0"/>
              <w:autoSpaceDN w:val="0"/>
              <w:jc w:val="both"/>
              <w:rPr>
                <w:sz w:val="18"/>
                <w:szCs w:val="18"/>
                <w:lang w:val="ro-MD"/>
              </w:rPr>
            </w:pPr>
            <w:r w:rsidRPr="00E41142">
              <w:rPr>
                <w:sz w:val="18"/>
                <w:szCs w:val="18"/>
                <w:lang w:val="ro-MD"/>
              </w:rPr>
              <w:t>Sensibilitate – cel puțin -46dBV/pa</w:t>
            </w:r>
          </w:p>
          <w:p w:rsidR="00245CF6" w:rsidRPr="00E41142" w:rsidRDefault="00245CF6" w:rsidP="00245CF6">
            <w:pPr>
              <w:widowControl w:val="0"/>
              <w:autoSpaceDE w:val="0"/>
              <w:autoSpaceDN w:val="0"/>
              <w:jc w:val="both"/>
              <w:rPr>
                <w:sz w:val="18"/>
                <w:szCs w:val="18"/>
                <w:lang w:val="ro-MD"/>
              </w:rPr>
            </w:pPr>
            <w:r w:rsidRPr="00E41142">
              <w:rPr>
                <w:sz w:val="18"/>
                <w:szCs w:val="18"/>
                <w:lang w:val="ro-MD"/>
              </w:rPr>
              <w:t>Frequență - cel puțin  20Hz~20KHz</w:t>
            </w:r>
          </w:p>
          <w:p w:rsidR="00245CF6" w:rsidRPr="00E41142" w:rsidRDefault="00245CF6" w:rsidP="00245CF6">
            <w:pPr>
              <w:widowControl w:val="0"/>
              <w:autoSpaceDE w:val="0"/>
              <w:autoSpaceDN w:val="0"/>
              <w:jc w:val="both"/>
              <w:rPr>
                <w:sz w:val="18"/>
                <w:szCs w:val="18"/>
                <w:lang w:val="ro-MD"/>
              </w:rPr>
            </w:pPr>
            <w:r w:rsidRPr="00E41142">
              <w:rPr>
                <w:sz w:val="18"/>
                <w:szCs w:val="18"/>
                <w:lang w:val="ro-MD"/>
              </w:rPr>
              <w:t>Input - 2.2kOhm</w:t>
            </w:r>
          </w:p>
          <w:p w:rsidR="00245CF6" w:rsidRPr="00E41142" w:rsidRDefault="00245CF6" w:rsidP="00245CF6">
            <w:pPr>
              <w:widowControl w:val="0"/>
              <w:autoSpaceDE w:val="0"/>
              <w:autoSpaceDN w:val="0"/>
              <w:jc w:val="both"/>
              <w:rPr>
                <w:sz w:val="18"/>
                <w:szCs w:val="18"/>
                <w:lang w:val="ro-MD"/>
              </w:rPr>
            </w:pPr>
            <w:r w:rsidRPr="00E41142">
              <w:rPr>
                <w:sz w:val="18"/>
                <w:szCs w:val="18"/>
                <w:lang w:val="ro-MD"/>
              </w:rPr>
              <w:t>încărcare căști – mai mare de (&gt;) 8ohm</w:t>
            </w:r>
          </w:p>
          <w:p w:rsidR="00245CF6" w:rsidRPr="00E41142" w:rsidRDefault="00245CF6" w:rsidP="00245CF6">
            <w:pPr>
              <w:widowControl w:val="0"/>
              <w:autoSpaceDE w:val="0"/>
              <w:autoSpaceDN w:val="0"/>
              <w:jc w:val="both"/>
              <w:rPr>
                <w:sz w:val="18"/>
                <w:szCs w:val="18"/>
                <w:lang w:val="ro-MD"/>
              </w:rPr>
            </w:pPr>
            <w:r w:rsidRPr="00E41142">
              <w:rPr>
                <w:sz w:val="18"/>
                <w:szCs w:val="18"/>
                <w:lang w:val="ro-MD"/>
              </w:rPr>
              <w:t>volum căști – cel puțin 10mW</w:t>
            </w:r>
          </w:p>
          <w:p w:rsidR="00245CF6" w:rsidRPr="00E41142" w:rsidRDefault="00245CF6" w:rsidP="00245CF6">
            <w:pPr>
              <w:widowControl w:val="0"/>
              <w:autoSpaceDE w:val="0"/>
              <w:autoSpaceDN w:val="0"/>
              <w:jc w:val="both"/>
              <w:rPr>
                <w:sz w:val="18"/>
                <w:szCs w:val="18"/>
                <w:lang w:val="ro-MD"/>
              </w:rPr>
            </w:pPr>
            <w:r w:rsidRPr="00E41142">
              <w:rPr>
                <w:sz w:val="18"/>
                <w:szCs w:val="18"/>
                <w:lang w:val="ro-MD"/>
              </w:rPr>
              <w:t>direcționare sunet 0°/180°  - mai mare de (&gt;) 20 dB (1 kHz)</w:t>
            </w:r>
          </w:p>
          <w:p w:rsidR="00245CF6" w:rsidRPr="00E41142" w:rsidRDefault="00245CF6" w:rsidP="00245CF6">
            <w:pPr>
              <w:widowControl w:val="0"/>
              <w:autoSpaceDE w:val="0"/>
              <w:autoSpaceDN w:val="0"/>
              <w:jc w:val="both"/>
              <w:rPr>
                <w:sz w:val="18"/>
                <w:szCs w:val="18"/>
                <w:lang w:val="ro-MD"/>
              </w:rPr>
            </w:pPr>
            <w:r w:rsidRPr="00E41142">
              <w:rPr>
                <w:sz w:val="18"/>
                <w:szCs w:val="18"/>
                <w:lang w:val="ro-MD"/>
              </w:rPr>
              <w:t>Echivalent zgomot  - 20 dBA (SPL)</w:t>
            </w:r>
          </w:p>
          <w:p w:rsidR="00245CF6" w:rsidRPr="00E41142" w:rsidRDefault="00245CF6" w:rsidP="00245CF6">
            <w:pPr>
              <w:widowControl w:val="0"/>
              <w:autoSpaceDE w:val="0"/>
              <w:autoSpaceDN w:val="0"/>
              <w:jc w:val="both"/>
              <w:rPr>
                <w:sz w:val="18"/>
                <w:szCs w:val="18"/>
                <w:lang w:val="ro-MD"/>
              </w:rPr>
            </w:pPr>
            <w:r w:rsidRPr="00E41142">
              <w:rPr>
                <w:sz w:val="18"/>
                <w:szCs w:val="18"/>
                <w:lang w:val="ro-MD"/>
              </w:rPr>
              <w:t>Nivel de presiune maximal pentru sunet - 125 dB (THD&lt;3%)</w:t>
            </w:r>
          </w:p>
          <w:p w:rsidR="00245CF6" w:rsidRPr="00E41142" w:rsidRDefault="00245CF6" w:rsidP="00245CF6">
            <w:pPr>
              <w:widowControl w:val="0"/>
              <w:autoSpaceDE w:val="0"/>
              <w:autoSpaceDN w:val="0"/>
              <w:jc w:val="both"/>
              <w:rPr>
                <w:sz w:val="18"/>
                <w:szCs w:val="18"/>
                <w:lang w:val="ro-MD"/>
              </w:rPr>
            </w:pPr>
            <w:r w:rsidRPr="00E41142">
              <w:rPr>
                <w:sz w:val="18"/>
                <w:szCs w:val="18"/>
                <w:lang w:val="ro-MD"/>
              </w:rPr>
              <w:t>Conectoare - 2 x Ø 3.5 mm, 2 x Ø 3.5 mm,2xRJ45 port, 1x2.5 mm adapter port</w:t>
            </w:r>
          </w:p>
          <w:p w:rsidR="00245CF6" w:rsidRPr="00E41142" w:rsidRDefault="00245CF6" w:rsidP="00245CF6">
            <w:pPr>
              <w:jc w:val="both"/>
              <w:rPr>
                <w:sz w:val="18"/>
                <w:szCs w:val="18"/>
                <w:lang w:val="ro-MD"/>
              </w:rPr>
            </w:pPr>
            <w:r w:rsidRPr="00E41142">
              <w:rPr>
                <w:sz w:val="18"/>
                <w:szCs w:val="18"/>
                <w:lang w:val="ro-MD"/>
              </w:rPr>
              <w:t>In set cu soft specializat de la acelasi producator pentru gestionarea consolei</w:t>
            </w:r>
          </w:p>
          <w:p w:rsidR="00245CF6" w:rsidRPr="00E41142" w:rsidRDefault="00245CF6" w:rsidP="00245CF6">
            <w:pPr>
              <w:jc w:val="both"/>
              <w:rPr>
                <w:rFonts w:eastAsia="PMingLiU"/>
                <w:bCs/>
                <w:sz w:val="18"/>
                <w:szCs w:val="18"/>
                <w:lang w:val="ro-MD" w:eastAsia="zh-CN"/>
              </w:rPr>
            </w:pPr>
            <w:r w:rsidRPr="00E41142">
              <w:rPr>
                <w:rFonts w:eastAsia="Calibri"/>
                <w:b/>
                <w:bCs/>
                <w:sz w:val="18"/>
                <w:szCs w:val="18"/>
                <w:lang w:val="ro-MD"/>
              </w:rPr>
              <w:t>Garanție:</w:t>
            </w:r>
            <w:r w:rsidRPr="00E41142">
              <w:rPr>
                <w:rFonts w:eastAsia="Calibri"/>
                <w:sz w:val="18"/>
                <w:szCs w:val="18"/>
                <w:lang w:val="ro-MD"/>
              </w:rPr>
              <w:t xml:space="preserve"> min 3 ani confirmată de producător</w:t>
            </w:r>
          </w:p>
        </w:tc>
        <w:tc>
          <w:tcPr>
            <w:tcW w:w="1701" w:type="dxa"/>
            <w:tcBorders>
              <w:top w:val="single" w:sz="4" w:space="0" w:color="auto"/>
              <w:left w:val="single" w:sz="4" w:space="0" w:color="auto"/>
              <w:bottom w:val="single" w:sz="4" w:space="0" w:color="auto"/>
              <w:right w:val="single" w:sz="4" w:space="0" w:color="auto"/>
            </w:tcBorders>
            <w:vAlign w:val="center"/>
          </w:tcPr>
          <w:p w:rsidR="00245CF6" w:rsidRDefault="00245CF6" w:rsidP="00245CF6">
            <w:pPr>
              <w:shd w:val="clear" w:color="auto" w:fill="FFFFFF" w:themeFill="background1"/>
              <w:spacing w:before="120"/>
              <w:ind w:left="360" w:hanging="360"/>
              <w:jc w:val="both"/>
              <w:rPr>
                <w:sz w:val="20"/>
                <w:szCs w:val="20"/>
                <w:lang w:eastAsia="ru-RU"/>
              </w:rPr>
            </w:pPr>
          </w:p>
        </w:tc>
      </w:tr>
      <w:tr w:rsidR="00245CF6" w:rsidRPr="00BE362C" w:rsidTr="00BA6C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28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2F3B8D" w:rsidRDefault="00245CF6" w:rsidP="00245CF6">
            <w:pPr>
              <w:shd w:val="clear" w:color="auto" w:fill="FFFFFF" w:themeFill="background1"/>
              <w:spacing w:before="120"/>
              <w:jc w:val="center"/>
              <w:rPr>
                <w:noProof w:val="0"/>
                <w:sz w:val="20"/>
                <w:szCs w:val="20"/>
                <w:lang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rPr>
                <w:b/>
                <w:sz w:val="18"/>
                <w:szCs w:val="18"/>
                <w:lang w:val="ro-MD"/>
              </w:rPr>
            </w:pPr>
            <w:r w:rsidRPr="00E41142">
              <w:rPr>
                <w:b/>
                <w:sz w:val="18"/>
                <w:szCs w:val="18"/>
                <w:lang w:val="ro-MD"/>
              </w:rPr>
              <w:t>Cabluri, materiale si accesorii:</w:t>
            </w:r>
          </w:p>
          <w:p w:rsidR="00245CF6" w:rsidRPr="00E41142" w:rsidRDefault="00245CF6" w:rsidP="00245CF6">
            <w:pPr>
              <w:rPr>
                <w:b/>
                <w:bCs/>
                <w:sz w:val="18"/>
                <w:szCs w:val="18"/>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Default="00245CF6" w:rsidP="00245CF6">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widowControl w:val="0"/>
              <w:autoSpaceDE w:val="0"/>
              <w:autoSpaceDN w:val="0"/>
              <w:jc w:val="both"/>
              <w:rPr>
                <w:sz w:val="18"/>
                <w:szCs w:val="18"/>
                <w:lang w:val="ro-MD"/>
              </w:rPr>
            </w:pPr>
            <w:r w:rsidRPr="00E41142">
              <w:rPr>
                <w:bCs/>
                <w:sz w:val="18"/>
                <w:szCs w:val="18"/>
                <w:lang w:val="ro-MD"/>
              </w:rPr>
              <w:t>Toate cablurile, materialele si accesoriile necesare pentru conectarea si setarea echipamentelor astfel încât acestea sa formeze un sistem audio-video integrat cu posibilitatea de a organiza ședințe online, off-line sau de tip hibrid trebuie descrise si incluse in set (de ex.: Cablu HDMI 10m – X buc, Fir FTP Cat.5e – X m, Conectori RJ45 – X buc, Cablu USB 3.0 X m – X buc etc.) inclusiv dulap de tip rack 19” in set cu accesorii si PDU cu min. 8 conexiuni</w:t>
            </w:r>
          </w:p>
        </w:tc>
        <w:tc>
          <w:tcPr>
            <w:tcW w:w="1701" w:type="dxa"/>
            <w:tcBorders>
              <w:top w:val="single" w:sz="4" w:space="0" w:color="auto"/>
              <w:left w:val="single" w:sz="4" w:space="0" w:color="auto"/>
              <w:bottom w:val="single" w:sz="4" w:space="0" w:color="auto"/>
              <w:right w:val="single" w:sz="4" w:space="0" w:color="auto"/>
            </w:tcBorders>
            <w:vAlign w:val="center"/>
          </w:tcPr>
          <w:p w:rsidR="00245CF6" w:rsidRDefault="00245CF6" w:rsidP="00245CF6">
            <w:pPr>
              <w:shd w:val="clear" w:color="auto" w:fill="FFFFFF" w:themeFill="background1"/>
              <w:spacing w:before="120"/>
              <w:ind w:left="360" w:hanging="360"/>
              <w:jc w:val="both"/>
              <w:rPr>
                <w:sz w:val="20"/>
                <w:szCs w:val="20"/>
                <w:lang w:eastAsia="ru-RU"/>
              </w:rPr>
            </w:pPr>
          </w:p>
        </w:tc>
      </w:tr>
      <w:tr w:rsidR="00245CF6" w:rsidRPr="00BE362C" w:rsidTr="00C02217">
        <w:trPr>
          <w:trHeight w:val="397"/>
        </w:trPr>
        <w:tc>
          <w:tcPr>
            <w:tcW w:w="1037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45CF6" w:rsidRPr="00E41142" w:rsidRDefault="00245CF6" w:rsidP="00245CF6">
            <w:pPr>
              <w:rPr>
                <w:b/>
                <w:sz w:val="18"/>
                <w:szCs w:val="18"/>
                <w:lang w:val="ro-MD"/>
              </w:rPr>
            </w:pPr>
            <w:r>
              <w:rPr>
                <w:b/>
                <w:sz w:val="18"/>
                <w:szCs w:val="18"/>
                <w:lang w:val="ro-MD"/>
              </w:rPr>
              <w:t xml:space="preserve">Inclusiv serviciul de </w:t>
            </w:r>
            <w:r w:rsidRPr="00E41142">
              <w:rPr>
                <w:b/>
                <w:sz w:val="18"/>
                <w:szCs w:val="18"/>
                <w:lang w:val="ro-MD"/>
              </w:rPr>
              <w:t>Instalare și setare</w:t>
            </w:r>
            <w:r>
              <w:rPr>
                <w:b/>
                <w:sz w:val="18"/>
                <w:szCs w:val="18"/>
                <w:lang w:val="ro-MD"/>
              </w:rPr>
              <w:t xml:space="preserve"> a</w:t>
            </w:r>
            <w:r w:rsidRPr="00E41142">
              <w:rPr>
                <w:b/>
                <w:sz w:val="18"/>
                <w:szCs w:val="18"/>
                <w:lang w:val="ro-MD"/>
              </w:rPr>
              <w:t xml:space="preserve"> sistemului integrat</w:t>
            </w:r>
          </w:p>
          <w:p w:rsidR="00245CF6" w:rsidRDefault="00245CF6" w:rsidP="00245CF6">
            <w:pPr>
              <w:shd w:val="clear" w:color="auto" w:fill="FFFFFF" w:themeFill="background1"/>
              <w:spacing w:before="120"/>
              <w:ind w:left="360" w:hanging="360"/>
              <w:rPr>
                <w:sz w:val="20"/>
                <w:szCs w:val="20"/>
                <w:lang w:eastAsia="ru-RU"/>
              </w:rPr>
            </w:pPr>
            <w:r w:rsidRPr="00E41142">
              <w:rPr>
                <w:bCs/>
                <w:sz w:val="18"/>
                <w:szCs w:val="18"/>
                <w:lang w:val="ro-MD"/>
              </w:rPr>
              <w:t>Instalarea echipamentului și trasarea cablurilor, materialelor si a conectorilor necesari, setarea si punerea in funcțiune a sistemului audio-video integrat, precum si initierea personalului pentru lucrul cu acesta trebuie sa fie efectuate de către operatorul economic.</w:t>
            </w:r>
          </w:p>
        </w:tc>
      </w:tr>
      <w:tr w:rsidR="00245CF6" w:rsidRPr="00BE362C" w:rsidTr="00BF7EBB">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5CF6" w:rsidRPr="006B1F1A" w:rsidRDefault="00245CF6" w:rsidP="00245CF6">
            <w:pPr>
              <w:shd w:val="clear" w:color="auto" w:fill="FFFFFF" w:themeFill="background1"/>
              <w:spacing w:before="120"/>
              <w:rPr>
                <w:b/>
                <w:noProof w:val="0"/>
                <w:sz w:val="22"/>
                <w:szCs w:val="22"/>
                <w:lang w:val="en-US" w:eastAsia="ru-RU"/>
              </w:rPr>
            </w:pPr>
            <w:proofErr w:type="spellStart"/>
            <w:r w:rsidRPr="006B1F1A">
              <w:rPr>
                <w:b/>
                <w:noProof w:val="0"/>
                <w:sz w:val="22"/>
                <w:szCs w:val="22"/>
                <w:lang w:val="en-US" w:eastAsia="ru-RU"/>
              </w:rPr>
              <w:t>Proiectul</w:t>
            </w:r>
            <w:proofErr w:type="spellEnd"/>
            <w:r w:rsidRPr="006B1F1A">
              <w:rPr>
                <w:b/>
                <w:noProof w:val="0"/>
                <w:sz w:val="22"/>
                <w:szCs w:val="22"/>
                <w:lang w:val="en-US" w:eastAsia="ru-RU"/>
              </w:rPr>
              <w:t xml:space="preserve"> a </w:t>
            </w:r>
            <w:proofErr w:type="spellStart"/>
            <w:r w:rsidRPr="006B1F1A">
              <w:rPr>
                <w:b/>
                <w:noProof w:val="0"/>
                <w:sz w:val="22"/>
                <w:szCs w:val="22"/>
                <w:lang w:val="en-US" w:eastAsia="ru-RU"/>
              </w:rPr>
              <w:t>fost</w:t>
            </w:r>
            <w:proofErr w:type="spellEnd"/>
            <w:r w:rsidRPr="006B1F1A">
              <w:rPr>
                <w:b/>
                <w:noProof w:val="0"/>
                <w:sz w:val="22"/>
                <w:szCs w:val="22"/>
                <w:lang w:val="en-US" w:eastAsia="ru-RU"/>
              </w:rPr>
              <w:t xml:space="preserve"> </w:t>
            </w:r>
            <w:proofErr w:type="spellStart"/>
            <w:r w:rsidRPr="006B1F1A">
              <w:rPr>
                <w:b/>
                <w:noProof w:val="0"/>
                <w:sz w:val="22"/>
                <w:szCs w:val="22"/>
                <w:lang w:val="en-US" w:eastAsia="ru-RU"/>
              </w:rPr>
              <w:t>finațat</w:t>
            </w:r>
            <w:proofErr w:type="spellEnd"/>
            <w:r w:rsidRPr="006B1F1A">
              <w:rPr>
                <w:b/>
                <w:noProof w:val="0"/>
                <w:sz w:val="22"/>
                <w:szCs w:val="22"/>
                <w:lang w:val="en-US" w:eastAsia="ru-RU"/>
              </w:rPr>
              <w:t xml:space="preserve"> de </w:t>
            </w:r>
            <w:proofErr w:type="spellStart"/>
            <w:r w:rsidRPr="006B1F1A">
              <w:rPr>
                <w:b/>
                <w:noProof w:val="0"/>
                <w:sz w:val="22"/>
                <w:szCs w:val="22"/>
                <w:lang w:val="en-US" w:eastAsia="ru-RU"/>
              </w:rPr>
              <w:t>Consiliul</w:t>
            </w:r>
            <w:proofErr w:type="spellEnd"/>
            <w:r w:rsidRPr="006B1F1A">
              <w:rPr>
                <w:b/>
                <w:noProof w:val="0"/>
                <w:sz w:val="22"/>
                <w:szCs w:val="22"/>
                <w:lang w:val="en-US" w:eastAsia="ru-RU"/>
              </w:rPr>
              <w:t xml:space="preserve"> </w:t>
            </w:r>
            <w:proofErr w:type="spellStart"/>
            <w:r w:rsidRPr="006B1F1A">
              <w:rPr>
                <w:b/>
                <w:noProof w:val="0"/>
                <w:sz w:val="22"/>
                <w:szCs w:val="22"/>
                <w:lang w:val="en-US" w:eastAsia="ru-RU"/>
              </w:rPr>
              <w:t>Europei</w:t>
            </w:r>
            <w:proofErr w:type="spellEnd"/>
            <w:r w:rsidRPr="006B1F1A">
              <w:rPr>
                <w:b/>
                <w:noProof w:val="0"/>
                <w:sz w:val="22"/>
                <w:szCs w:val="22"/>
                <w:lang w:val="en-US" w:eastAsia="ru-RU"/>
              </w:rPr>
              <w:t xml:space="preserve"> </w:t>
            </w:r>
            <w:proofErr w:type="spellStart"/>
            <w:r w:rsidRPr="006B1F1A">
              <w:rPr>
                <w:b/>
                <w:noProof w:val="0"/>
                <w:sz w:val="22"/>
                <w:szCs w:val="22"/>
                <w:lang w:val="en-US" w:eastAsia="ru-RU"/>
              </w:rPr>
              <w:t>în</w:t>
            </w:r>
            <w:proofErr w:type="spellEnd"/>
            <w:r w:rsidRPr="006B1F1A">
              <w:rPr>
                <w:b/>
                <w:noProof w:val="0"/>
                <w:sz w:val="22"/>
                <w:szCs w:val="22"/>
                <w:lang w:val="en-US" w:eastAsia="ru-RU"/>
              </w:rPr>
              <w:t xml:space="preserve"> </w:t>
            </w:r>
            <w:proofErr w:type="spellStart"/>
            <w:r w:rsidRPr="006B1F1A">
              <w:rPr>
                <w:b/>
                <w:noProof w:val="0"/>
                <w:sz w:val="22"/>
                <w:szCs w:val="22"/>
                <w:lang w:val="en-US" w:eastAsia="ru-RU"/>
              </w:rPr>
              <w:t>cadrul</w:t>
            </w:r>
            <w:proofErr w:type="spellEnd"/>
            <w:r w:rsidRPr="006B1F1A">
              <w:rPr>
                <w:b/>
                <w:noProof w:val="0"/>
                <w:sz w:val="22"/>
                <w:szCs w:val="22"/>
                <w:lang w:val="en-US" w:eastAsia="ru-RU"/>
              </w:rPr>
              <w:t xml:space="preserve"> </w:t>
            </w:r>
            <w:proofErr w:type="spellStart"/>
            <w:r w:rsidRPr="006B1F1A">
              <w:rPr>
                <w:b/>
                <w:noProof w:val="0"/>
                <w:sz w:val="22"/>
                <w:szCs w:val="22"/>
                <w:lang w:val="en-US" w:eastAsia="ru-RU"/>
              </w:rPr>
              <w:t>Proiectului</w:t>
            </w:r>
            <w:proofErr w:type="spellEnd"/>
            <w:r w:rsidRPr="006B1F1A">
              <w:rPr>
                <w:b/>
                <w:noProof w:val="0"/>
                <w:sz w:val="22"/>
                <w:szCs w:val="22"/>
                <w:lang w:val="en-US" w:eastAsia="ru-RU"/>
              </w:rPr>
              <w:t xml:space="preserve"> </w:t>
            </w:r>
            <w:proofErr w:type="spellStart"/>
            <w:r w:rsidRPr="006B1F1A">
              <w:rPr>
                <w:b/>
                <w:noProof w:val="0"/>
                <w:sz w:val="22"/>
                <w:szCs w:val="22"/>
                <w:lang w:val="en-US" w:eastAsia="ru-RU"/>
              </w:rPr>
              <w:t>Îmbunătățirea</w:t>
            </w:r>
            <w:proofErr w:type="spellEnd"/>
            <w:r w:rsidRPr="006B1F1A">
              <w:rPr>
                <w:b/>
                <w:noProof w:val="0"/>
                <w:sz w:val="22"/>
                <w:szCs w:val="22"/>
                <w:lang w:val="en-US" w:eastAsia="ru-RU"/>
              </w:rPr>
              <w:t xml:space="preserve"> </w:t>
            </w:r>
            <w:proofErr w:type="spellStart"/>
            <w:r w:rsidRPr="006B1F1A">
              <w:rPr>
                <w:b/>
                <w:noProof w:val="0"/>
                <w:sz w:val="22"/>
                <w:szCs w:val="22"/>
                <w:lang w:val="en-US" w:eastAsia="ru-RU"/>
              </w:rPr>
              <w:t>practicilor</w:t>
            </w:r>
            <w:proofErr w:type="spellEnd"/>
            <w:r w:rsidRPr="006B1F1A">
              <w:rPr>
                <w:b/>
                <w:noProof w:val="0"/>
                <w:sz w:val="22"/>
                <w:szCs w:val="22"/>
                <w:lang w:val="en-US" w:eastAsia="ru-RU"/>
              </w:rPr>
              <w:t xml:space="preserve"> </w:t>
            </w:r>
            <w:proofErr w:type="spellStart"/>
            <w:r w:rsidRPr="006B1F1A">
              <w:rPr>
                <w:b/>
                <w:noProof w:val="0"/>
                <w:sz w:val="22"/>
                <w:szCs w:val="22"/>
                <w:lang w:val="en-US" w:eastAsia="ru-RU"/>
              </w:rPr>
              <w:t>electorale</w:t>
            </w:r>
            <w:proofErr w:type="spellEnd"/>
            <w:r w:rsidRPr="006B1F1A">
              <w:rPr>
                <w:b/>
                <w:noProof w:val="0"/>
                <w:sz w:val="22"/>
                <w:szCs w:val="22"/>
                <w:lang w:val="en-US" w:eastAsia="ru-RU"/>
              </w:rPr>
              <w:t xml:space="preserve"> </w:t>
            </w:r>
            <w:proofErr w:type="spellStart"/>
            <w:r w:rsidRPr="006B1F1A">
              <w:rPr>
                <w:b/>
                <w:noProof w:val="0"/>
                <w:sz w:val="22"/>
                <w:szCs w:val="22"/>
                <w:lang w:val="en-US" w:eastAsia="ru-RU"/>
              </w:rPr>
              <w:t>în</w:t>
            </w:r>
            <w:proofErr w:type="spellEnd"/>
            <w:r w:rsidRPr="006B1F1A">
              <w:rPr>
                <w:b/>
                <w:noProof w:val="0"/>
                <w:sz w:val="22"/>
                <w:szCs w:val="22"/>
                <w:lang w:val="en-US" w:eastAsia="ru-RU"/>
              </w:rPr>
              <w:t xml:space="preserve"> </w:t>
            </w:r>
            <w:proofErr w:type="spellStart"/>
            <w:r w:rsidRPr="006B1F1A">
              <w:rPr>
                <w:b/>
                <w:noProof w:val="0"/>
                <w:sz w:val="22"/>
                <w:szCs w:val="22"/>
                <w:lang w:val="en-US" w:eastAsia="ru-RU"/>
              </w:rPr>
              <w:t>Republica</w:t>
            </w:r>
            <w:proofErr w:type="spellEnd"/>
            <w:r w:rsidRPr="006B1F1A">
              <w:rPr>
                <w:b/>
                <w:noProof w:val="0"/>
                <w:sz w:val="22"/>
                <w:szCs w:val="22"/>
                <w:lang w:val="en-US" w:eastAsia="ru-RU"/>
              </w:rPr>
              <w:t xml:space="preserve"> Moldova, </w:t>
            </w:r>
            <w:r w:rsidRPr="006B1F1A">
              <w:rPr>
                <w:b/>
                <w:color w:val="333333"/>
                <w:sz w:val="22"/>
                <w:szCs w:val="22"/>
                <w:shd w:val="clear" w:color="auto" w:fill="FFFFFF"/>
              </w:rPr>
              <w:t>aplicarea scutirii de TVA </w:t>
            </w:r>
            <w:r w:rsidRPr="006B1F1A">
              <w:rPr>
                <w:b/>
                <w:color w:val="333333"/>
                <w:sz w:val="22"/>
                <w:szCs w:val="22"/>
                <w:shd w:val="clear" w:color="auto" w:fill="FFFFFF"/>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rsidR="00245CF6" w:rsidRPr="006B1F1A" w:rsidRDefault="00245CF6" w:rsidP="00245CF6">
            <w:pPr>
              <w:shd w:val="clear" w:color="auto" w:fill="FFFFFF" w:themeFill="background1"/>
              <w:jc w:val="right"/>
              <w:rPr>
                <w:b/>
                <w:sz w:val="20"/>
                <w:szCs w:val="20"/>
                <w:lang w:val="en-US"/>
              </w:rPr>
            </w:pPr>
            <w:r w:rsidRPr="006B1F1A">
              <w:rPr>
                <w:b/>
                <w:sz w:val="20"/>
                <w:szCs w:val="20"/>
                <w:lang w:val="en-US"/>
              </w:rPr>
              <w:t>1</w:t>
            </w:r>
            <w:r>
              <w:rPr>
                <w:b/>
                <w:sz w:val="20"/>
                <w:szCs w:val="20"/>
                <w:lang w:val="en-US"/>
              </w:rPr>
              <w:t xml:space="preserve"> </w:t>
            </w:r>
            <w:r w:rsidRPr="006B1F1A">
              <w:rPr>
                <w:b/>
                <w:sz w:val="20"/>
                <w:szCs w:val="20"/>
                <w:lang w:val="en-US"/>
              </w:rPr>
              <w:t>563</w:t>
            </w:r>
            <w:r>
              <w:rPr>
                <w:b/>
                <w:sz w:val="20"/>
                <w:szCs w:val="20"/>
                <w:lang w:val="en-US"/>
              </w:rPr>
              <w:t xml:space="preserve"> </w:t>
            </w:r>
            <w:r w:rsidRPr="006B1F1A">
              <w:rPr>
                <w:b/>
                <w:sz w:val="20"/>
                <w:szCs w:val="20"/>
                <w:lang w:val="en-US"/>
              </w:rPr>
              <w:t xml:space="preserve">500, 00 lei </w:t>
            </w:r>
          </w:p>
        </w:tc>
      </w:tr>
      <w:tr w:rsidR="00245CF6" w:rsidRPr="00BE362C" w:rsidTr="00BA6C9E">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5CF6" w:rsidRPr="006B1F1A" w:rsidRDefault="00245CF6" w:rsidP="00245CF6">
            <w:pPr>
              <w:shd w:val="clear" w:color="auto" w:fill="FFFFFF" w:themeFill="background1"/>
              <w:spacing w:before="120"/>
              <w:rPr>
                <w:b/>
                <w:noProof w:val="0"/>
                <w:sz w:val="22"/>
                <w:szCs w:val="22"/>
                <w:lang w:val="en-US" w:eastAsia="ru-RU"/>
              </w:rPr>
            </w:pPr>
            <w:proofErr w:type="spellStart"/>
            <w:r w:rsidRPr="006B1F1A">
              <w:rPr>
                <w:b/>
                <w:noProof w:val="0"/>
                <w:sz w:val="22"/>
                <w:szCs w:val="22"/>
                <w:lang w:val="en-US" w:eastAsia="ru-RU"/>
              </w:rPr>
              <w:t>Contribuția</w:t>
            </w:r>
            <w:proofErr w:type="spellEnd"/>
            <w:r w:rsidRPr="006B1F1A">
              <w:rPr>
                <w:b/>
                <w:noProof w:val="0"/>
                <w:sz w:val="22"/>
                <w:szCs w:val="22"/>
                <w:lang w:val="en-US" w:eastAsia="ru-RU"/>
              </w:rPr>
              <w:t xml:space="preserve"> </w:t>
            </w:r>
            <w:proofErr w:type="spellStart"/>
            <w:r w:rsidRPr="006B1F1A">
              <w:rPr>
                <w:b/>
                <w:noProof w:val="0"/>
                <w:sz w:val="22"/>
                <w:szCs w:val="22"/>
                <w:lang w:val="en-US" w:eastAsia="ru-RU"/>
              </w:rPr>
              <w:t>Comisiei</w:t>
            </w:r>
            <w:proofErr w:type="spellEnd"/>
            <w:r w:rsidRPr="006B1F1A">
              <w:rPr>
                <w:b/>
                <w:noProof w:val="0"/>
                <w:sz w:val="22"/>
                <w:szCs w:val="22"/>
                <w:lang w:val="en-US" w:eastAsia="ru-RU"/>
              </w:rPr>
              <w:t xml:space="preserve"> </w:t>
            </w:r>
            <w:proofErr w:type="spellStart"/>
            <w:r w:rsidRPr="006B1F1A">
              <w:rPr>
                <w:b/>
                <w:noProof w:val="0"/>
                <w:sz w:val="22"/>
                <w:szCs w:val="22"/>
                <w:lang w:val="en-US" w:eastAsia="ru-RU"/>
              </w:rPr>
              <w:t>Electorale</w:t>
            </w:r>
            <w:proofErr w:type="spellEnd"/>
            <w:r w:rsidRPr="006B1F1A">
              <w:rPr>
                <w:b/>
                <w:noProof w:val="0"/>
                <w:sz w:val="22"/>
                <w:szCs w:val="22"/>
                <w:lang w:val="en-US" w:eastAsia="ru-RU"/>
              </w:rPr>
              <w:t xml:space="preserve"> Centrale </w:t>
            </w:r>
            <w:proofErr w:type="spellStart"/>
            <w:r w:rsidRPr="006B1F1A">
              <w:rPr>
                <w:b/>
                <w:noProof w:val="0"/>
                <w:sz w:val="22"/>
                <w:szCs w:val="22"/>
                <w:lang w:val="en-US" w:eastAsia="ru-RU"/>
              </w:rPr>
              <w:t>constitui</w:t>
            </w:r>
            <w:proofErr w:type="spellEnd"/>
            <w:r w:rsidRPr="006B1F1A">
              <w:rPr>
                <w:b/>
                <w:noProof w:val="0"/>
                <w:sz w:val="22"/>
                <w:szCs w:val="22"/>
                <w:lang w:val="en-US" w:eastAsia="ru-RU"/>
              </w:rPr>
              <w:t xml:space="preserve"> </w:t>
            </w:r>
            <w:proofErr w:type="spellStart"/>
            <w:r w:rsidRPr="006B1F1A">
              <w:rPr>
                <w:b/>
                <w:noProof w:val="0"/>
                <w:sz w:val="22"/>
                <w:szCs w:val="22"/>
                <w:lang w:val="en-US" w:eastAsia="ru-RU"/>
              </w:rPr>
              <w:t>suma</w:t>
            </w:r>
            <w:proofErr w:type="spellEnd"/>
            <w:r w:rsidRPr="006B1F1A">
              <w:rPr>
                <w:b/>
                <w:noProof w:val="0"/>
                <w:sz w:val="22"/>
                <w:szCs w:val="22"/>
                <w:lang w:val="en-US" w:eastAsia="ru-RU"/>
              </w:rPr>
              <w:t xml:space="preserve"> </w:t>
            </w:r>
            <w:proofErr w:type="spellStart"/>
            <w:r w:rsidRPr="006B1F1A">
              <w:rPr>
                <w:b/>
                <w:noProof w:val="0"/>
                <w:sz w:val="22"/>
                <w:szCs w:val="22"/>
                <w:lang w:val="en-US" w:eastAsia="ru-RU"/>
              </w:rPr>
              <w:t>estimativă</w:t>
            </w:r>
            <w:proofErr w:type="spellEnd"/>
            <w:r w:rsidRPr="006B1F1A">
              <w:rPr>
                <w:b/>
                <w:noProof w:val="0"/>
                <w:sz w:val="22"/>
                <w:szCs w:val="22"/>
                <w:lang w:val="ro-MD" w:eastAsia="ru-RU"/>
              </w:rPr>
              <w:t xml:space="preserve"> </w:t>
            </w:r>
            <w:proofErr w:type="spellStart"/>
            <w:r w:rsidRPr="006B1F1A">
              <w:rPr>
                <w:b/>
                <w:noProof w:val="0"/>
                <w:sz w:val="22"/>
                <w:szCs w:val="22"/>
                <w:lang w:val="en-US" w:eastAsia="ru-RU"/>
              </w:rPr>
              <w:t>fără</w:t>
            </w:r>
            <w:proofErr w:type="spellEnd"/>
            <w:r w:rsidRPr="006B1F1A">
              <w:rPr>
                <w:b/>
                <w:noProof w:val="0"/>
                <w:sz w:val="22"/>
                <w:szCs w:val="22"/>
                <w:lang w:val="en-US" w:eastAsia="ru-RU"/>
              </w:rPr>
              <w:t xml:space="preserve"> TVA</w:t>
            </w:r>
          </w:p>
        </w:tc>
        <w:tc>
          <w:tcPr>
            <w:tcW w:w="1701" w:type="dxa"/>
            <w:tcBorders>
              <w:top w:val="single" w:sz="4" w:space="0" w:color="auto"/>
              <w:left w:val="single" w:sz="4" w:space="0" w:color="auto"/>
              <w:bottom w:val="single" w:sz="4" w:space="0" w:color="auto"/>
              <w:right w:val="single" w:sz="4" w:space="0" w:color="auto"/>
            </w:tcBorders>
            <w:vAlign w:val="center"/>
          </w:tcPr>
          <w:p w:rsidR="00245CF6" w:rsidRPr="006B1F1A" w:rsidRDefault="00245CF6" w:rsidP="00245CF6">
            <w:pPr>
              <w:shd w:val="clear" w:color="auto" w:fill="FFFFFF" w:themeFill="background1"/>
              <w:spacing w:before="120"/>
              <w:jc w:val="right"/>
              <w:rPr>
                <w:b/>
                <w:noProof w:val="0"/>
                <w:sz w:val="20"/>
                <w:szCs w:val="20"/>
                <w:lang w:val="en-US" w:eastAsia="ru-RU"/>
              </w:rPr>
            </w:pPr>
            <w:r w:rsidRPr="006B1F1A">
              <w:rPr>
                <w:b/>
                <w:noProof w:val="0"/>
                <w:sz w:val="20"/>
                <w:szCs w:val="20"/>
                <w:lang w:val="en-US" w:eastAsia="ru-RU"/>
              </w:rPr>
              <w:t xml:space="preserve"> 32 833, 00 lei</w:t>
            </w:r>
          </w:p>
        </w:tc>
      </w:tr>
      <w:tr w:rsidR="00245CF6" w:rsidRPr="00BE362C" w:rsidTr="00BA6C9E">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5CF6" w:rsidRPr="006B1F1A" w:rsidRDefault="00245CF6" w:rsidP="00245CF6">
            <w:pPr>
              <w:shd w:val="clear" w:color="auto" w:fill="FFFFFF" w:themeFill="background1"/>
              <w:spacing w:before="120"/>
              <w:jc w:val="right"/>
              <w:rPr>
                <w:b/>
                <w:noProof w:val="0"/>
                <w:sz w:val="22"/>
                <w:szCs w:val="22"/>
                <w:lang w:val="en-US" w:eastAsia="ru-RU"/>
              </w:rPr>
            </w:pPr>
            <w:proofErr w:type="spellStart"/>
            <w:r>
              <w:rPr>
                <w:b/>
                <w:noProof w:val="0"/>
                <w:sz w:val="22"/>
                <w:szCs w:val="22"/>
                <w:lang w:val="en-US" w:eastAsia="ru-RU"/>
              </w:rPr>
              <w:t>Valoarea</w:t>
            </w:r>
            <w:proofErr w:type="spellEnd"/>
            <w:r>
              <w:rPr>
                <w:b/>
                <w:noProof w:val="0"/>
                <w:sz w:val="22"/>
                <w:szCs w:val="22"/>
                <w:lang w:val="en-US" w:eastAsia="ru-RU"/>
              </w:rPr>
              <w:t xml:space="preserve"> </w:t>
            </w:r>
            <w:proofErr w:type="spellStart"/>
            <w:r>
              <w:rPr>
                <w:b/>
                <w:noProof w:val="0"/>
                <w:sz w:val="22"/>
                <w:szCs w:val="22"/>
                <w:lang w:val="en-US" w:eastAsia="ru-RU"/>
              </w:rPr>
              <w:t>totală</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rsidR="00245CF6" w:rsidRDefault="00245CF6" w:rsidP="00245CF6">
            <w:pPr>
              <w:shd w:val="clear" w:color="auto" w:fill="FFFFFF" w:themeFill="background1"/>
              <w:spacing w:before="120"/>
              <w:jc w:val="center"/>
              <w:rPr>
                <w:b/>
                <w:noProof w:val="0"/>
                <w:sz w:val="20"/>
                <w:szCs w:val="20"/>
                <w:lang w:val="en-US" w:eastAsia="ru-RU"/>
              </w:rPr>
            </w:pPr>
            <w:r>
              <w:rPr>
                <w:b/>
                <w:noProof w:val="0"/>
                <w:sz w:val="20"/>
                <w:szCs w:val="20"/>
                <w:lang w:val="en-US" w:eastAsia="ru-RU"/>
              </w:rPr>
              <w:t>1 596 333,00 lei</w:t>
            </w:r>
          </w:p>
        </w:tc>
      </w:tr>
    </w:tbl>
    <w:p w:rsidR="004D0E79" w:rsidRDefault="004D0E79" w:rsidP="00D8061D">
      <w:pPr>
        <w:numPr>
          <w:ilvl w:val="0"/>
          <w:numId w:val="2"/>
        </w:numPr>
        <w:shd w:val="clear" w:color="auto" w:fill="FFFFFF" w:themeFill="background1"/>
        <w:tabs>
          <w:tab w:val="right" w:pos="426"/>
        </w:tabs>
        <w:spacing w:before="120"/>
        <w:ind w:left="360"/>
        <w:jc w:val="both"/>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w:t>
      </w:r>
      <w:r w:rsidR="000D3604">
        <w:rPr>
          <w:b/>
          <w:noProof w:val="0"/>
          <w:lang w:eastAsia="ru-RU"/>
        </w:rPr>
        <w:t xml:space="preserve">azul, numărul maxim al acestora </w:t>
      </w:r>
      <w:r w:rsidR="000D3604">
        <w:rPr>
          <w:noProof w:val="0"/>
          <w:lang w:eastAsia="ru-RU"/>
        </w:rPr>
        <w:t>nu este cazul</w:t>
      </w:r>
    </w:p>
    <w:p w:rsidR="006B1F1A" w:rsidRDefault="004D0E79" w:rsidP="006B1F1A">
      <w:pPr>
        <w:numPr>
          <w:ilvl w:val="0"/>
          <w:numId w:val="2"/>
        </w:numPr>
        <w:shd w:val="clear" w:color="auto" w:fill="FFFFFF" w:themeFill="background1"/>
        <w:tabs>
          <w:tab w:val="right" w:pos="426"/>
        </w:tabs>
        <w:ind w:left="357"/>
        <w:jc w:val="both"/>
        <w:rPr>
          <w:b/>
          <w:noProof w:val="0"/>
          <w:lang w:val="it-IT" w:eastAsia="ru-RU"/>
        </w:rPr>
      </w:pPr>
      <w:r w:rsidRPr="00646BE6">
        <w:rPr>
          <w:b/>
          <w:noProof w:val="0"/>
          <w:lang w:val="it-IT" w:eastAsia="ru-RU"/>
        </w:rPr>
        <w:t>În cazul în care contractul este împărțit pe loturi un operator economic poate depune oferta (se va selecta):</w:t>
      </w:r>
    </w:p>
    <w:p w:rsidR="004D0E79" w:rsidRPr="006B1F1A" w:rsidRDefault="004D0E79" w:rsidP="006B1F1A">
      <w:pPr>
        <w:shd w:val="clear" w:color="auto" w:fill="FFFFFF" w:themeFill="background1"/>
        <w:tabs>
          <w:tab w:val="right" w:pos="426"/>
        </w:tabs>
        <w:ind w:left="357"/>
        <w:jc w:val="both"/>
        <w:rPr>
          <w:b/>
          <w:noProof w:val="0"/>
          <w:lang w:val="it-IT" w:eastAsia="ru-RU"/>
        </w:rPr>
      </w:pPr>
      <w:r w:rsidRPr="006B1F1A">
        <w:rPr>
          <w:noProof w:val="0"/>
          <w:lang w:val="it-IT" w:eastAsia="ru-RU"/>
        </w:rPr>
        <w:t xml:space="preserve">Pentru </w:t>
      </w:r>
      <w:r w:rsidR="00F40D63" w:rsidRPr="006B1F1A">
        <w:rPr>
          <w:noProof w:val="0"/>
          <w:lang w:val="it-IT" w:eastAsia="ru-RU"/>
        </w:rPr>
        <w:t>toate loturile</w:t>
      </w:r>
      <w:r w:rsidRPr="006B1F1A">
        <w:rPr>
          <w:noProof w:val="0"/>
          <w:lang w:val="ru-RU" w:eastAsia="ru-RU"/>
        </w:rPr>
        <w:t>;</w:t>
      </w:r>
    </w:p>
    <w:p w:rsidR="004D0E79" w:rsidRPr="0094296A" w:rsidRDefault="004D0E79" w:rsidP="004D0E79">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0D3604">
        <w:rPr>
          <w:noProof w:val="0"/>
          <w:lang w:val="en-US" w:eastAsia="ru-RU"/>
        </w:rPr>
        <w:t>nu se admit</w:t>
      </w:r>
    </w:p>
    <w:p w:rsidR="004D0E79" w:rsidRPr="00BE362C" w:rsidRDefault="004D0E79" w:rsidP="00CE159F">
      <w:pPr>
        <w:numPr>
          <w:ilvl w:val="0"/>
          <w:numId w:val="2"/>
        </w:numPr>
        <w:shd w:val="clear" w:color="auto" w:fill="FFFFFF" w:themeFill="background1"/>
        <w:tabs>
          <w:tab w:val="left" w:pos="0"/>
          <w:tab w:val="left" w:pos="284"/>
          <w:tab w:val="left" w:pos="426"/>
        </w:tabs>
        <w:spacing w:before="120"/>
        <w:ind w:left="284" w:hanging="284"/>
        <w:jc w:val="both"/>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sidR="00CE159F" w:rsidRPr="00CE159F">
        <w:rPr>
          <w:noProof w:val="0"/>
          <w:lang w:val="it-IT" w:eastAsia="ru-RU"/>
        </w:rPr>
        <w:t>La sediul autorității contractante pentru perioada</w:t>
      </w:r>
      <w:r w:rsidR="00CE159F">
        <w:rPr>
          <w:b/>
          <w:noProof w:val="0"/>
          <w:lang w:val="it-IT" w:eastAsia="ru-RU"/>
        </w:rPr>
        <w:t xml:space="preserve"> </w:t>
      </w:r>
      <w:r w:rsidR="006B1F1A">
        <w:rPr>
          <w:noProof w:val="0"/>
          <w:lang w:val="it-IT" w:eastAsia="ru-RU"/>
        </w:rPr>
        <w:t>30.04</w:t>
      </w:r>
      <w:r w:rsidR="002F3B8D">
        <w:rPr>
          <w:noProof w:val="0"/>
          <w:lang w:val="it-IT" w:eastAsia="ru-RU"/>
        </w:rPr>
        <w:t>.202</w:t>
      </w:r>
      <w:r w:rsidR="00F40D63">
        <w:rPr>
          <w:noProof w:val="0"/>
          <w:lang w:val="it-IT" w:eastAsia="ru-RU"/>
        </w:rPr>
        <w:t>6</w:t>
      </w:r>
      <w:r w:rsidR="000D3604">
        <w:rPr>
          <w:noProof w:val="0"/>
          <w:lang w:val="it-IT" w:eastAsia="ru-RU"/>
        </w:rPr>
        <w:t>.</w:t>
      </w:r>
    </w:p>
    <w:p w:rsidR="004D0E79" w:rsidRPr="00BE362C" w:rsidRDefault="004D0E79" w:rsidP="004D0E79">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0D3604">
        <w:rPr>
          <w:b/>
          <w:noProof w:val="0"/>
          <w:lang w:val="it-IT" w:eastAsia="ru-RU"/>
        </w:rPr>
        <w:t xml:space="preserve"> </w:t>
      </w:r>
      <w:r w:rsidR="002F3B8D">
        <w:rPr>
          <w:noProof w:val="0"/>
          <w:lang w:val="it-IT" w:eastAsia="ru-RU"/>
        </w:rPr>
        <w:t>31.12.202</w:t>
      </w:r>
      <w:r w:rsidR="00F40D63">
        <w:rPr>
          <w:noProof w:val="0"/>
          <w:lang w:val="it-IT" w:eastAsia="ru-RU"/>
        </w:rPr>
        <w:t>6</w:t>
      </w:r>
      <w:r w:rsidR="000D3604">
        <w:rPr>
          <w:noProof w:val="0"/>
          <w:lang w:val="it-IT" w:eastAsia="ru-RU"/>
        </w:rPr>
        <w:t>.</w:t>
      </w:r>
    </w:p>
    <w:p w:rsidR="004D0E79" w:rsidRPr="000D3604" w:rsidRDefault="004D0E79" w:rsidP="00D8061D">
      <w:pPr>
        <w:numPr>
          <w:ilvl w:val="0"/>
          <w:numId w:val="2"/>
        </w:numPr>
        <w:tabs>
          <w:tab w:val="right" w:pos="426"/>
        </w:tabs>
        <w:spacing w:before="120"/>
        <w:ind w:left="360"/>
        <w:jc w:val="both"/>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0D3604">
        <w:rPr>
          <w:noProof w:val="0"/>
          <w:lang w:val="it-IT" w:eastAsia="ru-RU"/>
        </w:rPr>
        <w:t>nu.</w:t>
      </w:r>
    </w:p>
    <w:p w:rsidR="004D0E79" w:rsidRPr="00BA6C9E" w:rsidRDefault="004D0E79" w:rsidP="00D8061D">
      <w:pPr>
        <w:numPr>
          <w:ilvl w:val="0"/>
          <w:numId w:val="2"/>
        </w:numPr>
        <w:shd w:val="clear" w:color="auto" w:fill="FFFFFF" w:themeFill="background1"/>
        <w:tabs>
          <w:tab w:val="right" w:pos="426"/>
        </w:tabs>
        <w:spacing w:before="120"/>
        <w:ind w:left="360"/>
        <w:jc w:val="both"/>
        <w:rPr>
          <w:noProof w:val="0"/>
          <w:sz w:val="20"/>
          <w:lang w:val="en-US" w:eastAsia="ru-RU"/>
        </w:rPr>
      </w:pPr>
      <w:r w:rsidRPr="00867676">
        <w:rPr>
          <w:b/>
          <w:noProof w:val="0"/>
          <w:lang w:val="it-IT" w:eastAsia="ru-RU"/>
        </w:rPr>
        <w:lastRenderedPageBreak/>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p>
    <w:p w:rsidR="004D0E79" w:rsidRDefault="004D0E79" w:rsidP="004D0E79">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1127"/>
        <w:gridCol w:w="3391"/>
        <w:gridCol w:w="3209"/>
        <w:gridCol w:w="1595"/>
      </w:tblGrid>
      <w:tr w:rsidR="006B1F1A" w:rsidRPr="00316147" w:rsidTr="0048233A">
        <w:tc>
          <w:tcPr>
            <w:tcW w:w="560" w:type="dxa"/>
            <w:shd w:val="clear" w:color="auto" w:fill="auto"/>
          </w:tcPr>
          <w:p w:rsidR="006B1F1A" w:rsidRPr="006B1F1A" w:rsidRDefault="006B1F1A" w:rsidP="006B1F1A">
            <w:pPr>
              <w:pStyle w:val="Listparagraf"/>
              <w:numPr>
                <w:ilvl w:val="0"/>
                <w:numId w:val="2"/>
              </w:numPr>
              <w:shd w:val="clear" w:color="auto" w:fill="FFFFFF" w:themeFill="background1"/>
              <w:tabs>
                <w:tab w:val="left" w:pos="612"/>
              </w:tabs>
              <w:spacing w:before="120" w:after="120"/>
              <w:rPr>
                <w:b/>
                <w:iCs/>
                <w:sz w:val="20"/>
                <w:szCs w:val="20"/>
                <w:lang w:val="ro-MD" w:eastAsia="ru-RU"/>
              </w:rPr>
            </w:pPr>
            <w:r w:rsidRPr="006B1F1A">
              <w:rPr>
                <w:b/>
                <w:iCs/>
                <w:sz w:val="20"/>
                <w:szCs w:val="20"/>
                <w:lang w:val="ro-MD" w:eastAsia="ru-RU"/>
              </w:rPr>
              <w:t>Nr. d/o</w:t>
            </w:r>
          </w:p>
        </w:tc>
        <w:tc>
          <w:tcPr>
            <w:tcW w:w="3391" w:type="dxa"/>
            <w:shd w:val="clear" w:color="auto" w:fill="auto"/>
          </w:tcPr>
          <w:p w:rsidR="006B1F1A" w:rsidRPr="00316147" w:rsidRDefault="006B1F1A" w:rsidP="0048233A">
            <w:pPr>
              <w:shd w:val="clear" w:color="auto" w:fill="FFFFFF" w:themeFill="background1"/>
              <w:tabs>
                <w:tab w:val="left" w:pos="612"/>
              </w:tabs>
              <w:spacing w:before="120" w:after="120"/>
              <w:jc w:val="center"/>
              <w:rPr>
                <w:b/>
                <w:iCs/>
                <w:noProof w:val="0"/>
                <w:sz w:val="20"/>
                <w:szCs w:val="20"/>
                <w:lang w:val="ro-MD" w:eastAsia="ru-RU"/>
              </w:rPr>
            </w:pPr>
            <w:r w:rsidRPr="00316147">
              <w:rPr>
                <w:b/>
                <w:iCs/>
                <w:noProof w:val="0"/>
                <w:sz w:val="20"/>
                <w:szCs w:val="20"/>
                <w:lang w:val="ro-MD" w:eastAsia="ru-RU"/>
              </w:rPr>
              <w:t>Criteriile de calificare și de selecție</w:t>
            </w:r>
          </w:p>
          <w:p w:rsidR="006B1F1A" w:rsidRPr="00316147" w:rsidRDefault="006B1F1A" w:rsidP="0048233A">
            <w:pPr>
              <w:shd w:val="clear" w:color="auto" w:fill="FFFFFF" w:themeFill="background1"/>
              <w:tabs>
                <w:tab w:val="left" w:pos="612"/>
              </w:tabs>
              <w:spacing w:before="120" w:after="120"/>
              <w:jc w:val="center"/>
              <w:rPr>
                <w:b/>
                <w:iCs/>
                <w:noProof w:val="0"/>
                <w:sz w:val="20"/>
                <w:szCs w:val="20"/>
                <w:lang w:val="ro-MD" w:eastAsia="ru-RU"/>
              </w:rPr>
            </w:pPr>
            <w:r w:rsidRPr="00316147">
              <w:rPr>
                <w:b/>
                <w:iCs/>
                <w:noProof w:val="0"/>
                <w:sz w:val="20"/>
                <w:szCs w:val="20"/>
                <w:lang w:val="ro-MD" w:eastAsia="ru-RU"/>
              </w:rPr>
              <w:t>(Descrierea criteriului/cerinței)</w:t>
            </w:r>
          </w:p>
        </w:tc>
        <w:tc>
          <w:tcPr>
            <w:tcW w:w="3209" w:type="dxa"/>
            <w:shd w:val="clear" w:color="auto" w:fill="auto"/>
          </w:tcPr>
          <w:p w:rsidR="006B1F1A" w:rsidRPr="00316147" w:rsidRDefault="006B1F1A" w:rsidP="0048233A">
            <w:pPr>
              <w:shd w:val="clear" w:color="auto" w:fill="FFFFFF" w:themeFill="background1"/>
              <w:tabs>
                <w:tab w:val="left" w:pos="612"/>
              </w:tabs>
              <w:spacing w:before="120" w:after="120"/>
              <w:jc w:val="center"/>
              <w:rPr>
                <w:b/>
                <w:iCs/>
                <w:noProof w:val="0"/>
                <w:sz w:val="20"/>
                <w:szCs w:val="20"/>
                <w:lang w:val="ro-MD" w:eastAsia="ru-RU"/>
              </w:rPr>
            </w:pPr>
            <w:r w:rsidRPr="00316147">
              <w:rPr>
                <w:b/>
                <w:iCs/>
                <w:noProof w:val="0"/>
                <w:sz w:val="20"/>
                <w:szCs w:val="20"/>
                <w:lang w:val="ro-MD" w:eastAsia="ru-RU"/>
              </w:rPr>
              <w:t>Mod de demonstrare a îndeplinirii criteriului/cerinței:</w:t>
            </w:r>
          </w:p>
        </w:tc>
        <w:tc>
          <w:tcPr>
            <w:tcW w:w="1595" w:type="dxa"/>
            <w:shd w:val="clear" w:color="auto" w:fill="auto"/>
          </w:tcPr>
          <w:p w:rsidR="006B1F1A" w:rsidRPr="00316147" w:rsidRDefault="006B1F1A" w:rsidP="0048233A">
            <w:pPr>
              <w:shd w:val="clear" w:color="auto" w:fill="FFFFFF" w:themeFill="background1"/>
              <w:tabs>
                <w:tab w:val="left" w:pos="612"/>
              </w:tabs>
              <w:spacing w:before="120" w:after="120"/>
              <w:jc w:val="center"/>
              <w:rPr>
                <w:b/>
                <w:iCs/>
                <w:noProof w:val="0"/>
                <w:sz w:val="20"/>
                <w:szCs w:val="20"/>
                <w:lang w:val="ro-MD" w:eastAsia="ru-RU"/>
              </w:rPr>
            </w:pPr>
            <w:r w:rsidRPr="00316147">
              <w:rPr>
                <w:b/>
                <w:iCs/>
                <w:noProof w:val="0"/>
                <w:sz w:val="20"/>
                <w:szCs w:val="20"/>
                <w:lang w:val="ro-MD" w:eastAsia="ru-RU"/>
              </w:rPr>
              <w:t>Nivelul minim/</w:t>
            </w:r>
            <w:r w:rsidRPr="00316147">
              <w:rPr>
                <w:b/>
                <w:iCs/>
                <w:noProof w:val="0"/>
                <w:sz w:val="20"/>
                <w:szCs w:val="20"/>
                <w:lang w:val="ro-MD" w:eastAsia="ru-RU"/>
              </w:rPr>
              <w:br/>
              <w:t>Obligativitatea</w:t>
            </w:r>
          </w:p>
        </w:tc>
      </w:tr>
      <w:tr w:rsidR="006B1F1A" w:rsidRPr="00316147" w:rsidTr="0048233A">
        <w:tc>
          <w:tcPr>
            <w:tcW w:w="560" w:type="dxa"/>
            <w:shd w:val="clear" w:color="auto" w:fill="auto"/>
          </w:tcPr>
          <w:p w:rsidR="006B1F1A" w:rsidRPr="00316147" w:rsidRDefault="006B1F1A" w:rsidP="0048233A">
            <w:pPr>
              <w:shd w:val="clear" w:color="auto" w:fill="FFFFFF" w:themeFill="background1"/>
              <w:tabs>
                <w:tab w:val="left" w:pos="612"/>
              </w:tabs>
              <w:spacing w:before="120" w:after="120"/>
              <w:jc w:val="center"/>
              <w:rPr>
                <w:iCs/>
                <w:sz w:val="22"/>
                <w:szCs w:val="22"/>
                <w:lang w:val="ro-MD" w:eastAsia="ru-RU"/>
              </w:rPr>
            </w:pPr>
            <w:r w:rsidRPr="00316147">
              <w:rPr>
                <w:iCs/>
                <w:sz w:val="22"/>
                <w:szCs w:val="22"/>
                <w:lang w:val="ro-MD" w:eastAsia="ru-RU"/>
              </w:rPr>
              <w:t>1</w:t>
            </w:r>
          </w:p>
        </w:tc>
        <w:tc>
          <w:tcPr>
            <w:tcW w:w="3391" w:type="dxa"/>
            <w:shd w:val="clear" w:color="auto" w:fill="auto"/>
          </w:tcPr>
          <w:p w:rsidR="006B1F1A" w:rsidRPr="00316147" w:rsidRDefault="006B1F1A" w:rsidP="0048233A">
            <w:pPr>
              <w:shd w:val="clear" w:color="auto" w:fill="FFFFFF" w:themeFill="background1"/>
              <w:tabs>
                <w:tab w:val="left" w:pos="612"/>
              </w:tabs>
              <w:spacing w:before="120" w:after="120"/>
              <w:rPr>
                <w:iCs/>
                <w:noProof w:val="0"/>
                <w:sz w:val="22"/>
                <w:szCs w:val="22"/>
                <w:lang w:val="ro-MD" w:eastAsia="ru-RU"/>
              </w:rPr>
            </w:pPr>
            <w:r w:rsidRPr="00316147">
              <w:rPr>
                <w:iCs/>
                <w:noProof w:val="0"/>
                <w:sz w:val="22"/>
                <w:szCs w:val="22"/>
                <w:lang w:val="ro-MD" w:eastAsia="ru-RU"/>
              </w:rPr>
              <w:t>Formular DUAE</w:t>
            </w:r>
          </w:p>
        </w:tc>
        <w:tc>
          <w:tcPr>
            <w:tcW w:w="3209" w:type="dxa"/>
            <w:shd w:val="clear" w:color="auto" w:fill="auto"/>
          </w:tcPr>
          <w:p w:rsidR="006B1F1A" w:rsidRPr="00316147" w:rsidRDefault="006B1F1A" w:rsidP="0048233A">
            <w:pPr>
              <w:shd w:val="clear" w:color="auto" w:fill="FFFFFF" w:themeFill="background1"/>
              <w:tabs>
                <w:tab w:val="left" w:pos="612"/>
              </w:tabs>
              <w:spacing w:before="120" w:after="120"/>
              <w:jc w:val="both"/>
              <w:rPr>
                <w:iCs/>
                <w:noProof w:val="0"/>
                <w:sz w:val="22"/>
                <w:szCs w:val="22"/>
                <w:lang w:val="ro-MD" w:eastAsia="ru-RU"/>
              </w:rPr>
            </w:pPr>
            <w:r w:rsidRPr="00316147">
              <w:rPr>
                <w:iCs/>
                <w:noProof w:val="0"/>
                <w:sz w:val="22"/>
                <w:szCs w:val="22"/>
                <w:lang w:val="ro-MD" w:eastAsia="ru-RU"/>
              </w:rPr>
              <w:t>Formular aprobat prin Ordinul MF nr.72/2020 (cu modificările ulterioare). Original, confirmat prin semnătura electronică și transmisă prin SIA RSAP</w:t>
            </w:r>
          </w:p>
        </w:tc>
        <w:tc>
          <w:tcPr>
            <w:tcW w:w="1595" w:type="dxa"/>
            <w:shd w:val="clear" w:color="auto" w:fill="auto"/>
          </w:tcPr>
          <w:p w:rsidR="006B1F1A" w:rsidRPr="00316147" w:rsidRDefault="006B1F1A" w:rsidP="0048233A">
            <w:pPr>
              <w:shd w:val="clear" w:color="auto" w:fill="FFFFFF" w:themeFill="background1"/>
              <w:tabs>
                <w:tab w:val="left" w:pos="612"/>
              </w:tabs>
              <w:spacing w:before="120" w:after="120"/>
              <w:rPr>
                <w:iCs/>
                <w:noProof w:val="0"/>
                <w:sz w:val="22"/>
                <w:szCs w:val="22"/>
                <w:lang w:val="ro-MD" w:eastAsia="ru-RU"/>
              </w:rPr>
            </w:pPr>
            <w:r w:rsidRPr="00316147">
              <w:rPr>
                <w:iCs/>
                <w:noProof w:val="0"/>
                <w:sz w:val="22"/>
                <w:szCs w:val="22"/>
                <w:lang w:val="ro-MD" w:eastAsia="ru-RU"/>
              </w:rPr>
              <w:t>Obligatoriu</w:t>
            </w:r>
          </w:p>
        </w:tc>
      </w:tr>
      <w:tr w:rsidR="006B1F1A" w:rsidRPr="00316147" w:rsidTr="0048233A">
        <w:tc>
          <w:tcPr>
            <w:tcW w:w="560" w:type="dxa"/>
            <w:shd w:val="clear" w:color="auto" w:fill="auto"/>
          </w:tcPr>
          <w:p w:rsidR="006B1F1A" w:rsidRPr="00316147" w:rsidRDefault="006B1F1A" w:rsidP="0048233A">
            <w:pPr>
              <w:shd w:val="clear" w:color="auto" w:fill="FFFFFF" w:themeFill="background1"/>
              <w:tabs>
                <w:tab w:val="left" w:pos="612"/>
              </w:tabs>
              <w:spacing w:before="120" w:after="120"/>
              <w:jc w:val="center"/>
              <w:rPr>
                <w:iCs/>
                <w:noProof w:val="0"/>
                <w:sz w:val="22"/>
                <w:szCs w:val="22"/>
                <w:lang w:val="ro-MD" w:eastAsia="ru-RU"/>
              </w:rPr>
            </w:pPr>
            <w:r w:rsidRPr="00316147">
              <w:rPr>
                <w:iCs/>
                <w:noProof w:val="0"/>
                <w:sz w:val="22"/>
                <w:szCs w:val="22"/>
                <w:lang w:val="ro-MD" w:eastAsia="ru-RU"/>
              </w:rPr>
              <w:t>2</w:t>
            </w:r>
          </w:p>
        </w:tc>
        <w:tc>
          <w:tcPr>
            <w:tcW w:w="3391" w:type="dxa"/>
            <w:shd w:val="clear" w:color="auto" w:fill="auto"/>
          </w:tcPr>
          <w:p w:rsidR="006B1F1A" w:rsidRPr="00316147" w:rsidRDefault="006B1F1A" w:rsidP="0048233A">
            <w:pPr>
              <w:shd w:val="clear" w:color="auto" w:fill="FFFFFF" w:themeFill="background1"/>
              <w:tabs>
                <w:tab w:val="left" w:pos="612"/>
              </w:tabs>
              <w:spacing w:before="120" w:after="120"/>
              <w:rPr>
                <w:iCs/>
                <w:noProof w:val="0"/>
                <w:sz w:val="22"/>
                <w:szCs w:val="22"/>
                <w:lang w:val="ro-MD" w:eastAsia="ru-RU"/>
              </w:rPr>
            </w:pPr>
            <w:r w:rsidRPr="00316147">
              <w:rPr>
                <w:iCs/>
                <w:noProof w:val="0"/>
                <w:sz w:val="22"/>
                <w:szCs w:val="22"/>
                <w:lang w:val="ro-MD" w:eastAsia="ru-RU"/>
              </w:rPr>
              <w:t>Specificații tehnice</w:t>
            </w:r>
          </w:p>
        </w:tc>
        <w:tc>
          <w:tcPr>
            <w:tcW w:w="3209" w:type="dxa"/>
            <w:shd w:val="clear" w:color="auto" w:fill="auto"/>
          </w:tcPr>
          <w:p w:rsidR="006B1F1A" w:rsidRPr="00316147" w:rsidRDefault="006B1F1A" w:rsidP="0048233A">
            <w:pPr>
              <w:shd w:val="clear" w:color="auto" w:fill="FFFFFF" w:themeFill="background1"/>
              <w:tabs>
                <w:tab w:val="left" w:pos="612"/>
              </w:tabs>
              <w:spacing w:before="120" w:after="120"/>
              <w:jc w:val="both"/>
              <w:rPr>
                <w:iCs/>
                <w:noProof w:val="0"/>
                <w:sz w:val="22"/>
                <w:szCs w:val="22"/>
                <w:lang w:val="ro-MD" w:eastAsia="ru-RU"/>
              </w:rPr>
            </w:pPr>
            <w:r w:rsidRPr="00316147">
              <w:rPr>
                <w:iCs/>
                <w:noProof w:val="0"/>
                <w:sz w:val="22"/>
                <w:szCs w:val="22"/>
                <w:lang w:val="ro-MD" w:eastAsia="ru-RU"/>
              </w:rPr>
              <w:t>Anexa nr. 22 din Documentația standard aprobată prin Ordinul MF nr. 115/2021. Original, confirmat prin semnătura electronică și transmisă prin SIA RSAP.</w:t>
            </w:r>
          </w:p>
        </w:tc>
        <w:tc>
          <w:tcPr>
            <w:tcW w:w="1595" w:type="dxa"/>
            <w:shd w:val="clear" w:color="auto" w:fill="auto"/>
          </w:tcPr>
          <w:p w:rsidR="006B1F1A" w:rsidRPr="00316147" w:rsidRDefault="006B1F1A" w:rsidP="0048233A">
            <w:pPr>
              <w:rPr>
                <w:sz w:val="22"/>
                <w:szCs w:val="22"/>
                <w:lang w:val="ro-MD"/>
              </w:rPr>
            </w:pPr>
            <w:r w:rsidRPr="00316147">
              <w:rPr>
                <w:iCs/>
                <w:noProof w:val="0"/>
                <w:sz w:val="22"/>
                <w:szCs w:val="22"/>
                <w:lang w:val="ro-MD" w:eastAsia="ru-RU"/>
              </w:rPr>
              <w:t>Obligatoriu</w:t>
            </w:r>
          </w:p>
        </w:tc>
      </w:tr>
      <w:tr w:rsidR="006B1F1A" w:rsidRPr="00316147" w:rsidTr="0048233A">
        <w:tc>
          <w:tcPr>
            <w:tcW w:w="560" w:type="dxa"/>
            <w:shd w:val="clear" w:color="auto" w:fill="auto"/>
          </w:tcPr>
          <w:p w:rsidR="006B1F1A" w:rsidRPr="00316147" w:rsidRDefault="006B1F1A" w:rsidP="0048233A">
            <w:pPr>
              <w:shd w:val="clear" w:color="auto" w:fill="FFFFFF" w:themeFill="background1"/>
              <w:tabs>
                <w:tab w:val="left" w:pos="612"/>
              </w:tabs>
              <w:spacing w:before="120" w:after="120"/>
              <w:jc w:val="center"/>
              <w:rPr>
                <w:iCs/>
                <w:noProof w:val="0"/>
                <w:sz w:val="22"/>
                <w:szCs w:val="22"/>
                <w:lang w:val="ro-MD" w:eastAsia="ru-RU"/>
              </w:rPr>
            </w:pPr>
            <w:r w:rsidRPr="00316147">
              <w:rPr>
                <w:iCs/>
                <w:noProof w:val="0"/>
                <w:sz w:val="22"/>
                <w:szCs w:val="22"/>
                <w:lang w:val="ro-MD" w:eastAsia="ru-RU"/>
              </w:rPr>
              <w:t>3</w:t>
            </w:r>
          </w:p>
        </w:tc>
        <w:tc>
          <w:tcPr>
            <w:tcW w:w="3391" w:type="dxa"/>
            <w:shd w:val="clear" w:color="auto" w:fill="auto"/>
          </w:tcPr>
          <w:p w:rsidR="006B1F1A" w:rsidRPr="00316147" w:rsidRDefault="006B1F1A" w:rsidP="0048233A">
            <w:pPr>
              <w:shd w:val="clear" w:color="auto" w:fill="FFFFFF" w:themeFill="background1"/>
              <w:tabs>
                <w:tab w:val="left" w:pos="612"/>
              </w:tabs>
              <w:spacing w:before="120" w:after="120"/>
              <w:rPr>
                <w:iCs/>
                <w:noProof w:val="0"/>
                <w:sz w:val="22"/>
                <w:szCs w:val="22"/>
                <w:lang w:val="ro-MD" w:eastAsia="ru-RU"/>
              </w:rPr>
            </w:pPr>
            <w:r w:rsidRPr="00316147">
              <w:rPr>
                <w:iCs/>
                <w:noProof w:val="0"/>
                <w:sz w:val="22"/>
                <w:szCs w:val="22"/>
                <w:lang w:val="ro-MD" w:eastAsia="ru-RU"/>
              </w:rPr>
              <w:t>Specificații de preț</w:t>
            </w:r>
          </w:p>
        </w:tc>
        <w:tc>
          <w:tcPr>
            <w:tcW w:w="3209" w:type="dxa"/>
            <w:shd w:val="clear" w:color="auto" w:fill="auto"/>
          </w:tcPr>
          <w:p w:rsidR="006B1F1A" w:rsidRPr="00316147" w:rsidRDefault="006B1F1A" w:rsidP="0048233A">
            <w:pPr>
              <w:shd w:val="clear" w:color="auto" w:fill="FFFFFF" w:themeFill="background1"/>
              <w:tabs>
                <w:tab w:val="left" w:pos="612"/>
              </w:tabs>
              <w:spacing w:before="120" w:after="120"/>
              <w:jc w:val="both"/>
              <w:rPr>
                <w:iCs/>
                <w:noProof w:val="0"/>
                <w:sz w:val="22"/>
                <w:szCs w:val="22"/>
                <w:lang w:val="ro-MD" w:eastAsia="ru-RU"/>
              </w:rPr>
            </w:pPr>
            <w:r w:rsidRPr="00316147">
              <w:rPr>
                <w:iCs/>
                <w:noProof w:val="0"/>
                <w:sz w:val="22"/>
                <w:szCs w:val="22"/>
                <w:lang w:val="ro-MD" w:eastAsia="ru-RU"/>
              </w:rPr>
              <w:t xml:space="preserve">Anexa nr. 23 din Documentația standard aprobată prin Ordinul MF nr. 115/2021. Original, confirmat prin semnătura electronică și transmisă prin SIA RSAP. </w:t>
            </w:r>
          </w:p>
        </w:tc>
        <w:tc>
          <w:tcPr>
            <w:tcW w:w="1595" w:type="dxa"/>
            <w:shd w:val="clear" w:color="auto" w:fill="auto"/>
          </w:tcPr>
          <w:p w:rsidR="006B1F1A" w:rsidRPr="00316147" w:rsidRDefault="006B1F1A" w:rsidP="0048233A">
            <w:pPr>
              <w:rPr>
                <w:sz w:val="22"/>
                <w:szCs w:val="22"/>
                <w:lang w:val="ro-MD"/>
              </w:rPr>
            </w:pPr>
            <w:r w:rsidRPr="00316147">
              <w:rPr>
                <w:iCs/>
                <w:noProof w:val="0"/>
                <w:sz w:val="22"/>
                <w:szCs w:val="22"/>
                <w:lang w:val="ro-MD" w:eastAsia="ru-RU"/>
              </w:rPr>
              <w:t>Obligatoriu</w:t>
            </w:r>
          </w:p>
        </w:tc>
      </w:tr>
      <w:tr w:rsidR="006B1F1A" w:rsidRPr="00316147" w:rsidTr="0048233A">
        <w:tc>
          <w:tcPr>
            <w:tcW w:w="560" w:type="dxa"/>
            <w:shd w:val="clear" w:color="auto" w:fill="auto"/>
          </w:tcPr>
          <w:p w:rsidR="006B1F1A" w:rsidRPr="00316147" w:rsidRDefault="006B1F1A" w:rsidP="0048233A">
            <w:pPr>
              <w:shd w:val="clear" w:color="auto" w:fill="FFFFFF" w:themeFill="background1"/>
              <w:tabs>
                <w:tab w:val="left" w:pos="612"/>
              </w:tabs>
              <w:spacing w:before="120" w:after="120"/>
              <w:jc w:val="center"/>
              <w:rPr>
                <w:iCs/>
                <w:noProof w:val="0"/>
                <w:sz w:val="22"/>
                <w:szCs w:val="22"/>
                <w:lang w:val="ro-MD" w:eastAsia="ru-RU"/>
              </w:rPr>
            </w:pPr>
            <w:r w:rsidRPr="00316147">
              <w:rPr>
                <w:iCs/>
                <w:noProof w:val="0"/>
                <w:sz w:val="22"/>
                <w:szCs w:val="22"/>
                <w:lang w:val="ro-MD" w:eastAsia="ru-RU"/>
              </w:rPr>
              <w:t>4</w:t>
            </w:r>
          </w:p>
        </w:tc>
        <w:tc>
          <w:tcPr>
            <w:tcW w:w="3391" w:type="dxa"/>
            <w:shd w:val="clear" w:color="auto" w:fill="auto"/>
          </w:tcPr>
          <w:p w:rsidR="006B1F1A" w:rsidRPr="00316147" w:rsidRDefault="006B1F1A" w:rsidP="00245CF6">
            <w:pPr>
              <w:shd w:val="clear" w:color="auto" w:fill="FFFFFF" w:themeFill="background1"/>
              <w:tabs>
                <w:tab w:val="left" w:pos="612"/>
              </w:tabs>
              <w:spacing w:before="120" w:after="120"/>
              <w:rPr>
                <w:iCs/>
                <w:noProof w:val="0"/>
                <w:sz w:val="22"/>
                <w:szCs w:val="22"/>
                <w:lang w:val="ro-MD" w:eastAsia="ru-RU"/>
              </w:rPr>
            </w:pPr>
            <w:r w:rsidRPr="00316147">
              <w:rPr>
                <w:iCs/>
                <w:noProof w:val="0"/>
                <w:sz w:val="22"/>
                <w:szCs w:val="22"/>
                <w:lang w:val="ro-MD" w:eastAsia="ru-RU"/>
              </w:rPr>
              <w:t>Oferta + Declarație privind valabilitatea ofertei(</w:t>
            </w:r>
            <w:r w:rsidR="00245CF6">
              <w:rPr>
                <w:iCs/>
                <w:noProof w:val="0"/>
                <w:sz w:val="22"/>
                <w:szCs w:val="22"/>
                <w:lang w:val="ro-MD" w:eastAsia="ru-RU"/>
              </w:rPr>
              <w:t>30</w:t>
            </w:r>
            <w:r w:rsidRPr="00316147">
              <w:rPr>
                <w:iCs/>
                <w:noProof w:val="0"/>
                <w:sz w:val="22"/>
                <w:szCs w:val="22"/>
                <w:lang w:val="ro-MD" w:eastAsia="ru-RU"/>
              </w:rPr>
              <w:t xml:space="preserve"> zile)</w:t>
            </w:r>
          </w:p>
        </w:tc>
        <w:tc>
          <w:tcPr>
            <w:tcW w:w="3209" w:type="dxa"/>
            <w:shd w:val="clear" w:color="auto" w:fill="auto"/>
          </w:tcPr>
          <w:p w:rsidR="006B1F1A" w:rsidRPr="00316147" w:rsidRDefault="006B1F1A" w:rsidP="0048233A">
            <w:pPr>
              <w:shd w:val="clear" w:color="auto" w:fill="FFFFFF" w:themeFill="background1"/>
              <w:tabs>
                <w:tab w:val="left" w:pos="612"/>
              </w:tabs>
              <w:spacing w:before="120" w:after="120"/>
              <w:jc w:val="both"/>
              <w:rPr>
                <w:iCs/>
                <w:noProof w:val="0"/>
                <w:sz w:val="22"/>
                <w:szCs w:val="22"/>
                <w:lang w:val="ro-MD" w:eastAsia="ru-RU"/>
              </w:rPr>
            </w:pPr>
            <w:r w:rsidRPr="00316147">
              <w:rPr>
                <w:iCs/>
                <w:noProof w:val="0"/>
                <w:sz w:val="22"/>
                <w:szCs w:val="22"/>
                <w:lang w:val="ro-MD" w:eastAsia="ru-RU"/>
              </w:rPr>
              <w:t xml:space="preserve">Anexe din Documentația </w:t>
            </w:r>
            <w:proofErr w:type="spellStart"/>
            <w:r w:rsidRPr="00316147">
              <w:rPr>
                <w:iCs/>
                <w:noProof w:val="0"/>
                <w:sz w:val="22"/>
                <w:szCs w:val="22"/>
                <w:lang w:val="ro-MD" w:eastAsia="ru-RU"/>
              </w:rPr>
              <w:t>standart</w:t>
            </w:r>
            <w:proofErr w:type="spellEnd"/>
            <w:r w:rsidRPr="00316147">
              <w:rPr>
                <w:iCs/>
                <w:noProof w:val="0"/>
                <w:sz w:val="22"/>
                <w:szCs w:val="22"/>
                <w:lang w:val="ro-MD" w:eastAsia="ru-RU"/>
              </w:rPr>
              <w:t xml:space="preserve"> aprobată prin Ordinul MF nr. 115/2021. Original, confirmat prin semnătura electronică și transmisă prin SIA RSAP.</w:t>
            </w:r>
          </w:p>
        </w:tc>
        <w:tc>
          <w:tcPr>
            <w:tcW w:w="1595" w:type="dxa"/>
            <w:shd w:val="clear" w:color="auto" w:fill="auto"/>
          </w:tcPr>
          <w:p w:rsidR="006B1F1A" w:rsidRPr="00316147" w:rsidRDefault="006B1F1A" w:rsidP="0048233A">
            <w:pPr>
              <w:rPr>
                <w:iCs/>
                <w:noProof w:val="0"/>
                <w:sz w:val="22"/>
                <w:szCs w:val="22"/>
                <w:lang w:val="ro-MD" w:eastAsia="ru-RU"/>
              </w:rPr>
            </w:pPr>
            <w:r w:rsidRPr="00316147">
              <w:rPr>
                <w:iCs/>
                <w:noProof w:val="0"/>
                <w:sz w:val="22"/>
                <w:szCs w:val="22"/>
                <w:lang w:val="ro-MD" w:eastAsia="ru-RU"/>
              </w:rPr>
              <w:t>Obligatoriu</w:t>
            </w:r>
          </w:p>
        </w:tc>
      </w:tr>
      <w:tr w:rsidR="006B1F1A" w:rsidRPr="00316147" w:rsidTr="0048233A">
        <w:tc>
          <w:tcPr>
            <w:tcW w:w="560" w:type="dxa"/>
            <w:shd w:val="clear" w:color="auto" w:fill="auto"/>
          </w:tcPr>
          <w:p w:rsidR="006B1F1A" w:rsidRPr="00316147" w:rsidRDefault="006B1F1A" w:rsidP="0048233A">
            <w:pPr>
              <w:shd w:val="clear" w:color="auto" w:fill="FFFFFF" w:themeFill="background1"/>
              <w:tabs>
                <w:tab w:val="left" w:pos="612"/>
              </w:tabs>
              <w:spacing w:before="120" w:after="120"/>
              <w:jc w:val="center"/>
              <w:rPr>
                <w:iCs/>
                <w:noProof w:val="0"/>
                <w:sz w:val="22"/>
                <w:szCs w:val="22"/>
                <w:lang w:val="ro-MD" w:eastAsia="ru-RU"/>
              </w:rPr>
            </w:pPr>
            <w:r w:rsidRPr="00316147">
              <w:rPr>
                <w:iCs/>
                <w:noProof w:val="0"/>
                <w:sz w:val="22"/>
                <w:szCs w:val="22"/>
                <w:lang w:val="ro-MD" w:eastAsia="ru-RU"/>
              </w:rPr>
              <w:t>5</w:t>
            </w:r>
          </w:p>
        </w:tc>
        <w:tc>
          <w:tcPr>
            <w:tcW w:w="3391" w:type="dxa"/>
            <w:shd w:val="clear" w:color="auto" w:fill="auto"/>
          </w:tcPr>
          <w:p w:rsidR="006B1F1A" w:rsidRPr="00316147" w:rsidRDefault="006B1F1A" w:rsidP="0048233A">
            <w:pPr>
              <w:shd w:val="clear" w:color="auto" w:fill="FFFFFF" w:themeFill="background1"/>
              <w:tabs>
                <w:tab w:val="left" w:pos="612"/>
              </w:tabs>
              <w:spacing w:before="120" w:after="120"/>
              <w:jc w:val="both"/>
              <w:rPr>
                <w:iCs/>
                <w:noProof w:val="0"/>
                <w:sz w:val="22"/>
                <w:szCs w:val="22"/>
                <w:lang w:val="ro-MD" w:eastAsia="ru-RU"/>
              </w:rPr>
            </w:pPr>
            <w:r w:rsidRPr="00316147">
              <w:rPr>
                <w:iCs/>
                <w:noProof w:val="0"/>
                <w:sz w:val="22"/>
                <w:szCs w:val="22"/>
                <w:lang w:val="ro-MD" w:eastAsia="ru-RU"/>
              </w:rPr>
              <w:t>Extras din Registrul de stat al persoanelor juridice</w:t>
            </w:r>
          </w:p>
        </w:tc>
        <w:tc>
          <w:tcPr>
            <w:tcW w:w="3209" w:type="dxa"/>
            <w:shd w:val="clear" w:color="auto" w:fill="auto"/>
          </w:tcPr>
          <w:p w:rsidR="006B1F1A" w:rsidRPr="00316147" w:rsidRDefault="006B1F1A" w:rsidP="0048233A">
            <w:pPr>
              <w:shd w:val="clear" w:color="auto" w:fill="FFFFFF" w:themeFill="background1"/>
              <w:tabs>
                <w:tab w:val="left" w:pos="612"/>
              </w:tabs>
              <w:spacing w:before="120" w:after="120"/>
              <w:jc w:val="both"/>
              <w:rPr>
                <w:iCs/>
                <w:noProof w:val="0"/>
                <w:sz w:val="22"/>
                <w:szCs w:val="22"/>
                <w:lang w:val="ro-MD" w:eastAsia="ru-RU"/>
              </w:rPr>
            </w:pPr>
            <w:r w:rsidRPr="00316147">
              <w:rPr>
                <w:iCs/>
                <w:noProof w:val="0"/>
                <w:sz w:val="22"/>
                <w:szCs w:val="22"/>
                <w:lang w:val="ro-MD" w:eastAsia="ru-RU"/>
              </w:rPr>
              <w:t>Copie, în format electronic, transmis prin SIA RSAP.</w:t>
            </w:r>
          </w:p>
        </w:tc>
        <w:tc>
          <w:tcPr>
            <w:tcW w:w="1595" w:type="dxa"/>
            <w:shd w:val="clear" w:color="auto" w:fill="auto"/>
          </w:tcPr>
          <w:p w:rsidR="006B1F1A" w:rsidRPr="00316147" w:rsidRDefault="006B1F1A" w:rsidP="0048233A">
            <w:pPr>
              <w:rPr>
                <w:sz w:val="22"/>
                <w:szCs w:val="22"/>
                <w:lang w:val="ro-MD"/>
              </w:rPr>
            </w:pPr>
            <w:r w:rsidRPr="00316147">
              <w:rPr>
                <w:iCs/>
                <w:noProof w:val="0"/>
                <w:sz w:val="22"/>
                <w:szCs w:val="22"/>
                <w:lang w:val="ro-MD" w:eastAsia="ru-RU"/>
              </w:rPr>
              <w:t>Obligatoriu</w:t>
            </w:r>
          </w:p>
        </w:tc>
      </w:tr>
      <w:tr w:rsidR="006B1F1A" w:rsidRPr="00316147" w:rsidTr="0048233A">
        <w:tc>
          <w:tcPr>
            <w:tcW w:w="560" w:type="dxa"/>
            <w:shd w:val="clear" w:color="auto" w:fill="auto"/>
          </w:tcPr>
          <w:p w:rsidR="006B1F1A" w:rsidRPr="00316147" w:rsidRDefault="006B1F1A" w:rsidP="0048233A">
            <w:pPr>
              <w:shd w:val="clear" w:color="auto" w:fill="FFFFFF" w:themeFill="background1"/>
              <w:tabs>
                <w:tab w:val="left" w:pos="612"/>
              </w:tabs>
              <w:spacing w:before="120" w:after="120"/>
              <w:jc w:val="center"/>
              <w:rPr>
                <w:iCs/>
                <w:noProof w:val="0"/>
                <w:sz w:val="22"/>
                <w:szCs w:val="22"/>
                <w:lang w:val="ro-MD" w:eastAsia="ru-RU"/>
              </w:rPr>
            </w:pPr>
            <w:r w:rsidRPr="00316147">
              <w:rPr>
                <w:iCs/>
                <w:noProof w:val="0"/>
                <w:sz w:val="22"/>
                <w:szCs w:val="22"/>
                <w:lang w:val="ro-MD" w:eastAsia="ru-RU"/>
              </w:rPr>
              <w:t>6</w:t>
            </w:r>
          </w:p>
        </w:tc>
        <w:tc>
          <w:tcPr>
            <w:tcW w:w="3391" w:type="dxa"/>
            <w:shd w:val="clear" w:color="auto" w:fill="auto"/>
          </w:tcPr>
          <w:p w:rsidR="006B1F1A" w:rsidRPr="00316147" w:rsidRDefault="006B1F1A" w:rsidP="0048233A">
            <w:pPr>
              <w:shd w:val="clear" w:color="auto" w:fill="FFFFFF" w:themeFill="background1"/>
              <w:tabs>
                <w:tab w:val="left" w:pos="612"/>
              </w:tabs>
              <w:spacing w:before="120" w:after="120"/>
              <w:jc w:val="both"/>
              <w:rPr>
                <w:iCs/>
                <w:noProof w:val="0"/>
                <w:sz w:val="22"/>
                <w:szCs w:val="22"/>
                <w:lang w:val="ro-MD" w:eastAsia="ru-RU"/>
              </w:rPr>
            </w:pPr>
            <w:r w:rsidRPr="00316147">
              <w:rPr>
                <w:iCs/>
                <w:noProof w:val="0"/>
                <w:sz w:val="22"/>
                <w:szCs w:val="22"/>
                <w:lang w:val="ro-MD" w:eastAsia="ru-RU"/>
              </w:rPr>
              <w:t>Certificat de atribuire a contului bancar</w:t>
            </w:r>
          </w:p>
        </w:tc>
        <w:tc>
          <w:tcPr>
            <w:tcW w:w="3209" w:type="dxa"/>
            <w:shd w:val="clear" w:color="auto" w:fill="auto"/>
          </w:tcPr>
          <w:p w:rsidR="006B1F1A" w:rsidRPr="00316147" w:rsidRDefault="006B1F1A" w:rsidP="0048233A">
            <w:pPr>
              <w:shd w:val="clear" w:color="auto" w:fill="FFFFFF" w:themeFill="background1"/>
              <w:tabs>
                <w:tab w:val="left" w:pos="612"/>
              </w:tabs>
              <w:spacing w:before="120" w:after="120"/>
              <w:jc w:val="both"/>
              <w:rPr>
                <w:iCs/>
                <w:noProof w:val="0"/>
                <w:sz w:val="22"/>
                <w:szCs w:val="22"/>
                <w:lang w:val="ro-MD" w:eastAsia="ru-RU"/>
              </w:rPr>
            </w:pPr>
            <w:r w:rsidRPr="00316147">
              <w:rPr>
                <w:iCs/>
                <w:noProof w:val="0"/>
                <w:sz w:val="22"/>
                <w:szCs w:val="22"/>
                <w:lang w:val="ro-MD" w:eastAsia="ru-RU"/>
              </w:rPr>
              <w:t>Emis de banca deținătoare de cont. Copie, în format electronic, confirmat prin semnătura electronică a participantului, transmis prin SIA RSAP.</w:t>
            </w:r>
          </w:p>
        </w:tc>
        <w:tc>
          <w:tcPr>
            <w:tcW w:w="1595" w:type="dxa"/>
            <w:shd w:val="clear" w:color="auto" w:fill="auto"/>
          </w:tcPr>
          <w:p w:rsidR="006B1F1A" w:rsidRPr="00316147" w:rsidRDefault="006B1F1A" w:rsidP="0048233A">
            <w:pPr>
              <w:rPr>
                <w:iCs/>
                <w:noProof w:val="0"/>
                <w:sz w:val="22"/>
                <w:szCs w:val="22"/>
                <w:lang w:val="ro-MD" w:eastAsia="ru-RU"/>
              </w:rPr>
            </w:pPr>
            <w:r w:rsidRPr="00316147">
              <w:rPr>
                <w:iCs/>
                <w:noProof w:val="0"/>
                <w:sz w:val="22"/>
                <w:szCs w:val="22"/>
                <w:lang w:val="ro-MD" w:eastAsia="ru-RU"/>
              </w:rPr>
              <w:t>Obligatoriu</w:t>
            </w:r>
          </w:p>
        </w:tc>
      </w:tr>
      <w:tr w:rsidR="006B1F1A" w:rsidRPr="00316147" w:rsidTr="0048233A">
        <w:tc>
          <w:tcPr>
            <w:tcW w:w="560" w:type="dxa"/>
            <w:shd w:val="clear" w:color="auto" w:fill="auto"/>
          </w:tcPr>
          <w:p w:rsidR="006B1F1A" w:rsidRPr="00316147" w:rsidRDefault="006B1F1A" w:rsidP="0048233A">
            <w:pPr>
              <w:shd w:val="clear" w:color="auto" w:fill="FFFFFF" w:themeFill="background1"/>
              <w:tabs>
                <w:tab w:val="left" w:pos="612"/>
              </w:tabs>
              <w:spacing w:before="120" w:after="120"/>
              <w:jc w:val="center"/>
              <w:rPr>
                <w:iCs/>
                <w:noProof w:val="0"/>
                <w:sz w:val="22"/>
                <w:szCs w:val="22"/>
                <w:lang w:val="ro-MD" w:eastAsia="ru-RU"/>
              </w:rPr>
            </w:pPr>
            <w:r w:rsidRPr="00316147">
              <w:rPr>
                <w:iCs/>
                <w:noProof w:val="0"/>
                <w:sz w:val="22"/>
                <w:szCs w:val="22"/>
                <w:lang w:val="ro-MD" w:eastAsia="ru-RU"/>
              </w:rPr>
              <w:t>7</w:t>
            </w:r>
          </w:p>
        </w:tc>
        <w:tc>
          <w:tcPr>
            <w:tcW w:w="3391" w:type="dxa"/>
            <w:shd w:val="clear" w:color="auto" w:fill="auto"/>
          </w:tcPr>
          <w:p w:rsidR="006B1F1A" w:rsidRPr="00316147" w:rsidRDefault="006B1F1A" w:rsidP="0048233A">
            <w:pPr>
              <w:shd w:val="clear" w:color="auto" w:fill="FFFFFF" w:themeFill="background1"/>
              <w:tabs>
                <w:tab w:val="left" w:pos="612"/>
              </w:tabs>
              <w:spacing w:before="120" w:after="120"/>
              <w:jc w:val="both"/>
              <w:rPr>
                <w:iCs/>
                <w:noProof w:val="0"/>
                <w:sz w:val="22"/>
                <w:szCs w:val="22"/>
                <w:lang w:val="ro-MD" w:eastAsia="ru-RU"/>
              </w:rPr>
            </w:pPr>
            <w:r w:rsidRPr="00316147">
              <w:rPr>
                <w:iCs/>
                <w:noProof w:val="0"/>
                <w:sz w:val="22"/>
                <w:szCs w:val="22"/>
                <w:lang w:val="ro-MD" w:eastAsia="ru-RU"/>
              </w:rPr>
              <w:t>Certificat privind lipsa sau existența datoriilor la bugetul public național</w:t>
            </w:r>
          </w:p>
        </w:tc>
        <w:tc>
          <w:tcPr>
            <w:tcW w:w="3209" w:type="dxa"/>
            <w:shd w:val="clear" w:color="auto" w:fill="auto"/>
          </w:tcPr>
          <w:p w:rsidR="006B1F1A" w:rsidRPr="00316147" w:rsidRDefault="006B1F1A" w:rsidP="0048233A">
            <w:pPr>
              <w:shd w:val="clear" w:color="auto" w:fill="FFFFFF" w:themeFill="background1"/>
              <w:tabs>
                <w:tab w:val="left" w:pos="612"/>
              </w:tabs>
              <w:jc w:val="both"/>
              <w:rPr>
                <w:iCs/>
                <w:noProof w:val="0"/>
                <w:sz w:val="22"/>
                <w:szCs w:val="22"/>
                <w:lang w:val="ro-MD" w:eastAsia="ru-RU"/>
              </w:rPr>
            </w:pPr>
            <w:proofErr w:type="spellStart"/>
            <w:r w:rsidRPr="00316147">
              <w:rPr>
                <w:iCs/>
                <w:noProof w:val="0"/>
                <w:sz w:val="22"/>
                <w:szCs w:val="22"/>
                <w:lang w:val="ro-MD" w:eastAsia="ru-RU"/>
              </w:rPr>
              <w:t>Confom</w:t>
            </w:r>
            <w:proofErr w:type="spellEnd"/>
            <w:r w:rsidRPr="00316147">
              <w:rPr>
                <w:iCs/>
                <w:noProof w:val="0"/>
                <w:sz w:val="22"/>
                <w:szCs w:val="22"/>
                <w:lang w:val="ro-MD" w:eastAsia="ru-RU"/>
              </w:rPr>
              <w:t xml:space="preserve"> modelului aprobat de </w:t>
            </w:r>
            <w:proofErr w:type="spellStart"/>
            <w:r w:rsidRPr="00316147">
              <w:rPr>
                <w:iCs/>
                <w:noProof w:val="0"/>
                <w:sz w:val="22"/>
                <w:szCs w:val="22"/>
                <w:lang w:val="ro-MD" w:eastAsia="ru-RU"/>
              </w:rPr>
              <w:t>Servicil</w:t>
            </w:r>
            <w:proofErr w:type="spellEnd"/>
            <w:r w:rsidRPr="00316147">
              <w:rPr>
                <w:iCs/>
                <w:noProof w:val="0"/>
                <w:sz w:val="22"/>
                <w:szCs w:val="22"/>
                <w:lang w:val="ro-MD" w:eastAsia="ru-RU"/>
              </w:rPr>
              <w:t xml:space="preserve"> Fiscal de Stat, valabil la data deschiderii ofertelor.</w:t>
            </w:r>
          </w:p>
          <w:p w:rsidR="006B1F1A" w:rsidRPr="00316147" w:rsidRDefault="006B1F1A" w:rsidP="0048233A">
            <w:pPr>
              <w:shd w:val="clear" w:color="auto" w:fill="FFFFFF" w:themeFill="background1"/>
              <w:tabs>
                <w:tab w:val="left" w:pos="612"/>
              </w:tabs>
              <w:jc w:val="both"/>
              <w:rPr>
                <w:iCs/>
                <w:noProof w:val="0"/>
                <w:sz w:val="22"/>
                <w:szCs w:val="22"/>
                <w:lang w:val="ro-MD" w:eastAsia="ru-RU"/>
              </w:rPr>
            </w:pPr>
            <w:r w:rsidRPr="00316147">
              <w:rPr>
                <w:iCs/>
                <w:noProof w:val="0"/>
                <w:sz w:val="22"/>
                <w:szCs w:val="22"/>
                <w:lang w:val="ro-MD" w:eastAsia="ru-RU"/>
              </w:rPr>
              <w:t>Copie, în format electronic, confirmat prin semnătura electronică a participantului, transmis prin SIA RSAP.</w:t>
            </w:r>
          </w:p>
        </w:tc>
        <w:tc>
          <w:tcPr>
            <w:tcW w:w="1595" w:type="dxa"/>
            <w:shd w:val="clear" w:color="auto" w:fill="auto"/>
          </w:tcPr>
          <w:p w:rsidR="006B1F1A" w:rsidRPr="00316147" w:rsidRDefault="006B1F1A" w:rsidP="0048233A">
            <w:pPr>
              <w:rPr>
                <w:iCs/>
                <w:noProof w:val="0"/>
                <w:sz w:val="22"/>
                <w:szCs w:val="22"/>
                <w:lang w:val="ro-MD" w:eastAsia="ru-RU"/>
              </w:rPr>
            </w:pPr>
            <w:r w:rsidRPr="00316147">
              <w:rPr>
                <w:iCs/>
                <w:noProof w:val="0"/>
                <w:sz w:val="22"/>
                <w:szCs w:val="22"/>
                <w:lang w:val="ro-MD" w:eastAsia="ru-RU"/>
              </w:rPr>
              <w:t>Obligatoriu</w:t>
            </w:r>
          </w:p>
        </w:tc>
      </w:tr>
      <w:tr w:rsidR="006B1F1A" w:rsidRPr="00316147" w:rsidTr="0048233A">
        <w:tc>
          <w:tcPr>
            <w:tcW w:w="560" w:type="dxa"/>
            <w:shd w:val="clear" w:color="auto" w:fill="auto"/>
          </w:tcPr>
          <w:p w:rsidR="006B1F1A" w:rsidRPr="00316147" w:rsidRDefault="006B1F1A" w:rsidP="0048233A">
            <w:pPr>
              <w:shd w:val="clear" w:color="auto" w:fill="FFFFFF" w:themeFill="background1"/>
              <w:tabs>
                <w:tab w:val="left" w:pos="612"/>
              </w:tabs>
              <w:spacing w:before="120" w:after="120"/>
              <w:rPr>
                <w:iCs/>
                <w:noProof w:val="0"/>
                <w:lang w:val="ro-MD" w:eastAsia="ru-RU"/>
              </w:rPr>
            </w:pPr>
            <w:r w:rsidRPr="00316147">
              <w:rPr>
                <w:iCs/>
                <w:noProof w:val="0"/>
                <w:lang w:val="ro-MD" w:eastAsia="ru-RU"/>
              </w:rPr>
              <w:t>8</w:t>
            </w:r>
          </w:p>
        </w:tc>
        <w:tc>
          <w:tcPr>
            <w:tcW w:w="3391" w:type="dxa"/>
            <w:shd w:val="clear" w:color="auto" w:fill="auto"/>
          </w:tcPr>
          <w:p w:rsidR="006B1F1A" w:rsidRPr="00316147" w:rsidRDefault="006B1F1A" w:rsidP="0048233A">
            <w:pPr>
              <w:shd w:val="clear" w:color="auto" w:fill="FFFFFF" w:themeFill="background1"/>
              <w:tabs>
                <w:tab w:val="left" w:pos="612"/>
              </w:tabs>
              <w:spacing w:before="120" w:after="120"/>
              <w:rPr>
                <w:iCs/>
                <w:noProof w:val="0"/>
                <w:lang w:val="ro-MD" w:eastAsia="ru-RU"/>
              </w:rPr>
            </w:pPr>
            <w:r w:rsidRPr="00316147">
              <w:rPr>
                <w:iCs/>
                <w:noProof w:val="0"/>
                <w:lang w:val="ro-MD" w:eastAsia="ru-RU"/>
              </w:rPr>
              <w:t>Informații generale despre ofertant</w:t>
            </w:r>
          </w:p>
        </w:tc>
        <w:tc>
          <w:tcPr>
            <w:tcW w:w="3209" w:type="dxa"/>
            <w:shd w:val="clear" w:color="auto" w:fill="auto"/>
          </w:tcPr>
          <w:p w:rsidR="006B1F1A" w:rsidRPr="00316147" w:rsidRDefault="006B1F1A" w:rsidP="0048233A">
            <w:pPr>
              <w:shd w:val="clear" w:color="auto" w:fill="FFFFFF" w:themeFill="background1"/>
              <w:tabs>
                <w:tab w:val="left" w:pos="612"/>
              </w:tabs>
              <w:spacing w:before="120" w:after="120"/>
              <w:rPr>
                <w:iCs/>
                <w:noProof w:val="0"/>
                <w:lang w:val="ro-MD" w:eastAsia="ru-RU"/>
              </w:rPr>
            </w:pPr>
            <w:r w:rsidRPr="00316147">
              <w:rPr>
                <w:iCs/>
                <w:noProof w:val="0"/>
                <w:sz w:val="22"/>
                <w:szCs w:val="22"/>
                <w:lang w:val="ro-MD" w:eastAsia="ru-RU"/>
              </w:rPr>
              <w:t xml:space="preserve">Declarație în format electronic și </w:t>
            </w:r>
            <w:proofErr w:type="spellStart"/>
            <w:r w:rsidRPr="00316147">
              <w:rPr>
                <w:iCs/>
                <w:noProof w:val="0"/>
                <w:sz w:val="22"/>
                <w:szCs w:val="22"/>
                <w:lang w:val="ro-MD" w:eastAsia="ru-RU"/>
              </w:rPr>
              <w:t>word</w:t>
            </w:r>
            <w:proofErr w:type="spellEnd"/>
            <w:r w:rsidRPr="00316147">
              <w:rPr>
                <w:iCs/>
                <w:noProof w:val="0"/>
                <w:sz w:val="22"/>
                <w:szCs w:val="22"/>
                <w:lang w:val="ro-MD" w:eastAsia="ru-RU"/>
              </w:rPr>
              <w:t xml:space="preserve"> confirmat prin semnătura electronică a participantului, transmis prin SIA RSAP.</w:t>
            </w:r>
          </w:p>
        </w:tc>
        <w:tc>
          <w:tcPr>
            <w:tcW w:w="1595" w:type="dxa"/>
            <w:shd w:val="clear" w:color="auto" w:fill="auto"/>
          </w:tcPr>
          <w:p w:rsidR="006B1F1A" w:rsidRPr="00316147" w:rsidRDefault="006B1F1A" w:rsidP="0048233A">
            <w:pPr>
              <w:shd w:val="clear" w:color="auto" w:fill="FFFFFF" w:themeFill="background1"/>
              <w:tabs>
                <w:tab w:val="left" w:pos="612"/>
              </w:tabs>
              <w:spacing w:before="120" w:after="120"/>
              <w:rPr>
                <w:iCs/>
                <w:noProof w:val="0"/>
                <w:lang w:val="ro-MD" w:eastAsia="ru-RU"/>
              </w:rPr>
            </w:pPr>
            <w:r w:rsidRPr="00316147">
              <w:rPr>
                <w:iCs/>
                <w:noProof w:val="0"/>
                <w:sz w:val="22"/>
                <w:szCs w:val="22"/>
                <w:lang w:val="ro-MD" w:eastAsia="ru-RU"/>
              </w:rPr>
              <w:t>Obligatoriu</w:t>
            </w:r>
          </w:p>
        </w:tc>
      </w:tr>
      <w:tr w:rsidR="006B1F1A" w:rsidRPr="00316147" w:rsidTr="0048233A">
        <w:tc>
          <w:tcPr>
            <w:tcW w:w="560" w:type="dxa"/>
            <w:shd w:val="clear" w:color="auto" w:fill="auto"/>
          </w:tcPr>
          <w:p w:rsidR="006B1F1A" w:rsidRPr="00316147" w:rsidRDefault="006B1F1A" w:rsidP="0048233A">
            <w:pPr>
              <w:shd w:val="clear" w:color="auto" w:fill="FFFFFF" w:themeFill="background1"/>
              <w:tabs>
                <w:tab w:val="left" w:pos="612"/>
              </w:tabs>
              <w:spacing w:before="120" w:after="120"/>
              <w:rPr>
                <w:iCs/>
                <w:noProof w:val="0"/>
                <w:sz w:val="22"/>
                <w:szCs w:val="22"/>
                <w:lang w:val="ro-MD" w:eastAsia="ru-RU"/>
              </w:rPr>
            </w:pPr>
            <w:r w:rsidRPr="00316147">
              <w:rPr>
                <w:iCs/>
                <w:noProof w:val="0"/>
                <w:sz w:val="22"/>
                <w:szCs w:val="22"/>
                <w:lang w:val="ro-MD" w:eastAsia="ru-RU"/>
              </w:rPr>
              <w:t xml:space="preserve"> 9</w:t>
            </w:r>
          </w:p>
        </w:tc>
        <w:tc>
          <w:tcPr>
            <w:tcW w:w="3391" w:type="dxa"/>
            <w:shd w:val="clear" w:color="auto" w:fill="auto"/>
          </w:tcPr>
          <w:p w:rsidR="006B1F1A" w:rsidRPr="00316147" w:rsidRDefault="006B1F1A" w:rsidP="0048233A">
            <w:pPr>
              <w:shd w:val="clear" w:color="auto" w:fill="FFFFFF" w:themeFill="background1"/>
              <w:tabs>
                <w:tab w:val="left" w:pos="612"/>
              </w:tabs>
              <w:spacing w:before="120" w:after="120"/>
              <w:jc w:val="both"/>
              <w:rPr>
                <w:iCs/>
                <w:noProof w:val="0"/>
                <w:sz w:val="22"/>
                <w:szCs w:val="22"/>
                <w:lang w:val="ro-MD" w:eastAsia="ru-RU"/>
              </w:rPr>
            </w:pPr>
            <w:r w:rsidRPr="00316147">
              <w:rPr>
                <w:iCs/>
                <w:noProof w:val="0"/>
                <w:sz w:val="22"/>
                <w:szCs w:val="22"/>
                <w:lang w:val="ro-MD" w:eastAsia="ru-RU"/>
              </w:rPr>
              <w:t>Graficul privind îndeplinirea prestațiilor/livrării bunurilor</w:t>
            </w:r>
          </w:p>
        </w:tc>
        <w:tc>
          <w:tcPr>
            <w:tcW w:w="3209" w:type="dxa"/>
            <w:shd w:val="clear" w:color="auto" w:fill="auto"/>
          </w:tcPr>
          <w:p w:rsidR="006B1F1A" w:rsidRPr="00316147" w:rsidRDefault="006B1F1A" w:rsidP="0048233A">
            <w:pPr>
              <w:shd w:val="clear" w:color="auto" w:fill="FFFFFF" w:themeFill="background1"/>
              <w:tabs>
                <w:tab w:val="left" w:pos="612"/>
              </w:tabs>
              <w:jc w:val="both"/>
              <w:rPr>
                <w:iCs/>
                <w:noProof w:val="0"/>
                <w:sz w:val="22"/>
                <w:szCs w:val="22"/>
                <w:lang w:val="ro-MD" w:eastAsia="ru-RU"/>
              </w:rPr>
            </w:pPr>
            <w:r w:rsidRPr="00316147">
              <w:rPr>
                <w:iCs/>
                <w:noProof w:val="0"/>
                <w:sz w:val="22"/>
                <w:szCs w:val="22"/>
                <w:lang w:val="ro-MD" w:eastAsia="ru-RU"/>
              </w:rPr>
              <w:t xml:space="preserve">Declarație în formă liberă confirmat prin semnătura </w:t>
            </w:r>
            <w:r w:rsidRPr="00316147">
              <w:rPr>
                <w:iCs/>
                <w:noProof w:val="0"/>
                <w:sz w:val="22"/>
                <w:szCs w:val="22"/>
                <w:lang w:val="ro-MD" w:eastAsia="ru-RU"/>
              </w:rPr>
              <w:lastRenderedPageBreak/>
              <w:t>electronică a participantului, transmis prin SIA RSAP.</w:t>
            </w:r>
          </w:p>
        </w:tc>
        <w:tc>
          <w:tcPr>
            <w:tcW w:w="1595" w:type="dxa"/>
            <w:shd w:val="clear" w:color="auto" w:fill="auto"/>
          </w:tcPr>
          <w:p w:rsidR="006B1F1A" w:rsidRPr="00316147" w:rsidRDefault="006B1F1A" w:rsidP="0048233A">
            <w:pPr>
              <w:rPr>
                <w:iCs/>
                <w:noProof w:val="0"/>
                <w:sz w:val="22"/>
                <w:szCs w:val="22"/>
                <w:lang w:val="ro-MD" w:eastAsia="ru-RU"/>
              </w:rPr>
            </w:pPr>
            <w:r w:rsidRPr="00316147">
              <w:rPr>
                <w:iCs/>
                <w:noProof w:val="0"/>
                <w:sz w:val="22"/>
                <w:szCs w:val="22"/>
                <w:lang w:val="ro-MD" w:eastAsia="ru-RU"/>
              </w:rPr>
              <w:lastRenderedPageBreak/>
              <w:t>Obligatoriu</w:t>
            </w:r>
          </w:p>
        </w:tc>
      </w:tr>
      <w:tr w:rsidR="006B1F1A" w:rsidRPr="00316147" w:rsidTr="0048233A">
        <w:tc>
          <w:tcPr>
            <w:tcW w:w="560" w:type="dxa"/>
            <w:shd w:val="clear" w:color="auto" w:fill="auto"/>
          </w:tcPr>
          <w:p w:rsidR="006B1F1A" w:rsidRPr="00316147" w:rsidRDefault="006B1F1A" w:rsidP="0048233A">
            <w:pPr>
              <w:shd w:val="clear" w:color="auto" w:fill="FFFFFF" w:themeFill="background1"/>
              <w:tabs>
                <w:tab w:val="left" w:pos="612"/>
              </w:tabs>
              <w:spacing w:before="120" w:after="120"/>
              <w:jc w:val="center"/>
              <w:rPr>
                <w:iCs/>
                <w:noProof w:val="0"/>
                <w:sz w:val="22"/>
                <w:szCs w:val="22"/>
                <w:lang w:val="ro-MD" w:eastAsia="ru-RU"/>
              </w:rPr>
            </w:pPr>
            <w:r w:rsidRPr="00316147">
              <w:rPr>
                <w:iCs/>
                <w:noProof w:val="0"/>
                <w:sz w:val="22"/>
                <w:szCs w:val="22"/>
                <w:lang w:val="ro-MD" w:eastAsia="ru-RU"/>
              </w:rPr>
              <w:t>10</w:t>
            </w:r>
          </w:p>
        </w:tc>
        <w:tc>
          <w:tcPr>
            <w:tcW w:w="3391" w:type="dxa"/>
            <w:shd w:val="clear" w:color="auto" w:fill="auto"/>
          </w:tcPr>
          <w:p w:rsidR="006B1F1A" w:rsidRPr="00316147" w:rsidRDefault="006B1F1A" w:rsidP="0048233A">
            <w:pPr>
              <w:shd w:val="clear" w:color="auto" w:fill="FFFFFF" w:themeFill="background1"/>
              <w:tabs>
                <w:tab w:val="left" w:pos="612"/>
              </w:tabs>
              <w:spacing w:before="120" w:after="120"/>
              <w:jc w:val="both"/>
              <w:rPr>
                <w:color w:val="000000" w:themeColor="text1"/>
                <w:sz w:val="22"/>
                <w:szCs w:val="22"/>
                <w:lang w:val="ro-MD"/>
              </w:rPr>
            </w:pPr>
            <w:r w:rsidRPr="00316147">
              <w:rPr>
                <w:color w:val="000000" w:themeColor="text1"/>
                <w:sz w:val="22"/>
                <w:szCs w:val="22"/>
                <w:lang w:val="ro-MD"/>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3209" w:type="dxa"/>
            <w:shd w:val="clear" w:color="auto" w:fill="auto"/>
          </w:tcPr>
          <w:p w:rsidR="006B1F1A" w:rsidRPr="00316147" w:rsidRDefault="006B1F1A" w:rsidP="0048233A">
            <w:pPr>
              <w:rPr>
                <w:color w:val="000000" w:themeColor="text1"/>
                <w:sz w:val="22"/>
                <w:szCs w:val="22"/>
                <w:lang w:val="ro-MD"/>
              </w:rPr>
            </w:pPr>
            <w:r w:rsidRPr="00316147">
              <w:rPr>
                <w:color w:val="000000" w:themeColor="text1"/>
                <w:sz w:val="22"/>
                <w:szCs w:val="22"/>
                <w:lang w:val="ro-MD"/>
              </w:rPr>
              <w:t>Conform modelului aprobat prin Ordinul MF nr. 145/2020.</w:t>
            </w:r>
          </w:p>
          <w:p w:rsidR="006B1F1A" w:rsidRPr="00316147" w:rsidRDefault="006B1F1A" w:rsidP="0048233A">
            <w:pPr>
              <w:rPr>
                <w:color w:val="000000" w:themeColor="text1"/>
                <w:sz w:val="22"/>
                <w:szCs w:val="22"/>
                <w:lang w:val="ro-MD"/>
              </w:rPr>
            </w:pPr>
            <w:r w:rsidRPr="00316147">
              <w:rPr>
                <w:color w:val="000000" w:themeColor="text1"/>
                <w:sz w:val="22"/>
                <w:szCs w:val="22"/>
                <w:lang w:val="ro-MD"/>
              </w:rPr>
              <w:t>Original, confirmat prin semnătura electronică a participantului, transmis prin email.</w:t>
            </w:r>
          </w:p>
          <w:p w:rsidR="006B1F1A" w:rsidRPr="00316147" w:rsidRDefault="006B1F1A" w:rsidP="0048233A">
            <w:pPr>
              <w:rPr>
                <w:color w:val="000000" w:themeColor="text1"/>
                <w:sz w:val="22"/>
                <w:szCs w:val="22"/>
                <w:lang w:val="ro-MD"/>
              </w:rPr>
            </w:pPr>
            <w:r w:rsidRPr="00316147">
              <w:rPr>
                <w:color w:val="000000" w:themeColor="text1"/>
                <w:sz w:val="22"/>
                <w:szCs w:val="22"/>
                <w:lang w:val="ro-MD"/>
              </w:rPr>
              <w:t>Se va prezenta autorității contractante de către ofertantul câștigător (inclusiv cel asociat) în termen de 5 zile de la data comunicării rezultatelor procedurii de achiziție publică.</w:t>
            </w:r>
          </w:p>
        </w:tc>
        <w:tc>
          <w:tcPr>
            <w:tcW w:w="1595" w:type="dxa"/>
            <w:shd w:val="clear" w:color="auto" w:fill="auto"/>
            <w:vAlign w:val="center"/>
          </w:tcPr>
          <w:p w:rsidR="006B1F1A" w:rsidRPr="00316147" w:rsidRDefault="006B1F1A" w:rsidP="0048233A">
            <w:pPr>
              <w:shd w:val="clear" w:color="auto" w:fill="FFFFFF" w:themeFill="background1"/>
              <w:tabs>
                <w:tab w:val="left" w:pos="612"/>
              </w:tabs>
              <w:spacing w:before="120" w:after="120"/>
              <w:rPr>
                <w:iCs/>
                <w:noProof w:val="0"/>
                <w:color w:val="000000" w:themeColor="text1"/>
                <w:sz w:val="22"/>
                <w:szCs w:val="22"/>
                <w:lang w:val="ro-MD" w:eastAsia="ru-RU"/>
              </w:rPr>
            </w:pPr>
            <w:r w:rsidRPr="00316147">
              <w:rPr>
                <w:iCs/>
                <w:noProof w:val="0"/>
                <w:color w:val="000000" w:themeColor="text1"/>
                <w:sz w:val="22"/>
                <w:szCs w:val="22"/>
                <w:lang w:val="ro-MD" w:eastAsia="ru-RU"/>
              </w:rPr>
              <w:t>Obligatoriu, în termen de 5 zile de la data comunicării rezultatelor</w:t>
            </w:r>
          </w:p>
        </w:tc>
      </w:tr>
      <w:tr w:rsidR="006B1F1A" w:rsidRPr="00316147" w:rsidTr="0048233A">
        <w:tc>
          <w:tcPr>
            <w:tcW w:w="560" w:type="dxa"/>
            <w:shd w:val="clear" w:color="auto" w:fill="auto"/>
          </w:tcPr>
          <w:p w:rsidR="006B1F1A" w:rsidRPr="00316147" w:rsidRDefault="006B1F1A" w:rsidP="0048233A">
            <w:pPr>
              <w:shd w:val="clear" w:color="auto" w:fill="FFFFFF" w:themeFill="background1"/>
              <w:tabs>
                <w:tab w:val="left" w:pos="612"/>
              </w:tabs>
              <w:spacing w:before="120" w:after="120"/>
              <w:jc w:val="center"/>
              <w:rPr>
                <w:iCs/>
                <w:noProof w:val="0"/>
                <w:sz w:val="22"/>
                <w:szCs w:val="22"/>
                <w:lang w:val="ro-MD" w:eastAsia="ru-RU"/>
              </w:rPr>
            </w:pPr>
            <w:r w:rsidRPr="00316147">
              <w:rPr>
                <w:iCs/>
                <w:noProof w:val="0"/>
                <w:sz w:val="22"/>
                <w:szCs w:val="22"/>
                <w:lang w:val="ro-MD" w:eastAsia="ru-RU"/>
              </w:rPr>
              <w:t>11</w:t>
            </w:r>
          </w:p>
        </w:tc>
        <w:tc>
          <w:tcPr>
            <w:tcW w:w="3391" w:type="dxa"/>
            <w:shd w:val="clear" w:color="auto" w:fill="auto"/>
          </w:tcPr>
          <w:p w:rsidR="006B1F1A" w:rsidRPr="00316147" w:rsidRDefault="006B1F1A" w:rsidP="0048233A">
            <w:pPr>
              <w:shd w:val="clear" w:color="auto" w:fill="FFFFFF" w:themeFill="background1"/>
              <w:tabs>
                <w:tab w:val="left" w:pos="612"/>
              </w:tabs>
              <w:spacing w:before="120" w:after="120"/>
              <w:jc w:val="both"/>
              <w:rPr>
                <w:iCs/>
                <w:noProof w:val="0"/>
                <w:sz w:val="22"/>
                <w:szCs w:val="22"/>
                <w:lang w:val="ro-MD" w:eastAsia="ru-RU"/>
              </w:rPr>
            </w:pPr>
            <w:r w:rsidRPr="00316147">
              <w:rPr>
                <w:iCs/>
                <w:noProof w:val="0"/>
                <w:sz w:val="22"/>
                <w:szCs w:val="22"/>
                <w:lang w:val="ro-MD" w:eastAsia="ru-RU"/>
              </w:rPr>
              <w:t>Garanția pentru ofertă 1%</w:t>
            </w:r>
          </w:p>
        </w:tc>
        <w:tc>
          <w:tcPr>
            <w:tcW w:w="3209" w:type="dxa"/>
            <w:shd w:val="clear" w:color="auto" w:fill="auto"/>
          </w:tcPr>
          <w:p w:rsidR="006B1F1A" w:rsidRPr="00316147" w:rsidRDefault="006B1F1A" w:rsidP="0048233A">
            <w:pPr>
              <w:shd w:val="clear" w:color="auto" w:fill="FFFFFF" w:themeFill="background1"/>
              <w:tabs>
                <w:tab w:val="left" w:pos="612"/>
              </w:tabs>
              <w:jc w:val="both"/>
              <w:rPr>
                <w:iCs/>
                <w:noProof w:val="0"/>
                <w:sz w:val="22"/>
                <w:szCs w:val="22"/>
                <w:lang w:val="ro-MD" w:eastAsia="ru-RU"/>
              </w:rPr>
            </w:pPr>
            <w:r w:rsidRPr="00316147">
              <w:rPr>
                <w:iCs/>
                <w:noProof w:val="0"/>
                <w:sz w:val="22"/>
                <w:szCs w:val="22"/>
                <w:lang w:val="ro-MD" w:eastAsia="ru-RU"/>
              </w:rPr>
              <w:t>Formular bancar copie, în format electronic, confirmat prin semnătura electronică a participantului, transmis prin SIA RSAP.</w:t>
            </w:r>
          </w:p>
        </w:tc>
        <w:tc>
          <w:tcPr>
            <w:tcW w:w="1595" w:type="dxa"/>
            <w:shd w:val="clear" w:color="auto" w:fill="auto"/>
          </w:tcPr>
          <w:p w:rsidR="006B1F1A" w:rsidRPr="00316147" w:rsidRDefault="006B1F1A" w:rsidP="0048233A">
            <w:pPr>
              <w:rPr>
                <w:iCs/>
                <w:noProof w:val="0"/>
                <w:sz w:val="22"/>
                <w:szCs w:val="22"/>
                <w:lang w:val="ro-MD" w:eastAsia="ru-RU"/>
              </w:rPr>
            </w:pPr>
            <w:r w:rsidRPr="00316147">
              <w:rPr>
                <w:iCs/>
                <w:noProof w:val="0"/>
                <w:sz w:val="22"/>
                <w:szCs w:val="22"/>
                <w:lang w:val="ro-MD" w:eastAsia="ru-RU"/>
              </w:rPr>
              <w:t>Obligatoriu</w:t>
            </w:r>
          </w:p>
        </w:tc>
      </w:tr>
      <w:tr w:rsidR="006B1F1A" w:rsidRPr="00316147" w:rsidTr="0048233A">
        <w:tc>
          <w:tcPr>
            <w:tcW w:w="560" w:type="dxa"/>
            <w:shd w:val="clear" w:color="auto" w:fill="auto"/>
          </w:tcPr>
          <w:p w:rsidR="006B1F1A" w:rsidRPr="00316147" w:rsidRDefault="006B1F1A" w:rsidP="0048233A">
            <w:pPr>
              <w:shd w:val="clear" w:color="auto" w:fill="FFFFFF" w:themeFill="background1"/>
              <w:tabs>
                <w:tab w:val="left" w:pos="612"/>
              </w:tabs>
              <w:spacing w:before="120" w:after="120"/>
              <w:jc w:val="center"/>
              <w:rPr>
                <w:iCs/>
                <w:noProof w:val="0"/>
                <w:sz w:val="22"/>
                <w:szCs w:val="22"/>
                <w:lang w:val="ro-MD" w:eastAsia="ru-RU"/>
              </w:rPr>
            </w:pPr>
            <w:r w:rsidRPr="00316147">
              <w:rPr>
                <w:iCs/>
                <w:noProof w:val="0"/>
                <w:sz w:val="22"/>
                <w:szCs w:val="22"/>
                <w:lang w:val="ro-MD" w:eastAsia="ru-RU"/>
              </w:rPr>
              <w:t>12</w:t>
            </w:r>
          </w:p>
        </w:tc>
        <w:tc>
          <w:tcPr>
            <w:tcW w:w="3391" w:type="dxa"/>
            <w:shd w:val="clear" w:color="auto" w:fill="auto"/>
          </w:tcPr>
          <w:p w:rsidR="006B1F1A" w:rsidRPr="00316147" w:rsidRDefault="006B1F1A" w:rsidP="0048233A">
            <w:pPr>
              <w:shd w:val="clear" w:color="auto" w:fill="FFFFFF" w:themeFill="background1"/>
              <w:tabs>
                <w:tab w:val="left" w:pos="612"/>
              </w:tabs>
              <w:spacing w:before="120" w:after="120"/>
              <w:jc w:val="both"/>
              <w:rPr>
                <w:iCs/>
                <w:noProof w:val="0"/>
                <w:sz w:val="22"/>
                <w:szCs w:val="22"/>
                <w:lang w:val="ro-MD" w:eastAsia="ru-RU"/>
              </w:rPr>
            </w:pPr>
            <w:r w:rsidRPr="00316147">
              <w:rPr>
                <w:iCs/>
                <w:noProof w:val="0"/>
                <w:sz w:val="22"/>
                <w:szCs w:val="22"/>
                <w:lang w:val="ro-MD" w:eastAsia="ru-RU"/>
              </w:rPr>
              <w:t>Garanția de bună execuție 5 %</w:t>
            </w:r>
          </w:p>
        </w:tc>
        <w:tc>
          <w:tcPr>
            <w:tcW w:w="3209" w:type="dxa"/>
            <w:shd w:val="clear" w:color="auto" w:fill="auto"/>
          </w:tcPr>
          <w:p w:rsidR="006B1F1A" w:rsidRPr="00316147" w:rsidRDefault="006B1F1A" w:rsidP="0048233A">
            <w:pPr>
              <w:shd w:val="clear" w:color="auto" w:fill="FFFFFF" w:themeFill="background1"/>
              <w:tabs>
                <w:tab w:val="left" w:pos="612"/>
              </w:tabs>
              <w:jc w:val="both"/>
              <w:rPr>
                <w:iCs/>
                <w:noProof w:val="0"/>
                <w:sz w:val="22"/>
                <w:szCs w:val="22"/>
                <w:lang w:val="ro-MD" w:eastAsia="ru-RU"/>
              </w:rPr>
            </w:pPr>
            <w:r w:rsidRPr="00316147">
              <w:rPr>
                <w:iCs/>
                <w:noProof w:val="0"/>
                <w:sz w:val="22"/>
                <w:szCs w:val="22"/>
                <w:lang w:val="ro-MD" w:eastAsia="ru-RU"/>
              </w:rPr>
              <w:t xml:space="preserve">Mărimea 5% din valoarea contractului </w:t>
            </w:r>
          </w:p>
          <w:p w:rsidR="006B1F1A" w:rsidRPr="00316147" w:rsidRDefault="006B1F1A" w:rsidP="0048233A">
            <w:pPr>
              <w:shd w:val="clear" w:color="auto" w:fill="FFFFFF" w:themeFill="background1"/>
              <w:tabs>
                <w:tab w:val="left" w:pos="612"/>
              </w:tabs>
              <w:jc w:val="both"/>
              <w:rPr>
                <w:iCs/>
                <w:noProof w:val="0"/>
                <w:sz w:val="22"/>
                <w:szCs w:val="22"/>
                <w:lang w:val="ro-MD" w:eastAsia="ru-RU"/>
              </w:rPr>
            </w:pPr>
            <w:r w:rsidRPr="00316147">
              <w:rPr>
                <w:iCs/>
                <w:noProof w:val="0"/>
                <w:sz w:val="22"/>
                <w:szCs w:val="22"/>
                <w:lang w:val="ro-MD" w:eastAsia="ru-RU"/>
              </w:rPr>
              <w:t xml:space="preserve">Scrisoare de garanție bancară emisă de banca comercială deținătoare de cont, conform anexei nr. 9 din Documentația </w:t>
            </w:r>
            <w:proofErr w:type="spellStart"/>
            <w:r w:rsidRPr="00316147">
              <w:rPr>
                <w:iCs/>
                <w:noProof w:val="0"/>
                <w:sz w:val="22"/>
                <w:szCs w:val="22"/>
                <w:lang w:val="ro-MD" w:eastAsia="ru-RU"/>
              </w:rPr>
              <w:t>standart</w:t>
            </w:r>
            <w:proofErr w:type="spellEnd"/>
            <w:r w:rsidRPr="00316147">
              <w:rPr>
                <w:iCs/>
                <w:noProof w:val="0"/>
                <w:sz w:val="22"/>
                <w:szCs w:val="22"/>
                <w:lang w:val="ro-MD" w:eastAsia="ru-RU"/>
              </w:rPr>
              <w:t xml:space="preserve"> aprobată prin Ordinul MF nr. 115/2021.</w:t>
            </w:r>
          </w:p>
        </w:tc>
        <w:tc>
          <w:tcPr>
            <w:tcW w:w="1595" w:type="dxa"/>
            <w:shd w:val="clear" w:color="auto" w:fill="auto"/>
          </w:tcPr>
          <w:p w:rsidR="006B1F1A" w:rsidRPr="00316147" w:rsidRDefault="006B1F1A" w:rsidP="0048233A">
            <w:pPr>
              <w:rPr>
                <w:iCs/>
                <w:noProof w:val="0"/>
                <w:sz w:val="22"/>
                <w:szCs w:val="22"/>
                <w:lang w:val="ro-MD" w:eastAsia="ru-RU"/>
              </w:rPr>
            </w:pPr>
            <w:r w:rsidRPr="00316147">
              <w:rPr>
                <w:iCs/>
                <w:noProof w:val="0"/>
                <w:sz w:val="22"/>
                <w:szCs w:val="22"/>
                <w:lang w:val="ro-MD" w:eastAsia="ru-RU"/>
              </w:rPr>
              <w:t>Obligatoriu, la data semnării contractului</w:t>
            </w:r>
          </w:p>
        </w:tc>
      </w:tr>
    </w:tbl>
    <w:p w:rsidR="006B1F1A" w:rsidRPr="006B1F1A" w:rsidRDefault="006B1F1A" w:rsidP="006B1F1A">
      <w:pPr>
        <w:shd w:val="clear" w:color="auto" w:fill="FFFFFF" w:themeFill="background1"/>
        <w:tabs>
          <w:tab w:val="right" w:pos="426"/>
        </w:tabs>
        <w:spacing w:before="120"/>
        <w:ind w:left="360"/>
        <w:jc w:val="both"/>
        <w:rPr>
          <w:b/>
          <w:noProof w:val="0"/>
          <w:lang w:val="ro-MD" w:eastAsia="ru-RU"/>
        </w:rPr>
      </w:pPr>
    </w:p>
    <w:p w:rsidR="00AE4945" w:rsidRDefault="004D0E79" w:rsidP="00BF7EBB">
      <w:pPr>
        <w:numPr>
          <w:ilvl w:val="0"/>
          <w:numId w:val="2"/>
        </w:numPr>
        <w:shd w:val="clear" w:color="auto" w:fill="FFFFFF" w:themeFill="background1"/>
        <w:tabs>
          <w:tab w:val="right" w:pos="426"/>
        </w:tabs>
        <w:spacing w:before="120"/>
        <w:ind w:left="426" w:hanging="426"/>
        <w:jc w:val="both"/>
        <w:rPr>
          <w:b/>
          <w:lang w:val="it-IT" w:eastAsia="ru-RU"/>
        </w:rPr>
      </w:pPr>
      <w:r w:rsidRPr="00AE4945">
        <w:rPr>
          <w:b/>
          <w:noProof w:val="0"/>
          <w:lang w:val="it-IT" w:eastAsia="ru-RU"/>
        </w:rPr>
        <w:t>Garanția pentru ofertă, după caz</w:t>
      </w:r>
      <w:r w:rsidR="001D552D" w:rsidRPr="00AE4945">
        <w:rPr>
          <w:b/>
          <w:noProof w:val="0"/>
          <w:lang w:val="it-IT" w:eastAsia="ru-RU"/>
        </w:rPr>
        <w:t xml:space="preserve"> </w:t>
      </w:r>
      <w:r w:rsidR="006B1F1A">
        <w:rPr>
          <w:b/>
          <w:noProof w:val="0"/>
          <w:lang w:val="it-IT" w:eastAsia="ru-RU"/>
        </w:rPr>
        <w:t>1 %</w:t>
      </w:r>
      <w:r>
        <w:t xml:space="preserve">, </w:t>
      </w:r>
      <w:r w:rsidRPr="00AE4945">
        <w:rPr>
          <w:b/>
          <w:noProof w:val="0"/>
          <w:lang w:val="it-IT" w:eastAsia="ru-RU"/>
        </w:rPr>
        <w:t>cuantumul</w:t>
      </w:r>
      <w:r w:rsidR="006B1F1A">
        <w:rPr>
          <w:lang w:val="it-IT" w:eastAsia="ru-RU"/>
        </w:rPr>
        <w:t xml:space="preserve"> 1% </w:t>
      </w:r>
      <w:r w:rsidR="00AE4945">
        <w:rPr>
          <w:lang w:val="it-IT" w:eastAsia="ru-RU"/>
        </w:rPr>
        <w:t>.</w:t>
      </w:r>
    </w:p>
    <w:p w:rsidR="004D0E79" w:rsidRPr="00AE4945" w:rsidRDefault="004D0E79" w:rsidP="00BF7EBB">
      <w:pPr>
        <w:numPr>
          <w:ilvl w:val="0"/>
          <w:numId w:val="2"/>
        </w:numPr>
        <w:shd w:val="clear" w:color="auto" w:fill="FFFFFF" w:themeFill="background1"/>
        <w:tabs>
          <w:tab w:val="right" w:pos="426"/>
        </w:tabs>
        <w:spacing w:before="120"/>
        <w:ind w:left="426" w:hanging="426"/>
        <w:jc w:val="both"/>
        <w:rPr>
          <w:b/>
          <w:lang w:val="it-IT" w:eastAsia="ru-RU"/>
        </w:rPr>
      </w:pPr>
      <w:r w:rsidRPr="00AE4945">
        <w:rPr>
          <w:b/>
          <w:lang w:val="it-IT" w:eastAsia="ru-RU"/>
        </w:rPr>
        <w:t>Garanția de bună execuție a contractului, dup</w:t>
      </w:r>
      <w:r w:rsidR="006B1F1A">
        <w:rPr>
          <w:b/>
          <w:lang w:val="it-IT" w:eastAsia="ru-RU"/>
        </w:rPr>
        <w:t>ă caz 5 %, cuantumul 5 %</w:t>
      </w:r>
    </w:p>
    <w:p w:rsidR="00BD3E66" w:rsidRDefault="004D0E79" w:rsidP="00E15C4B">
      <w:pPr>
        <w:numPr>
          <w:ilvl w:val="0"/>
          <w:numId w:val="2"/>
        </w:numPr>
        <w:shd w:val="clear" w:color="auto" w:fill="FFFFFF" w:themeFill="background1"/>
        <w:tabs>
          <w:tab w:val="right" w:pos="426"/>
        </w:tabs>
        <w:spacing w:before="120"/>
        <w:ind w:left="360"/>
        <w:jc w:val="both"/>
        <w:rPr>
          <w:noProof w:val="0"/>
          <w:lang w:val="it-IT" w:eastAsia="ru-RU"/>
        </w:rPr>
      </w:pPr>
      <w:r w:rsidRPr="00BD3E66">
        <w:rPr>
          <w:b/>
          <w:noProof w:val="0"/>
          <w:lang w:val="it-IT" w:eastAsia="ru-RU"/>
        </w:rPr>
        <w:t xml:space="preserve">Motivul recurgerii la procedura accelerată (în cazul licitației deschise, restrânse și </w:t>
      </w:r>
      <w:r w:rsidRPr="00E15C4B">
        <w:rPr>
          <w:b/>
          <w:noProof w:val="0"/>
          <w:lang w:val="it-IT" w:eastAsia="ru-RU"/>
        </w:rPr>
        <w:t>a procedurii negociate</w:t>
      </w:r>
      <w:r w:rsidRPr="00BD3E66">
        <w:rPr>
          <w:b/>
          <w:noProof w:val="0"/>
          <w:lang w:val="it-IT" w:eastAsia="ru-RU"/>
        </w:rPr>
        <w:t>)</w:t>
      </w:r>
      <w:r w:rsidR="000D3604" w:rsidRPr="00BD3E66">
        <w:rPr>
          <w:b/>
          <w:noProof w:val="0"/>
          <w:lang w:val="it-IT" w:eastAsia="ru-RU"/>
        </w:rPr>
        <w:t xml:space="preserve">: </w:t>
      </w:r>
      <w:r w:rsidR="00E15C4B">
        <w:rPr>
          <w:noProof w:val="0"/>
          <w:lang w:val="it-IT" w:eastAsia="ru-RU"/>
        </w:rPr>
        <w:t>nu este cazul</w:t>
      </w:r>
    </w:p>
    <w:p w:rsidR="004D0E79" w:rsidRPr="00BE362C" w:rsidRDefault="004D0E79" w:rsidP="00D8061D">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2221B8">
        <w:rPr>
          <w:b/>
          <w:noProof w:val="0"/>
          <w:lang w:val="it-IT" w:eastAsia="ru-RU"/>
        </w:rPr>
        <w:t xml:space="preserve"> </w:t>
      </w:r>
    </w:p>
    <w:p w:rsidR="004D0E79" w:rsidRDefault="004D0E79" w:rsidP="00D8061D">
      <w:pPr>
        <w:numPr>
          <w:ilvl w:val="0"/>
          <w:numId w:val="2"/>
        </w:numPr>
        <w:tabs>
          <w:tab w:val="right" w:pos="426"/>
        </w:tabs>
        <w:spacing w:before="120"/>
        <w:ind w:left="0" w:firstLine="0"/>
        <w:jc w:val="both"/>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2221B8">
        <w:rPr>
          <w:noProof w:val="0"/>
          <w:lang w:val="it-IT" w:eastAsia="ru-RU"/>
        </w:rPr>
        <w:t>nu se aplică</w:t>
      </w:r>
    </w:p>
    <w:p w:rsidR="004D0E79" w:rsidRPr="00BE362C" w:rsidRDefault="004D0E79" w:rsidP="00D8061D">
      <w:pPr>
        <w:numPr>
          <w:ilvl w:val="0"/>
          <w:numId w:val="2"/>
        </w:numPr>
        <w:tabs>
          <w:tab w:val="right" w:pos="426"/>
        </w:tabs>
        <w:spacing w:before="120"/>
        <w:ind w:left="0" w:firstLine="0"/>
        <w:jc w:val="both"/>
        <w:rPr>
          <w:b/>
          <w:noProof w:val="0"/>
          <w:lang w:val="it-IT" w:eastAsia="ru-RU"/>
        </w:rPr>
      </w:pPr>
      <w:bookmarkStart w:id="2" w:name="_Hlk71621175"/>
      <w:r>
        <w:rPr>
          <w:b/>
          <w:noProof w:val="0"/>
          <w:lang w:val="it-IT" w:eastAsia="ru-RU"/>
        </w:rPr>
        <w:t>Ofertele se prezintă în valuta</w:t>
      </w:r>
      <w:bookmarkEnd w:id="2"/>
      <w:r w:rsidR="002221B8">
        <w:rPr>
          <w:b/>
          <w:noProof w:val="0"/>
          <w:lang w:val="it-IT" w:eastAsia="ru-RU"/>
        </w:rPr>
        <w:t xml:space="preserve"> </w:t>
      </w:r>
      <w:r w:rsidR="002221B8">
        <w:rPr>
          <w:noProof w:val="0"/>
          <w:lang w:val="it-IT" w:eastAsia="ru-RU"/>
        </w:rPr>
        <w:t>națională – lei MD</w:t>
      </w:r>
    </w:p>
    <w:p w:rsidR="006B1F1A" w:rsidRPr="006B1F1A" w:rsidRDefault="004D0E79" w:rsidP="00D8061D">
      <w:pPr>
        <w:numPr>
          <w:ilvl w:val="0"/>
          <w:numId w:val="2"/>
        </w:numPr>
        <w:tabs>
          <w:tab w:val="right" w:pos="426"/>
        </w:tabs>
        <w:spacing w:before="120"/>
        <w:ind w:left="0" w:firstLine="0"/>
        <w:jc w:val="both"/>
        <w:rPr>
          <w:b/>
          <w:noProof w:val="0"/>
          <w:lang w:val="it-IT" w:eastAsia="ru-RU"/>
        </w:rPr>
      </w:pPr>
      <w:r w:rsidRPr="006B1F1A">
        <w:rPr>
          <w:b/>
          <w:noProof w:val="0"/>
          <w:lang w:val="it-IT" w:eastAsia="ru-RU"/>
        </w:rPr>
        <w:t xml:space="preserve">Criteriul de evaluare aplicat pentru atribuirea contractului: </w:t>
      </w:r>
      <w:r w:rsidR="002221B8" w:rsidRPr="006B1F1A">
        <w:rPr>
          <w:noProof w:val="0"/>
          <w:lang w:val="it-IT" w:eastAsia="ru-RU"/>
        </w:rPr>
        <w:t>cel mai mic preț</w:t>
      </w:r>
      <w:r w:rsidR="006B1F1A">
        <w:rPr>
          <w:noProof w:val="0"/>
          <w:lang w:val="it-IT" w:eastAsia="ru-RU"/>
        </w:rPr>
        <w:t>.</w:t>
      </w:r>
    </w:p>
    <w:p w:rsidR="004D0E79" w:rsidRPr="006B1F1A" w:rsidRDefault="004D0E79" w:rsidP="00D8061D">
      <w:pPr>
        <w:numPr>
          <w:ilvl w:val="0"/>
          <w:numId w:val="2"/>
        </w:numPr>
        <w:tabs>
          <w:tab w:val="right" w:pos="426"/>
        </w:tabs>
        <w:spacing w:before="120"/>
        <w:ind w:left="0" w:firstLine="0"/>
        <w:jc w:val="both"/>
        <w:rPr>
          <w:b/>
          <w:noProof w:val="0"/>
          <w:lang w:val="it-IT" w:eastAsia="ru-RU"/>
        </w:rPr>
      </w:pPr>
      <w:r w:rsidRPr="006B1F1A">
        <w:rPr>
          <w:b/>
          <w:noProof w:val="0"/>
          <w:lang w:val="it-IT" w:eastAsia="ru-RU"/>
        </w:rPr>
        <w:t>Factorii de evaluare a ofertei celei mai avantajoase din punct de vedere economic, precum și ponderile lor:</w:t>
      </w:r>
      <w:r w:rsidR="002221B8" w:rsidRPr="006B1F1A">
        <w:rPr>
          <w:b/>
          <w:noProof w:val="0"/>
          <w:lang w:val="it-IT" w:eastAsia="ru-RU"/>
        </w:rPr>
        <w:t xml:space="preserve"> </w:t>
      </w:r>
    </w:p>
    <w:p w:rsidR="004D0E79" w:rsidRPr="00BE362C" w:rsidRDefault="004D0E79" w:rsidP="004D0E79">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7"/>
        <w:gridCol w:w="7248"/>
        <w:gridCol w:w="1800"/>
      </w:tblGrid>
      <w:tr w:rsidR="004D0E79" w:rsidRPr="00BE362C" w:rsidTr="00BF7EBB">
        <w:tc>
          <w:tcPr>
            <w:tcW w:w="577" w:type="dxa"/>
            <w:shd w:val="clear" w:color="auto" w:fill="auto"/>
          </w:tcPr>
          <w:p w:rsidR="004D0E79" w:rsidRPr="00BE362C" w:rsidRDefault="004D0E79" w:rsidP="00BF7EBB">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4D0E79" w:rsidRPr="00BE362C" w:rsidRDefault="004D0E79" w:rsidP="00BF7EBB">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rsidR="004D0E79" w:rsidRPr="00BE362C" w:rsidRDefault="004D0E79" w:rsidP="00BF7EBB">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4D0E79" w:rsidRPr="00BE362C" w:rsidTr="00BF7EBB">
        <w:tc>
          <w:tcPr>
            <w:tcW w:w="577" w:type="dxa"/>
            <w:shd w:val="clear" w:color="auto" w:fill="auto"/>
          </w:tcPr>
          <w:p w:rsidR="004D0E79" w:rsidRPr="00BE362C" w:rsidRDefault="004D0E79" w:rsidP="00BF7EBB">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D0E79" w:rsidRPr="002221B8" w:rsidRDefault="002221B8" w:rsidP="00BF7EBB">
            <w:pPr>
              <w:shd w:val="clear" w:color="auto" w:fill="FFFFFF" w:themeFill="background1"/>
              <w:tabs>
                <w:tab w:val="left" w:pos="612"/>
              </w:tabs>
              <w:spacing w:before="120" w:after="120"/>
              <w:rPr>
                <w:iCs/>
                <w:noProof w:val="0"/>
                <w:lang w:eastAsia="ru-RU"/>
              </w:rPr>
            </w:pPr>
            <w:r>
              <w:rPr>
                <w:iCs/>
                <w:noProof w:val="0"/>
                <w:lang w:eastAsia="ru-RU"/>
              </w:rPr>
              <w:t>nu se aplică</w:t>
            </w:r>
          </w:p>
        </w:tc>
        <w:tc>
          <w:tcPr>
            <w:tcW w:w="1800" w:type="dxa"/>
            <w:shd w:val="clear" w:color="auto" w:fill="auto"/>
          </w:tcPr>
          <w:p w:rsidR="004D0E79" w:rsidRPr="00BE362C" w:rsidRDefault="004D0E79" w:rsidP="00BF7EBB">
            <w:pPr>
              <w:shd w:val="clear" w:color="auto" w:fill="FFFFFF" w:themeFill="background1"/>
              <w:tabs>
                <w:tab w:val="left" w:pos="612"/>
              </w:tabs>
              <w:spacing w:before="120" w:after="120"/>
              <w:rPr>
                <w:iCs/>
                <w:noProof w:val="0"/>
                <w:lang w:val="ru-RU" w:eastAsia="ru-RU"/>
              </w:rPr>
            </w:pPr>
          </w:p>
        </w:tc>
      </w:tr>
    </w:tbl>
    <w:p w:rsidR="004D0E79" w:rsidRPr="00BE362C" w:rsidRDefault="004D0E79" w:rsidP="004D0E79">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FD4902" w:rsidRPr="00FD4902" w:rsidRDefault="00FD4902" w:rsidP="00FD4902">
      <w:pPr>
        <w:pStyle w:val="Listparagraf"/>
        <w:numPr>
          <w:ilvl w:val="0"/>
          <w:numId w:val="4"/>
        </w:numPr>
        <w:rPr>
          <w:b/>
          <w:lang w:val="ro-MD" w:eastAsia="ru-RU"/>
        </w:rPr>
      </w:pPr>
      <w:r w:rsidRPr="00FD4902">
        <w:rPr>
          <w:b/>
          <w:lang w:val="ro-MD" w:eastAsia="ru-RU"/>
        </w:rPr>
        <w:t>conform SIA RSAP /până la: [ora exactă]_______________________________</w:t>
      </w:r>
    </w:p>
    <w:p w:rsidR="00FD4902" w:rsidRPr="00BE362C" w:rsidRDefault="00FD4902" w:rsidP="00FD4902">
      <w:pPr>
        <w:numPr>
          <w:ilvl w:val="0"/>
          <w:numId w:val="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rsidR="004D0E79" w:rsidRPr="00BE362C" w:rsidRDefault="004D0E79" w:rsidP="00FD4902">
      <w:pPr>
        <w:numPr>
          <w:ilvl w:val="0"/>
          <w:numId w:val="2"/>
        </w:numPr>
        <w:shd w:val="clear" w:color="auto" w:fill="FFFFFF" w:themeFill="background1"/>
        <w:tabs>
          <w:tab w:val="right" w:pos="426"/>
        </w:tabs>
        <w:spacing w:before="120"/>
        <w:jc w:val="both"/>
        <w:rPr>
          <w:b/>
          <w:noProof w:val="0"/>
          <w:lang w:val="it-IT" w:eastAsia="ru-RU"/>
        </w:rPr>
      </w:pPr>
      <w:r w:rsidRPr="00BE362C">
        <w:rPr>
          <w:b/>
          <w:noProof w:val="0"/>
          <w:lang w:val="it-IT" w:eastAsia="ru-RU"/>
        </w:rPr>
        <w:t xml:space="preserve">Adresa la care trebuie transmise ofertele sau cererile de participare: </w:t>
      </w:r>
      <w:r w:rsidR="00FD4902" w:rsidRPr="00FD4902">
        <w:rPr>
          <w:noProof w:val="0"/>
          <w:lang w:val="it-IT" w:eastAsia="ru-RU"/>
        </w:rPr>
        <w:t>Ofertele sau cererile de participare vor fi depuse electronic prin intermediul SIA RSAP</w:t>
      </w:r>
    </w:p>
    <w:p w:rsidR="004D0E79" w:rsidRPr="00BE362C" w:rsidRDefault="004D0E79" w:rsidP="004D0E79">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2221B8" w:rsidRPr="002221B8">
        <w:rPr>
          <w:noProof w:val="0"/>
          <w:lang w:val="it-IT" w:eastAsia="ru-RU"/>
        </w:rPr>
        <w:t>30 de zile calendaristice</w:t>
      </w:r>
    </w:p>
    <w:p w:rsidR="004D0E79" w:rsidRPr="002221B8" w:rsidRDefault="004D0E79" w:rsidP="00D8061D">
      <w:pPr>
        <w:numPr>
          <w:ilvl w:val="0"/>
          <w:numId w:val="2"/>
        </w:numPr>
        <w:tabs>
          <w:tab w:val="right" w:pos="426"/>
        </w:tabs>
        <w:spacing w:before="120"/>
        <w:ind w:left="0" w:firstLine="0"/>
        <w:jc w:val="both"/>
        <w:rPr>
          <w:b/>
          <w:noProof w:val="0"/>
          <w:lang w:val="en-US" w:eastAsia="ru-RU"/>
        </w:rPr>
      </w:pPr>
      <w:proofErr w:type="spellStart"/>
      <w:r w:rsidRPr="002221B8">
        <w:rPr>
          <w:b/>
          <w:noProof w:val="0"/>
          <w:lang w:val="en-US" w:eastAsia="ru-RU"/>
        </w:rPr>
        <w:lastRenderedPageBreak/>
        <w:t>Locul</w:t>
      </w:r>
      <w:proofErr w:type="spellEnd"/>
      <w:r>
        <w:rPr>
          <w:b/>
          <w:noProof w:val="0"/>
          <w:lang w:val="ro-MD" w:eastAsia="ru-RU"/>
        </w:rPr>
        <w:t xml:space="preserve"> </w:t>
      </w:r>
      <w:proofErr w:type="spellStart"/>
      <w:r w:rsidRPr="002221B8">
        <w:rPr>
          <w:b/>
          <w:noProof w:val="0"/>
          <w:lang w:val="en-US" w:eastAsia="ru-RU"/>
        </w:rPr>
        <w:t>deschiderii</w:t>
      </w:r>
      <w:proofErr w:type="spellEnd"/>
      <w:r>
        <w:rPr>
          <w:b/>
          <w:noProof w:val="0"/>
          <w:lang w:val="ro-MD" w:eastAsia="ru-RU"/>
        </w:rPr>
        <w:t xml:space="preserve"> </w:t>
      </w:r>
      <w:proofErr w:type="spellStart"/>
      <w:r w:rsidRPr="002221B8">
        <w:rPr>
          <w:b/>
          <w:noProof w:val="0"/>
          <w:lang w:val="en-US" w:eastAsia="ru-RU"/>
        </w:rPr>
        <w:t>ofertelor</w:t>
      </w:r>
      <w:proofErr w:type="spellEnd"/>
      <w:r w:rsidRPr="002221B8">
        <w:rPr>
          <w:b/>
          <w:noProof w:val="0"/>
          <w:lang w:val="en-US" w:eastAsia="ru-RU"/>
        </w:rPr>
        <w:t xml:space="preserve">: </w:t>
      </w:r>
      <w:r w:rsidR="00FD4902">
        <w:rPr>
          <w:noProof w:val="0"/>
          <w:lang w:eastAsia="ru-RU"/>
        </w:rPr>
        <w:t>SIA RSAP.</w:t>
      </w:r>
    </w:p>
    <w:p w:rsidR="004D0E79" w:rsidRPr="00BE362C" w:rsidRDefault="004D0E79" w:rsidP="00D8061D">
      <w:pPr>
        <w:shd w:val="clear" w:color="auto" w:fill="FFFFFF" w:themeFill="background1"/>
        <w:tabs>
          <w:tab w:val="right" w:pos="426"/>
        </w:tabs>
        <w:contextualSpacing/>
        <w:jc w:val="both"/>
        <w:rPr>
          <w:noProof w:val="0"/>
          <w:sz w:val="20"/>
          <w:lang w:val="it-IT" w:eastAsia="ru-RU"/>
        </w:rPr>
      </w:pPr>
      <w:r>
        <w:rPr>
          <w:noProof w:val="0"/>
          <w:sz w:val="20"/>
          <w:lang w:val="it-IT" w:eastAsia="ru-RU"/>
        </w:rPr>
        <w:t xml:space="preserve">                                                                                              </w:t>
      </w:r>
    </w:p>
    <w:p w:rsidR="004D0E79" w:rsidRPr="00FD4902" w:rsidRDefault="004D0E79" w:rsidP="00D8061D">
      <w:pPr>
        <w:shd w:val="clear" w:color="auto" w:fill="FFFFFF" w:themeFill="background1"/>
        <w:tabs>
          <w:tab w:val="left" w:pos="360"/>
          <w:tab w:val="left" w:pos="1800"/>
          <w:tab w:val="left" w:pos="3240"/>
        </w:tabs>
        <w:spacing w:after="120"/>
        <w:ind w:left="360"/>
        <w:jc w:val="both"/>
        <w:rPr>
          <w:i/>
          <w:noProof w:val="0"/>
          <w:lang w:val="it-IT" w:eastAsia="ru-RU"/>
        </w:rPr>
      </w:pPr>
      <w:r w:rsidRPr="00FD4902">
        <w:rPr>
          <w:i/>
          <w:noProof w:val="0"/>
          <w:lang w:val="it-IT" w:eastAsia="ru-RU"/>
        </w:rPr>
        <w:t xml:space="preserve">Ofertele întârziate vor fi respinse. </w:t>
      </w:r>
    </w:p>
    <w:p w:rsidR="004D0E79" w:rsidRPr="00FD4902" w:rsidRDefault="004D0E79" w:rsidP="00D8061D">
      <w:pPr>
        <w:numPr>
          <w:ilvl w:val="0"/>
          <w:numId w:val="2"/>
        </w:numPr>
        <w:shd w:val="clear" w:color="auto" w:fill="FFFFFF" w:themeFill="background1"/>
        <w:tabs>
          <w:tab w:val="right" w:pos="426"/>
        </w:tabs>
        <w:spacing w:before="120"/>
        <w:ind w:left="450" w:hanging="450"/>
        <w:jc w:val="both"/>
        <w:rPr>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FD4902">
        <w:rPr>
          <w:i/>
          <w:noProof w:val="0"/>
          <w:lang w:val="it-IT" w:eastAsia="ru-RU"/>
        </w:rPr>
        <w:t>Ofertanții sau reprezentanții acestora au dreptul să participe la deschiderea ofertelor, cu excepția cazului cînd ofertele au fost depuse prin SIA RSAP</w:t>
      </w:r>
      <w:r w:rsidRPr="00FD4902">
        <w:rPr>
          <w:noProof w:val="0"/>
          <w:lang w:val="it-IT" w:eastAsia="ru-RU"/>
        </w:rPr>
        <w:t>.</w:t>
      </w:r>
    </w:p>
    <w:p w:rsidR="004D0E79" w:rsidRPr="00BE362C" w:rsidRDefault="004D0E79" w:rsidP="00D8061D">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Limba sau limbile în care trebuie redactate ofertele sau cererile de participare: </w:t>
      </w:r>
      <w:r w:rsidR="002221B8">
        <w:rPr>
          <w:noProof w:val="0"/>
          <w:lang w:val="it-IT" w:eastAsia="ru-RU"/>
        </w:rPr>
        <w:t>limba română</w:t>
      </w:r>
    </w:p>
    <w:p w:rsidR="004D0E79" w:rsidRPr="002221B8" w:rsidRDefault="004D0E79" w:rsidP="00D8061D">
      <w:pPr>
        <w:numPr>
          <w:ilvl w:val="0"/>
          <w:numId w:val="2"/>
        </w:numPr>
        <w:shd w:val="clear" w:color="auto" w:fill="FFFFFF" w:themeFill="background1"/>
        <w:tabs>
          <w:tab w:val="right" w:pos="426"/>
        </w:tabs>
        <w:spacing w:before="120"/>
        <w:ind w:left="360"/>
        <w:jc w:val="both"/>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2221B8">
        <w:rPr>
          <w:noProof w:val="0"/>
          <w:lang w:val="it-IT" w:eastAsia="ru-RU"/>
        </w:rPr>
        <w:t>nu se aplică</w:t>
      </w:r>
    </w:p>
    <w:p w:rsidR="004D0E79" w:rsidRPr="00BE362C" w:rsidRDefault="004D0E79" w:rsidP="00D8061D">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 xml:space="preserve">Denumirea și adresa organismului competent de soluționare a contestațiilor: </w:t>
      </w:r>
    </w:p>
    <w:p w:rsidR="004D0E79" w:rsidRPr="002023F7" w:rsidRDefault="004D0E79" w:rsidP="00D8061D">
      <w:pPr>
        <w:shd w:val="clear" w:color="auto" w:fill="FFFFFF" w:themeFill="background1"/>
        <w:tabs>
          <w:tab w:val="right" w:pos="426"/>
        </w:tabs>
        <w:ind w:left="450"/>
        <w:jc w:val="both"/>
        <w:rPr>
          <w:i/>
          <w:noProof w:val="0"/>
          <w:lang w:val="it-IT" w:eastAsia="ru-RU"/>
        </w:rPr>
      </w:pPr>
      <w:r w:rsidRPr="002023F7">
        <w:rPr>
          <w:i/>
          <w:noProof w:val="0"/>
          <w:lang w:val="it-IT" w:eastAsia="ru-RU"/>
        </w:rPr>
        <w:t>Agenția Națională pentru Soluționarea Contestațiilor</w:t>
      </w:r>
    </w:p>
    <w:p w:rsidR="004D0E79" w:rsidRPr="002023F7" w:rsidRDefault="004D0E79" w:rsidP="00D8061D">
      <w:pPr>
        <w:shd w:val="clear" w:color="auto" w:fill="FFFFFF" w:themeFill="background1"/>
        <w:tabs>
          <w:tab w:val="right" w:pos="426"/>
        </w:tabs>
        <w:ind w:left="450"/>
        <w:jc w:val="both"/>
        <w:rPr>
          <w:i/>
          <w:noProof w:val="0"/>
          <w:lang w:val="it-IT" w:eastAsia="ru-RU"/>
        </w:rPr>
      </w:pPr>
      <w:r w:rsidRPr="002023F7">
        <w:rPr>
          <w:i/>
          <w:noProof w:val="0"/>
          <w:lang w:val="it-IT" w:eastAsia="ru-RU"/>
        </w:rPr>
        <w:t>Adresa: mun. Chișinău, bd. Ștefan cel Mare și Sfânt nr.124 (et.4), MD 2001;</w:t>
      </w:r>
    </w:p>
    <w:p w:rsidR="004D0E79" w:rsidRPr="002023F7" w:rsidRDefault="004D0E79" w:rsidP="00D8061D">
      <w:pPr>
        <w:shd w:val="clear" w:color="auto" w:fill="FFFFFF" w:themeFill="background1"/>
        <w:tabs>
          <w:tab w:val="right" w:pos="426"/>
        </w:tabs>
        <w:ind w:left="450"/>
        <w:jc w:val="both"/>
        <w:rPr>
          <w:i/>
          <w:noProof w:val="0"/>
          <w:lang w:val="en-US" w:eastAsia="ru-RU"/>
        </w:rPr>
      </w:pPr>
      <w:r w:rsidRPr="002023F7">
        <w:rPr>
          <w:i/>
          <w:noProof w:val="0"/>
          <w:lang w:val="en-US" w:eastAsia="ru-RU"/>
        </w:rPr>
        <w:t>Tel/Fax/email</w:t>
      </w:r>
      <w:proofErr w:type="gramStart"/>
      <w:r w:rsidRPr="002023F7">
        <w:rPr>
          <w:i/>
          <w:noProof w:val="0"/>
          <w:lang w:val="en-US" w:eastAsia="ru-RU"/>
        </w:rPr>
        <w:t>:022</w:t>
      </w:r>
      <w:proofErr w:type="gramEnd"/>
      <w:r w:rsidRPr="002023F7">
        <w:rPr>
          <w:i/>
          <w:noProof w:val="0"/>
          <w:lang w:val="en-US" w:eastAsia="ru-RU"/>
        </w:rPr>
        <w:t>-820 652, 022 820-651, contestatii@ansc.md</w:t>
      </w:r>
    </w:p>
    <w:p w:rsidR="004D0E79" w:rsidRPr="00A85592" w:rsidRDefault="004D0E79" w:rsidP="00D8061D">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2221B8">
        <w:rPr>
          <w:b/>
          <w:noProof w:val="0"/>
          <w:lang w:val="it-IT" w:eastAsia="ru-RU"/>
        </w:rPr>
        <w:t xml:space="preserve"> </w:t>
      </w:r>
      <w:r w:rsidR="002221B8">
        <w:rPr>
          <w:noProof w:val="0"/>
          <w:lang w:val="it-IT" w:eastAsia="ru-RU"/>
        </w:rPr>
        <w:t>nu se aplică</w:t>
      </w:r>
    </w:p>
    <w:p w:rsidR="004D0E79" w:rsidRPr="00A85592" w:rsidRDefault="004D0E79" w:rsidP="00D8061D">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2221B8">
        <w:rPr>
          <w:b/>
          <w:noProof w:val="0"/>
          <w:shd w:val="clear" w:color="auto" w:fill="FFFFFF" w:themeFill="background1"/>
          <w:lang w:val="it-IT" w:eastAsia="ru-RU"/>
        </w:rPr>
        <w:t xml:space="preserve"> </w:t>
      </w:r>
      <w:r w:rsidR="002221B8">
        <w:rPr>
          <w:noProof w:val="0"/>
          <w:shd w:val="clear" w:color="auto" w:fill="FFFFFF" w:themeFill="background1"/>
          <w:lang w:val="it-IT" w:eastAsia="ru-RU"/>
        </w:rPr>
        <w:t>nu este cazul</w:t>
      </w:r>
    </w:p>
    <w:p w:rsidR="004D0E79" w:rsidRPr="00BE362C" w:rsidRDefault="004D0E79" w:rsidP="00D8061D">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2221B8">
        <w:rPr>
          <w:b/>
          <w:noProof w:val="0"/>
          <w:shd w:val="clear" w:color="auto" w:fill="FFFFFF" w:themeFill="background1"/>
          <w:lang w:val="it-IT" w:eastAsia="ru-RU"/>
        </w:rPr>
        <w:t xml:space="preserve"> </w:t>
      </w:r>
      <w:r w:rsidR="002221B8">
        <w:rPr>
          <w:noProof w:val="0"/>
          <w:shd w:val="clear" w:color="auto" w:fill="FFFFFF" w:themeFill="background1"/>
          <w:lang w:val="it-IT" w:eastAsia="ru-RU"/>
        </w:rPr>
        <w:t>nu este cazul</w:t>
      </w:r>
    </w:p>
    <w:p w:rsidR="004D0E79" w:rsidRPr="00BE362C" w:rsidRDefault="004D0E79" w:rsidP="00D8061D">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2221B8">
        <w:rPr>
          <w:noProof w:val="0"/>
          <w:shd w:val="clear" w:color="auto" w:fill="FFFFFF" w:themeFill="background1"/>
          <w:lang w:val="it-IT" w:eastAsia="ru-RU"/>
        </w:rPr>
        <w:t>nu se aplică</w:t>
      </w:r>
    </w:p>
    <w:p w:rsidR="004D0E79" w:rsidRPr="00BE362C" w:rsidRDefault="004D0E79" w:rsidP="00D8061D">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4D0E79" w:rsidRPr="00BE362C" w:rsidTr="00BF7EBB">
        <w:tc>
          <w:tcPr>
            <w:tcW w:w="5305" w:type="dxa"/>
            <w:shd w:val="clear" w:color="auto" w:fill="FFFFFF" w:themeFill="background1"/>
          </w:tcPr>
          <w:p w:rsidR="004D0E79" w:rsidRPr="00BE362C" w:rsidRDefault="004D0E79" w:rsidP="00BF7EBB">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rsidR="004D0E79" w:rsidRPr="00BE362C" w:rsidRDefault="004D0E79" w:rsidP="00BF7EBB">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4D0E79" w:rsidRPr="00BE362C" w:rsidTr="00BF7EBB">
        <w:tc>
          <w:tcPr>
            <w:tcW w:w="5305" w:type="dxa"/>
            <w:shd w:val="clear" w:color="auto" w:fill="FFFFFF" w:themeFill="background1"/>
          </w:tcPr>
          <w:p w:rsidR="004D0E79" w:rsidRPr="0094296A" w:rsidRDefault="004D0E79" w:rsidP="00BF7EBB">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rsidR="004D0E79" w:rsidRPr="0094296A" w:rsidRDefault="00FD4902" w:rsidP="00BF7EBB">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r w:rsidR="004D0E79" w:rsidRPr="00BE362C" w:rsidTr="00BF7EBB">
        <w:tc>
          <w:tcPr>
            <w:tcW w:w="5305" w:type="dxa"/>
            <w:shd w:val="clear" w:color="auto" w:fill="FFFFFF" w:themeFill="background1"/>
          </w:tcPr>
          <w:p w:rsidR="004D0E79" w:rsidRPr="00BE362C" w:rsidRDefault="004D0E79" w:rsidP="00BF7EBB">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rsidR="004D0E79" w:rsidRPr="002221B8" w:rsidRDefault="002221B8" w:rsidP="00BF7EBB">
            <w:pPr>
              <w:shd w:val="clear" w:color="auto" w:fill="FFFFFF" w:themeFill="background1"/>
              <w:tabs>
                <w:tab w:val="right" w:pos="426"/>
              </w:tabs>
              <w:rPr>
                <w:noProof w:val="0"/>
                <w:lang w:eastAsia="ru-RU"/>
              </w:rPr>
            </w:pPr>
            <w:r>
              <w:rPr>
                <w:noProof w:val="0"/>
                <w:lang w:eastAsia="ru-RU"/>
              </w:rPr>
              <w:t>Nu se acceptă</w:t>
            </w:r>
          </w:p>
        </w:tc>
      </w:tr>
      <w:tr w:rsidR="004D0E79" w:rsidRPr="00BE362C" w:rsidTr="00BF7EBB">
        <w:tc>
          <w:tcPr>
            <w:tcW w:w="5305" w:type="dxa"/>
            <w:shd w:val="clear" w:color="auto" w:fill="FFFFFF" w:themeFill="background1"/>
          </w:tcPr>
          <w:p w:rsidR="004D0E79" w:rsidRPr="00BE362C" w:rsidRDefault="004D0E79" w:rsidP="00BF7EBB">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85" w:type="dxa"/>
            <w:shd w:val="clear" w:color="auto" w:fill="FFFFFF" w:themeFill="background1"/>
          </w:tcPr>
          <w:p w:rsidR="004D0E79" w:rsidRPr="002221B8" w:rsidRDefault="002221B8" w:rsidP="00BF7EBB">
            <w:pPr>
              <w:shd w:val="clear" w:color="auto" w:fill="FFFFFF" w:themeFill="background1"/>
              <w:tabs>
                <w:tab w:val="right" w:pos="426"/>
              </w:tabs>
              <w:rPr>
                <w:noProof w:val="0"/>
                <w:lang w:eastAsia="ru-RU"/>
              </w:rPr>
            </w:pPr>
            <w:r>
              <w:rPr>
                <w:noProof w:val="0"/>
                <w:lang w:eastAsia="ru-RU"/>
              </w:rPr>
              <w:t>Se acceptă</w:t>
            </w:r>
          </w:p>
        </w:tc>
      </w:tr>
      <w:tr w:rsidR="004D0E79" w:rsidRPr="00BE362C" w:rsidTr="00BF7EBB">
        <w:trPr>
          <w:trHeight w:val="77"/>
        </w:trPr>
        <w:tc>
          <w:tcPr>
            <w:tcW w:w="5305" w:type="dxa"/>
            <w:shd w:val="clear" w:color="auto" w:fill="FFFFFF" w:themeFill="background1"/>
          </w:tcPr>
          <w:p w:rsidR="004D0E79" w:rsidRPr="00BE362C" w:rsidRDefault="004D0E79" w:rsidP="00BF7EBB">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rsidR="004D0E79" w:rsidRPr="002221B8" w:rsidRDefault="002221B8" w:rsidP="00BF7EBB">
            <w:pPr>
              <w:shd w:val="clear" w:color="auto" w:fill="FFFFFF" w:themeFill="background1"/>
              <w:tabs>
                <w:tab w:val="right" w:pos="426"/>
              </w:tabs>
              <w:rPr>
                <w:noProof w:val="0"/>
                <w:lang w:eastAsia="ru-RU"/>
              </w:rPr>
            </w:pPr>
            <w:r>
              <w:rPr>
                <w:noProof w:val="0"/>
                <w:lang w:eastAsia="ru-RU"/>
              </w:rPr>
              <w:t>Se acceptă</w:t>
            </w:r>
          </w:p>
        </w:tc>
      </w:tr>
    </w:tbl>
    <w:p w:rsidR="004D0E79" w:rsidRPr="00BE362C" w:rsidRDefault="004D0E79" w:rsidP="00D8061D">
      <w:pPr>
        <w:numPr>
          <w:ilvl w:val="0"/>
          <w:numId w:val="2"/>
        </w:numPr>
        <w:shd w:val="clear" w:color="auto" w:fill="FFFFFF" w:themeFill="background1"/>
        <w:tabs>
          <w:tab w:val="right" w:pos="426"/>
        </w:tabs>
        <w:spacing w:before="120"/>
        <w:ind w:left="360"/>
        <w:jc w:val="both"/>
        <w:rPr>
          <w:noProof w:val="0"/>
          <w:sz w:val="20"/>
          <w:lang w:val="it-IT" w:eastAsia="ru-RU"/>
        </w:rPr>
      </w:pPr>
      <w:r w:rsidRPr="00A50D0A">
        <w:rPr>
          <w:b/>
          <w:noProof w:val="0"/>
          <w:lang w:eastAsia="ru-RU"/>
        </w:rPr>
        <w:t xml:space="preserve">Contractul intră sub incidența Acordului privind achizițiile guvernamentale al </w:t>
      </w:r>
      <w:r w:rsidR="00D8061D">
        <w:rPr>
          <w:b/>
          <w:noProof w:val="0"/>
          <w:lang w:eastAsia="ru-RU"/>
        </w:rPr>
        <w:t>O</w:t>
      </w:r>
      <w:r w:rsidRPr="00A50D0A">
        <w:rPr>
          <w:b/>
          <w:noProof w:val="0"/>
          <w:lang w:eastAsia="ru-RU"/>
        </w:rPr>
        <w:t xml:space="preserve">rganizației Mondiale a Comerțului (numai în cazul anunțurilor transmise spre publicare în Jurnalul Oficial al Uniunii Europene): </w:t>
      </w:r>
      <w:r w:rsidR="002221B8">
        <w:rPr>
          <w:noProof w:val="0"/>
          <w:shd w:val="clear" w:color="auto" w:fill="FFFFFF" w:themeFill="background1"/>
          <w:lang w:eastAsia="ru-RU"/>
        </w:rPr>
        <w:t xml:space="preserve">nu </w:t>
      </w:r>
    </w:p>
    <w:p w:rsidR="004D0E79" w:rsidRPr="002221B8" w:rsidRDefault="004D0E79" w:rsidP="00C125CE">
      <w:pPr>
        <w:numPr>
          <w:ilvl w:val="0"/>
          <w:numId w:val="2"/>
        </w:numPr>
        <w:shd w:val="clear" w:color="auto" w:fill="FFFFFF" w:themeFill="background1"/>
        <w:tabs>
          <w:tab w:val="right" w:pos="426"/>
        </w:tabs>
        <w:spacing w:before="120"/>
        <w:ind w:left="0" w:firstLine="0"/>
        <w:jc w:val="both"/>
        <w:rPr>
          <w:b/>
          <w:noProof w:val="0"/>
          <w:lang w:val="en-US" w:eastAsia="ru-RU"/>
        </w:rPr>
      </w:pPr>
      <w:proofErr w:type="spellStart"/>
      <w:r w:rsidRPr="002221B8">
        <w:rPr>
          <w:b/>
          <w:noProof w:val="0"/>
          <w:lang w:val="en-US" w:eastAsia="ru-RU"/>
        </w:rPr>
        <w:t>Alte</w:t>
      </w:r>
      <w:proofErr w:type="spellEnd"/>
      <w:r>
        <w:rPr>
          <w:b/>
          <w:noProof w:val="0"/>
          <w:lang w:val="ro-MD" w:eastAsia="ru-RU"/>
        </w:rPr>
        <w:t xml:space="preserve"> </w:t>
      </w:r>
      <w:proofErr w:type="spellStart"/>
      <w:r w:rsidRPr="002221B8">
        <w:rPr>
          <w:b/>
          <w:noProof w:val="0"/>
          <w:lang w:val="en-US" w:eastAsia="ru-RU"/>
        </w:rPr>
        <w:t>informații</w:t>
      </w:r>
      <w:proofErr w:type="spellEnd"/>
      <w:r>
        <w:rPr>
          <w:b/>
          <w:noProof w:val="0"/>
          <w:lang w:val="ro-MD" w:eastAsia="ru-RU"/>
        </w:rPr>
        <w:t xml:space="preserve"> </w:t>
      </w:r>
      <w:proofErr w:type="spellStart"/>
      <w:r w:rsidRPr="002221B8">
        <w:rPr>
          <w:b/>
          <w:noProof w:val="0"/>
          <w:lang w:val="en-US" w:eastAsia="ru-RU"/>
        </w:rPr>
        <w:t>relevante</w:t>
      </w:r>
      <w:proofErr w:type="spellEnd"/>
      <w:r w:rsidRPr="002221B8">
        <w:rPr>
          <w:b/>
          <w:noProof w:val="0"/>
          <w:lang w:val="en-US" w:eastAsia="ru-RU"/>
        </w:rPr>
        <w:t xml:space="preserve">: </w:t>
      </w:r>
    </w:p>
    <w:p w:rsidR="004D0E79" w:rsidRPr="002221B8" w:rsidRDefault="004D0E79" w:rsidP="004D0E79">
      <w:pPr>
        <w:shd w:val="clear" w:color="auto" w:fill="FFFFFF" w:themeFill="background1"/>
        <w:spacing w:before="120" w:after="120"/>
        <w:rPr>
          <w:b/>
          <w:noProof w:val="0"/>
          <w:lang w:val="en-US" w:eastAsia="ru-RU"/>
        </w:rPr>
      </w:pPr>
    </w:p>
    <w:p w:rsidR="00D8061D" w:rsidRDefault="006B1F1A" w:rsidP="00D8061D">
      <w:pPr>
        <w:shd w:val="clear" w:color="auto" w:fill="FFFFFF" w:themeFill="background1"/>
        <w:rPr>
          <w:b/>
          <w:noProof w:val="0"/>
          <w:lang w:val="en-US" w:eastAsia="ru-RU"/>
        </w:rPr>
      </w:pPr>
      <w:r>
        <w:rPr>
          <w:b/>
          <w:noProof w:val="0"/>
          <w:lang w:val="en-US" w:eastAsia="ru-RU"/>
        </w:rPr>
        <w:t xml:space="preserve">Vice </w:t>
      </w:r>
      <w:proofErr w:type="spellStart"/>
      <w:r>
        <w:rPr>
          <w:b/>
          <w:noProof w:val="0"/>
          <w:lang w:val="en-US" w:eastAsia="ru-RU"/>
        </w:rPr>
        <w:t>p</w:t>
      </w:r>
      <w:r w:rsidR="007B3194">
        <w:rPr>
          <w:b/>
          <w:noProof w:val="0"/>
          <w:lang w:val="en-US" w:eastAsia="ru-RU"/>
        </w:rPr>
        <w:t>reședin</w:t>
      </w:r>
      <w:r>
        <w:rPr>
          <w:b/>
          <w:noProof w:val="0"/>
          <w:lang w:val="en-US" w:eastAsia="ru-RU"/>
        </w:rPr>
        <w:t>tele</w:t>
      </w:r>
      <w:proofErr w:type="spellEnd"/>
    </w:p>
    <w:p w:rsidR="00D8061D" w:rsidRDefault="00D8061D" w:rsidP="00D8061D">
      <w:pPr>
        <w:shd w:val="clear" w:color="auto" w:fill="FFFFFF" w:themeFill="background1"/>
        <w:rPr>
          <w:b/>
          <w:noProof w:val="0"/>
          <w:lang w:val="en-US" w:eastAsia="ru-RU"/>
        </w:rPr>
      </w:pPr>
      <w:proofErr w:type="spellStart"/>
      <w:r>
        <w:rPr>
          <w:b/>
          <w:noProof w:val="0"/>
          <w:lang w:val="en-US" w:eastAsia="ru-RU"/>
        </w:rPr>
        <w:t>Comisiei</w:t>
      </w:r>
      <w:proofErr w:type="spellEnd"/>
      <w:r>
        <w:rPr>
          <w:b/>
          <w:noProof w:val="0"/>
          <w:lang w:val="en-US" w:eastAsia="ru-RU"/>
        </w:rPr>
        <w:t xml:space="preserve"> </w:t>
      </w:r>
      <w:proofErr w:type="spellStart"/>
      <w:r>
        <w:rPr>
          <w:b/>
          <w:noProof w:val="0"/>
          <w:lang w:val="en-US" w:eastAsia="ru-RU"/>
        </w:rPr>
        <w:t>Electorale</w:t>
      </w:r>
      <w:proofErr w:type="spellEnd"/>
      <w:r>
        <w:rPr>
          <w:b/>
          <w:noProof w:val="0"/>
          <w:lang w:val="en-US" w:eastAsia="ru-RU"/>
        </w:rPr>
        <w:t xml:space="preserve"> Centrale</w:t>
      </w:r>
      <w:r w:rsidR="0030686A">
        <w:rPr>
          <w:b/>
          <w:noProof w:val="0"/>
          <w:lang w:val="en-US" w:eastAsia="ru-RU"/>
        </w:rPr>
        <w:tab/>
      </w:r>
      <w:r w:rsidR="0030686A">
        <w:rPr>
          <w:b/>
          <w:noProof w:val="0"/>
          <w:lang w:val="en-US" w:eastAsia="ru-RU"/>
        </w:rPr>
        <w:tab/>
      </w:r>
      <w:r w:rsidR="0030686A">
        <w:rPr>
          <w:b/>
          <w:noProof w:val="0"/>
          <w:lang w:val="en-US" w:eastAsia="ru-RU"/>
        </w:rPr>
        <w:tab/>
        <w:t>______________/</w:t>
      </w:r>
      <w:r w:rsidR="006B1F1A">
        <w:rPr>
          <w:b/>
          <w:noProof w:val="0"/>
          <w:lang w:val="en-US" w:eastAsia="ru-RU"/>
        </w:rPr>
        <w:t>Pavel POSTICA</w:t>
      </w:r>
    </w:p>
    <w:p w:rsidR="0030686A" w:rsidRDefault="0030686A" w:rsidP="00D8061D">
      <w:pPr>
        <w:shd w:val="clear" w:color="auto" w:fill="FFFFFF" w:themeFill="background1"/>
        <w:rPr>
          <w:b/>
          <w:noProof w:val="0"/>
          <w:lang w:val="en-US" w:eastAsia="ru-RU"/>
        </w:rPr>
      </w:pPr>
      <w:r>
        <w:rPr>
          <w:b/>
          <w:noProof w:val="0"/>
          <w:lang w:val="en-US" w:eastAsia="ru-RU"/>
        </w:rPr>
        <w:tab/>
      </w:r>
      <w:r>
        <w:rPr>
          <w:b/>
          <w:noProof w:val="0"/>
          <w:lang w:val="en-US" w:eastAsia="ru-RU"/>
        </w:rPr>
        <w:tab/>
      </w:r>
      <w:r>
        <w:rPr>
          <w:b/>
          <w:noProof w:val="0"/>
          <w:lang w:val="en-US" w:eastAsia="ru-RU"/>
        </w:rPr>
        <w:tab/>
      </w:r>
      <w:r>
        <w:rPr>
          <w:b/>
          <w:noProof w:val="0"/>
          <w:lang w:val="en-US" w:eastAsia="ru-RU"/>
        </w:rPr>
        <w:tab/>
      </w:r>
      <w:r>
        <w:rPr>
          <w:b/>
          <w:noProof w:val="0"/>
          <w:lang w:val="en-US" w:eastAsia="ru-RU"/>
        </w:rPr>
        <w:tab/>
      </w:r>
      <w:r>
        <w:rPr>
          <w:b/>
          <w:noProof w:val="0"/>
          <w:lang w:val="en-US" w:eastAsia="ru-RU"/>
        </w:rPr>
        <w:tab/>
      </w:r>
      <w:r>
        <w:rPr>
          <w:b/>
          <w:noProof w:val="0"/>
          <w:lang w:val="en-US" w:eastAsia="ru-RU"/>
        </w:rPr>
        <w:tab/>
      </w:r>
      <w:r>
        <w:rPr>
          <w:b/>
          <w:noProof w:val="0"/>
          <w:lang w:val="en-US" w:eastAsia="ru-RU"/>
        </w:rPr>
        <w:tab/>
      </w:r>
      <w:r>
        <w:rPr>
          <w:b/>
          <w:noProof w:val="0"/>
          <w:lang w:val="en-US" w:eastAsia="ru-RU"/>
        </w:rPr>
        <w:tab/>
      </w:r>
      <w:proofErr w:type="spellStart"/>
      <w:r>
        <w:rPr>
          <w:b/>
          <w:noProof w:val="0"/>
          <w:lang w:val="en-US" w:eastAsia="ru-RU"/>
        </w:rPr>
        <w:t>l.ș</w:t>
      </w:r>
      <w:proofErr w:type="spellEnd"/>
      <w:r>
        <w:rPr>
          <w:b/>
          <w:noProof w:val="0"/>
          <w:lang w:val="en-US" w:eastAsia="ru-RU"/>
        </w:rPr>
        <w:t>.</w:t>
      </w:r>
    </w:p>
    <w:p w:rsidR="00D8061D" w:rsidRDefault="00D8061D" w:rsidP="00D8061D">
      <w:pPr>
        <w:rPr>
          <w:lang w:val="en-US"/>
        </w:rPr>
      </w:pPr>
    </w:p>
    <w:p w:rsidR="00D8061D" w:rsidRDefault="00D8061D" w:rsidP="00D8061D">
      <w:pPr>
        <w:rPr>
          <w:lang w:val="en-US"/>
        </w:rPr>
      </w:pPr>
    </w:p>
    <w:p w:rsidR="00D8061D" w:rsidRDefault="00D8061D" w:rsidP="00D8061D">
      <w:pPr>
        <w:rPr>
          <w:lang w:val="en-US"/>
        </w:rPr>
      </w:pPr>
    </w:p>
    <w:p w:rsidR="0030686A" w:rsidRDefault="0030686A" w:rsidP="00D8061D">
      <w:pPr>
        <w:rPr>
          <w:sz w:val="18"/>
          <w:szCs w:val="18"/>
          <w:lang w:val="en-US"/>
        </w:rPr>
      </w:pPr>
    </w:p>
    <w:p w:rsidR="0030686A" w:rsidRDefault="0030686A" w:rsidP="00D8061D">
      <w:pPr>
        <w:rPr>
          <w:sz w:val="18"/>
          <w:szCs w:val="18"/>
          <w:lang w:val="en-US"/>
        </w:rPr>
      </w:pPr>
    </w:p>
    <w:p w:rsidR="0030686A" w:rsidRDefault="0030686A" w:rsidP="00D8061D">
      <w:pPr>
        <w:rPr>
          <w:sz w:val="18"/>
          <w:szCs w:val="18"/>
          <w:lang w:val="en-US"/>
        </w:rPr>
      </w:pPr>
    </w:p>
    <w:p w:rsidR="0030686A" w:rsidRDefault="0030686A" w:rsidP="00D8061D">
      <w:pPr>
        <w:rPr>
          <w:sz w:val="18"/>
          <w:szCs w:val="18"/>
          <w:lang w:val="en-US"/>
        </w:rPr>
      </w:pPr>
    </w:p>
    <w:p w:rsidR="0030686A" w:rsidRDefault="0030686A" w:rsidP="00D8061D">
      <w:pPr>
        <w:rPr>
          <w:sz w:val="18"/>
          <w:szCs w:val="18"/>
          <w:lang w:val="en-US"/>
        </w:rPr>
      </w:pPr>
    </w:p>
    <w:p w:rsidR="0030686A" w:rsidRDefault="0030686A" w:rsidP="00D8061D">
      <w:pPr>
        <w:rPr>
          <w:sz w:val="18"/>
          <w:szCs w:val="18"/>
          <w:lang w:val="en-US"/>
        </w:rPr>
      </w:pPr>
    </w:p>
    <w:p w:rsidR="0030686A" w:rsidRDefault="0030686A" w:rsidP="00D8061D">
      <w:pPr>
        <w:rPr>
          <w:sz w:val="18"/>
          <w:szCs w:val="18"/>
          <w:lang w:val="en-US"/>
        </w:rPr>
      </w:pPr>
    </w:p>
    <w:p w:rsidR="0030686A" w:rsidRDefault="0030686A" w:rsidP="00D8061D">
      <w:pPr>
        <w:rPr>
          <w:sz w:val="18"/>
          <w:szCs w:val="18"/>
          <w:lang w:val="en-US"/>
        </w:rPr>
      </w:pPr>
    </w:p>
    <w:p w:rsidR="0030686A" w:rsidRDefault="0030686A" w:rsidP="00D8061D">
      <w:pPr>
        <w:rPr>
          <w:sz w:val="18"/>
          <w:szCs w:val="18"/>
          <w:lang w:val="en-US"/>
        </w:rPr>
      </w:pPr>
    </w:p>
    <w:p w:rsidR="00D8061D" w:rsidRDefault="00D8061D" w:rsidP="00D8061D">
      <w:pPr>
        <w:rPr>
          <w:sz w:val="18"/>
          <w:szCs w:val="18"/>
          <w:lang w:val="en-US"/>
        </w:rPr>
      </w:pPr>
      <w:r>
        <w:rPr>
          <w:sz w:val="18"/>
          <w:szCs w:val="18"/>
          <w:lang w:val="en-US"/>
        </w:rPr>
        <w:t xml:space="preserve">Ex.: </w:t>
      </w:r>
      <w:r w:rsidR="007B3194">
        <w:rPr>
          <w:sz w:val="18"/>
          <w:szCs w:val="18"/>
          <w:lang w:val="en-US"/>
        </w:rPr>
        <w:t>Elena POPESCU</w:t>
      </w:r>
    </w:p>
    <w:p w:rsidR="00D8061D" w:rsidRPr="00D8061D" w:rsidRDefault="00D8061D" w:rsidP="00D8061D">
      <w:pPr>
        <w:rPr>
          <w:sz w:val="18"/>
          <w:szCs w:val="18"/>
          <w:lang w:val="en-US"/>
        </w:rPr>
      </w:pPr>
      <w:r>
        <w:rPr>
          <w:sz w:val="18"/>
          <w:szCs w:val="18"/>
          <w:lang w:val="en-US"/>
        </w:rPr>
        <w:t>Tel.: 022-</w:t>
      </w:r>
      <w:r w:rsidR="000A4731">
        <w:rPr>
          <w:sz w:val="18"/>
          <w:szCs w:val="18"/>
          <w:lang w:val="en-US"/>
        </w:rPr>
        <w:t>784-655</w:t>
      </w:r>
    </w:p>
    <w:sectPr w:rsidR="00D8061D" w:rsidRPr="00D8061D" w:rsidSect="0030686A">
      <w:pgSz w:w="11906" w:h="16838"/>
      <w:pgMar w:top="709" w:right="566"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PMingLiU">
    <w:altName w:val="Arial Unicode MS"/>
    <w:panose1 w:val="02010601000101010101"/>
    <w:charset w:val="88"/>
    <w:family w:val="auto"/>
    <w:notTrueType/>
    <w:pitch w:val="variable"/>
    <w:sig w:usb0="00000000" w:usb1="08080000" w:usb2="00000010" w:usb3="00000000" w:csb0="00100000"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167C3C"/>
    <w:multiLevelType w:val="hybridMultilevel"/>
    <w:tmpl w:val="64C43A5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20535371"/>
    <w:multiLevelType w:val="hybridMultilevel"/>
    <w:tmpl w:val="059691F4"/>
    <w:lvl w:ilvl="0" w:tplc="EBDC0AAA">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B96F54"/>
    <w:multiLevelType w:val="hybridMultilevel"/>
    <w:tmpl w:val="9F78503A"/>
    <w:lvl w:ilvl="0" w:tplc="596CE730">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64C6448A"/>
    <w:multiLevelType w:val="hybridMultilevel"/>
    <w:tmpl w:val="177E93F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3"/>
  </w:num>
  <w:num w:numId="3">
    <w:abstractNumId w:val="2"/>
  </w:num>
  <w:num w:numId="4">
    <w:abstractNumId w:val="6"/>
  </w:num>
  <w:num w:numId="5">
    <w:abstractNumId w:val="1"/>
  </w:num>
  <w:num w:numId="6">
    <w:abstractNumId w:val="4"/>
  </w:num>
  <w:num w:numId="7">
    <w:abstractNumId w:val="5"/>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CBF"/>
    <w:rsid w:val="00044421"/>
    <w:rsid w:val="000503B8"/>
    <w:rsid w:val="00084684"/>
    <w:rsid w:val="000A4731"/>
    <w:rsid w:val="000D3604"/>
    <w:rsid w:val="00141AAC"/>
    <w:rsid w:val="001D552D"/>
    <w:rsid w:val="002023F7"/>
    <w:rsid w:val="002221B8"/>
    <w:rsid w:val="00245CF6"/>
    <w:rsid w:val="00262EE6"/>
    <w:rsid w:val="002920F7"/>
    <w:rsid w:val="002A6F9F"/>
    <w:rsid w:val="002F3B8D"/>
    <w:rsid w:val="0030686A"/>
    <w:rsid w:val="003852C4"/>
    <w:rsid w:val="00396FE5"/>
    <w:rsid w:val="004106EB"/>
    <w:rsid w:val="0045445A"/>
    <w:rsid w:val="00472077"/>
    <w:rsid w:val="00473794"/>
    <w:rsid w:val="004B48C8"/>
    <w:rsid w:val="004D0E79"/>
    <w:rsid w:val="005304ED"/>
    <w:rsid w:val="00533328"/>
    <w:rsid w:val="00550CD7"/>
    <w:rsid w:val="00565F08"/>
    <w:rsid w:val="005900EF"/>
    <w:rsid w:val="005A4F9C"/>
    <w:rsid w:val="00663492"/>
    <w:rsid w:val="00665C21"/>
    <w:rsid w:val="006B1F1A"/>
    <w:rsid w:val="007167C4"/>
    <w:rsid w:val="007B3194"/>
    <w:rsid w:val="007D055A"/>
    <w:rsid w:val="00822C18"/>
    <w:rsid w:val="0086352F"/>
    <w:rsid w:val="00866124"/>
    <w:rsid w:val="008B7ADD"/>
    <w:rsid w:val="008D441A"/>
    <w:rsid w:val="00930AAC"/>
    <w:rsid w:val="00951CBF"/>
    <w:rsid w:val="00A04809"/>
    <w:rsid w:val="00A3195C"/>
    <w:rsid w:val="00A3577C"/>
    <w:rsid w:val="00AE4945"/>
    <w:rsid w:val="00AF6734"/>
    <w:rsid w:val="00B05B2C"/>
    <w:rsid w:val="00B46651"/>
    <w:rsid w:val="00BA6C9E"/>
    <w:rsid w:val="00BD3E66"/>
    <w:rsid w:val="00BF7EBB"/>
    <w:rsid w:val="00C02217"/>
    <w:rsid w:val="00C062BB"/>
    <w:rsid w:val="00C125CE"/>
    <w:rsid w:val="00C3715C"/>
    <w:rsid w:val="00C80B83"/>
    <w:rsid w:val="00CA7524"/>
    <w:rsid w:val="00CE159F"/>
    <w:rsid w:val="00CE4353"/>
    <w:rsid w:val="00D8061D"/>
    <w:rsid w:val="00D82F74"/>
    <w:rsid w:val="00DC627F"/>
    <w:rsid w:val="00E036B7"/>
    <w:rsid w:val="00E15C4B"/>
    <w:rsid w:val="00E876E9"/>
    <w:rsid w:val="00F40D63"/>
    <w:rsid w:val="00FA71CD"/>
    <w:rsid w:val="00FA7B01"/>
    <w:rsid w:val="00FD4902"/>
    <w:rsid w:val="00FE7F5B"/>
    <w:rsid w:val="00FF399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1E851A-C0BE-49DF-8653-D3DBEE221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0E79"/>
    <w:pPr>
      <w:spacing w:after="0" w:line="240" w:lineRule="auto"/>
    </w:pPr>
    <w:rPr>
      <w:rFonts w:ascii="Times New Roman" w:eastAsia="Times New Roman" w:hAnsi="Times New Roman" w:cs="Times New Roman"/>
      <w:noProof/>
      <w:sz w:val="24"/>
      <w:szCs w:val="24"/>
    </w:rPr>
  </w:style>
  <w:style w:type="paragraph" w:styleId="Titlu3">
    <w:name w:val="heading 3"/>
    <w:basedOn w:val="Normal"/>
    <w:next w:val="Normal"/>
    <w:link w:val="Titlu3Caracter"/>
    <w:uiPriority w:val="9"/>
    <w:semiHidden/>
    <w:unhideWhenUsed/>
    <w:qFormat/>
    <w:rsid w:val="004D0E79"/>
    <w:pPr>
      <w:keepNext/>
      <w:keepLines/>
      <w:spacing w:before="40"/>
      <w:outlineLvl w:val="2"/>
    </w:pPr>
    <w:rPr>
      <w:rFonts w:asciiTheme="majorHAnsi" w:eastAsiaTheme="majorEastAsia" w:hAnsiTheme="majorHAnsi" w:cstheme="majorBidi"/>
      <w:color w:val="1F4D78"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4D0E79"/>
    <w:pPr>
      <w:numPr>
        <w:numId w:val="1"/>
      </w:numPr>
      <w:tabs>
        <w:tab w:val="left" w:pos="1134"/>
      </w:tabs>
      <w:jc w:val="both"/>
    </w:pPr>
    <w:rPr>
      <w:noProof w:val="0"/>
      <w:lang w:val="en-US"/>
    </w:rPr>
  </w:style>
  <w:style w:type="paragraph" w:customStyle="1" w:styleId="Style3">
    <w:name w:val="Style3"/>
    <w:basedOn w:val="Titlu3"/>
    <w:link w:val="Style3Char"/>
    <w:qFormat/>
    <w:rsid w:val="004D0E79"/>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4D0E79"/>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4D0E79"/>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4D0E79"/>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4D0E79"/>
    <w:rPr>
      <w:rFonts w:asciiTheme="majorHAnsi" w:eastAsiaTheme="majorEastAsia" w:hAnsiTheme="majorHAnsi" w:cstheme="majorBidi"/>
      <w:noProof/>
      <w:color w:val="1F4D78" w:themeColor="accent1" w:themeShade="7F"/>
      <w:sz w:val="24"/>
      <w:szCs w:val="24"/>
    </w:rPr>
  </w:style>
  <w:style w:type="table" w:styleId="Tabelgril">
    <w:name w:val="Table Grid"/>
    <w:basedOn w:val="TabelNormal"/>
    <w:uiPriority w:val="39"/>
    <w:rsid w:val="004D0E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FA7B01"/>
    <w:rPr>
      <w:color w:val="0563C1" w:themeColor="hyperlink"/>
      <w:u w:val="single"/>
    </w:rPr>
  </w:style>
  <w:style w:type="paragraph" w:styleId="TextnBalon">
    <w:name w:val="Balloon Text"/>
    <w:basedOn w:val="Normal"/>
    <w:link w:val="TextnBalonCaracter"/>
    <w:uiPriority w:val="99"/>
    <w:semiHidden/>
    <w:unhideWhenUsed/>
    <w:rsid w:val="00396FE5"/>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396FE5"/>
    <w:rPr>
      <w:rFonts w:ascii="Segoe UI" w:eastAsia="Times New Roman" w:hAnsi="Segoe UI" w:cs="Segoe UI"/>
      <w:noProof/>
      <w:sz w:val="18"/>
      <w:szCs w:val="18"/>
    </w:rPr>
  </w:style>
  <w:style w:type="paragraph" w:styleId="Antet">
    <w:name w:val="header"/>
    <w:basedOn w:val="Normal"/>
    <w:link w:val="AntetCaracter"/>
    <w:rsid w:val="005304ED"/>
    <w:pPr>
      <w:tabs>
        <w:tab w:val="center" w:pos="4677"/>
        <w:tab w:val="right" w:pos="9355"/>
      </w:tabs>
      <w:spacing w:after="200" w:line="276" w:lineRule="auto"/>
    </w:pPr>
    <w:rPr>
      <w:rFonts w:ascii="Calibri" w:hAnsi="Calibri"/>
      <w:noProof w:val="0"/>
      <w:sz w:val="22"/>
      <w:szCs w:val="22"/>
    </w:rPr>
  </w:style>
  <w:style w:type="character" w:customStyle="1" w:styleId="AntetCaracter">
    <w:name w:val="Antet Caracter"/>
    <w:basedOn w:val="Fontdeparagrafimplicit"/>
    <w:link w:val="Antet"/>
    <w:rsid w:val="005304ED"/>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D7AF46-0803-42EB-A47C-A570D06CD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13</Pages>
  <Words>5126</Words>
  <Characters>29731</Characters>
  <Application>Microsoft Office Word</Application>
  <DocSecurity>0</DocSecurity>
  <Lines>247</Lines>
  <Paragraphs>69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34788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 Potereanu</dc:creator>
  <cp:keywords/>
  <dc:description/>
  <cp:lastModifiedBy>Popescu Elena</cp:lastModifiedBy>
  <cp:revision>6</cp:revision>
  <cp:lastPrinted>2025-12-30T13:16:00Z</cp:lastPrinted>
  <dcterms:created xsi:type="dcterms:W3CDTF">2025-12-02T13:50:00Z</dcterms:created>
  <dcterms:modified xsi:type="dcterms:W3CDTF">2025-12-30T13:20:00Z</dcterms:modified>
</cp:coreProperties>
</file>