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6053DB">
              <w:rPr>
                <w:sz w:val="32"/>
                <w:szCs w:val="32"/>
                <w:u w:val="single"/>
              </w:rPr>
              <w:t>Piatră spartă de calcar</w:t>
            </w:r>
            <w:r w:rsidR="00985D5E" w:rsidRPr="00985D5E">
              <w:rPr>
                <w:sz w:val="32"/>
                <w:szCs w:val="32"/>
                <w:u w:val="single"/>
              </w:rPr>
              <w:t>,servi</w:t>
            </w:r>
            <w:r w:rsidR="002A4C1B">
              <w:rPr>
                <w:sz w:val="32"/>
                <w:szCs w:val="32"/>
                <w:u w:val="single"/>
              </w:rPr>
              <w:t xml:space="preserve">cii de împrăștiere  </w:t>
            </w:r>
          </w:p>
          <w:p w:rsidR="00A20ACF" w:rsidRPr="002A4C1B" w:rsidRDefault="002A4C1B" w:rsidP="00457832">
            <w:pPr>
              <w:spacing w:line="360" w:lineRule="auto"/>
              <w:jc w:val="both"/>
              <w:rPr>
                <w:sz w:val="32"/>
                <w:szCs w:val="32"/>
                <w:u w:val="single"/>
              </w:rPr>
            </w:pPr>
            <w:r>
              <w:rPr>
                <w:sz w:val="32"/>
                <w:szCs w:val="32"/>
              </w:rPr>
              <w:tab/>
            </w:r>
            <w:r>
              <w:rPr>
                <w:sz w:val="32"/>
                <w:szCs w:val="32"/>
              </w:rPr>
              <w:tab/>
            </w:r>
            <w:r>
              <w:rPr>
                <w:sz w:val="32"/>
                <w:szCs w:val="32"/>
              </w:rPr>
              <w:tab/>
            </w:r>
            <w:r>
              <w:rPr>
                <w:sz w:val="32"/>
                <w:szCs w:val="32"/>
              </w:rPr>
              <w:tab/>
            </w:r>
            <w:r>
              <w:rPr>
                <w:sz w:val="32"/>
                <w:szCs w:val="32"/>
              </w:rPr>
              <w:tab/>
            </w:r>
            <w:r w:rsidRPr="002A4C1B">
              <w:rPr>
                <w:sz w:val="32"/>
                <w:szCs w:val="32"/>
                <w:u w:val="single"/>
              </w:rPr>
              <w:t>a pietrei sparte de calcar</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985D5E">
              <w:rPr>
                <w:sz w:val="32"/>
                <w:szCs w:val="32"/>
              </w:rPr>
              <w:t>14210000-6</w:t>
            </w:r>
          </w:p>
          <w:p w:rsidR="00A20ACF" w:rsidRPr="00C60D06" w:rsidRDefault="00A20ACF" w:rsidP="00457832">
            <w:pPr>
              <w:spacing w:line="360" w:lineRule="auto"/>
              <w:jc w:val="both"/>
              <w:rPr>
                <w:sz w:val="32"/>
                <w:szCs w:val="32"/>
              </w:rPr>
            </w:pPr>
          </w:p>
          <w:p w:rsidR="00A20ACF" w:rsidRPr="00C60D06" w:rsidRDefault="00985D5E" w:rsidP="00457832">
            <w:pPr>
              <w:spacing w:line="360" w:lineRule="auto"/>
              <w:jc w:val="both"/>
              <w:rPr>
                <w:sz w:val="32"/>
                <w:szCs w:val="32"/>
              </w:rPr>
            </w:pPr>
            <w:r>
              <w:rPr>
                <w:sz w:val="32"/>
                <w:szCs w:val="32"/>
              </w:rPr>
              <w:t>Autoritarea Contractantă:</w:t>
            </w:r>
            <w:r>
              <w:rPr>
                <w:sz w:val="32"/>
                <w:szCs w:val="32"/>
              </w:rPr>
              <w:tab/>
              <w:t>Primăria s.Elizaveta mun.Bălți</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firstRow="1" w:lastRow="0" w:firstColumn="1" w:lastColumn="0" w:noHBand="0" w:noVBand="1"/>
            </w:tblPr>
            <w:tblGrid>
              <w:gridCol w:w="674"/>
              <w:gridCol w:w="3608"/>
              <w:gridCol w:w="3962"/>
              <w:gridCol w:w="2497"/>
            </w:tblGrid>
            <w:tr w:rsidR="00A20ACF" w:rsidRPr="00C60D06" w:rsidTr="006053D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360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6459"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6053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360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6459"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85D5E" w:rsidP="00457832">
                  <w:pPr>
                    <w:pStyle w:val="a7"/>
                    <w:rPr>
                      <w:b/>
                      <w:i/>
                      <w:szCs w:val="22"/>
                    </w:rPr>
                  </w:pPr>
                  <w:r>
                    <w:rPr>
                      <w:b/>
                      <w:i/>
                      <w:sz w:val="22"/>
                      <w:szCs w:val="22"/>
                    </w:rPr>
                    <w:t>Primăria s.Elizaveta mun.Balți                                                     IDNO:1007601003150</w:t>
                  </w:r>
                </w:p>
              </w:tc>
            </w:tr>
            <w:tr w:rsidR="00A20ACF" w:rsidRPr="00C60D06" w:rsidTr="006053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360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6459" w:type="dxa"/>
                  <w:gridSpan w:val="2"/>
                  <w:tcBorders>
                    <w:top w:val="single" w:sz="4" w:space="0" w:color="auto"/>
                    <w:left w:val="single" w:sz="4" w:space="0" w:color="auto"/>
                    <w:bottom w:val="single" w:sz="4" w:space="0" w:color="auto"/>
                    <w:right w:val="single" w:sz="4" w:space="0" w:color="auto"/>
                  </w:tcBorders>
                  <w:vAlign w:val="center"/>
                </w:tcPr>
                <w:p w:rsidR="006053DB" w:rsidRDefault="006053DB" w:rsidP="00457832">
                  <w:pPr>
                    <w:pStyle w:val="a7"/>
                    <w:rPr>
                      <w:b/>
                      <w:i/>
                      <w:sz w:val="22"/>
                      <w:szCs w:val="22"/>
                    </w:rPr>
                  </w:pPr>
                  <w:r>
                    <w:rPr>
                      <w:b/>
                      <w:i/>
                      <w:sz w:val="22"/>
                      <w:szCs w:val="22"/>
                    </w:rPr>
                    <w:t>Piatră spartă de calcar</w:t>
                  </w:r>
                  <w:r w:rsidR="00985D5E">
                    <w:rPr>
                      <w:b/>
                      <w:i/>
                      <w:sz w:val="22"/>
                      <w:szCs w:val="22"/>
                    </w:rPr>
                    <w:t>,s</w:t>
                  </w:r>
                  <w:r w:rsidR="007C08CB">
                    <w:rPr>
                      <w:b/>
                      <w:i/>
                      <w:sz w:val="22"/>
                      <w:szCs w:val="22"/>
                    </w:rPr>
                    <w:t>e</w:t>
                  </w:r>
                  <w:r w:rsidR="00985D5E">
                    <w:rPr>
                      <w:b/>
                      <w:i/>
                      <w:sz w:val="22"/>
                      <w:szCs w:val="22"/>
                    </w:rPr>
                    <w:t xml:space="preserve">rvicii de împrăștiere </w:t>
                  </w:r>
                </w:p>
                <w:p w:rsidR="00A20ACF" w:rsidRPr="00C60D06" w:rsidRDefault="002A4C1B" w:rsidP="00457832">
                  <w:pPr>
                    <w:pStyle w:val="a7"/>
                    <w:rPr>
                      <w:b/>
                      <w:i/>
                      <w:szCs w:val="22"/>
                    </w:rPr>
                  </w:pPr>
                  <w:r>
                    <w:rPr>
                      <w:b/>
                      <w:i/>
                      <w:sz w:val="22"/>
                      <w:szCs w:val="22"/>
                    </w:rPr>
                    <w:t>a pietrei sparte de calcar</w:t>
                  </w:r>
                </w:p>
              </w:tc>
            </w:tr>
            <w:tr w:rsidR="00A20ACF" w:rsidRPr="00C60D06" w:rsidTr="006053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360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6459"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p>
                <w:p w:rsidR="00A20ACF" w:rsidRPr="00C60D06" w:rsidRDefault="00A20ACF" w:rsidP="00457832">
                  <w:pPr>
                    <w:pStyle w:val="a7"/>
                    <w:rPr>
                      <w:b/>
                      <w:i/>
                      <w:szCs w:val="22"/>
                    </w:rPr>
                  </w:pPr>
                </w:p>
              </w:tc>
            </w:tr>
            <w:tr w:rsidR="00A20ACF" w:rsidRPr="00C60D06" w:rsidTr="006053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360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6459"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76677E" w:rsidP="00457832">
                  <w:pPr>
                    <w:pStyle w:val="a7"/>
                    <w:rPr>
                      <w:b/>
                      <w:i/>
                      <w:szCs w:val="22"/>
                    </w:rPr>
                  </w:pPr>
                  <w:r>
                    <w:rPr>
                      <w:b/>
                      <w:i/>
                      <w:sz w:val="22"/>
                      <w:szCs w:val="22"/>
                    </w:rPr>
                    <w:t>Bunuri</w:t>
                  </w:r>
                  <w:r w:rsidR="00DD12DD">
                    <w:rPr>
                      <w:b/>
                      <w:i/>
                      <w:sz w:val="22"/>
                      <w:szCs w:val="22"/>
                    </w:rPr>
                    <w:t xml:space="preserve"> și servicii</w:t>
                  </w:r>
                </w:p>
              </w:tc>
            </w:tr>
            <w:tr w:rsidR="00A20ACF" w:rsidRPr="00C60D06" w:rsidTr="006053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360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6459"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76677E" w:rsidP="00457832">
                  <w:pPr>
                    <w:pStyle w:val="a7"/>
                    <w:rPr>
                      <w:b/>
                      <w:i/>
                      <w:szCs w:val="22"/>
                    </w:rPr>
                  </w:pPr>
                  <w:r>
                    <w:rPr>
                      <w:b/>
                      <w:i/>
                      <w:sz w:val="22"/>
                      <w:szCs w:val="22"/>
                    </w:rPr>
                    <w:t>14210000-6</w:t>
                  </w:r>
                </w:p>
              </w:tc>
            </w:tr>
            <w:tr w:rsidR="00A20ACF" w:rsidRPr="00C60D06" w:rsidTr="006053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360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6459"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85D5E" w:rsidP="00457832">
                  <w:pPr>
                    <w:pStyle w:val="a7"/>
                    <w:rPr>
                      <w:b/>
                      <w:i/>
                      <w:szCs w:val="22"/>
                    </w:rPr>
                  </w:pPr>
                  <w:r>
                    <w:rPr>
                      <w:b/>
                      <w:i/>
                      <w:sz w:val="22"/>
                      <w:szCs w:val="22"/>
                    </w:rPr>
                    <w:t>Bugetul de Stat</w:t>
                  </w:r>
                </w:p>
                <w:p w:rsidR="00A20ACF" w:rsidRPr="00C60D06" w:rsidRDefault="00D53AEB" w:rsidP="00457832">
                  <w:pPr>
                    <w:pStyle w:val="a7"/>
                    <w:rPr>
                      <w:b/>
                      <w:i/>
                      <w:szCs w:val="22"/>
                    </w:rPr>
                  </w:pPr>
                  <w:r>
                    <w:rPr>
                      <w:b/>
                      <w:i/>
                      <w:sz w:val="22"/>
                      <w:szCs w:val="22"/>
                    </w:rPr>
                    <w:t>Anul 2021</w:t>
                  </w:r>
                </w:p>
              </w:tc>
            </w:tr>
            <w:tr w:rsidR="00A20ACF" w:rsidRPr="00C60D06" w:rsidTr="006053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360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6459"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76677E" w:rsidP="00457832">
                  <w:pPr>
                    <w:pStyle w:val="a7"/>
                    <w:rPr>
                      <w:b/>
                      <w:i/>
                      <w:szCs w:val="22"/>
                    </w:rPr>
                  </w:pPr>
                  <w:r>
                    <w:rPr>
                      <w:b/>
                      <w:i/>
                      <w:sz w:val="22"/>
                      <w:szCs w:val="22"/>
                    </w:rPr>
                    <w:t>Primăria s.Elizaveta</w:t>
                  </w:r>
                </w:p>
              </w:tc>
            </w:tr>
            <w:tr w:rsidR="00A20ACF" w:rsidRPr="00C60D06" w:rsidTr="006053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360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6459"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B18C8" w:rsidP="00457832">
                  <w:pPr>
                    <w:pStyle w:val="a7"/>
                    <w:rPr>
                      <w:b/>
                      <w:i/>
                      <w:szCs w:val="22"/>
                    </w:rPr>
                  </w:pPr>
                  <w:r>
                    <w:rPr>
                      <w:b/>
                      <w:i/>
                      <w:sz w:val="22"/>
                      <w:szCs w:val="22"/>
                    </w:rPr>
                    <w:t>Nu se aplică</w:t>
                  </w:r>
                </w:p>
              </w:tc>
            </w:tr>
            <w:tr w:rsidR="00A20ACF" w:rsidRPr="00C60D06" w:rsidTr="006053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360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6459" w:type="dxa"/>
                  <w:gridSpan w:val="2"/>
                  <w:tcBorders>
                    <w:top w:val="single" w:sz="4" w:space="0" w:color="auto"/>
                    <w:left w:val="single" w:sz="4" w:space="0" w:color="auto"/>
                    <w:bottom w:val="single" w:sz="4" w:space="0" w:color="auto"/>
                    <w:right w:val="single" w:sz="4" w:space="0" w:color="auto"/>
                  </w:tcBorders>
                  <w:vAlign w:val="center"/>
                </w:tcPr>
                <w:p w:rsidR="0076677E" w:rsidRDefault="0076677E" w:rsidP="00457832">
                  <w:pPr>
                    <w:pStyle w:val="a7"/>
                    <w:rPr>
                      <w:b/>
                      <w:i/>
                      <w:sz w:val="22"/>
                      <w:szCs w:val="22"/>
                    </w:rPr>
                  </w:pPr>
                  <w:r>
                    <w:rPr>
                      <w:b/>
                      <w:i/>
                      <w:sz w:val="22"/>
                      <w:szCs w:val="22"/>
                    </w:rPr>
                    <w:t>Primăria s.Elizaveta</w:t>
                  </w:r>
                </w:p>
                <w:p w:rsidR="00A20ACF" w:rsidRPr="00A20ACF" w:rsidRDefault="0076677E" w:rsidP="00457832">
                  <w:pPr>
                    <w:pStyle w:val="a7"/>
                    <w:rPr>
                      <w:b/>
                      <w:i/>
                      <w:szCs w:val="22"/>
                    </w:rPr>
                  </w:pPr>
                  <w:r>
                    <w:rPr>
                      <w:b/>
                      <w:i/>
                      <w:sz w:val="22"/>
                      <w:szCs w:val="22"/>
                    </w:rPr>
                    <w:t>IDNO:1007601003150</w:t>
                  </w:r>
                </w:p>
              </w:tc>
            </w:tr>
            <w:tr w:rsidR="00A20ACF" w:rsidRPr="00C60D06" w:rsidTr="006053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360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6459" w:type="dxa"/>
                  <w:gridSpan w:val="2"/>
                  <w:tcBorders>
                    <w:top w:val="single" w:sz="4" w:space="0" w:color="auto"/>
                    <w:left w:val="single" w:sz="4" w:space="0" w:color="auto"/>
                    <w:bottom w:val="single" w:sz="4" w:space="0" w:color="auto"/>
                    <w:right w:val="single" w:sz="4" w:space="0" w:color="auto"/>
                  </w:tcBorders>
                  <w:vAlign w:val="center"/>
                </w:tcPr>
                <w:p w:rsidR="0076677E" w:rsidRDefault="0076677E" w:rsidP="0076677E">
                  <w:pPr>
                    <w:pStyle w:val="a7"/>
                    <w:rPr>
                      <w:b/>
                      <w:i/>
                      <w:sz w:val="22"/>
                      <w:szCs w:val="22"/>
                    </w:rPr>
                  </w:pPr>
                  <w:r>
                    <w:rPr>
                      <w:b/>
                      <w:i/>
                      <w:sz w:val="22"/>
                      <w:szCs w:val="22"/>
                    </w:rPr>
                    <w:t>Primăria s.Elizaveta</w:t>
                  </w:r>
                </w:p>
                <w:p w:rsidR="00A20ACF" w:rsidRPr="00A20ACF" w:rsidRDefault="0076677E" w:rsidP="0076677E">
                  <w:pPr>
                    <w:pStyle w:val="a7"/>
                    <w:rPr>
                      <w:b/>
                      <w:i/>
                      <w:szCs w:val="22"/>
                    </w:rPr>
                  </w:pPr>
                  <w:r>
                    <w:rPr>
                      <w:b/>
                      <w:i/>
                      <w:sz w:val="22"/>
                      <w:szCs w:val="22"/>
                    </w:rPr>
                    <w:t>IDNO:1007601003150</w:t>
                  </w:r>
                </w:p>
              </w:tc>
            </w:tr>
            <w:tr w:rsidR="00A20ACF" w:rsidRPr="00C60D06" w:rsidTr="006053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360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6459"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76677E" w:rsidP="00457832">
                  <w:pPr>
                    <w:pStyle w:val="a7"/>
                    <w:rPr>
                      <w:b/>
                      <w:i/>
                      <w:szCs w:val="22"/>
                    </w:rPr>
                  </w:pPr>
                  <w:r>
                    <w:rPr>
                      <w:b/>
                      <w:i/>
                      <w:sz w:val="22"/>
                      <w:szCs w:val="22"/>
                    </w:rPr>
                    <w:t>L</w:t>
                  </w:r>
                  <w:r w:rsidR="00EB18C8">
                    <w:rPr>
                      <w:b/>
                      <w:i/>
                      <w:sz w:val="22"/>
                      <w:szCs w:val="22"/>
                    </w:rPr>
                    <w:t>imba</w:t>
                  </w:r>
                  <w:r w:rsidR="00334C91">
                    <w:rPr>
                      <w:b/>
                      <w:i/>
                      <w:sz w:val="22"/>
                      <w:szCs w:val="22"/>
                    </w:rPr>
                    <w:t xml:space="preserve"> </w:t>
                  </w:r>
                  <w:r w:rsidR="00EB18C8">
                    <w:rPr>
                      <w:b/>
                      <w:i/>
                      <w:sz w:val="22"/>
                      <w:szCs w:val="22"/>
                    </w:rPr>
                    <w:t>romănă</w:t>
                  </w:r>
                </w:p>
              </w:tc>
            </w:tr>
            <w:tr w:rsidR="00A20ACF" w:rsidRPr="00C60D06" w:rsidTr="006053D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3608"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962"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6053DB">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60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962" w:type="dxa"/>
                  <w:tcBorders>
                    <w:left w:val="single" w:sz="4" w:space="0" w:color="auto"/>
                  </w:tcBorders>
                  <w:vAlign w:val="center"/>
                </w:tcPr>
                <w:p w:rsidR="00A20ACF" w:rsidRPr="00A20ACF" w:rsidRDefault="00EB18C8" w:rsidP="00457832">
                  <w:pPr>
                    <w:jc w:val="both"/>
                    <w:rPr>
                      <w:rFonts w:ascii="Baltica RR" w:hAnsi="Baltica RR"/>
                      <w:b/>
                      <w:i/>
                      <w:noProof w:val="0"/>
                      <w:sz w:val="22"/>
                      <w:szCs w:val="22"/>
                    </w:rPr>
                  </w:pPr>
                  <w:r>
                    <w:rPr>
                      <w:rFonts w:ascii="Baltica RR" w:hAnsi="Baltica RR"/>
                      <w:b/>
                      <w:i/>
                      <w:noProof w:val="0"/>
                      <w:sz w:val="22"/>
                      <w:szCs w:val="22"/>
                    </w:rPr>
                    <w:t>SIA RSAP</w:t>
                  </w:r>
                </w:p>
              </w:tc>
              <w:tc>
                <w:tcPr>
                  <w:tcW w:w="2497"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6053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60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962"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6053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60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962"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6053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60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962"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6053DB">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1.13.</w:t>
                  </w:r>
                </w:p>
              </w:tc>
              <w:tc>
                <w:tcPr>
                  <w:tcW w:w="360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6459"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B18C8" w:rsidP="00457832">
                  <w:pPr>
                    <w:pStyle w:val="a7"/>
                    <w:tabs>
                      <w:tab w:val="right" w:pos="4743"/>
                    </w:tabs>
                    <w:rPr>
                      <w:b/>
                      <w:i/>
                      <w:szCs w:val="22"/>
                    </w:rPr>
                  </w:pPr>
                  <w:r>
                    <w:rPr>
                      <w:b/>
                      <w:i/>
                      <w:sz w:val="22"/>
                      <w:szCs w:val="22"/>
                    </w:rPr>
                    <w:t>Nu se aplică</w:t>
                  </w:r>
                </w:p>
              </w:tc>
            </w:tr>
            <w:tr w:rsidR="00A20ACF" w:rsidRPr="00C60D06" w:rsidTr="006053D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360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6459" w:type="dxa"/>
                  <w:gridSpan w:val="2"/>
                  <w:tcBorders>
                    <w:top w:val="single" w:sz="4" w:space="0" w:color="auto"/>
                    <w:left w:val="single" w:sz="4" w:space="0" w:color="auto"/>
                    <w:bottom w:val="single" w:sz="4" w:space="0" w:color="auto"/>
                    <w:right w:val="single" w:sz="4" w:space="0" w:color="auto"/>
                  </w:tcBorders>
                  <w:vAlign w:val="center"/>
                </w:tcPr>
                <w:p w:rsidR="00270B97"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334C91">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6053D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360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6459" w:type="dxa"/>
                  <w:gridSpan w:val="2"/>
                  <w:tcBorders>
                    <w:top w:val="single" w:sz="4" w:space="0" w:color="auto"/>
                    <w:left w:val="single" w:sz="4" w:space="0" w:color="auto"/>
                    <w:bottom w:val="single" w:sz="4" w:space="0" w:color="auto"/>
                    <w:right w:val="single" w:sz="4" w:space="0" w:color="auto"/>
                  </w:tcBorders>
                  <w:vAlign w:val="center"/>
                </w:tcPr>
                <w:p w:rsidR="00A20ACF" w:rsidRPr="00334C91" w:rsidRDefault="00334C91" w:rsidP="00457832">
                  <w:pPr>
                    <w:pStyle w:val="a7"/>
                    <w:tabs>
                      <w:tab w:val="right" w:pos="4743"/>
                    </w:tabs>
                    <w:rPr>
                      <w:rFonts w:asciiTheme="minorHAnsi" w:hAnsiTheme="minorHAnsi"/>
                      <w:b/>
                      <w:i/>
                      <w:spacing w:val="-2"/>
                      <w:szCs w:val="24"/>
                    </w:rPr>
                  </w:pPr>
                  <w:r>
                    <w:rPr>
                      <w:b/>
                      <w:i/>
                      <w:sz w:val="22"/>
                      <w:szCs w:val="22"/>
                    </w:rPr>
                    <w:t>Respectarea graficului de livrare a bunurilor,conform cerințelor expuse în F 4.2</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334C91" w:rsidP="00457832">
            <w:pPr>
              <w:ind w:left="-57" w:right="-57"/>
              <w:jc w:val="center"/>
              <w:rPr>
                <w:sz w:val="18"/>
                <w:szCs w:val="18"/>
              </w:rPr>
            </w:pPr>
            <w:r>
              <w:rPr>
                <w:sz w:val="18"/>
                <w:szCs w:val="18"/>
              </w:rPr>
              <w:t>1</w:t>
            </w:r>
          </w:p>
        </w:tc>
        <w:tc>
          <w:tcPr>
            <w:tcW w:w="887" w:type="dxa"/>
            <w:shd w:val="clear" w:color="auto" w:fill="auto"/>
            <w:vAlign w:val="center"/>
          </w:tcPr>
          <w:p w:rsidR="00A20ACF" w:rsidRPr="00C60D06" w:rsidRDefault="00334C91" w:rsidP="00457832">
            <w:pPr>
              <w:ind w:left="-57" w:right="-57"/>
              <w:jc w:val="center"/>
              <w:rPr>
                <w:sz w:val="18"/>
                <w:szCs w:val="18"/>
              </w:rPr>
            </w:pPr>
            <w:r>
              <w:rPr>
                <w:sz w:val="18"/>
                <w:szCs w:val="18"/>
              </w:rPr>
              <w:t>14210000-6</w:t>
            </w:r>
          </w:p>
        </w:tc>
        <w:tc>
          <w:tcPr>
            <w:tcW w:w="2836" w:type="dxa"/>
            <w:shd w:val="clear" w:color="auto" w:fill="auto"/>
            <w:vAlign w:val="center"/>
          </w:tcPr>
          <w:p w:rsidR="00A20ACF" w:rsidRPr="00334C91" w:rsidRDefault="006053DB" w:rsidP="00334C91">
            <w:pPr>
              <w:ind w:left="-57" w:right="-57"/>
              <w:jc w:val="center"/>
              <w:rPr>
                <w:sz w:val="28"/>
                <w:szCs w:val="28"/>
              </w:rPr>
            </w:pPr>
            <w:r>
              <w:rPr>
                <w:sz w:val="28"/>
                <w:szCs w:val="28"/>
              </w:rPr>
              <w:t>Piatră spartă de calcar 20-40mm inclusiv servicii de transportare</w:t>
            </w:r>
          </w:p>
        </w:tc>
        <w:tc>
          <w:tcPr>
            <w:tcW w:w="992" w:type="dxa"/>
            <w:shd w:val="clear" w:color="auto" w:fill="auto"/>
            <w:vAlign w:val="center"/>
          </w:tcPr>
          <w:p w:rsidR="00A20ACF" w:rsidRPr="009003C5" w:rsidRDefault="006053DB" w:rsidP="00457832">
            <w:pPr>
              <w:ind w:left="-57" w:right="-57"/>
              <w:jc w:val="center"/>
            </w:pPr>
            <w:r>
              <w:t>tone</w:t>
            </w:r>
          </w:p>
        </w:tc>
        <w:tc>
          <w:tcPr>
            <w:tcW w:w="992" w:type="dxa"/>
            <w:shd w:val="clear" w:color="auto" w:fill="auto"/>
            <w:vAlign w:val="center"/>
          </w:tcPr>
          <w:p w:rsidR="00A20ACF" w:rsidRPr="00C60D06" w:rsidRDefault="00A44A2F" w:rsidP="00457832">
            <w:pPr>
              <w:ind w:left="-57" w:right="-57"/>
              <w:jc w:val="center"/>
              <w:rPr>
                <w:sz w:val="18"/>
                <w:szCs w:val="18"/>
              </w:rPr>
            </w:pPr>
            <w:r>
              <w:rPr>
                <w:sz w:val="18"/>
                <w:szCs w:val="18"/>
              </w:rPr>
              <w:t>2191</w:t>
            </w:r>
          </w:p>
        </w:tc>
        <w:tc>
          <w:tcPr>
            <w:tcW w:w="3402" w:type="dxa"/>
            <w:shd w:val="clear" w:color="auto" w:fill="auto"/>
            <w:vAlign w:val="center"/>
          </w:tcPr>
          <w:p w:rsidR="00EB18C8" w:rsidRPr="002C7CE8" w:rsidRDefault="002C7CE8" w:rsidP="002C7CE8">
            <w:pPr>
              <w:spacing w:before="120" w:after="120" w:line="360" w:lineRule="auto"/>
              <w:contextualSpacing/>
              <w:outlineLvl w:val="0"/>
              <w:rPr>
                <w:b/>
                <w:bCs/>
                <w:noProof w:val="0"/>
              </w:rPr>
            </w:pPr>
            <w:r>
              <w:rPr>
                <w:b/>
                <w:bCs/>
                <w:noProof w:val="0"/>
              </w:rPr>
              <w:t>Piatră spartă de calcar cu marca de rezistență nu</w:t>
            </w:r>
            <w:r w:rsidR="00894B40">
              <w:rPr>
                <w:b/>
                <w:bCs/>
                <w:noProof w:val="0"/>
              </w:rPr>
              <w:t xml:space="preserve"> mai mică de M-400,fracția </w:t>
            </w:r>
            <w:r w:rsidR="006053DB">
              <w:rPr>
                <w:b/>
                <w:bCs/>
                <w:noProof w:val="0"/>
              </w:rPr>
              <w:t>20-</w:t>
            </w:r>
            <w:r w:rsidR="00A03FB1">
              <w:rPr>
                <w:b/>
                <w:bCs/>
                <w:noProof w:val="0"/>
              </w:rPr>
              <w:t>4</w:t>
            </w:r>
            <w:r w:rsidR="00894B40">
              <w:rPr>
                <w:b/>
                <w:bCs/>
                <w:noProof w:val="0"/>
              </w:rPr>
              <w:t>0</w:t>
            </w:r>
            <w:r w:rsidR="00684D20">
              <w:rPr>
                <w:b/>
                <w:bCs/>
                <w:noProof w:val="0"/>
              </w:rPr>
              <w:t xml:space="preserve"> mm,SM SR EN 12620+A:2010,SM SR EN 13242+A1:2010,SM SR EN 13043:2010</w:t>
            </w:r>
            <w:r>
              <w:rPr>
                <w:b/>
                <w:bCs/>
                <w:noProof w:val="0"/>
              </w:rPr>
              <w:t>,livrare inclusă în preț</w:t>
            </w:r>
            <w:r w:rsidR="00EA1047">
              <w:rPr>
                <w:b/>
                <w:bCs/>
                <w:noProof w:val="0"/>
              </w:rPr>
              <w:t>(</w:t>
            </w:r>
            <w:r w:rsidR="00EA1047" w:rsidRPr="009566A3">
              <w:rPr>
                <w:b/>
                <w:bCs/>
                <w:noProof w:val="0"/>
                <w:u w:val="single"/>
              </w:rPr>
              <w:t xml:space="preserve">transport </w:t>
            </w:r>
            <w:r w:rsidR="00A44A2F">
              <w:rPr>
                <w:b/>
                <w:bCs/>
                <w:noProof w:val="0"/>
                <w:u w:val="single"/>
              </w:rPr>
              <w:t>60%pînă la 20</w:t>
            </w:r>
            <w:r w:rsidR="00EA1047" w:rsidRPr="009566A3">
              <w:rPr>
                <w:b/>
                <w:bCs/>
                <w:noProof w:val="0"/>
                <w:u w:val="single"/>
              </w:rPr>
              <w:t xml:space="preserve"> tone</w:t>
            </w:r>
            <w:r w:rsidR="00A44A2F">
              <w:rPr>
                <w:b/>
                <w:bCs/>
                <w:noProof w:val="0"/>
                <w:u w:val="single"/>
              </w:rPr>
              <w:t>,40%pînă la 10 tone</w:t>
            </w:r>
            <w:r w:rsidR="00EA1047" w:rsidRPr="009566A3">
              <w:rPr>
                <w:b/>
                <w:bCs/>
                <w:noProof w:val="0"/>
                <w:u w:val="single"/>
              </w:rPr>
              <w:t xml:space="preserve"> încărcătura</w:t>
            </w:r>
            <w:r w:rsidR="00EA1047">
              <w:rPr>
                <w:b/>
                <w:bCs/>
                <w:noProof w:val="0"/>
              </w:rPr>
              <w:t xml:space="preserve">) </w:t>
            </w:r>
            <w:r>
              <w:rPr>
                <w:b/>
                <w:bCs/>
                <w:noProof w:val="0"/>
              </w:rPr>
              <w:t>.</w:t>
            </w:r>
          </w:p>
          <w:p w:rsidR="00A20ACF" w:rsidRPr="00FF0720" w:rsidRDefault="00A20ACF" w:rsidP="00457832">
            <w:pPr>
              <w:ind w:left="-57" w:right="-57"/>
              <w:jc w:val="center"/>
              <w:rPr>
                <w:sz w:val="18"/>
                <w:szCs w:val="18"/>
                <w:lang w:val="en-US"/>
              </w:rPr>
            </w:pPr>
          </w:p>
        </w:tc>
      </w:tr>
      <w:tr w:rsidR="00334C91" w:rsidRPr="00C60D06" w:rsidTr="007A3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7"/>
        </w:trPr>
        <w:tc>
          <w:tcPr>
            <w:tcW w:w="638" w:type="dxa"/>
            <w:shd w:val="clear" w:color="auto" w:fill="auto"/>
            <w:vAlign w:val="center"/>
          </w:tcPr>
          <w:p w:rsidR="00334C91" w:rsidRDefault="00334C91" w:rsidP="00457832">
            <w:pPr>
              <w:ind w:left="-57" w:right="-57"/>
              <w:jc w:val="center"/>
              <w:rPr>
                <w:sz w:val="18"/>
                <w:szCs w:val="18"/>
              </w:rPr>
            </w:pPr>
            <w:r>
              <w:rPr>
                <w:sz w:val="18"/>
                <w:szCs w:val="18"/>
              </w:rPr>
              <w:t>2</w:t>
            </w:r>
          </w:p>
        </w:tc>
        <w:tc>
          <w:tcPr>
            <w:tcW w:w="887" w:type="dxa"/>
            <w:shd w:val="clear" w:color="auto" w:fill="auto"/>
            <w:vAlign w:val="center"/>
          </w:tcPr>
          <w:p w:rsidR="00334C91" w:rsidRDefault="007A3E9B" w:rsidP="00457832">
            <w:pPr>
              <w:ind w:left="-57" w:right="-57"/>
              <w:jc w:val="center"/>
              <w:rPr>
                <w:sz w:val="18"/>
                <w:szCs w:val="18"/>
              </w:rPr>
            </w:pPr>
            <w:r>
              <w:rPr>
                <w:sz w:val="18"/>
                <w:szCs w:val="18"/>
              </w:rPr>
              <w:t>98300000-6</w:t>
            </w:r>
          </w:p>
        </w:tc>
        <w:tc>
          <w:tcPr>
            <w:tcW w:w="2836" w:type="dxa"/>
            <w:shd w:val="clear" w:color="auto" w:fill="auto"/>
            <w:vAlign w:val="center"/>
          </w:tcPr>
          <w:p w:rsidR="00045243" w:rsidRDefault="00A761F0" w:rsidP="00A761F0">
            <w:pPr>
              <w:ind w:left="-57" w:right="-57"/>
              <w:rPr>
                <w:sz w:val="28"/>
                <w:szCs w:val="28"/>
              </w:rPr>
            </w:pPr>
            <w:r>
              <w:rPr>
                <w:sz w:val="28"/>
                <w:szCs w:val="28"/>
              </w:rPr>
              <w:t>Servicii:</w:t>
            </w:r>
          </w:p>
          <w:p w:rsidR="00F43025" w:rsidRDefault="007C08CB" w:rsidP="007A3E9B">
            <w:pPr>
              <w:ind w:right="-57"/>
              <w:rPr>
                <w:sz w:val="28"/>
                <w:szCs w:val="28"/>
              </w:rPr>
            </w:pPr>
            <w:r>
              <w:rPr>
                <w:sz w:val="28"/>
                <w:szCs w:val="28"/>
              </w:rPr>
              <w:t xml:space="preserve">- </w:t>
            </w:r>
            <w:r w:rsidR="007A3E9B">
              <w:rPr>
                <w:sz w:val="28"/>
                <w:szCs w:val="28"/>
              </w:rPr>
              <w:t xml:space="preserve">autogreider </w:t>
            </w:r>
            <w:r w:rsidR="00371846">
              <w:rPr>
                <w:sz w:val="28"/>
                <w:szCs w:val="28"/>
              </w:rPr>
              <w:t>9,5 T,</w:t>
            </w:r>
            <w:r w:rsidR="00A761F0">
              <w:rPr>
                <w:sz w:val="28"/>
                <w:szCs w:val="28"/>
              </w:rPr>
              <w:t xml:space="preserve"> </w:t>
            </w:r>
          </w:p>
          <w:p w:rsidR="00F43025" w:rsidRDefault="00F43025" w:rsidP="00A761F0">
            <w:pPr>
              <w:ind w:left="-57" w:right="-57"/>
              <w:rPr>
                <w:sz w:val="28"/>
                <w:szCs w:val="28"/>
              </w:rPr>
            </w:pPr>
          </w:p>
          <w:p w:rsidR="00334C91" w:rsidRPr="009003C5" w:rsidRDefault="007C08CB" w:rsidP="007A3E9B">
            <w:pPr>
              <w:ind w:right="-57"/>
              <w:rPr>
                <w:sz w:val="28"/>
                <w:szCs w:val="28"/>
              </w:rPr>
            </w:pPr>
            <w:r>
              <w:rPr>
                <w:sz w:val="28"/>
                <w:szCs w:val="28"/>
              </w:rPr>
              <w:t>-</w:t>
            </w:r>
            <w:r w:rsidR="00A761F0">
              <w:rPr>
                <w:sz w:val="28"/>
                <w:szCs w:val="28"/>
              </w:rPr>
              <w:t xml:space="preserve"> </w:t>
            </w:r>
            <w:r>
              <w:rPr>
                <w:sz w:val="28"/>
                <w:szCs w:val="28"/>
              </w:rPr>
              <w:t>compactor cilindric    10-18T</w:t>
            </w:r>
            <w:r w:rsidR="00A761F0">
              <w:rPr>
                <w:sz w:val="28"/>
                <w:szCs w:val="28"/>
              </w:rPr>
              <w:t xml:space="preserve">  </w:t>
            </w:r>
          </w:p>
        </w:tc>
        <w:tc>
          <w:tcPr>
            <w:tcW w:w="992" w:type="dxa"/>
            <w:shd w:val="clear" w:color="auto" w:fill="auto"/>
            <w:vAlign w:val="center"/>
          </w:tcPr>
          <w:p w:rsidR="00F43025" w:rsidRDefault="00F43025" w:rsidP="00F43025">
            <w:pPr>
              <w:ind w:right="-57"/>
            </w:pPr>
            <w:r>
              <w:t>ore</w:t>
            </w:r>
          </w:p>
          <w:p w:rsidR="00F43025" w:rsidRDefault="00F43025" w:rsidP="00F43025"/>
          <w:p w:rsidR="00F43025" w:rsidRDefault="00F43025" w:rsidP="00F43025"/>
          <w:p w:rsidR="00334C91" w:rsidRPr="00F43025" w:rsidRDefault="007C08CB" w:rsidP="00F43025">
            <w:r>
              <w:t>ore</w:t>
            </w:r>
          </w:p>
        </w:tc>
        <w:tc>
          <w:tcPr>
            <w:tcW w:w="992" w:type="dxa"/>
            <w:shd w:val="clear" w:color="auto" w:fill="auto"/>
            <w:vAlign w:val="center"/>
          </w:tcPr>
          <w:p w:rsidR="00334C91" w:rsidRDefault="00F43025" w:rsidP="00457832">
            <w:pPr>
              <w:ind w:left="-57" w:right="-57"/>
              <w:jc w:val="center"/>
              <w:rPr>
                <w:sz w:val="18"/>
                <w:szCs w:val="18"/>
              </w:rPr>
            </w:pPr>
            <w:r>
              <w:rPr>
                <w:sz w:val="18"/>
                <w:szCs w:val="18"/>
              </w:rPr>
              <w:t>66</w:t>
            </w:r>
          </w:p>
          <w:p w:rsidR="00F43025" w:rsidRDefault="00F43025" w:rsidP="00457832">
            <w:pPr>
              <w:ind w:left="-57" w:right="-57"/>
              <w:jc w:val="center"/>
              <w:rPr>
                <w:sz w:val="18"/>
                <w:szCs w:val="18"/>
              </w:rPr>
            </w:pPr>
          </w:p>
          <w:p w:rsidR="00F43025" w:rsidRDefault="00F43025" w:rsidP="00F43025">
            <w:pPr>
              <w:rPr>
                <w:sz w:val="18"/>
                <w:szCs w:val="18"/>
              </w:rPr>
            </w:pPr>
          </w:p>
          <w:p w:rsidR="00F43025" w:rsidRDefault="00F43025" w:rsidP="00F43025">
            <w:pPr>
              <w:rPr>
                <w:sz w:val="18"/>
                <w:szCs w:val="18"/>
              </w:rPr>
            </w:pPr>
          </w:p>
          <w:p w:rsidR="00F43025" w:rsidRDefault="00F43025" w:rsidP="00F43025">
            <w:pPr>
              <w:rPr>
                <w:sz w:val="18"/>
                <w:szCs w:val="18"/>
              </w:rPr>
            </w:pPr>
          </w:p>
          <w:p w:rsidR="00F43025" w:rsidRPr="00F43025" w:rsidRDefault="00492435" w:rsidP="00F43025">
            <w:pPr>
              <w:rPr>
                <w:sz w:val="18"/>
                <w:szCs w:val="18"/>
              </w:rPr>
            </w:pPr>
            <w:r>
              <w:rPr>
                <w:sz w:val="18"/>
                <w:szCs w:val="18"/>
              </w:rPr>
              <w:t xml:space="preserve">       </w:t>
            </w:r>
            <w:r w:rsidR="007C08CB">
              <w:rPr>
                <w:sz w:val="18"/>
                <w:szCs w:val="18"/>
              </w:rPr>
              <w:t>66</w:t>
            </w:r>
            <w:r>
              <w:rPr>
                <w:sz w:val="18"/>
                <w:szCs w:val="18"/>
              </w:rPr>
              <w:t xml:space="preserve"> </w:t>
            </w:r>
          </w:p>
        </w:tc>
        <w:tc>
          <w:tcPr>
            <w:tcW w:w="3402" w:type="dxa"/>
            <w:shd w:val="clear" w:color="auto" w:fill="auto"/>
            <w:vAlign w:val="center"/>
          </w:tcPr>
          <w:p w:rsidR="009003C5" w:rsidRDefault="009003C5" w:rsidP="00B94D09">
            <w:pPr>
              <w:spacing w:before="120" w:after="120" w:line="360" w:lineRule="auto"/>
              <w:contextualSpacing/>
              <w:outlineLvl w:val="0"/>
              <w:rPr>
                <w:b/>
                <w:bCs/>
                <w:noProof w:val="0"/>
              </w:rPr>
            </w:pPr>
            <w:r>
              <w:rPr>
                <w:b/>
                <w:bCs/>
                <w:noProof w:val="0"/>
              </w:rPr>
              <w:t>Servicii</w:t>
            </w:r>
            <w:r w:rsidR="00371846">
              <w:rPr>
                <w:b/>
                <w:bCs/>
                <w:noProof w:val="0"/>
              </w:rPr>
              <w:t>:</w:t>
            </w:r>
            <w:r w:rsidR="007A3E9B">
              <w:rPr>
                <w:b/>
                <w:bCs/>
                <w:noProof w:val="0"/>
              </w:rPr>
              <w:t>autog</w:t>
            </w:r>
            <w:r w:rsidR="00492435">
              <w:rPr>
                <w:b/>
                <w:bCs/>
                <w:noProof w:val="0"/>
              </w:rPr>
              <w:t>reider</w:t>
            </w:r>
            <w:r w:rsidR="007C08CB">
              <w:rPr>
                <w:b/>
                <w:bCs/>
                <w:noProof w:val="0"/>
              </w:rPr>
              <w:t xml:space="preserve">, compactor cilindric </w:t>
            </w:r>
            <w:r w:rsidR="00492435">
              <w:rPr>
                <w:b/>
                <w:bCs/>
                <w:noProof w:val="0"/>
              </w:rPr>
              <w:t>(î</w:t>
            </w:r>
            <w:r w:rsidR="00371846">
              <w:rPr>
                <w:b/>
                <w:bCs/>
                <w:noProof w:val="0"/>
              </w:rPr>
              <w:t>n prețul ofertei să fie inclus transportarea unităților de transport la locul destinat</w:t>
            </w:r>
            <w:r w:rsidR="00B94D09">
              <w:rPr>
                <w:b/>
                <w:bCs/>
                <w:noProof w:val="0"/>
              </w:rPr>
              <w:t>)</w:t>
            </w:r>
            <w:r w:rsidR="00371846">
              <w:rPr>
                <w:b/>
                <w:bCs/>
                <w:noProof w:val="0"/>
              </w:rPr>
              <w:t>.</w:t>
            </w:r>
          </w:p>
          <w:p w:rsidR="00334C91" w:rsidRPr="00EB18C8" w:rsidRDefault="00334C91" w:rsidP="009003C5">
            <w:pPr>
              <w:spacing w:before="120" w:after="120" w:line="360" w:lineRule="auto"/>
              <w:contextualSpacing/>
              <w:outlineLvl w:val="0"/>
              <w:rPr>
                <w:b/>
                <w:bCs/>
                <w:noProof w:val="0"/>
              </w:rPr>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003C5" w:rsidP="00457832">
            <w:pPr>
              <w:pStyle w:val="a4"/>
              <w:tabs>
                <w:tab w:val="left" w:pos="540"/>
              </w:tabs>
              <w:suppressAutoHyphens/>
              <w:spacing w:after="120"/>
              <w:jc w:val="both"/>
            </w:pPr>
            <w:r>
              <w:rPr>
                <w:b/>
                <w:i/>
                <w:sz w:val="22"/>
                <w:szCs w:val="22"/>
              </w:rPr>
              <w:t>nu vor fi acceptate</w:t>
            </w:r>
            <w:r w:rsidR="00A20ACF"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lastRenderedPageBreak/>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 xml:space="preserve">________%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51643" w:rsidRDefault="00B51643" w:rsidP="00457832">
            <w:pPr>
              <w:tabs>
                <w:tab w:val="left" w:pos="372"/>
              </w:tabs>
              <w:suppressAutoHyphens/>
              <w:spacing w:before="120" w:after="120"/>
              <w:rPr>
                <w:b/>
                <w:i/>
                <w:sz w:val="22"/>
                <w:szCs w:val="22"/>
              </w:rPr>
            </w:pPr>
            <w:r>
              <w:rPr>
                <w:b/>
                <w:i/>
                <w:sz w:val="22"/>
                <w:szCs w:val="22"/>
              </w:rPr>
              <w:t>”Incoterms2000”,DDP</w:t>
            </w:r>
          </w:p>
          <w:p w:rsidR="00A20ACF" w:rsidRPr="00056697" w:rsidRDefault="00A20ACF" w:rsidP="00457832">
            <w:pPr>
              <w:tabs>
                <w:tab w:val="left" w:pos="372"/>
              </w:tabs>
              <w:suppressAutoHyphens/>
              <w:spacing w:before="120" w:after="120"/>
              <w:rPr>
                <w:b/>
                <w:i/>
              </w:rPr>
            </w:pPr>
            <w:r w:rsidRPr="00056697">
              <w:rPr>
                <w:b/>
                <w:i/>
                <w:sz w:val="22"/>
                <w:szCs w:val="22"/>
              </w:rPr>
              <w:t>[ediția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2A4C1B" w:rsidP="008A5647">
            <w:pPr>
              <w:tabs>
                <w:tab w:val="left" w:pos="372"/>
              </w:tabs>
              <w:suppressAutoHyphens/>
              <w:rPr>
                <w:b/>
                <w:i/>
              </w:rPr>
            </w:pPr>
            <w:r>
              <w:rPr>
                <w:b/>
                <w:i/>
              </w:rPr>
              <w:t>01.06</w:t>
            </w:r>
            <w:r w:rsidR="00A44A2F">
              <w:rPr>
                <w:b/>
                <w:i/>
              </w:rPr>
              <w:t>.</w:t>
            </w:r>
            <w:r w:rsidR="008A5647">
              <w:rPr>
                <w:b/>
                <w:i/>
              </w:rPr>
              <w:t xml:space="preserve"> </w:t>
            </w:r>
            <w:r>
              <w:rPr>
                <w:b/>
                <w:i/>
              </w:rPr>
              <w:t>2021-31</w:t>
            </w:r>
            <w:bookmarkStart w:id="146" w:name="_GoBack"/>
            <w:bookmarkEnd w:id="146"/>
            <w:r>
              <w:rPr>
                <w:b/>
                <w:i/>
              </w:rPr>
              <w:t>.07</w:t>
            </w:r>
            <w:r w:rsidR="008A5647">
              <w:rPr>
                <w:b/>
                <w:i/>
              </w:rPr>
              <w:t>.2021</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3A80" w:rsidRDefault="002C7CE8" w:rsidP="00457832">
            <w:pPr>
              <w:tabs>
                <w:tab w:val="left" w:pos="372"/>
              </w:tabs>
              <w:suppressAutoHyphens/>
              <w:rPr>
                <w:b/>
                <w:i/>
                <w:lang w:val="ro-MD"/>
              </w:rPr>
            </w:pPr>
            <w:r w:rsidRPr="00827FD1">
              <w:rPr>
                <w:b/>
                <w:i/>
              </w:rPr>
              <w:t>s</w:t>
            </w:r>
            <w:r w:rsidR="00A44A2F">
              <w:rPr>
                <w:b/>
                <w:i/>
              </w:rPr>
              <w:t>.</w:t>
            </w:r>
            <w:r w:rsidRPr="00827FD1">
              <w:rPr>
                <w:b/>
                <w:i/>
              </w:rPr>
              <w:t>Elizaveta,mun.Bălți</w:t>
            </w:r>
            <w:r w:rsidR="00A23A80">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0146FA" w:rsidP="00457832">
            <w:pPr>
              <w:tabs>
                <w:tab w:val="left" w:pos="372"/>
              </w:tabs>
              <w:suppressAutoHyphens/>
              <w:rPr>
                <w:i/>
                <w:spacing w:val="-4"/>
              </w:rPr>
            </w:pPr>
            <w:r>
              <w:rPr>
                <w:i/>
                <w:spacing w:val="-4"/>
                <w:sz w:val="22"/>
                <w:szCs w:val="22"/>
              </w:rPr>
              <w:t>În termen de 30 zile după livrarea fiecărei partide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spacing w:val="-4"/>
              </w:rPr>
            </w:pPr>
            <w:r w:rsidRPr="00C60D06">
              <w:rPr>
                <w:i/>
                <w:spacing w:val="-4"/>
                <w:sz w:val="22"/>
                <w:szCs w:val="22"/>
              </w:rPr>
              <w:t>[ ____</w:t>
            </w:r>
            <w:r w:rsidR="00492435">
              <w:rPr>
                <w:i/>
                <w:spacing w:val="-4"/>
                <w:sz w:val="22"/>
                <w:szCs w:val="22"/>
              </w:rPr>
              <w:t>6</w:t>
            </w:r>
            <w:r w:rsidR="002C7CE8">
              <w:rPr>
                <w:i/>
                <w:spacing w:val="-4"/>
                <w:sz w:val="22"/>
                <w:szCs w:val="22"/>
              </w:rPr>
              <w:t>0__</w:t>
            </w:r>
            <w:r w:rsidRPr="00C60D06">
              <w:rPr>
                <w:i/>
                <w:spacing w:val="-4"/>
                <w:sz w:val="22"/>
                <w:szCs w:val="22"/>
              </w:rPr>
              <w:t>_zile]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 xml:space="preserve"> n</w:t>
            </w:r>
            <w:r w:rsidR="002C7CE8">
              <w:rPr>
                <w:b/>
                <w:i/>
                <w:iCs/>
                <w:sz w:val="22"/>
                <w:szCs w:val="22"/>
              </w:rPr>
              <w:t>u se acceptă</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Default="002C7CE8" w:rsidP="00457832">
            <w:pPr>
              <w:rPr>
                <w:i/>
                <w:spacing w:val="-4"/>
                <w:sz w:val="22"/>
                <w:szCs w:val="22"/>
              </w:rPr>
            </w:pPr>
            <w:r>
              <w:rPr>
                <w:i/>
                <w:spacing w:val="-4"/>
                <w:sz w:val="22"/>
                <w:szCs w:val="22"/>
              </w:rPr>
              <w:t>Prin intermediul SIA”RSAP”</w:t>
            </w:r>
          </w:p>
          <w:p w:rsidR="002C7CE8" w:rsidRPr="00C60D06" w:rsidRDefault="002C7CE8" w:rsidP="00457832">
            <w:pPr>
              <w:rPr>
                <w:i/>
              </w:rPr>
            </w:pPr>
            <w:r>
              <w:rPr>
                <w:i/>
                <w:spacing w:val="-4"/>
                <w:sz w:val="22"/>
                <w:szCs w:val="22"/>
              </w:rPr>
              <w:t>MTender</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r w:rsidRPr="00C60D06">
              <w:rPr>
                <w:i/>
                <w:sz w:val="22"/>
                <w:szCs w:val="22"/>
              </w:rPr>
              <w:t>Data, Ora</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sz w:val="22"/>
                <w:szCs w:val="22"/>
                <w:lang w:val="ro-MD"/>
              </w:rPr>
            </w:pPr>
            <w:r w:rsidRPr="00A20ACF">
              <w:rPr>
                <w:b/>
                <w:i/>
                <w:iCs/>
                <w:sz w:val="22"/>
                <w:szCs w:val="22"/>
              </w:rPr>
              <w:t xml:space="preserve"> Eva</w:t>
            </w:r>
            <w:r w:rsidR="00B51643">
              <w:rPr>
                <w:b/>
                <w:i/>
                <w:iCs/>
                <w:sz w:val="22"/>
                <w:szCs w:val="22"/>
              </w:rPr>
              <w:t>l</w:t>
            </w:r>
            <w:r w:rsidR="007E2E05">
              <w:rPr>
                <w:b/>
                <w:i/>
                <w:iCs/>
                <w:sz w:val="22"/>
                <w:szCs w:val="22"/>
              </w:rPr>
              <w:t>uar</w:t>
            </w:r>
            <w:r w:rsidR="00006916">
              <w:rPr>
                <w:b/>
                <w:i/>
                <w:iCs/>
                <w:sz w:val="22"/>
                <w:szCs w:val="22"/>
              </w:rPr>
              <w:t>ea va fi efectuată pe: pe lot întreg cu corespunderreea cerințelor solicitate.</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0146FA" w:rsidP="00457832">
            <w:pPr>
              <w:tabs>
                <w:tab w:val="right" w:pos="4743"/>
              </w:tabs>
              <w:jc w:val="both"/>
              <w:rPr>
                <w:b/>
                <w:i/>
                <w:iCs/>
                <w:sz w:val="22"/>
                <w:szCs w:val="22"/>
              </w:rPr>
            </w:pPr>
            <w:r>
              <w:rPr>
                <w:b/>
                <w:i/>
                <w:iCs/>
                <w:sz w:val="22"/>
                <w:szCs w:val="22"/>
              </w:rPr>
              <w:t>Cel mai mic preț.</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A1047" w:rsidP="00457832">
            <w:pPr>
              <w:tabs>
                <w:tab w:val="right" w:pos="4743"/>
              </w:tabs>
              <w:jc w:val="both"/>
              <w:rPr>
                <w:b/>
                <w:color w:val="000000" w:themeColor="text1"/>
              </w:rPr>
            </w:pPr>
            <w:r>
              <w:rPr>
                <w:b/>
                <w:color w:val="000000" w:themeColor="text1"/>
                <w:sz w:val="22"/>
                <w:szCs w:val="22"/>
              </w:rPr>
              <w:t>Se va aplica criteriul de e</w:t>
            </w:r>
            <w:r w:rsidR="00A20ACF" w:rsidRPr="00C60D06">
              <w:rPr>
                <w:b/>
                <w:color w:val="000000" w:themeColor="text1"/>
                <w:sz w:val="22"/>
                <w:szCs w:val="22"/>
              </w:rPr>
              <w:t xml:space="preserve">valuare: </w:t>
            </w:r>
          </w:p>
          <w:p w:rsidR="00A20ACF" w:rsidRPr="00C60D06" w:rsidRDefault="00293875" w:rsidP="00457832">
            <w:pPr>
              <w:tabs>
                <w:tab w:val="right" w:pos="4743"/>
              </w:tabs>
              <w:jc w:val="both"/>
              <w:rPr>
                <w:b/>
                <w:color w:val="000000" w:themeColor="text1"/>
              </w:rPr>
            </w:pPr>
            <w:r>
              <w:rPr>
                <w:b/>
                <w:i/>
                <w:color w:val="000000" w:themeColor="text1"/>
                <w:sz w:val="22"/>
                <w:szCs w:val="22"/>
              </w:rPr>
              <w:t>Cel mai mic preț</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lastRenderedPageBreak/>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93875" w:rsidRDefault="008A5647" w:rsidP="00457832">
            <w:pPr>
              <w:tabs>
                <w:tab w:val="right" w:pos="4743"/>
              </w:tabs>
              <w:jc w:val="both"/>
              <w:rPr>
                <w:i/>
              </w:rPr>
            </w:pPr>
            <w:r>
              <w:rPr>
                <w:i/>
              </w:rPr>
              <w:t>__</w:t>
            </w:r>
            <w:r w:rsidR="00293875">
              <w:rPr>
                <w:i/>
              </w:rPr>
              <w:t>3</w:t>
            </w:r>
            <w:r w:rsidR="00A20ACF" w:rsidRPr="00C60D06">
              <w:rPr>
                <w:i/>
              </w:rPr>
              <w:t>__</w:t>
            </w:r>
            <w:r w:rsidR="00293875">
              <w:rPr>
                <w:i/>
              </w:rPr>
              <w:t>zile__</w:t>
            </w:r>
          </w:p>
          <w:p w:rsidR="00A20ACF" w:rsidRPr="00C60D06" w:rsidRDefault="00A20ACF" w:rsidP="00457832">
            <w:pPr>
              <w:tabs>
                <w:tab w:val="right" w:pos="4743"/>
              </w:tabs>
              <w:jc w:val="both"/>
              <w:rPr>
                <w:b/>
                <w:i/>
                <w:iCs/>
                <w:color w:val="FF0000"/>
              </w:rPr>
            </w:pPr>
            <w:r w:rsidRPr="00C60D06">
              <w:rPr>
                <w:i/>
              </w:rPr>
              <w:t xml:space="preserve">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w:t>
            </w:r>
            <w:r w:rsidR="00492435">
              <w:t xml:space="preserve">de timp </w:t>
            </w:r>
            <w:r w:rsidR="008F2E56">
              <w:rPr>
                <w:b/>
              </w:rPr>
              <w:t>6</w:t>
            </w:r>
            <w:r w:rsidR="00492435" w:rsidRPr="00492435">
              <w:rPr>
                <w:b/>
              </w:rPr>
              <w:t>0 zile</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4"/>
        <w:gridCol w:w="245"/>
        <w:gridCol w:w="1844"/>
        <w:gridCol w:w="1618"/>
        <w:gridCol w:w="1303"/>
        <w:gridCol w:w="1250"/>
        <w:gridCol w:w="634"/>
        <w:gridCol w:w="2431"/>
        <w:gridCol w:w="2949"/>
        <w:gridCol w:w="964"/>
        <w:gridCol w:w="1162"/>
      </w:tblGrid>
      <w:tr w:rsidR="00270B97" w:rsidRPr="00C00499" w:rsidTr="00F01D53">
        <w:trPr>
          <w:gridAfter w:val="1"/>
          <w:wAfter w:w="370" w:type="pct"/>
          <w:trHeight w:val="697"/>
        </w:trPr>
        <w:tc>
          <w:tcPr>
            <w:tcW w:w="4630"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F01D53">
        <w:trPr>
          <w:gridAfter w:val="1"/>
          <w:wAfter w:w="370" w:type="pct"/>
        </w:trPr>
        <w:tc>
          <w:tcPr>
            <w:tcW w:w="4630"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2A4C1B">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9566A3">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9566A3">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9566A3">
        <w:trPr>
          <w:gridAfter w:val="1"/>
          <w:wAfter w:w="370" w:type="pct"/>
          <w:trHeight w:val="567"/>
        </w:trPr>
        <w:tc>
          <w:tcPr>
            <w:tcW w:w="2610" w:type="pct"/>
            <w:gridSpan w:val="7"/>
            <w:shd w:val="clear" w:color="auto" w:fill="auto"/>
          </w:tcPr>
          <w:p w:rsidR="00270B97" w:rsidRPr="00C00499" w:rsidRDefault="00270B97" w:rsidP="00270B97"/>
        </w:tc>
        <w:tc>
          <w:tcPr>
            <w:tcW w:w="2020" w:type="pct"/>
            <w:gridSpan w:val="3"/>
            <w:shd w:val="clear" w:color="auto" w:fill="auto"/>
          </w:tcPr>
          <w:p w:rsidR="00270B97" w:rsidRPr="00C00499" w:rsidRDefault="00270B97" w:rsidP="00270B97"/>
        </w:tc>
      </w:tr>
      <w:tr w:rsidR="00270B97" w:rsidRPr="00C00499" w:rsidTr="00684D20">
        <w:trPr>
          <w:trHeight w:val="104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67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684D20">
        <w:trPr>
          <w:trHeight w:val="28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6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684D20">
        <w:trPr>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6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684D20">
        <w:trPr>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6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9566A3" w:rsidRPr="00C00499" w:rsidTr="00684D20">
        <w:trPr>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66A3" w:rsidRPr="007A3E9B" w:rsidRDefault="006053DB" w:rsidP="009566A3">
            <w:pPr>
              <w:rPr>
                <w:b/>
                <w:sz w:val="28"/>
                <w:szCs w:val="28"/>
              </w:rPr>
            </w:pPr>
            <w:r>
              <w:rPr>
                <w:iCs/>
                <w:sz w:val="28"/>
                <w:szCs w:val="28"/>
              </w:rPr>
              <w:t>Piatră spartă de calcar</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tc>
        <w:tc>
          <w:tcPr>
            <w:tcW w:w="976" w:type="pct"/>
            <w:gridSpan w:val="2"/>
            <w:tcBorders>
              <w:top w:val="single" w:sz="4" w:space="0" w:color="auto"/>
              <w:left w:val="single" w:sz="4" w:space="0" w:color="auto"/>
              <w:bottom w:val="single" w:sz="4" w:space="0" w:color="auto"/>
              <w:right w:val="single" w:sz="4" w:space="0" w:color="auto"/>
            </w:tcBorders>
          </w:tcPr>
          <w:p w:rsidR="009566A3" w:rsidRPr="002C7CE8" w:rsidRDefault="009566A3" w:rsidP="009566A3">
            <w:pPr>
              <w:spacing w:before="120" w:after="120" w:line="360" w:lineRule="auto"/>
              <w:contextualSpacing/>
              <w:outlineLvl w:val="0"/>
              <w:rPr>
                <w:b/>
                <w:bCs/>
                <w:noProof w:val="0"/>
              </w:rPr>
            </w:pPr>
            <w:r w:rsidRPr="007A3E9B">
              <w:rPr>
                <w:bCs/>
                <w:noProof w:val="0"/>
              </w:rPr>
              <w:t>Piatră spartă de calcar cu marca de rezistență</w:t>
            </w:r>
            <w:r w:rsidR="00A03FB1">
              <w:rPr>
                <w:bCs/>
                <w:noProof w:val="0"/>
              </w:rPr>
              <w:t xml:space="preserve"> </w:t>
            </w:r>
            <w:r w:rsidR="00464CDE">
              <w:rPr>
                <w:bCs/>
                <w:noProof w:val="0"/>
              </w:rPr>
              <w:t>nu mai mică de M-400,fracția 20-</w:t>
            </w:r>
            <w:r w:rsidR="00A03FB1">
              <w:rPr>
                <w:bCs/>
                <w:noProof w:val="0"/>
              </w:rPr>
              <w:t>4</w:t>
            </w:r>
            <w:r w:rsidR="001E73DE">
              <w:rPr>
                <w:bCs/>
                <w:noProof w:val="0"/>
              </w:rPr>
              <w:t>0 mm,</w:t>
            </w:r>
            <w:r w:rsidRPr="007A3E9B">
              <w:rPr>
                <w:bCs/>
                <w:noProof w:val="0"/>
              </w:rPr>
              <w:t>livrare inclusă în preț</w:t>
            </w:r>
            <w:r>
              <w:rPr>
                <w:bCs/>
                <w:noProof w:val="0"/>
              </w:rPr>
              <w:t>(</w:t>
            </w:r>
            <w:r w:rsidRPr="009566A3">
              <w:rPr>
                <w:bCs/>
                <w:noProof w:val="0"/>
                <w:u w:val="single"/>
              </w:rPr>
              <w:t>transport</w:t>
            </w:r>
            <w:r w:rsidR="00F01D53">
              <w:rPr>
                <w:bCs/>
                <w:noProof w:val="0"/>
                <w:u w:val="single"/>
              </w:rPr>
              <w:t xml:space="preserve"> 60% pînă la 20</w:t>
            </w:r>
            <w:r w:rsidRPr="009566A3">
              <w:rPr>
                <w:bCs/>
                <w:noProof w:val="0"/>
                <w:u w:val="single"/>
              </w:rPr>
              <w:t xml:space="preserve"> tone</w:t>
            </w:r>
            <w:r w:rsidR="00F01D53">
              <w:rPr>
                <w:bCs/>
                <w:noProof w:val="0"/>
                <w:u w:val="single"/>
              </w:rPr>
              <w:t xml:space="preserve">,40% pînă la 10 tone </w:t>
            </w:r>
            <w:r w:rsidRPr="009566A3">
              <w:rPr>
                <w:bCs/>
                <w:noProof w:val="0"/>
                <w:u w:val="single"/>
              </w:rPr>
              <w:t xml:space="preserve"> încărcătura</w:t>
            </w:r>
            <w:r>
              <w:rPr>
                <w:bCs/>
                <w:noProof w:val="0"/>
              </w:rPr>
              <w:t>)</w:t>
            </w:r>
            <w:r>
              <w:rPr>
                <w:b/>
                <w:bCs/>
                <w:noProof w:val="0"/>
              </w:rPr>
              <w:t>.</w:t>
            </w:r>
          </w:p>
          <w:p w:rsidR="009566A3" w:rsidRPr="00C00499" w:rsidRDefault="009566A3" w:rsidP="009566A3"/>
        </w:tc>
        <w:tc>
          <w:tcPr>
            <w:tcW w:w="939" w:type="pct"/>
            <w:tcBorders>
              <w:top w:val="single" w:sz="4" w:space="0" w:color="auto"/>
              <w:left w:val="single" w:sz="4" w:space="0" w:color="auto"/>
              <w:bottom w:val="single" w:sz="4" w:space="0" w:color="auto"/>
              <w:right w:val="single" w:sz="4" w:space="0" w:color="auto"/>
            </w:tcBorders>
          </w:tcPr>
          <w:p w:rsidR="009566A3" w:rsidRPr="002C7CE8" w:rsidRDefault="009566A3" w:rsidP="009566A3">
            <w:pPr>
              <w:spacing w:before="120" w:after="120" w:line="360" w:lineRule="auto"/>
              <w:contextualSpacing/>
              <w:outlineLvl w:val="0"/>
              <w:rPr>
                <w:b/>
                <w:bCs/>
                <w:noProof w:val="0"/>
              </w:rPr>
            </w:pPr>
          </w:p>
          <w:p w:rsidR="009566A3" w:rsidRPr="00C00499" w:rsidRDefault="009566A3" w:rsidP="009566A3"/>
        </w:tc>
        <w:tc>
          <w:tcPr>
            <w:tcW w:w="6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6A3" w:rsidRDefault="00D72DC8" w:rsidP="009566A3">
            <w:r>
              <w:t>SM SR EN 12620+A1 2010;SM SR EN 13242+A1 2010;</w:t>
            </w:r>
          </w:p>
          <w:p w:rsidR="00684D20" w:rsidRPr="00C00499" w:rsidRDefault="00684D20" w:rsidP="009566A3">
            <w:r>
              <w:t>SM SR EN 13043:2010</w:t>
            </w:r>
          </w:p>
        </w:tc>
      </w:tr>
      <w:tr w:rsidR="009566A3" w:rsidRPr="00C00499" w:rsidTr="00684D20">
        <w:trPr>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66A3" w:rsidRDefault="009566A3" w:rsidP="009566A3">
            <w:pPr>
              <w:rPr>
                <w:sz w:val="28"/>
                <w:szCs w:val="28"/>
              </w:rPr>
            </w:pPr>
            <w:r>
              <w:rPr>
                <w:sz w:val="28"/>
                <w:szCs w:val="28"/>
              </w:rPr>
              <w:t xml:space="preserve">Servicii:autogreider-9,5 T, </w:t>
            </w:r>
          </w:p>
          <w:p w:rsidR="009566A3" w:rsidRPr="00C00499" w:rsidRDefault="009566A3" w:rsidP="009566A3">
            <w:pPr>
              <w:rPr>
                <w:b/>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r w:rsidRPr="007A3E9B">
              <w:rPr>
                <w:bCs/>
                <w:noProof w:val="0"/>
              </w:rPr>
              <w:t>Serv</w:t>
            </w:r>
            <w:r>
              <w:rPr>
                <w:bCs/>
                <w:noProof w:val="0"/>
              </w:rPr>
              <w:t>icii:autog</w:t>
            </w:r>
            <w:r w:rsidRPr="007A3E9B">
              <w:rPr>
                <w:bCs/>
                <w:noProof w:val="0"/>
              </w:rPr>
              <w:t xml:space="preserve">reider,(în prețul ofertei să fie inclus </w:t>
            </w:r>
            <w:r w:rsidRPr="007A3E9B">
              <w:rPr>
                <w:bCs/>
                <w:noProof w:val="0"/>
              </w:rPr>
              <w:lastRenderedPageBreak/>
              <w:t>transportarea unităților de transport la locul destinat).</w:t>
            </w:r>
          </w:p>
        </w:tc>
        <w:tc>
          <w:tcPr>
            <w:tcW w:w="939" w:type="pct"/>
            <w:tcBorders>
              <w:top w:val="single" w:sz="4" w:space="0" w:color="auto"/>
              <w:left w:val="single" w:sz="4" w:space="0" w:color="auto"/>
              <w:bottom w:val="single" w:sz="4" w:space="0" w:color="auto"/>
              <w:right w:val="single" w:sz="4" w:space="0" w:color="auto"/>
            </w:tcBorders>
          </w:tcPr>
          <w:p w:rsidR="009566A3" w:rsidRPr="007A3E9B" w:rsidRDefault="009566A3" w:rsidP="009566A3"/>
        </w:tc>
        <w:tc>
          <w:tcPr>
            <w:tcW w:w="6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tc>
      </w:tr>
      <w:tr w:rsidR="009566A3" w:rsidRPr="00C00499" w:rsidTr="00684D20">
        <w:trPr>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66A3" w:rsidRDefault="009566A3" w:rsidP="009566A3">
            <w:pPr>
              <w:rPr>
                <w:sz w:val="28"/>
                <w:szCs w:val="28"/>
              </w:rPr>
            </w:pPr>
            <w:r>
              <w:rPr>
                <w:sz w:val="28"/>
                <w:szCs w:val="28"/>
              </w:rPr>
              <w:t>compactor cilindric    10-18T</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r w:rsidRPr="007A3E9B">
              <w:rPr>
                <w:bCs/>
                <w:noProof w:val="0"/>
              </w:rPr>
              <w:t>compactor cilindric(În prețul ofertei să fie inclus transportarea unităților de transport la locul destinat).</w:t>
            </w:r>
          </w:p>
        </w:tc>
        <w:tc>
          <w:tcPr>
            <w:tcW w:w="939" w:type="pct"/>
            <w:tcBorders>
              <w:top w:val="single" w:sz="4" w:space="0" w:color="auto"/>
              <w:left w:val="single" w:sz="4" w:space="0" w:color="auto"/>
              <w:bottom w:val="single" w:sz="4" w:space="0" w:color="auto"/>
              <w:right w:val="single" w:sz="4" w:space="0" w:color="auto"/>
            </w:tcBorders>
          </w:tcPr>
          <w:p w:rsidR="009566A3" w:rsidRPr="007A3E9B" w:rsidRDefault="009566A3" w:rsidP="009566A3">
            <w:pPr>
              <w:rPr>
                <w:bCs/>
                <w:noProof w:val="0"/>
              </w:rPr>
            </w:pPr>
          </w:p>
        </w:tc>
        <w:tc>
          <w:tcPr>
            <w:tcW w:w="6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tc>
      </w:tr>
      <w:tr w:rsidR="009566A3" w:rsidRPr="00C00499" w:rsidTr="00684D20">
        <w:trPr>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pPr>
              <w:rPr>
                <w:b/>
              </w:rPr>
            </w:pPr>
            <w:r w:rsidRPr="00C00499">
              <w:rPr>
                <w:b/>
              </w:rPr>
              <w:t>TOTAL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tc>
        <w:tc>
          <w:tcPr>
            <w:tcW w:w="939" w:type="pct"/>
            <w:tcBorders>
              <w:top w:val="single" w:sz="4" w:space="0" w:color="auto"/>
              <w:left w:val="single" w:sz="4" w:space="0" w:color="auto"/>
              <w:bottom w:val="single" w:sz="4" w:space="0" w:color="auto"/>
              <w:right w:val="single" w:sz="4" w:space="0" w:color="auto"/>
            </w:tcBorders>
          </w:tcPr>
          <w:p w:rsidR="009566A3" w:rsidRPr="00C00499" w:rsidRDefault="009566A3" w:rsidP="009566A3"/>
        </w:tc>
        <w:tc>
          <w:tcPr>
            <w:tcW w:w="6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9566A3"/>
        </w:tc>
      </w:tr>
      <w:tr w:rsidR="009566A3" w:rsidRPr="00C00499" w:rsidTr="00F01D53">
        <w:trPr>
          <w:gridAfter w:val="1"/>
          <w:wAfter w:w="370" w:type="pct"/>
          <w:trHeight w:val="397"/>
        </w:trPr>
        <w:tc>
          <w:tcPr>
            <w:tcW w:w="4630" w:type="pct"/>
            <w:gridSpan w:val="10"/>
            <w:tcBorders>
              <w:top w:val="single" w:sz="4" w:space="0" w:color="auto"/>
            </w:tcBorders>
            <w:shd w:val="clear" w:color="auto" w:fill="auto"/>
            <w:vAlign w:val="center"/>
          </w:tcPr>
          <w:p w:rsidR="009566A3" w:rsidRPr="00C00499" w:rsidRDefault="009566A3" w:rsidP="009566A3">
            <w:pPr>
              <w:tabs>
                <w:tab w:val="left" w:pos="6120"/>
              </w:tabs>
            </w:pPr>
          </w:p>
          <w:p w:rsidR="009566A3" w:rsidRPr="00C00499" w:rsidRDefault="009566A3" w:rsidP="009566A3">
            <w:r w:rsidRPr="00C00499">
              <w:t>Semnat:_______________ Numele, Prenumele:_____________________________ În calitate de: ________________</w:t>
            </w:r>
          </w:p>
          <w:p w:rsidR="009566A3" w:rsidRPr="00C00499" w:rsidRDefault="009566A3" w:rsidP="009566A3">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1182"/>
              <w:gridCol w:w="773"/>
              <w:gridCol w:w="1528"/>
              <w:gridCol w:w="950"/>
              <w:gridCol w:w="846"/>
              <w:gridCol w:w="1078"/>
              <w:gridCol w:w="963"/>
              <w:gridCol w:w="1096"/>
              <w:gridCol w:w="938"/>
              <w:gridCol w:w="52"/>
              <w:gridCol w:w="1330"/>
              <w:gridCol w:w="256"/>
              <w:gridCol w:w="91"/>
              <w:gridCol w:w="2896"/>
              <w:gridCol w:w="63"/>
              <w:gridCol w:w="25"/>
              <w:gridCol w:w="243"/>
            </w:tblGrid>
            <w:tr w:rsidR="009566A3" w:rsidRPr="00C00499" w:rsidTr="001D3EF0">
              <w:trPr>
                <w:gridAfter w:val="3"/>
                <w:wAfter w:w="504" w:type="dxa"/>
                <w:trHeight w:val="697"/>
              </w:trPr>
              <w:tc>
                <w:tcPr>
                  <w:tcW w:w="13806" w:type="dxa"/>
                  <w:gridSpan w:val="14"/>
                  <w:shd w:val="clear" w:color="auto" w:fill="auto"/>
                  <w:vAlign w:val="center"/>
                </w:tcPr>
                <w:p w:rsidR="009566A3" w:rsidRPr="00C00499" w:rsidRDefault="009566A3" w:rsidP="002A4C1B">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9566A3" w:rsidRPr="00C00499" w:rsidTr="001D3EF0">
              <w:trPr>
                <w:gridAfter w:val="3"/>
                <w:wAfter w:w="504" w:type="dxa"/>
              </w:trPr>
              <w:tc>
                <w:tcPr>
                  <w:tcW w:w="13806" w:type="dxa"/>
                  <w:gridSpan w:val="14"/>
                  <w:tcBorders>
                    <w:bottom w:val="single" w:sz="4" w:space="0" w:color="auto"/>
                  </w:tcBorders>
                  <w:shd w:val="clear" w:color="auto" w:fill="auto"/>
                </w:tcPr>
                <w:p w:rsidR="009566A3" w:rsidRPr="007C0C9D" w:rsidRDefault="009566A3" w:rsidP="002A4C1B">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9566A3" w:rsidRPr="00C00499" w:rsidRDefault="009566A3" w:rsidP="002A4C1B">
                  <w:pPr>
                    <w:pStyle w:val="BankNormal"/>
                    <w:framePr w:hSpace="180" w:wrap="around" w:vAnchor="page" w:hAnchor="margin" w:y="347"/>
                    <w:spacing w:after="0"/>
                    <w:jc w:val="both"/>
                    <w:rPr>
                      <w:i/>
                      <w:iCs/>
                      <w:szCs w:val="24"/>
                      <w:lang w:val="ro-RO"/>
                    </w:rPr>
                  </w:pPr>
                </w:p>
                <w:p w:rsidR="009566A3" w:rsidRPr="00C00499" w:rsidRDefault="009566A3" w:rsidP="002A4C1B">
                  <w:pPr>
                    <w:framePr w:hSpace="180" w:wrap="around" w:vAnchor="page" w:hAnchor="margin" w:y="347"/>
                    <w:jc w:val="center"/>
                  </w:pPr>
                </w:p>
              </w:tc>
            </w:tr>
            <w:tr w:rsidR="009566A3"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2A4C1B">
                  <w:pPr>
                    <w:framePr w:hSpace="180" w:wrap="around" w:vAnchor="page" w:hAnchor="margin" w:y="347"/>
                  </w:pPr>
                  <w:r w:rsidRPr="00C00499">
                    <w:t xml:space="preserve">Numărul </w:t>
                  </w:r>
                  <w:r>
                    <w:t xml:space="preserve"> procedurii de achiziție______________din_________</w:t>
                  </w:r>
                </w:p>
              </w:tc>
            </w:tr>
            <w:tr w:rsidR="009566A3"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566A3" w:rsidRPr="00C00499" w:rsidRDefault="009566A3" w:rsidP="002A4C1B">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9566A3" w:rsidRPr="00C00499" w:rsidTr="001D3EF0">
              <w:trPr>
                <w:trHeight w:val="567"/>
              </w:trPr>
              <w:tc>
                <w:tcPr>
                  <w:tcW w:w="12328" w:type="dxa"/>
                  <w:gridSpan w:val="11"/>
                  <w:shd w:val="clear" w:color="auto" w:fill="auto"/>
                </w:tcPr>
                <w:p w:rsidR="009566A3" w:rsidRPr="00C00499" w:rsidRDefault="009566A3" w:rsidP="002A4C1B">
                  <w:pPr>
                    <w:framePr w:hSpace="180" w:wrap="around" w:vAnchor="page" w:hAnchor="margin" w:y="347"/>
                  </w:pPr>
                </w:p>
              </w:tc>
              <w:tc>
                <w:tcPr>
                  <w:tcW w:w="1982" w:type="dxa"/>
                  <w:gridSpan w:val="6"/>
                </w:tcPr>
                <w:p w:rsidR="009566A3" w:rsidRPr="00C00499" w:rsidRDefault="009566A3" w:rsidP="002A4C1B">
                  <w:pPr>
                    <w:framePr w:hSpace="180" w:wrap="around" w:vAnchor="page" w:hAnchor="margin" w:y="347"/>
                  </w:pPr>
                </w:p>
              </w:tc>
            </w:tr>
            <w:tr w:rsidR="00AA251B" w:rsidRPr="006C1FA2" w:rsidTr="001D3EF0">
              <w:trPr>
                <w:gridAfter w:val="2"/>
                <w:wAfter w:w="479" w:type="dxa"/>
                <w:trHeight w:val="104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jc w:val="center"/>
                    <w:rPr>
                      <w:b/>
                      <w:sz w:val="20"/>
                    </w:rPr>
                  </w:pPr>
                  <w:r w:rsidRPr="0028367D">
                    <w:rPr>
                      <w:b/>
                      <w:sz w:val="20"/>
                    </w:rPr>
                    <w:t>Cod CPV</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9566A3" w:rsidRPr="0028367D" w:rsidRDefault="009566A3" w:rsidP="002A4C1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566A3" w:rsidRPr="0028367D" w:rsidRDefault="009566A3" w:rsidP="002A4C1B">
                  <w:pPr>
                    <w:framePr w:hSpace="180" w:wrap="around" w:vAnchor="page" w:hAnchor="margin" w:y="347"/>
                    <w:jc w:val="center"/>
                    <w:rPr>
                      <w:b/>
                      <w:sz w:val="20"/>
                    </w:rPr>
                  </w:pPr>
                  <w:r w:rsidRPr="0028367D">
                    <w:rPr>
                      <w:b/>
                      <w:sz w:val="20"/>
                    </w:rPr>
                    <w:t>Unitatea de măsură</w:t>
                  </w:r>
                </w:p>
              </w:tc>
              <w:tc>
                <w:tcPr>
                  <w:tcW w:w="926" w:type="dxa"/>
                  <w:tcBorders>
                    <w:top w:val="single" w:sz="4" w:space="0" w:color="auto"/>
                    <w:left w:val="single" w:sz="4" w:space="0" w:color="auto"/>
                    <w:right w:val="single" w:sz="4" w:space="0" w:color="auto"/>
                  </w:tcBorders>
                  <w:shd w:val="clear" w:color="auto" w:fill="auto"/>
                </w:tcPr>
                <w:p w:rsidR="009566A3" w:rsidRPr="0028367D" w:rsidRDefault="009566A3" w:rsidP="002A4C1B">
                  <w:pPr>
                    <w:framePr w:hSpace="180" w:wrap="around" w:vAnchor="page" w:hAnchor="margin" w:y="347"/>
                    <w:jc w:val="center"/>
                    <w:rPr>
                      <w:b/>
                      <w:sz w:val="20"/>
                    </w:rPr>
                  </w:pPr>
                  <w:r w:rsidRPr="0028367D">
                    <w:rPr>
                      <w:b/>
                      <w:sz w:val="20"/>
                    </w:rPr>
                    <w:t>Canti-tatea</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9566A3" w:rsidRPr="0028367D" w:rsidRDefault="009566A3" w:rsidP="002A4C1B">
                  <w:pPr>
                    <w:framePr w:hSpace="180" w:wrap="around" w:vAnchor="page" w:hAnchor="margin" w:y="347"/>
                    <w:jc w:val="center"/>
                    <w:rPr>
                      <w:b/>
                      <w:sz w:val="20"/>
                    </w:rPr>
                  </w:pPr>
                  <w:r w:rsidRPr="0028367D">
                    <w:rPr>
                      <w:b/>
                      <w:sz w:val="20"/>
                    </w:rPr>
                    <w:t>Preţ unitar (fără TVA)</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9566A3" w:rsidRPr="0028367D" w:rsidRDefault="009566A3" w:rsidP="002A4C1B">
                  <w:pPr>
                    <w:framePr w:hSpace="180" w:wrap="around" w:vAnchor="page" w:hAnchor="margin" w:y="347"/>
                    <w:jc w:val="center"/>
                    <w:rPr>
                      <w:b/>
                      <w:sz w:val="20"/>
                    </w:rPr>
                  </w:pPr>
                  <w:r w:rsidRPr="0028367D">
                    <w:rPr>
                      <w:b/>
                      <w:sz w:val="20"/>
                    </w:rPr>
                    <w:t>Preţ unitar (cu TVA)</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9566A3" w:rsidRPr="0028367D" w:rsidRDefault="009566A3" w:rsidP="002A4C1B">
                  <w:pPr>
                    <w:framePr w:hSpace="180" w:wrap="around" w:vAnchor="page" w:hAnchor="margin" w:y="347"/>
                    <w:jc w:val="center"/>
                    <w:rPr>
                      <w:b/>
                      <w:sz w:val="20"/>
                    </w:rPr>
                  </w:pPr>
                  <w:r w:rsidRPr="0028367D">
                    <w:rPr>
                      <w:b/>
                      <w:sz w:val="20"/>
                    </w:rPr>
                    <w:t>Suma</w:t>
                  </w:r>
                </w:p>
                <w:p w:rsidR="009566A3" w:rsidRPr="0028367D" w:rsidRDefault="009566A3" w:rsidP="002A4C1B">
                  <w:pPr>
                    <w:framePr w:hSpace="180" w:wrap="around" w:vAnchor="page" w:hAnchor="margin" w:y="347"/>
                    <w:jc w:val="center"/>
                    <w:rPr>
                      <w:b/>
                      <w:sz w:val="20"/>
                    </w:rPr>
                  </w:pPr>
                  <w:r w:rsidRPr="0028367D">
                    <w:rPr>
                      <w:b/>
                      <w:sz w:val="20"/>
                    </w:rPr>
                    <w:t>fără</w:t>
                  </w:r>
                </w:p>
                <w:p w:rsidR="009566A3" w:rsidRPr="0028367D" w:rsidRDefault="009566A3" w:rsidP="002A4C1B">
                  <w:pPr>
                    <w:framePr w:hSpace="180" w:wrap="around" w:vAnchor="page" w:hAnchor="margin" w:y="347"/>
                    <w:jc w:val="center"/>
                    <w:rPr>
                      <w:b/>
                      <w:sz w:val="20"/>
                    </w:rPr>
                  </w:pPr>
                  <w:r w:rsidRPr="0028367D">
                    <w:rPr>
                      <w:b/>
                      <w:sz w:val="20"/>
                    </w:rPr>
                    <w:t>TVA</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566A3" w:rsidRPr="0028367D" w:rsidRDefault="009566A3" w:rsidP="002A4C1B">
                  <w:pPr>
                    <w:framePr w:hSpace="180" w:wrap="around" w:vAnchor="page" w:hAnchor="margin" w:y="347"/>
                    <w:jc w:val="center"/>
                    <w:rPr>
                      <w:b/>
                      <w:sz w:val="20"/>
                    </w:rPr>
                  </w:pPr>
                  <w:r w:rsidRPr="0028367D">
                    <w:rPr>
                      <w:b/>
                      <w:sz w:val="20"/>
                    </w:rPr>
                    <w:t>Suma</w:t>
                  </w:r>
                </w:p>
                <w:p w:rsidR="009566A3" w:rsidRPr="0028367D" w:rsidRDefault="009566A3" w:rsidP="002A4C1B">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9566A3" w:rsidRPr="0028367D" w:rsidRDefault="009566A3" w:rsidP="002A4C1B">
                  <w:pPr>
                    <w:framePr w:hSpace="180" w:wrap="around" w:vAnchor="page" w:hAnchor="margin" w:y="347"/>
                    <w:jc w:val="center"/>
                    <w:rPr>
                      <w:b/>
                      <w:sz w:val="20"/>
                      <w:szCs w:val="28"/>
                    </w:rPr>
                  </w:pPr>
                  <w:r w:rsidRPr="0028367D">
                    <w:rPr>
                      <w:b/>
                      <w:sz w:val="20"/>
                      <w:szCs w:val="28"/>
                    </w:rPr>
                    <w:t xml:space="preserve">Termenul de </w:t>
                  </w:r>
                </w:p>
                <w:p w:rsidR="009566A3" w:rsidRPr="0028367D" w:rsidRDefault="009566A3" w:rsidP="002A4C1B">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7" w:type="dxa"/>
                  <w:gridSpan w:val="3"/>
                  <w:tcBorders>
                    <w:top w:val="single" w:sz="4" w:space="0" w:color="auto"/>
                    <w:left w:val="single" w:sz="4" w:space="0" w:color="auto"/>
                    <w:bottom w:val="single" w:sz="4" w:space="0" w:color="auto"/>
                    <w:right w:val="single" w:sz="4" w:space="0" w:color="auto"/>
                  </w:tcBorders>
                </w:tcPr>
                <w:p w:rsidR="009566A3" w:rsidRPr="006C1FA2" w:rsidRDefault="009566A3" w:rsidP="002A4C1B">
                  <w:pPr>
                    <w:framePr w:hSpace="180" w:wrap="around" w:vAnchor="page" w:hAnchor="margin" w:y="347"/>
                    <w:rPr>
                      <w:b/>
                      <w:sz w:val="20"/>
                      <w:szCs w:val="28"/>
                    </w:rPr>
                  </w:pPr>
                  <w:r w:rsidRPr="0028367D">
                    <w:rPr>
                      <w:b/>
                      <w:sz w:val="20"/>
                      <w:szCs w:val="28"/>
                    </w:rPr>
                    <w:t>Clasificație bugetară (IBAN)</w:t>
                  </w:r>
                </w:p>
              </w:tc>
            </w:tr>
            <w:tr w:rsidR="00AA251B" w:rsidRPr="006C1FA2" w:rsidTr="001D3EF0">
              <w:trPr>
                <w:gridAfter w:val="2"/>
                <w:wAfter w:w="479" w:type="dxa"/>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jc w:val="center"/>
                    <w:rPr>
                      <w:sz w:val="20"/>
                    </w:rPr>
                  </w:pPr>
                  <w:r w:rsidRPr="0028367D">
                    <w:rPr>
                      <w:sz w:val="20"/>
                    </w:rPr>
                    <w:t>1</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jc w:val="center"/>
                    <w:rPr>
                      <w:sz w:val="20"/>
                    </w:rPr>
                  </w:pPr>
                  <w:r w:rsidRPr="0028367D">
                    <w:rPr>
                      <w:sz w:val="20"/>
                    </w:rPr>
                    <w:t>3</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jc w:val="center"/>
                    <w:rPr>
                      <w:sz w:val="20"/>
                    </w:rPr>
                  </w:pPr>
                  <w:r w:rsidRPr="0028367D">
                    <w:rPr>
                      <w:sz w:val="20"/>
                    </w:rPr>
                    <w:t>4</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jc w:val="center"/>
                    <w:rPr>
                      <w:sz w:val="20"/>
                    </w:rPr>
                  </w:pPr>
                  <w:r w:rsidRPr="0028367D">
                    <w:rPr>
                      <w:sz w:val="20"/>
                    </w:rPr>
                    <w:t>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jc w:val="center"/>
                    <w:rPr>
                      <w:sz w:val="20"/>
                    </w:rPr>
                  </w:pPr>
                  <w:r w:rsidRPr="0028367D">
                    <w:rPr>
                      <w:sz w:val="20"/>
                    </w:rPr>
                    <w:t>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jc w:val="center"/>
                    <w:rPr>
                      <w:sz w:val="20"/>
                    </w:rPr>
                  </w:pPr>
                  <w:r w:rsidRPr="0028367D">
                    <w:rPr>
                      <w:sz w:val="20"/>
                    </w:rPr>
                    <w:t>7</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9566A3" w:rsidRPr="0028367D" w:rsidRDefault="009566A3" w:rsidP="002A4C1B">
                  <w:pPr>
                    <w:framePr w:hSpace="180" w:wrap="around" w:vAnchor="page" w:hAnchor="margin" w:y="347"/>
                    <w:jc w:val="center"/>
                    <w:rPr>
                      <w:sz w:val="20"/>
                    </w:rPr>
                  </w:pPr>
                  <w:r w:rsidRPr="0028367D">
                    <w:rPr>
                      <w:sz w:val="20"/>
                    </w:rPr>
                    <w:t>9</w:t>
                  </w:r>
                </w:p>
              </w:tc>
              <w:tc>
                <w:tcPr>
                  <w:tcW w:w="1247" w:type="dxa"/>
                  <w:gridSpan w:val="3"/>
                  <w:tcBorders>
                    <w:top w:val="single" w:sz="4" w:space="0" w:color="auto"/>
                    <w:left w:val="single" w:sz="4" w:space="0" w:color="auto"/>
                    <w:bottom w:val="single" w:sz="4" w:space="0" w:color="auto"/>
                    <w:right w:val="single" w:sz="4" w:space="0" w:color="auto"/>
                  </w:tcBorders>
                </w:tcPr>
                <w:p w:rsidR="009566A3" w:rsidRPr="006C1FA2" w:rsidRDefault="009566A3" w:rsidP="002A4C1B">
                  <w:pPr>
                    <w:framePr w:hSpace="180" w:wrap="around" w:vAnchor="page" w:hAnchor="margin" w:y="347"/>
                    <w:jc w:val="center"/>
                    <w:rPr>
                      <w:sz w:val="20"/>
                    </w:rPr>
                  </w:pPr>
                  <w:r>
                    <w:rPr>
                      <w:sz w:val="20"/>
                    </w:rPr>
                    <w:t>10</w:t>
                  </w:r>
                </w:p>
              </w:tc>
            </w:tr>
            <w:tr w:rsidR="00AA251B" w:rsidRPr="006C1FA2" w:rsidTr="001D3EF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566A3" w:rsidRPr="0028367D" w:rsidRDefault="009566A3" w:rsidP="002A4C1B">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9566A3" w:rsidRPr="006C1FA2" w:rsidRDefault="009566A3" w:rsidP="002A4C1B">
                  <w:pPr>
                    <w:framePr w:hSpace="180" w:wrap="around" w:vAnchor="page" w:hAnchor="margin" w:y="347"/>
                    <w:rPr>
                      <w:sz w:val="20"/>
                    </w:rPr>
                  </w:pPr>
                </w:p>
              </w:tc>
            </w:tr>
            <w:tr w:rsidR="00AA251B" w:rsidRPr="006C1FA2" w:rsidTr="001D3EF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566A3" w:rsidRPr="0028367D" w:rsidRDefault="009566A3" w:rsidP="002A4C1B">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9566A3" w:rsidRPr="006C1FA2" w:rsidRDefault="009566A3" w:rsidP="002A4C1B">
                  <w:pPr>
                    <w:framePr w:hSpace="180" w:wrap="around" w:vAnchor="page" w:hAnchor="margin" w:y="347"/>
                    <w:rPr>
                      <w:sz w:val="20"/>
                    </w:rPr>
                  </w:pPr>
                </w:p>
              </w:tc>
            </w:tr>
            <w:tr w:rsidR="00AA251B" w:rsidRPr="006C1FA2" w:rsidTr="001D3EF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r>
                    <w:rPr>
                      <w:sz w:val="20"/>
                    </w:rPr>
                    <w:t>14210000-6</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6A3" w:rsidRPr="00F01D53" w:rsidRDefault="006053DB" w:rsidP="002A4C1B">
                  <w:pPr>
                    <w:framePr w:hSpace="180" w:wrap="around" w:vAnchor="page" w:hAnchor="margin" w:y="347"/>
                    <w:rPr>
                      <w:b/>
                      <w:sz w:val="20"/>
                    </w:rPr>
                  </w:pPr>
                  <w:r>
                    <w:rPr>
                      <w:b/>
                      <w:iCs/>
                      <w:sz w:val="20"/>
                    </w:rPr>
                    <w:t>Piatră spartă de calcar 20-40mm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r>
                    <w:rPr>
                      <w:sz w:val="20"/>
                    </w:rPr>
                    <w:t>tone</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F01D53" w:rsidP="002A4C1B">
                  <w:pPr>
                    <w:framePr w:hSpace="180" w:wrap="around" w:vAnchor="page" w:hAnchor="margin" w:y="347"/>
                    <w:jc w:val="center"/>
                    <w:rPr>
                      <w:sz w:val="20"/>
                    </w:rPr>
                  </w:pPr>
                  <w:r>
                    <w:rPr>
                      <w:sz w:val="20"/>
                    </w:rPr>
                    <w:t>2191</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566A3" w:rsidRPr="0028367D" w:rsidRDefault="009566A3" w:rsidP="002A4C1B">
                  <w:pPr>
                    <w:framePr w:hSpace="180" w:wrap="around" w:vAnchor="page" w:hAnchor="margin" w:y="347"/>
                    <w:rPr>
                      <w:sz w:val="20"/>
                    </w:rPr>
                  </w:pPr>
                  <w:r>
                    <w:rPr>
                      <w:sz w:val="20"/>
                    </w:rPr>
                    <w:t>La cerere</w:t>
                  </w:r>
                </w:p>
              </w:tc>
              <w:tc>
                <w:tcPr>
                  <w:tcW w:w="1247" w:type="dxa"/>
                  <w:gridSpan w:val="3"/>
                  <w:tcBorders>
                    <w:top w:val="single" w:sz="4" w:space="0" w:color="auto"/>
                    <w:left w:val="single" w:sz="4" w:space="0" w:color="auto"/>
                    <w:bottom w:val="single" w:sz="4" w:space="0" w:color="auto"/>
                    <w:right w:val="single" w:sz="4" w:space="0" w:color="auto"/>
                  </w:tcBorders>
                </w:tcPr>
                <w:p w:rsidR="009566A3" w:rsidRPr="006C1FA2" w:rsidRDefault="00AA251B" w:rsidP="002A4C1B">
                  <w:pPr>
                    <w:framePr w:hSpace="180" w:wrap="around" w:vAnchor="page" w:hAnchor="margin" w:y="347"/>
                    <w:rPr>
                      <w:sz w:val="20"/>
                    </w:rPr>
                  </w:pPr>
                  <w:r>
                    <w:rPr>
                      <w:sz w:val="20"/>
                    </w:rPr>
                    <w:t>MD10</w:t>
                  </w:r>
                  <w:r w:rsidR="001E73DE">
                    <w:rPr>
                      <w:sz w:val="20"/>
                    </w:rPr>
                    <w:t>TRPDAA</w:t>
                  </w:r>
                  <w:r w:rsidR="009566A3">
                    <w:rPr>
                      <w:sz w:val="20"/>
                    </w:rPr>
                    <w:t>337110</w:t>
                  </w:r>
                  <w:r>
                    <w:rPr>
                      <w:sz w:val="20"/>
                    </w:rPr>
                    <w:t>C11344AB</w:t>
                  </w:r>
                </w:p>
              </w:tc>
            </w:tr>
            <w:tr w:rsidR="00AA251B" w:rsidRPr="006C1FA2" w:rsidTr="001D3EF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b/>
                      <w:sz w:val="20"/>
                    </w:rPr>
                  </w:pPr>
                  <w:r>
                    <w:rPr>
                      <w:b/>
                      <w:sz w:val="20"/>
                    </w:rPr>
                    <w:t>Servicii autogreider 9,5T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r>
                    <w:rPr>
                      <w:sz w:val="20"/>
                    </w:rPr>
                    <w:t>ore</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r>
                    <w:rPr>
                      <w:sz w:val="20"/>
                    </w:rPr>
                    <w:t xml:space="preserve">      66</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566A3" w:rsidRPr="0028367D" w:rsidRDefault="009566A3" w:rsidP="002A4C1B">
                  <w:pPr>
                    <w:framePr w:hSpace="180" w:wrap="around" w:vAnchor="page" w:hAnchor="margin" w:y="347"/>
                    <w:rPr>
                      <w:sz w:val="20"/>
                    </w:rPr>
                  </w:pPr>
                  <w:r>
                    <w:rPr>
                      <w:sz w:val="20"/>
                    </w:rPr>
                    <w:t>La cerere</w:t>
                  </w:r>
                </w:p>
              </w:tc>
              <w:tc>
                <w:tcPr>
                  <w:tcW w:w="1247" w:type="dxa"/>
                  <w:gridSpan w:val="3"/>
                  <w:tcBorders>
                    <w:top w:val="single" w:sz="4" w:space="0" w:color="auto"/>
                    <w:left w:val="single" w:sz="4" w:space="0" w:color="auto"/>
                    <w:bottom w:val="single" w:sz="4" w:space="0" w:color="auto"/>
                    <w:right w:val="single" w:sz="4" w:space="0" w:color="auto"/>
                  </w:tcBorders>
                </w:tcPr>
                <w:p w:rsidR="009566A3" w:rsidRPr="006C1FA2" w:rsidRDefault="00AA251B" w:rsidP="002A4C1B">
                  <w:pPr>
                    <w:framePr w:hSpace="180" w:wrap="around" w:vAnchor="page" w:hAnchor="margin" w:y="347"/>
                    <w:rPr>
                      <w:sz w:val="20"/>
                    </w:rPr>
                  </w:pPr>
                  <w:r>
                    <w:rPr>
                      <w:sz w:val="20"/>
                    </w:rPr>
                    <w:t>MD88TRPDAA222990C11344AB</w:t>
                  </w:r>
                </w:p>
              </w:tc>
            </w:tr>
            <w:tr w:rsidR="00AA251B" w:rsidRPr="006C1FA2" w:rsidTr="001D3EF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6A3" w:rsidRDefault="009566A3" w:rsidP="002A4C1B">
                  <w:pPr>
                    <w:framePr w:hSpace="180" w:wrap="around" w:vAnchor="page" w:hAnchor="margin" w:y="347"/>
                    <w:rPr>
                      <w:b/>
                      <w:sz w:val="20"/>
                    </w:rPr>
                  </w:pPr>
                  <w:r>
                    <w:rPr>
                      <w:b/>
                      <w:sz w:val="20"/>
                    </w:rPr>
                    <w:t>Compactor cilindric 10-18T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Default="009566A3" w:rsidP="002A4C1B">
                  <w:pPr>
                    <w:framePr w:hSpace="180" w:wrap="around" w:vAnchor="page" w:hAnchor="margin" w:y="347"/>
                    <w:rPr>
                      <w:sz w:val="20"/>
                    </w:rPr>
                  </w:pPr>
                  <w:r>
                    <w:rPr>
                      <w:sz w:val="20"/>
                    </w:rPr>
                    <w:t>ore</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Default="009566A3" w:rsidP="002A4C1B">
                  <w:pPr>
                    <w:framePr w:hSpace="180" w:wrap="around" w:vAnchor="page" w:hAnchor="margin" w:y="347"/>
                    <w:rPr>
                      <w:sz w:val="20"/>
                    </w:rPr>
                  </w:pPr>
                  <w:r>
                    <w:rPr>
                      <w:sz w:val="20"/>
                    </w:rPr>
                    <w:t xml:space="preserve">      66</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566A3" w:rsidRPr="0028367D" w:rsidRDefault="009566A3" w:rsidP="002A4C1B">
                  <w:pPr>
                    <w:framePr w:hSpace="180" w:wrap="around" w:vAnchor="page" w:hAnchor="margin" w:y="347"/>
                    <w:rPr>
                      <w:sz w:val="20"/>
                    </w:rPr>
                  </w:pPr>
                  <w:r>
                    <w:rPr>
                      <w:sz w:val="20"/>
                    </w:rPr>
                    <w:t>La cerere</w:t>
                  </w:r>
                </w:p>
              </w:tc>
              <w:tc>
                <w:tcPr>
                  <w:tcW w:w="1247" w:type="dxa"/>
                  <w:gridSpan w:val="3"/>
                  <w:tcBorders>
                    <w:top w:val="single" w:sz="4" w:space="0" w:color="auto"/>
                    <w:left w:val="single" w:sz="4" w:space="0" w:color="auto"/>
                    <w:bottom w:val="single" w:sz="4" w:space="0" w:color="auto"/>
                    <w:right w:val="single" w:sz="4" w:space="0" w:color="auto"/>
                  </w:tcBorders>
                </w:tcPr>
                <w:p w:rsidR="009566A3" w:rsidRPr="006C1FA2" w:rsidRDefault="00AA251B" w:rsidP="002A4C1B">
                  <w:pPr>
                    <w:framePr w:hSpace="180" w:wrap="around" w:vAnchor="page" w:hAnchor="margin" w:y="347"/>
                    <w:rPr>
                      <w:sz w:val="20"/>
                    </w:rPr>
                  </w:pPr>
                  <w:r>
                    <w:rPr>
                      <w:sz w:val="20"/>
                    </w:rPr>
                    <w:t>MD88TRPDAA22299</w:t>
                  </w:r>
                  <w:r w:rsidR="009566A3">
                    <w:rPr>
                      <w:sz w:val="20"/>
                    </w:rPr>
                    <w:t>0</w:t>
                  </w:r>
                  <w:r>
                    <w:rPr>
                      <w:sz w:val="20"/>
                    </w:rPr>
                    <w:t>C11344AB</w:t>
                  </w:r>
                </w:p>
              </w:tc>
            </w:tr>
            <w:tr w:rsidR="00AA251B" w:rsidRPr="006C1FA2" w:rsidTr="001D3EF0">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jc w:val="center"/>
                    <w:rPr>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9566A3" w:rsidRPr="0028367D" w:rsidRDefault="009566A3" w:rsidP="002A4C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566A3" w:rsidRPr="0028367D" w:rsidRDefault="009566A3" w:rsidP="002A4C1B">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9566A3" w:rsidRPr="006C1FA2" w:rsidRDefault="009566A3" w:rsidP="002A4C1B">
                  <w:pPr>
                    <w:framePr w:hSpace="180" w:wrap="around" w:vAnchor="page" w:hAnchor="margin" w:y="347"/>
                    <w:rPr>
                      <w:sz w:val="20"/>
                    </w:rPr>
                  </w:pPr>
                </w:p>
              </w:tc>
            </w:tr>
            <w:tr w:rsidR="00AA251B" w:rsidRPr="006C1FA2" w:rsidTr="001D3EF0">
              <w:trPr>
                <w:gridAfter w:val="1"/>
                <w:wAfter w:w="445" w:type="dxa"/>
                <w:trHeight w:val="397"/>
              </w:trPr>
              <w:tc>
                <w:tcPr>
                  <w:tcW w:w="10998" w:type="dxa"/>
                  <w:gridSpan w:val="10"/>
                  <w:tcBorders>
                    <w:top w:val="single" w:sz="4" w:space="0" w:color="auto"/>
                  </w:tcBorders>
                  <w:shd w:val="clear" w:color="auto" w:fill="auto"/>
                  <w:vAlign w:val="center"/>
                </w:tcPr>
                <w:p w:rsidR="009566A3" w:rsidRPr="0028367D" w:rsidRDefault="009566A3" w:rsidP="002A4C1B">
                  <w:pPr>
                    <w:framePr w:hSpace="180" w:wrap="around" w:vAnchor="page" w:hAnchor="margin" w:y="347"/>
                    <w:tabs>
                      <w:tab w:val="left" w:pos="6120"/>
                    </w:tabs>
                    <w:rPr>
                      <w:sz w:val="20"/>
                    </w:rPr>
                  </w:pPr>
                </w:p>
                <w:p w:rsidR="009566A3" w:rsidRPr="0028367D" w:rsidRDefault="009566A3" w:rsidP="002A4C1B">
                  <w:pPr>
                    <w:framePr w:hSpace="180" w:wrap="around" w:vAnchor="page" w:hAnchor="margin" w:y="347"/>
                    <w:rPr>
                      <w:sz w:val="20"/>
                    </w:rPr>
                  </w:pPr>
                  <w:r w:rsidRPr="0028367D">
                    <w:rPr>
                      <w:sz w:val="20"/>
                    </w:rPr>
                    <w:t>Semnat:_______________ Numele, Prenumele:_____________________________ În calitate de: ______________</w:t>
                  </w:r>
                </w:p>
                <w:p w:rsidR="009566A3" w:rsidRPr="0028367D" w:rsidRDefault="009566A3" w:rsidP="002A4C1B">
                  <w:pPr>
                    <w:framePr w:hSpace="180" w:wrap="around" w:vAnchor="page" w:hAnchor="margin" w:y="347"/>
                    <w:rPr>
                      <w:sz w:val="20"/>
                    </w:rPr>
                  </w:pPr>
                </w:p>
                <w:p w:rsidR="009566A3" w:rsidRPr="0028367D" w:rsidRDefault="009566A3" w:rsidP="002A4C1B">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9566A3" w:rsidRPr="006C1FA2" w:rsidRDefault="009566A3" w:rsidP="002A4C1B">
                  <w:pPr>
                    <w:framePr w:hSpace="180" w:wrap="around" w:vAnchor="page" w:hAnchor="margin" w:y="347"/>
                    <w:tabs>
                      <w:tab w:val="left" w:pos="6120"/>
                    </w:tabs>
                    <w:rPr>
                      <w:sz w:val="20"/>
                    </w:rPr>
                  </w:pPr>
                </w:p>
              </w:tc>
              <w:tc>
                <w:tcPr>
                  <w:tcW w:w="1245" w:type="dxa"/>
                  <w:gridSpan w:val="3"/>
                  <w:tcBorders>
                    <w:top w:val="single" w:sz="4" w:space="0" w:color="auto"/>
                  </w:tcBorders>
                </w:tcPr>
                <w:p w:rsidR="009566A3" w:rsidRPr="0028367D" w:rsidRDefault="009566A3" w:rsidP="002A4C1B">
                  <w:pPr>
                    <w:framePr w:hSpace="180" w:wrap="around" w:vAnchor="page" w:hAnchor="margin" w:y="347"/>
                    <w:tabs>
                      <w:tab w:val="left" w:pos="6120"/>
                    </w:tabs>
                    <w:rPr>
                      <w:sz w:val="20"/>
                    </w:rPr>
                  </w:pPr>
                </w:p>
              </w:tc>
            </w:tr>
            <w:tr w:rsidR="009566A3" w:rsidRPr="00C00499" w:rsidTr="001D3EF0">
              <w:trPr>
                <w:gridAfter w:val="15"/>
                <w:wAfter w:w="12261" w:type="dxa"/>
                <w:trHeight w:val="397"/>
              </w:trPr>
              <w:tc>
                <w:tcPr>
                  <w:tcW w:w="2049" w:type="dxa"/>
                  <w:gridSpan w:val="2"/>
                  <w:tcBorders>
                    <w:top w:val="single" w:sz="4" w:space="0" w:color="auto"/>
                  </w:tcBorders>
                </w:tcPr>
                <w:p w:rsidR="009566A3" w:rsidRPr="00C00499" w:rsidRDefault="009566A3" w:rsidP="002A4C1B">
                  <w:pPr>
                    <w:framePr w:hSpace="180" w:wrap="around" w:vAnchor="page" w:hAnchor="margin" w:y="347"/>
                    <w:tabs>
                      <w:tab w:val="left" w:pos="6120"/>
                    </w:tabs>
                  </w:pPr>
                </w:p>
              </w:tc>
            </w:tr>
          </w:tbl>
          <w:p w:rsidR="009566A3" w:rsidRPr="00C00499" w:rsidRDefault="009566A3" w:rsidP="009566A3">
            <w:pPr>
              <w:rPr>
                <w:bCs/>
                <w:iCs/>
              </w:rPr>
            </w:pPr>
          </w:p>
        </w:tc>
      </w:tr>
      <w:tr w:rsidR="009566A3" w:rsidRPr="00C60D06" w:rsidTr="009566A3">
        <w:trPr>
          <w:trHeight w:val="397"/>
        </w:trPr>
        <w:tc>
          <w:tcPr>
            <w:tcW w:w="415" w:type="pct"/>
            <w:tcBorders>
              <w:top w:val="single" w:sz="4" w:space="0" w:color="auto"/>
            </w:tcBorders>
          </w:tcPr>
          <w:p w:rsidR="009566A3" w:rsidRPr="00C60D06" w:rsidRDefault="009566A3" w:rsidP="009566A3">
            <w:pPr>
              <w:tabs>
                <w:tab w:val="left" w:pos="6120"/>
              </w:tabs>
            </w:pPr>
          </w:p>
        </w:tc>
        <w:tc>
          <w:tcPr>
            <w:tcW w:w="78" w:type="pct"/>
            <w:tcBorders>
              <w:top w:val="single" w:sz="4" w:space="0" w:color="auto"/>
            </w:tcBorders>
          </w:tcPr>
          <w:p w:rsidR="009566A3" w:rsidRPr="00C60D06" w:rsidRDefault="009566A3" w:rsidP="009566A3">
            <w:pPr>
              <w:tabs>
                <w:tab w:val="left" w:pos="6120"/>
              </w:tabs>
            </w:pPr>
          </w:p>
        </w:tc>
        <w:tc>
          <w:tcPr>
            <w:tcW w:w="4507" w:type="pct"/>
            <w:gridSpan w:val="9"/>
            <w:tcBorders>
              <w:top w:val="single" w:sz="4" w:space="0" w:color="auto"/>
            </w:tcBorders>
            <w:shd w:val="clear" w:color="auto" w:fill="auto"/>
            <w:vAlign w:val="center"/>
          </w:tcPr>
          <w:p w:rsidR="009566A3" w:rsidRPr="00C60D06" w:rsidRDefault="009566A3" w:rsidP="009566A3">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053DB" w:rsidRDefault="006053DB"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81037699"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6053DB" w:rsidRDefault="006053DB" w:rsidP="00277A9E">
                            <w:r w:rsidRPr="00EC278C">
                              <w:object w:dxaOrig="600" w:dyaOrig="750" w14:anchorId="64A56958">
                                <v:shape id="_x0000_i1025" type="#_x0000_t75" style="width:30pt;height:37.5pt" o:ole="" fillcolor="window">
                                  <v:imagedata r:id="rId13" o:title=""/>
                                </v:shape>
                                <o:OLEObject Type="Embed" ProgID="Word.Picture.8" ShapeID="_x0000_i1025" DrawAspect="Content" ObjectID="_1681023588" r:id="rId14"/>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00A03FB1">
              <w:t>valabil pînă la 31 decembrie 2021</w:t>
            </w:r>
            <w:r w:rsidRPr="00C00499">
              <w:t xml:space="preserve">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sectPr w:rsidR="003B50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0E" w:rsidRDefault="00AB2F0E" w:rsidP="00A20ACF">
      <w:r>
        <w:separator/>
      </w:r>
    </w:p>
  </w:endnote>
  <w:endnote w:type="continuationSeparator" w:id="0">
    <w:p w:rsidR="00AB2F0E" w:rsidRDefault="00AB2F0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DB" w:rsidRDefault="006053DB" w:rsidP="00457832">
    <w:pPr>
      <w:pStyle w:val="a4"/>
      <w:jc w:val="center"/>
    </w:pPr>
    <w:r>
      <w:fldChar w:fldCharType="begin"/>
    </w:r>
    <w:r>
      <w:instrText xml:space="preserve"> PAGE   \* MERGEFORMAT </w:instrText>
    </w:r>
    <w:r>
      <w:fldChar w:fldCharType="separate"/>
    </w:r>
    <w:r w:rsidR="002A4C1B">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DB" w:rsidRDefault="006053DB" w:rsidP="00457832">
    <w:pPr>
      <w:pStyle w:val="a4"/>
      <w:jc w:val="center"/>
    </w:pPr>
    <w:r>
      <w:fldChar w:fldCharType="begin"/>
    </w:r>
    <w:r>
      <w:instrText xml:space="preserve"> PAGE   \* MERGEFORMAT </w:instrText>
    </w:r>
    <w:r>
      <w:fldChar w:fldCharType="separate"/>
    </w:r>
    <w:r w:rsidR="002A4C1B">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DB" w:rsidRDefault="006053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0E" w:rsidRDefault="00AB2F0E" w:rsidP="00A20ACF">
      <w:r>
        <w:separator/>
      </w:r>
    </w:p>
  </w:footnote>
  <w:footnote w:type="continuationSeparator" w:id="0">
    <w:p w:rsidR="00AB2F0E" w:rsidRDefault="00AB2F0E" w:rsidP="00A20ACF">
      <w:r>
        <w:continuationSeparator/>
      </w:r>
    </w:p>
  </w:footnote>
  <w:footnote w:id="1">
    <w:p w:rsidR="006053DB" w:rsidRPr="00540469" w:rsidRDefault="006053DB"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3D147F9"/>
    <w:multiLevelType w:val="hybridMultilevel"/>
    <w:tmpl w:val="80385C10"/>
    <w:lvl w:ilvl="0" w:tplc="0418000F">
      <w:start w:val="1"/>
      <w:numFmt w:val="decimal"/>
      <w:lvlText w:val="%1."/>
      <w:lvlJc w:val="left"/>
      <w:pPr>
        <w:ind w:left="4187" w:hanging="360"/>
      </w:pPr>
      <w:rPr>
        <w:rFonts w:hint="default"/>
      </w:rPr>
    </w:lvl>
    <w:lvl w:ilvl="1" w:tplc="7D5EE322">
      <w:start w:val="1"/>
      <w:numFmt w:val="decimal"/>
      <w:lvlText w:val="%2."/>
      <w:lvlJc w:val="left"/>
      <w:pPr>
        <w:ind w:left="1440" w:hanging="360"/>
      </w:pPr>
      <w:rPr>
        <w:rFonts w:ascii="Times New Roman" w:eastAsiaTheme="minorEastAsia" w:hAnsi="Times New Roman"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6"/>
  </w:num>
  <w:num w:numId="4">
    <w:abstractNumId w:val="3"/>
  </w:num>
  <w:num w:numId="5">
    <w:abstractNumId w:val="1"/>
  </w:num>
  <w:num w:numId="6">
    <w:abstractNumId w:val="25"/>
  </w:num>
  <w:num w:numId="7">
    <w:abstractNumId w:val="19"/>
  </w:num>
  <w:num w:numId="8">
    <w:abstractNumId w:val="32"/>
  </w:num>
  <w:num w:numId="9">
    <w:abstractNumId w:val="8"/>
  </w:num>
  <w:num w:numId="10">
    <w:abstractNumId w:val="31"/>
  </w:num>
  <w:num w:numId="11">
    <w:abstractNumId w:val="27"/>
  </w:num>
  <w:num w:numId="12">
    <w:abstractNumId w:val="40"/>
  </w:num>
  <w:num w:numId="13">
    <w:abstractNumId w:val="24"/>
  </w:num>
  <w:num w:numId="14">
    <w:abstractNumId w:val="17"/>
  </w:num>
  <w:num w:numId="15">
    <w:abstractNumId w:val="36"/>
  </w:num>
  <w:num w:numId="16">
    <w:abstractNumId w:val="23"/>
  </w:num>
  <w:num w:numId="17">
    <w:abstractNumId w:val="15"/>
  </w:num>
  <w:num w:numId="18">
    <w:abstractNumId w:val="18"/>
  </w:num>
  <w:num w:numId="19">
    <w:abstractNumId w:val="16"/>
  </w:num>
  <w:num w:numId="20">
    <w:abstractNumId w:val="34"/>
  </w:num>
  <w:num w:numId="21">
    <w:abstractNumId w:val="38"/>
  </w:num>
  <w:num w:numId="22">
    <w:abstractNumId w:val="20"/>
  </w:num>
  <w:num w:numId="23">
    <w:abstractNumId w:val="10"/>
  </w:num>
  <w:num w:numId="24">
    <w:abstractNumId w:val="21"/>
  </w:num>
  <w:num w:numId="25">
    <w:abstractNumId w:val="30"/>
  </w:num>
  <w:num w:numId="26">
    <w:abstractNumId w:val="13"/>
  </w:num>
  <w:num w:numId="27">
    <w:abstractNumId w:val="11"/>
  </w:num>
  <w:num w:numId="28">
    <w:abstractNumId w:val="29"/>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5"/>
  </w:num>
  <w:num w:numId="38">
    <w:abstractNumId w:val="9"/>
  </w:num>
  <w:num w:numId="39">
    <w:abstractNumId w:val="22"/>
  </w:num>
  <w:num w:numId="40">
    <w:abstractNumId w:val="37"/>
  </w:num>
  <w:num w:numId="4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6916"/>
    <w:rsid w:val="000146FA"/>
    <w:rsid w:val="0002312A"/>
    <w:rsid w:val="00045243"/>
    <w:rsid w:val="001146D9"/>
    <w:rsid w:val="0011501A"/>
    <w:rsid w:val="001C21B9"/>
    <w:rsid w:val="001C4AAF"/>
    <w:rsid w:val="001C73D0"/>
    <w:rsid w:val="001D3EF0"/>
    <w:rsid w:val="001D5D93"/>
    <w:rsid w:val="001E73DE"/>
    <w:rsid w:val="00221692"/>
    <w:rsid w:val="00245F12"/>
    <w:rsid w:val="00255895"/>
    <w:rsid w:val="00270B97"/>
    <w:rsid w:val="00277A9E"/>
    <w:rsid w:val="00281ECA"/>
    <w:rsid w:val="0028577A"/>
    <w:rsid w:val="00293875"/>
    <w:rsid w:val="002A4C1B"/>
    <w:rsid w:val="002C7CE8"/>
    <w:rsid w:val="00334C91"/>
    <w:rsid w:val="003556B4"/>
    <w:rsid w:val="00371846"/>
    <w:rsid w:val="003931FC"/>
    <w:rsid w:val="003B50B6"/>
    <w:rsid w:val="003C029C"/>
    <w:rsid w:val="003C2215"/>
    <w:rsid w:val="00410C1D"/>
    <w:rsid w:val="00457832"/>
    <w:rsid w:val="00464CDE"/>
    <w:rsid w:val="004676A0"/>
    <w:rsid w:val="00492435"/>
    <w:rsid w:val="00493A5E"/>
    <w:rsid w:val="004C0C0E"/>
    <w:rsid w:val="0057149C"/>
    <w:rsid w:val="005939A2"/>
    <w:rsid w:val="005B4F68"/>
    <w:rsid w:val="005F1C17"/>
    <w:rsid w:val="005F552D"/>
    <w:rsid w:val="005F610A"/>
    <w:rsid w:val="006053DB"/>
    <w:rsid w:val="00612D49"/>
    <w:rsid w:val="00676F08"/>
    <w:rsid w:val="00684D20"/>
    <w:rsid w:val="006D32CC"/>
    <w:rsid w:val="006F59B0"/>
    <w:rsid w:val="007514D5"/>
    <w:rsid w:val="007621CB"/>
    <w:rsid w:val="0076677E"/>
    <w:rsid w:val="00794D05"/>
    <w:rsid w:val="007A3E9B"/>
    <w:rsid w:val="007C08CB"/>
    <w:rsid w:val="007E2E05"/>
    <w:rsid w:val="00800B3D"/>
    <w:rsid w:val="00827FD1"/>
    <w:rsid w:val="00835DF6"/>
    <w:rsid w:val="008461F5"/>
    <w:rsid w:val="008610F0"/>
    <w:rsid w:val="00893D3D"/>
    <w:rsid w:val="00894B40"/>
    <w:rsid w:val="008A5647"/>
    <w:rsid w:val="008E4AFE"/>
    <w:rsid w:val="008F2E56"/>
    <w:rsid w:val="009003C5"/>
    <w:rsid w:val="0095589A"/>
    <w:rsid w:val="009566A3"/>
    <w:rsid w:val="00985D5E"/>
    <w:rsid w:val="009C33F6"/>
    <w:rsid w:val="00A03FB1"/>
    <w:rsid w:val="00A12A6F"/>
    <w:rsid w:val="00A14105"/>
    <w:rsid w:val="00A149A9"/>
    <w:rsid w:val="00A20ACF"/>
    <w:rsid w:val="00A23A80"/>
    <w:rsid w:val="00A44A2F"/>
    <w:rsid w:val="00A54DC4"/>
    <w:rsid w:val="00A761F0"/>
    <w:rsid w:val="00A76B48"/>
    <w:rsid w:val="00A857A3"/>
    <w:rsid w:val="00AA251B"/>
    <w:rsid w:val="00AA4D95"/>
    <w:rsid w:val="00AB2F0E"/>
    <w:rsid w:val="00B12C20"/>
    <w:rsid w:val="00B45BB5"/>
    <w:rsid w:val="00B51643"/>
    <w:rsid w:val="00B92804"/>
    <w:rsid w:val="00B92FD0"/>
    <w:rsid w:val="00B94D09"/>
    <w:rsid w:val="00BC0A51"/>
    <w:rsid w:val="00BD0613"/>
    <w:rsid w:val="00C03CAE"/>
    <w:rsid w:val="00C85DBD"/>
    <w:rsid w:val="00CD08EC"/>
    <w:rsid w:val="00D00A8C"/>
    <w:rsid w:val="00D53AEB"/>
    <w:rsid w:val="00D605AD"/>
    <w:rsid w:val="00D72DC8"/>
    <w:rsid w:val="00D80B5E"/>
    <w:rsid w:val="00DA1B97"/>
    <w:rsid w:val="00DA7D71"/>
    <w:rsid w:val="00DC72B4"/>
    <w:rsid w:val="00DD12DD"/>
    <w:rsid w:val="00DE7D2D"/>
    <w:rsid w:val="00E17747"/>
    <w:rsid w:val="00E27524"/>
    <w:rsid w:val="00E34E11"/>
    <w:rsid w:val="00E50922"/>
    <w:rsid w:val="00E82BA4"/>
    <w:rsid w:val="00EA1047"/>
    <w:rsid w:val="00EB18C8"/>
    <w:rsid w:val="00F01D53"/>
    <w:rsid w:val="00F0336E"/>
    <w:rsid w:val="00F239B3"/>
    <w:rsid w:val="00F23CB1"/>
    <w:rsid w:val="00F23EE9"/>
    <w:rsid w:val="00F43025"/>
    <w:rsid w:val="00F60AAC"/>
    <w:rsid w:val="00F80BB0"/>
    <w:rsid w:val="00F979FB"/>
    <w:rsid w:val="00FD1369"/>
    <w:rsid w:val="00FE1849"/>
    <w:rsid w:val="00FF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4ADCF-8523-43D4-8029-C9E81A95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38</Pages>
  <Words>11791</Words>
  <Characters>67215</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PC</cp:lastModifiedBy>
  <cp:revision>34</cp:revision>
  <cp:lastPrinted>2021-04-26T07:37:00Z</cp:lastPrinted>
  <dcterms:created xsi:type="dcterms:W3CDTF">2018-10-10T10:54:00Z</dcterms:created>
  <dcterms:modified xsi:type="dcterms:W3CDTF">2021-04-27T11:09:00Z</dcterms:modified>
</cp:coreProperties>
</file>