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B3B2C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B29E205" w14:textId="77777777" w:rsidR="004737FA" w:rsidRPr="004737FA" w:rsidRDefault="004737FA" w:rsidP="00770D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Anexa nr. 2</w:t>
      </w:r>
    </w:p>
    <w:p w14:paraId="04A201A5" w14:textId="77777777" w:rsidR="003A6F6F" w:rsidRDefault="004737FA" w:rsidP="00770D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 xml:space="preserve">                                            la Ordinul directorului Serviciului Vamal </w:t>
      </w:r>
    </w:p>
    <w:p w14:paraId="70D0CE41" w14:textId="3612A71E" w:rsidR="004737FA" w:rsidRPr="004737FA" w:rsidRDefault="004737FA" w:rsidP="00770D5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nr. 482-O din 7 decembrie 2023</w:t>
      </w:r>
    </w:p>
    <w:p w14:paraId="158577CC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517B0A" w14:textId="5F40E0E6" w:rsidR="004737FA" w:rsidRPr="004737FA" w:rsidRDefault="004737FA" w:rsidP="00770D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CERINȚE</w:t>
      </w:r>
    </w:p>
    <w:p w14:paraId="1CEA15BD" w14:textId="77777777" w:rsidR="004737FA" w:rsidRPr="004737FA" w:rsidRDefault="004737FA" w:rsidP="00770D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PENTRU FORMULARUL DECLARAȚIEI VAMALE A CĂLĂTORULUI</w:t>
      </w:r>
    </w:p>
    <w:p w14:paraId="5B50A4BD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CCBF87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1.</w:t>
      </w:r>
      <w:r w:rsidRPr="004737FA">
        <w:rPr>
          <w:rFonts w:ascii="Times New Roman" w:hAnsi="Times New Roman" w:cs="Times New Roman"/>
          <w:sz w:val="24"/>
          <w:szCs w:val="24"/>
        </w:rPr>
        <w:tab/>
        <w:t>Cerințele pentru formularul declarației vamale a călătorului (în continuare capitolului dat – formularul declarației) determină dimensiunile formularului declarației, numărul de exemplare și alte cerințe pentru tipărire.</w:t>
      </w:r>
    </w:p>
    <w:p w14:paraId="2CDC61DB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2.</w:t>
      </w:r>
      <w:r w:rsidRPr="004737FA">
        <w:rPr>
          <w:rFonts w:ascii="Times New Roman" w:hAnsi="Times New Roman" w:cs="Times New Roman"/>
          <w:sz w:val="24"/>
          <w:szCs w:val="24"/>
        </w:rPr>
        <w:tab/>
        <w:t>Setul formularului declarației este compus din formularul principal cu instrucțiunea de completare pe verso și foaia complementară:</w:t>
      </w:r>
    </w:p>
    <w:p w14:paraId="1DA2D0CC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1)</w:t>
      </w:r>
      <w:r w:rsidRPr="004737FA">
        <w:rPr>
          <w:rFonts w:ascii="Times New Roman" w:hAnsi="Times New Roman" w:cs="Times New Roman"/>
          <w:sz w:val="24"/>
          <w:szCs w:val="24"/>
        </w:rPr>
        <w:tab/>
        <w:t>un set de formular de declarație în limba română;</w:t>
      </w:r>
    </w:p>
    <w:p w14:paraId="0A30EB78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2)</w:t>
      </w:r>
      <w:r w:rsidRPr="004737FA">
        <w:rPr>
          <w:rFonts w:ascii="Times New Roman" w:hAnsi="Times New Roman" w:cs="Times New Roman"/>
          <w:sz w:val="24"/>
          <w:szCs w:val="24"/>
        </w:rPr>
        <w:tab/>
        <w:t xml:space="preserve"> un set de formular de declarație în limba engleză.</w:t>
      </w:r>
    </w:p>
    <w:p w14:paraId="11C60767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3.</w:t>
      </w:r>
      <w:r w:rsidRPr="004737FA">
        <w:rPr>
          <w:rFonts w:ascii="Times New Roman" w:hAnsi="Times New Roman" w:cs="Times New Roman"/>
          <w:sz w:val="24"/>
          <w:szCs w:val="24"/>
        </w:rPr>
        <w:tab/>
        <w:t>Formularul declarației este format din 2 exemplare, primul este originalul (pe față) cu instrucțiunea de completare pe verso și foaia complementară, iar al doilea este o copie a primului (față-verso).</w:t>
      </w:r>
    </w:p>
    <w:p w14:paraId="7516C5B8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4.</w:t>
      </w:r>
      <w:r w:rsidRPr="004737FA">
        <w:rPr>
          <w:rFonts w:ascii="Times New Roman" w:hAnsi="Times New Roman" w:cs="Times New Roman"/>
          <w:sz w:val="24"/>
          <w:szCs w:val="24"/>
        </w:rPr>
        <w:tab/>
        <w:t>Formularul declarației se tipărește în limba română și în limba engleză.</w:t>
      </w:r>
    </w:p>
    <w:p w14:paraId="05AC12BE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5.</w:t>
      </w:r>
      <w:r w:rsidRPr="004737FA">
        <w:rPr>
          <w:rFonts w:ascii="Times New Roman" w:hAnsi="Times New Roman" w:cs="Times New Roman"/>
          <w:sz w:val="24"/>
          <w:szCs w:val="24"/>
        </w:rPr>
        <w:tab/>
        <w:t>Formularul de declarație se tipărește pe hârtie autocopieră cu o greutate de cel puțin 40 de grame pe metru pătrat. Hârtia să fie suficient de opacă pentru ca datele de pe cealaltă parte a foii să fie lipsite de transparență. Rezistența sa să fie astfel încât să nu se rupă sau să se șifoneze cu ușurință în timpul folosirii normale.</w:t>
      </w:r>
    </w:p>
    <w:p w14:paraId="3557AFE8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6.</w:t>
      </w:r>
      <w:r w:rsidRPr="004737FA">
        <w:rPr>
          <w:rFonts w:ascii="Times New Roman" w:hAnsi="Times New Roman" w:cs="Times New Roman"/>
          <w:sz w:val="24"/>
          <w:szCs w:val="24"/>
        </w:rPr>
        <w:tab/>
        <w:t>Copiile broșurilor ale formularului declarației să fie separate în partea de sus de banda de broșuri care nu aparține documentului printr-o linie perforată (pentru ușurința desprinderii).</w:t>
      </w:r>
    </w:p>
    <w:p w14:paraId="0004298F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7.</w:t>
      </w:r>
      <w:r w:rsidRPr="004737FA">
        <w:rPr>
          <w:rFonts w:ascii="Times New Roman" w:hAnsi="Times New Roman" w:cs="Times New Roman"/>
          <w:sz w:val="24"/>
          <w:szCs w:val="24"/>
        </w:rPr>
        <w:tab/>
        <w:t>Stema Serviciului Vamal al Republicii Moldova să fie în colțul din stânga sus.</w:t>
      </w:r>
    </w:p>
    <w:p w14:paraId="3ABAF0FF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8.</w:t>
      </w:r>
      <w:r w:rsidRPr="004737FA">
        <w:rPr>
          <w:rFonts w:ascii="Times New Roman" w:hAnsi="Times New Roman" w:cs="Times New Roman"/>
          <w:sz w:val="24"/>
          <w:szCs w:val="24"/>
        </w:rPr>
        <w:tab/>
        <w:t>În rândul „Tipul transportului”, în partea dreaptă a casetelor „Aerian”, „Rutier”, „Feroviar” și „Maritim” sunt pictograme care ilustrează tipurile specificate de transport.</w:t>
      </w:r>
    </w:p>
    <w:p w14:paraId="30BC3A42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9.</w:t>
      </w:r>
      <w:r w:rsidRPr="004737FA">
        <w:rPr>
          <w:rFonts w:ascii="Times New Roman" w:hAnsi="Times New Roman" w:cs="Times New Roman"/>
          <w:sz w:val="24"/>
          <w:szCs w:val="24"/>
        </w:rPr>
        <w:tab/>
        <w:t>Exemplarele formularului declarației se tipăresc cu verde pe hârtie de următoarea culoare: prima - albă, a doua - gălbui. Intensitatea culorii verzi a liniilor este de 100%.</w:t>
      </w:r>
    </w:p>
    <w:p w14:paraId="4013D297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10.</w:t>
      </w:r>
      <w:r w:rsidRPr="004737FA">
        <w:rPr>
          <w:rFonts w:ascii="Times New Roman" w:hAnsi="Times New Roman" w:cs="Times New Roman"/>
          <w:sz w:val="24"/>
          <w:szCs w:val="24"/>
        </w:rPr>
        <w:tab/>
        <w:t>Fundalul rubricilor, coloanelor și a casetelor din setul formularului declarației să fie de culoare albastră, accentul 5, deschis 80%, cu excepția rubricii 14 „Mențiuni vamale” care are fundalul de culoare verde, accent 6, deschis 60%.</w:t>
      </w:r>
    </w:p>
    <w:p w14:paraId="5382B1D0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11.</w:t>
      </w:r>
      <w:r w:rsidRPr="004737FA">
        <w:rPr>
          <w:rFonts w:ascii="Times New Roman" w:hAnsi="Times New Roman" w:cs="Times New Roman"/>
          <w:sz w:val="24"/>
          <w:szCs w:val="24"/>
        </w:rPr>
        <w:tab/>
        <w:t>Denumirile rubricilor, coloanelor să fie de culoarea gri, accentul 3, închis 50%, cu excepția textului din rubrica neenumerată și textul de la instrucțiunea de completare pe verso de culoarea verde, accentul 6, închis 60%.</w:t>
      </w:r>
    </w:p>
    <w:p w14:paraId="57EC52ED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12.</w:t>
      </w:r>
      <w:r w:rsidRPr="004737FA">
        <w:rPr>
          <w:rFonts w:ascii="Times New Roman" w:hAnsi="Times New Roman" w:cs="Times New Roman"/>
          <w:sz w:val="24"/>
          <w:szCs w:val="24"/>
        </w:rPr>
        <w:tab/>
        <w:t>Formatul foilor formularului declarației este de 210x297 mm. Abaterea maximă admisă este cu 5 mm mai mică decât dimensiunile specificate și cu 8 mm mai mult decât dimensiunile specificate.</w:t>
      </w:r>
    </w:p>
    <w:p w14:paraId="20362A30" w14:textId="77777777" w:rsidR="004737FA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13.</w:t>
      </w:r>
      <w:r w:rsidRPr="004737FA">
        <w:rPr>
          <w:rFonts w:ascii="Times New Roman" w:hAnsi="Times New Roman" w:cs="Times New Roman"/>
          <w:sz w:val="24"/>
          <w:szCs w:val="24"/>
        </w:rPr>
        <w:tab/>
        <w:t>Dimensiunile orizontale ale liniilor formularului declarației să fie divizibile cu 0,25 cm fără rest, dimensiunile verticale – cu 0,42 cm.</w:t>
      </w:r>
    </w:p>
    <w:p w14:paraId="19C85E76" w14:textId="58FD2FFA" w:rsidR="007C5A98" w:rsidRPr="004737FA" w:rsidRDefault="004737FA" w:rsidP="00770D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37FA">
        <w:rPr>
          <w:rFonts w:ascii="Times New Roman" w:hAnsi="Times New Roman" w:cs="Times New Roman"/>
          <w:sz w:val="24"/>
          <w:szCs w:val="24"/>
        </w:rPr>
        <w:t>14.</w:t>
      </w:r>
      <w:r w:rsidRPr="004737FA">
        <w:rPr>
          <w:rFonts w:ascii="Times New Roman" w:hAnsi="Times New Roman" w:cs="Times New Roman"/>
          <w:sz w:val="24"/>
          <w:szCs w:val="24"/>
        </w:rPr>
        <w:tab/>
        <w:t>În colțul din stânga jos – denumirea și adresa tipografiei sau marca de identificare a acesteia și numărul autorizației de tipărire a formularului de declarație.</w:t>
      </w:r>
    </w:p>
    <w:sectPr w:rsidR="007C5A98" w:rsidRPr="004737FA" w:rsidSect="0011274E">
      <w:footerReference w:type="default" r:id="rId7"/>
      <w:type w:val="continuous"/>
      <w:pgSz w:w="11906" w:h="16838"/>
      <w:pgMar w:top="709" w:right="707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C77D5" w14:textId="77777777" w:rsidR="00714059" w:rsidRDefault="00714059">
      <w:pPr>
        <w:spacing w:after="0" w:line="240" w:lineRule="auto"/>
      </w:pPr>
      <w:r>
        <w:separator/>
      </w:r>
    </w:p>
  </w:endnote>
  <w:endnote w:type="continuationSeparator" w:id="0">
    <w:p w14:paraId="62578F0C" w14:textId="77777777" w:rsidR="00714059" w:rsidRDefault="00714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3F572" w14:textId="77777777" w:rsidR="003C280E" w:rsidRDefault="003C280E">
    <w:pPr>
      <w:pStyle w:val="a5"/>
      <w:jc w:val="right"/>
    </w:pPr>
  </w:p>
  <w:p w14:paraId="03BBFD26" w14:textId="77777777" w:rsidR="003C280E" w:rsidRDefault="003C28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7F8E9" w14:textId="77777777" w:rsidR="00714059" w:rsidRDefault="00714059">
      <w:pPr>
        <w:spacing w:after="0" w:line="240" w:lineRule="auto"/>
      </w:pPr>
      <w:r>
        <w:separator/>
      </w:r>
    </w:p>
  </w:footnote>
  <w:footnote w:type="continuationSeparator" w:id="0">
    <w:p w14:paraId="15C1DFB6" w14:textId="77777777" w:rsidR="00714059" w:rsidRDefault="00714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55CDC"/>
    <w:multiLevelType w:val="multilevel"/>
    <w:tmpl w:val="FFFFFFFF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" w:eastAsia="Times New Roman" w:hAnsi="Arial" w:cs="Arial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" w15:restartNumberingAfterBreak="0">
    <w:nsid w:val="0D4550C8"/>
    <w:multiLevelType w:val="hybridMultilevel"/>
    <w:tmpl w:val="FFFFFFFF"/>
    <w:lvl w:ilvl="0" w:tplc="13224762">
      <w:start w:val="1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3666736"/>
    <w:multiLevelType w:val="hybridMultilevel"/>
    <w:tmpl w:val="FFFFFFFF"/>
    <w:lvl w:ilvl="0" w:tplc="47480D3A">
      <w:start w:val="1"/>
      <w:numFmt w:val="lowerLetter"/>
      <w:lvlText w:val="%1)"/>
      <w:lvlJc w:val="left"/>
      <w:pPr>
        <w:ind w:left="53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25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97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69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41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13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85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57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298" w:hanging="180"/>
      </w:pPr>
      <w:rPr>
        <w:rFonts w:cs="Times New Roman"/>
      </w:rPr>
    </w:lvl>
  </w:abstractNum>
  <w:abstractNum w:abstractNumId="3" w15:restartNumberingAfterBreak="0">
    <w:nsid w:val="139D1E67"/>
    <w:multiLevelType w:val="hybridMultilevel"/>
    <w:tmpl w:val="FFFFFFFF"/>
    <w:lvl w:ilvl="0" w:tplc="04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AD52B7"/>
    <w:multiLevelType w:val="multilevel"/>
    <w:tmpl w:val="FFFFFFFF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96C03"/>
    <w:multiLevelType w:val="hybridMultilevel"/>
    <w:tmpl w:val="FFFFFFFF"/>
    <w:lvl w:ilvl="0" w:tplc="04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C650D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)"/>
      <w:lvlJc w:val="left"/>
      <w:pPr>
        <w:ind w:left="644" w:hanging="360"/>
      </w:pPr>
      <w:rPr>
        <w:rFonts w:ascii="Arial" w:eastAsia="Times New Roman" w:hAnsi="Arial" w:cs="Arial"/>
        <w:b w:val="0"/>
        <w:color w:val="385623" w:themeColor="accent6" w:themeShade="80"/>
        <w:sz w:val="16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7" w15:restartNumberingAfterBreak="0">
    <w:nsid w:val="23941D17"/>
    <w:multiLevelType w:val="hybridMultilevel"/>
    <w:tmpl w:val="FFFFFFFF"/>
    <w:lvl w:ilvl="0" w:tplc="DEAE3A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23F34FBC"/>
    <w:multiLevelType w:val="multilevel"/>
    <w:tmpl w:val="FFFFFFFF"/>
    <w:lvl w:ilvl="0">
      <w:start w:val="8"/>
      <w:numFmt w:val="decimal"/>
      <w:lvlText w:val="%1."/>
      <w:lvlJc w:val="left"/>
      <w:pPr>
        <w:ind w:left="495" w:hanging="495"/>
      </w:pPr>
      <w:rPr>
        <w:rFonts w:cs="Times New Roman" w:hint="default"/>
        <w:b w:val="0"/>
      </w:rPr>
    </w:lvl>
    <w:lvl w:ilvl="1">
      <w:start w:val="10"/>
      <w:numFmt w:val="decimal"/>
      <w:lvlText w:val="%1.%2."/>
      <w:lvlJc w:val="left"/>
      <w:pPr>
        <w:ind w:left="495" w:hanging="495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Arial" w:eastAsia="Times New Roman" w:hAnsi="Arial" w:cs="Arial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9" w15:restartNumberingAfterBreak="0">
    <w:nsid w:val="25764B54"/>
    <w:multiLevelType w:val="multilevel"/>
    <w:tmpl w:val="FFFFFFFF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0" w15:restartNumberingAfterBreak="0">
    <w:nsid w:val="2A4E2D22"/>
    <w:multiLevelType w:val="multilevel"/>
    <w:tmpl w:val="FFFFFFFF"/>
    <w:lvl w:ilvl="0">
      <w:start w:val="10"/>
      <w:numFmt w:val="decimal"/>
      <w:lvlText w:val="%1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1" w15:restartNumberingAfterBreak="0">
    <w:nsid w:val="2AD27668"/>
    <w:multiLevelType w:val="hybridMultilevel"/>
    <w:tmpl w:val="FFFFFFFF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B2D154E"/>
    <w:multiLevelType w:val="hybridMultilevel"/>
    <w:tmpl w:val="FFFFFFFF"/>
    <w:lvl w:ilvl="0" w:tplc="D40C6368">
      <w:start w:val="17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6256820"/>
    <w:multiLevelType w:val="hybridMultilevel"/>
    <w:tmpl w:val="FFFFFFFF"/>
    <w:lvl w:ilvl="0" w:tplc="EB548A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ABC6B6B"/>
    <w:multiLevelType w:val="hybridMultilevel"/>
    <w:tmpl w:val="FFFFFFFF"/>
    <w:lvl w:ilvl="0" w:tplc="F716883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 w15:restartNumberingAfterBreak="0">
    <w:nsid w:val="3CBF3DC7"/>
    <w:multiLevelType w:val="multilevel"/>
    <w:tmpl w:val="FFFFFFFF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decimal"/>
      <w:isLgl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3D16374A"/>
    <w:multiLevelType w:val="hybridMultilevel"/>
    <w:tmpl w:val="FFFFFFFF"/>
    <w:lvl w:ilvl="0" w:tplc="5790A1A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8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DB04867"/>
    <w:multiLevelType w:val="hybridMultilevel"/>
    <w:tmpl w:val="FFFFFFFF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A883F5C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F1D6EEF"/>
    <w:multiLevelType w:val="hybridMultilevel"/>
    <w:tmpl w:val="FFFFFFFF"/>
    <w:lvl w:ilvl="0" w:tplc="3B5A602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B84D89"/>
    <w:multiLevelType w:val="hybridMultilevel"/>
    <w:tmpl w:val="FFFFFFFF"/>
    <w:lvl w:ilvl="0" w:tplc="AF3651B6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509C2D7E"/>
    <w:multiLevelType w:val="hybridMultilevel"/>
    <w:tmpl w:val="FFFFFFFF"/>
    <w:lvl w:ilvl="0" w:tplc="6CCC5EA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5CF28D1"/>
    <w:multiLevelType w:val="multilevel"/>
    <w:tmpl w:val="FFFFFFFF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)"/>
      <w:lvlJc w:val="left"/>
      <w:pPr>
        <w:ind w:left="2007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 w15:restartNumberingAfterBreak="0">
    <w:nsid w:val="582E26E6"/>
    <w:multiLevelType w:val="multilevel"/>
    <w:tmpl w:val="FFFFFFFF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isLgl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3" w15:restartNumberingAfterBreak="0">
    <w:nsid w:val="5A293142"/>
    <w:multiLevelType w:val="hybridMultilevel"/>
    <w:tmpl w:val="FFFFFFFF"/>
    <w:lvl w:ilvl="0" w:tplc="7E609E20">
      <w:start w:val="1"/>
      <w:numFmt w:val="lowerLetter"/>
      <w:lvlText w:val="%1)"/>
      <w:lvlJc w:val="left"/>
      <w:pPr>
        <w:ind w:left="250" w:hanging="360"/>
      </w:pPr>
      <w:rPr>
        <w:rFonts w:ascii="Arial" w:eastAsia="Times New Roman" w:hAnsi="Arial" w:cs="Arial"/>
        <w:b w:val="0"/>
      </w:rPr>
    </w:lvl>
    <w:lvl w:ilvl="1" w:tplc="04180003" w:tentative="1">
      <w:start w:val="1"/>
      <w:numFmt w:val="bullet"/>
      <w:lvlText w:val="o"/>
      <w:lvlJc w:val="left"/>
      <w:pPr>
        <w:ind w:left="97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6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4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13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8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5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29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010" w:hanging="360"/>
      </w:pPr>
      <w:rPr>
        <w:rFonts w:ascii="Wingdings" w:hAnsi="Wingdings" w:hint="default"/>
      </w:rPr>
    </w:lvl>
  </w:abstractNum>
  <w:abstractNum w:abstractNumId="24" w15:restartNumberingAfterBreak="0">
    <w:nsid w:val="5B9102DC"/>
    <w:multiLevelType w:val="hybridMultilevel"/>
    <w:tmpl w:val="FFFFFFFF"/>
    <w:lvl w:ilvl="0" w:tplc="5DFE78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C44730F"/>
    <w:multiLevelType w:val="hybridMultilevel"/>
    <w:tmpl w:val="FFFFFFFF"/>
    <w:lvl w:ilvl="0" w:tplc="1728C7AC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 w15:restartNumberingAfterBreak="0">
    <w:nsid w:val="64AA1D83"/>
    <w:multiLevelType w:val="hybridMultilevel"/>
    <w:tmpl w:val="FFFFFFFF"/>
    <w:lvl w:ilvl="0" w:tplc="8F1CBDCA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55F277A"/>
    <w:multiLevelType w:val="hybridMultilevel"/>
    <w:tmpl w:val="FFFFFFFF"/>
    <w:lvl w:ilvl="0" w:tplc="56AEB980">
      <w:start w:val="13"/>
      <w:numFmt w:val="decimal"/>
      <w:lvlText w:val="%1)"/>
      <w:lvlJc w:val="left"/>
      <w:pPr>
        <w:ind w:left="246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96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68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40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12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84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56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28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006" w:hanging="180"/>
      </w:pPr>
      <w:rPr>
        <w:rFonts w:cs="Times New Roman"/>
      </w:rPr>
    </w:lvl>
  </w:abstractNum>
  <w:abstractNum w:abstractNumId="28" w15:restartNumberingAfterBreak="0">
    <w:nsid w:val="68FE2226"/>
    <w:multiLevelType w:val="hybridMultilevel"/>
    <w:tmpl w:val="FFFFFFFF"/>
    <w:lvl w:ilvl="0" w:tplc="9F201D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BA311F6"/>
    <w:multiLevelType w:val="hybridMultilevel"/>
    <w:tmpl w:val="FFFFFFFF"/>
    <w:lvl w:ilvl="0" w:tplc="DB92F1EC">
      <w:start w:val="1"/>
      <w:numFmt w:val="lowerLetter"/>
      <w:lvlText w:val="%1)"/>
      <w:lvlJc w:val="left"/>
      <w:pPr>
        <w:ind w:left="38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10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2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4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6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8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70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2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47" w:hanging="180"/>
      </w:pPr>
      <w:rPr>
        <w:rFonts w:cs="Times New Roman"/>
      </w:rPr>
    </w:lvl>
  </w:abstractNum>
  <w:abstractNum w:abstractNumId="30" w15:restartNumberingAfterBreak="0">
    <w:nsid w:val="6BD51245"/>
    <w:multiLevelType w:val="hybridMultilevel"/>
    <w:tmpl w:val="FFFFFFFF"/>
    <w:lvl w:ilvl="0" w:tplc="7A18546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D631304"/>
    <w:multiLevelType w:val="hybridMultilevel"/>
    <w:tmpl w:val="FFFFFFFF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2"/>
  </w:num>
  <w:num w:numId="4">
    <w:abstractNumId w:val="6"/>
  </w:num>
  <w:num w:numId="5">
    <w:abstractNumId w:val="19"/>
  </w:num>
  <w:num w:numId="6">
    <w:abstractNumId w:val="9"/>
  </w:num>
  <w:num w:numId="7">
    <w:abstractNumId w:val="23"/>
  </w:num>
  <w:num w:numId="8">
    <w:abstractNumId w:val="8"/>
  </w:num>
  <w:num w:numId="9">
    <w:abstractNumId w:val="0"/>
  </w:num>
  <w:num w:numId="10">
    <w:abstractNumId w:val="10"/>
  </w:num>
  <w:num w:numId="11">
    <w:abstractNumId w:val="14"/>
  </w:num>
  <w:num w:numId="12">
    <w:abstractNumId w:val="2"/>
  </w:num>
  <w:num w:numId="13">
    <w:abstractNumId w:val="5"/>
  </w:num>
  <w:num w:numId="14">
    <w:abstractNumId w:val="31"/>
  </w:num>
  <w:num w:numId="15">
    <w:abstractNumId w:val="3"/>
  </w:num>
  <w:num w:numId="16">
    <w:abstractNumId w:val="27"/>
  </w:num>
  <w:num w:numId="17">
    <w:abstractNumId w:val="18"/>
  </w:num>
  <w:num w:numId="18">
    <w:abstractNumId w:val="24"/>
  </w:num>
  <w:num w:numId="19">
    <w:abstractNumId w:val="30"/>
  </w:num>
  <w:num w:numId="20">
    <w:abstractNumId w:val="28"/>
  </w:num>
  <w:num w:numId="21">
    <w:abstractNumId w:val="20"/>
  </w:num>
  <w:num w:numId="22">
    <w:abstractNumId w:val="11"/>
  </w:num>
  <w:num w:numId="23">
    <w:abstractNumId w:val="13"/>
  </w:num>
  <w:num w:numId="24">
    <w:abstractNumId w:val="16"/>
  </w:num>
  <w:num w:numId="25">
    <w:abstractNumId w:val="15"/>
  </w:num>
  <w:num w:numId="26">
    <w:abstractNumId w:val="12"/>
  </w:num>
  <w:num w:numId="27">
    <w:abstractNumId w:val="25"/>
  </w:num>
  <w:num w:numId="28">
    <w:abstractNumId w:val="7"/>
  </w:num>
  <w:num w:numId="29">
    <w:abstractNumId w:val="17"/>
  </w:num>
  <w:num w:numId="30">
    <w:abstractNumId w:val="1"/>
  </w:num>
  <w:num w:numId="31">
    <w:abstractNumId w:val="29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9B0"/>
    <w:rsid w:val="00332744"/>
    <w:rsid w:val="003A6F6F"/>
    <w:rsid w:val="003C280E"/>
    <w:rsid w:val="004737FA"/>
    <w:rsid w:val="00714059"/>
    <w:rsid w:val="00770D5A"/>
    <w:rsid w:val="007C5A98"/>
    <w:rsid w:val="00DC49B0"/>
    <w:rsid w:val="00F7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293D8"/>
  <w15:chartTrackingRefBased/>
  <w15:docId w15:val="{C373D231-993F-43AD-A1DC-AF4A4AFC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C280E"/>
  </w:style>
  <w:style w:type="paragraph" w:styleId="a3">
    <w:name w:val="Balloon Text"/>
    <w:basedOn w:val="a"/>
    <w:link w:val="a4"/>
    <w:uiPriority w:val="99"/>
    <w:semiHidden/>
    <w:unhideWhenUsed/>
    <w:qFormat/>
    <w:rsid w:val="003C280E"/>
    <w:pPr>
      <w:spacing w:after="0" w:line="240" w:lineRule="auto"/>
    </w:pPr>
    <w:rPr>
      <w:rFonts w:ascii="Segoe UI" w:eastAsia="SimSun" w:hAnsi="Segoe UI" w:cs="Segoe UI"/>
      <w:noProof w:val="0"/>
      <w:kern w:val="0"/>
      <w:sz w:val="18"/>
      <w:szCs w:val="18"/>
      <w:lang w:val="en-US"/>
      <w14:ligatures w14:val="none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3C280E"/>
    <w:rPr>
      <w:rFonts w:ascii="Segoe UI" w:eastAsia="SimSun" w:hAnsi="Segoe UI" w:cs="Segoe UI"/>
      <w:kern w:val="0"/>
      <w:sz w:val="18"/>
      <w:szCs w:val="18"/>
      <w:lang w:val="en-US"/>
      <w14:ligatures w14:val="none"/>
    </w:rPr>
  </w:style>
  <w:style w:type="paragraph" w:styleId="a5">
    <w:name w:val="footer"/>
    <w:basedOn w:val="a"/>
    <w:link w:val="a6"/>
    <w:uiPriority w:val="99"/>
    <w:unhideWhenUsed/>
    <w:qFormat/>
    <w:rsid w:val="003C280E"/>
    <w:pPr>
      <w:tabs>
        <w:tab w:val="center" w:pos="4536"/>
        <w:tab w:val="right" w:pos="9072"/>
      </w:tabs>
      <w:spacing w:after="0" w:line="240" w:lineRule="auto"/>
    </w:pPr>
    <w:rPr>
      <w:rFonts w:ascii="Calibri" w:eastAsia="SimSun" w:hAnsi="Calibri" w:cs="Times New Roman"/>
      <w:noProof w:val="0"/>
      <w:kern w:val="0"/>
      <w:lang w:val="en-US"/>
      <w14:ligatures w14:val="none"/>
    </w:rPr>
  </w:style>
  <w:style w:type="character" w:customStyle="1" w:styleId="a6">
    <w:name w:val="Нижний колонтитул Знак"/>
    <w:basedOn w:val="a0"/>
    <w:link w:val="a5"/>
    <w:uiPriority w:val="99"/>
    <w:qFormat/>
    <w:rsid w:val="003C280E"/>
    <w:rPr>
      <w:rFonts w:ascii="Calibri" w:eastAsia="SimSun" w:hAnsi="Calibri" w:cs="Times New Roman"/>
      <w:kern w:val="0"/>
      <w:lang w:val="en-US"/>
      <w14:ligatures w14:val="none"/>
    </w:rPr>
  </w:style>
  <w:style w:type="paragraph" w:styleId="a7">
    <w:name w:val="header"/>
    <w:basedOn w:val="a"/>
    <w:link w:val="a8"/>
    <w:uiPriority w:val="99"/>
    <w:unhideWhenUsed/>
    <w:qFormat/>
    <w:rsid w:val="003C280E"/>
    <w:pPr>
      <w:tabs>
        <w:tab w:val="center" w:pos="4536"/>
        <w:tab w:val="right" w:pos="9072"/>
      </w:tabs>
      <w:spacing w:after="0" w:line="240" w:lineRule="auto"/>
    </w:pPr>
    <w:rPr>
      <w:rFonts w:ascii="Calibri" w:eastAsia="SimSun" w:hAnsi="Calibri" w:cs="Times New Roman"/>
      <w:noProof w:val="0"/>
      <w:kern w:val="0"/>
      <w:lang w:val="en-US"/>
      <w14:ligatures w14:val="none"/>
    </w:rPr>
  </w:style>
  <w:style w:type="character" w:customStyle="1" w:styleId="a8">
    <w:name w:val="Верхний колонтитул Знак"/>
    <w:basedOn w:val="a0"/>
    <w:link w:val="a7"/>
    <w:uiPriority w:val="99"/>
    <w:qFormat/>
    <w:rsid w:val="003C280E"/>
    <w:rPr>
      <w:rFonts w:ascii="Calibri" w:eastAsia="SimSun" w:hAnsi="Calibri" w:cs="Times New Roman"/>
      <w:kern w:val="0"/>
      <w:lang w:val="en-US"/>
      <w14:ligatures w14:val="none"/>
    </w:rPr>
  </w:style>
  <w:style w:type="character" w:styleId="a9">
    <w:name w:val="Hyperlink"/>
    <w:basedOn w:val="a0"/>
    <w:uiPriority w:val="99"/>
    <w:semiHidden/>
    <w:unhideWhenUsed/>
    <w:rsid w:val="003C280E"/>
    <w:rPr>
      <w:rFonts w:cs="Times New Roman"/>
      <w:color w:val="0000FF"/>
      <w:u w:val="single"/>
    </w:rPr>
  </w:style>
  <w:style w:type="paragraph" w:customStyle="1" w:styleId="10">
    <w:name w:val="Обычный (Интернет)1"/>
    <w:basedOn w:val="a"/>
    <w:next w:val="aa"/>
    <w:uiPriority w:val="99"/>
    <w:semiHidden/>
    <w:unhideWhenUsed/>
    <w:qFormat/>
    <w:rsid w:val="003C280E"/>
    <w:pPr>
      <w:spacing w:before="100" w:beforeAutospacing="1" w:after="100" w:afterAutospacing="1" w:line="240" w:lineRule="auto"/>
    </w:pPr>
    <w:rPr>
      <w:rFonts w:ascii="Times New Roman" w:eastAsia="DengXian" w:hAnsi="Times New Roman" w:cs="Times New Roman"/>
      <w:noProof w:val="0"/>
      <w:kern w:val="0"/>
      <w:sz w:val="24"/>
      <w:szCs w:val="24"/>
      <w:lang w:val="ro-RO" w:eastAsia="ro-RO"/>
      <w14:ligatures w14:val="none"/>
    </w:rPr>
  </w:style>
  <w:style w:type="table" w:customStyle="1" w:styleId="11">
    <w:name w:val="Сетка таблицы1"/>
    <w:basedOn w:val="a1"/>
    <w:next w:val="ab"/>
    <w:uiPriority w:val="59"/>
    <w:qFormat/>
    <w:rsid w:val="003C280E"/>
    <w:pPr>
      <w:spacing w:after="0" w:line="240" w:lineRule="auto"/>
    </w:pPr>
    <w:rPr>
      <w:rFonts w:eastAsia="SimSun" w:cs="Times New Roman"/>
      <w:kern w:val="0"/>
      <w:sz w:val="20"/>
      <w:szCs w:val="20"/>
      <w:lang w:val="ro-RO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C280E"/>
    <w:pPr>
      <w:spacing w:after="200" w:line="276" w:lineRule="auto"/>
      <w:ind w:left="720"/>
      <w:contextualSpacing/>
    </w:pPr>
    <w:rPr>
      <w:rFonts w:ascii="Calibri" w:eastAsia="SimSun" w:hAnsi="Calibri" w:cs="Times New Roman"/>
      <w:noProof w:val="0"/>
      <w:kern w:val="0"/>
      <w:lang w:val="en-US"/>
      <w14:ligatures w14:val="none"/>
    </w:rPr>
  </w:style>
  <w:style w:type="paragraph" w:customStyle="1" w:styleId="12">
    <w:name w:val="Рецензия1"/>
    <w:hidden/>
    <w:uiPriority w:val="99"/>
    <w:semiHidden/>
    <w:rsid w:val="003C280E"/>
    <w:pPr>
      <w:spacing w:after="0" w:line="240" w:lineRule="auto"/>
    </w:pPr>
    <w:rPr>
      <w:rFonts w:ascii="Calibri" w:eastAsia="SimSun" w:hAnsi="Calibri" w:cs="Times New Roman"/>
      <w:kern w:val="0"/>
      <w:lang w:val="en-US"/>
      <w14:ligatures w14:val="none"/>
    </w:rPr>
  </w:style>
  <w:style w:type="paragraph" w:customStyle="1" w:styleId="norm">
    <w:name w:val="norm"/>
    <w:basedOn w:val="a"/>
    <w:rsid w:val="003C280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noProof w:val="0"/>
      <w:kern w:val="0"/>
      <w:sz w:val="24"/>
      <w:szCs w:val="24"/>
      <w:lang w:val="en-GB" w:eastAsia="en-GB"/>
      <w14:ligatures w14:val="none"/>
    </w:rPr>
  </w:style>
  <w:style w:type="paragraph" w:customStyle="1" w:styleId="tt">
    <w:name w:val="tt"/>
    <w:basedOn w:val="a"/>
    <w:qFormat/>
    <w:rsid w:val="003C280E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noProof w:val="0"/>
      <w:kern w:val="0"/>
      <w:sz w:val="24"/>
      <w:szCs w:val="24"/>
      <w:lang w:val="ro-RO" w:eastAsia="ro-RO"/>
      <w14:ligatures w14:val="none"/>
    </w:rPr>
  </w:style>
  <w:style w:type="paragraph" w:customStyle="1" w:styleId="lf">
    <w:name w:val="lf"/>
    <w:basedOn w:val="a"/>
    <w:qFormat/>
    <w:rsid w:val="003C280E"/>
    <w:pPr>
      <w:spacing w:after="0" w:line="240" w:lineRule="auto"/>
    </w:pPr>
    <w:rPr>
      <w:rFonts w:ascii="Times New Roman" w:eastAsia="SimSun" w:hAnsi="Times New Roman" w:cs="Times New Roman"/>
      <w:noProof w:val="0"/>
      <w:kern w:val="0"/>
      <w:sz w:val="24"/>
      <w:szCs w:val="24"/>
      <w:lang w:val="ro-RO" w:eastAsia="ro-RO"/>
      <w14:ligatures w14:val="none"/>
    </w:rPr>
  </w:style>
  <w:style w:type="paragraph" w:customStyle="1" w:styleId="msonormal0">
    <w:name w:val="msonormal"/>
    <w:basedOn w:val="a"/>
    <w:qFormat/>
    <w:rsid w:val="003C280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noProof w:val="0"/>
      <w:kern w:val="0"/>
      <w:sz w:val="24"/>
      <w:szCs w:val="24"/>
      <w:lang w:val="ro-RO" w:eastAsia="ro-RO"/>
      <w14:ligatures w14:val="none"/>
    </w:rPr>
  </w:style>
  <w:style w:type="character" w:customStyle="1" w:styleId="FontStyle11">
    <w:name w:val="Font Style11"/>
    <w:basedOn w:val="a0"/>
    <w:uiPriority w:val="99"/>
    <w:rsid w:val="003C280E"/>
    <w:rPr>
      <w:rFonts w:ascii="Arial" w:hAnsi="Arial" w:cs="Arial"/>
      <w:sz w:val="16"/>
      <w:szCs w:val="16"/>
    </w:rPr>
  </w:style>
  <w:style w:type="table" w:customStyle="1" w:styleId="41">
    <w:name w:val="Таблица простая 41"/>
    <w:basedOn w:val="a1"/>
    <w:next w:val="4"/>
    <w:uiPriority w:val="44"/>
    <w:rsid w:val="003C280E"/>
    <w:pPr>
      <w:spacing w:after="0" w:line="240" w:lineRule="auto"/>
    </w:pPr>
    <w:rPr>
      <w:rFonts w:eastAsia="SimSun" w:cs="Times New Roman"/>
      <w:kern w:val="0"/>
      <w:sz w:val="20"/>
      <w:szCs w:val="20"/>
      <w:lang w:val="ro-RO" w:eastAsia="ro-RO"/>
      <w14:ligatures w14:val="none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/>
      </w:tcPr>
    </w:tblStylePr>
    <w:tblStylePr w:type="band1Horz">
      <w:rPr>
        <w:rFonts w:cs="Times New Roman"/>
      </w:rPr>
      <w:tblPr/>
      <w:tcPr>
        <w:shd w:val="clear" w:color="auto" w:fill="F2F2F2"/>
      </w:tcPr>
    </w:tblStylePr>
  </w:style>
  <w:style w:type="paragraph" w:styleId="aa">
    <w:name w:val="Normal (Web)"/>
    <w:basedOn w:val="a"/>
    <w:uiPriority w:val="99"/>
    <w:semiHidden/>
    <w:unhideWhenUsed/>
    <w:rsid w:val="003C280E"/>
    <w:rPr>
      <w:rFonts w:ascii="Times New Roman" w:hAnsi="Times New Roman" w:cs="Times New Roman"/>
      <w:sz w:val="24"/>
      <w:szCs w:val="24"/>
    </w:rPr>
  </w:style>
  <w:style w:type="table" w:styleId="ab">
    <w:name w:val="Table Grid"/>
    <w:basedOn w:val="a1"/>
    <w:uiPriority w:val="39"/>
    <w:rsid w:val="003C2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3C280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Moiseenco</dc:creator>
  <cp:keywords/>
  <dc:description/>
  <cp:lastModifiedBy>Cabac Adrian</cp:lastModifiedBy>
  <cp:revision>2</cp:revision>
  <dcterms:created xsi:type="dcterms:W3CDTF">2024-01-09T13:00:00Z</dcterms:created>
  <dcterms:modified xsi:type="dcterms:W3CDTF">2024-01-09T13:00:00Z</dcterms:modified>
</cp:coreProperties>
</file>