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317DE3" w14:textId="77777777" w:rsidR="009F7866" w:rsidRPr="004B16DD" w:rsidRDefault="009F7866" w:rsidP="009F7866">
      <w:pPr>
        <w:jc w:val="right"/>
        <w:rPr>
          <w:noProof w:val="0"/>
          <w:sz w:val="22"/>
          <w:szCs w:val="22"/>
          <w:lang w:val="it-IT"/>
        </w:rPr>
      </w:pPr>
      <w:r w:rsidRPr="00A30B00">
        <w:rPr>
          <w:noProof w:val="0"/>
          <w:lang w:val="it-IT"/>
        </w:rPr>
        <w:t>Anexa nr.</w:t>
      </w:r>
      <w:r>
        <w:rPr>
          <w:noProof w:val="0"/>
          <w:lang w:val="it-IT"/>
        </w:rPr>
        <w:t xml:space="preserve"> 2</w:t>
      </w:r>
    </w:p>
    <w:p w14:paraId="7DB74713" w14:textId="77777777" w:rsidR="009F7866" w:rsidRPr="00D22624" w:rsidRDefault="009F7866" w:rsidP="009F7866">
      <w:pPr>
        <w:jc w:val="right"/>
        <w:rPr>
          <w:noProof w:val="0"/>
          <w:lang w:val="it-IT"/>
        </w:rPr>
      </w:pPr>
      <w:r w:rsidRPr="0003591A">
        <w:rPr>
          <w:noProof w:val="0"/>
          <w:lang w:val="it-IT"/>
        </w:rPr>
        <w:t xml:space="preserve">la </w:t>
      </w:r>
      <w:r>
        <w:rPr>
          <w:noProof w:val="0"/>
          <w:lang w:val="it-IT"/>
        </w:rPr>
        <w:t>Documentația standard nr._115_</w:t>
      </w:r>
    </w:p>
    <w:p w14:paraId="7B2EAD64" w14:textId="77777777" w:rsidR="009F7866" w:rsidRPr="00D22624" w:rsidRDefault="009F7866" w:rsidP="009F7866">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8BEE185" w14:textId="77777777" w:rsidR="009F7866" w:rsidRPr="00A50D0A" w:rsidRDefault="009F7866" w:rsidP="009F7866">
      <w:pPr>
        <w:spacing w:before="120"/>
        <w:rPr>
          <w:noProof w:val="0"/>
          <w:sz w:val="20"/>
          <w:szCs w:val="20"/>
          <w:lang w:eastAsia="ru-RU"/>
        </w:rPr>
      </w:pPr>
    </w:p>
    <w:p w14:paraId="5DDE7F76" w14:textId="77777777" w:rsidR="009F7866" w:rsidRDefault="009F7866" w:rsidP="009F7866">
      <w:pPr>
        <w:pStyle w:val="Style3"/>
        <w:tabs>
          <w:tab w:val="left" w:pos="567"/>
        </w:tabs>
        <w:spacing w:before="0" w:beforeAutospacing="0" w:after="0"/>
        <w:ind w:left="0" w:firstLine="0"/>
        <w:jc w:val="center"/>
        <w:rPr>
          <w:rFonts w:eastAsia="PMingLiU"/>
          <w:lang w:val="it-IT" w:eastAsia="zh-CN"/>
        </w:rPr>
      </w:pPr>
    </w:p>
    <w:p w14:paraId="3BCCAB08" w14:textId="77777777" w:rsidR="009F7866" w:rsidRPr="00BE362C" w:rsidRDefault="009F7866" w:rsidP="009F786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5CA3197" w14:textId="77777777" w:rsidR="009F7866" w:rsidRPr="00BE362C" w:rsidRDefault="009F7866" w:rsidP="009F7866">
      <w:pPr>
        <w:rPr>
          <w:noProof w:val="0"/>
          <w:sz w:val="20"/>
          <w:szCs w:val="20"/>
          <w:lang w:val="it-IT" w:eastAsia="ru-RU"/>
        </w:rPr>
      </w:pPr>
    </w:p>
    <w:p w14:paraId="28DD45F9" w14:textId="77777777" w:rsidR="009F7866" w:rsidRPr="006665FE" w:rsidRDefault="009F7866" w:rsidP="009F7866">
      <w:pPr>
        <w:shd w:val="clear" w:color="auto" w:fill="FFFFFF" w:themeFill="background1"/>
        <w:spacing w:before="120"/>
        <w:rPr>
          <w:noProof w:val="0"/>
          <w:sz w:val="28"/>
          <w:szCs w:val="28"/>
          <w:shd w:val="clear" w:color="auto" w:fill="FFFFFF" w:themeFill="background1"/>
          <w:lang w:val="it-IT" w:eastAsia="ru-RU"/>
        </w:rPr>
      </w:pPr>
      <w:r w:rsidRPr="00BE362C">
        <w:rPr>
          <w:b/>
          <w:noProof w:val="0"/>
          <w:lang w:val="it-IT" w:eastAsia="ru-RU"/>
        </w:rPr>
        <w:t xml:space="preserve">privind achiziționarea </w:t>
      </w:r>
      <w:r>
        <w:rPr>
          <w:b/>
          <w:noProof w:val="0"/>
          <w:lang w:val="it-IT" w:eastAsia="ru-RU"/>
        </w:rPr>
        <w:t xml:space="preserve"> </w:t>
      </w:r>
      <w:r w:rsidRPr="006665FE">
        <w:rPr>
          <w:noProof w:val="0"/>
          <w:sz w:val="28"/>
          <w:szCs w:val="28"/>
          <w:u w:val="single"/>
          <w:lang w:val="it-IT" w:eastAsia="ru-RU"/>
        </w:rPr>
        <w:t>Autospeciala multifunctionala de colectarea deseurilor</w:t>
      </w:r>
      <w:r w:rsidRPr="006665FE">
        <w:rPr>
          <w:noProof w:val="0"/>
          <w:sz w:val="28"/>
          <w:szCs w:val="28"/>
          <w:lang w:val="it-IT" w:eastAsia="ru-RU"/>
        </w:rPr>
        <w:t xml:space="preserve"> </w:t>
      </w:r>
      <w:r w:rsidRPr="006665FE">
        <w:rPr>
          <w:noProof w:val="0"/>
          <w:sz w:val="28"/>
          <w:szCs w:val="28"/>
          <w:shd w:val="clear" w:color="auto" w:fill="FFFFFF" w:themeFill="background1"/>
          <w:lang w:val="it-IT" w:eastAsia="ru-RU"/>
        </w:rPr>
        <w:t xml:space="preserve">              </w:t>
      </w:r>
    </w:p>
    <w:p w14:paraId="4BD22C4F" w14:textId="77777777" w:rsidR="009F7866" w:rsidRPr="00BE362C" w:rsidRDefault="009F7866" w:rsidP="009F7866">
      <w:pPr>
        <w:shd w:val="clear" w:color="auto" w:fill="FFFFFF" w:themeFill="background1"/>
        <w:spacing w:before="120"/>
        <w:rPr>
          <w:b/>
          <w:noProof w:val="0"/>
          <w:lang w:val="it-IT" w:eastAsia="ru-RU"/>
        </w:rPr>
      </w:pPr>
      <w:r w:rsidRPr="006665FE">
        <w:rPr>
          <w:noProof w:val="0"/>
          <w:sz w:val="28"/>
          <w:szCs w:val="28"/>
          <w:shd w:val="clear" w:color="auto" w:fill="FFFFFF" w:themeFill="background1"/>
          <w:lang w:val="it-IT" w:eastAsia="ru-RU"/>
        </w:rPr>
        <w:t xml:space="preserve">    </w:t>
      </w:r>
      <w:r>
        <w:rPr>
          <w:noProof w:val="0"/>
          <w:sz w:val="28"/>
          <w:szCs w:val="28"/>
          <w:shd w:val="clear" w:color="auto" w:fill="FFFFFF" w:themeFill="background1"/>
          <w:lang w:val="it-IT" w:eastAsia="ru-RU"/>
        </w:rPr>
        <w:t xml:space="preserve">                                   </w:t>
      </w:r>
      <w:r w:rsidRPr="006665FE">
        <w:rPr>
          <w:noProof w:val="0"/>
          <w:sz w:val="28"/>
          <w:szCs w:val="28"/>
          <w:shd w:val="clear" w:color="auto" w:fill="FFFFFF" w:themeFill="background1"/>
          <w:lang w:val="it-IT" w:eastAsia="ru-RU"/>
        </w:rPr>
        <w:t xml:space="preserve"> </w:t>
      </w:r>
      <w:r w:rsidRPr="006665FE">
        <w:rPr>
          <w:noProof w:val="0"/>
          <w:sz w:val="28"/>
          <w:szCs w:val="28"/>
          <w:u w:val="single"/>
          <w:shd w:val="clear" w:color="auto" w:fill="FFFFFF" w:themeFill="background1"/>
          <w:lang w:val="it-IT" w:eastAsia="ru-RU"/>
        </w:rPr>
        <w:t>(Autogunoiera compactoare)  si pubele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6665FE">
        <w:rPr>
          <w:noProof w:val="0"/>
          <w:sz w:val="28"/>
          <w:szCs w:val="28"/>
          <w:u w:val="single"/>
          <w:lang w:val="it-IT" w:eastAsia="ru-RU"/>
        </w:rPr>
        <w:t>Licitatie deschisa</w:t>
      </w:r>
      <w:r w:rsidRPr="006665FE">
        <w:rPr>
          <w:noProof w:val="0"/>
          <w:u w:val="single"/>
          <w:lang w:val="it-IT" w:eastAsia="ru-RU"/>
        </w:rPr>
        <w:t xml:space="preserve"> </w:t>
      </w:r>
      <w:r w:rsidRPr="006665FE">
        <w:rPr>
          <w:noProof w:val="0"/>
          <w:u w:val="single"/>
          <w:lang w:val="it-IT" w:eastAsia="ru-RU"/>
        </w:rPr>
        <w:br/>
      </w:r>
      <w:r>
        <w:rPr>
          <w:noProof w:val="0"/>
          <w:sz w:val="20"/>
          <w:lang w:val="it-IT" w:eastAsia="ru-RU"/>
        </w:rPr>
        <w:t xml:space="preserve">                                                                                </w:t>
      </w:r>
      <w:r w:rsidRPr="00BE362C">
        <w:rPr>
          <w:noProof w:val="0"/>
          <w:sz w:val="20"/>
          <w:lang w:val="it-IT" w:eastAsia="ru-RU"/>
        </w:rPr>
        <w:t>(tipul procedurii de achiziție)</w:t>
      </w:r>
    </w:p>
    <w:p w14:paraId="58FABE25" w14:textId="77777777" w:rsidR="009F7866" w:rsidRPr="00262591" w:rsidRDefault="009F7866" w:rsidP="009F7866">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 xml:space="preserve">orității contractante (Da/Nu):  </w:t>
      </w:r>
      <w:r w:rsidRPr="006665FE">
        <w:rPr>
          <w:b/>
          <w:highlight w:val="yellow"/>
          <w:u w:val="single"/>
        </w:rPr>
        <w:t>da</w:t>
      </w:r>
    </w:p>
    <w:p w14:paraId="265D7D6A" w14:textId="77777777" w:rsidR="009F7866" w:rsidRPr="00A67305" w:rsidRDefault="009F7866" w:rsidP="009F7866">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6665FE">
        <w:rPr>
          <w:b/>
          <w:highlight w:val="yellow"/>
          <w:u w:val="single"/>
        </w:rPr>
        <w:t>:__</w:t>
      </w:r>
      <w:r w:rsidRPr="006665FE">
        <w:rPr>
          <w:u w:val="single"/>
        </w:rPr>
        <w:t xml:space="preserve"> </w:t>
      </w:r>
      <w:r w:rsidRPr="006665FE">
        <w:rPr>
          <w:b/>
          <w:highlight w:val="yellow"/>
          <w:u w:val="single"/>
        </w:rPr>
        <w:t>https://horesti.md/achizitii-publice</w:t>
      </w:r>
      <w:r w:rsidRPr="006665FE">
        <w:rPr>
          <w:b/>
          <w:u w:val="single"/>
        </w:rPr>
        <w:t>/</w:t>
      </w:r>
      <w:r w:rsidRPr="006665FE">
        <w:rPr>
          <w:b/>
          <w:highlight w:val="yellow"/>
        </w:rPr>
        <w:t xml:space="preserve"> </w:t>
      </w:r>
    </w:p>
    <w:p w14:paraId="6BA11B87" w14:textId="77777777" w:rsidR="009F7866" w:rsidRPr="00BE362C" w:rsidRDefault="009F7866" w:rsidP="009F7866">
      <w:pPr>
        <w:shd w:val="clear" w:color="auto" w:fill="FFFFFF" w:themeFill="background1"/>
        <w:rPr>
          <w:noProof w:val="0"/>
          <w:sz w:val="20"/>
          <w:szCs w:val="20"/>
          <w:lang w:val="it-IT" w:eastAsia="ru-RU"/>
        </w:rPr>
      </w:pPr>
    </w:p>
    <w:p w14:paraId="1EAA09F3" w14:textId="77777777" w:rsidR="009F7866" w:rsidRPr="006665FE" w:rsidRDefault="009F7866" w:rsidP="009F786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665FE">
        <w:rPr>
          <w:b/>
          <w:noProof w:val="0"/>
          <w:lang w:val="en-US" w:eastAsia="ru-RU"/>
        </w:rPr>
        <w:t>Denumirea</w:t>
      </w:r>
      <w:r>
        <w:rPr>
          <w:b/>
          <w:noProof w:val="0"/>
          <w:lang w:eastAsia="ru-RU"/>
        </w:rPr>
        <w:t xml:space="preserve"> </w:t>
      </w:r>
      <w:r w:rsidRPr="006665FE">
        <w:rPr>
          <w:b/>
          <w:noProof w:val="0"/>
          <w:lang w:val="en-US" w:eastAsia="ru-RU"/>
        </w:rPr>
        <w:t>autorității</w:t>
      </w:r>
      <w:r>
        <w:rPr>
          <w:b/>
          <w:noProof w:val="0"/>
          <w:lang w:eastAsia="ru-RU"/>
        </w:rPr>
        <w:t xml:space="preserve"> </w:t>
      </w:r>
      <w:r w:rsidRPr="006665FE">
        <w:rPr>
          <w:b/>
          <w:noProof w:val="0"/>
          <w:lang w:val="en-US" w:eastAsia="ru-RU"/>
        </w:rPr>
        <w:t>contractante: _</w:t>
      </w:r>
      <w:r w:rsidRPr="00642A9A">
        <w:rPr>
          <w:b/>
          <w:noProof w:val="0"/>
          <w:lang w:val="fr-FR" w:eastAsia="ru-RU"/>
        </w:rPr>
        <w:t>_</w:t>
      </w:r>
      <w:r w:rsidRPr="00FE2994">
        <w:rPr>
          <w:sz w:val="28"/>
          <w:szCs w:val="28"/>
          <w:u w:val="single"/>
        </w:rPr>
        <w:t xml:space="preserve"> </w:t>
      </w:r>
      <w:r w:rsidRPr="00756B4C">
        <w:rPr>
          <w:sz w:val="28"/>
          <w:szCs w:val="28"/>
          <w:u w:val="single"/>
        </w:rPr>
        <w:t>Primăria satului Horeşti, r.Ialoveni</w:t>
      </w:r>
    </w:p>
    <w:p w14:paraId="7C4C6526" w14:textId="77777777" w:rsidR="009F7866" w:rsidRPr="00C90DD2" w:rsidRDefault="009F7866" w:rsidP="009F7866">
      <w:pPr>
        <w:numPr>
          <w:ilvl w:val="0"/>
          <w:numId w:val="12"/>
        </w:numPr>
        <w:shd w:val="clear" w:color="auto" w:fill="FFFFFF" w:themeFill="background1"/>
        <w:tabs>
          <w:tab w:val="left" w:pos="284"/>
          <w:tab w:val="right" w:pos="9531"/>
        </w:tabs>
        <w:spacing w:before="120"/>
        <w:ind w:left="284" w:hanging="284"/>
        <w:rPr>
          <w:noProof w:val="0"/>
          <w:u w:val="single"/>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90DD2">
        <w:rPr>
          <w:noProof w:val="0"/>
          <w:u w:val="single"/>
          <w:shd w:val="clear" w:color="auto" w:fill="FFFFFF" w:themeFill="background1"/>
          <w:lang w:val="en-US" w:eastAsia="ru-RU"/>
        </w:rPr>
        <w:t>1007601009521</w:t>
      </w:r>
    </w:p>
    <w:p w14:paraId="19D153A6" w14:textId="77777777" w:rsidR="009F7866" w:rsidRPr="006665FE" w:rsidRDefault="009F7866" w:rsidP="009F786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665FE">
        <w:rPr>
          <w:b/>
          <w:noProof w:val="0"/>
          <w:lang w:val="en-US" w:eastAsia="ru-RU"/>
        </w:rPr>
        <w:t>Adresa</w:t>
      </w:r>
      <w:r>
        <w:rPr>
          <w:b/>
          <w:noProof w:val="0"/>
          <w:shd w:val="clear" w:color="auto" w:fill="FFFFFF" w:themeFill="background1"/>
          <w:lang w:val="en-US" w:eastAsia="ru-RU"/>
        </w:rPr>
        <w:t xml:space="preserve">   </w:t>
      </w:r>
      <w:r>
        <w:rPr>
          <w:u w:val="single"/>
        </w:rPr>
        <w:t>s.Horesti r.Ialoveni</w:t>
      </w:r>
    </w:p>
    <w:p w14:paraId="0E82D010" w14:textId="77777777" w:rsidR="009F7866" w:rsidRPr="006665FE" w:rsidRDefault="009F7866" w:rsidP="009F786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u w:val="single"/>
        </w:rPr>
        <w:t>026858236 /068064666</w:t>
      </w:r>
    </w:p>
    <w:p w14:paraId="4B74B799" w14:textId="77777777" w:rsidR="009F7866" w:rsidRPr="00BE362C" w:rsidRDefault="009F7866" w:rsidP="009F786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0" w:history="1">
        <w:r w:rsidRPr="00116277">
          <w:rPr>
            <w:rStyle w:val="af4"/>
            <w:lang w:val="it-IT"/>
          </w:rPr>
          <w:t>primaria.horesti1617@gmail.com</w:t>
        </w:r>
      </w:hyperlink>
      <w:r>
        <w:rPr>
          <w:u w:val="single"/>
          <w:lang w:val="it-IT"/>
        </w:rPr>
        <w:t xml:space="preserve"> /  horesti.md</w:t>
      </w:r>
    </w:p>
    <w:p w14:paraId="57B454DA" w14:textId="77777777" w:rsidR="009F7866" w:rsidRPr="00BE362C" w:rsidRDefault="009F7866" w:rsidP="009F786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5E731C">
        <w:rPr>
          <w:i/>
          <w:noProof w:val="0"/>
          <w:lang w:val="it-IT" w:eastAsia="ru-RU"/>
        </w:rPr>
        <w:t>documentația de atribuire este anexată în cadrul procedurii în SIA RSAP</w:t>
      </w:r>
    </w:p>
    <w:p w14:paraId="3C281B18" w14:textId="77777777" w:rsidR="009F7866" w:rsidRPr="00BE362C" w:rsidRDefault="009F7866" w:rsidP="009F786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 xml:space="preserve">  </w:t>
      </w:r>
      <w:r w:rsidRPr="00C90DD2">
        <w:rPr>
          <w:noProof w:val="0"/>
          <w:u w:val="single"/>
          <w:lang w:val="it-IT" w:eastAsia="ru-RU"/>
        </w:rPr>
        <w:t>APL de nivelul  I</w:t>
      </w:r>
      <w:r>
        <w:rPr>
          <w:b/>
          <w:noProof w:val="0"/>
          <w:lang w:val="it-IT" w:eastAsia="ru-RU"/>
        </w:rPr>
        <w:t xml:space="preserve"> </w:t>
      </w:r>
    </w:p>
    <w:p w14:paraId="69A430C6" w14:textId="77777777" w:rsidR="009F7866" w:rsidRDefault="009F7866" w:rsidP="009F786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5AEFF997" w14:textId="77777777" w:rsidR="009F7866" w:rsidRPr="00705F5A" w:rsidRDefault="009F7866" w:rsidP="009F7866">
      <w:pPr>
        <w:shd w:val="clear" w:color="auto" w:fill="FFFFFF" w:themeFill="background1"/>
        <w:tabs>
          <w:tab w:val="left" w:pos="284"/>
          <w:tab w:val="right" w:pos="426"/>
        </w:tabs>
        <w:spacing w:before="120"/>
        <w:ind w:left="284"/>
        <w:jc w:val="both"/>
        <w:rPr>
          <w:b/>
          <w:noProof w:val="0"/>
          <w:lang w:val="it-IT" w:eastAsia="ru-RU"/>
        </w:rPr>
      </w:pPr>
    </w:p>
    <w:tbl>
      <w:tblPr>
        <w:tblStyle w:val="af2"/>
        <w:tblW w:w="10348" w:type="dxa"/>
        <w:tblInd w:w="-459" w:type="dxa"/>
        <w:tblLayout w:type="fixed"/>
        <w:tblLook w:val="04A0" w:firstRow="1" w:lastRow="0" w:firstColumn="1" w:lastColumn="0" w:noHBand="0" w:noVBand="1"/>
      </w:tblPr>
      <w:tblGrid>
        <w:gridCol w:w="709"/>
        <w:gridCol w:w="992"/>
        <w:gridCol w:w="1701"/>
        <w:gridCol w:w="993"/>
        <w:gridCol w:w="708"/>
        <w:gridCol w:w="3828"/>
        <w:gridCol w:w="1417"/>
      </w:tblGrid>
      <w:tr w:rsidR="009F7866" w14:paraId="74370A1C" w14:textId="77777777" w:rsidTr="00A96AAF">
        <w:trPr>
          <w:trHeight w:val="1492"/>
        </w:trPr>
        <w:tc>
          <w:tcPr>
            <w:tcW w:w="709" w:type="dxa"/>
            <w:shd w:val="clear" w:color="auto" w:fill="F2F2F2" w:themeFill="background1" w:themeFillShade="F2"/>
          </w:tcPr>
          <w:p w14:paraId="4346F1A5" w14:textId="77777777" w:rsidR="009F7866" w:rsidRDefault="009F7866" w:rsidP="00E0553B">
            <w:pPr>
              <w:tabs>
                <w:tab w:val="left" w:pos="284"/>
                <w:tab w:val="right" w:pos="426"/>
              </w:tabs>
              <w:spacing w:before="120"/>
              <w:ind w:right="64"/>
              <w:jc w:val="both"/>
              <w:rPr>
                <w:b/>
                <w:noProof w:val="0"/>
                <w:lang w:val="it-IT" w:eastAsia="ru-RU"/>
              </w:rPr>
            </w:pPr>
            <w:r>
              <w:rPr>
                <w:b/>
                <w:noProof w:val="0"/>
                <w:lang w:val="it-IT" w:eastAsia="ru-RU"/>
              </w:rPr>
              <w:t>Nr.</w:t>
            </w:r>
          </w:p>
          <w:p w14:paraId="13B10DFA" w14:textId="77777777" w:rsidR="009F7866" w:rsidRPr="0083437C" w:rsidRDefault="009F7866" w:rsidP="00E0553B">
            <w:pPr>
              <w:tabs>
                <w:tab w:val="left" w:pos="284"/>
                <w:tab w:val="right" w:pos="426"/>
              </w:tabs>
              <w:spacing w:before="120"/>
              <w:ind w:right="64"/>
              <w:jc w:val="both"/>
              <w:rPr>
                <w:noProof w:val="0"/>
                <w:lang w:val="it-IT" w:eastAsia="ru-RU"/>
              </w:rPr>
            </w:pPr>
            <w:r>
              <w:rPr>
                <w:b/>
                <w:noProof w:val="0"/>
                <w:lang w:val="it-IT" w:eastAsia="ru-RU"/>
              </w:rPr>
              <w:t>ord</w:t>
            </w:r>
          </w:p>
        </w:tc>
        <w:tc>
          <w:tcPr>
            <w:tcW w:w="992" w:type="dxa"/>
            <w:shd w:val="clear" w:color="auto" w:fill="F2F2F2" w:themeFill="background1" w:themeFillShade="F2"/>
          </w:tcPr>
          <w:p w14:paraId="0A71EACB" w14:textId="77777777" w:rsidR="009F7866" w:rsidRDefault="009F7866" w:rsidP="00E0553B">
            <w:pPr>
              <w:tabs>
                <w:tab w:val="left" w:pos="284"/>
                <w:tab w:val="right" w:pos="426"/>
              </w:tabs>
              <w:spacing w:before="120"/>
              <w:jc w:val="both"/>
              <w:rPr>
                <w:b/>
                <w:noProof w:val="0"/>
                <w:lang w:val="it-IT" w:eastAsia="ru-RU"/>
              </w:rPr>
            </w:pPr>
            <w:r w:rsidRPr="00BE362C">
              <w:rPr>
                <w:b/>
                <w:noProof w:val="0"/>
                <w:sz w:val="20"/>
                <w:szCs w:val="20"/>
                <w:lang w:val="ru-RU" w:eastAsia="ru-RU"/>
              </w:rPr>
              <w:t>Cod CPV</w:t>
            </w:r>
          </w:p>
        </w:tc>
        <w:tc>
          <w:tcPr>
            <w:tcW w:w="1701" w:type="dxa"/>
            <w:shd w:val="clear" w:color="auto" w:fill="F2F2F2" w:themeFill="background1" w:themeFillShade="F2"/>
          </w:tcPr>
          <w:p w14:paraId="4F491F59" w14:textId="77777777" w:rsidR="009F7866" w:rsidRDefault="009F7866" w:rsidP="00E0553B">
            <w:pPr>
              <w:tabs>
                <w:tab w:val="left" w:pos="284"/>
                <w:tab w:val="right" w:pos="426"/>
              </w:tabs>
              <w:spacing w:before="120"/>
              <w:jc w:val="both"/>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shd w:val="clear" w:color="auto" w:fill="F2F2F2" w:themeFill="background1" w:themeFillShade="F2"/>
          </w:tcPr>
          <w:p w14:paraId="43447C9D" w14:textId="77777777" w:rsidR="009F7866" w:rsidRDefault="009F7866" w:rsidP="00E0553B">
            <w:pPr>
              <w:tabs>
                <w:tab w:val="left" w:pos="284"/>
                <w:tab w:val="right" w:pos="426"/>
              </w:tabs>
              <w:spacing w:before="120"/>
              <w:rPr>
                <w:b/>
                <w:noProof w:val="0"/>
                <w:lang w:val="it-IT"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708" w:type="dxa"/>
            <w:shd w:val="clear" w:color="auto" w:fill="F2F2F2" w:themeFill="background1" w:themeFillShade="F2"/>
          </w:tcPr>
          <w:p w14:paraId="356D605D" w14:textId="77777777" w:rsidR="009F7866" w:rsidRDefault="009F7866" w:rsidP="00E0553B">
            <w:pPr>
              <w:tabs>
                <w:tab w:val="left" w:pos="284"/>
                <w:tab w:val="right" w:pos="426"/>
              </w:tabs>
              <w:spacing w:before="120"/>
              <w:jc w:val="both"/>
              <w:rPr>
                <w:b/>
                <w:noProof w:val="0"/>
                <w:lang w:val="it-IT" w:eastAsia="ru-RU"/>
              </w:rPr>
            </w:pPr>
            <w:r w:rsidRPr="00BE362C">
              <w:rPr>
                <w:b/>
                <w:noProof w:val="0"/>
                <w:sz w:val="20"/>
                <w:szCs w:val="20"/>
                <w:lang w:val="ru-RU" w:eastAsia="ru-RU"/>
              </w:rPr>
              <w:t>Canti</w:t>
            </w:r>
            <w:r>
              <w:rPr>
                <w:b/>
                <w:noProof w:val="0"/>
                <w:sz w:val="20"/>
                <w:szCs w:val="20"/>
                <w:lang w:val="en-US" w:eastAsia="ru-RU"/>
              </w:rPr>
              <w:t>-</w:t>
            </w:r>
            <w:r w:rsidRPr="00BE362C">
              <w:rPr>
                <w:b/>
                <w:noProof w:val="0"/>
                <w:sz w:val="20"/>
                <w:szCs w:val="20"/>
                <w:lang w:val="ru-RU" w:eastAsia="ru-RU"/>
              </w:rPr>
              <w:t>tatea</w:t>
            </w:r>
          </w:p>
        </w:tc>
        <w:tc>
          <w:tcPr>
            <w:tcW w:w="3828" w:type="dxa"/>
            <w:shd w:val="clear" w:color="auto" w:fill="F2F2F2" w:themeFill="background1" w:themeFillShade="F2"/>
          </w:tcPr>
          <w:p w14:paraId="401694A5" w14:textId="77777777" w:rsidR="009F7866" w:rsidRDefault="009F7866" w:rsidP="00E0553B">
            <w:pPr>
              <w:tabs>
                <w:tab w:val="left" w:pos="284"/>
                <w:tab w:val="right" w:pos="426"/>
              </w:tabs>
              <w:spacing w:before="120"/>
              <w:rPr>
                <w:b/>
                <w:noProof w:val="0"/>
                <w:lang w:val="it-IT" w:eastAsia="ru-RU"/>
              </w:rPr>
            </w:pPr>
            <w:r w:rsidRPr="00BE362C">
              <w:rPr>
                <w:b/>
                <w:noProof w:val="0"/>
                <w:sz w:val="20"/>
                <w:szCs w:val="20"/>
                <w:lang w:val="it-IT" w:eastAsia="ru-RU"/>
              </w:rPr>
              <w:t>Specificarea tehnică deplină solicitată, Standarde de referință</w:t>
            </w:r>
          </w:p>
        </w:tc>
        <w:tc>
          <w:tcPr>
            <w:tcW w:w="1417" w:type="dxa"/>
            <w:shd w:val="clear" w:color="auto" w:fill="F2F2F2" w:themeFill="background1" w:themeFillShade="F2"/>
          </w:tcPr>
          <w:p w14:paraId="3D515502" w14:textId="77777777" w:rsidR="009F7866" w:rsidRDefault="009F7866" w:rsidP="00A96AAF">
            <w:pPr>
              <w:tabs>
                <w:tab w:val="left" w:pos="284"/>
                <w:tab w:val="right" w:pos="426"/>
                <w:tab w:val="left" w:pos="1026"/>
              </w:tabs>
              <w:spacing w:before="120"/>
              <w:rPr>
                <w:b/>
                <w:noProof w:val="0"/>
                <w:lang w:val="it-IT" w:eastAsia="ru-RU"/>
              </w:rPr>
            </w:pPr>
            <w:r w:rsidRPr="00BE362C">
              <w:rPr>
                <w:b/>
                <w:noProof w:val="0"/>
                <w:sz w:val="20"/>
                <w:szCs w:val="20"/>
                <w:lang w:val="it-IT" w:eastAsia="ru-RU"/>
              </w:rPr>
              <w:t>Valoare</w:t>
            </w:r>
            <w:r>
              <w:rPr>
                <w:b/>
                <w:noProof w:val="0"/>
                <w:sz w:val="20"/>
                <w:szCs w:val="20"/>
                <w:lang w:val="it-IT" w:eastAsia="ru-RU"/>
              </w:rPr>
              <w:t xml:space="preserve">a estimată (se va indica pentru fiecare lot în </w:t>
            </w:r>
            <w:r w:rsidRPr="00BE362C">
              <w:rPr>
                <w:b/>
                <w:noProof w:val="0"/>
                <w:sz w:val="20"/>
                <w:szCs w:val="20"/>
                <w:lang w:val="it-IT" w:eastAsia="ru-RU"/>
              </w:rPr>
              <w:t>parte)</w:t>
            </w:r>
            <w:r>
              <w:rPr>
                <w:b/>
                <w:noProof w:val="0"/>
                <w:sz w:val="20"/>
                <w:szCs w:val="20"/>
                <w:lang w:val="it-IT" w:eastAsia="ru-RU"/>
              </w:rPr>
              <w:t xml:space="preserve"> fara TVA</w:t>
            </w:r>
          </w:p>
        </w:tc>
      </w:tr>
      <w:tr w:rsidR="009F7866" w14:paraId="282EA6A6" w14:textId="77777777" w:rsidTr="00A96AAF">
        <w:trPr>
          <w:trHeight w:val="392"/>
        </w:trPr>
        <w:tc>
          <w:tcPr>
            <w:tcW w:w="709" w:type="dxa"/>
          </w:tcPr>
          <w:p w14:paraId="7E8BD2F2" w14:textId="77777777" w:rsidR="009F7866" w:rsidRDefault="009F7866" w:rsidP="00E0553B">
            <w:pPr>
              <w:tabs>
                <w:tab w:val="left" w:pos="284"/>
                <w:tab w:val="right" w:pos="426"/>
              </w:tabs>
              <w:spacing w:before="120"/>
              <w:jc w:val="both"/>
              <w:rPr>
                <w:b/>
                <w:noProof w:val="0"/>
                <w:lang w:val="it-IT" w:eastAsia="ru-RU"/>
              </w:rPr>
            </w:pPr>
            <w:r>
              <w:rPr>
                <w:b/>
                <w:noProof w:val="0"/>
                <w:lang w:val="it-IT" w:eastAsia="ru-RU"/>
              </w:rPr>
              <w:t>1</w:t>
            </w:r>
          </w:p>
        </w:tc>
        <w:tc>
          <w:tcPr>
            <w:tcW w:w="992" w:type="dxa"/>
          </w:tcPr>
          <w:p w14:paraId="55289B01" w14:textId="77777777" w:rsidR="009F7866" w:rsidRDefault="009F7866" w:rsidP="00E0553B">
            <w:pPr>
              <w:tabs>
                <w:tab w:val="left" w:pos="284"/>
                <w:tab w:val="right" w:pos="426"/>
              </w:tabs>
              <w:spacing w:before="120"/>
              <w:jc w:val="both"/>
              <w:rPr>
                <w:b/>
                <w:noProof w:val="0"/>
                <w:lang w:val="it-IT" w:eastAsia="ru-RU"/>
              </w:rPr>
            </w:pPr>
          </w:p>
        </w:tc>
        <w:tc>
          <w:tcPr>
            <w:tcW w:w="1701" w:type="dxa"/>
          </w:tcPr>
          <w:p w14:paraId="11CF5068" w14:textId="77777777" w:rsidR="009F7866" w:rsidRPr="00161C17" w:rsidRDefault="009F7866" w:rsidP="00E0553B">
            <w:pPr>
              <w:tabs>
                <w:tab w:val="left" w:pos="284"/>
                <w:tab w:val="right" w:pos="426"/>
              </w:tabs>
              <w:spacing w:before="120"/>
              <w:jc w:val="both"/>
              <w:rPr>
                <w:b/>
                <w:noProof w:val="0"/>
                <w:sz w:val="28"/>
                <w:szCs w:val="28"/>
                <w:lang w:val="it-IT" w:eastAsia="ru-RU"/>
              </w:rPr>
            </w:pPr>
            <w:r w:rsidRPr="00161C17">
              <w:rPr>
                <w:b/>
                <w:noProof w:val="0"/>
                <w:sz w:val="28"/>
                <w:szCs w:val="28"/>
                <w:lang w:val="it-IT" w:eastAsia="ru-RU"/>
              </w:rPr>
              <w:t xml:space="preserve">Lotul 1 </w:t>
            </w:r>
          </w:p>
        </w:tc>
        <w:tc>
          <w:tcPr>
            <w:tcW w:w="993" w:type="dxa"/>
          </w:tcPr>
          <w:p w14:paraId="594C4D7E" w14:textId="77777777" w:rsidR="009F7866" w:rsidRDefault="009F7866" w:rsidP="00E0553B">
            <w:pPr>
              <w:tabs>
                <w:tab w:val="left" w:pos="284"/>
                <w:tab w:val="right" w:pos="426"/>
              </w:tabs>
              <w:spacing w:before="120"/>
              <w:jc w:val="both"/>
              <w:rPr>
                <w:b/>
                <w:noProof w:val="0"/>
                <w:lang w:val="it-IT" w:eastAsia="ru-RU"/>
              </w:rPr>
            </w:pPr>
          </w:p>
        </w:tc>
        <w:tc>
          <w:tcPr>
            <w:tcW w:w="708" w:type="dxa"/>
          </w:tcPr>
          <w:p w14:paraId="5F45BEF3" w14:textId="77777777" w:rsidR="009F7866" w:rsidRDefault="009F7866" w:rsidP="00E0553B">
            <w:pPr>
              <w:tabs>
                <w:tab w:val="left" w:pos="284"/>
                <w:tab w:val="right" w:pos="426"/>
              </w:tabs>
              <w:spacing w:before="120"/>
              <w:jc w:val="both"/>
              <w:rPr>
                <w:b/>
                <w:noProof w:val="0"/>
                <w:lang w:val="it-IT" w:eastAsia="ru-RU"/>
              </w:rPr>
            </w:pPr>
          </w:p>
        </w:tc>
        <w:tc>
          <w:tcPr>
            <w:tcW w:w="3828" w:type="dxa"/>
          </w:tcPr>
          <w:p w14:paraId="11BB6ADD" w14:textId="77777777" w:rsidR="009F7866" w:rsidRDefault="009F7866" w:rsidP="00E0553B">
            <w:pPr>
              <w:tabs>
                <w:tab w:val="left" w:pos="284"/>
                <w:tab w:val="right" w:pos="426"/>
              </w:tabs>
              <w:spacing w:before="120"/>
              <w:jc w:val="both"/>
              <w:rPr>
                <w:b/>
                <w:noProof w:val="0"/>
                <w:lang w:val="it-IT" w:eastAsia="ru-RU"/>
              </w:rPr>
            </w:pPr>
          </w:p>
        </w:tc>
        <w:tc>
          <w:tcPr>
            <w:tcW w:w="1417" w:type="dxa"/>
          </w:tcPr>
          <w:p w14:paraId="5DFF5A0E" w14:textId="77777777" w:rsidR="009F7866" w:rsidRDefault="009F7866" w:rsidP="00E0553B">
            <w:pPr>
              <w:tabs>
                <w:tab w:val="left" w:pos="284"/>
                <w:tab w:val="right" w:pos="426"/>
              </w:tabs>
              <w:spacing w:before="120"/>
              <w:jc w:val="both"/>
              <w:rPr>
                <w:b/>
                <w:noProof w:val="0"/>
                <w:lang w:val="it-IT" w:eastAsia="ru-RU"/>
              </w:rPr>
            </w:pPr>
          </w:p>
        </w:tc>
      </w:tr>
      <w:tr w:rsidR="009F7866" w14:paraId="460D85B2" w14:textId="77777777" w:rsidTr="00A96AAF">
        <w:trPr>
          <w:trHeight w:val="407"/>
        </w:trPr>
        <w:tc>
          <w:tcPr>
            <w:tcW w:w="709" w:type="dxa"/>
          </w:tcPr>
          <w:p w14:paraId="20BC06CC" w14:textId="77777777" w:rsidR="009F7866" w:rsidRDefault="009F7866" w:rsidP="00E0553B">
            <w:pPr>
              <w:tabs>
                <w:tab w:val="left" w:pos="284"/>
                <w:tab w:val="right" w:pos="426"/>
              </w:tabs>
              <w:spacing w:before="120"/>
              <w:jc w:val="both"/>
              <w:rPr>
                <w:b/>
                <w:noProof w:val="0"/>
                <w:lang w:val="it-IT" w:eastAsia="ru-RU"/>
              </w:rPr>
            </w:pPr>
          </w:p>
        </w:tc>
        <w:tc>
          <w:tcPr>
            <w:tcW w:w="992" w:type="dxa"/>
          </w:tcPr>
          <w:p w14:paraId="685D8770" w14:textId="77777777" w:rsidR="009F7866" w:rsidRDefault="009F7866" w:rsidP="00E0553B">
            <w:pPr>
              <w:tabs>
                <w:tab w:val="left" w:pos="284"/>
                <w:tab w:val="right" w:pos="426"/>
              </w:tabs>
              <w:spacing w:before="120"/>
              <w:jc w:val="both"/>
              <w:rPr>
                <w:rFonts w:ascii="Helvetica" w:hAnsi="Helvetica" w:cs="Helvetica"/>
                <w:color w:val="333333"/>
                <w:sz w:val="23"/>
                <w:szCs w:val="23"/>
                <w:shd w:val="clear" w:color="auto" w:fill="FFFFFF"/>
              </w:rPr>
            </w:pPr>
          </w:p>
          <w:p w14:paraId="6721D0E4" w14:textId="77777777" w:rsidR="009F7866" w:rsidRDefault="009F7866" w:rsidP="00E0553B">
            <w:pPr>
              <w:tabs>
                <w:tab w:val="left" w:pos="284"/>
                <w:tab w:val="right" w:pos="426"/>
              </w:tabs>
              <w:spacing w:before="120"/>
              <w:jc w:val="both"/>
              <w:rPr>
                <w:b/>
                <w:noProof w:val="0"/>
                <w:lang w:val="it-IT" w:eastAsia="ru-RU"/>
              </w:rPr>
            </w:pPr>
            <w:r>
              <w:rPr>
                <w:rFonts w:ascii="Helvetica" w:hAnsi="Helvetica" w:cs="Helvetica"/>
                <w:color w:val="333333"/>
                <w:sz w:val="23"/>
                <w:szCs w:val="23"/>
                <w:shd w:val="clear" w:color="auto" w:fill="FFFFFF"/>
              </w:rPr>
              <w:t>34100000-8</w:t>
            </w:r>
          </w:p>
        </w:tc>
        <w:tc>
          <w:tcPr>
            <w:tcW w:w="1701" w:type="dxa"/>
          </w:tcPr>
          <w:p w14:paraId="1757A8AD" w14:textId="77777777" w:rsidR="009F7866" w:rsidRDefault="009F7866" w:rsidP="00E0553B">
            <w:pPr>
              <w:tabs>
                <w:tab w:val="left" w:pos="284"/>
                <w:tab w:val="right" w:pos="426"/>
              </w:tabs>
              <w:spacing w:before="120"/>
              <w:jc w:val="both"/>
              <w:rPr>
                <w:b/>
                <w:noProof w:val="0"/>
                <w:lang w:val="it-IT" w:eastAsia="ru-RU"/>
              </w:rPr>
            </w:pPr>
            <w:r>
              <w:t xml:space="preserve">Autospeciala multifunctionala de colectarea deseurilor </w:t>
            </w:r>
            <w:r w:rsidRPr="005E731C">
              <w:t>(autogunoiera compactoare)</w:t>
            </w:r>
          </w:p>
        </w:tc>
        <w:tc>
          <w:tcPr>
            <w:tcW w:w="993" w:type="dxa"/>
          </w:tcPr>
          <w:p w14:paraId="18EEB344" w14:textId="77777777" w:rsidR="009F7866" w:rsidRDefault="009F7866" w:rsidP="00E0553B">
            <w:pPr>
              <w:tabs>
                <w:tab w:val="left" w:pos="284"/>
                <w:tab w:val="right" w:pos="426"/>
              </w:tabs>
              <w:spacing w:before="120"/>
              <w:jc w:val="both"/>
              <w:rPr>
                <w:b/>
                <w:noProof w:val="0"/>
                <w:lang w:val="it-IT" w:eastAsia="ru-RU"/>
              </w:rPr>
            </w:pPr>
          </w:p>
          <w:p w14:paraId="185FF6F2" w14:textId="77777777" w:rsidR="009F7866" w:rsidRDefault="009F7866" w:rsidP="00E0553B">
            <w:pPr>
              <w:tabs>
                <w:tab w:val="left" w:pos="284"/>
                <w:tab w:val="right" w:pos="426"/>
              </w:tabs>
              <w:spacing w:before="120"/>
              <w:jc w:val="both"/>
              <w:rPr>
                <w:b/>
                <w:noProof w:val="0"/>
                <w:lang w:val="it-IT" w:eastAsia="ru-RU"/>
              </w:rPr>
            </w:pPr>
            <w:r>
              <w:rPr>
                <w:b/>
                <w:noProof w:val="0"/>
                <w:lang w:val="it-IT" w:eastAsia="ru-RU"/>
              </w:rPr>
              <w:t xml:space="preserve">  buc</w:t>
            </w:r>
          </w:p>
        </w:tc>
        <w:tc>
          <w:tcPr>
            <w:tcW w:w="708" w:type="dxa"/>
          </w:tcPr>
          <w:p w14:paraId="34916114" w14:textId="77777777" w:rsidR="009F7866" w:rsidRDefault="009F7866" w:rsidP="00E0553B">
            <w:pPr>
              <w:tabs>
                <w:tab w:val="left" w:pos="284"/>
                <w:tab w:val="right" w:pos="426"/>
              </w:tabs>
              <w:spacing w:before="120"/>
              <w:jc w:val="both"/>
              <w:rPr>
                <w:b/>
                <w:noProof w:val="0"/>
                <w:lang w:val="it-IT" w:eastAsia="ru-RU"/>
              </w:rPr>
            </w:pPr>
          </w:p>
          <w:p w14:paraId="48461AD3" w14:textId="77777777" w:rsidR="009F7866" w:rsidRDefault="009F7866" w:rsidP="00E0553B">
            <w:pPr>
              <w:tabs>
                <w:tab w:val="left" w:pos="284"/>
                <w:tab w:val="right" w:pos="426"/>
              </w:tabs>
              <w:spacing w:before="120"/>
              <w:jc w:val="both"/>
              <w:rPr>
                <w:b/>
                <w:noProof w:val="0"/>
                <w:lang w:val="it-IT" w:eastAsia="ru-RU"/>
              </w:rPr>
            </w:pPr>
            <w:r>
              <w:rPr>
                <w:b/>
                <w:noProof w:val="0"/>
                <w:lang w:val="it-IT" w:eastAsia="ru-RU"/>
              </w:rPr>
              <w:t>1</w:t>
            </w:r>
          </w:p>
        </w:tc>
        <w:tc>
          <w:tcPr>
            <w:tcW w:w="3828" w:type="dxa"/>
          </w:tcPr>
          <w:p w14:paraId="447FF355" w14:textId="77777777" w:rsidR="009F7866" w:rsidRDefault="009F7866" w:rsidP="00E0553B">
            <w:pPr>
              <w:pStyle w:val="aff3"/>
              <w:rPr>
                <w:b/>
                <w:bCs/>
                <w:i/>
                <w:iCs/>
                <w:lang w:val="ro-RO"/>
              </w:rPr>
            </w:pPr>
          </w:p>
          <w:p w14:paraId="7BA6E62E" w14:textId="77777777" w:rsidR="009F7866" w:rsidRPr="00F875CD" w:rsidRDefault="009F7866" w:rsidP="00E0553B">
            <w:pPr>
              <w:pStyle w:val="aff3"/>
              <w:rPr>
                <w:rFonts w:eastAsia="Arial"/>
              </w:rPr>
            </w:pPr>
            <w:r w:rsidRPr="00F875CD">
              <w:rPr>
                <w:b/>
                <w:bCs/>
                <w:i/>
                <w:iCs/>
                <w:lang w:val="ro-RO"/>
              </w:rPr>
              <w:t xml:space="preserve">AUTOGUNOIERA COMPACTOARE 8-10 MC = 1 BUC </w:t>
            </w:r>
            <w:r w:rsidRPr="00F875CD">
              <w:rPr>
                <w:rFonts w:eastAsia="Arial"/>
                <w:b/>
              </w:rPr>
              <w:t>CARACTERISTICI</w:t>
            </w:r>
            <w:r w:rsidRPr="00F875CD">
              <w:rPr>
                <w:rFonts w:eastAsia="Arial"/>
                <w:b/>
                <w:spacing w:val="-10"/>
              </w:rPr>
              <w:t xml:space="preserve">   </w:t>
            </w:r>
            <w:r w:rsidRPr="00F875CD">
              <w:rPr>
                <w:rFonts w:eastAsia="Arial"/>
                <w:b/>
              </w:rPr>
              <w:t xml:space="preserve">TEHNICE </w:t>
            </w:r>
            <w:r w:rsidRPr="00F875CD">
              <w:rPr>
                <w:rFonts w:eastAsia="Arial"/>
                <w:b/>
                <w:spacing w:val="2"/>
              </w:rPr>
              <w:t xml:space="preserve"> </w:t>
            </w:r>
            <w:r w:rsidRPr="00F875CD">
              <w:rPr>
                <w:rFonts w:eastAsia="Arial"/>
                <w:b/>
              </w:rPr>
              <w:t>AUTOSASIU:</w:t>
            </w:r>
            <w:r w:rsidRPr="00F875CD">
              <w:t xml:space="preserve"> </w:t>
            </w:r>
            <w:r w:rsidRPr="00F875CD">
              <w:rPr>
                <w:rFonts w:eastAsia="Arial"/>
              </w:rPr>
              <w:t>Masa maxima  autorizata maxim 12.000 kg; Ampatament maxim 3.600 mm Cabina 3 locuri; Configuratie 4 x 2;  Axe: fata minim 5.000 kg; spate minim 8.400 kg;</w:t>
            </w:r>
          </w:p>
          <w:p w14:paraId="4CD97EE7" w14:textId="77777777" w:rsidR="009F7866" w:rsidRPr="00F875CD" w:rsidRDefault="009F7866" w:rsidP="00E0553B">
            <w:pPr>
              <w:pStyle w:val="aff3"/>
              <w:rPr>
                <w:rFonts w:eastAsia="Arial"/>
              </w:rPr>
            </w:pPr>
            <w:r w:rsidRPr="00F875CD">
              <w:rPr>
                <w:rFonts w:eastAsia="Arial"/>
              </w:rPr>
              <w:t xml:space="preserve"> </w:t>
            </w:r>
            <w:r w:rsidRPr="00F875CD">
              <w:rPr>
                <w:rFonts w:eastAsia="Arial"/>
                <w:b/>
              </w:rPr>
              <w:t>MOTOR / TRANSMISIE</w:t>
            </w:r>
            <w:r w:rsidRPr="00F875CD">
              <w:rPr>
                <w:rFonts w:eastAsia="Arial"/>
              </w:rPr>
              <w:t xml:space="preserve"> : </w:t>
            </w:r>
          </w:p>
          <w:p w14:paraId="4EE63810" w14:textId="77777777" w:rsidR="009F7866" w:rsidRPr="00F875CD" w:rsidRDefault="009F7866" w:rsidP="00E0553B">
            <w:pPr>
              <w:pStyle w:val="aff3"/>
              <w:rPr>
                <w:rFonts w:eastAsia="Arial"/>
              </w:rPr>
            </w:pPr>
            <w:r w:rsidRPr="00F875CD">
              <w:rPr>
                <w:rFonts w:eastAsia="Arial"/>
              </w:rPr>
              <w:t xml:space="preserve"> Putere 170 – 180 kW, cuplu min 900 Nm;  Norma de poluare Euro 6E;  Sistem de evacuare vertical in spatele cabinei;  Preincalzire  combustibil;  Transmisie automatizata cu minim 8 trepte inainte + 1 inapoi si program condus destinat colectarii  gunoiului  menajer ;  Admisie aer, spate cabina, ridicat ;Rezervor de combustibil, dreapta, otel, min 130 litri, incuiabil ;  Rezervor adblue, plastic, min 30 litri,; Compresor de aer, 1 cilindru, min. 230 cmc ;  Instalatie  de pornire la  temperaturi  scazute ;Blocaj diferential axa spate;</w:t>
            </w:r>
          </w:p>
          <w:p w14:paraId="710196F9" w14:textId="77777777" w:rsidR="009F7866" w:rsidRPr="00F875CD" w:rsidRDefault="009F7866" w:rsidP="00E0553B">
            <w:pPr>
              <w:pStyle w:val="aff3"/>
              <w:rPr>
                <w:b/>
                <w:bCs/>
                <w:iCs/>
              </w:rPr>
            </w:pPr>
            <w:r w:rsidRPr="00F875CD">
              <w:rPr>
                <w:b/>
                <w:bCs/>
                <w:iCs/>
              </w:rPr>
              <w:t xml:space="preserve">DIRECTIE:  </w:t>
            </w:r>
            <w:r w:rsidRPr="00F875CD">
              <w:rPr>
                <w:bCs/>
                <w:iCs/>
              </w:rPr>
              <w:t>Servodirectie ;Volan reglabil  in plan orizontal  si vertical  montat  pe  partea  stanga.</w:t>
            </w:r>
          </w:p>
          <w:p w14:paraId="6509D480" w14:textId="77777777" w:rsidR="009F7866" w:rsidRPr="00F875CD" w:rsidRDefault="009F7866" w:rsidP="00E0553B">
            <w:pPr>
              <w:pStyle w:val="aff3"/>
              <w:rPr>
                <w:b/>
                <w:bCs/>
                <w:iCs/>
              </w:rPr>
            </w:pPr>
            <w:r w:rsidRPr="00F875CD">
              <w:rPr>
                <w:b/>
                <w:bCs/>
                <w:iCs/>
              </w:rPr>
              <w:t xml:space="preserve">FRANE: </w:t>
            </w:r>
            <w:r w:rsidRPr="00F875CD">
              <w:rPr>
                <w:bCs/>
                <w:iCs/>
              </w:rPr>
              <w:t>Sistem electronic de franare; frana de stationare; sistem de franare la urgenta; Sistem antiblocare frane – ABS; Controlul  electronic  al  stabilitatii – ESP; Frane cu discuri pe ambele axe; Uscator aer incalzit.</w:t>
            </w:r>
          </w:p>
          <w:p w14:paraId="452A310E" w14:textId="77777777" w:rsidR="009F7866" w:rsidRPr="00F875CD" w:rsidRDefault="009F7866" w:rsidP="00E0553B">
            <w:pPr>
              <w:pStyle w:val="aff3"/>
            </w:pPr>
            <w:r w:rsidRPr="00F875CD">
              <w:rPr>
                <w:b/>
                <w:bCs/>
                <w:iCs/>
              </w:rPr>
              <w:t xml:space="preserve">AXE SI SUSPENSIE: </w:t>
            </w:r>
            <w:r w:rsidRPr="00F875CD">
              <w:rPr>
                <w:bCs/>
                <w:iCs/>
              </w:rPr>
              <w:t xml:space="preserve">Suspensie </w:t>
            </w:r>
            <w:r>
              <w:rPr>
                <w:bCs/>
                <w:iCs/>
              </w:rPr>
              <w:t xml:space="preserve">pe arcuri </w:t>
            </w:r>
            <w:r w:rsidRPr="00F875CD">
              <w:rPr>
                <w:bCs/>
                <w:iCs/>
              </w:rPr>
              <w:t>; Amortizor axa fata; Amortizor axa spate; Stabilizator</w:t>
            </w:r>
            <w:r w:rsidRPr="00F875CD">
              <w:rPr>
                <w:bCs/>
                <w:i/>
                <w:iCs/>
              </w:rPr>
              <w:t xml:space="preserve"> axa fata;Stabilizator axa spate</w:t>
            </w:r>
            <w:r w:rsidRPr="00F875CD">
              <w:t xml:space="preserve"> </w:t>
            </w:r>
          </w:p>
          <w:p w14:paraId="7EA8B7E7" w14:textId="77777777" w:rsidR="009F7866" w:rsidRPr="00F875CD" w:rsidRDefault="009F7866" w:rsidP="00E0553B">
            <w:pPr>
              <w:pStyle w:val="aff3"/>
              <w:rPr>
                <w:b/>
                <w:bCs/>
                <w:iCs/>
              </w:rPr>
            </w:pPr>
            <w:r w:rsidRPr="00F875CD">
              <w:rPr>
                <w:b/>
                <w:bCs/>
                <w:iCs/>
              </w:rPr>
              <w:t xml:space="preserve">INTERIOR  CABINA: </w:t>
            </w:r>
          </w:p>
          <w:p w14:paraId="29A4269C" w14:textId="77777777" w:rsidR="009F7866" w:rsidRPr="00F875CD" w:rsidRDefault="009F7866" w:rsidP="00E0553B">
            <w:pPr>
              <w:pStyle w:val="aff3"/>
              <w:rPr>
                <w:bCs/>
                <w:iCs/>
              </w:rPr>
            </w:pPr>
            <w:r w:rsidRPr="00F875CD">
              <w:rPr>
                <w:bCs/>
                <w:iCs/>
              </w:rPr>
              <w:t xml:space="preserve">Scaun  sofer cu suspensie  pneumatica </w:t>
            </w:r>
          </w:p>
          <w:p w14:paraId="1969F4BC" w14:textId="77777777" w:rsidR="009F7866" w:rsidRPr="00F875CD" w:rsidRDefault="009F7866" w:rsidP="00E0553B">
            <w:pPr>
              <w:pStyle w:val="aff3"/>
              <w:rPr>
                <w:bCs/>
                <w:iCs/>
              </w:rPr>
            </w:pPr>
            <w:r w:rsidRPr="00F875CD">
              <w:rPr>
                <w:bCs/>
                <w:iCs/>
              </w:rPr>
              <w:t xml:space="preserve">Scaun pasager pentru 2 persoane </w:t>
            </w:r>
          </w:p>
          <w:p w14:paraId="10DE7D68" w14:textId="77777777" w:rsidR="009F7866" w:rsidRPr="00F875CD" w:rsidRDefault="009F7866" w:rsidP="00E0553B">
            <w:pPr>
              <w:pStyle w:val="aff3"/>
              <w:rPr>
                <w:bCs/>
                <w:iCs/>
              </w:rPr>
            </w:pPr>
            <w:r w:rsidRPr="00F875CD">
              <w:rPr>
                <w:bCs/>
                <w:iCs/>
              </w:rPr>
              <w:t xml:space="preserve">Aer conditionat ;  Sistem  electric pentru  actionarea  geamurilor  laterale ; </w:t>
            </w:r>
          </w:p>
          <w:p w14:paraId="427DBF98" w14:textId="77777777" w:rsidR="009F7866" w:rsidRDefault="009F7866" w:rsidP="00E0553B">
            <w:pPr>
              <w:pStyle w:val="aff3"/>
              <w:rPr>
                <w:bCs/>
                <w:iCs/>
              </w:rPr>
            </w:pPr>
            <w:r w:rsidRPr="00F875CD">
              <w:rPr>
                <w:bCs/>
                <w:iCs/>
              </w:rPr>
              <w:t xml:space="preserve">Compartimente  depozitare  deasupra  parbrizului. Indicator ore functionare motor in cabina  Oglinzi retrovizoare inalzite si reglabil electric </w:t>
            </w:r>
            <w:r>
              <w:rPr>
                <w:bCs/>
                <w:iCs/>
              </w:rPr>
              <w:t xml:space="preserve">                </w:t>
            </w:r>
          </w:p>
          <w:p w14:paraId="6D2C08A0" w14:textId="77777777" w:rsidR="009F7866" w:rsidRPr="00F875CD" w:rsidRDefault="009F7866" w:rsidP="00E0553B">
            <w:pPr>
              <w:pStyle w:val="aff3"/>
              <w:rPr>
                <w:rFonts w:eastAsia="Arial"/>
              </w:rPr>
            </w:pPr>
            <w:r w:rsidRPr="00F875CD">
              <w:rPr>
                <w:rFonts w:eastAsia="Arial"/>
                <w:b/>
                <w:w w:val="91"/>
              </w:rPr>
              <w:t>INSTRUMENT</w:t>
            </w:r>
            <w:r w:rsidRPr="00F875CD">
              <w:rPr>
                <w:rFonts w:eastAsia="Arial"/>
                <w:b/>
                <w:spacing w:val="-1"/>
                <w:w w:val="91"/>
              </w:rPr>
              <w:t>E</w:t>
            </w:r>
            <w:r>
              <w:rPr>
                <w:rFonts w:eastAsia="Arial"/>
                <w:b/>
                <w:w w:val="91"/>
              </w:rPr>
              <w:t xml:space="preserve">: </w:t>
            </w:r>
            <w:r w:rsidRPr="00F875CD">
              <w:rPr>
                <w:rFonts w:eastAsia="Arial"/>
              </w:rPr>
              <w:t>Tahograf</w:t>
            </w:r>
            <w:r w:rsidRPr="00F875CD">
              <w:rPr>
                <w:rFonts w:eastAsia="Arial"/>
                <w:spacing w:val="27"/>
              </w:rPr>
              <w:t xml:space="preserve"> </w:t>
            </w:r>
            <w:r w:rsidRPr="00F875CD">
              <w:rPr>
                <w:rFonts w:eastAsia="Arial"/>
              </w:rPr>
              <w:t>digital;</w:t>
            </w:r>
            <w:r w:rsidRPr="00F875CD">
              <w:rPr>
                <w:rFonts w:eastAsia="Arial"/>
                <w:spacing w:val="24"/>
              </w:rPr>
              <w:t xml:space="preserve">  </w:t>
            </w:r>
            <w:r w:rsidRPr="00F875CD">
              <w:rPr>
                <w:rFonts w:eastAsia="Arial"/>
              </w:rPr>
              <w:t>Computer</w:t>
            </w:r>
            <w:r w:rsidRPr="00F875CD">
              <w:rPr>
                <w:rFonts w:eastAsia="Arial"/>
                <w:spacing w:val="23"/>
              </w:rPr>
              <w:t xml:space="preserve"> </w:t>
            </w:r>
            <w:r w:rsidRPr="00F875CD">
              <w:rPr>
                <w:rFonts w:eastAsia="Arial"/>
              </w:rPr>
              <w:t>de</w:t>
            </w:r>
            <w:r w:rsidRPr="00F875CD">
              <w:rPr>
                <w:rFonts w:eastAsia="Arial"/>
                <w:spacing w:val="34"/>
              </w:rPr>
              <w:t xml:space="preserve"> </w:t>
            </w:r>
            <w:r w:rsidRPr="00F875CD">
              <w:rPr>
                <w:rFonts w:eastAsia="Arial"/>
              </w:rPr>
              <w:t>bord</w:t>
            </w:r>
            <w:r w:rsidRPr="00F875CD">
              <w:rPr>
                <w:rFonts w:eastAsia="Arial"/>
                <w:spacing w:val="24"/>
              </w:rPr>
              <w:t xml:space="preserve"> </w:t>
            </w:r>
            <w:r w:rsidRPr="00F875CD">
              <w:rPr>
                <w:rFonts w:eastAsia="Arial"/>
              </w:rPr>
              <w:t>in</w:t>
            </w:r>
            <w:r w:rsidRPr="00F875CD">
              <w:rPr>
                <w:rFonts w:eastAsia="Arial"/>
                <w:spacing w:val="29"/>
              </w:rPr>
              <w:t xml:space="preserve"> </w:t>
            </w:r>
            <w:r w:rsidRPr="00F875CD">
              <w:rPr>
                <w:rFonts w:eastAsia="Arial"/>
              </w:rPr>
              <w:t>limba</w:t>
            </w:r>
            <w:r w:rsidRPr="00F875CD">
              <w:rPr>
                <w:rFonts w:eastAsia="Arial"/>
                <w:spacing w:val="23"/>
              </w:rPr>
              <w:t xml:space="preserve"> </w:t>
            </w:r>
            <w:r w:rsidRPr="00F875CD">
              <w:rPr>
                <w:rFonts w:eastAsia="Arial"/>
              </w:rPr>
              <w:t>romana ;</w:t>
            </w:r>
            <w:r w:rsidRPr="00F875CD">
              <w:rPr>
                <w:rFonts w:eastAsia="Arial"/>
                <w:spacing w:val="22"/>
              </w:rPr>
              <w:t xml:space="preserve"> </w:t>
            </w:r>
            <w:r w:rsidRPr="00F875CD">
              <w:rPr>
                <w:rFonts w:eastAsia="Arial"/>
              </w:rPr>
              <w:t>Sistem multimedia cu posibilitate de conectare Bluetooth;</w:t>
            </w:r>
            <w:r w:rsidRPr="00F875CD">
              <w:rPr>
                <w:rFonts w:eastAsia="Arial"/>
                <w:spacing w:val="21"/>
              </w:rPr>
              <w:t xml:space="preserve"> </w:t>
            </w:r>
            <w:r w:rsidRPr="00F875CD">
              <w:rPr>
                <w:rFonts w:eastAsia="Arial"/>
              </w:rPr>
              <w:t>Avertizare</w:t>
            </w:r>
            <w:r w:rsidRPr="00F875CD">
              <w:rPr>
                <w:rFonts w:eastAsia="Arial"/>
                <w:spacing w:val="26"/>
              </w:rPr>
              <w:t xml:space="preserve"> </w:t>
            </w:r>
            <w:r w:rsidRPr="00F875CD">
              <w:rPr>
                <w:rFonts w:eastAsia="Arial"/>
              </w:rPr>
              <w:t>sonora</w:t>
            </w:r>
            <w:r w:rsidRPr="00F875CD">
              <w:rPr>
                <w:rFonts w:eastAsia="Arial"/>
                <w:spacing w:val="29"/>
              </w:rPr>
              <w:t xml:space="preserve"> </w:t>
            </w:r>
            <w:r w:rsidRPr="00F875CD">
              <w:rPr>
                <w:rFonts w:eastAsia="Arial"/>
              </w:rPr>
              <w:t xml:space="preserve">pentru marsarier ; </w:t>
            </w:r>
          </w:p>
          <w:p w14:paraId="4D53DD3B" w14:textId="77777777" w:rsidR="009F7866" w:rsidRPr="00F875CD" w:rsidRDefault="009F7866" w:rsidP="00E0553B">
            <w:pPr>
              <w:pStyle w:val="aff3"/>
              <w:rPr>
                <w:rFonts w:eastAsia="Arial"/>
              </w:rPr>
            </w:pPr>
            <w:r w:rsidRPr="00F875CD">
              <w:rPr>
                <w:rFonts w:eastAsia="Arial"/>
                <w:b/>
              </w:rPr>
              <w:t>LUMINI:</w:t>
            </w:r>
            <w:r w:rsidRPr="00F875CD">
              <w:rPr>
                <w:rFonts w:eastAsia="Arial"/>
              </w:rPr>
              <w:t xml:space="preserve">  Reglaj electric faruri; Lumini de pozitie; Lumini de semnalizare laterale; </w:t>
            </w:r>
            <w:r w:rsidRPr="00F875CD">
              <w:rPr>
                <w:rFonts w:eastAsia="Arial"/>
              </w:rPr>
              <w:lastRenderedPageBreak/>
              <w:t>Lumini de zi; Lampa girofar cabina.</w:t>
            </w:r>
          </w:p>
          <w:p w14:paraId="255B0B0F" w14:textId="77777777" w:rsidR="009F7866" w:rsidRPr="00F875CD" w:rsidRDefault="009F7866" w:rsidP="00E0553B">
            <w:pPr>
              <w:pStyle w:val="aff3"/>
              <w:rPr>
                <w:rFonts w:eastAsia="Arial"/>
              </w:rPr>
            </w:pPr>
            <w:r w:rsidRPr="00F875CD">
              <w:rPr>
                <w:rFonts w:eastAsia="Arial"/>
                <w:b/>
              </w:rPr>
              <w:t xml:space="preserve">INSTALATIE   ELECTRICA: </w:t>
            </w:r>
            <w:r w:rsidRPr="00F875CD">
              <w:rPr>
                <w:rFonts w:eastAsia="Arial"/>
              </w:rPr>
              <w:t xml:space="preserve">Baterii 12V minim  180 Ah - 2 bucati ;  Alternator  28 V/130A </w:t>
            </w:r>
          </w:p>
          <w:p w14:paraId="30C40422" w14:textId="77777777" w:rsidR="009F7866" w:rsidRPr="00F875CD" w:rsidRDefault="009F7866" w:rsidP="00E0553B">
            <w:pPr>
              <w:pStyle w:val="aff3"/>
              <w:rPr>
                <w:rFonts w:eastAsia="Arial"/>
              </w:rPr>
            </w:pPr>
            <w:r w:rsidRPr="00F875CD">
              <w:rPr>
                <w:rFonts w:eastAsia="Arial"/>
                <w:b/>
              </w:rPr>
              <w:t>DOTARI:</w:t>
            </w:r>
            <w:r w:rsidRPr="00F875CD">
              <w:rPr>
                <w:rFonts w:eastAsia="Arial"/>
              </w:rPr>
              <w:t xml:space="preserve"> Trusa prim ajutor; Extinctor;  Triunghiuri  reflectorizante  2 buc ; Vesta reflectorizanta; Cale roti min 1 bucata ; Roata</w:t>
            </w:r>
            <w:r w:rsidRPr="00F875CD">
              <w:rPr>
                <w:rFonts w:eastAsia="Arial"/>
                <w:spacing w:val="-12"/>
              </w:rPr>
              <w:t xml:space="preserve"> </w:t>
            </w:r>
            <w:r w:rsidRPr="00F875CD">
              <w:rPr>
                <w:rFonts w:eastAsia="Arial"/>
              </w:rPr>
              <w:t>de</w:t>
            </w:r>
            <w:r w:rsidRPr="00F875CD">
              <w:rPr>
                <w:rFonts w:eastAsia="Arial"/>
                <w:spacing w:val="10"/>
              </w:rPr>
              <w:t xml:space="preserve"> </w:t>
            </w:r>
            <w:r w:rsidRPr="00F875CD">
              <w:rPr>
                <w:rFonts w:eastAsia="Arial"/>
              </w:rPr>
              <w:t>rezerva; Cric hidraulic.</w:t>
            </w:r>
            <w:r>
              <w:t xml:space="preserve"> </w:t>
            </w:r>
            <w:r w:rsidRPr="00F875CD">
              <w:rPr>
                <w:rFonts w:eastAsia="Arial"/>
                <w:b/>
              </w:rPr>
              <w:t>SPECIFICATII  TEHNICE - SUPRASTRUC</w:t>
            </w:r>
            <w:r>
              <w:rPr>
                <w:rFonts w:eastAsia="Arial"/>
                <w:b/>
              </w:rPr>
              <w:t>TURA  COMPACTAT  GUNOI  MENAJER</w:t>
            </w:r>
            <w:r w:rsidRPr="00F875CD">
              <w:rPr>
                <w:rFonts w:eastAsia="Arial"/>
                <w:b/>
              </w:rPr>
              <w:t>:</w:t>
            </w:r>
          </w:p>
          <w:p w14:paraId="6ADF6357" w14:textId="77777777" w:rsidR="009F7866" w:rsidRDefault="009F7866" w:rsidP="00E0553B">
            <w:pPr>
              <w:pStyle w:val="aff3"/>
              <w:rPr>
                <w:rFonts w:eastAsia="Arial"/>
                <w:b/>
                <w:bCs/>
              </w:rPr>
            </w:pPr>
            <w:r w:rsidRPr="001C0AD5">
              <w:rPr>
                <w:rFonts w:eastAsia="Arial"/>
              </w:rPr>
              <w:t>Echipamentul consta intr-o caroserie, o bena  incarcare  cu  mecanism  de comprimare  si un dispozitiv de evacuare in interiorul caroseriei. Instalatia hidraulica si mecanismul de control, toate functiunile si distribuirea incarcaturii montate in mod convenabil, in concordanta cu specificatia tehnica a sasiului de autocamion  pe  care  acestea  sunt  montate</w:t>
            </w:r>
            <w:r w:rsidRPr="00865830">
              <w:rPr>
                <w:rFonts w:eastAsia="Arial"/>
                <w:sz w:val="24"/>
                <w:szCs w:val="24"/>
              </w:rPr>
              <w:t>.</w:t>
            </w:r>
            <w:r w:rsidRPr="00865830">
              <w:rPr>
                <w:rFonts w:eastAsia="Arial"/>
                <w:b/>
                <w:bCs/>
              </w:rPr>
              <w:t xml:space="preserve"> </w:t>
            </w:r>
          </w:p>
          <w:p w14:paraId="16F2FC64" w14:textId="77777777" w:rsidR="009F7866" w:rsidRPr="001C0AD5" w:rsidRDefault="009F7866" w:rsidP="00E0553B">
            <w:pPr>
              <w:pStyle w:val="aff3"/>
              <w:rPr>
                <w:rFonts w:eastAsia="Arial"/>
              </w:rPr>
            </w:pPr>
            <w:r w:rsidRPr="001C0AD5">
              <w:rPr>
                <w:rFonts w:eastAsia="Arial"/>
                <w:b/>
                <w:bCs/>
              </w:rPr>
              <w:t>DIMENSIUNI  INTERIOARE:</w:t>
            </w:r>
            <w:r w:rsidRPr="001C0AD5">
              <w:rPr>
                <w:rFonts w:eastAsia="Arial"/>
              </w:rPr>
              <w:t xml:space="preserve"> Volumul  caroseriei : 8 - 10 mc; Volumul  benei  de  incarcare :  minim 1,1 mc</w:t>
            </w:r>
          </w:p>
          <w:p w14:paraId="02C93E81" w14:textId="77777777" w:rsidR="009F7866" w:rsidRDefault="009F7866" w:rsidP="00E0553B">
            <w:pPr>
              <w:pStyle w:val="aff3"/>
              <w:rPr>
                <w:rFonts w:eastAsia="Arial"/>
                <w:b/>
                <w:bCs/>
              </w:rPr>
            </w:pPr>
            <w:r w:rsidRPr="001C0AD5">
              <w:rPr>
                <w:rFonts w:eastAsia="Arial"/>
                <w:b/>
                <w:bCs/>
              </w:rPr>
              <w:t>TIMPUL  DE  LUCRU</w:t>
            </w:r>
          </w:p>
          <w:p w14:paraId="7D6F9AD9" w14:textId="77777777" w:rsidR="009F7866" w:rsidRPr="001C0AD5" w:rsidRDefault="009F7866" w:rsidP="00E0553B">
            <w:pPr>
              <w:pStyle w:val="aff3"/>
              <w:rPr>
                <w:rFonts w:eastAsia="Arial"/>
                <w:b/>
                <w:bCs/>
              </w:rPr>
            </w:pPr>
            <w:r w:rsidRPr="001C0AD5">
              <w:rPr>
                <w:rFonts w:eastAsia="Arial"/>
              </w:rPr>
              <w:t xml:space="preserve"> Ciclul  de  comprimare : maxim 25 sec;</w:t>
            </w:r>
          </w:p>
          <w:p w14:paraId="3D947BAF" w14:textId="77777777" w:rsidR="009F7866" w:rsidRPr="001C0AD5" w:rsidRDefault="009F7866" w:rsidP="00E0553B">
            <w:pPr>
              <w:pStyle w:val="aff3"/>
              <w:rPr>
                <w:rFonts w:eastAsia="Arial"/>
              </w:rPr>
            </w:pPr>
            <w:r>
              <w:rPr>
                <w:rFonts w:eastAsia="Arial"/>
              </w:rPr>
              <w:t xml:space="preserve"> </w:t>
            </w:r>
            <w:r w:rsidRPr="001C0AD5">
              <w:rPr>
                <w:rFonts w:eastAsia="Arial"/>
              </w:rPr>
              <w:t>Timpul  de  descarcare :  35 – 45 sec;</w:t>
            </w:r>
          </w:p>
          <w:p w14:paraId="0459B4EE" w14:textId="77777777" w:rsidR="009F7866" w:rsidRPr="001C0AD5" w:rsidRDefault="009F7866" w:rsidP="00E0553B">
            <w:pPr>
              <w:pStyle w:val="aff3"/>
              <w:rPr>
                <w:rFonts w:eastAsia="Arial"/>
              </w:rPr>
            </w:pPr>
            <w:r>
              <w:rPr>
                <w:rFonts w:eastAsia="Arial"/>
              </w:rPr>
              <w:t xml:space="preserve"> </w:t>
            </w:r>
            <w:r w:rsidRPr="001C0AD5">
              <w:rPr>
                <w:rFonts w:eastAsia="Arial"/>
              </w:rPr>
              <w:t>Gradul  de compactare : minim 1 : 6 ;</w:t>
            </w:r>
          </w:p>
          <w:p w14:paraId="007EC576" w14:textId="77777777" w:rsidR="009F7866" w:rsidRPr="00865830" w:rsidRDefault="009F7866" w:rsidP="00E0553B">
            <w:pPr>
              <w:pStyle w:val="aff3"/>
              <w:rPr>
                <w:rFonts w:eastAsia="Arial"/>
                <w:b/>
                <w:sz w:val="24"/>
                <w:szCs w:val="24"/>
              </w:rPr>
            </w:pPr>
            <w:r>
              <w:rPr>
                <w:rFonts w:eastAsia="Arial"/>
              </w:rPr>
              <w:t xml:space="preserve"> </w:t>
            </w:r>
            <w:r w:rsidRPr="001C0AD5">
              <w:rPr>
                <w:rFonts w:eastAsia="Arial"/>
              </w:rPr>
              <w:t>Modul de compactare : prin translatie.</w:t>
            </w:r>
            <w:r w:rsidRPr="00865830">
              <w:rPr>
                <w:rFonts w:eastAsia="Arial"/>
                <w:b/>
              </w:rPr>
              <w:t xml:space="preserve"> </w:t>
            </w:r>
            <w:r w:rsidRPr="00165BF5">
              <w:rPr>
                <w:rFonts w:eastAsia="Arial"/>
                <w:b/>
              </w:rPr>
              <w:t>CONSTRUCTIA  SUPRASTRUCTURII</w:t>
            </w:r>
            <w:r w:rsidRPr="00865830">
              <w:rPr>
                <w:rFonts w:eastAsia="Arial"/>
                <w:b/>
                <w:sz w:val="24"/>
                <w:szCs w:val="24"/>
              </w:rPr>
              <w:t xml:space="preserve"> </w:t>
            </w:r>
          </w:p>
          <w:p w14:paraId="1A69FFC9" w14:textId="77777777" w:rsidR="009F7866" w:rsidRPr="00865830" w:rsidRDefault="009F7866" w:rsidP="00E0553B">
            <w:pPr>
              <w:pStyle w:val="aff3"/>
              <w:rPr>
                <w:rFonts w:eastAsia="Arial"/>
                <w:sz w:val="24"/>
                <w:szCs w:val="24"/>
              </w:rPr>
            </w:pPr>
            <w:r w:rsidRPr="00865830">
              <w:rPr>
                <w:rFonts w:eastAsia="Arial"/>
                <w:sz w:val="24"/>
                <w:szCs w:val="24"/>
              </w:rPr>
              <w:t xml:space="preserve">           </w:t>
            </w:r>
            <w:r w:rsidRPr="00165BF5">
              <w:rPr>
                <w:rFonts w:eastAsia="Arial"/>
              </w:rPr>
              <w:t>Compartimentul  colector  prevazut  cu suduri  continue, pentru  a se  evita formarea ruginii. Forma compartimentul  colector  cilindrica, proiectata  sa asigure  o  rigiditate ridicata. Grosime  tabla : minim  4 mm. Aparatoare de noroi  peste  rotile din fata  si spate</w:t>
            </w:r>
            <w:r w:rsidRPr="00865830">
              <w:rPr>
                <w:rFonts w:eastAsia="Arial"/>
                <w:sz w:val="24"/>
                <w:szCs w:val="24"/>
              </w:rPr>
              <w:t>.</w:t>
            </w:r>
          </w:p>
          <w:p w14:paraId="6F86732C" w14:textId="77777777" w:rsidR="009F7866" w:rsidRPr="00165BF5" w:rsidRDefault="009F7866" w:rsidP="00E0553B">
            <w:pPr>
              <w:pStyle w:val="aff3"/>
              <w:rPr>
                <w:rFonts w:eastAsia="Arial"/>
              </w:rPr>
            </w:pPr>
            <w:r w:rsidRPr="00165BF5">
              <w:rPr>
                <w:rFonts w:eastAsia="Arial"/>
                <w:b/>
                <w:bCs/>
              </w:rPr>
              <w:t xml:space="preserve">DISPOZITIVUL  DE  EVACUARE: </w:t>
            </w:r>
            <w:r w:rsidRPr="00165BF5">
              <w:rPr>
                <w:rFonts w:eastAsia="Arial"/>
              </w:rPr>
              <w:t>cu deplasare in interiorul caroseriei pe sine profilate  de la podea pana la parte superioara; Dispozitiv de  evacuare  usor de  inlocuit   fiind  facut  din saboti  de  poliamida  asamblati prin nituri; Dispozitiv de  evacuare  actionat  in principal  printr-un cilindru  telescopic  cu dubla  actiune, montat in partea din spate a  caroseriei  cand  aceasta  este  goala   si care  se deplaseaza automat  inspre  fata cu ajutorul  supapei de  presiune  atunci  cand  deseurile  sunt  incarcate  in bena</w:t>
            </w:r>
          </w:p>
          <w:p w14:paraId="13FD4A52" w14:textId="77777777" w:rsidR="009F7866" w:rsidRDefault="009F7866" w:rsidP="00E0553B">
            <w:pPr>
              <w:pStyle w:val="aff3"/>
              <w:rPr>
                <w:rFonts w:eastAsia="Arial"/>
              </w:rPr>
            </w:pPr>
            <w:r w:rsidRPr="00165BF5">
              <w:rPr>
                <w:rFonts w:eastAsia="Arial"/>
                <w:b/>
              </w:rPr>
              <w:t>BENA</w:t>
            </w:r>
            <w:r>
              <w:rPr>
                <w:rFonts w:eastAsia="Arial"/>
              </w:rPr>
              <w:t xml:space="preserve">        </w:t>
            </w:r>
          </w:p>
          <w:p w14:paraId="7718FA3C" w14:textId="77777777" w:rsidR="009F7866" w:rsidRPr="00165BF5" w:rsidRDefault="009F7866" w:rsidP="00E0553B">
            <w:pPr>
              <w:pStyle w:val="aff3"/>
              <w:rPr>
                <w:rFonts w:eastAsia="Arial"/>
              </w:rPr>
            </w:pPr>
            <w:r w:rsidRPr="00165BF5">
              <w:rPr>
                <w:rFonts w:eastAsia="Arial"/>
              </w:rPr>
              <w:t xml:space="preserve">  Bena  montata pe caroserie prin balamale superioare si deschidere cu ajutorul a 2 cilindrii hidraulici cu dubla  actiune. Aceasta cu posibilitatea de zavorare automat cand este inchisa. Balamalele superioare, carligele de inchidere si cilindrii  hidraulici  montate  pe  acelasi  ax  in  scopul prevenirii suprasolicitarii  structurii posterioare. Prevazuta cu o garnitura de  etansare profilata, in scopul prevenirii scurgerilor de apa murdara din caroserie. Garnitura  confectionata  dintr-un cauciuc  rezistent  la  uzura  si  acizi. Gunoiul din  bena  rasturnat  in caroserie si apoi presat cu ajutorul unui  </w:t>
            </w:r>
            <w:r w:rsidRPr="00165BF5">
              <w:rPr>
                <w:rFonts w:eastAsia="Arial"/>
              </w:rPr>
              <w:lastRenderedPageBreak/>
              <w:t>mecanism  actionat de minim  4 cilindrii hidraulici cu dubla actiune. Presiunea  de  lucru: 160 - 180 bari.</w:t>
            </w:r>
          </w:p>
          <w:p w14:paraId="1444D6D2" w14:textId="77777777" w:rsidR="009F7866" w:rsidRPr="00165BF5" w:rsidRDefault="009F7866" w:rsidP="00E0553B">
            <w:pPr>
              <w:pStyle w:val="aff3"/>
              <w:rPr>
                <w:rFonts w:eastAsia="Arial"/>
              </w:rPr>
            </w:pPr>
            <w:r w:rsidRPr="00165BF5">
              <w:rPr>
                <w:rFonts w:eastAsia="Arial"/>
              </w:rPr>
              <w:t xml:space="preserve">            Mecanismul de compactare compus dintr-un  tobogan care se deplaseaza liniar pe sine, pe partile laterale ale benei, si o cupa care se deplaseaza  radial in spatiul de depozitare al deseurilor. Miscarea cupei prin intermediul a minim doi cilindrii hidraulici cu dubla actiune montati in partea superioara a toboganului, iar miscarea toboganului sa se realizeaza prin doi cilindrii  hidraulici montati pe  laturile  exterioare ale  benei, fiind  protejati de zona  de incarcare  a  gunoiului.</w:t>
            </w:r>
          </w:p>
          <w:p w14:paraId="2FF1F60E" w14:textId="77777777" w:rsidR="009F7866" w:rsidRPr="00165BF5" w:rsidRDefault="009F7866" w:rsidP="00E0553B">
            <w:pPr>
              <w:pStyle w:val="aff3"/>
              <w:rPr>
                <w:rFonts w:eastAsia="Arial"/>
              </w:rPr>
            </w:pPr>
            <w:r w:rsidRPr="00165BF5">
              <w:rPr>
                <w:rFonts w:eastAsia="Arial"/>
              </w:rPr>
              <w:t xml:space="preserve">           Placa de presare este astfel dimensionata  pentru a  goli cuva  dintr-o  singura  trecere. Sinele  realizate din bare de otel de minim  50 mm grosime iar toboganul prevazut  cu minim 4 saboti din  material de mare  densitate. Saboti foarte usor de inlocuit. Toboganul prevazut cu minim 4 saboti centrali pentru a-I mentine  sigur in  pozitie  centrala.</w:t>
            </w:r>
          </w:p>
          <w:p w14:paraId="707940AA" w14:textId="77777777" w:rsidR="009F7866" w:rsidRPr="00165BF5" w:rsidRDefault="009F7866" w:rsidP="00E0553B">
            <w:pPr>
              <w:pStyle w:val="aff3"/>
              <w:rPr>
                <w:rFonts w:eastAsia="Arial"/>
              </w:rPr>
            </w:pPr>
            <w:r w:rsidRPr="00165BF5">
              <w:rPr>
                <w:rFonts w:eastAsia="Arial"/>
              </w:rPr>
              <w:t xml:space="preserve">           Bara  de  siguranta in  spatele benei care se monteaza intre caroserie si bena pentru a asigura bena deschisa in timpul reparatiilor. Supape de siguranta anticadere montate pe cilindrii hidraulici, pentru a preveni caderea benei in cazul unui furtun spart. Robinet  de  descarcare  a  apei  murdare/reziduale  sub  bena.</w:t>
            </w:r>
          </w:p>
          <w:p w14:paraId="76B2A1D5" w14:textId="77777777" w:rsidR="009F7866" w:rsidRPr="00165BF5" w:rsidRDefault="009F7866" w:rsidP="00E0553B">
            <w:pPr>
              <w:pStyle w:val="aff3"/>
              <w:rPr>
                <w:rFonts w:eastAsia="Arial"/>
              </w:rPr>
            </w:pPr>
            <w:r w:rsidRPr="00165BF5">
              <w:rPr>
                <w:rFonts w:eastAsia="Arial"/>
              </w:rPr>
              <w:t xml:space="preserve">           In interiorul capacului colector sa nu exista puncte  de lubrifiere, componente electrice sau hidraulice, pentru a se evita operatiuni dificile sau periculoase de intretinere</w:t>
            </w:r>
          </w:p>
          <w:p w14:paraId="3DF74DC2" w14:textId="77777777" w:rsidR="009F7866" w:rsidRPr="00165BF5" w:rsidRDefault="009F7866" w:rsidP="00E0553B">
            <w:pPr>
              <w:pStyle w:val="aff3"/>
              <w:rPr>
                <w:rFonts w:eastAsia="Arial"/>
                <w:b/>
              </w:rPr>
            </w:pPr>
            <w:r w:rsidRPr="00165BF5">
              <w:rPr>
                <w:rFonts w:eastAsia="Arial"/>
                <w:b/>
              </w:rPr>
              <w:t>INSTALATIA  ELECTRICA</w:t>
            </w:r>
          </w:p>
          <w:p w14:paraId="536EDC2C" w14:textId="77777777" w:rsidR="009F7866" w:rsidRPr="00165BF5" w:rsidRDefault="009F7866" w:rsidP="00E0553B">
            <w:pPr>
              <w:pStyle w:val="aff3"/>
              <w:rPr>
                <w:rFonts w:eastAsia="Arial"/>
              </w:rPr>
            </w:pPr>
            <w:r>
              <w:rPr>
                <w:rFonts w:eastAsia="Arial"/>
              </w:rPr>
              <w:t xml:space="preserve"> </w:t>
            </w:r>
            <w:r w:rsidRPr="00165BF5">
              <w:rPr>
                <w:rFonts w:eastAsia="Arial"/>
              </w:rPr>
              <w:t>Sistem  electric de 24 V ;</w:t>
            </w:r>
          </w:p>
          <w:p w14:paraId="5F0175E0" w14:textId="77777777" w:rsidR="009F7866" w:rsidRPr="00165BF5" w:rsidRDefault="009F7866" w:rsidP="00E0553B">
            <w:pPr>
              <w:pStyle w:val="aff3"/>
              <w:rPr>
                <w:rFonts w:eastAsia="Arial"/>
              </w:rPr>
            </w:pPr>
            <w:r>
              <w:rPr>
                <w:rFonts w:eastAsia="Arial"/>
              </w:rPr>
              <w:t xml:space="preserve"> </w:t>
            </w:r>
            <w:r w:rsidRPr="00165BF5">
              <w:rPr>
                <w:rFonts w:eastAsia="Arial"/>
              </w:rPr>
              <w:t xml:space="preserve"> Legaturile  electrice cu mufe  pentru  intretinere  si  reparatie  usoare ;</w:t>
            </w:r>
          </w:p>
          <w:p w14:paraId="5613EFCF" w14:textId="77777777" w:rsidR="009F7866" w:rsidRPr="00165BF5" w:rsidRDefault="009F7866" w:rsidP="00E0553B">
            <w:pPr>
              <w:pStyle w:val="aff3"/>
              <w:rPr>
                <w:rFonts w:eastAsia="Arial"/>
              </w:rPr>
            </w:pPr>
            <w:r w:rsidRPr="00165BF5">
              <w:rPr>
                <w:rFonts w:eastAsia="Arial"/>
              </w:rPr>
              <w:t xml:space="preserve">           Semnalizare  sonora  pentru mersul  inapoi ;</w:t>
            </w:r>
          </w:p>
          <w:p w14:paraId="55E3C572" w14:textId="77777777" w:rsidR="009F7866" w:rsidRPr="00165BF5" w:rsidRDefault="009F7866" w:rsidP="00E0553B">
            <w:pPr>
              <w:pStyle w:val="aff3"/>
              <w:rPr>
                <w:rFonts w:eastAsia="Arial"/>
              </w:rPr>
            </w:pPr>
            <w:r w:rsidRPr="00165BF5">
              <w:rPr>
                <w:rFonts w:eastAsia="Arial"/>
              </w:rPr>
              <w:t xml:space="preserve">           Etansietate  minim  IP65 ; </w:t>
            </w:r>
          </w:p>
          <w:p w14:paraId="1E1A79D0" w14:textId="77777777" w:rsidR="009F7866" w:rsidRPr="00165BF5" w:rsidRDefault="009F7866" w:rsidP="00E0553B">
            <w:pPr>
              <w:pStyle w:val="aff3"/>
              <w:rPr>
                <w:rFonts w:eastAsia="Arial"/>
              </w:rPr>
            </w:pPr>
            <w:r w:rsidRPr="00165BF5">
              <w:rPr>
                <w:rFonts w:eastAsia="Arial"/>
              </w:rPr>
              <w:t xml:space="preserve">           Butoane  de  siguranta  pe  ambele  parti ale  suprastructurii.</w:t>
            </w:r>
          </w:p>
          <w:p w14:paraId="78BFDA67" w14:textId="77777777" w:rsidR="009F7866" w:rsidRPr="00165BF5" w:rsidRDefault="009F7866" w:rsidP="00E0553B">
            <w:pPr>
              <w:pStyle w:val="aff3"/>
              <w:rPr>
                <w:rFonts w:eastAsia="Arial"/>
                <w:b/>
              </w:rPr>
            </w:pPr>
            <w:r w:rsidRPr="00165BF5">
              <w:rPr>
                <w:rFonts w:eastAsia="Arial"/>
                <w:b/>
              </w:rPr>
              <w:t>INSTALATIA  HIDRAULICA</w:t>
            </w:r>
          </w:p>
          <w:p w14:paraId="732AAA4F" w14:textId="77777777" w:rsidR="009F7866" w:rsidRPr="00165BF5" w:rsidRDefault="009F7866" w:rsidP="00E0553B">
            <w:pPr>
              <w:pStyle w:val="aff3"/>
              <w:rPr>
                <w:rFonts w:eastAsia="Arial"/>
              </w:rPr>
            </w:pPr>
            <w:r w:rsidRPr="00165BF5">
              <w:rPr>
                <w:rFonts w:eastAsia="Arial"/>
              </w:rPr>
              <w:t xml:space="preserve">           Pompa hidraulica montata pe priza de putere a camionului, iar capacitatea este astfel aleasa incat  in 25 - 30 secunde  se realizeaza  un ciclu de  comprimare.</w:t>
            </w:r>
            <w:r>
              <w:rPr>
                <w:rFonts w:eastAsia="Arial"/>
              </w:rPr>
              <w:t xml:space="preserve"> </w:t>
            </w:r>
            <w:r w:rsidRPr="00165BF5">
              <w:rPr>
                <w:rFonts w:eastAsia="Arial"/>
              </w:rPr>
              <w:t xml:space="preserve"> Priza  de  putere  actionata din cabina.  Rezervor de  ulei  hidraulic : 100 -130 litri.</w:t>
            </w:r>
            <w:r>
              <w:rPr>
                <w:rFonts w:eastAsia="Arial"/>
              </w:rPr>
              <w:t xml:space="preserve">  </w:t>
            </w:r>
            <w:r w:rsidRPr="00165BF5">
              <w:rPr>
                <w:rFonts w:eastAsia="Arial"/>
              </w:rPr>
              <w:t xml:space="preserve">Toate tevile produse prin roluire la rece si protejate prin fosfatare in conformitate cu norma DIN 2391C sau echivalent. </w:t>
            </w:r>
          </w:p>
          <w:p w14:paraId="46D49382" w14:textId="77777777" w:rsidR="009F7866" w:rsidRPr="00165BF5" w:rsidRDefault="009F7866" w:rsidP="00E0553B">
            <w:pPr>
              <w:pStyle w:val="aff3"/>
              <w:rPr>
                <w:rFonts w:eastAsia="Arial"/>
              </w:rPr>
            </w:pPr>
            <w:r>
              <w:rPr>
                <w:rFonts w:eastAsia="Arial"/>
              </w:rPr>
              <w:t xml:space="preserve">  </w:t>
            </w:r>
            <w:r w:rsidRPr="00165BF5">
              <w:rPr>
                <w:rFonts w:eastAsia="Arial"/>
              </w:rPr>
              <w:t>Toti cilindrii hidraulici  produsi din tevi honuite in concordanta cu normele DIN 2391C sau echivalent  si  cu  un  grad  inalt  de cromare.</w:t>
            </w:r>
          </w:p>
          <w:p w14:paraId="642BB0F9" w14:textId="77777777" w:rsidR="009F7866" w:rsidRPr="00165BF5" w:rsidRDefault="009F7866" w:rsidP="00E0553B">
            <w:pPr>
              <w:pStyle w:val="aff3"/>
              <w:rPr>
                <w:rFonts w:eastAsia="Arial"/>
              </w:rPr>
            </w:pPr>
            <w:r>
              <w:rPr>
                <w:rFonts w:eastAsia="Arial"/>
              </w:rPr>
              <w:t xml:space="preserve">  </w:t>
            </w:r>
            <w:r w:rsidRPr="00165BF5">
              <w:rPr>
                <w:rFonts w:eastAsia="Arial"/>
              </w:rPr>
              <w:t xml:space="preserve"> Inchiderea si deschiderea benei, miscarea inainte-inapoi a dispozitivului de descarcare controlate manual prin doua manete directionate cu supape de control.Toate </w:t>
            </w:r>
            <w:r w:rsidRPr="00165BF5">
              <w:rPr>
                <w:rFonts w:eastAsia="Arial"/>
              </w:rPr>
              <w:lastRenderedPageBreak/>
              <w:t>supapele  de  categorie  superioara.</w:t>
            </w:r>
          </w:p>
          <w:p w14:paraId="7B313CFC" w14:textId="77777777" w:rsidR="009F7866" w:rsidRPr="00165BF5" w:rsidRDefault="009F7866" w:rsidP="00E0553B">
            <w:pPr>
              <w:pStyle w:val="aff3"/>
              <w:rPr>
                <w:rFonts w:eastAsia="Arial"/>
                <w:b/>
              </w:rPr>
            </w:pPr>
            <w:r w:rsidRPr="00165BF5">
              <w:rPr>
                <w:rFonts w:eastAsia="Arial"/>
                <w:b/>
              </w:rPr>
              <w:t>DISPOZITIVUL  DE  INCARCARE  AL  CONTAINERULUI</w:t>
            </w:r>
          </w:p>
          <w:p w14:paraId="2AFD8B68" w14:textId="77777777" w:rsidR="009F7866" w:rsidRPr="00165BF5" w:rsidRDefault="009F7866" w:rsidP="00E0553B">
            <w:pPr>
              <w:pStyle w:val="aff3"/>
              <w:rPr>
                <w:rFonts w:eastAsia="Arial"/>
              </w:rPr>
            </w:pPr>
            <w:r>
              <w:rPr>
                <w:rFonts w:eastAsia="Arial"/>
              </w:rPr>
              <w:t xml:space="preserve">  </w:t>
            </w:r>
            <w:r w:rsidRPr="00165BF5">
              <w:rPr>
                <w:rFonts w:eastAsia="Arial"/>
              </w:rPr>
              <w:t>Minim  2  cilindrii  hidraulici  cu dubla  actiune  pentru  ridicarea  si  rasturnare: Europubele de  80, 120, 240, 360 litri si eurocontainere  de  600 – 1100  litri  ;  Ciclul  de  golire  pentru containerele  de 1.100 litri : maxim 25 sec.  Posibilitate de incarcare  joasa  pentru incarcare  manuala  gunoi  vrac  sau  voluminos Puncte  de gresare pentru  lubrifierea  partilor  in  miscareProtectii  laterale</w:t>
            </w:r>
          </w:p>
          <w:p w14:paraId="5BD9D1FF" w14:textId="77777777" w:rsidR="009F7866" w:rsidRPr="00165BF5" w:rsidRDefault="009F7866" w:rsidP="00E0553B">
            <w:pPr>
              <w:pStyle w:val="aff3"/>
              <w:rPr>
                <w:rFonts w:eastAsia="Arial"/>
              </w:rPr>
            </w:pPr>
            <w:r w:rsidRPr="00165BF5">
              <w:rPr>
                <w:rFonts w:eastAsia="Arial"/>
              </w:rPr>
              <w:t xml:space="preserve"> Capacitatea  de  ridicare :  cca 600 kg.</w:t>
            </w:r>
          </w:p>
          <w:p w14:paraId="4E5A0CD6" w14:textId="77777777" w:rsidR="009F7866" w:rsidRPr="00165BF5" w:rsidRDefault="009F7866" w:rsidP="00E0553B">
            <w:pPr>
              <w:pStyle w:val="aff3"/>
              <w:rPr>
                <w:rFonts w:eastAsia="Arial"/>
                <w:b/>
              </w:rPr>
            </w:pPr>
            <w:r w:rsidRPr="00165BF5">
              <w:rPr>
                <w:rFonts w:eastAsia="Arial"/>
                <w:b/>
              </w:rPr>
              <w:t>ACCESORII</w:t>
            </w:r>
          </w:p>
          <w:p w14:paraId="6FAB487A" w14:textId="77777777" w:rsidR="009F7866" w:rsidRPr="00165BF5" w:rsidRDefault="009F7866" w:rsidP="00E0553B">
            <w:pPr>
              <w:pStyle w:val="aff3"/>
              <w:rPr>
                <w:rFonts w:eastAsia="Arial"/>
              </w:rPr>
            </w:pPr>
            <w:r>
              <w:rPr>
                <w:rFonts w:eastAsia="Arial"/>
              </w:rPr>
              <w:t xml:space="preserve"> </w:t>
            </w:r>
            <w:r w:rsidRPr="00165BF5">
              <w:rPr>
                <w:rFonts w:eastAsia="Arial"/>
              </w:rPr>
              <w:t xml:space="preserve"> Dispozitiv de incarcare pentru containere de gunoi de 1.100 litri, 240 litri si 120 litri</w:t>
            </w:r>
          </w:p>
          <w:p w14:paraId="19086F40" w14:textId="77777777" w:rsidR="009F7866" w:rsidRPr="00165BF5" w:rsidRDefault="009F7866" w:rsidP="00E0553B">
            <w:pPr>
              <w:pStyle w:val="aff3"/>
              <w:rPr>
                <w:rFonts w:eastAsia="Arial"/>
              </w:rPr>
            </w:pPr>
            <w:r>
              <w:rPr>
                <w:rFonts w:eastAsia="Arial"/>
              </w:rPr>
              <w:t xml:space="preserve"> </w:t>
            </w:r>
            <w:r w:rsidRPr="00165BF5">
              <w:rPr>
                <w:rFonts w:eastAsia="Arial"/>
              </w:rPr>
              <w:t>Lampa  la partea din spate  pentru  lucrul pe  timp de  noapte.Doua  scari pliabile  montate in partea din spate cu bare de sustinere operatori si senzori de prezenta</w:t>
            </w:r>
            <w:r>
              <w:rPr>
                <w:rFonts w:eastAsia="Arial"/>
              </w:rPr>
              <w:t xml:space="preserve"> </w:t>
            </w:r>
            <w:r w:rsidRPr="00165BF5">
              <w:rPr>
                <w:rFonts w:eastAsia="Arial"/>
              </w:rPr>
              <w:t>Girofar galben, proiectoare ceata, lampa marsarier, lampa spate ceata.</w:t>
            </w:r>
            <w:r>
              <w:rPr>
                <w:rFonts w:eastAsia="Arial"/>
              </w:rPr>
              <w:t xml:space="preserve"> </w:t>
            </w:r>
            <w:r w:rsidRPr="00165BF5">
              <w:rPr>
                <w:rFonts w:eastAsia="Arial"/>
              </w:rPr>
              <w:t xml:space="preserve"> Aparatori de noroi si flapsuri din cauciuc rezistent.</w:t>
            </w:r>
          </w:p>
          <w:p w14:paraId="73A0B8B2" w14:textId="77777777" w:rsidR="009F7866" w:rsidRPr="00165BF5" w:rsidRDefault="009F7866" w:rsidP="00E0553B">
            <w:pPr>
              <w:pStyle w:val="aff3"/>
              <w:rPr>
                <w:rFonts w:eastAsia="Arial"/>
              </w:rPr>
            </w:pPr>
            <w:r>
              <w:rPr>
                <w:rFonts w:eastAsia="Arial"/>
              </w:rPr>
              <w:t xml:space="preserve">  </w:t>
            </w:r>
            <w:r w:rsidRPr="00165BF5">
              <w:rPr>
                <w:rFonts w:eastAsia="Arial"/>
              </w:rPr>
              <w:t>Rezervor, etans,  de apa  murdara  in  fata  caroseriei. Camera  video cu monitor in cabina</w:t>
            </w:r>
          </w:p>
          <w:p w14:paraId="77DA8BAF" w14:textId="77777777" w:rsidR="009F7866" w:rsidRPr="00165BF5" w:rsidRDefault="009F7866" w:rsidP="00E0553B">
            <w:pPr>
              <w:pStyle w:val="aff3"/>
              <w:rPr>
                <w:rFonts w:eastAsia="Arial"/>
                <w:b/>
              </w:rPr>
            </w:pPr>
            <w:r w:rsidRPr="00165BF5">
              <w:rPr>
                <w:rFonts w:eastAsia="Arial"/>
                <w:b/>
              </w:rPr>
              <w:t>CULOAREA</w:t>
            </w:r>
          </w:p>
          <w:p w14:paraId="162D9EB4" w14:textId="77777777" w:rsidR="009F7866" w:rsidRPr="001471D3" w:rsidRDefault="009F7866" w:rsidP="00E0553B">
            <w:pPr>
              <w:pStyle w:val="aff3"/>
              <w:rPr>
                <w:rFonts w:eastAsia="Arial"/>
              </w:rPr>
            </w:pPr>
            <w:r w:rsidRPr="00165BF5">
              <w:rPr>
                <w:rFonts w:eastAsia="Arial"/>
              </w:rPr>
              <w:t xml:space="preserve">          Toata caroseria  protejata impotriva  ruginei si  a reziduurilor  de ulei. Stratul de  protectie anticoroziva  primer aplicat  cu grosimea de  minim  40  microni. Stratul final  de  vopsea  in culoarea  solicitata  de  minim  40  microni.</w:t>
            </w:r>
          </w:p>
          <w:p w14:paraId="6F2E290B" w14:textId="77777777" w:rsidR="009F7866" w:rsidRPr="001471D3" w:rsidRDefault="009F7866" w:rsidP="00E0553B">
            <w:pPr>
              <w:pStyle w:val="aff3"/>
              <w:rPr>
                <w:b/>
                <w:lang w:eastAsia="ru-RU"/>
              </w:rPr>
            </w:pPr>
            <w:r w:rsidRPr="00165BF5">
              <w:rPr>
                <w:b/>
                <w:lang w:eastAsia="ru-RU"/>
              </w:rPr>
              <w:t>CERINTE  FINALE:</w:t>
            </w:r>
            <w:r>
              <w:rPr>
                <w:b/>
                <w:lang w:eastAsia="ru-RU"/>
              </w:rPr>
              <w:t xml:space="preserve">                 </w:t>
            </w:r>
            <w:r w:rsidRPr="00165BF5">
              <w:rPr>
                <w:lang w:eastAsia="ru-RU"/>
              </w:rPr>
              <w:t>Autogunoiera   trebuie  sa  fie  noua,  pro</w:t>
            </w:r>
            <w:r>
              <w:rPr>
                <w:lang w:eastAsia="ru-RU"/>
              </w:rPr>
              <w:t>fesionala,  productie minim 2026</w:t>
            </w:r>
            <w:r w:rsidRPr="00165BF5">
              <w:rPr>
                <w:lang w:eastAsia="ru-RU"/>
              </w:rPr>
              <w:t xml:space="preserve">. Nu  se  accepta  variante  second – hand. Culoarea   trebuie  sa  fie  </w:t>
            </w:r>
            <w:r>
              <w:rPr>
                <w:lang w:eastAsia="ru-RU"/>
              </w:rPr>
              <w:t xml:space="preserve">alb  pentru cabina  si verde </w:t>
            </w:r>
            <w:r w:rsidRPr="00165BF5">
              <w:rPr>
                <w:lang w:eastAsia="ru-RU"/>
              </w:rPr>
              <w:t xml:space="preserve"> pentru  suprastructura;</w:t>
            </w:r>
          </w:p>
        </w:tc>
        <w:tc>
          <w:tcPr>
            <w:tcW w:w="1417" w:type="dxa"/>
          </w:tcPr>
          <w:p w14:paraId="58E97A0A" w14:textId="77777777" w:rsidR="009F7866" w:rsidRDefault="009F7866" w:rsidP="00E0553B">
            <w:r>
              <w:lastRenderedPageBreak/>
              <w:t>1875000.0</w:t>
            </w:r>
          </w:p>
          <w:p w14:paraId="0FFBB2F8" w14:textId="77777777" w:rsidR="009F7866" w:rsidRDefault="009F7866" w:rsidP="00E0553B">
            <w:pPr>
              <w:tabs>
                <w:tab w:val="left" w:pos="284"/>
                <w:tab w:val="right" w:pos="426"/>
              </w:tabs>
              <w:spacing w:before="120"/>
              <w:jc w:val="both"/>
              <w:rPr>
                <w:b/>
                <w:noProof w:val="0"/>
                <w:lang w:val="it-IT" w:eastAsia="ru-RU"/>
              </w:rPr>
            </w:pPr>
          </w:p>
        </w:tc>
      </w:tr>
      <w:tr w:rsidR="009F7866" w14:paraId="559FC64C" w14:textId="77777777" w:rsidTr="00A96AAF">
        <w:trPr>
          <w:trHeight w:val="392"/>
        </w:trPr>
        <w:tc>
          <w:tcPr>
            <w:tcW w:w="709" w:type="dxa"/>
          </w:tcPr>
          <w:p w14:paraId="0FCEE0F3" w14:textId="77777777" w:rsidR="009F7866" w:rsidRDefault="009F7866" w:rsidP="00E0553B">
            <w:pPr>
              <w:tabs>
                <w:tab w:val="left" w:pos="284"/>
                <w:tab w:val="right" w:pos="426"/>
              </w:tabs>
              <w:spacing w:before="120"/>
              <w:jc w:val="both"/>
              <w:rPr>
                <w:b/>
                <w:noProof w:val="0"/>
                <w:lang w:val="it-IT" w:eastAsia="ru-RU"/>
              </w:rPr>
            </w:pPr>
          </w:p>
        </w:tc>
        <w:tc>
          <w:tcPr>
            <w:tcW w:w="992" w:type="dxa"/>
          </w:tcPr>
          <w:p w14:paraId="0E98713E" w14:textId="77777777" w:rsidR="009F7866" w:rsidRDefault="009F7866" w:rsidP="00E0553B">
            <w:pPr>
              <w:tabs>
                <w:tab w:val="left" w:pos="284"/>
                <w:tab w:val="right" w:pos="426"/>
              </w:tabs>
              <w:spacing w:before="120"/>
              <w:jc w:val="both"/>
              <w:rPr>
                <w:b/>
                <w:noProof w:val="0"/>
                <w:lang w:val="it-IT" w:eastAsia="ru-RU"/>
              </w:rPr>
            </w:pPr>
          </w:p>
        </w:tc>
        <w:tc>
          <w:tcPr>
            <w:tcW w:w="1701" w:type="dxa"/>
          </w:tcPr>
          <w:p w14:paraId="093D1C63" w14:textId="77777777" w:rsidR="009F7866" w:rsidRDefault="009F7866" w:rsidP="00E0553B">
            <w:pPr>
              <w:tabs>
                <w:tab w:val="left" w:pos="284"/>
                <w:tab w:val="right" w:pos="426"/>
              </w:tabs>
              <w:spacing w:before="120"/>
              <w:jc w:val="both"/>
              <w:rPr>
                <w:b/>
                <w:noProof w:val="0"/>
                <w:lang w:val="it-IT" w:eastAsia="ru-RU"/>
              </w:rPr>
            </w:pPr>
            <w:r>
              <w:rPr>
                <w:b/>
                <w:noProof w:val="0"/>
                <w:lang w:val="it-IT" w:eastAsia="ru-RU"/>
              </w:rPr>
              <w:t xml:space="preserve">Lotul 2 </w:t>
            </w:r>
          </w:p>
        </w:tc>
        <w:tc>
          <w:tcPr>
            <w:tcW w:w="993" w:type="dxa"/>
          </w:tcPr>
          <w:p w14:paraId="0876B2AC" w14:textId="77777777" w:rsidR="009F7866" w:rsidRDefault="009F7866" w:rsidP="00E0553B">
            <w:pPr>
              <w:tabs>
                <w:tab w:val="left" w:pos="284"/>
                <w:tab w:val="right" w:pos="426"/>
              </w:tabs>
              <w:spacing w:before="120"/>
              <w:jc w:val="both"/>
              <w:rPr>
                <w:b/>
                <w:noProof w:val="0"/>
                <w:lang w:val="it-IT" w:eastAsia="ru-RU"/>
              </w:rPr>
            </w:pPr>
          </w:p>
        </w:tc>
        <w:tc>
          <w:tcPr>
            <w:tcW w:w="708" w:type="dxa"/>
          </w:tcPr>
          <w:p w14:paraId="4CB12682" w14:textId="77777777" w:rsidR="009F7866" w:rsidRDefault="009F7866" w:rsidP="00E0553B">
            <w:pPr>
              <w:tabs>
                <w:tab w:val="left" w:pos="284"/>
                <w:tab w:val="right" w:pos="426"/>
              </w:tabs>
              <w:spacing w:before="120"/>
              <w:jc w:val="both"/>
              <w:rPr>
                <w:b/>
                <w:noProof w:val="0"/>
                <w:lang w:val="it-IT" w:eastAsia="ru-RU"/>
              </w:rPr>
            </w:pPr>
          </w:p>
        </w:tc>
        <w:tc>
          <w:tcPr>
            <w:tcW w:w="3828" w:type="dxa"/>
          </w:tcPr>
          <w:p w14:paraId="431F21A4" w14:textId="77777777" w:rsidR="009F7866" w:rsidRDefault="009F7866" w:rsidP="00E0553B">
            <w:pPr>
              <w:tabs>
                <w:tab w:val="left" w:pos="284"/>
                <w:tab w:val="right" w:pos="426"/>
              </w:tabs>
              <w:spacing w:before="120"/>
              <w:jc w:val="both"/>
              <w:rPr>
                <w:b/>
                <w:noProof w:val="0"/>
                <w:lang w:val="it-IT" w:eastAsia="ru-RU"/>
              </w:rPr>
            </w:pPr>
          </w:p>
        </w:tc>
        <w:tc>
          <w:tcPr>
            <w:tcW w:w="1417" w:type="dxa"/>
          </w:tcPr>
          <w:p w14:paraId="1C5A774F" w14:textId="77777777" w:rsidR="009F7866" w:rsidRDefault="009F7866" w:rsidP="00E0553B">
            <w:pPr>
              <w:tabs>
                <w:tab w:val="left" w:pos="284"/>
                <w:tab w:val="right" w:pos="426"/>
              </w:tabs>
              <w:spacing w:before="120"/>
              <w:jc w:val="both"/>
              <w:rPr>
                <w:b/>
                <w:noProof w:val="0"/>
                <w:lang w:val="it-IT" w:eastAsia="ru-RU"/>
              </w:rPr>
            </w:pPr>
          </w:p>
        </w:tc>
      </w:tr>
      <w:tr w:rsidR="009F7866" w14:paraId="2143A0C5" w14:textId="77777777" w:rsidTr="00A96AAF">
        <w:trPr>
          <w:trHeight w:val="1766"/>
        </w:trPr>
        <w:tc>
          <w:tcPr>
            <w:tcW w:w="709" w:type="dxa"/>
          </w:tcPr>
          <w:p w14:paraId="6D873F14" w14:textId="77777777" w:rsidR="009F7866" w:rsidRDefault="009F7866" w:rsidP="00E0553B">
            <w:pPr>
              <w:tabs>
                <w:tab w:val="left" w:pos="284"/>
                <w:tab w:val="right" w:pos="426"/>
              </w:tabs>
              <w:spacing w:before="120"/>
              <w:jc w:val="both"/>
              <w:rPr>
                <w:b/>
                <w:noProof w:val="0"/>
                <w:lang w:val="it-IT" w:eastAsia="ru-RU"/>
              </w:rPr>
            </w:pPr>
            <w:r>
              <w:rPr>
                <w:b/>
                <w:noProof w:val="0"/>
                <w:lang w:val="it-IT" w:eastAsia="ru-RU"/>
              </w:rPr>
              <w:t>2</w:t>
            </w:r>
          </w:p>
        </w:tc>
        <w:tc>
          <w:tcPr>
            <w:tcW w:w="992" w:type="dxa"/>
            <w:vAlign w:val="center"/>
          </w:tcPr>
          <w:p w14:paraId="788BCA90" w14:textId="77777777" w:rsidR="009F7866" w:rsidRDefault="009F7866" w:rsidP="00E0553B">
            <w:pPr>
              <w:spacing w:line="276" w:lineRule="auto"/>
              <w:rPr>
                <w:rFonts w:ascii="Helvetica" w:hAnsi="Helvetica"/>
                <w:color w:val="333333"/>
                <w:sz w:val="23"/>
                <w:szCs w:val="23"/>
                <w:shd w:val="clear" w:color="auto" w:fill="FFFFFF"/>
              </w:rPr>
            </w:pPr>
            <w:r w:rsidRPr="00EE41D8">
              <w:rPr>
                <w:rFonts w:ascii="Helvetica" w:hAnsi="Helvetica"/>
                <w:color w:val="333333"/>
                <w:sz w:val="23"/>
                <w:szCs w:val="23"/>
                <w:shd w:val="clear" w:color="auto" w:fill="FFFFFF"/>
              </w:rPr>
              <w:t>44613800-8</w:t>
            </w:r>
          </w:p>
        </w:tc>
        <w:tc>
          <w:tcPr>
            <w:tcW w:w="1701" w:type="dxa"/>
            <w:vAlign w:val="center"/>
          </w:tcPr>
          <w:p w14:paraId="25E6F086" w14:textId="77777777" w:rsidR="009F7866" w:rsidRPr="00F2404A" w:rsidRDefault="009F7866" w:rsidP="00E0553B">
            <w:pPr>
              <w:spacing w:line="276" w:lineRule="auto"/>
              <w:jc w:val="center"/>
            </w:pPr>
            <w:r>
              <w:t>Pubele 240 l</w:t>
            </w:r>
          </w:p>
        </w:tc>
        <w:tc>
          <w:tcPr>
            <w:tcW w:w="993" w:type="dxa"/>
            <w:vAlign w:val="center"/>
          </w:tcPr>
          <w:p w14:paraId="27A6020C" w14:textId="77777777" w:rsidR="009F7866" w:rsidRPr="005E731C" w:rsidRDefault="009F7866" w:rsidP="00E0553B">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708" w:type="dxa"/>
            <w:vAlign w:val="center"/>
          </w:tcPr>
          <w:p w14:paraId="26A95722" w14:textId="77777777" w:rsidR="009F7866" w:rsidRPr="00BE362C" w:rsidRDefault="009F7866" w:rsidP="00E0553B">
            <w:pPr>
              <w:shd w:val="clear" w:color="auto" w:fill="FFFFFF" w:themeFill="background1"/>
              <w:spacing w:before="120"/>
              <w:jc w:val="center"/>
              <w:rPr>
                <w:noProof w:val="0"/>
                <w:sz w:val="20"/>
                <w:szCs w:val="20"/>
                <w:lang w:val="ru-RU" w:eastAsia="ru-RU"/>
              </w:rPr>
            </w:pPr>
            <w:r>
              <w:t>685</w:t>
            </w:r>
          </w:p>
        </w:tc>
        <w:tc>
          <w:tcPr>
            <w:tcW w:w="3828" w:type="dxa"/>
            <w:vAlign w:val="center"/>
          </w:tcPr>
          <w:p w14:paraId="498085D9" w14:textId="77777777" w:rsidR="009F7866" w:rsidRPr="008B4B21" w:rsidRDefault="009F7866" w:rsidP="00E0553B">
            <w:pPr>
              <w:shd w:val="clear" w:color="auto" w:fill="FFFFFF" w:themeFill="background1"/>
              <w:spacing w:before="120"/>
              <w:rPr>
                <w:noProof w:val="0"/>
                <w:sz w:val="22"/>
                <w:szCs w:val="22"/>
                <w:lang w:val="en-US" w:eastAsia="ru-RU"/>
              </w:rPr>
            </w:pPr>
            <w:r w:rsidRPr="008B4B21">
              <w:rPr>
                <w:b/>
                <w:noProof w:val="0"/>
                <w:sz w:val="22"/>
                <w:szCs w:val="22"/>
                <w:lang w:val="en-US" w:eastAsia="ru-RU"/>
              </w:rPr>
              <w:t>Tipul produsului</w:t>
            </w:r>
            <w:r w:rsidRPr="008B4B21">
              <w:rPr>
                <w:noProof w:val="0"/>
                <w:sz w:val="22"/>
                <w:szCs w:val="22"/>
                <w:lang w:val="en-US" w:eastAsia="ru-RU"/>
              </w:rPr>
              <w:t xml:space="preserve"> :                   Container pentru deseuri 240L </w:t>
            </w:r>
            <w:r w:rsidRPr="008B4B21">
              <w:rPr>
                <w:b/>
                <w:noProof w:val="0"/>
                <w:sz w:val="22"/>
                <w:szCs w:val="22"/>
                <w:lang w:val="en-US" w:eastAsia="ru-RU"/>
              </w:rPr>
              <w:t>Rezistenta la greutate</w:t>
            </w:r>
            <w:r w:rsidRPr="008B4B21">
              <w:rPr>
                <w:noProof w:val="0"/>
                <w:sz w:val="22"/>
                <w:szCs w:val="22"/>
                <w:lang w:val="en-US" w:eastAsia="ru-RU"/>
              </w:rPr>
              <w:t xml:space="preserve"> : min.110kg/ </w:t>
            </w:r>
            <w:r w:rsidRPr="008B4B21">
              <w:rPr>
                <w:b/>
                <w:noProof w:val="0"/>
                <w:sz w:val="22"/>
                <w:szCs w:val="22"/>
                <w:lang w:val="en-US" w:eastAsia="ru-RU"/>
              </w:rPr>
              <w:t>Greutate proprie</w:t>
            </w:r>
            <w:r w:rsidRPr="008B4B21">
              <w:rPr>
                <w:noProof w:val="0"/>
                <w:sz w:val="22"/>
                <w:szCs w:val="22"/>
                <w:lang w:val="en-US" w:eastAsia="ru-RU"/>
              </w:rPr>
              <w:t xml:space="preserve"> : min. 11.5kg  </w:t>
            </w:r>
            <w:r w:rsidRPr="008B4B21">
              <w:rPr>
                <w:b/>
                <w:noProof w:val="0"/>
                <w:sz w:val="22"/>
                <w:szCs w:val="22"/>
                <w:lang w:val="en-US" w:eastAsia="ru-RU"/>
              </w:rPr>
              <w:t>Volum net :</w:t>
            </w:r>
            <w:r w:rsidRPr="008B4B21">
              <w:rPr>
                <w:noProof w:val="0"/>
                <w:sz w:val="22"/>
                <w:szCs w:val="22"/>
                <w:lang w:val="en-US" w:eastAsia="ru-RU"/>
              </w:rPr>
              <w:t xml:space="preserve"> 240l                      </w:t>
            </w:r>
            <w:r w:rsidRPr="008B4B21">
              <w:rPr>
                <w:b/>
                <w:noProof w:val="0"/>
                <w:sz w:val="22"/>
                <w:szCs w:val="22"/>
                <w:lang w:val="en-US" w:eastAsia="ru-RU"/>
              </w:rPr>
              <w:t>Certificat</w:t>
            </w:r>
            <w:r w:rsidRPr="008B4B21">
              <w:rPr>
                <w:noProof w:val="0"/>
                <w:sz w:val="22"/>
                <w:szCs w:val="22"/>
                <w:lang w:val="en-US" w:eastAsia="ru-RU"/>
              </w:rPr>
              <w:t xml:space="preserve">  EN 840-1.1,5,6 emis de organism acreditat in UE       </w:t>
            </w:r>
            <w:r w:rsidRPr="008B4B21">
              <w:rPr>
                <w:b/>
                <w:noProof w:val="0"/>
                <w:sz w:val="22"/>
                <w:szCs w:val="22"/>
                <w:lang w:val="en-US" w:eastAsia="ru-RU"/>
              </w:rPr>
              <w:t>Dimensiuni orentative</w:t>
            </w:r>
            <w:r w:rsidRPr="008B4B21">
              <w:rPr>
                <w:noProof w:val="0"/>
                <w:sz w:val="22"/>
                <w:szCs w:val="22"/>
                <w:lang w:val="en-US" w:eastAsia="ru-RU"/>
              </w:rPr>
              <w:t xml:space="preserve">  ( +- 5% ): 578*731*1080mm                            </w:t>
            </w:r>
            <w:r w:rsidRPr="008B4B21">
              <w:rPr>
                <w:b/>
                <w:noProof w:val="0"/>
                <w:sz w:val="22"/>
                <w:szCs w:val="22"/>
                <w:lang w:val="en-US" w:eastAsia="ru-RU"/>
              </w:rPr>
              <w:t>Roti:</w:t>
            </w:r>
            <w:r w:rsidRPr="008B4B21">
              <w:rPr>
                <w:noProof w:val="0"/>
                <w:sz w:val="22"/>
                <w:szCs w:val="22"/>
                <w:lang w:val="en-US" w:eastAsia="ru-RU"/>
              </w:rPr>
              <w:t xml:space="preserve">  doua roti din cauciuc diametru 200mm                                             </w:t>
            </w:r>
            <w:r w:rsidRPr="008B4B21">
              <w:rPr>
                <w:b/>
                <w:noProof w:val="0"/>
                <w:sz w:val="22"/>
                <w:szCs w:val="22"/>
                <w:lang w:val="en-US" w:eastAsia="ru-RU"/>
              </w:rPr>
              <w:t>Material :</w:t>
            </w:r>
            <w:r w:rsidRPr="008B4B21">
              <w:rPr>
                <w:noProof w:val="0"/>
                <w:sz w:val="22"/>
                <w:szCs w:val="22"/>
                <w:lang w:val="en-US" w:eastAsia="ru-RU"/>
              </w:rPr>
              <w:t xml:space="preserve"> plastic HDPE virgin Structura interna de intarire</w:t>
            </w:r>
            <w:r>
              <w:rPr>
                <w:noProof w:val="0"/>
                <w:sz w:val="22"/>
                <w:szCs w:val="22"/>
                <w:lang w:val="en-US" w:eastAsia="ru-RU"/>
              </w:rPr>
              <w:t xml:space="preserve"> </w:t>
            </w:r>
            <w:r w:rsidRPr="008B4B21">
              <w:rPr>
                <w:noProof w:val="0"/>
                <w:sz w:val="22"/>
                <w:szCs w:val="22"/>
                <w:lang w:val="en-US" w:eastAsia="ru-RU"/>
              </w:rPr>
              <w:t xml:space="preserve"> pentru rezistenta sporita </w:t>
            </w:r>
            <w:r>
              <w:rPr>
                <w:noProof w:val="0"/>
                <w:sz w:val="22"/>
                <w:szCs w:val="22"/>
                <w:lang w:val="en-US" w:eastAsia="ru-RU"/>
              </w:rPr>
              <w:t xml:space="preserve">                 </w:t>
            </w:r>
            <w:r w:rsidRPr="008B4B21">
              <w:rPr>
                <w:b/>
                <w:noProof w:val="0"/>
                <w:sz w:val="22"/>
                <w:szCs w:val="22"/>
                <w:lang w:val="en-US" w:eastAsia="ru-RU"/>
              </w:rPr>
              <w:t>Rezistenta la temperature :</w:t>
            </w:r>
            <w:r>
              <w:rPr>
                <w:b/>
                <w:noProof w:val="0"/>
                <w:sz w:val="22"/>
                <w:szCs w:val="22"/>
                <w:lang w:val="en-US" w:eastAsia="ru-RU"/>
              </w:rPr>
              <w:t xml:space="preserve"> </w:t>
            </w:r>
            <w:r w:rsidRPr="008B4B21">
              <w:rPr>
                <w:b/>
                <w:noProof w:val="0"/>
                <w:sz w:val="22"/>
                <w:szCs w:val="22"/>
                <w:lang w:val="en-US" w:eastAsia="ru-RU"/>
              </w:rPr>
              <w:t>-</w:t>
            </w:r>
            <w:r w:rsidRPr="008B4B21">
              <w:rPr>
                <w:noProof w:val="0"/>
                <w:sz w:val="22"/>
                <w:szCs w:val="22"/>
                <w:lang w:val="en-US" w:eastAsia="ru-RU"/>
              </w:rPr>
              <w:t xml:space="preserve">30C pina la + 80 C </w:t>
            </w:r>
          </w:p>
          <w:p w14:paraId="629BAF25" w14:textId="77777777" w:rsidR="009F7866" w:rsidRPr="008B4B21" w:rsidRDefault="009F7866" w:rsidP="00E0553B">
            <w:pPr>
              <w:shd w:val="clear" w:color="auto" w:fill="FFFFFF" w:themeFill="background1"/>
              <w:spacing w:before="120"/>
              <w:rPr>
                <w:noProof w:val="0"/>
                <w:sz w:val="22"/>
                <w:szCs w:val="22"/>
                <w:lang w:val="en-US" w:eastAsia="ru-RU"/>
              </w:rPr>
            </w:pPr>
            <w:r w:rsidRPr="008B4B21">
              <w:rPr>
                <w:noProof w:val="0"/>
                <w:sz w:val="22"/>
                <w:szCs w:val="22"/>
                <w:lang w:val="en-US" w:eastAsia="ru-RU"/>
              </w:rPr>
              <w:t>Fabricat in 2026</w:t>
            </w:r>
          </w:p>
          <w:p w14:paraId="099B0C11" w14:textId="77777777" w:rsidR="009F7866" w:rsidRPr="008B4B21" w:rsidRDefault="009F7866" w:rsidP="00E0553B">
            <w:pPr>
              <w:shd w:val="clear" w:color="auto" w:fill="FFFFFF" w:themeFill="background1"/>
              <w:spacing w:before="120"/>
              <w:rPr>
                <w:noProof w:val="0"/>
                <w:sz w:val="22"/>
                <w:szCs w:val="22"/>
                <w:lang w:val="en-US" w:eastAsia="ru-RU"/>
              </w:rPr>
            </w:pPr>
            <w:r w:rsidRPr="008B4B21">
              <w:rPr>
                <w:b/>
                <w:noProof w:val="0"/>
                <w:sz w:val="22"/>
                <w:szCs w:val="22"/>
                <w:lang w:val="en-US" w:eastAsia="ru-RU"/>
              </w:rPr>
              <w:t>Nivel de putere sonora  LWA</w:t>
            </w:r>
            <w:r w:rsidRPr="008B4B21">
              <w:rPr>
                <w:noProof w:val="0"/>
                <w:sz w:val="22"/>
                <w:szCs w:val="22"/>
                <w:lang w:val="en-US" w:eastAsia="ru-RU"/>
              </w:rPr>
              <w:t xml:space="preserve"> :</w:t>
            </w:r>
            <w:r>
              <w:rPr>
                <w:noProof w:val="0"/>
                <w:sz w:val="22"/>
                <w:szCs w:val="22"/>
                <w:lang w:val="en-US" w:eastAsia="ru-RU"/>
              </w:rPr>
              <w:t xml:space="preserve">     </w:t>
            </w:r>
            <w:r w:rsidRPr="008B4B21">
              <w:rPr>
                <w:noProof w:val="0"/>
                <w:sz w:val="22"/>
                <w:szCs w:val="22"/>
                <w:lang w:val="en-US" w:eastAsia="ru-RU"/>
              </w:rPr>
              <w:t xml:space="preserve"> 92 d B</w:t>
            </w:r>
            <w:r>
              <w:rPr>
                <w:noProof w:val="0"/>
                <w:sz w:val="22"/>
                <w:szCs w:val="22"/>
                <w:lang w:val="en-US" w:eastAsia="ru-RU"/>
              </w:rPr>
              <w:t xml:space="preserve">                                         </w:t>
            </w:r>
            <w:r w:rsidRPr="008B4B21">
              <w:rPr>
                <w:b/>
                <w:noProof w:val="0"/>
                <w:sz w:val="22"/>
                <w:szCs w:val="22"/>
                <w:lang w:val="en-US" w:eastAsia="ru-RU"/>
              </w:rPr>
              <w:t>Marcaj CE si EN 840</w:t>
            </w:r>
            <w:r w:rsidRPr="008B4B21">
              <w:rPr>
                <w:noProof w:val="0"/>
                <w:sz w:val="22"/>
                <w:szCs w:val="22"/>
                <w:lang w:val="en-US" w:eastAsia="ru-RU"/>
              </w:rPr>
              <w:t xml:space="preserve"> </w:t>
            </w:r>
          </w:p>
          <w:p w14:paraId="1C2A91B0" w14:textId="77777777" w:rsidR="009F7866" w:rsidRPr="00362144" w:rsidRDefault="009F7866" w:rsidP="00E0553B">
            <w:pPr>
              <w:shd w:val="clear" w:color="auto" w:fill="FFFFFF" w:themeFill="background1"/>
              <w:spacing w:before="120"/>
              <w:rPr>
                <w:noProof w:val="0"/>
                <w:sz w:val="20"/>
                <w:szCs w:val="20"/>
                <w:lang w:val="en-US" w:eastAsia="ru-RU"/>
              </w:rPr>
            </w:pPr>
          </w:p>
        </w:tc>
        <w:tc>
          <w:tcPr>
            <w:tcW w:w="1417" w:type="dxa"/>
          </w:tcPr>
          <w:p w14:paraId="2823D88B" w14:textId="77777777" w:rsidR="009F7866" w:rsidRDefault="009F7866" w:rsidP="00E0553B">
            <w:pPr>
              <w:shd w:val="clear" w:color="auto" w:fill="FFFFFF" w:themeFill="background1"/>
              <w:spacing w:before="120"/>
              <w:jc w:val="center"/>
            </w:pPr>
          </w:p>
          <w:p w14:paraId="02370A8A" w14:textId="77777777" w:rsidR="009F7866" w:rsidRDefault="009F7866" w:rsidP="00E0553B">
            <w:pPr>
              <w:shd w:val="clear" w:color="auto" w:fill="FFFFFF" w:themeFill="background1"/>
              <w:spacing w:before="120"/>
              <w:jc w:val="center"/>
            </w:pPr>
          </w:p>
          <w:p w14:paraId="149C12E6" w14:textId="77777777" w:rsidR="009F7866" w:rsidRDefault="009F7866" w:rsidP="00E0553B">
            <w:pPr>
              <w:shd w:val="clear" w:color="auto" w:fill="FFFFFF" w:themeFill="background1"/>
              <w:spacing w:before="120"/>
              <w:jc w:val="center"/>
            </w:pPr>
          </w:p>
          <w:p w14:paraId="428DAEF7" w14:textId="77777777" w:rsidR="009F7866" w:rsidRDefault="009F7866" w:rsidP="00E0553B">
            <w:pPr>
              <w:shd w:val="clear" w:color="auto" w:fill="FFFFFF" w:themeFill="background1"/>
              <w:spacing w:before="120"/>
              <w:jc w:val="center"/>
            </w:pPr>
          </w:p>
          <w:p w14:paraId="507E070E" w14:textId="77777777" w:rsidR="009F7866" w:rsidRDefault="009F7866" w:rsidP="00E0553B">
            <w:pPr>
              <w:shd w:val="clear" w:color="auto" w:fill="FFFFFF" w:themeFill="background1"/>
              <w:spacing w:before="120"/>
              <w:jc w:val="center"/>
            </w:pPr>
          </w:p>
          <w:p w14:paraId="0DE18F50" w14:textId="77777777" w:rsidR="009F7866" w:rsidRPr="00362144" w:rsidRDefault="009F7866" w:rsidP="00E0553B">
            <w:pPr>
              <w:shd w:val="clear" w:color="auto" w:fill="FFFFFF" w:themeFill="background1"/>
              <w:spacing w:before="120"/>
              <w:jc w:val="center"/>
              <w:rPr>
                <w:noProof w:val="0"/>
                <w:sz w:val="20"/>
                <w:szCs w:val="20"/>
                <w:lang w:val="en-US" w:eastAsia="ru-RU"/>
              </w:rPr>
            </w:pPr>
            <w:r>
              <w:t>456666.0</w:t>
            </w:r>
          </w:p>
        </w:tc>
      </w:tr>
      <w:tr w:rsidR="009F7866" w14:paraId="1CF9A5CC" w14:textId="77777777" w:rsidTr="00A96AAF">
        <w:trPr>
          <w:trHeight w:val="402"/>
        </w:trPr>
        <w:tc>
          <w:tcPr>
            <w:tcW w:w="8931" w:type="dxa"/>
            <w:gridSpan w:val="6"/>
          </w:tcPr>
          <w:p w14:paraId="3A7B5B97" w14:textId="77777777" w:rsidR="009F7866" w:rsidRPr="00362144" w:rsidRDefault="009F7866" w:rsidP="00E0553B">
            <w:pPr>
              <w:shd w:val="clear" w:color="auto" w:fill="FFFFFF" w:themeFill="background1"/>
              <w:spacing w:before="120"/>
              <w:jc w:val="center"/>
              <w:rPr>
                <w:noProof w:val="0"/>
                <w:sz w:val="20"/>
                <w:szCs w:val="20"/>
                <w:lang w:val="en-US" w:eastAsia="ru-RU"/>
              </w:rPr>
            </w:pPr>
            <w:r w:rsidRPr="00FF430B">
              <w:rPr>
                <w:b/>
                <w:sz w:val="20"/>
                <w:szCs w:val="20"/>
                <w:lang w:eastAsia="ru-RU"/>
              </w:rPr>
              <w:lastRenderedPageBreak/>
              <w:t>Valoarea estimativă totală</w:t>
            </w:r>
          </w:p>
        </w:tc>
        <w:tc>
          <w:tcPr>
            <w:tcW w:w="1417" w:type="dxa"/>
          </w:tcPr>
          <w:p w14:paraId="29758846" w14:textId="77777777" w:rsidR="009F7866" w:rsidRDefault="009F7866" w:rsidP="00E0553B">
            <w:pPr>
              <w:shd w:val="clear" w:color="auto" w:fill="FFFFFF" w:themeFill="background1"/>
              <w:spacing w:before="120"/>
              <w:jc w:val="center"/>
            </w:pPr>
            <w:r>
              <w:t>2331666.0</w:t>
            </w:r>
          </w:p>
        </w:tc>
      </w:tr>
    </w:tbl>
    <w:p w14:paraId="305A37B6" w14:textId="77777777" w:rsidR="009F7866" w:rsidRPr="00BE362C" w:rsidRDefault="009F7866" w:rsidP="009F7866">
      <w:pPr>
        <w:shd w:val="clear" w:color="auto" w:fill="FFFFFF" w:themeFill="background1"/>
        <w:tabs>
          <w:tab w:val="left" w:pos="284"/>
          <w:tab w:val="right" w:pos="426"/>
        </w:tabs>
        <w:spacing w:before="120"/>
        <w:jc w:val="both"/>
        <w:rPr>
          <w:b/>
          <w:noProof w:val="0"/>
          <w:lang w:val="it-IT" w:eastAsia="ru-RU"/>
        </w:rPr>
      </w:pPr>
    </w:p>
    <w:p w14:paraId="1018083A" w14:textId="77777777" w:rsidR="009F7866" w:rsidRDefault="009F7866" w:rsidP="009F786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5005B03" w14:textId="77777777" w:rsidR="009F7866" w:rsidRPr="00646BE6" w:rsidRDefault="009F7866" w:rsidP="009F786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B02F91" w14:textId="77777777" w:rsidR="009F7866" w:rsidRPr="00BE362C" w:rsidRDefault="009F7866" w:rsidP="009F7866">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r>
        <w:rPr>
          <w:noProof w:val="0"/>
          <w:lang w:val="en-US" w:eastAsia="ru-RU"/>
        </w:rPr>
        <w:t xml:space="preserve"> </w:t>
      </w:r>
    </w:p>
    <w:p w14:paraId="771DD7B1" w14:textId="77777777" w:rsidR="009F7866" w:rsidRPr="00F50843" w:rsidRDefault="009F7866" w:rsidP="009F7866">
      <w:pPr>
        <w:numPr>
          <w:ilvl w:val="0"/>
          <w:numId w:val="13"/>
        </w:numPr>
        <w:shd w:val="clear" w:color="auto" w:fill="FFFFFF" w:themeFill="background1"/>
        <w:tabs>
          <w:tab w:val="right" w:pos="426"/>
        </w:tabs>
        <w:rPr>
          <w:noProof w:val="0"/>
          <w:lang w:val="en-US" w:eastAsia="ru-RU"/>
        </w:rPr>
      </w:pPr>
      <w:r w:rsidRPr="00F50843">
        <w:rPr>
          <w:noProof w:val="0"/>
          <w:lang w:val="en-US" w:eastAsia="ru-RU"/>
        </w:rPr>
        <w:t>Pentru</w:t>
      </w:r>
      <w:r>
        <w:rPr>
          <w:noProof w:val="0"/>
          <w:lang w:eastAsia="ru-RU"/>
        </w:rPr>
        <w:t xml:space="preserve"> </w:t>
      </w:r>
      <w:r w:rsidRPr="00F50843">
        <w:rPr>
          <w:noProof w:val="0"/>
          <w:lang w:val="en-US" w:eastAsia="ru-RU"/>
        </w:rPr>
        <w:t>mai</w:t>
      </w:r>
      <w:r>
        <w:rPr>
          <w:noProof w:val="0"/>
          <w:lang w:eastAsia="ru-RU"/>
        </w:rPr>
        <w:t xml:space="preserve"> </w:t>
      </w:r>
      <w:r w:rsidRPr="00F50843">
        <w:rPr>
          <w:noProof w:val="0"/>
          <w:lang w:val="en-US" w:eastAsia="ru-RU"/>
        </w:rPr>
        <w:t>multe</w:t>
      </w:r>
      <w:r>
        <w:rPr>
          <w:noProof w:val="0"/>
          <w:lang w:eastAsia="ru-RU"/>
        </w:rPr>
        <w:t xml:space="preserve"> </w:t>
      </w:r>
      <w:r w:rsidRPr="00F50843">
        <w:rPr>
          <w:noProof w:val="0"/>
          <w:lang w:val="en-US" w:eastAsia="ru-RU"/>
        </w:rPr>
        <w:t>loturi</w:t>
      </w:r>
      <w:r>
        <w:rPr>
          <w:noProof w:val="0"/>
          <w:lang w:val="en-US" w:eastAsia="ru-RU"/>
        </w:rPr>
        <w:t xml:space="preserve"> </w:t>
      </w:r>
      <w:r w:rsidRPr="008B4B21">
        <w:rPr>
          <w:b/>
          <w:noProof w:val="0"/>
          <w:lang w:val="en-US" w:eastAsia="ru-RU"/>
        </w:rPr>
        <w:t>- V</w:t>
      </w:r>
    </w:p>
    <w:p w14:paraId="4EE8919E" w14:textId="77777777" w:rsidR="009F7866" w:rsidRPr="00BE362C" w:rsidRDefault="009F7866" w:rsidP="009F7866">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4B273F07" w14:textId="77777777" w:rsidR="009F7866" w:rsidRDefault="009F7866" w:rsidP="009F786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BA9C736" w14:textId="77777777" w:rsidR="009F7866" w:rsidRPr="00BE362C" w:rsidRDefault="009F7866" w:rsidP="009F7866">
      <w:pPr>
        <w:shd w:val="clear" w:color="auto" w:fill="FFFFFF" w:themeFill="background1"/>
        <w:tabs>
          <w:tab w:val="right" w:pos="426"/>
        </w:tabs>
        <w:rPr>
          <w:noProof w:val="0"/>
          <w:lang w:val="it-IT" w:eastAsia="ru-RU"/>
        </w:rPr>
      </w:pPr>
    </w:p>
    <w:p w14:paraId="7B4C2A05" w14:textId="77777777" w:rsidR="009F7866" w:rsidRPr="0094296A" w:rsidRDefault="009F7866" w:rsidP="009F7866">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ofertelor alternative:    </w:t>
      </w:r>
      <w:r w:rsidRPr="00F50843">
        <w:rPr>
          <w:noProof w:val="0"/>
          <w:sz w:val="20"/>
          <w:lang w:val="en-US" w:eastAsia="ru-RU"/>
        </w:rPr>
        <w:t xml:space="preserve"> </w:t>
      </w:r>
      <w:r w:rsidRPr="00F50843">
        <w:rPr>
          <w:noProof w:val="0"/>
          <w:sz w:val="22"/>
          <w:szCs w:val="22"/>
          <w:u w:val="single"/>
          <w:lang w:val="en-US" w:eastAsia="ru-RU"/>
        </w:rPr>
        <w:t>nu se admite</w:t>
      </w:r>
      <w:r w:rsidRPr="0094296A">
        <w:rPr>
          <w:b/>
          <w:noProof w:val="0"/>
          <w:lang w:val="en-US" w:eastAsia="ru-RU"/>
        </w:rPr>
        <w:t xml:space="preserve"> </w:t>
      </w:r>
    </w:p>
    <w:p w14:paraId="33F505FE" w14:textId="77777777" w:rsidR="009F7866" w:rsidRPr="0094296A" w:rsidRDefault="009F7866" w:rsidP="009F786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9F3A4A2" w14:textId="77777777" w:rsidR="009F7866" w:rsidRPr="00BE362C" w:rsidRDefault="009F7866" w:rsidP="009F786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noProof w:val="0"/>
          <w:u w:val="single"/>
          <w:lang w:val="it-IT" w:eastAsia="ru-RU"/>
        </w:rPr>
        <w:t xml:space="preserve">70 zile </w:t>
      </w:r>
      <w:r w:rsidRPr="00F50843">
        <w:rPr>
          <w:noProof w:val="0"/>
          <w:u w:val="single"/>
          <w:lang w:val="it-IT" w:eastAsia="ru-RU"/>
        </w:rPr>
        <w:t xml:space="preserve"> de  la semnarea contractului</w:t>
      </w:r>
      <w:r>
        <w:rPr>
          <w:b/>
          <w:noProof w:val="0"/>
          <w:lang w:val="it-IT" w:eastAsia="ru-RU"/>
        </w:rPr>
        <w:t xml:space="preserve"> </w:t>
      </w:r>
    </w:p>
    <w:p w14:paraId="72FFC001" w14:textId="77777777" w:rsidR="009F7866" w:rsidRPr="00BE362C" w:rsidRDefault="009F7866" w:rsidP="009F786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F50843">
        <w:rPr>
          <w:noProof w:val="0"/>
          <w:u w:val="single"/>
          <w:lang w:val="it-IT" w:eastAsia="ru-RU"/>
        </w:rPr>
        <w:t>31.12.2026</w:t>
      </w:r>
    </w:p>
    <w:p w14:paraId="5875C871" w14:textId="77777777" w:rsidR="009F7866" w:rsidRPr="00BE362C" w:rsidRDefault="009F7866" w:rsidP="009F7866">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E362C">
        <w:rPr>
          <w:b/>
          <w:noProof w:val="0"/>
          <w:lang w:val="it-IT" w:eastAsia="ru-RU"/>
        </w:rPr>
        <w:t>__</w:t>
      </w:r>
      <w:r w:rsidRPr="00F50843">
        <w:rPr>
          <w:noProof w:val="0"/>
          <w:u w:val="single"/>
          <w:lang w:val="it-IT" w:eastAsia="ru-RU"/>
        </w:rPr>
        <w:t>nu_</w:t>
      </w:r>
      <w:r>
        <w:rPr>
          <w:b/>
          <w:noProof w:val="0"/>
          <w:lang w:val="it-IT" w:eastAsia="ru-RU"/>
        </w:rPr>
        <w:t>__________</w:t>
      </w:r>
    </w:p>
    <w:p w14:paraId="39978E6A" w14:textId="77777777" w:rsidR="009F7866" w:rsidRPr="00F50843" w:rsidRDefault="009F7866" w:rsidP="009F7866">
      <w:pPr>
        <w:shd w:val="clear" w:color="auto" w:fill="FFFFFF" w:themeFill="background1"/>
        <w:tabs>
          <w:tab w:val="right" w:pos="426"/>
        </w:tabs>
        <w:contextualSpacing/>
        <w:rPr>
          <w:noProof w:val="0"/>
          <w:sz w:val="16"/>
          <w:szCs w:val="16"/>
          <w:lang w:val="ru-RU" w:eastAsia="ru-RU"/>
        </w:rPr>
      </w:pPr>
      <w:r w:rsidRPr="00F50843">
        <w:rPr>
          <w:noProof w:val="0"/>
          <w:sz w:val="16"/>
          <w:szCs w:val="16"/>
          <w:lang w:val="it-IT" w:eastAsia="ru-RU"/>
        </w:rPr>
        <w:t xml:space="preserve">                                                                                                                         </w:t>
      </w:r>
      <w:r w:rsidRPr="00F50843">
        <w:rPr>
          <w:noProof w:val="0"/>
          <w:sz w:val="16"/>
          <w:szCs w:val="16"/>
          <w:lang w:eastAsia="ru-RU"/>
        </w:rPr>
        <w:t xml:space="preserve">     </w:t>
      </w:r>
      <w:r w:rsidRPr="00F50843">
        <w:rPr>
          <w:noProof w:val="0"/>
          <w:sz w:val="16"/>
          <w:szCs w:val="16"/>
          <w:lang w:val="ru-RU" w:eastAsia="ru-RU"/>
        </w:rPr>
        <w:t>(indicați</w:t>
      </w:r>
      <w:r w:rsidRPr="00F50843">
        <w:rPr>
          <w:noProof w:val="0"/>
          <w:sz w:val="16"/>
          <w:szCs w:val="16"/>
          <w:lang w:eastAsia="ru-RU"/>
        </w:rPr>
        <w:t xml:space="preserve"> </w:t>
      </w:r>
      <w:r w:rsidRPr="00F50843">
        <w:rPr>
          <w:noProof w:val="0"/>
          <w:sz w:val="16"/>
          <w:szCs w:val="16"/>
          <w:lang w:val="ru-RU" w:eastAsia="ru-RU"/>
        </w:rPr>
        <w:t>da</w:t>
      </w:r>
      <w:r w:rsidRPr="00F50843">
        <w:rPr>
          <w:noProof w:val="0"/>
          <w:sz w:val="16"/>
          <w:szCs w:val="16"/>
          <w:lang w:eastAsia="ru-RU"/>
        </w:rPr>
        <w:t xml:space="preserve"> </w:t>
      </w:r>
      <w:r w:rsidRPr="00F50843">
        <w:rPr>
          <w:noProof w:val="0"/>
          <w:sz w:val="16"/>
          <w:szCs w:val="16"/>
          <w:lang w:val="ru-RU" w:eastAsia="ru-RU"/>
        </w:rPr>
        <w:t>sau</w:t>
      </w:r>
      <w:r w:rsidRPr="00F50843">
        <w:rPr>
          <w:noProof w:val="0"/>
          <w:sz w:val="16"/>
          <w:szCs w:val="16"/>
          <w:lang w:eastAsia="ru-RU"/>
        </w:rPr>
        <w:t xml:space="preserve"> </w:t>
      </w:r>
      <w:r w:rsidRPr="00F50843">
        <w:rPr>
          <w:noProof w:val="0"/>
          <w:sz w:val="16"/>
          <w:szCs w:val="16"/>
          <w:lang w:val="ru-RU" w:eastAsia="ru-RU"/>
        </w:rPr>
        <w:t>nu)</w:t>
      </w:r>
    </w:p>
    <w:p w14:paraId="063F398D" w14:textId="77777777" w:rsidR="009F7866" w:rsidRPr="00BE362C" w:rsidRDefault="009F7866" w:rsidP="009F786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  </w:t>
      </w:r>
      <w:r w:rsidRPr="00F50843">
        <w:rPr>
          <w:noProof w:val="0"/>
          <w:u w:val="single"/>
          <w:lang w:val="it-IT" w:eastAsia="ru-RU"/>
        </w:rPr>
        <w:t>nu se aplica</w:t>
      </w:r>
      <w:r>
        <w:rPr>
          <w:b/>
          <w:noProof w:val="0"/>
          <w:lang w:val="it-IT" w:eastAsia="ru-RU"/>
        </w:rPr>
        <w:t xml:space="preserve"> </w:t>
      </w:r>
    </w:p>
    <w:p w14:paraId="428F7CD0" w14:textId="77777777" w:rsidR="009F7866" w:rsidRPr="0094296A" w:rsidRDefault="009F7866" w:rsidP="009F786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15B3FFF2" w14:textId="77777777" w:rsidR="009F7866" w:rsidRPr="00BE362C" w:rsidRDefault="009F7866" w:rsidP="009F786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778"/>
        <w:gridCol w:w="2874"/>
        <w:gridCol w:w="5035"/>
        <w:gridCol w:w="1344"/>
      </w:tblGrid>
      <w:tr w:rsidR="009F7866" w:rsidRPr="00BE362C" w14:paraId="1F72F135" w14:textId="77777777" w:rsidTr="00E0553B">
        <w:tc>
          <w:tcPr>
            <w:tcW w:w="778" w:type="dxa"/>
            <w:shd w:val="clear" w:color="auto" w:fill="auto"/>
          </w:tcPr>
          <w:p w14:paraId="356EAC39" w14:textId="77777777" w:rsidR="009F7866" w:rsidRPr="00BE362C" w:rsidRDefault="009F7866" w:rsidP="00E0553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874" w:type="dxa"/>
            <w:shd w:val="clear" w:color="auto" w:fill="auto"/>
          </w:tcPr>
          <w:p w14:paraId="71D1E138" w14:textId="77777777" w:rsidR="009F7866" w:rsidRPr="00B5415A" w:rsidRDefault="009F7866" w:rsidP="00E0553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BBA0B5F" w14:textId="77777777" w:rsidR="009F7866" w:rsidRPr="00B5415A" w:rsidRDefault="009F7866" w:rsidP="00E0553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035" w:type="dxa"/>
            <w:shd w:val="clear" w:color="auto" w:fill="auto"/>
          </w:tcPr>
          <w:p w14:paraId="4B52EFE3" w14:textId="77777777" w:rsidR="009F7866" w:rsidRPr="00BE362C" w:rsidRDefault="009F7866" w:rsidP="00E0553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344" w:type="dxa"/>
            <w:shd w:val="clear" w:color="auto" w:fill="auto"/>
          </w:tcPr>
          <w:p w14:paraId="47C9B008" w14:textId="77777777" w:rsidR="009F7866" w:rsidRPr="00BE362C" w:rsidRDefault="009F7866" w:rsidP="00E0553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9F7866" w:rsidRPr="00BE362C" w14:paraId="27B9F63D" w14:textId="77777777" w:rsidTr="00E0553B">
        <w:tc>
          <w:tcPr>
            <w:tcW w:w="778" w:type="dxa"/>
            <w:shd w:val="clear" w:color="auto" w:fill="auto"/>
          </w:tcPr>
          <w:p w14:paraId="179C50FA"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2874" w:type="dxa"/>
            <w:shd w:val="clear" w:color="auto" w:fill="auto"/>
          </w:tcPr>
          <w:p w14:paraId="62DB4EAD" w14:textId="77777777" w:rsidR="009F7866" w:rsidRPr="009341B1" w:rsidRDefault="009F7866" w:rsidP="00E0553B">
            <w:pPr>
              <w:shd w:val="clear" w:color="auto" w:fill="FFFFFF" w:themeFill="background1"/>
              <w:tabs>
                <w:tab w:val="left" w:pos="612"/>
              </w:tabs>
              <w:spacing w:before="120" w:after="120"/>
              <w:rPr>
                <w:iCs/>
                <w:sz w:val="22"/>
                <w:szCs w:val="22"/>
                <w:lang w:eastAsia="ru-RU"/>
              </w:rPr>
            </w:pPr>
            <w:r w:rsidRPr="009341B1">
              <w:rPr>
                <w:iCs/>
                <w:sz w:val="22"/>
                <w:szCs w:val="22"/>
                <w:lang w:eastAsia="ru-RU"/>
              </w:rPr>
              <w:t xml:space="preserve">Duae </w:t>
            </w:r>
          </w:p>
        </w:tc>
        <w:tc>
          <w:tcPr>
            <w:tcW w:w="5035" w:type="dxa"/>
            <w:shd w:val="clear" w:color="auto" w:fill="auto"/>
          </w:tcPr>
          <w:p w14:paraId="1266241C" w14:textId="77777777" w:rsidR="009F7866" w:rsidRPr="009341B1" w:rsidRDefault="009F7866" w:rsidP="00E0553B">
            <w:pPr>
              <w:shd w:val="clear" w:color="auto" w:fill="FFFFFF" w:themeFill="background1"/>
              <w:tabs>
                <w:tab w:val="left" w:pos="612"/>
              </w:tabs>
              <w:spacing w:before="120" w:after="120"/>
              <w:rPr>
                <w:iCs/>
                <w:sz w:val="22"/>
                <w:szCs w:val="22"/>
                <w:lang w:eastAsia="ru-RU"/>
              </w:rPr>
            </w:pPr>
            <w:r w:rsidRPr="009341B1">
              <w:rPr>
                <w:sz w:val="22"/>
                <w:szCs w:val="22"/>
                <w:lang w:eastAsia="ru-RU"/>
              </w:rPr>
              <w:t>Se va depune formularul DUAE  (semnatura  electronica)</w:t>
            </w:r>
          </w:p>
        </w:tc>
        <w:tc>
          <w:tcPr>
            <w:tcW w:w="1344" w:type="dxa"/>
            <w:shd w:val="clear" w:color="auto" w:fill="auto"/>
          </w:tcPr>
          <w:p w14:paraId="7383F0CE" w14:textId="77777777" w:rsidR="009F7866" w:rsidRPr="009516C7" w:rsidRDefault="009F7866" w:rsidP="00E0553B">
            <w:pPr>
              <w:shd w:val="clear" w:color="auto" w:fill="FFFFFF" w:themeFill="background1"/>
              <w:tabs>
                <w:tab w:val="left" w:pos="612"/>
              </w:tabs>
              <w:spacing w:before="120" w:after="120"/>
              <w:rPr>
                <w:iCs/>
                <w:lang w:eastAsia="ru-RU"/>
              </w:rPr>
            </w:pPr>
            <w:r>
              <w:rPr>
                <w:iCs/>
                <w:lang w:eastAsia="ru-RU"/>
              </w:rPr>
              <w:t>obligatoriu</w:t>
            </w:r>
          </w:p>
        </w:tc>
      </w:tr>
      <w:tr w:rsidR="009F7866" w:rsidRPr="00BE362C" w14:paraId="6E3AB73A" w14:textId="77777777" w:rsidTr="00E0553B">
        <w:tc>
          <w:tcPr>
            <w:tcW w:w="778" w:type="dxa"/>
            <w:shd w:val="clear" w:color="auto" w:fill="auto"/>
          </w:tcPr>
          <w:p w14:paraId="24284F1D"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2874" w:type="dxa"/>
            <w:shd w:val="clear" w:color="auto" w:fill="auto"/>
          </w:tcPr>
          <w:p w14:paraId="396FD3EB"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Cerere de participare.</w:t>
            </w:r>
          </w:p>
        </w:tc>
        <w:tc>
          <w:tcPr>
            <w:tcW w:w="5035" w:type="dxa"/>
            <w:shd w:val="clear" w:color="auto" w:fill="auto"/>
          </w:tcPr>
          <w:p w14:paraId="1221A3AF"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Conform anexei nr. 7 din Documentația standard, aprobată prin Ordinul MF nr. 115 din 15.09.2021, confirmat prin aplicarea semnăturii electronice</w:t>
            </w:r>
          </w:p>
        </w:tc>
        <w:tc>
          <w:tcPr>
            <w:tcW w:w="1344" w:type="dxa"/>
            <w:shd w:val="clear" w:color="auto" w:fill="auto"/>
          </w:tcPr>
          <w:p w14:paraId="2F9124BA"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rPr>
                <w:iCs/>
                <w:lang w:eastAsia="ru-RU"/>
              </w:rPr>
              <w:t>obligatoriu</w:t>
            </w:r>
          </w:p>
        </w:tc>
      </w:tr>
      <w:tr w:rsidR="009F7866" w:rsidRPr="00BE362C" w14:paraId="2F5E7F50" w14:textId="77777777" w:rsidTr="00E0553B">
        <w:tc>
          <w:tcPr>
            <w:tcW w:w="778" w:type="dxa"/>
            <w:shd w:val="clear" w:color="auto" w:fill="auto"/>
          </w:tcPr>
          <w:p w14:paraId="5D942D18"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2874" w:type="dxa"/>
            <w:shd w:val="clear" w:color="auto" w:fill="auto"/>
          </w:tcPr>
          <w:p w14:paraId="1892E9D5" w14:textId="77777777" w:rsidR="009F7866" w:rsidRDefault="009F7866" w:rsidP="00E0553B">
            <w:r w:rsidRPr="001D4851">
              <w:t>Declarație privind valabilitatea o</w:t>
            </w:r>
            <w:r>
              <w:t xml:space="preserve">fertei </w:t>
            </w:r>
          </w:p>
        </w:tc>
        <w:tc>
          <w:tcPr>
            <w:tcW w:w="5035" w:type="dxa"/>
            <w:shd w:val="clear" w:color="auto" w:fill="auto"/>
          </w:tcPr>
          <w:p w14:paraId="57214A5F" w14:textId="77777777" w:rsidR="009F7866" w:rsidRDefault="009F7866" w:rsidP="00E0553B">
            <w:r w:rsidRPr="001D4851">
              <w:t xml:space="preserve">Conform anexei nr. 8 din Documentația standard, aprobată prin Ordinul MF nr. 115 din 15.09.2021, confirmat prin aplicarea semnăturii electronice. </w:t>
            </w:r>
          </w:p>
        </w:tc>
        <w:tc>
          <w:tcPr>
            <w:tcW w:w="1344" w:type="dxa"/>
            <w:shd w:val="clear" w:color="auto" w:fill="auto"/>
          </w:tcPr>
          <w:p w14:paraId="332F0EFB"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466F17AE" w14:textId="77777777" w:rsidTr="00E0553B">
        <w:tc>
          <w:tcPr>
            <w:tcW w:w="778" w:type="dxa"/>
            <w:shd w:val="clear" w:color="auto" w:fill="auto"/>
          </w:tcPr>
          <w:p w14:paraId="5746E884"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2874" w:type="dxa"/>
            <w:shd w:val="clear" w:color="auto" w:fill="auto"/>
          </w:tcPr>
          <w:p w14:paraId="56530298"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 xml:space="preserve">Garanția pentru ofertă-1% din valoarea oferetei fără </w:t>
            </w:r>
            <w:r>
              <w:lastRenderedPageBreak/>
              <w:t xml:space="preserve">TVA </w:t>
            </w:r>
          </w:p>
        </w:tc>
        <w:tc>
          <w:tcPr>
            <w:tcW w:w="5035" w:type="dxa"/>
            <w:shd w:val="clear" w:color="auto" w:fill="auto"/>
          </w:tcPr>
          <w:p w14:paraId="4997579C"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lastRenderedPageBreak/>
              <w:t xml:space="preserve">Conform anexei nr. 9 din Documentația standard, aprobată prin Ordinul MF nr. 115 din 15.09.2021, </w:t>
            </w:r>
            <w:r>
              <w:lastRenderedPageBreak/>
              <w:t>confirmat prin aplicarea semnăturii electronice.</w:t>
            </w:r>
          </w:p>
        </w:tc>
        <w:tc>
          <w:tcPr>
            <w:tcW w:w="1344" w:type="dxa"/>
            <w:shd w:val="clear" w:color="auto" w:fill="auto"/>
          </w:tcPr>
          <w:p w14:paraId="4E08E612"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lastRenderedPageBreak/>
              <w:t>Obligatoriu</w:t>
            </w:r>
          </w:p>
        </w:tc>
      </w:tr>
      <w:tr w:rsidR="009F7866" w:rsidRPr="00BE362C" w14:paraId="0A23342D" w14:textId="77777777" w:rsidTr="00E0553B">
        <w:tc>
          <w:tcPr>
            <w:tcW w:w="778" w:type="dxa"/>
            <w:shd w:val="clear" w:color="auto" w:fill="auto"/>
          </w:tcPr>
          <w:p w14:paraId="2EEC5191"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2874" w:type="dxa"/>
            <w:shd w:val="clear" w:color="auto" w:fill="auto"/>
          </w:tcPr>
          <w:p w14:paraId="3B01FBF9"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 xml:space="preserve">Oferta (specificația tehnică și de preț) </w:t>
            </w:r>
          </w:p>
        </w:tc>
        <w:tc>
          <w:tcPr>
            <w:tcW w:w="5035" w:type="dxa"/>
            <w:shd w:val="clear" w:color="auto" w:fill="auto"/>
          </w:tcPr>
          <w:p w14:paraId="562C4032"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Conform anexei nr. 22 și 23 din Documentația standard, aprobată prin Ordinul MF nr. 115 din 15.09.2021, confirmat prin aplicarea semnăturii electronice.</w:t>
            </w:r>
          </w:p>
        </w:tc>
        <w:tc>
          <w:tcPr>
            <w:tcW w:w="1344" w:type="dxa"/>
            <w:shd w:val="clear" w:color="auto" w:fill="auto"/>
          </w:tcPr>
          <w:p w14:paraId="7AA7959A"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40E05A24" w14:textId="77777777" w:rsidTr="00E0553B">
        <w:tc>
          <w:tcPr>
            <w:tcW w:w="778" w:type="dxa"/>
            <w:shd w:val="clear" w:color="auto" w:fill="auto"/>
          </w:tcPr>
          <w:p w14:paraId="03956650"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2874" w:type="dxa"/>
            <w:shd w:val="clear" w:color="auto" w:fill="auto"/>
          </w:tcPr>
          <w:p w14:paraId="1582B4E0"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 xml:space="preserve">Extras din Registrul persoanelor juridice </w:t>
            </w:r>
          </w:p>
        </w:tc>
        <w:tc>
          <w:tcPr>
            <w:tcW w:w="5035" w:type="dxa"/>
            <w:shd w:val="clear" w:color="auto" w:fill="auto"/>
          </w:tcPr>
          <w:p w14:paraId="5261B67D"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Copie, confirmată prin aplicarea semnăturii electronice</w:t>
            </w:r>
          </w:p>
        </w:tc>
        <w:tc>
          <w:tcPr>
            <w:tcW w:w="1344" w:type="dxa"/>
            <w:shd w:val="clear" w:color="auto" w:fill="auto"/>
          </w:tcPr>
          <w:p w14:paraId="09A2AD55"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6179A72F" w14:textId="77777777" w:rsidTr="00E0553B">
        <w:tc>
          <w:tcPr>
            <w:tcW w:w="778" w:type="dxa"/>
            <w:shd w:val="clear" w:color="auto" w:fill="auto"/>
          </w:tcPr>
          <w:p w14:paraId="79EEDCC2"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2874" w:type="dxa"/>
            <w:shd w:val="clear" w:color="auto" w:fill="auto"/>
          </w:tcPr>
          <w:p w14:paraId="5B97FBD5"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 xml:space="preserve">Certificat de efectuare sistematică a plății impozitelor, contribuțiilor </w:t>
            </w:r>
          </w:p>
        </w:tc>
        <w:tc>
          <w:tcPr>
            <w:tcW w:w="5035" w:type="dxa"/>
            <w:shd w:val="clear" w:color="auto" w:fill="auto"/>
          </w:tcPr>
          <w:p w14:paraId="70A4EFDF" w14:textId="77777777" w:rsidR="009F7866" w:rsidRPr="008656BE" w:rsidRDefault="009F7866" w:rsidP="00E0553B">
            <w:pPr>
              <w:shd w:val="clear" w:color="auto" w:fill="FFFFFF" w:themeFill="background1"/>
              <w:tabs>
                <w:tab w:val="left" w:pos="612"/>
              </w:tabs>
              <w:spacing w:before="120" w:after="120"/>
              <w:rPr>
                <w:iCs/>
                <w:noProof w:val="0"/>
                <w:lang w:val="en-US" w:eastAsia="ru-RU"/>
              </w:rPr>
            </w:pPr>
            <w:r>
              <w:t>Certificat privind lipsa sau existența datoriilor față de Bugetul Public Național, eliberat de Serviciul Fiscal de Stat al RM confirmat prin aplicarea semnăturii electronice</w:t>
            </w:r>
          </w:p>
        </w:tc>
        <w:tc>
          <w:tcPr>
            <w:tcW w:w="1344" w:type="dxa"/>
            <w:shd w:val="clear" w:color="auto" w:fill="auto"/>
          </w:tcPr>
          <w:p w14:paraId="02932185"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05CC7EB6" w14:textId="77777777" w:rsidTr="00E0553B">
        <w:tc>
          <w:tcPr>
            <w:tcW w:w="778" w:type="dxa"/>
            <w:shd w:val="clear" w:color="auto" w:fill="auto"/>
          </w:tcPr>
          <w:p w14:paraId="130F94F0"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2874" w:type="dxa"/>
            <w:shd w:val="clear" w:color="auto" w:fill="auto"/>
          </w:tcPr>
          <w:p w14:paraId="57D18404" w14:textId="77777777" w:rsidR="009F7866" w:rsidRPr="00BA4E74" w:rsidRDefault="009F7866" w:rsidP="00E0553B">
            <w:pPr>
              <w:shd w:val="clear" w:color="auto" w:fill="FFFFFF" w:themeFill="background1"/>
              <w:tabs>
                <w:tab w:val="left" w:pos="612"/>
              </w:tabs>
              <w:spacing w:before="120" w:after="120"/>
              <w:rPr>
                <w:iCs/>
                <w:noProof w:val="0"/>
                <w:lang w:val="en-US" w:eastAsia="ru-RU"/>
              </w:rPr>
            </w:pPr>
            <w:r>
              <w:t xml:space="preserve">Declarație privind confirmarea identității benefciarilor efectivi și neîncadrarea acestora în situația condamnării pentru participarea la activități ale unei organizații sau grupări criminale, pentru corupție, fraudă și/sau spălare de bani </w:t>
            </w:r>
          </w:p>
        </w:tc>
        <w:tc>
          <w:tcPr>
            <w:tcW w:w="5035" w:type="dxa"/>
            <w:shd w:val="clear" w:color="auto" w:fill="auto"/>
          </w:tcPr>
          <w:p w14:paraId="1BC27C93" w14:textId="77777777" w:rsidR="009F7866" w:rsidRPr="00BA4E74" w:rsidRDefault="009F7866" w:rsidP="00E0553B">
            <w:pPr>
              <w:shd w:val="clear" w:color="auto" w:fill="FFFFFF" w:themeFill="background1"/>
              <w:tabs>
                <w:tab w:val="left" w:pos="612"/>
              </w:tabs>
              <w:spacing w:before="120" w:after="120"/>
              <w:rPr>
                <w:iCs/>
                <w:noProof w:val="0"/>
                <w:lang w:val="en-US" w:eastAsia="ru-RU"/>
              </w:rPr>
            </w:pPr>
            <w:r>
              <w:t>Originală confirmată prin aplicarea semnăturii electronice</w:t>
            </w:r>
          </w:p>
        </w:tc>
        <w:tc>
          <w:tcPr>
            <w:tcW w:w="1344" w:type="dxa"/>
            <w:shd w:val="clear" w:color="auto" w:fill="auto"/>
          </w:tcPr>
          <w:p w14:paraId="0F31D531"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0CAC6177" w14:textId="77777777" w:rsidTr="00E0553B">
        <w:tc>
          <w:tcPr>
            <w:tcW w:w="778" w:type="dxa"/>
            <w:shd w:val="clear" w:color="auto" w:fill="auto"/>
          </w:tcPr>
          <w:p w14:paraId="1125D1A7"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2874" w:type="dxa"/>
            <w:shd w:val="clear" w:color="auto" w:fill="auto"/>
          </w:tcPr>
          <w:p w14:paraId="72E8BCB8" w14:textId="77777777" w:rsidR="009F7866" w:rsidRPr="00BA4E74" w:rsidRDefault="009F7866" w:rsidP="00E0553B">
            <w:pPr>
              <w:shd w:val="clear" w:color="auto" w:fill="FFFFFF" w:themeFill="background1"/>
              <w:tabs>
                <w:tab w:val="left" w:pos="612"/>
              </w:tabs>
              <w:spacing w:before="120" w:after="120"/>
              <w:rPr>
                <w:iCs/>
                <w:noProof w:val="0"/>
                <w:lang w:val="en-US" w:eastAsia="ru-RU"/>
              </w:rPr>
            </w:pPr>
            <w:r>
              <w:t xml:space="preserve">Prezentarea informației privind capacitatea tehnică și experiență specifică </w:t>
            </w:r>
          </w:p>
        </w:tc>
        <w:tc>
          <w:tcPr>
            <w:tcW w:w="5035" w:type="dxa"/>
            <w:shd w:val="clear" w:color="auto" w:fill="auto"/>
          </w:tcPr>
          <w:p w14:paraId="659CE2DE" w14:textId="77777777" w:rsidR="009F7866" w:rsidRPr="00BA4E74" w:rsidRDefault="009F7866" w:rsidP="00E0553B">
            <w:pPr>
              <w:shd w:val="clear" w:color="auto" w:fill="FFFFFF" w:themeFill="background1"/>
              <w:tabs>
                <w:tab w:val="left" w:pos="612"/>
              </w:tabs>
              <w:spacing w:before="120" w:after="120"/>
              <w:rPr>
                <w:iCs/>
                <w:noProof w:val="0"/>
                <w:lang w:val="en-US" w:eastAsia="ru-RU"/>
              </w:rPr>
            </w:pPr>
            <w:r>
              <w:t>OE va prezenta documente confirmative că este producătorul sau reprezentantul official al acestuia în procedura respective și că aretot sprijinul privind producerea sau livrarea bunului la locul destinației, confirmarea că dispune de service autorizate de deservire/reparație a bunului achiziționat, minim pe perioada de garanție sau un contract de prestări servicii cu o persoană terță, confirmată prin aplicarea semnăturii electronice</w:t>
            </w:r>
          </w:p>
        </w:tc>
        <w:tc>
          <w:tcPr>
            <w:tcW w:w="1344" w:type="dxa"/>
            <w:shd w:val="clear" w:color="auto" w:fill="auto"/>
          </w:tcPr>
          <w:p w14:paraId="4EB83A96"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74EC20C6" w14:textId="77777777" w:rsidTr="00E0553B">
        <w:tc>
          <w:tcPr>
            <w:tcW w:w="778" w:type="dxa"/>
            <w:shd w:val="clear" w:color="auto" w:fill="auto"/>
          </w:tcPr>
          <w:p w14:paraId="4C23C4F5" w14:textId="77777777" w:rsidR="009F7866" w:rsidRPr="00F50843"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2874" w:type="dxa"/>
            <w:shd w:val="clear" w:color="auto" w:fill="auto"/>
          </w:tcPr>
          <w:p w14:paraId="1347C3B9" w14:textId="77777777" w:rsidR="009F7866" w:rsidRPr="00BA4E74" w:rsidRDefault="009F7866" w:rsidP="00E0553B">
            <w:pPr>
              <w:shd w:val="clear" w:color="auto" w:fill="FFFFFF" w:themeFill="background1"/>
              <w:tabs>
                <w:tab w:val="left" w:pos="612"/>
              </w:tabs>
              <w:spacing w:before="120" w:after="120"/>
              <w:rPr>
                <w:iCs/>
                <w:noProof w:val="0"/>
                <w:lang w:val="en-US" w:eastAsia="ru-RU"/>
              </w:rPr>
            </w:pPr>
            <w:r>
              <w:rPr>
                <w:iCs/>
                <w:noProof w:val="0"/>
                <w:lang w:val="en-US" w:eastAsia="ru-RU"/>
              </w:rPr>
              <w:t xml:space="preserve">Declaratie privind termenul de garantie a bunului si post garantie </w:t>
            </w:r>
          </w:p>
        </w:tc>
        <w:tc>
          <w:tcPr>
            <w:tcW w:w="5035" w:type="dxa"/>
            <w:shd w:val="clear" w:color="auto" w:fill="auto"/>
          </w:tcPr>
          <w:p w14:paraId="432C4615" w14:textId="77777777" w:rsidR="009F7866" w:rsidRPr="00BA4E74" w:rsidRDefault="009F7866" w:rsidP="00E0553B">
            <w:pPr>
              <w:shd w:val="clear" w:color="auto" w:fill="FFFFFF" w:themeFill="background1"/>
              <w:tabs>
                <w:tab w:val="left" w:pos="612"/>
              </w:tabs>
              <w:spacing w:before="120" w:after="120"/>
            </w:pPr>
            <w:r>
              <w:t>Minim 12 luni.                                             Notă:Pe perioada termenului de garanție cheltuielile de transport, piesele de schimb defecte vor fi suportate de către Vînzător. În caz de careva defecțiuni tehnice, în perioada de garanție a bunului, Vînzătorul se obligă în termen de 48 ore să înlăture defecțiunile tehnice, asigurînd buna funcționare a bunului. Semnat electronic de către reprezentantul legal al operatorul economic</w:t>
            </w:r>
            <w:r w:rsidRPr="00BA4E74">
              <w:rPr>
                <w:iCs/>
                <w:noProof w:val="0"/>
                <w:lang w:val="en-US" w:eastAsia="ru-RU"/>
              </w:rPr>
              <w:t xml:space="preserve"> </w:t>
            </w:r>
          </w:p>
        </w:tc>
        <w:tc>
          <w:tcPr>
            <w:tcW w:w="1344" w:type="dxa"/>
            <w:shd w:val="clear" w:color="auto" w:fill="auto"/>
          </w:tcPr>
          <w:p w14:paraId="14895E1C"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r w:rsidR="009F7866" w:rsidRPr="00BE362C" w14:paraId="45EA594D" w14:textId="77777777" w:rsidTr="00E0553B">
        <w:tc>
          <w:tcPr>
            <w:tcW w:w="778" w:type="dxa"/>
            <w:shd w:val="clear" w:color="auto" w:fill="auto"/>
          </w:tcPr>
          <w:p w14:paraId="21B24C82"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p>
        </w:tc>
        <w:tc>
          <w:tcPr>
            <w:tcW w:w="2874" w:type="dxa"/>
            <w:shd w:val="clear" w:color="auto" w:fill="auto"/>
          </w:tcPr>
          <w:p w14:paraId="502DE560"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p>
        </w:tc>
        <w:tc>
          <w:tcPr>
            <w:tcW w:w="5035" w:type="dxa"/>
            <w:shd w:val="clear" w:color="auto" w:fill="auto"/>
          </w:tcPr>
          <w:p w14:paraId="0BC57F07"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p>
        </w:tc>
        <w:tc>
          <w:tcPr>
            <w:tcW w:w="1344" w:type="dxa"/>
            <w:shd w:val="clear" w:color="auto" w:fill="auto"/>
          </w:tcPr>
          <w:p w14:paraId="32A6D947"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r>
              <w:rPr>
                <w:iCs/>
                <w:lang w:eastAsia="ru-RU"/>
              </w:rPr>
              <w:t>Obligatoriu</w:t>
            </w:r>
          </w:p>
        </w:tc>
      </w:tr>
    </w:tbl>
    <w:p w14:paraId="4A70B703" w14:textId="77777777" w:rsidR="009F7866" w:rsidRPr="00BA4E74" w:rsidRDefault="009F7866" w:rsidP="009F7866">
      <w:pPr>
        <w:numPr>
          <w:ilvl w:val="0"/>
          <w:numId w:val="12"/>
        </w:numPr>
        <w:shd w:val="clear" w:color="auto" w:fill="FFFFFF" w:themeFill="background1"/>
        <w:tabs>
          <w:tab w:val="right" w:pos="426"/>
        </w:tabs>
        <w:spacing w:before="120"/>
        <w:ind w:left="360"/>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A4E74">
        <w:rPr>
          <w:noProof w:val="0"/>
          <w:u w:val="single"/>
          <w:lang w:val="en-US" w:eastAsia="ru-RU"/>
        </w:rPr>
        <w:t>scrisoare bancara</w:t>
      </w:r>
      <w:r>
        <w:rPr>
          <w:noProof w:val="0"/>
          <w:u w:val="single"/>
          <w:lang w:val="en-US" w:eastAsia="ru-RU"/>
        </w:rPr>
        <w:t xml:space="preserve">  sau transfer  </w:t>
      </w:r>
      <w:r w:rsidRPr="0015247E">
        <w:rPr>
          <w:b/>
          <w:noProof w:val="0"/>
          <w:lang w:val="it-IT" w:eastAsia="ru-RU"/>
        </w:rPr>
        <w:t>cuantumul</w:t>
      </w:r>
      <w:r>
        <w:rPr>
          <w:b/>
          <w:noProof w:val="0"/>
          <w:lang w:val="it-IT" w:eastAsia="ru-RU"/>
        </w:rPr>
        <w:t xml:space="preserve">   </w:t>
      </w:r>
      <w:r w:rsidRPr="00BA4E74">
        <w:rPr>
          <w:lang w:eastAsia="ru-RU"/>
        </w:rPr>
        <w:t>1%</w:t>
      </w:r>
      <w:r w:rsidRPr="00BA4E74">
        <w:rPr>
          <w:noProof w:val="0"/>
          <w:lang w:val="it-IT" w:eastAsia="ru-RU"/>
        </w:rPr>
        <w:t>.</w:t>
      </w:r>
    </w:p>
    <w:p w14:paraId="6129D856" w14:textId="77777777" w:rsidR="009F7866" w:rsidRDefault="009F7866" w:rsidP="009F7866">
      <w:pPr>
        <w:shd w:val="clear" w:color="auto" w:fill="FFFFFF" w:themeFill="background1"/>
        <w:tabs>
          <w:tab w:val="right" w:pos="426"/>
        </w:tabs>
        <w:spacing w:before="120"/>
        <w:rPr>
          <w:lang w:eastAsia="ru-RU"/>
        </w:rPr>
      </w:pPr>
      <w:r>
        <w:rPr>
          <w:lang w:eastAsia="ru-RU"/>
        </w:rPr>
        <w:t xml:space="preserve">          Beneficiarul platii:</w:t>
      </w:r>
      <w:r w:rsidRPr="00BA4E74">
        <w:rPr>
          <w:b/>
          <w:lang w:eastAsia="ru-RU"/>
        </w:rPr>
        <w:t>Primaria satului  Horesti r.Ialoveni str. Stefan cel Mare</w:t>
      </w:r>
    </w:p>
    <w:p w14:paraId="1D5D4AD0" w14:textId="77777777" w:rsidR="009F7866" w:rsidRDefault="009F7866" w:rsidP="009F7866">
      <w:pPr>
        <w:pStyle w:val="a"/>
        <w:numPr>
          <w:ilvl w:val="0"/>
          <w:numId w:val="0"/>
        </w:numPr>
        <w:shd w:val="clear" w:color="auto" w:fill="FFFFFF" w:themeFill="background1"/>
        <w:tabs>
          <w:tab w:val="right" w:pos="426"/>
        </w:tabs>
        <w:spacing w:before="120"/>
        <w:ind w:left="644"/>
        <w:rPr>
          <w:lang w:eastAsia="ru-RU"/>
        </w:rPr>
      </w:pPr>
      <w:r>
        <w:rPr>
          <w:lang w:eastAsia="ru-RU"/>
        </w:rPr>
        <w:t>Denumirea bancii:</w:t>
      </w:r>
      <w:r>
        <w:t xml:space="preserve"> </w:t>
      </w:r>
      <w:r w:rsidRPr="00BA4E74">
        <w:rPr>
          <w:b/>
          <w:lang w:eastAsia="ru-RU"/>
        </w:rPr>
        <w:t>Ministerul Finantelor Trezoreria de Stat</w:t>
      </w:r>
    </w:p>
    <w:p w14:paraId="1F0BD2CC" w14:textId="77777777" w:rsidR="009F7866" w:rsidRPr="00BA4E74" w:rsidRDefault="009F7866" w:rsidP="009F7866">
      <w:pPr>
        <w:pStyle w:val="a"/>
        <w:numPr>
          <w:ilvl w:val="0"/>
          <w:numId w:val="0"/>
        </w:numPr>
        <w:shd w:val="clear" w:color="auto" w:fill="FFFFFF" w:themeFill="background1"/>
        <w:tabs>
          <w:tab w:val="right" w:pos="426"/>
        </w:tabs>
        <w:spacing w:before="120"/>
        <w:ind w:left="644"/>
        <w:rPr>
          <w:b/>
          <w:lang w:eastAsia="ru-RU"/>
        </w:rPr>
      </w:pPr>
      <w:r>
        <w:rPr>
          <w:lang w:eastAsia="ru-RU"/>
        </w:rPr>
        <w:lastRenderedPageBreak/>
        <w:t>Cod fiscal:</w:t>
      </w:r>
      <w:r w:rsidRPr="00BA4E74">
        <w:rPr>
          <w:b/>
          <w:lang w:eastAsia="ru-RU"/>
        </w:rPr>
        <w:t xml:space="preserve"> 1007601009521</w:t>
      </w:r>
    </w:p>
    <w:p w14:paraId="23A2AFA8" w14:textId="77777777" w:rsidR="009F7866" w:rsidRPr="00BA4E74" w:rsidRDefault="009F7866" w:rsidP="009F7866">
      <w:pPr>
        <w:shd w:val="clear" w:color="auto" w:fill="FFFFFF" w:themeFill="background1"/>
        <w:tabs>
          <w:tab w:val="right" w:pos="426"/>
        </w:tabs>
        <w:spacing w:before="120"/>
        <w:ind w:left="284"/>
        <w:rPr>
          <w:b/>
          <w:lang w:eastAsia="ru-RU"/>
        </w:rPr>
      </w:pPr>
      <w:r>
        <w:rPr>
          <w:lang w:eastAsia="ru-RU"/>
        </w:rPr>
        <w:t xml:space="preserve">      Cont bancar: </w:t>
      </w:r>
      <w:r w:rsidRPr="00BA4E74">
        <w:rPr>
          <w:b/>
          <w:lang w:eastAsia="ru-RU"/>
        </w:rPr>
        <w:t>226631</w:t>
      </w:r>
    </w:p>
    <w:p w14:paraId="333987D0" w14:textId="77777777" w:rsidR="009F7866" w:rsidRDefault="009F7866" w:rsidP="009F7866">
      <w:pPr>
        <w:shd w:val="clear" w:color="auto" w:fill="FFFFFF" w:themeFill="background1"/>
        <w:tabs>
          <w:tab w:val="right" w:pos="426"/>
        </w:tabs>
        <w:spacing w:before="120"/>
        <w:ind w:left="284"/>
        <w:rPr>
          <w:b/>
          <w:noProof w:val="0"/>
          <w:lang w:val="it-IT" w:eastAsia="ru-RU"/>
        </w:rPr>
      </w:pPr>
      <w:r>
        <w:rPr>
          <w:lang w:eastAsia="ru-RU"/>
        </w:rPr>
        <w:t xml:space="preserve">      IBAN:</w:t>
      </w:r>
      <w:r>
        <w:t xml:space="preserve"> </w:t>
      </w:r>
      <w:r w:rsidRPr="00BA4E74">
        <w:rPr>
          <w:b/>
          <w:lang w:eastAsia="ru-RU"/>
        </w:rPr>
        <w:t>MD15TRPCDR518410A01663AA</w:t>
      </w:r>
    </w:p>
    <w:p w14:paraId="411C10DA" w14:textId="77777777" w:rsidR="009F7866" w:rsidRPr="004012AE" w:rsidRDefault="009F7866" w:rsidP="009F7866">
      <w:pPr>
        <w:pStyle w:val="a"/>
        <w:numPr>
          <w:ilvl w:val="0"/>
          <w:numId w:val="12"/>
        </w:numPr>
        <w:ind w:left="426" w:hanging="426"/>
        <w:jc w:val="left"/>
        <w:rPr>
          <w:u w:val="single"/>
          <w:lang w:val="it-IT" w:eastAsia="ru-RU"/>
        </w:rPr>
      </w:pPr>
      <w:r w:rsidRPr="009C2F8F">
        <w:rPr>
          <w:b/>
          <w:lang w:val="it-IT" w:eastAsia="ru-RU"/>
        </w:rPr>
        <w:t>Garanția de bună execuție a contractului, după caz_</w:t>
      </w:r>
      <w:r w:rsidRPr="004012AE">
        <w:rPr>
          <w:u w:val="single"/>
          <w:lang w:eastAsia="ru-RU"/>
        </w:rPr>
        <w:t xml:space="preserve"> </w:t>
      </w:r>
      <w:r w:rsidRPr="000C0410">
        <w:rPr>
          <w:u w:val="single"/>
          <w:lang w:eastAsia="ru-RU"/>
        </w:rPr>
        <w:t>scrisoare bancara</w:t>
      </w:r>
      <w:r>
        <w:rPr>
          <w:u w:val="single"/>
          <w:lang w:eastAsia="ru-RU"/>
        </w:rPr>
        <w:t xml:space="preserve">  sau transfer </w:t>
      </w:r>
      <w:r>
        <w:rPr>
          <w:b/>
          <w:lang w:val="it-IT" w:eastAsia="ru-RU"/>
        </w:rPr>
        <w:t xml:space="preserve">_, cuantumul   </w:t>
      </w:r>
      <w:r w:rsidRPr="004012AE">
        <w:rPr>
          <w:u w:val="single"/>
          <w:lang w:val="it-IT" w:eastAsia="ru-RU"/>
        </w:rPr>
        <w:t>3%.</w:t>
      </w:r>
    </w:p>
    <w:p w14:paraId="6CBF5050" w14:textId="77777777" w:rsidR="009F7866" w:rsidRPr="00BE362C" w:rsidRDefault="009F7866" w:rsidP="009F786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C65C65">
        <w:rPr>
          <w:sz w:val="20"/>
          <w:u w:val="single"/>
          <w:lang w:eastAsia="ru-RU"/>
        </w:rPr>
        <w:t>nu se admite</w:t>
      </w:r>
    </w:p>
    <w:p w14:paraId="0278F418" w14:textId="77777777" w:rsidR="009F7866" w:rsidRPr="00BE362C" w:rsidRDefault="009F7866" w:rsidP="009F786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4012AE">
        <w:rPr>
          <w:sz w:val="20"/>
          <w:u w:val="single"/>
          <w:lang w:eastAsia="ru-RU"/>
        </w:rPr>
        <w:t xml:space="preserve"> </w:t>
      </w:r>
      <w:r>
        <w:rPr>
          <w:sz w:val="20"/>
          <w:u w:val="single"/>
          <w:lang w:eastAsia="ru-RU"/>
        </w:rPr>
        <w:t xml:space="preserve"> </w:t>
      </w:r>
      <w:r w:rsidRPr="00C65C65">
        <w:rPr>
          <w:sz w:val="20"/>
          <w:u w:val="single"/>
          <w:lang w:eastAsia="ru-RU"/>
        </w:rPr>
        <w:t>nu se admite</w:t>
      </w:r>
      <w:r w:rsidRPr="00FF430B">
        <w:rPr>
          <w:b/>
          <w:lang w:eastAsia="ru-RU"/>
        </w:rPr>
        <w:t xml:space="preserve"> </w:t>
      </w:r>
    </w:p>
    <w:p w14:paraId="7538E6E7" w14:textId="77777777" w:rsidR="009F7866" w:rsidRDefault="009F7866" w:rsidP="009F786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C65C65">
        <w:rPr>
          <w:sz w:val="20"/>
          <w:u w:val="single"/>
          <w:lang w:eastAsia="ru-RU"/>
        </w:rPr>
        <w:t>nu se admite</w:t>
      </w:r>
      <w:r w:rsidRPr="00FF430B">
        <w:rPr>
          <w:b/>
          <w:lang w:eastAsia="ru-RU"/>
        </w:rPr>
        <w:t xml:space="preserve"> </w:t>
      </w:r>
    </w:p>
    <w:p w14:paraId="22FF0FE0" w14:textId="77777777" w:rsidR="009F7866" w:rsidRPr="004012AE" w:rsidRDefault="009F7866" w:rsidP="009F7866">
      <w:pPr>
        <w:numPr>
          <w:ilvl w:val="0"/>
          <w:numId w:val="12"/>
        </w:numPr>
        <w:tabs>
          <w:tab w:val="right" w:pos="426"/>
        </w:tabs>
        <w:spacing w:before="120"/>
        <w:ind w:left="0" w:firstLine="0"/>
        <w:rPr>
          <w:b/>
          <w:noProof w:val="0"/>
          <w:lang w:val="it-IT" w:eastAsia="ru-RU"/>
        </w:rPr>
      </w:pPr>
      <w:bookmarkStart w:id="71" w:name="_Hlk71621175"/>
      <w:r w:rsidRPr="004012AE">
        <w:rPr>
          <w:b/>
          <w:noProof w:val="0"/>
          <w:lang w:val="it-IT" w:eastAsia="ru-RU"/>
        </w:rPr>
        <w:t>Ofertele se prezintă în valuta</w:t>
      </w:r>
      <w:bookmarkEnd w:id="71"/>
      <w:r w:rsidRPr="004012AE">
        <w:rPr>
          <w:u w:val="single"/>
          <w:lang w:eastAsia="ru-RU"/>
        </w:rPr>
        <w:t xml:space="preserve"> </w:t>
      </w:r>
      <w:r w:rsidRPr="007E34E5">
        <w:rPr>
          <w:u w:val="single"/>
          <w:lang w:eastAsia="ru-RU"/>
        </w:rPr>
        <w:t>MDL ( lei moldovenesti)</w:t>
      </w:r>
    </w:p>
    <w:p w14:paraId="2E10DAC5" w14:textId="77777777" w:rsidR="009F7866" w:rsidRPr="004012AE" w:rsidRDefault="009F7866" w:rsidP="009F7866">
      <w:pPr>
        <w:numPr>
          <w:ilvl w:val="0"/>
          <w:numId w:val="12"/>
        </w:numPr>
        <w:tabs>
          <w:tab w:val="right" w:pos="426"/>
        </w:tabs>
        <w:spacing w:before="120"/>
        <w:ind w:left="0" w:firstLine="0"/>
        <w:rPr>
          <w:b/>
          <w:lang w:eastAsia="ru-RU"/>
        </w:rPr>
      </w:pPr>
      <w:r w:rsidRPr="004012AE">
        <w:rPr>
          <w:b/>
          <w:noProof w:val="0"/>
          <w:lang w:val="it-IT" w:eastAsia="ru-RU"/>
        </w:rPr>
        <w:t>Criteriul de evaluare aplicat pentru atribuirea contractului: _</w:t>
      </w:r>
      <w:r w:rsidRPr="004012AE">
        <w:rPr>
          <w:u w:val="single"/>
          <w:lang w:eastAsia="ru-RU"/>
        </w:rPr>
        <w:t xml:space="preserve"> </w:t>
      </w:r>
      <w:r w:rsidRPr="007E34E5">
        <w:rPr>
          <w:u w:val="single"/>
          <w:lang w:eastAsia="ru-RU"/>
        </w:rPr>
        <w:t>cel mai mic pret</w:t>
      </w:r>
    </w:p>
    <w:p w14:paraId="57A57B9A" w14:textId="77777777" w:rsidR="009F7866" w:rsidRDefault="009F7866" w:rsidP="009F786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2839A17" w14:textId="77777777" w:rsidR="009F7866" w:rsidRPr="00BE362C" w:rsidRDefault="009F7866" w:rsidP="009F786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F7866" w:rsidRPr="00BE362C" w14:paraId="0C505CD0" w14:textId="77777777" w:rsidTr="00E0553B">
        <w:tc>
          <w:tcPr>
            <w:tcW w:w="577" w:type="dxa"/>
            <w:shd w:val="clear" w:color="auto" w:fill="auto"/>
          </w:tcPr>
          <w:p w14:paraId="0DBB215A" w14:textId="77777777" w:rsidR="009F7866" w:rsidRPr="00BE362C" w:rsidRDefault="009F7866" w:rsidP="00E0553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EFB27A1" w14:textId="77777777" w:rsidR="009F7866" w:rsidRPr="00BE362C" w:rsidRDefault="009F7866" w:rsidP="00E0553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642C233A" w14:textId="77777777" w:rsidR="009F7866" w:rsidRPr="00BE362C" w:rsidRDefault="009F7866" w:rsidP="00E0553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9F7866" w:rsidRPr="00BE362C" w14:paraId="4D8CF964" w14:textId="77777777" w:rsidTr="00E0553B">
        <w:tc>
          <w:tcPr>
            <w:tcW w:w="577" w:type="dxa"/>
            <w:shd w:val="clear" w:color="auto" w:fill="auto"/>
          </w:tcPr>
          <w:p w14:paraId="02054AE4"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16D091"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64C05F3" w14:textId="77777777" w:rsidR="009F7866" w:rsidRPr="00BE362C" w:rsidRDefault="009F7866" w:rsidP="00E0553B">
            <w:pPr>
              <w:shd w:val="clear" w:color="auto" w:fill="FFFFFF" w:themeFill="background1"/>
              <w:tabs>
                <w:tab w:val="left" w:pos="612"/>
              </w:tabs>
              <w:spacing w:before="120" w:after="120"/>
              <w:rPr>
                <w:iCs/>
                <w:noProof w:val="0"/>
                <w:lang w:val="ru-RU" w:eastAsia="ru-RU"/>
              </w:rPr>
            </w:pPr>
          </w:p>
        </w:tc>
      </w:tr>
    </w:tbl>
    <w:p w14:paraId="3448616C" w14:textId="77777777" w:rsidR="009F7866" w:rsidRPr="00BE362C" w:rsidRDefault="009F7866" w:rsidP="009F78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CE3BE2" w14:textId="77777777" w:rsidR="009F7866" w:rsidRPr="00E36039" w:rsidRDefault="009F7866" w:rsidP="009F7866">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1DDC2A2A" w14:textId="77777777" w:rsidR="009F7866" w:rsidRPr="00BE362C" w:rsidRDefault="009F7866" w:rsidP="009F7866">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224A57AA" w14:textId="77777777" w:rsidR="009F7866" w:rsidRPr="00BE362C" w:rsidRDefault="009F7866" w:rsidP="009F78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911D666" w14:textId="77777777" w:rsidR="009F7866" w:rsidRPr="00BE362C" w:rsidRDefault="009F7866" w:rsidP="009F786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C5ABF06" w14:textId="77777777" w:rsidR="009F7866" w:rsidRPr="00BE362C" w:rsidRDefault="009F7866" w:rsidP="009F786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4012AE">
        <w:rPr>
          <w:noProof w:val="0"/>
          <w:u w:val="single"/>
          <w:lang w:val="it-IT" w:eastAsia="ru-RU"/>
        </w:rPr>
        <w:t>60 zile</w:t>
      </w:r>
    </w:p>
    <w:p w14:paraId="205F3D52" w14:textId="77777777" w:rsidR="009F7866" w:rsidRPr="004012AE" w:rsidRDefault="009F7866" w:rsidP="009F7866">
      <w:pPr>
        <w:numPr>
          <w:ilvl w:val="0"/>
          <w:numId w:val="12"/>
        </w:numPr>
        <w:tabs>
          <w:tab w:val="right" w:pos="426"/>
        </w:tabs>
        <w:spacing w:before="120"/>
        <w:ind w:left="0" w:firstLine="0"/>
        <w:rPr>
          <w:b/>
          <w:noProof w:val="0"/>
          <w:lang w:val="en-US" w:eastAsia="ru-RU"/>
        </w:rPr>
      </w:pPr>
      <w:r w:rsidRPr="004012AE">
        <w:rPr>
          <w:b/>
          <w:noProof w:val="0"/>
          <w:lang w:val="en-US" w:eastAsia="ru-RU"/>
        </w:rPr>
        <w:t>Locul</w:t>
      </w:r>
      <w:r>
        <w:rPr>
          <w:b/>
          <w:noProof w:val="0"/>
          <w:lang w:eastAsia="ru-RU"/>
        </w:rPr>
        <w:t xml:space="preserve"> </w:t>
      </w:r>
      <w:r w:rsidRPr="004012AE">
        <w:rPr>
          <w:b/>
          <w:noProof w:val="0"/>
          <w:lang w:val="en-US" w:eastAsia="ru-RU"/>
        </w:rPr>
        <w:t>deschiderii</w:t>
      </w:r>
      <w:r>
        <w:rPr>
          <w:b/>
          <w:noProof w:val="0"/>
          <w:lang w:eastAsia="ru-RU"/>
        </w:rPr>
        <w:t xml:space="preserve"> </w:t>
      </w:r>
      <w:r w:rsidRPr="004012AE">
        <w:rPr>
          <w:b/>
          <w:noProof w:val="0"/>
          <w:lang w:val="en-US" w:eastAsia="ru-RU"/>
        </w:rPr>
        <w:t xml:space="preserve">ofertelor: </w:t>
      </w:r>
      <w:r>
        <w:rPr>
          <w:b/>
          <w:noProof w:val="0"/>
          <w:lang w:val="en-US" w:eastAsia="ru-RU"/>
        </w:rPr>
        <w:t xml:space="preserve">               </w:t>
      </w:r>
      <w:r w:rsidRPr="004012AE">
        <w:rPr>
          <w:noProof w:val="0"/>
          <w:sz w:val="20"/>
          <w:lang w:val="it-IT" w:eastAsia="ru-RU"/>
        </w:rPr>
        <w:t xml:space="preserve"> </w:t>
      </w:r>
      <w:r w:rsidRPr="004012AE">
        <w:rPr>
          <w:noProof w:val="0"/>
          <w:sz w:val="20"/>
          <w:u w:val="single"/>
          <w:lang w:val="it-IT" w:eastAsia="ru-RU"/>
        </w:rPr>
        <w:t>SIA RSAP</w:t>
      </w:r>
      <w:r w:rsidRPr="00BE362C">
        <w:rPr>
          <w:noProof w:val="0"/>
          <w:sz w:val="20"/>
          <w:lang w:val="it-IT" w:eastAsia="ru-RU"/>
        </w:rPr>
        <w:t xml:space="preserve"> </w:t>
      </w:r>
    </w:p>
    <w:p w14:paraId="00C03B19" w14:textId="77777777" w:rsidR="009F7866" w:rsidRPr="00BE362C" w:rsidRDefault="009F7866" w:rsidP="009F786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9A7EC6C" w14:textId="77777777" w:rsidR="009F7866" w:rsidRPr="00BE362C" w:rsidRDefault="009F7866" w:rsidP="009F786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A25C9DE" w14:textId="77777777" w:rsidR="009F7866" w:rsidRPr="00BE362C" w:rsidRDefault="009F7866" w:rsidP="009F786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BE3EC3" w14:textId="77777777" w:rsidR="009F7866" w:rsidRPr="004012AE" w:rsidRDefault="009F7866" w:rsidP="009F786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7E34E5">
        <w:rPr>
          <w:u w:val="single"/>
          <w:lang w:eastAsia="ru-RU"/>
        </w:rPr>
        <w:t>limba de stat</w:t>
      </w:r>
      <w:r w:rsidRPr="00FF430B">
        <w:rPr>
          <w:b/>
          <w:lang w:eastAsia="ru-RU"/>
        </w:rPr>
        <w:t xml:space="preserve"> </w:t>
      </w:r>
    </w:p>
    <w:p w14:paraId="0B7A9503" w14:textId="77777777" w:rsidR="009F7866" w:rsidRPr="00BE362C" w:rsidRDefault="009F7866" w:rsidP="009F786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78B34337" w14:textId="77777777" w:rsidR="009F7866" w:rsidRPr="00BE362C" w:rsidRDefault="009F7866" w:rsidP="009F786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0269EDA" w14:textId="77777777" w:rsidR="009F7866" w:rsidRPr="00BE362C" w:rsidRDefault="009F7866" w:rsidP="009F78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4A8CD10" w14:textId="77777777" w:rsidR="009F7866" w:rsidRPr="00BE362C" w:rsidRDefault="009F7866" w:rsidP="009F786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ACFBDAC" w14:textId="77777777" w:rsidR="009F7866" w:rsidRPr="00BE362C" w:rsidRDefault="009F7866" w:rsidP="009F7866">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1EAC47AD" w14:textId="77777777" w:rsidR="009F7866" w:rsidRPr="00BE362C" w:rsidRDefault="009F7866" w:rsidP="009F786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24689AB" w14:textId="77777777" w:rsidR="009F7866" w:rsidRPr="00E82244" w:rsidRDefault="009F7866" w:rsidP="009F786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771C4C72" w14:textId="77777777" w:rsidR="009F7866" w:rsidRPr="00A85592" w:rsidRDefault="009F7866" w:rsidP="009F786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13AD9DC3" w14:textId="3057311F" w:rsidR="009F7866" w:rsidRPr="00BE362C" w:rsidRDefault="009F7866" w:rsidP="009F786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w:t>
      </w:r>
      <w:r w:rsidR="004648E6">
        <w:rPr>
          <w:noProof w:val="0"/>
          <w:u w:val="single"/>
          <w:shd w:val="clear" w:color="auto" w:fill="FFFFFF" w:themeFill="background1"/>
          <w:lang w:val="it-IT" w:eastAsia="ru-RU"/>
        </w:rPr>
        <w:t>03.03</w:t>
      </w:r>
      <w:bookmarkStart w:id="72" w:name="_GoBack"/>
      <w:bookmarkEnd w:id="72"/>
      <w:r w:rsidRPr="00BC293F">
        <w:rPr>
          <w:noProof w:val="0"/>
          <w:u w:val="single"/>
          <w:shd w:val="clear" w:color="auto" w:fill="FFFFFF" w:themeFill="background1"/>
          <w:lang w:val="it-IT" w:eastAsia="ru-RU"/>
        </w:rPr>
        <w:t>.2026</w:t>
      </w:r>
      <w:r w:rsidRPr="00BE362C">
        <w:rPr>
          <w:b/>
          <w:noProof w:val="0"/>
          <w:shd w:val="clear" w:color="auto" w:fill="FFFFFF" w:themeFill="background1"/>
          <w:lang w:val="it-IT" w:eastAsia="ru-RU"/>
        </w:rPr>
        <w:t>_________________________</w:t>
      </w:r>
      <w:r>
        <w:rPr>
          <w:b/>
          <w:noProof w:val="0"/>
          <w:shd w:val="clear" w:color="auto" w:fill="FFFFFF" w:themeFill="background1"/>
          <w:lang w:val="it-IT" w:eastAsia="ru-RU"/>
        </w:rPr>
        <w:t>_________________________</w:t>
      </w:r>
    </w:p>
    <w:p w14:paraId="068A0E7F" w14:textId="77777777" w:rsidR="009F7866" w:rsidRPr="00BE362C" w:rsidRDefault="009F7866" w:rsidP="009F78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sidRPr="00BC293F">
        <w:rPr>
          <w:noProof w:val="0"/>
          <w:u w:val="single"/>
          <w:shd w:val="clear" w:color="auto" w:fill="FFFFFF" w:themeFill="background1"/>
          <w:lang w:val="it-IT" w:eastAsia="ru-RU"/>
        </w:rPr>
        <w:t>04.03.2026</w:t>
      </w:r>
      <w:r>
        <w:rPr>
          <w:b/>
          <w:noProof w:val="0"/>
          <w:shd w:val="clear" w:color="auto" w:fill="FFFFFF" w:themeFill="background1"/>
          <w:lang w:val="it-IT" w:eastAsia="ru-RU"/>
        </w:rPr>
        <w:t>____</w:t>
      </w:r>
    </w:p>
    <w:p w14:paraId="795ACAA4" w14:textId="77777777" w:rsidR="009F7866" w:rsidRPr="00BE362C" w:rsidRDefault="009F7866" w:rsidP="009F78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9F7866" w:rsidRPr="00BE362C" w14:paraId="1666B8AF" w14:textId="77777777" w:rsidTr="00E0553B">
        <w:tc>
          <w:tcPr>
            <w:tcW w:w="0" w:type="auto"/>
            <w:shd w:val="clear" w:color="auto" w:fill="FFFFFF" w:themeFill="background1"/>
          </w:tcPr>
          <w:p w14:paraId="2B1CF1BC" w14:textId="77777777" w:rsidR="009F7866" w:rsidRPr="00BE362C" w:rsidRDefault="009F7866" w:rsidP="00E0553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10729264" w14:textId="77777777" w:rsidR="009F7866" w:rsidRPr="00BE362C" w:rsidRDefault="009F7866" w:rsidP="00E0553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F7866" w:rsidRPr="00BE362C" w14:paraId="22A919BC" w14:textId="77777777" w:rsidTr="00E0553B">
        <w:tc>
          <w:tcPr>
            <w:tcW w:w="0" w:type="auto"/>
            <w:shd w:val="clear" w:color="auto" w:fill="FFFFFF" w:themeFill="background1"/>
          </w:tcPr>
          <w:p w14:paraId="7DC7C772" w14:textId="77777777" w:rsidR="009F7866" w:rsidRPr="0094296A" w:rsidRDefault="009F7866" w:rsidP="00E0553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43B5141" w14:textId="77777777" w:rsidR="009F7866" w:rsidRPr="00F445B3" w:rsidRDefault="009F7866" w:rsidP="00E0553B">
            <w:pPr>
              <w:shd w:val="clear" w:color="auto" w:fill="FFFFFF" w:themeFill="background1"/>
              <w:tabs>
                <w:tab w:val="right" w:pos="426"/>
              </w:tabs>
              <w:rPr>
                <w:lang w:eastAsia="ru-RU"/>
              </w:rPr>
            </w:pPr>
            <w:r>
              <w:rPr>
                <w:lang w:eastAsia="ru-RU"/>
              </w:rPr>
              <w:t>Se accepta</w:t>
            </w:r>
          </w:p>
        </w:tc>
      </w:tr>
      <w:tr w:rsidR="009F7866" w:rsidRPr="00BE362C" w14:paraId="41805558" w14:textId="77777777" w:rsidTr="00E0553B">
        <w:tc>
          <w:tcPr>
            <w:tcW w:w="0" w:type="auto"/>
            <w:shd w:val="clear" w:color="auto" w:fill="FFFFFF" w:themeFill="background1"/>
          </w:tcPr>
          <w:p w14:paraId="4C4D0329" w14:textId="77777777" w:rsidR="009F7866" w:rsidRPr="00BE362C" w:rsidRDefault="009F7866" w:rsidP="00E0553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417F08C5" w14:textId="77777777" w:rsidR="009F7866" w:rsidRPr="00F445B3" w:rsidRDefault="009F7866" w:rsidP="00E0553B">
            <w:pPr>
              <w:shd w:val="clear" w:color="auto" w:fill="FFFFFF" w:themeFill="background1"/>
              <w:tabs>
                <w:tab w:val="right" w:pos="426"/>
              </w:tabs>
              <w:rPr>
                <w:lang w:eastAsia="ru-RU"/>
              </w:rPr>
            </w:pPr>
            <w:r>
              <w:rPr>
                <w:lang w:eastAsia="ru-RU"/>
              </w:rPr>
              <w:t>Nu se accepta</w:t>
            </w:r>
          </w:p>
        </w:tc>
      </w:tr>
      <w:tr w:rsidR="009F7866" w:rsidRPr="00BE362C" w14:paraId="75A2266B" w14:textId="77777777" w:rsidTr="00E0553B">
        <w:tc>
          <w:tcPr>
            <w:tcW w:w="0" w:type="auto"/>
            <w:shd w:val="clear" w:color="auto" w:fill="FFFFFF" w:themeFill="background1"/>
          </w:tcPr>
          <w:p w14:paraId="7356DA65" w14:textId="77777777" w:rsidR="009F7866" w:rsidRPr="00BE362C" w:rsidRDefault="009F7866" w:rsidP="00E0553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66055531" w14:textId="77777777" w:rsidR="009F7866" w:rsidRPr="00F445B3" w:rsidRDefault="009F7866" w:rsidP="00E0553B">
            <w:pPr>
              <w:shd w:val="clear" w:color="auto" w:fill="FFFFFF" w:themeFill="background1"/>
              <w:tabs>
                <w:tab w:val="right" w:pos="426"/>
              </w:tabs>
              <w:rPr>
                <w:lang w:eastAsia="ru-RU"/>
              </w:rPr>
            </w:pPr>
            <w:r>
              <w:rPr>
                <w:lang w:eastAsia="ru-RU"/>
              </w:rPr>
              <w:t>Se accepta</w:t>
            </w:r>
          </w:p>
        </w:tc>
      </w:tr>
      <w:tr w:rsidR="009F7866" w:rsidRPr="00BE362C" w14:paraId="34CC2E13" w14:textId="77777777" w:rsidTr="00E0553B">
        <w:trPr>
          <w:trHeight w:val="77"/>
        </w:trPr>
        <w:tc>
          <w:tcPr>
            <w:tcW w:w="0" w:type="auto"/>
            <w:shd w:val="clear" w:color="auto" w:fill="FFFFFF" w:themeFill="background1"/>
          </w:tcPr>
          <w:p w14:paraId="68A8CD1B" w14:textId="77777777" w:rsidR="009F7866" w:rsidRPr="00BE362C" w:rsidRDefault="009F7866" w:rsidP="00E0553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2ED176ED" w14:textId="77777777" w:rsidR="009F7866" w:rsidRPr="00F445B3" w:rsidRDefault="009F7866" w:rsidP="00E0553B">
            <w:pPr>
              <w:shd w:val="clear" w:color="auto" w:fill="FFFFFF" w:themeFill="background1"/>
              <w:tabs>
                <w:tab w:val="right" w:pos="426"/>
              </w:tabs>
              <w:rPr>
                <w:lang w:eastAsia="ru-RU"/>
              </w:rPr>
            </w:pPr>
            <w:r>
              <w:rPr>
                <w:lang w:eastAsia="ru-RU"/>
              </w:rPr>
              <w:t>Se accepta</w:t>
            </w:r>
          </w:p>
        </w:tc>
      </w:tr>
    </w:tbl>
    <w:p w14:paraId="18106FCA" w14:textId="77777777" w:rsidR="009F7866" w:rsidRPr="00E82244" w:rsidRDefault="009F7866" w:rsidP="009F786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499D468A" w14:textId="77777777" w:rsidR="009F7866" w:rsidRPr="004012AE" w:rsidRDefault="009F7866" w:rsidP="009F786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31A7F1C7" w14:textId="77777777" w:rsidR="009F7866" w:rsidRDefault="009F7866" w:rsidP="009F786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12F32A60" w14:textId="77777777" w:rsidR="009F7866" w:rsidRDefault="009F7866" w:rsidP="009F786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5AD5881" w14:textId="77777777" w:rsidR="009F7866" w:rsidRDefault="009F7866" w:rsidP="009F786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629061C" w14:textId="77777777" w:rsidR="009F7866" w:rsidRDefault="009F7866" w:rsidP="009F7866"/>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648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648E6">
                  <w:pPr>
                    <w:framePr w:hSpace="180" w:wrap="around" w:vAnchor="page" w:hAnchor="margin" w:y="347"/>
                    <w:jc w:val="right"/>
                    <w:rPr>
                      <w:noProof w:val="0"/>
                      <w:lang w:val="it-IT"/>
                    </w:rPr>
                  </w:pPr>
                </w:p>
                <w:p w14:paraId="0CC6F2E5" w14:textId="77777777" w:rsidR="00845C1B" w:rsidRDefault="00845C1B" w:rsidP="004648E6">
                  <w:pPr>
                    <w:framePr w:hSpace="180" w:wrap="around" w:vAnchor="page" w:hAnchor="margin" w:y="347"/>
                    <w:jc w:val="right"/>
                    <w:rPr>
                      <w:noProof w:val="0"/>
                      <w:lang w:val="it-IT"/>
                    </w:rPr>
                  </w:pPr>
                </w:p>
                <w:p w14:paraId="62771B7D" w14:textId="77777777" w:rsidR="00845C1B" w:rsidRDefault="00845C1B" w:rsidP="004648E6">
                  <w:pPr>
                    <w:framePr w:hSpace="180" w:wrap="around" w:vAnchor="page" w:hAnchor="margin" w:y="347"/>
                    <w:jc w:val="right"/>
                    <w:rPr>
                      <w:noProof w:val="0"/>
                      <w:lang w:val="it-IT"/>
                    </w:rPr>
                  </w:pPr>
                </w:p>
                <w:p w14:paraId="300EBE38" w14:textId="168318D1" w:rsidR="009613A9" w:rsidRPr="00DC35AC" w:rsidRDefault="00381725" w:rsidP="004648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648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648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648E6">
                  <w:pPr>
                    <w:framePr w:hSpace="180" w:wrap="around" w:vAnchor="page" w:hAnchor="margin" w:y="347"/>
                    <w:jc w:val="right"/>
                    <w:rPr>
                      <w:noProof w:val="0"/>
                      <w:lang w:val="it-IT"/>
                    </w:rPr>
                  </w:pPr>
                </w:p>
                <w:p w14:paraId="18FE8BE1" w14:textId="298987EE" w:rsidR="00C25482" w:rsidRPr="00DC35AC" w:rsidRDefault="00C25482" w:rsidP="004648E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648E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648E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648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648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648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648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648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648E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648E6">
                  <w:pPr>
                    <w:framePr w:hSpace="180" w:wrap="around" w:vAnchor="page" w:hAnchor="margin" w:y="347"/>
                  </w:pPr>
                </w:p>
              </w:tc>
              <w:tc>
                <w:tcPr>
                  <w:tcW w:w="1249" w:type="dxa"/>
                  <w:gridSpan w:val="3"/>
                </w:tcPr>
                <w:p w14:paraId="25A190B6" w14:textId="77777777" w:rsidR="00C25482" w:rsidRPr="00C00499" w:rsidRDefault="00C25482" w:rsidP="004648E6">
                  <w:pPr>
                    <w:framePr w:hSpace="180" w:wrap="around" w:vAnchor="page" w:hAnchor="margin" w:y="347"/>
                  </w:pPr>
                </w:p>
              </w:tc>
              <w:tc>
                <w:tcPr>
                  <w:tcW w:w="2001" w:type="dxa"/>
                  <w:gridSpan w:val="7"/>
                </w:tcPr>
                <w:p w14:paraId="46E478D9" w14:textId="36924D05" w:rsidR="00C25482" w:rsidRPr="00C00499" w:rsidRDefault="00C25482" w:rsidP="004648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648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648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648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648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648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648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648E6">
                  <w:pPr>
                    <w:framePr w:hSpace="180" w:wrap="around" w:vAnchor="page" w:hAnchor="margin" w:y="347"/>
                    <w:jc w:val="center"/>
                    <w:rPr>
                      <w:b/>
                      <w:sz w:val="20"/>
                    </w:rPr>
                  </w:pPr>
                  <w:r w:rsidRPr="0028367D">
                    <w:rPr>
                      <w:b/>
                      <w:sz w:val="20"/>
                    </w:rPr>
                    <w:t>Suma</w:t>
                  </w:r>
                </w:p>
                <w:p w14:paraId="241DE82A" w14:textId="77777777" w:rsidR="00C25482" w:rsidRPr="0028367D" w:rsidRDefault="00C25482" w:rsidP="004648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4648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648E6">
                  <w:pPr>
                    <w:framePr w:hSpace="180" w:wrap="around" w:vAnchor="page" w:hAnchor="margin" w:y="347"/>
                    <w:jc w:val="center"/>
                    <w:rPr>
                      <w:b/>
                      <w:sz w:val="20"/>
                    </w:rPr>
                  </w:pPr>
                  <w:r w:rsidRPr="0028367D">
                    <w:rPr>
                      <w:b/>
                      <w:sz w:val="20"/>
                    </w:rPr>
                    <w:t>Suma</w:t>
                  </w:r>
                </w:p>
                <w:p w14:paraId="0D6E9C91" w14:textId="77777777" w:rsidR="00C25482" w:rsidRPr="0028367D" w:rsidRDefault="00C25482" w:rsidP="004648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648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648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648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648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648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648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648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648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648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648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648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648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648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648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648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648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648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648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648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648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648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648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648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648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648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648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648E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648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648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648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648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648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648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648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648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648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648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648E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648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648E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648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648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648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648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648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648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648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648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648E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648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648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648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648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648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648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648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648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648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648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648E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648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648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648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648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648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648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648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648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648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648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648E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648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648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648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648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648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648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648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648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648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648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648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648E6">
                  <w:pPr>
                    <w:framePr w:hSpace="180" w:wrap="around" w:vAnchor="page" w:hAnchor="margin" w:y="347"/>
                    <w:tabs>
                      <w:tab w:val="left" w:pos="6120"/>
                    </w:tabs>
                    <w:rPr>
                      <w:sz w:val="20"/>
                    </w:rPr>
                  </w:pPr>
                </w:p>
                <w:p w14:paraId="15135DCC" w14:textId="77777777" w:rsidR="00C25482" w:rsidRPr="00845C1B" w:rsidRDefault="00C25482" w:rsidP="004648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648E6">
                  <w:pPr>
                    <w:framePr w:hSpace="180" w:wrap="around" w:vAnchor="page" w:hAnchor="margin" w:y="347"/>
                    <w:rPr>
                      <w:sz w:val="20"/>
                    </w:rPr>
                  </w:pPr>
                </w:p>
                <w:p w14:paraId="1FA8F12B" w14:textId="362C50DE" w:rsidR="00C25482" w:rsidRPr="00845C1B" w:rsidRDefault="00C25482" w:rsidP="004648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648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648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648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C3F3A" w14:textId="77777777" w:rsidR="0092749E" w:rsidRDefault="0092749E" w:rsidP="00A20ACF">
      <w:r>
        <w:separator/>
      </w:r>
    </w:p>
  </w:endnote>
  <w:endnote w:type="continuationSeparator" w:id="0">
    <w:p w14:paraId="7EA57053" w14:textId="77777777" w:rsidR="0092749E" w:rsidRDefault="009274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648E6">
          <w:t>28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DC331C" w14:textId="77777777" w:rsidR="0092749E" w:rsidRDefault="0092749E" w:rsidP="00A20ACF">
      <w:r>
        <w:separator/>
      </w:r>
    </w:p>
  </w:footnote>
  <w:footnote w:type="continuationSeparator" w:id="0">
    <w:p w14:paraId="4C30F538" w14:textId="77777777" w:rsidR="0092749E" w:rsidRDefault="0092749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8E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C8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9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6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AA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9A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F7866"/>
    <w:pPr>
      <w:spacing w:after="0" w:line="240" w:lineRule="auto"/>
    </w:pPr>
    <w:rPr>
      <w:rFonts w:eastAsiaTheme="minorHAns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F7866"/>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rimaria.horesti1617@gmail.com"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B912D-3CAF-4804-B9FE-B80295DA4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66</Pages>
  <Words>23111</Words>
  <Characters>131735</Characters>
  <Application>Microsoft Office Word</Application>
  <DocSecurity>0</DocSecurity>
  <Lines>1097</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Horesti</cp:lastModifiedBy>
  <cp:revision>123</cp:revision>
  <cp:lastPrinted>2021-03-10T08:12:00Z</cp:lastPrinted>
  <dcterms:created xsi:type="dcterms:W3CDTF">2021-04-23T08:53:00Z</dcterms:created>
  <dcterms:modified xsi:type="dcterms:W3CDTF">2026-03-04T14:11:00Z</dcterms:modified>
</cp:coreProperties>
</file>