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A47BDAD" w14:textId="77777777" w:rsidR="00017D43" w:rsidRDefault="00017D43" w:rsidP="00B83BE0">
      <w:pPr>
        <w:rPr>
          <w:b/>
          <w:sz w:val="44"/>
          <w:szCs w:val="44"/>
          <w:lang w:val="ro-RO"/>
        </w:rPr>
      </w:pPr>
    </w:p>
    <w:p w14:paraId="44726FC0" w14:textId="6CD4C5F2" w:rsidR="00E50B11" w:rsidRPr="00570ED6" w:rsidRDefault="006652D3" w:rsidP="000C0649">
      <w:pPr>
        <w:jc w:val="center"/>
        <w:rPr>
          <w:b/>
          <w:sz w:val="40"/>
          <w:szCs w:val="40"/>
          <w:lang w:val="ro-RO"/>
        </w:rPr>
      </w:pPr>
      <w:r w:rsidRPr="00570ED6">
        <w:rPr>
          <w:b/>
          <w:sz w:val="40"/>
          <w:szCs w:val="40"/>
          <w:lang w:val="ro-RO"/>
        </w:rPr>
        <w:t>Caiet de sarcini</w:t>
      </w:r>
    </w:p>
    <w:p w14:paraId="65B1336F" w14:textId="77777777" w:rsidR="00D15BB8" w:rsidRPr="00AD0FEE" w:rsidRDefault="00D15BB8" w:rsidP="00B83BE0">
      <w:pPr>
        <w:suppressAutoHyphens w:val="0"/>
        <w:rPr>
          <w:rFonts w:eastAsia="Calibri"/>
          <w:b/>
          <w:sz w:val="28"/>
          <w:szCs w:val="28"/>
          <w:lang w:val="ro-RO"/>
        </w:rPr>
      </w:pPr>
    </w:p>
    <w:p w14:paraId="587E1B7B" w14:textId="2970E3C1" w:rsidR="00B50BBD" w:rsidRDefault="000563CA" w:rsidP="00B50BBD">
      <w:pPr>
        <w:jc w:val="center"/>
        <w:rPr>
          <w:rFonts w:eastAsia="Calibri"/>
          <w:b/>
          <w:sz w:val="28"/>
          <w:szCs w:val="28"/>
          <w:lang w:val="ro-RO"/>
        </w:rPr>
      </w:pPr>
      <w:r w:rsidRPr="000563CA">
        <w:rPr>
          <w:rFonts w:eastAsia="Calibri"/>
          <w:b/>
          <w:sz w:val="28"/>
          <w:szCs w:val="28"/>
          <w:lang w:val="ro-RO"/>
        </w:rPr>
        <w:t>Achiziționarea serverului nou, cu caracteristici tehnice superioare.</w:t>
      </w:r>
    </w:p>
    <w:p w14:paraId="65B94927" w14:textId="77777777" w:rsidR="000563CA" w:rsidRPr="00AD0FEE" w:rsidRDefault="000563CA" w:rsidP="00B50BBD">
      <w:pPr>
        <w:jc w:val="center"/>
        <w:rPr>
          <w:rFonts w:eastAsia="Calibri"/>
          <w:b/>
          <w:sz w:val="28"/>
          <w:szCs w:val="28"/>
          <w:lang w:val="ro-RO"/>
        </w:rPr>
      </w:pPr>
    </w:p>
    <w:p w14:paraId="74183EDF" w14:textId="5D6A7A8B" w:rsidR="00B50BBD" w:rsidRPr="00AD0FEE" w:rsidRDefault="00354CCB" w:rsidP="00354CCB">
      <w:pPr>
        <w:jc w:val="both"/>
        <w:rPr>
          <w:rFonts w:eastAsia="Calibri"/>
          <w:bCs/>
          <w:sz w:val="22"/>
          <w:szCs w:val="22"/>
          <w:lang w:val="ro-RO"/>
        </w:rPr>
      </w:pPr>
      <w:r w:rsidRPr="00AD0FEE">
        <w:rPr>
          <w:b/>
          <w:bCs/>
          <w:lang w:val="ro-RO"/>
        </w:rPr>
        <w:t>Scopul achiziției</w:t>
      </w:r>
      <w:r w:rsidR="00B50BBD" w:rsidRPr="00AD0FEE">
        <w:rPr>
          <w:b/>
          <w:bCs/>
          <w:sz w:val="22"/>
          <w:szCs w:val="22"/>
          <w:lang w:val="ro-RO"/>
        </w:rPr>
        <w:t xml:space="preserve"> : </w:t>
      </w:r>
      <w:r w:rsidR="000563CA" w:rsidRPr="000563CA">
        <w:rPr>
          <w:rFonts w:eastAsia="Calibri"/>
          <w:bCs/>
          <w:sz w:val="22"/>
          <w:szCs w:val="22"/>
          <w:lang w:val="ro-RO"/>
        </w:rPr>
        <w:t>Prezenta achiziție are drept scop înlocuirea serverului existent cu un server nou, cu caracteristici tehnice superioare.</w:t>
      </w:r>
    </w:p>
    <w:p w14:paraId="1E2429F2" w14:textId="77777777" w:rsidR="00354CCB" w:rsidRPr="00AD0FEE" w:rsidRDefault="00354CCB" w:rsidP="00354CCB">
      <w:pPr>
        <w:jc w:val="both"/>
        <w:rPr>
          <w:rFonts w:eastAsia="Calibri"/>
          <w:bCs/>
          <w:sz w:val="22"/>
          <w:szCs w:val="22"/>
          <w:lang w:val="ro-RO"/>
        </w:rPr>
      </w:pPr>
    </w:p>
    <w:p w14:paraId="474D0413" w14:textId="77777777" w:rsidR="00A64BE5" w:rsidRPr="00AD0FEE" w:rsidRDefault="00B50BBD" w:rsidP="00B50BBD">
      <w:pPr>
        <w:rPr>
          <w:rFonts w:eastAsia="Calibri"/>
          <w:bCs/>
          <w:sz w:val="22"/>
          <w:szCs w:val="22"/>
          <w:lang w:val="ro-RO"/>
        </w:rPr>
      </w:pPr>
      <w:r w:rsidRPr="00AD0FEE">
        <w:rPr>
          <w:rFonts w:eastAsia="Calibri"/>
          <w:b/>
          <w:lang w:val="ro-RO"/>
        </w:rPr>
        <w:t>Entitatea contractantă</w:t>
      </w:r>
      <w:r w:rsidRPr="00AD0FEE">
        <w:rPr>
          <w:rFonts w:eastAsia="Calibri"/>
          <w:bCs/>
          <w:lang w:val="ro-RO"/>
        </w:rPr>
        <w:t>:</w:t>
      </w:r>
      <w:r w:rsidRPr="00AD0FEE">
        <w:rPr>
          <w:rFonts w:eastAsia="Calibri"/>
          <w:bCs/>
          <w:sz w:val="22"/>
          <w:szCs w:val="22"/>
          <w:lang w:val="ro-RO"/>
        </w:rPr>
        <w:t xml:space="preserve"> Termoelectrica S.A., MD-2024, mun. </w:t>
      </w:r>
      <w:r w:rsidR="00684265" w:rsidRPr="00AD0FEE">
        <w:rPr>
          <w:rFonts w:eastAsia="Calibri"/>
          <w:bCs/>
          <w:sz w:val="22"/>
          <w:szCs w:val="22"/>
          <w:lang w:val="ro-RO"/>
        </w:rPr>
        <w:t>Chișinău</w:t>
      </w:r>
      <w:r w:rsidRPr="00AD0FEE">
        <w:rPr>
          <w:rFonts w:eastAsia="Calibri"/>
          <w:bCs/>
          <w:sz w:val="22"/>
          <w:szCs w:val="22"/>
          <w:lang w:val="ro-RO"/>
        </w:rPr>
        <w:t>, str. T</w:t>
      </w:r>
      <w:r w:rsidR="00354CCB" w:rsidRPr="00AD0FEE">
        <w:rPr>
          <w:rFonts w:eastAsia="Calibri"/>
          <w:bCs/>
          <w:sz w:val="22"/>
          <w:szCs w:val="22"/>
          <w:lang w:val="ro-RO"/>
        </w:rPr>
        <w:t>udor</w:t>
      </w:r>
      <w:r w:rsidRPr="00AD0FEE">
        <w:rPr>
          <w:rFonts w:eastAsia="Calibri"/>
          <w:bCs/>
          <w:sz w:val="22"/>
          <w:szCs w:val="22"/>
          <w:lang w:val="ro-RO"/>
        </w:rPr>
        <w:t xml:space="preserve"> Vladimirescu</w:t>
      </w:r>
      <w:r w:rsidR="00354CCB" w:rsidRPr="00AD0FEE">
        <w:rPr>
          <w:rFonts w:eastAsia="Calibri"/>
          <w:bCs/>
          <w:sz w:val="22"/>
          <w:szCs w:val="22"/>
          <w:lang w:val="ro-RO"/>
        </w:rPr>
        <w:t>,</w:t>
      </w:r>
      <w:r w:rsidRPr="00AD0FEE">
        <w:rPr>
          <w:rFonts w:eastAsia="Calibri"/>
          <w:bCs/>
          <w:sz w:val="22"/>
          <w:szCs w:val="22"/>
          <w:lang w:val="ro-RO"/>
        </w:rPr>
        <w:t xml:space="preserve"> 6</w:t>
      </w:r>
      <w:r w:rsidR="00A64BE5" w:rsidRPr="00AD0FEE">
        <w:rPr>
          <w:rFonts w:eastAsia="Calibri"/>
          <w:bCs/>
          <w:sz w:val="22"/>
          <w:szCs w:val="22"/>
          <w:lang w:val="ro-RO"/>
        </w:rPr>
        <w:t>.</w:t>
      </w:r>
    </w:p>
    <w:p w14:paraId="19E0F050" w14:textId="3BC5A1F0" w:rsidR="000C0649" w:rsidRPr="000574F5" w:rsidRDefault="00B50BBD" w:rsidP="000574F5">
      <w:pPr>
        <w:rPr>
          <w:rFonts w:eastAsia="Calibri"/>
          <w:bCs/>
          <w:sz w:val="22"/>
          <w:szCs w:val="22"/>
          <w:lang w:val="ro-RO"/>
        </w:rPr>
      </w:pPr>
      <w:r w:rsidRPr="00AD0FEE">
        <w:rPr>
          <w:rFonts w:eastAsia="Calibri"/>
          <w:bCs/>
          <w:sz w:val="22"/>
          <w:szCs w:val="22"/>
          <w:lang w:val="ro-RO"/>
        </w:rPr>
        <w:t xml:space="preserve"> </w:t>
      </w:r>
    </w:p>
    <w:p w14:paraId="18C485A5" w14:textId="78D0C150" w:rsidR="003D0676" w:rsidRPr="00AD0FEE" w:rsidRDefault="00670F49" w:rsidP="00194BFD">
      <w:pPr>
        <w:pStyle w:val="ab"/>
        <w:numPr>
          <w:ilvl w:val="0"/>
          <w:numId w:val="4"/>
        </w:numPr>
        <w:jc w:val="both"/>
        <w:rPr>
          <w:sz w:val="22"/>
          <w:lang w:val="ro-RO"/>
        </w:rPr>
      </w:pPr>
      <w:r w:rsidRPr="00AD0FEE">
        <w:rPr>
          <w:b/>
          <w:bCs/>
          <w:lang w:val="ro-RO"/>
        </w:rPr>
        <w:t>Descriere generală. Informații</w:t>
      </w:r>
      <w:r w:rsidR="004222A7" w:rsidRPr="00AD0FEE">
        <w:rPr>
          <w:b/>
          <w:bCs/>
          <w:lang w:val="ro-RO"/>
        </w:rPr>
        <w:t>:</w:t>
      </w:r>
    </w:p>
    <w:p w14:paraId="31282EDB" w14:textId="77777777" w:rsidR="00694FC0" w:rsidRPr="00AD0FEE" w:rsidRDefault="00694FC0" w:rsidP="003D0676">
      <w:pPr>
        <w:ind w:firstLine="360"/>
        <w:jc w:val="both"/>
        <w:rPr>
          <w:sz w:val="22"/>
          <w:lang w:val="ro-RO"/>
        </w:rPr>
      </w:pPr>
    </w:p>
    <w:tbl>
      <w:tblPr>
        <w:tblW w:w="50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68"/>
        <w:gridCol w:w="1315"/>
        <w:gridCol w:w="2598"/>
        <w:gridCol w:w="558"/>
        <w:gridCol w:w="1126"/>
        <w:gridCol w:w="1835"/>
        <w:gridCol w:w="1406"/>
      </w:tblGrid>
      <w:tr w:rsidR="00694FC0" w:rsidRPr="00B83BE0" w14:paraId="4F555C38" w14:textId="77777777" w:rsidTr="000563CA">
        <w:trPr>
          <w:trHeight w:val="306"/>
          <w:jc w:val="center"/>
        </w:trPr>
        <w:tc>
          <w:tcPr>
            <w:tcW w:w="172" w:type="pct"/>
            <w:shd w:val="clear" w:color="auto" w:fill="F2F2F2"/>
            <w:vAlign w:val="center"/>
            <w:hideMark/>
          </w:tcPr>
          <w:p w14:paraId="1B852D1C" w14:textId="77777777" w:rsidR="00694FC0" w:rsidRPr="00B83BE0" w:rsidRDefault="00694FC0">
            <w:pPr>
              <w:jc w:val="center"/>
              <w:rPr>
                <w:b/>
                <w:sz w:val="22"/>
                <w:szCs w:val="22"/>
                <w:lang w:val="ro-RO" w:eastAsia="ro-RO"/>
              </w:rPr>
            </w:pPr>
            <w:r w:rsidRPr="00B83BE0">
              <w:rPr>
                <w:b/>
                <w:sz w:val="22"/>
                <w:szCs w:val="22"/>
                <w:lang w:val="ro-RO" w:eastAsia="ro-RO"/>
              </w:rPr>
              <w:t>Nr.</w:t>
            </w:r>
          </w:p>
        </w:tc>
        <w:tc>
          <w:tcPr>
            <w:tcW w:w="719" w:type="pct"/>
            <w:shd w:val="clear" w:color="auto" w:fill="F2F2F2"/>
            <w:vAlign w:val="center"/>
          </w:tcPr>
          <w:p w14:paraId="5F204158" w14:textId="77777777" w:rsidR="00694FC0" w:rsidRPr="00B83BE0" w:rsidRDefault="00694FC0">
            <w:pPr>
              <w:jc w:val="center"/>
              <w:rPr>
                <w:b/>
                <w:sz w:val="22"/>
                <w:szCs w:val="22"/>
                <w:lang w:val="ro-RO" w:eastAsia="ro-RO"/>
              </w:rPr>
            </w:pPr>
            <w:r w:rsidRPr="00B83BE0">
              <w:rPr>
                <w:b/>
                <w:sz w:val="22"/>
                <w:szCs w:val="22"/>
                <w:lang w:val="ro-RO" w:eastAsia="ro-RO"/>
              </w:rPr>
              <w:t>Cod. CPV</w:t>
            </w:r>
          </w:p>
        </w:tc>
        <w:tc>
          <w:tcPr>
            <w:tcW w:w="1416" w:type="pct"/>
            <w:shd w:val="clear" w:color="auto" w:fill="F2F2F2"/>
            <w:vAlign w:val="center"/>
          </w:tcPr>
          <w:p w14:paraId="7377B351" w14:textId="77777777" w:rsidR="00694FC0" w:rsidRPr="00B83BE0" w:rsidRDefault="00694FC0">
            <w:pPr>
              <w:jc w:val="center"/>
              <w:rPr>
                <w:b/>
                <w:sz w:val="22"/>
                <w:szCs w:val="22"/>
                <w:lang w:val="ro-RO" w:eastAsia="ro-RO"/>
              </w:rPr>
            </w:pPr>
            <w:r w:rsidRPr="00B83BE0">
              <w:rPr>
                <w:b/>
                <w:sz w:val="22"/>
                <w:szCs w:val="22"/>
                <w:lang w:val="ro-RO" w:eastAsia="ro-RO"/>
              </w:rPr>
              <w:t>Categorie</w:t>
            </w:r>
          </w:p>
        </w:tc>
        <w:tc>
          <w:tcPr>
            <w:tcW w:w="308" w:type="pct"/>
            <w:shd w:val="clear" w:color="auto" w:fill="F2F2F2"/>
            <w:vAlign w:val="center"/>
          </w:tcPr>
          <w:p w14:paraId="52272F46" w14:textId="77777777" w:rsidR="00694FC0" w:rsidRPr="00B83BE0" w:rsidRDefault="00694FC0">
            <w:pPr>
              <w:jc w:val="center"/>
              <w:rPr>
                <w:b/>
                <w:sz w:val="22"/>
                <w:szCs w:val="22"/>
                <w:lang w:val="ro-RO" w:eastAsia="ro-RO"/>
              </w:rPr>
            </w:pPr>
            <w:r w:rsidRPr="00B83BE0">
              <w:rPr>
                <w:b/>
                <w:sz w:val="22"/>
                <w:szCs w:val="22"/>
                <w:lang w:val="ro-RO" w:eastAsia="ro-RO"/>
              </w:rPr>
              <w:t>U.M.</w:t>
            </w:r>
          </w:p>
        </w:tc>
        <w:tc>
          <w:tcPr>
            <w:tcW w:w="616" w:type="pct"/>
            <w:shd w:val="clear" w:color="auto" w:fill="F2F2F2"/>
            <w:vAlign w:val="center"/>
          </w:tcPr>
          <w:p w14:paraId="444D6C38" w14:textId="77777777" w:rsidR="00694FC0" w:rsidRPr="00B83BE0" w:rsidRDefault="00694FC0">
            <w:pPr>
              <w:jc w:val="center"/>
              <w:rPr>
                <w:b/>
                <w:sz w:val="22"/>
                <w:szCs w:val="22"/>
                <w:lang w:val="ro-RO" w:eastAsia="ro-RO"/>
              </w:rPr>
            </w:pPr>
            <w:r w:rsidRPr="00B83BE0">
              <w:rPr>
                <w:b/>
                <w:sz w:val="22"/>
                <w:szCs w:val="22"/>
                <w:lang w:val="ro-RO" w:eastAsia="ro-RO"/>
              </w:rPr>
              <w:t>Cantitatea</w:t>
            </w:r>
          </w:p>
        </w:tc>
        <w:tc>
          <w:tcPr>
            <w:tcW w:w="1001" w:type="pct"/>
            <w:shd w:val="clear" w:color="auto" w:fill="F2F2F2"/>
          </w:tcPr>
          <w:p w14:paraId="693D6760" w14:textId="77777777" w:rsidR="00694FC0" w:rsidRPr="00B83BE0" w:rsidRDefault="00694FC0">
            <w:pPr>
              <w:jc w:val="center"/>
              <w:rPr>
                <w:b/>
                <w:sz w:val="22"/>
                <w:szCs w:val="22"/>
                <w:lang w:val="ro-RO" w:eastAsia="ro-RO"/>
              </w:rPr>
            </w:pPr>
            <w:r w:rsidRPr="00B83BE0">
              <w:rPr>
                <w:b/>
                <w:sz w:val="22"/>
                <w:szCs w:val="22"/>
                <w:lang w:val="ro-RO" w:eastAsia="ro-RO"/>
              </w:rPr>
              <w:t>Specificația tehnică deplină solicitată, standarde de referință</w:t>
            </w:r>
          </w:p>
        </w:tc>
        <w:tc>
          <w:tcPr>
            <w:tcW w:w="768" w:type="pct"/>
            <w:shd w:val="clear" w:color="auto" w:fill="F2F2F2"/>
          </w:tcPr>
          <w:p w14:paraId="73B3AF34" w14:textId="77777777" w:rsidR="00694FC0" w:rsidRPr="00B83BE0" w:rsidRDefault="00694FC0">
            <w:pPr>
              <w:jc w:val="center"/>
              <w:rPr>
                <w:b/>
                <w:sz w:val="22"/>
                <w:szCs w:val="22"/>
                <w:lang w:val="ro-RO" w:eastAsia="ro-RO"/>
              </w:rPr>
            </w:pPr>
            <w:r w:rsidRPr="00B83BE0">
              <w:rPr>
                <w:b/>
                <w:sz w:val="22"/>
                <w:szCs w:val="22"/>
                <w:lang w:val="ro-RO" w:eastAsia="ro-RO"/>
              </w:rPr>
              <w:t>Valoarea estimativă (se va indica pentru fiecare lot în parte), lei</w:t>
            </w:r>
          </w:p>
        </w:tc>
      </w:tr>
      <w:tr w:rsidR="00694FC0" w:rsidRPr="00B83BE0" w14:paraId="2D841A6C" w14:textId="77777777" w:rsidTr="000563CA">
        <w:trPr>
          <w:trHeight w:val="255"/>
          <w:jc w:val="center"/>
        </w:trPr>
        <w:tc>
          <w:tcPr>
            <w:tcW w:w="172" w:type="pct"/>
            <w:shd w:val="clear" w:color="auto" w:fill="FFFFFF"/>
            <w:vAlign w:val="center"/>
          </w:tcPr>
          <w:p w14:paraId="18BFB3C7" w14:textId="77777777" w:rsidR="00694FC0" w:rsidRPr="00B83BE0" w:rsidRDefault="00694FC0" w:rsidP="00194BFD">
            <w:pPr>
              <w:numPr>
                <w:ilvl w:val="0"/>
                <w:numId w:val="3"/>
              </w:numPr>
              <w:suppressAutoHyphens w:val="0"/>
              <w:jc w:val="center"/>
              <w:rPr>
                <w:sz w:val="22"/>
                <w:szCs w:val="22"/>
                <w:lang w:val="ro-RO" w:eastAsia="ro-RO"/>
              </w:rPr>
            </w:pPr>
          </w:p>
        </w:tc>
        <w:tc>
          <w:tcPr>
            <w:tcW w:w="719" w:type="pct"/>
            <w:shd w:val="clear" w:color="auto" w:fill="FFFFFF"/>
            <w:vAlign w:val="center"/>
          </w:tcPr>
          <w:p w14:paraId="0D608E32" w14:textId="55059E5B" w:rsidR="00694FC0" w:rsidRPr="00B83BE0" w:rsidRDefault="0002334C">
            <w:pPr>
              <w:jc w:val="center"/>
              <w:rPr>
                <w:sz w:val="22"/>
                <w:szCs w:val="22"/>
                <w:shd w:val="clear" w:color="auto" w:fill="F2F2F2"/>
                <w:lang w:val="ro-RO"/>
              </w:rPr>
            </w:pPr>
            <w:r w:rsidRPr="00B83BE0">
              <w:rPr>
                <w:sz w:val="22"/>
                <w:szCs w:val="22"/>
              </w:rPr>
              <w:t>48820000-2</w:t>
            </w:r>
            <w:r w:rsidRPr="00B83BE0">
              <w:rPr>
                <w:sz w:val="22"/>
                <w:szCs w:val="22"/>
                <w:lang w:val="ro-RO"/>
              </w:rPr>
              <w:t xml:space="preserve"> </w:t>
            </w:r>
            <w:r w:rsidR="00B50BBD" w:rsidRPr="00B83BE0">
              <w:rPr>
                <w:sz w:val="22"/>
                <w:szCs w:val="22"/>
                <w:lang w:val="ro-RO"/>
              </w:rPr>
              <w:t>1</w:t>
            </w:r>
          </w:p>
        </w:tc>
        <w:tc>
          <w:tcPr>
            <w:tcW w:w="1416" w:type="pct"/>
            <w:shd w:val="clear" w:color="auto" w:fill="FFFFFF"/>
            <w:vAlign w:val="center"/>
          </w:tcPr>
          <w:p w14:paraId="4C3BD0C8" w14:textId="3CC5EA49" w:rsidR="00694FC0" w:rsidRPr="00B83BE0" w:rsidRDefault="000563CA">
            <w:pPr>
              <w:rPr>
                <w:sz w:val="22"/>
                <w:szCs w:val="22"/>
                <w:lang w:val="ro-RO"/>
              </w:rPr>
            </w:pPr>
            <w:r w:rsidRPr="00B83BE0">
              <w:rPr>
                <w:rFonts w:eastAsia="Arial"/>
                <w:sz w:val="22"/>
                <w:szCs w:val="22"/>
                <w:lang w:val="ro-RO"/>
              </w:rPr>
              <w:t xml:space="preserve">Server </w:t>
            </w:r>
            <w:r w:rsidR="00AB74D8" w:rsidRPr="00B83BE0">
              <w:rPr>
                <w:rFonts w:eastAsia="Arial"/>
                <w:sz w:val="22"/>
                <w:szCs w:val="22"/>
                <w:lang w:val="ro-RO"/>
              </w:rPr>
              <w:t xml:space="preserve"> </w:t>
            </w:r>
          </w:p>
        </w:tc>
        <w:tc>
          <w:tcPr>
            <w:tcW w:w="308" w:type="pct"/>
            <w:shd w:val="clear" w:color="auto" w:fill="FFFFFF"/>
            <w:vAlign w:val="center"/>
          </w:tcPr>
          <w:p w14:paraId="2DC56079" w14:textId="6919A38F" w:rsidR="00694FC0" w:rsidRPr="00B83BE0" w:rsidRDefault="00A9432B">
            <w:pPr>
              <w:jc w:val="center"/>
              <w:rPr>
                <w:sz w:val="22"/>
                <w:szCs w:val="22"/>
                <w:lang w:val="ro-RO" w:eastAsia="ro-RO"/>
              </w:rPr>
            </w:pPr>
            <w:r w:rsidRPr="00B83BE0">
              <w:rPr>
                <w:sz w:val="22"/>
                <w:szCs w:val="22"/>
                <w:lang w:val="ro-RO" w:eastAsia="ro-RO"/>
              </w:rPr>
              <w:t>b</w:t>
            </w:r>
            <w:r w:rsidR="00694FC0" w:rsidRPr="00B83BE0">
              <w:rPr>
                <w:sz w:val="22"/>
                <w:szCs w:val="22"/>
                <w:lang w:val="ro-RO" w:eastAsia="ro-RO"/>
              </w:rPr>
              <w:t>uc.</w:t>
            </w:r>
          </w:p>
        </w:tc>
        <w:tc>
          <w:tcPr>
            <w:tcW w:w="616" w:type="pct"/>
            <w:shd w:val="clear" w:color="auto" w:fill="FFFFFF"/>
            <w:vAlign w:val="center"/>
          </w:tcPr>
          <w:p w14:paraId="0812D74E" w14:textId="676E653F" w:rsidR="00694FC0" w:rsidRPr="00B83BE0" w:rsidRDefault="000563CA">
            <w:pPr>
              <w:jc w:val="center"/>
              <w:rPr>
                <w:b/>
                <w:sz w:val="22"/>
                <w:szCs w:val="22"/>
                <w:lang w:val="ro-RO" w:eastAsia="ro-RO"/>
              </w:rPr>
            </w:pPr>
            <w:r w:rsidRPr="00B83BE0">
              <w:rPr>
                <w:b/>
                <w:sz w:val="22"/>
                <w:szCs w:val="22"/>
                <w:lang w:val="ro-RO" w:eastAsia="ro-RO"/>
              </w:rPr>
              <w:t>1</w:t>
            </w:r>
          </w:p>
        </w:tc>
        <w:tc>
          <w:tcPr>
            <w:tcW w:w="1001" w:type="pct"/>
            <w:shd w:val="clear" w:color="auto" w:fill="FFFFFF"/>
            <w:vAlign w:val="center"/>
          </w:tcPr>
          <w:p w14:paraId="55DA7A8A" w14:textId="5AB18C57" w:rsidR="00694FC0" w:rsidRPr="00B83BE0" w:rsidRDefault="00694FC0">
            <w:pPr>
              <w:jc w:val="center"/>
              <w:rPr>
                <w:bCs/>
                <w:sz w:val="22"/>
                <w:szCs w:val="22"/>
                <w:lang w:val="ro-RO" w:eastAsia="ro-RO"/>
              </w:rPr>
            </w:pPr>
            <w:r w:rsidRPr="00B83BE0">
              <w:rPr>
                <w:bCs/>
                <w:sz w:val="22"/>
                <w:szCs w:val="22"/>
                <w:lang w:val="ro-RO" w:eastAsia="ro-RO"/>
              </w:rPr>
              <w:t xml:space="preserve">Conform pct. </w:t>
            </w:r>
            <w:r w:rsidR="000563CA" w:rsidRPr="00B83BE0">
              <w:rPr>
                <w:bCs/>
                <w:sz w:val="22"/>
                <w:szCs w:val="22"/>
                <w:lang w:val="ro-RO" w:eastAsia="ro-RO"/>
              </w:rPr>
              <w:t>2</w:t>
            </w:r>
          </w:p>
        </w:tc>
        <w:tc>
          <w:tcPr>
            <w:tcW w:w="768" w:type="pct"/>
            <w:shd w:val="clear" w:color="auto" w:fill="FFFFFF"/>
            <w:vAlign w:val="center"/>
          </w:tcPr>
          <w:p w14:paraId="399BEA9B" w14:textId="36F4BCC2" w:rsidR="00694FC0" w:rsidRPr="00B83BE0" w:rsidRDefault="000563CA">
            <w:pPr>
              <w:jc w:val="center"/>
              <w:rPr>
                <w:b/>
                <w:sz w:val="22"/>
                <w:szCs w:val="22"/>
                <w:lang w:val="ro-RO" w:eastAsia="ro-RO"/>
              </w:rPr>
            </w:pPr>
            <w:r w:rsidRPr="00B83BE0">
              <w:rPr>
                <w:b/>
                <w:sz w:val="22"/>
                <w:szCs w:val="22"/>
                <w:lang w:val="ro-RO" w:eastAsia="ro-RO"/>
              </w:rPr>
              <w:t>300 000</w:t>
            </w:r>
          </w:p>
        </w:tc>
      </w:tr>
      <w:tr w:rsidR="00694FC0" w:rsidRPr="00B83BE0" w14:paraId="4FA3A1C1" w14:textId="77777777" w:rsidTr="000563CA">
        <w:trPr>
          <w:trHeight w:val="255"/>
          <w:jc w:val="center"/>
        </w:trPr>
        <w:tc>
          <w:tcPr>
            <w:tcW w:w="172" w:type="pct"/>
            <w:shd w:val="clear" w:color="auto" w:fill="FFFFFF"/>
            <w:vAlign w:val="center"/>
          </w:tcPr>
          <w:p w14:paraId="3FF65A1B" w14:textId="77777777" w:rsidR="00694FC0" w:rsidRPr="00B83BE0" w:rsidRDefault="00694FC0">
            <w:pPr>
              <w:ind w:left="360"/>
              <w:rPr>
                <w:sz w:val="22"/>
                <w:szCs w:val="22"/>
                <w:lang w:val="ro-RO" w:eastAsia="ro-RO"/>
              </w:rPr>
            </w:pPr>
          </w:p>
        </w:tc>
        <w:tc>
          <w:tcPr>
            <w:tcW w:w="4060" w:type="pct"/>
            <w:gridSpan w:val="5"/>
            <w:shd w:val="clear" w:color="auto" w:fill="FFFFFF"/>
            <w:vAlign w:val="center"/>
          </w:tcPr>
          <w:p w14:paraId="68EB927A" w14:textId="77777777" w:rsidR="00694FC0" w:rsidRPr="00B83BE0" w:rsidRDefault="00694FC0">
            <w:pPr>
              <w:rPr>
                <w:b/>
                <w:sz w:val="22"/>
                <w:szCs w:val="22"/>
                <w:lang w:val="ro-RO" w:eastAsia="ro-RO"/>
              </w:rPr>
            </w:pPr>
            <w:r w:rsidRPr="00B83BE0">
              <w:rPr>
                <w:b/>
                <w:sz w:val="22"/>
                <w:szCs w:val="22"/>
                <w:lang w:val="ro-RO" w:eastAsia="ro-RO"/>
              </w:rPr>
              <w:t>Valoarea estimativă totală, lei fără TVA</w:t>
            </w:r>
          </w:p>
        </w:tc>
        <w:tc>
          <w:tcPr>
            <w:tcW w:w="768" w:type="pct"/>
            <w:shd w:val="clear" w:color="auto" w:fill="FFFFFF"/>
            <w:vAlign w:val="center"/>
          </w:tcPr>
          <w:p w14:paraId="305F35E7" w14:textId="2C9FE2C0" w:rsidR="00694FC0" w:rsidRPr="00B83BE0" w:rsidRDefault="000563CA" w:rsidP="00F31C5F">
            <w:pPr>
              <w:jc w:val="center"/>
              <w:rPr>
                <w:b/>
                <w:sz w:val="22"/>
                <w:szCs w:val="22"/>
                <w:lang w:val="ro-RO" w:eastAsia="ro-RO"/>
              </w:rPr>
            </w:pPr>
            <w:r w:rsidRPr="00B83BE0">
              <w:rPr>
                <w:b/>
                <w:sz w:val="22"/>
                <w:szCs w:val="22"/>
                <w:lang w:val="ro-RO" w:eastAsia="ro-RO"/>
              </w:rPr>
              <w:t>300 000 MDL</w:t>
            </w:r>
          </w:p>
        </w:tc>
      </w:tr>
    </w:tbl>
    <w:p w14:paraId="1F4931AA" w14:textId="77777777" w:rsidR="00A9432B" w:rsidRPr="00AD0FEE" w:rsidRDefault="00A9432B" w:rsidP="00A9432B">
      <w:pPr>
        <w:jc w:val="both"/>
        <w:rPr>
          <w:b/>
          <w:szCs w:val="28"/>
          <w:lang w:val="ro-RO"/>
        </w:rPr>
      </w:pPr>
    </w:p>
    <w:p w14:paraId="54C75E6F" w14:textId="77777777" w:rsidR="00817998" w:rsidRPr="00AD0FEE" w:rsidRDefault="00817998" w:rsidP="00817998">
      <w:pPr>
        <w:jc w:val="both"/>
        <w:rPr>
          <w:bCs/>
          <w:i/>
          <w:iCs/>
          <w:sz w:val="22"/>
          <w:lang w:val="ro-RO"/>
        </w:rPr>
      </w:pPr>
      <w:r w:rsidRPr="00AD0FEE">
        <w:rPr>
          <w:b/>
          <w:bCs/>
          <w:szCs w:val="28"/>
          <w:lang w:val="ro-RO"/>
        </w:rPr>
        <w:t>NOTĂ:</w:t>
      </w:r>
      <w:r w:rsidRPr="00AD0FEE">
        <w:rPr>
          <w:b/>
          <w:szCs w:val="28"/>
          <w:lang w:val="ro-RO"/>
        </w:rPr>
        <w:t xml:space="preserve"> </w:t>
      </w:r>
      <w:r w:rsidRPr="00AD0FEE">
        <w:rPr>
          <w:bCs/>
          <w:i/>
          <w:iCs/>
          <w:sz w:val="22"/>
          <w:lang w:val="ro-RO"/>
        </w:rPr>
        <w:t>Toate cerințele din caietul de sarcini sunt minime și obligatorii. Specificațiile tehnice care indica o anumită origine, sursă, producție, tip, un procedeu special, o marcă de fabrică sau de comerț, un brevet de invenție, o licența de fabricate, un standard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4989356F" w14:textId="77777777" w:rsidR="00563FB3" w:rsidRPr="00AD0FEE" w:rsidRDefault="00563FB3" w:rsidP="004C08A9">
      <w:pPr>
        <w:jc w:val="both"/>
        <w:rPr>
          <w:b/>
          <w:szCs w:val="28"/>
          <w:lang w:val="ro-RO"/>
        </w:rPr>
      </w:pPr>
    </w:p>
    <w:p w14:paraId="6DA9CD95" w14:textId="52B267F8" w:rsidR="00B50BBD" w:rsidRPr="00AD0FEE" w:rsidRDefault="00B50BBD" w:rsidP="00194BFD">
      <w:pPr>
        <w:pStyle w:val="ab"/>
        <w:numPr>
          <w:ilvl w:val="0"/>
          <w:numId w:val="4"/>
        </w:numPr>
        <w:jc w:val="both"/>
        <w:rPr>
          <w:b/>
          <w:szCs w:val="28"/>
          <w:lang w:val="ro-RO"/>
        </w:rPr>
      </w:pPr>
      <w:r w:rsidRPr="00AD0FEE">
        <w:rPr>
          <w:b/>
          <w:szCs w:val="28"/>
          <w:lang w:val="ro-RO"/>
        </w:rPr>
        <w:t>Cerințe tehnice specifice</w:t>
      </w:r>
      <w:r w:rsidR="00D76764" w:rsidRPr="00AD0FEE">
        <w:rPr>
          <w:b/>
          <w:szCs w:val="28"/>
          <w:lang w:val="ro-RO"/>
        </w:rPr>
        <w:t xml:space="preserve"> pentru echipamentele noi</w:t>
      </w:r>
      <w:r w:rsidRPr="00AD0FEE">
        <w:rPr>
          <w:b/>
          <w:szCs w:val="28"/>
          <w:lang w:val="ro-RO"/>
        </w:rPr>
        <w:t>:</w:t>
      </w:r>
    </w:p>
    <w:p w14:paraId="4FAD6EC6" w14:textId="77777777" w:rsidR="00A9432B" w:rsidRPr="00AD0FEE" w:rsidRDefault="00A9432B" w:rsidP="00A9432B">
      <w:pPr>
        <w:jc w:val="both"/>
        <w:rPr>
          <w:b/>
          <w:szCs w:val="28"/>
          <w:lang w:val="ro-RO"/>
        </w:rPr>
      </w:pP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0"/>
        <w:gridCol w:w="2500"/>
        <w:gridCol w:w="6058"/>
      </w:tblGrid>
      <w:tr w:rsidR="00BD3052" w:rsidRPr="00B83BE0" w14:paraId="6B6E3C11" w14:textId="77777777" w:rsidTr="0072290E">
        <w:trPr>
          <w:trHeight w:val="303"/>
          <w:tblHeader/>
        </w:trPr>
        <w:tc>
          <w:tcPr>
            <w:tcW w:w="403"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4229B080" w14:textId="77777777" w:rsidR="00BD3052" w:rsidRPr="00B83BE0" w:rsidRDefault="003D0676" w:rsidP="00192231">
            <w:pPr>
              <w:spacing w:after="120"/>
              <w:jc w:val="center"/>
              <w:rPr>
                <w:sz w:val="22"/>
                <w:szCs w:val="22"/>
                <w:lang w:val="ro-RO"/>
              </w:rPr>
            </w:pPr>
            <w:r w:rsidRPr="00B83BE0">
              <w:rPr>
                <w:sz w:val="22"/>
                <w:szCs w:val="22"/>
                <w:lang w:val="ro-RO"/>
              </w:rPr>
              <w:t xml:space="preserve">    </w:t>
            </w:r>
            <w:r w:rsidR="00BD3052" w:rsidRPr="00B83BE0">
              <w:rPr>
                <w:rFonts w:eastAsia="Arial"/>
                <w:b/>
                <w:bCs/>
                <w:sz w:val="22"/>
                <w:szCs w:val="22"/>
                <w:lang w:val="ro-RO"/>
              </w:rPr>
              <w:t>Nr</w:t>
            </w:r>
          </w:p>
        </w:tc>
        <w:tc>
          <w:tcPr>
            <w:tcW w:w="1343"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5464EED2" w14:textId="7091554E" w:rsidR="00BD3052" w:rsidRPr="00B83BE0" w:rsidRDefault="00BD3052" w:rsidP="00192231">
            <w:pPr>
              <w:spacing w:after="120"/>
              <w:jc w:val="center"/>
              <w:rPr>
                <w:b/>
                <w:sz w:val="22"/>
                <w:szCs w:val="22"/>
                <w:lang w:val="ro-RO"/>
              </w:rPr>
            </w:pPr>
            <w:r w:rsidRPr="00B83BE0">
              <w:rPr>
                <w:rFonts w:eastAsia="Arial"/>
                <w:b/>
                <w:bCs/>
                <w:sz w:val="22"/>
                <w:szCs w:val="22"/>
                <w:lang w:val="ro-RO"/>
              </w:rPr>
              <w:t xml:space="preserve">Produs </w:t>
            </w:r>
          </w:p>
        </w:tc>
        <w:tc>
          <w:tcPr>
            <w:tcW w:w="3254" w:type="pct"/>
            <w:tcBorders>
              <w:top w:val="single" w:sz="8" w:space="0" w:color="000000"/>
              <w:left w:val="single" w:sz="8" w:space="0" w:color="000000"/>
              <w:bottom w:val="single" w:sz="8" w:space="0" w:color="000000"/>
              <w:right w:val="single" w:sz="8" w:space="0" w:color="000000"/>
            </w:tcBorders>
            <w:shd w:val="clear" w:color="auto" w:fill="BFBFBF" w:themeFill="background1" w:themeFillShade="BF"/>
            <w:tcMar>
              <w:top w:w="0" w:type="dxa"/>
              <w:left w:w="108" w:type="dxa"/>
              <w:bottom w:w="0" w:type="dxa"/>
              <w:right w:w="108" w:type="dxa"/>
            </w:tcMar>
            <w:vAlign w:val="center"/>
          </w:tcPr>
          <w:p w14:paraId="3F2AE3B4" w14:textId="079A45FB" w:rsidR="00BD3052" w:rsidRPr="00B83BE0" w:rsidRDefault="00D76764" w:rsidP="00192231">
            <w:pPr>
              <w:spacing w:after="120"/>
              <w:jc w:val="center"/>
              <w:rPr>
                <w:b/>
                <w:bCs/>
                <w:sz w:val="22"/>
                <w:szCs w:val="22"/>
                <w:lang w:val="ro-RO"/>
              </w:rPr>
            </w:pPr>
            <w:r w:rsidRPr="00B83BE0">
              <w:rPr>
                <w:b/>
                <w:bCs/>
                <w:sz w:val="22"/>
                <w:szCs w:val="22"/>
                <w:lang w:val="ro-RO"/>
              </w:rPr>
              <w:t>Cerințe minime</w:t>
            </w:r>
          </w:p>
        </w:tc>
      </w:tr>
      <w:tr w:rsidR="00F24F77" w:rsidRPr="00B83BE0" w14:paraId="473CF1B7" w14:textId="77777777" w:rsidTr="0072290E">
        <w:trPr>
          <w:trHeight w:val="363"/>
        </w:trPr>
        <w:tc>
          <w:tcPr>
            <w:tcW w:w="4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03438B" w14:textId="4C637150" w:rsidR="00F24F77" w:rsidRPr="00B83BE0" w:rsidRDefault="00F24F77" w:rsidP="00F24F77">
            <w:pPr>
              <w:spacing w:after="120"/>
              <w:rPr>
                <w:sz w:val="22"/>
                <w:szCs w:val="22"/>
                <w:lang w:val="ro-RO"/>
              </w:rPr>
            </w:pPr>
            <w:r w:rsidRPr="00B83BE0">
              <w:rPr>
                <w:sz w:val="22"/>
                <w:szCs w:val="22"/>
                <w:lang w:val="ro-RO"/>
              </w:rPr>
              <w:t>1.</w:t>
            </w:r>
          </w:p>
        </w:tc>
        <w:tc>
          <w:tcPr>
            <w:tcW w:w="134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B4336F0" w14:textId="44342C08" w:rsidR="00F24F77" w:rsidRPr="00B83BE0" w:rsidRDefault="000563CA" w:rsidP="00192231">
            <w:pPr>
              <w:spacing w:after="120"/>
              <w:jc w:val="center"/>
              <w:rPr>
                <w:rFonts w:eastAsia="Arial"/>
                <w:b/>
                <w:bCs/>
                <w:sz w:val="22"/>
                <w:szCs w:val="22"/>
                <w:lang w:val="ro-RO"/>
              </w:rPr>
            </w:pPr>
            <w:r w:rsidRPr="00B83BE0">
              <w:rPr>
                <w:rFonts w:eastAsia="Arial"/>
                <w:b/>
                <w:bCs/>
                <w:sz w:val="22"/>
                <w:szCs w:val="22"/>
                <w:lang w:val="ro-RO"/>
              </w:rPr>
              <w:t xml:space="preserve">Server </w:t>
            </w:r>
          </w:p>
        </w:tc>
        <w:tc>
          <w:tcPr>
            <w:tcW w:w="3254"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44BEE0A" w14:textId="77777777" w:rsidR="000563CA" w:rsidRPr="00B83BE0" w:rsidRDefault="000563CA" w:rsidP="000563CA">
            <w:pPr>
              <w:pStyle w:val="ab"/>
              <w:ind w:left="321"/>
              <w:rPr>
                <w:rFonts w:eastAsia="Arial"/>
                <w:sz w:val="22"/>
                <w:szCs w:val="22"/>
                <w:lang w:val="en-US"/>
              </w:rPr>
            </w:pPr>
            <w:r w:rsidRPr="00B83BE0">
              <w:rPr>
                <w:rFonts w:eastAsia="Arial"/>
                <w:b/>
                <w:bCs/>
                <w:sz w:val="22"/>
                <w:szCs w:val="22"/>
                <w:u w:val="single"/>
                <w:lang w:val="ro-MD"/>
              </w:rPr>
              <w:t>Șasiu:</w:t>
            </w:r>
            <w:r w:rsidRPr="00B83BE0">
              <w:rPr>
                <w:rFonts w:eastAsia="Arial"/>
                <w:sz w:val="22"/>
                <w:szCs w:val="22"/>
                <w:lang w:val="en-US"/>
              </w:rPr>
              <w:t xml:space="preserve"> </w:t>
            </w:r>
            <w:r w:rsidRPr="00B83BE0">
              <w:rPr>
                <w:rFonts w:eastAsia="Arial"/>
                <w:sz w:val="22"/>
                <w:szCs w:val="22"/>
                <w:lang w:val="ro-MD"/>
              </w:rPr>
              <w:t xml:space="preserve">Rack </w:t>
            </w:r>
            <w:proofErr w:type="spellStart"/>
            <w:r w:rsidRPr="00B83BE0">
              <w:rPr>
                <w:rFonts w:eastAsia="Arial"/>
                <w:sz w:val="22"/>
                <w:szCs w:val="22"/>
                <w:lang w:val="ro-MD"/>
              </w:rPr>
              <w:t>mount</w:t>
            </w:r>
            <w:proofErr w:type="spellEnd"/>
            <w:r w:rsidRPr="00B83BE0">
              <w:rPr>
                <w:rFonts w:eastAsia="Arial"/>
                <w:sz w:val="22"/>
                <w:szCs w:val="22"/>
                <w:lang w:val="ro-MD"/>
              </w:rPr>
              <w:t>, max. 2U</w:t>
            </w:r>
          </w:p>
          <w:p w14:paraId="0FF7C8F5" w14:textId="77777777"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Procesor:</w:t>
            </w:r>
            <w:r w:rsidRPr="00B83BE0">
              <w:rPr>
                <w:rFonts w:eastAsia="Arial"/>
                <w:sz w:val="22"/>
                <w:szCs w:val="22"/>
                <w:lang w:val="ro-MD"/>
              </w:rPr>
              <w:t xml:space="preserve"> minim 2x </w:t>
            </w:r>
            <w:proofErr w:type="spellStart"/>
            <w:r w:rsidRPr="00B83BE0">
              <w:rPr>
                <w:rFonts w:eastAsia="Arial"/>
                <w:sz w:val="22"/>
                <w:szCs w:val="22"/>
                <w:lang w:val="ro-MD"/>
              </w:rPr>
              <w:t>socket</w:t>
            </w:r>
            <w:proofErr w:type="spellEnd"/>
            <w:r w:rsidRPr="00B83BE0">
              <w:rPr>
                <w:rFonts w:eastAsia="Arial"/>
                <w:sz w:val="22"/>
                <w:szCs w:val="22"/>
                <w:lang w:val="ro-MD"/>
              </w:rPr>
              <w:t xml:space="preserve">-uri pentru CPU; 1x CPU instalat cu min. 16 nuclee, frecvență de bază min. 2.3 GHz, până la 3.8 GHz în modul </w:t>
            </w:r>
            <w:proofErr w:type="spellStart"/>
            <w:r w:rsidRPr="00B83BE0">
              <w:rPr>
                <w:rFonts w:eastAsia="Arial"/>
                <w:sz w:val="22"/>
                <w:szCs w:val="22"/>
                <w:lang w:val="ro-MD"/>
              </w:rPr>
              <w:t>turbo</w:t>
            </w:r>
            <w:proofErr w:type="spellEnd"/>
            <w:r w:rsidRPr="00B83BE0">
              <w:rPr>
                <w:rFonts w:eastAsia="Arial"/>
                <w:sz w:val="22"/>
                <w:szCs w:val="22"/>
                <w:lang w:val="ro-MD"/>
              </w:rPr>
              <w:t>, 32 fire de execuție, suport min. DDR5-6400 ECC</w:t>
            </w:r>
          </w:p>
          <w:p w14:paraId="2FE511E2" w14:textId="0B514F46"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Memorie:</w:t>
            </w:r>
            <w:r w:rsidRPr="00B83BE0">
              <w:rPr>
                <w:rFonts w:eastAsia="Arial"/>
                <w:sz w:val="22"/>
                <w:szCs w:val="22"/>
                <w:lang w:val="ro-MD"/>
              </w:rPr>
              <w:t xml:space="preserve"> min. 32x </w:t>
            </w:r>
            <w:proofErr w:type="spellStart"/>
            <w:r w:rsidRPr="00B83BE0">
              <w:rPr>
                <w:rFonts w:eastAsia="Arial"/>
                <w:sz w:val="22"/>
                <w:szCs w:val="22"/>
                <w:lang w:val="ro-MD"/>
              </w:rPr>
              <w:t>slot</w:t>
            </w:r>
            <w:proofErr w:type="spellEnd"/>
            <w:r w:rsidRPr="00B83BE0">
              <w:rPr>
                <w:rFonts w:eastAsia="Arial"/>
                <w:sz w:val="22"/>
                <w:szCs w:val="22"/>
                <w:lang w:val="ro-MD"/>
              </w:rPr>
              <w:t xml:space="preserve">-uri DDR5 DIMM (16x per CPU); instalat minim </w:t>
            </w:r>
            <w:r w:rsidR="00987EC1" w:rsidRPr="00B83BE0">
              <w:rPr>
                <w:rFonts w:eastAsia="Arial"/>
                <w:sz w:val="22"/>
                <w:szCs w:val="22"/>
                <w:lang w:val="en-US"/>
              </w:rPr>
              <w:t>8</w:t>
            </w:r>
            <w:r w:rsidRPr="00B83BE0">
              <w:rPr>
                <w:rFonts w:eastAsia="Arial"/>
                <w:sz w:val="22"/>
                <w:szCs w:val="22"/>
                <w:lang w:val="ro-MD"/>
              </w:rPr>
              <w:t>x 32GB RAM DDR5-6400</w:t>
            </w:r>
          </w:p>
          <w:p w14:paraId="01EBCB65" w14:textId="77777777"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Controler RAID:</w:t>
            </w:r>
            <w:r w:rsidRPr="00B83BE0">
              <w:rPr>
                <w:rFonts w:eastAsia="Arial"/>
                <w:sz w:val="22"/>
                <w:szCs w:val="22"/>
                <w:lang w:val="ro-MD"/>
              </w:rPr>
              <w:t xml:space="preserve"> Controler hardware RAID 0/1/5/6/10; compatibil cu discuri SATA/SAS/</w:t>
            </w:r>
            <w:proofErr w:type="spellStart"/>
            <w:r w:rsidRPr="00B83BE0">
              <w:rPr>
                <w:rFonts w:eastAsia="Arial"/>
                <w:sz w:val="22"/>
                <w:szCs w:val="22"/>
                <w:lang w:val="ro-MD"/>
              </w:rPr>
              <w:t>NVMe</w:t>
            </w:r>
            <w:proofErr w:type="spellEnd"/>
          </w:p>
          <w:p w14:paraId="4DE68F52" w14:textId="4C44172E"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 xml:space="preserve">Hard </w:t>
            </w:r>
            <w:proofErr w:type="spellStart"/>
            <w:r w:rsidRPr="00B83BE0">
              <w:rPr>
                <w:rFonts w:eastAsia="Arial"/>
                <w:b/>
                <w:bCs/>
                <w:sz w:val="22"/>
                <w:szCs w:val="22"/>
                <w:u w:val="single"/>
                <w:lang w:val="ro-MD"/>
              </w:rPr>
              <w:t>drives</w:t>
            </w:r>
            <w:proofErr w:type="spellEnd"/>
            <w:r w:rsidRPr="00B83BE0">
              <w:rPr>
                <w:rFonts w:eastAsia="Arial"/>
                <w:b/>
                <w:bCs/>
                <w:sz w:val="22"/>
                <w:szCs w:val="22"/>
                <w:lang w:val="ro-MD"/>
              </w:rPr>
              <w:t xml:space="preserve">: </w:t>
            </w:r>
            <w:r w:rsidRPr="00B83BE0">
              <w:rPr>
                <w:rFonts w:eastAsia="Arial"/>
                <w:sz w:val="22"/>
                <w:szCs w:val="22"/>
                <w:lang w:val="ro-MD"/>
              </w:rPr>
              <w:t xml:space="preserve">Suport pentru până la 24x SFF hot-plug drive; incluse minim 8x SFF </w:t>
            </w:r>
            <w:proofErr w:type="spellStart"/>
            <w:r w:rsidRPr="00B83BE0">
              <w:rPr>
                <w:rFonts w:eastAsia="Arial"/>
                <w:sz w:val="22"/>
                <w:szCs w:val="22"/>
                <w:lang w:val="ro-MD"/>
              </w:rPr>
              <w:t>cages</w:t>
            </w:r>
            <w:proofErr w:type="spellEnd"/>
            <w:r w:rsidRPr="00B83BE0">
              <w:rPr>
                <w:rFonts w:eastAsia="Arial"/>
                <w:sz w:val="22"/>
                <w:szCs w:val="22"/>
                <w:lang w:val="ro-MD"/>
              </w:rPr>
              <w:t>; incluse minim 8</w:t>
            </w:r>
            <w:r w:rsidR="00367D34" w:rsidRPr="00B83BE0">
              <w:rPr>
                <w:rFonts w:eastAsia="Arial"/>
                <w:sz w:val="22"/>
                <w:szCs w:val="22"/>
                <w:lang w:val="ro-MD"/>
              </w:rPr>
              <w:t xml:space="preserve"> </w:t>
            </w:r>
            <w:r w:rsidRPr="00B83BE0">
              <w:rPr>
                <w:rFonts w:eastAsia="Arial"/>
                <w:sz w:val="22"/>
                <w:szCs w:val="22"/>
                <w:lang w:val="ro-MD"/>
              </w:rPr>
              <w:t xml:space="preserve">x SSD SAS </w:t>
            </w:r>
            <w:proofErr w:type="spellStart"/>
            <w:r w:rsidRPr="00B83BE0">
              <w:rPr>
                <w:rFonts w:eastAsia="Arial"/>
                <w:sz w:val="22"/>
                <w:szCs w:val="22"/>
                <w:lang w:val="ro-MD"/>
              </w:rPr>
              <w:t>Mix</w:t>
            </w:r>
            <w:proofErr w:type="spellEnd"/>
            <w:r w:rsidRPr="00B83BE0">
              <w:rPr>
                <w:rFonts w:eastAsia="Arial"/>
                <w:sz w:val="22"/>
                <w:szCs w:val="22"/>
                <w:lang w:val="ro-MD"/>
              </w:rPr>
              <w:t xml:space="preserve"> </w:t>
            </w:r>
            <w:proofErr w:type="spellStart"/>
            <w:r w:rsidRPr="00B83BE0">
              <w:rPr>
                <w:rFonts w:eastAsia="Arial"/>
                <w:sz w:val="22"/>
                <w:szCs w:val="22"/>
                <w:lang w:val="ro-MD"/>
              </w:rPr>
              <w:t>Use</w:t>
            </w:r>
            <w:proofErr w:type="spellEnd"/>
            <w:r w:rsidRPr="00B83BE0">
              <w:rPr>
                <w:rFonts w:eastAsia="Arial"/>
                <w:sz w:val="22"/>
                <w:szCs w:val="22"/>
                <w:lang w:val="ro-MD"/>
              </w:rPr>
              <w:t xml:space="preserve"> de 3.84TB, 12Gbps, hot-plug; 1x Boot </w:t>
            </w:r>
            <w:proofErr w:type="spellStart"/>
            <w:r w:rsidRPr="00B83BE0">
              <w:rPr>
                <w:rFonts w:eastAsia="Arial"/>
                <w:sz w:val="22"/>
                <w:szCs w:val="22"/>
                <w:lang w:val="ro-MD"/>
              </w:rPr>
              <w:t>storage</w:t>
            </w:r>
            <w:proofErr w:type="spellEnd"/>
            <w:r w:rsidRPr="00B83BE0">
              <w:rPr>
                <w:rFonts w:eastAsia="Arial"/>
                <w:sz w:val="22"/>
                <w:szCs w:val="22"/>
                <w:lang w:val="ro-MD"/>
              </w:rPr>
              <w:t xml:space="preserve"> </w:t>
            </w:r>
            <w:proofErr w:type="spellStart"/>
            <w:r w:rsidRPr="00B83BE0">
              <w:rPr>
                <w:rFonts w:eastAsia="Arial"/>
                <w:sz w:val="22"/>
                <w:szCs w:val="22"/>
                <w:lang w:val="ro-MD"/>
              </w:rPr>
              <w:t>device</w:t>
            </w:r>
            <w:proofErr w:type="spellEnd"/>
            <w:r w:rsidRPr="00B83BE0">
              <w:rPr>
                <w:rFonts w:eastAsia="Arial"/>
                <w:sz w:val="22"/>
                <w:szCs w:val="22"/>
                <w:lang w:val="ro-MD"/>
              </w:rPr>
              <w:t xml:space="preserve"> dedicat cu min. 480GB RAID 1</w:t>
            </w:r>
          </w:p>
          <w:p w14:paraId="21152E63" w14:textId="77777777"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Sursă de alimentare:</w:t>
            </w:r>
            <w:r w:rsidRPr="00B83BE0">
              <w:rPr>
                <w:rFonts w:eastAsia="Arial"/>
                <w:sz w:val="22"/>
                <w:szCs w:val="22"/>
                <w:lang w:val="ro-MD"/>
              </w:rPr>
              <w:t xml:space="preserve"> minim dual 800W, hot-plug, surse de alimentare redundante, certificate </w:t>
            </w:r>
            <w:proofErr w:type="spellStart"/>
            <w:r w:rsidRPr="00B83BE0">
              <w:rPr>
                <w:rFonts w:eastAsia="Arial"/>
                <w:sz w:val="22"/>
                <w:szCs w:val="22"/>
                <w:lang w:val="ro-MD"/>
              </w:rPr>
              <w:t>Platinum</w:t>
            </w:r>
            <w:proofErr w:type="spellEnd"/>
          </w:p>
          <w:p w14:paraId="44A13E2B" w14:textId="77777777"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Interfețe de rețea:</w:t>
            </w:r>
            <w:r w:rsidRPr="00B83BE0">
              <w:rPr>
                <w:rFonts w:eastAsia="Arial"/>
                <w:b/>
                <w:bCs/>
                <w:sz w:val="22"/>
                <w:szCs w:val="22"/>
                <w:lang w:val="ro-MD"/>
              </w:rPr>
              <w:t xml:space="preserve"> </w:t>
            </w:r>
            <w:r w:rsidRPr="00B83BE0">
              <w:rPr>
                <w:rFonts w:eastAsia="Arial"/>
                <w:sz w:val="22"/>
                <w:szCs w:val="22"/>
                <w:lang w:val="ro-MD"/>
              </w:rPr>
              <w:t xml:space="preserve">minim 4x porturi 1 </w:t>
            </w:r>
            <w:proofErr w:type="spellStart"/>
            <w:r w:rsidRPr="00B83BE0">
              <w:rPr>
                <w:rFonts w:eastAsia="Arial"/>
                <w:sz w:val="22"/>
                <w:szCs w:val="22"/>
                <w:lang w:val="ro-MD"/>
              </w:rPr>
              <w:t>GbE</w:t>
            </w:r>
            <w:proofErr w:type="spellEnd"/>
            <w:r w:rsidRPr="00B83BE0">
              <w:rPr>
                <w:rFonts w:eastAsia="Arial"/>
                <w:sz w:val="22"/>
                <w:szCs w:val="22"/>
                <w:lang w:val="ro-MD"/>
              </w:rPr>
              <w:t xml:space="preserve"> RJ-45; minim 2x porturi SFP28 10/25G</w:t>
            </w:r>
          </w:p>
          <w:p w14:paraId="78DAC5EB" w14:textId="77777777"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 xml:space="preserve">Porturi &amp; </w:t>
            </w:r>
            <w:proofErr w:type="spellStart"/>
            <w:r w:rsidRPr="00B83BE0">
              <w:rPr>
                <w:rFonts w:eastAsia="Arial"/>
                <w:b/>
                <w:bCs/>
                <w:sz w:val="22"/>
                <w:szCs w:val="22"/>
                <w:u w:val="single"/>
                <w:lang w:val="ro-MD"/>
              </w:rPr>
              <w:t>Sloturi</w:t>
            </w:r>
            <w:proofErr w:type="spellEnd"/>
            <w:r w:rsidRPr="00B83BE0">
              <w:rPr>
                <w:rFonts w:eastAsia="Arial"/>
                <w:b/>
                <w:bCs/>
                <w:sz w:val="22"/>
                <w:szCs w:val="22"/>
                <w:u w:val="single"/>
                <w:lang w:val="ro-MD"/>
              </w:rPr>
              <w:t>:</w:t>
            </w:r>
            <w:r w:rsidRPr="00B83BE0">
              <w:rPr>
                <w:rFonts w:eastAsia="Arial"/>
                <w:sz w:val="22"/>
                <w:szCs w:val="22"/>
                <w:lang w:val="ro-MD"/>
              </w:rPr>
              <w:t xml:space="preserve"> minim 1x VGA, 3x USB 3.2 tip A, 3x </w:t>
            </w:r>
            <w:proofErr w:type="spellStart"/>
            <w:r w:rsidRPr="00B83BE0">
              <w:rPr>
                <w:rFonts w:eastAsia="Arial"/>
                <w:sz w:val="22"/>
                <w:szCs w:val="22"/>
                <w:lang w:val="ro-MD"/>
              </w:rPr>
              <w:t>slot</w:t>
            </w:r>
            <w:proofErr w:type="spellEnd"/>
            <w:r w:rsidRPr="00B83BE0">
              <w:rPr>
                <w:rFonts w:eastAsia="Arial"/>
                <w:sz w:val="22"/>
                <w:szCs w:val="22"/>
                <w:lang w:val="ro-MD"/>
              </w:rPr>
              <w:t xml:space="preserve"> </w:t>
            </w:r>
            <w:proofErr w:type="spellStart"/>
            <w:r w:rsidRPr="00B83BE0">
              <w:rPr>
                <w:rFonts w:eastAsia="Arial"/>
                <w:sz w:val="22"/>
                <w:szCs w:val="22"/>
                <w:lang w:val="ro-MD"/>
              </w:rPr>
              <w:t>PCIe</w:t>
            </w:r>
            <w:proofErr w:type="spellEnd"/>
            <w:r w:rsidRPr="00B83BE0">
              <w:rPr>
                <w:rFonts w:eastAsia="Arial"/>
                <w:sz w:val="22"/>
                <w:szCs w:val="22"/>
                <w:lang w:val="ro-MD"/>
              </w:rPr>
              <w:t xml:space="preserve"> 5.0 x16, 1x port dedicat pentru management</w:t>
            </w:r>
          </w:p>
          <w:p w14:paraId="7BE7C174" w14:textId="77777777"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Management server:</w:t>
            </w:r>
            <w:r w:rsidRPr="00B83BE0">
              <w:rPr>
                <w:rFonts w:eastAsia="Arial"/>
                <w:sz w:val="22"/>
                <w:szCs w:val="22"/>
                <w:lang w:val="ro-MD"/>
              </w:rPr>
              <w:t xml:space="preserve"> Management la distanță cu licență avansată (full </w:t>
            </w:r>
            <w:proofErr w:type="spellStart"/>
            <w:r w:rsidRPr="00B83BE0">
              <w:rPr>
                <w:rFonts w:eastAsia="Arial"/>
                <w:sz w:val="22"/>
                <w:szCs w:val="22"/>
                <w:lang w:val="ro-MD"/>
              </w:rPr>
              <w:t>feature</w:t>
            </w:r>
            <w:proofErr w:type="spellEnd"/>
            <w:r w:rsidRPr="00B83BE0">
              <w:rPr>
                <w:rFonts w:eastAsia="Arial"/>
                <w:sz w:val="22"/>
                <w:szCs w:val="22"/>
                <w:lang w:val="ro-MD"/>
              </w:rPr>
              <w:t xml:space="preserve"> </w:t>
            </w:r>
            <w:proofErr w:type="spellStart"/>
            <w:r w:rsidRPr="00B83BE0">
              <w:rPr>
                <w:rFonts w:eastAsia="Arial"/>
                <w:sz w:val="22"/>
                <w:szCs w:val="22"/>
                <w:lang w:val="ro-MD"/>
              </w:rPr>
              <w:t>remote</w:t>
            </w:r>
            <w:proofErr w:type="spellEnd"/>
            <w:r w:rsidRPr="00B83BE0">
              <w:rPr>
                <w:rFonts w:eastAsia="Arial"/>
                <w:sz w:val="22"/>
                <w:szCs w:val="22"/>
                <w:lang w:val="ro-MD"/>
              </w:rPr>
              <w:t xml:space="preserve"> console, hardware </w:t>
            </w:r>
            <w:proofErr w:type="spellStart"/>
            <w:r w:rsidRPr="00B83BE0">
              <w:rPr>
                <w:rFonts w:eastAsia="Arial"/>
                <w:sz w:val="22"/>
                <w:szCs w:val="22"/>
                <w:lang w:val="ro-MD"/>
              </w:rPr>
              <w:t>health</w:t>
            </w:r>
            <w:proofErr w:type="spellEnd"/>
            <w:r w:rsidRPr="00B83BE0">
              <w:rPr>
                <w:rFonts w:eastAsia="Arial"/>
                <w:sz w:val="22"/>
                <w:szCs w:val="22"/>
                <w:lang w:val="ro-MD"/>
              </w:rPr>
              <w:t xml:space="preserve"> monitoring, hardware </w:t>
            </w:r>
            <w:proofErr w:type="spellStart"/>
            <w:r w:rsidRPr="00B83BE0">
              <w:rPr>
                <w:rFonts w:eastAsia="Arial"/>
                <w:sz w:val="22"/>
                <w:szCs w:val="22"/>
                <w:lang w:val="ro-MD"/>
              </w:rPr>
              <w:t>inventory</w:t>
            </w:r>
            <w:proofErr w:type="spellEnd"/>
            <w:r w:rsidRPr="00B83BE0">
              <w:rPr>
                <w:rFonts w:eastAsia="Arial"/>
                <w:sz w:val="22"/>
                <w:szCs w:val="22"/>
                <w:lang w:val="ro-MD"/>
              </w:rPr>
              <w:t xml:space="preserve">, </w:t>
            </w:r>
            <w:proofErr w:type="spellStart"/>
            <w:r w:rsidRPr="00B83BE0">
              <w:rPr>
                <w:rFonts w:eastAsia="Arial"/>
                <w:sz w:val="22"/>
                <w:szCs w:val="22"/>
                <w:lang w:val="ro-MD"/>
              </w:rPr>
              <w:t>firmware</w:t>
            </w:r>
            <w:proofErr w:type="spellEnd"/>
            <w:r w:rsidRPr="00B83BE0">
              <w:rPr>
                <w:rFonts w:eastAsia="Arial"/>
                <w:sz w:val="22"/>
                <w:szCs w:val="22"/>
                <w:lang w:val="ro-MD"/>
              </w:rPr>
              <w:t xml:space="preserve"> </w:t>
            </w:r>
            <w:proofErr w:type="spellStart"/>
            <w:r w:rsidRPr="00B83BE0">
              <w:rPr>
                <w:rFonts w:eastAsia="Arial"/>
                <w:sz w:val="22"/>
                <w:szCs w:val="22"/>
                <w:lang w:val="ro-MD"/>
              </w:rPr>
              <w:t>updates</w:t>
            </w:r>
            <w:proofErr w:type="spellEnd"/>
            <w:r w:rsidRPr="00B83BE0">
              <w:rPr>
                <w:rFonts w:eastAsia="Arial"/>
                <w:sz w:val="22"/>
                <w:szCs w:val="22"/>
                <w:lang w:val="ro-MD"/>
              </w:rPr>
              <w:t xml:space="preserve">, </w:t>
            </w:r>
            <w:proofErr w:type="spellStart"/>
            <w:r w:rsidRPr="00B83BE0">
              <w:rPr>
                <w:rFonts w:eastAsia="Arial"/>
                <w:sz w:val="22"/>
                <w:szCs w:val="22"/>
                <w:lang w:val="ro-MD"/>
              </w:rPr>
              <w:t>RESTful</w:t>
            </w:r>
            <w:proofErr w:type="spellEnd"/>
            <w:r w:rsidRPr="00B83BE0">
              <w:rPr>
                <w:rFonts w:eastAsia="Arial"/>
                <w:sz w:val="22"/>
                <w:szCs w:val="22"/>
                <w:lang w:val="ro-MD"/>
              </w:rPr>
              <w:t xml:space="preserve"> API)</w:t>
            </w:r>
          </w:p>
          <w:p w14:paraId="04F56D5D" w14:textId="77777777"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t>Securitate:</w:t>
            </w:r>
            <w:r w:rsidRPr="00B83BE0">
              <w:rPr>
                <w:rFonts w:eastAsia="Arial"/>
                <w:sz w:val="22"/>
                <w:szCs w:val="22"/>
                <w:lang w:val="ro-MD"/>
              </w:rPr>
              <w:t xml:space="preserve"> Hardware-</w:t>
            </w:r>
            <w:proofErr w:type="spellStart"/>
            <w:r w:rsidRPr="00B83BE0">
              <w:rPr>
                <w:rFonts w:eastAsia="Arial"/>
                <w:sz w:val="22"/>
                <w:szCs w:val="22"/>
                <w:lang w:val="ro-MD"/>
              </w:rPr>
              <w:t>based</w:t>
            </w:r>
            <w:proofErr w:type="spellEnd"/>
            <w:r w:rsidRPr="00B83BE0">
              <w:rPr>
                <w:rFonts w:eastAsia="Arial"/>
                <w:sz w:val="22"/>
                <w:szCs w:val="22"/>
                <w:lang w:val="ro-MD"/>
              </w:rPr>
              <w:t xml:space="preserve"> TMP 2.0</w:t>
            </w:r>
          </w:p>
          <w:p w14:paraId="567143C1" w14:textId="77777777" w:rsidR="000563CA" w:rsidRPr="00B83BE0" w:rsidRDefault="000563CA" w:rsidP="000563CA">
            <w:pPr>
              <w:pStyle w:val="ab"/>
              <w:ind w:left="321"/>
              <w:rPr>
                <w:rFonts w:eastAsia="Arial"/>
                <w:sz w:val="22"/>
                <w:szCs w:val="22"/>
                <w:lang w:val="ro-MD"/>
              </w:rPr>
            </w:pPr>
            <w:r w:rsidRPr="00B83BE0">
              <w:rPr>
                <w:rFonts w:eastAsia="Arial"/>
                <w:b/>
                <w:bCs/>
                <w:sz w:val="22"/>
                <w:szCs w:val="22"/>
                <w:u w:val="single"/>
                <w:lang w:val="ro-MD"/>
              </w:rPr>
              <w:lastRenderedPageBreak/>
              <w:t xml:space="preserve">Rack </w:t>
            </w:r>
            <w:proofErr w:type="spellStart"/>
            <w:r w:rsidRPr="00B83BE0">
              <w:rPr>
                <w:rFonts w:eastAsia="Arial"/>
                <w:b/>
                <w:bCs/>
                <w:sz w:val="22"/>
                <w:szCs w:val="22"/>
                <w:u w:val="single"/>
                <w:lang w:val="ro-MD"/>
              </w:rPr>
              <w:t>mounting</w:t>
            </w:r>
            <w:proofErr w:type="spellEnd"/>
            <w:r w:rsidRPr="00B83BE0">
              <w:rPr>
                <w:rFonts w:eastAsia="Arial"/>
                <w:b/>
                <w:bCs/>
                <w:sz w:val="22"/>
                <w:szCs w:val="22"/>
                <w:u w:val="single"/>
                <w:lang w:val="ro-MD"/>
              </w:rPr>
              <w:t xml:space="preserve"> </w:t>
            </w:r>
            <w:proofErr w:type="spellStart"/>
            <w:r w:rsidRPr="00B83BE0">
              <w:rPr>
                <w:rFonts w:eastAsia="Arial"/>
                <w:b/>
                <w:bCs/>
                <w:sz w:val="22"/>
                <w:szCs w:val="22"/>
                <w:u w:val="single"/>
                <w:lang w:val="ro-MD"/>
              </w:rPr>
              <w:t>rails</w:t>
            </w:r>
            <w:proofErr w:type="spellEnd"/>
            <w:r w:rsidRPr="00B83BE0">
              <w:rPr>
                <w:rFonts w:eastAsia="Arial"/>
                <w:b/>
                <w:bCs/>
                <w:sz w:val="22"/>
                <w:szCs w:val="22"/>
                <w:u w:val="single"/>
                <w:lang w:val="ro-MD"/>
              </w:rPr>
              <w:t>:</w:t>
            </w:r>
            <w:r w:rsidRPr="00B83BE0">
              <w:rPr>
                <w:rFonts w:eastAsia="Arial"/>
                <w:sz w:val="22"/>
                <w:szCs w:val="22"/>
                <w:lang w:val="ro-MD"/>
              </w:rPr>
              <w:t xml:space="preserve"> </w:t>
            </w:r>
            <w:proofErr w:type="spellStart"/>
            <w:r w:rsidRPr="00B83BE0">
              <w:rPr>
                <w:rFonts w:eastAsia="Arial"/>
                <w:sz w:val="22"/>
                <w:szCs w:val="22"/>
                <w:lang w:val="ro-MD"/>
              </w:rPr>
              <w:t>Rails</w:t>
            </w:r>
            <w:proofErr w:type="spellEnd"/>
            <w:r w:rsidRPr="00B83BE0">
              <w:rPr>
                <w:rFonts w:eastAsia="Arial"/>
                <w:sz w:val="22"/>
                <w:szCs w:val="22"/>
                <w:lang w:val="ro-MD"/>
              </w:rPr>
              <w:t xml:space="preserve"> </w:t>
            </w:r>
            <w:proofErr w:type="spellStart"/>
            <w:r w:rsidRPr="00B83BE0">
              <w:rPr>
                <w:rFonts w:eastAsia="Arial"/>
                <w:sz w:val="22"/>
                <w:szCs w:val="22"/>
                <w:lang w:val="ro-MD"/>
              </w:rPr>
              <w:t>with</w:t>
            </w:r>
            <w:proofErr w:type="spellEnd"/>
            <w:r w:rsidRPr="00B83BE0">
              <w:rPr>
                <w:rFonts w:eastAsia="Arial"/>
                <w:sz w:val="22"/>
                <w:szCs w:val="22"/>
                <w:lang w:val="ro-MD"/>
              </w:rPr>
              <w:t xml:space="preserve"> full </w:t>
            </w:r>
            <w:proofErr w:type="spellStart"/>
            <w:r w:rsidRPr="00B83BE0">
              <w:rPr>
                <w:rFonts w:eastAsia="Arial"/>
                <w:sz w:val="22"/>
                <w:szCs w:val="22"/>
                <w:lang w:val="ro-MD"/>
              </w:rPr>
              <w:t>extraction</w:t>
            </w:r>
            <w:proofErr w:type="spellEnd"/>
            <w:r w:rsidRPr="00B83BE0">
              <w:rPr>
                <w:rFonts w:eastAsia="Arial"/>
                <w:sz w:val="22"/>
                <w:szCs w:val="22"/>
                <w:lang w:val="ro-MD"/>
              </w:rPr>
              <w:t xml:space="preserve"> </w:t>
            </w:r>
            <w:proofErr w:type="spellStart"/>
            <w:r w:rsidRPr="00B83BE0">
              <w:rPr>
                <w:rFonts w:eastAsia="Arial"/>
                <w:sz w:val="22"/>
                <w:szCs w:val="22"/>
                <w:lang w:val="ro-MD"/>
              </w:rPr>
              <w:t>included</w:t>
            </w:r>
            <w:proofErr w:type="spellEnd"/>
          </w:p>
          <w:p w14:paraId="52411B14" w14:textId="77777777" w:rsidR="000563CA" w:rsidRPr="00B83BE0" w:rsidRDefault="000563CA" w:rsidP="000563CA">
            <w:pPr>
              <w:pStyle w:val="ab"/>
              <w:ind w:left="321"/>
              <w:rPr>
                <w:rFonts w:eastAsia="Arial"/>
                <w:sz w:val="22"/>
                <w:szCs w:val="22"/>
                <w:lang w:val="en-US"/>
              </w:rPr>
            </w:pPr>
            <w:r w:rsidRPr="00B83BE0">
              <w:rPr>
                <w:rFonts w:eastAsia="Arial"/>
                <w:b/>
                <w:bCs/>
                <w:sz w:val="22"/>
                <w:szCs w:val="22"/>
                <w:u w:val="single"/>
                <w:lang w:val="ro-MD"/>
              </w:rPr>
              <w:t>Software inclus:</w:t>
            </w:r>
            <w:r w:rsidRPr="00B83BE0">
              <w:rPr>
                <w:rFonts w:eastAsia="Arial"/>
                <w:sz w:val="22"/>
                <w:szCs w:val="22"/>
                <w:lang w:val="ro-MD"/>
              </w:rPr>
              <w:t xml:space="preserve"> Windows Server Standard 2025 pentru minimum 16 nuclee; SQL Server 2022 Standard </w:t>
            </w:r>
            <w:proofErr w:type="spellStart"/>
            <w:r w:rsidRPr="00B83BE0">
              <w:rPr>
                <w:rFonts w:eastAsia="Arial"/>
                <w:sz w:val="22"/>
                <w:szCs w:val="22"/>
                <w:lang w:val="ro-MD"/>
              </w:rPr>
              <w:t>Edition</w:t>
            </w:r>
            <w:proofErr w:type="spellEnd"/>
            <w:r w:rsidRPr="00B83BE0">
              <w:rPr>
                <w:rFonts w:eastAsia="Arial"/>
                <w:sz w:val="22"/>
                <w:szCs w:val="22"/>
                <w:lang w:val="ro-MD"/>
              </w:rPr>
              <w:t>.</w:t>
            </w:r>
          </w:p>
          <w:p w14:paraId="7132DC5E" w14:textId="26B8B18C" w:rsidR="00F24F77" w:rsidRPr="00B83BE0" w:rsidRDefault="000563CA" w:rsidP="000563CA">
            <w:pPr>
              <w:pStyle w:val="ab"/>
              <w:ind w:left="321"/>
              <w:rPr>
                <w:rFonts w:eastAsia="Arial"/>
                <w:sz w:val="22"/>
                <w:szCs w:val="22"/>
                <w:lang w:val="ro-RO"/>
              </w:rPr>
            </w:pPr>
            <w:r w:rsidRPr="00B83BE0">
              <w:rPr>
                <w:rFonts w:eastAsia="Arial"/>
                <w:b/>
                <w:bCs/>
                <w:sz w:val="22"/>
                <w:szCs w:val="22"/>
                <w:u w:val="single"/>
                <w:lang w:val="ro-MD"/>
              </w:rPr>
              <w:t>Garanție</w:t>
            </w:r>
            <w:r w:rsidRPr="00B83BE0">
              <w:rPr>
                <w:rFonts w:eastAsia="Arial"/>
                <w:b/>
                <w:bCs/>
                <w:sz w:val="22"/>
                <w:szCs w:val="22"/>
                <w:lang w:val="ro-MD"/>
              </w:rPr>
              <w:t>:</w:t>
            </w:r>
            <w:r w:rsidRPr="00B83BE0">
              <w:rPr>
                <w:rFonts w:eastAsia="Arial"/>
                <w:sz w:val="22"/>
                <w:szCs w:val="22"/>
                <w:lang w:val="ro-MD"/>
              </w:rPr>
              <w:t xml:space="preserve"> </w:t>
            </w:r>
            <w:r w:rsidRPr="00B83BE0">
              <w:rPr>
                <w:rFonts w:eastAsia="Arial"/>
                <w:sz w:val="22"/>
                <w:szCs w:val="22"/>
                <w:lang w:val="en-US"/>
              </w:rPr>
              <w:t xml:space="preserve">3 </w:t>
            </w:r>
            <w:r w:rsidRPr="00B83BE0">
              <w:rPr>
                <w:rFonts w:eastAsia="Arial"/>
                <w:sz w:val="22"/>
                <w:szCs w:val="22"/>
                <w:lang w:val="ro-MD"/>
              </w:rPr>
              <w:t xml:space="preserve">ani </w:t>
            </w:r>
            <w:proofErr w:type="spellStart"/>
            <w:r w:rsidRPr="00B83BE0">
              <w:rPr>
                <w:rFonts w:eastAsia="Arial"/>
                <w:sz w:val="22"/>
                <w:szCs w:val="22"/>
                <w:lang w:val="ro-MD"/>
              </w:rPr>
              <w:t>Next</w:t>
            </w:r>
            <w:proofErr w:type="spellEnd"/>
            <w:r w:rsidRPr="00B83BE0">
              <w:rPr>
                <w:rFonts w:eastAsia="Arial"/>
                <w:sz w:val="22"/>
                <w:szCs w:val="22"/>
                <w:lang w:val="ro-MD"/>
              </w:rPr>
              <w:t xml:space="preserve"> Business </w:t>
            </w:r>
            <w:proofErr w:type="spellStart"/>
            <w:r w:rsidRPr="00B83BE0">
              <w:rPr>
                <w:rFonts w:eastAsia="Arial"/>
                <w:sz w:val="22"/>
                <w:szCs w:val="22"/>
                <w:lang w:val="ro-MD"/>
              </w:rPr>
              <w:t>Day</w:t>
            </w:r>
            <w:proofErr w:type="spellEnd"/>
            <w:r w:rsidRPr="00B83BE0">
              <w:rPr>
                <w:rFonts w:eastAsia="Arial"/>
                <w:sz w:val="22"/>
                <w:szCs w:val="22"/>
                <w:lang w:val="ro-MD"/>
              </w:rPr>
              <w:t xml:space="preserve"> (</w:t>
            </w:r>
            <w:proofErr w:type="spellStart"/>
            <w:r w:rsidRPr="00B83BE0">
              <w:rPr>
                <w:rFonts w:eastAsia="Arial"/>
                <w:sz w:val="22"/>
                <w:szCs w:val="22"/>
                <w:lang w:val="ro-MD"/>
              </w:rPr>
              <w:t>Manufacturer</w:t>
            </w:r>
            <w:proofErr w:type="spellEnd"/>
            <w:r w:rsidRPr="00B83BE0">
              <w:rPr>
                <w:rFonts w:eastAsia="Arial"/>
                <w:sz w:val="22"/>
                <w:szCs w:val="22"/>
                <w:lang w:val="ro-MD"/>
              </w:rPr>
              <w:t xml:space="preserve"> </w:t>
            </w:r>
            <w:proofErr w:type="spellStart"/>
            <w:r w:rsidRPr="00B83BE0">
              <w:rPr>
                <w:rFonts w:eastAsia="Arial"/>
                <w:sz w:val="22"/>
                <w:szCs w:val="22"/>
                <w:lang w:val="ro-MD"/>
              </w:rPr>
              <w:t>remote</w:t>
            </w:r>
            <w:proofErr w:type="spellEnd"/>
            <w:r w:rsidRPr="00B83BE0">
              <w:rPr>
                <w:rFonts w:eastAsia="Arial"/>
                <w:sz w:val="22"/>
                <w:szCs w:val="22"/>
                <w:lang w:val="ro-MD"/>
              </w:rPr>
              <w:t xml:space="preserve"> problem </w:t>
            </w:r>
            <w:proofErr w:type="spellStart"/>
            <w:r w:rsidRPr="00B83BE0">
              <w:rPr>
                <w:rFonts w:eastAsia="Arial"/>
                <w:sz w:val="22"/>
                <w:szCs w:val="22"/>
                <w:lang w:val="ro-MD"/>
              </w:rPr>
              <w:t>diagnosis</w:t>
            </w:r>
            <w:proofErr w:type="spellEnd"/>
            <w:r w:rsidRPr="00B83BE0">
              <w:rPr>
                <w:rFonts w:eastAsia="Arial"/>
                <w:sz w:val="22"/>
                <w:szCs w:val="22"/>
                <w:lang w:val="ro-MD"/>
              </w:rPr>
              <w:t xml:space="preserve"> </w:t>
            </w:r>
            <w:proofErr w:type="spellStart"/>
            <w:r w:rsidRPr="00B83BE0">
              <w:rPr>
                <w:rFonts w:eastAsia="Arial"/>
                <w:sz w:val="22"/>
                <w:szCs w:val="22"/>
                <w:lang w:val="ro-MD"/>
              </w:rPr>
              <w:t>and</w:t>
            </w:r>
            <w:proofErr w:type="spellEnd"/>
            <w:r w:rsidRPr="00B83BE0">
              <w:rPr>
                <w:rFonts w:eastAsia="Arial"/>
                <w:sz w:val="22"/>
                <w:szCs w:val="22"/>
                <w:lang w:val="ro-MD"/>
              </w:rPr>
              <w:t xml:space="preserve"> </w:t>
            </w:r>
            <w:proofErr w:type="spellStart"/>
            <w:r w:rsidRPr="00B83BE0">
              <w:rPr>
                <w:rFonts w:eastAsia="Arial"/>
                <w:sz w:val="22"/>
                <w:szCs w:val="22"/>
                <w:lang w:val="ro-MD"/>
              </w:rPr>
              <w:t>Support</w:t>
            </w:r>
            <w:proofErr w:type="spellEnd"/>
            <w:r w:rsidRPr="00B83BE0">
              <w:rPr>
                <w:rFonts w:eastAsia="Arial"/>
                <w:sz w:val="22"/>
                <w:szCs w:val="22"/>
                <w:lang w:val="ro-MD"/>
              </w:rPr>
              <w:t xml:space="preserve">, </w:t>
            </w:r>
            <w:proofErr w:type="spellStart"/>
            <w:r w:rsidRPr="00B83BE0">
              <w:rPr>
                <w:rFonts w:eastAsia="Arial"/>
                <w:sz w:val="22"/>
                <w:szCs w:val="22"/>
                <w:lang w:val="ro-MD"/>
              </w:rPr>
              <w:t>Replacement</w:t>
            </w:r>
            <w:proofErr w:type="spellEnd"/>
            <w:r w:rsidRPr="00B83BE0">
              <w:rPr>
                <w:rFonts w:eastAsia="Arial"/>
                <w:sz w:val="22"/>
                <w:szCs w:val="22"/>
                <w:lang w:val="ro-MD"/>
              </w:rPr>
              <w:t xml:space="preserve"> </w:t>
            </w:r>
            <w:proofErr w:type="spellStart"/>
            <w:r w:rsidRPr="00B83BE0">
              <w:rPr>
                <w:rFonts w:eastAsia="Arial"/>
                <w:sz w:val="22"/>
                <w:szCs w:val="22"/>
                <w:lang w:val="ro-MD"/>
              </w:rPr>
              <w:t>parts</w:t>
            </w:r>
            <w:proofErr w:type="spellEnd"/>
            <w:r w:rsidRPr="00B83BE0">
              <w:rPr>
                <w:rFonts w:eastAsia="Arial"/>
                <w:sz w:val="22"/>
                <w:szCs w:val="22"/>
                <w:lang w:val="ro-MD"/>
              </w:rPr>
              <w:t xml:space="preserve"> </w:t>
            </w:r>
            <w:proofErr w:type="spellStart"/>
            <w:r w:rsidRPr="00B83BE0">
              <w:rPr>
                <w:rFonts w:eastAsia="Arial"/>
                <w:sz w:val="22"/>
                <w:szCs w:val="22"/>
                <w:lang w:val="ro-MD"/>
              </w:rPr>
              <w:t>and</w:t>
            </w:r>
            <w:proofErr w:type="spellEnd"/>
            <w:r w:rsidRPr="00B83BE0">
              <w:rPr>
                <w:rFonts w:eastAsia="Arial"/>
                <w:sz w:val="22"/>
                <w:szCs w:val="22"/>
                <w:lang w:val="ro-MD"/>
              </w:rPr>
              <w:t xml:space="preserve"> </w:t>
            </w:r>
            <w:proofErr w:type="spellStart"/>
            <w:r w:rsidRPr="00B83BE0">
              <w:rPr>
                <w:rFonts w:eastAsia="Arial"/>
                <w:sz w:val="22"/>
                <w:szCs w:val="22"/>
                <w:lang w:val="ro-MD"/>
              </w:rPr>
              <w:t>materials</w:t>
            </w:r>
            <w:proofErr w:type="spellEnd"/>
            <w:r w:rsidRPr="00B83BE0">
              <w:rPr>
                <w:rFonts w:eastAsia="Arial"/>
                <w:sz w:val="22"/>
                <w:szCs w:val="22"/>
                <w:lang w:val="ro-MD"/>
              </w:rPr>
              <w:t xml:space="preserve">, </w:t>
            </w:r>
            <w:proofErr w:type="spellStart"/>
            <w:r w:rsidRPr="00B83BE0">
              <w:rPr>
                <w:rFonts w:eastAsia="Arial"/>
                <w:sz w:val="22"/>
                <w:szCs w:val="22"/>
                <w:lang w:val="ro-MD"/>
              </w:rPr>
              <w:t>Onsite</w:t>
            </w:r>
            <w:proofErr w:type="spellEnd"/>
            <w:r w:rsidRPr="00B83BE0">
              <w:rPr>
                <w:rFonts w:eastAsia="Arial"/>
                <w:sz w:val="22"/>
                <w:szCs w:val="22"/>
                <w:lang w:val="ro-MD"/>
              </w:rPr>
              <w:t xml:space="preserve"> hardware </w:t>
            </w:r>
            <w:proofErr w:type="spellStart"/>
            <w:r w:rsidRPr="00B83BE0">
              <w:rPr>
                <w:rFonts w:eastAsia="Arial"/>
                <w:sz w:val="22"/>
                <w:szCs w:val="22"/>
                <w:lang w:val="ro-MD"/>
              </w:rPr>
              <w:t>support</w:t>
            </w:r>
            <w:proofErr w:type="spellEnd"/>
            <w:r w:rsidRPr="00B83BE0">
              <w:rPr>
                <w:rFonts w:eastAsia="Arial"/>
                <w:sz w:val="22"/>
                <w:szCs w:val="22"/>
                <w:lang w:val="ro-MD"/>
              </w:rPr>
              <w:t>).</w:t>
            </w:r>
          </w:p>
        </w:tc>
      </w:tr>
    </w:tbl>
    <w:p w14:paraId="32F3B468" w14:textId="77777777" w:rsidR="00D2603D" w:rsidRPr="00AD0FEE" w:rsidRDefault="00D2603D" w:rsidP="00AD0FEE">
      <w:pPr>
        <w:jc w:val="both"/>
        <w:rPr>
          <w:b/>
          <w:bCs/>
          <w:lang w:val="ro-RO"/>
        </w:rPr>
      </w:pPr>
    </w:p>
    <w:p w14:paraId="2ED64BB7" w14:textId="560D685E" w:rsidR="0002334C" w:rsidRPr="0002334C" w:rsidRDefault="0002334C" w:rsidP="0002334C">
      <w:pPr>
        <w:pStyle w:val="ab"/>
        <w:numPr>
          <w:ilvl w:val="0"/>
          <w:numId w:val="4"/>
        </w:numPr>
        <w:jc w:val="both"/>
        <w:rPr>
          <w:rFonts w:eastAsia="Calibri"/>
          <w:sz w:val="22"/>
          <w:szCs w:val="22"/>
          <w:lang w:val="ro-RO"/>
        </w:rPr>
      </w:pPr>
      <w:r w:rsidRPr="0002334C">
        <w:rPr>
          <w:rFonts w:eastAsia="Calibri"/>
          <w:b/>
          <w:sz w:val="22"/>
          <w:szCs w:val="22"/>
          <w:lang w:val="ro-RO"/>
        </w:rPr>
        <w:t>Cerințe obligatorii:</w:t>
      </w:r>
    </w:p>
    <w:p w14:paraId="60C78E9A"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Acordarea suportului tehnic (posibilitatea contactării prin e-mail sau telefon a unui service centru pentru obținerea unor instrucțiuni de remediere a deranjamentelor).</w:t>
      </w:r>
    </w:p>
    <w:p w14:paraId="62B69145"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Existența unui service centru autorizat pentru efectuarea reparațiilor.</w:t>
      </w:r>
    </w:p>
    <w:p w14:paraId="10EFF06A"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Termenul maxim de efectuare a reparațiilor sa fie de 4-5 zile.</w:t>
      </w:r>
    </w:p>
    <w:p w14:paraId="5FE6DF02"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 xml:space="preserve">Garanția la reparațiile efectuate : minim 12 luni de la livrare. </w:t>
      </w:r>
    </w:p>
    <w:p w14:paraId="37063B06"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Ofertanții vor prezenta certificatul de atestare a calității echipamentelor .</w:t>
      </w:r>
    </w:p>
    <w:p w14:paraId="05133338" w14:textId="77777777" w:rsidR="0002334C" w:rsidRPr="0002334C" w:rsidRDefault="0002334C" w:rsidP="0002334C">
      <w:pPr>
        <w:numPr>
          <w:ilvl w:val="0"/>
          <w:numId w:val="20"/>
        </w:numPr>
        <w:contextualSpacing w:val="0"/>
        <w:jc w:val="both"/>
        <w:rPr>
          <w:rFonts w:eastAsia="Calibri"/>
          <w:sz w:val="22"/>
          <w:szCs w:val="22"/>
          <w:lang w:val="ro-RO"/>
        </w:rPr>
      </w:pPr>
      <w:r w:rsidRPr="0002334C">
        <w:rPr>
          <w:rFonts w:eastAsia="Calibri"/>
          <w:sz w:val="22"/>
          <w:szCs w:val="22"/>
          <w:lang w:val="ro-RO"/>
        </w:rPr>
        <w:t>Dovadă că ofertantul are dreptul de a vinde astfel de produse pe teritoriul Republicii Moldova, și are statut de partener oficial.</w:t>
      </w:r>
    </w:p>
    <w:p w14:paraId="4CA09D3F" w14:textId="77777777" w:rsidR="0002334C" w:rsidRPr="0002334C" w:rsidRDefault="0002334C" w:rsidP="0002334C">
      <w:pPr>
        <w:jc w:val="both"/>
        <w:rPr>
          <w:rFonts w:eastAsia="Calibri"/>
          <w:b/>
          <w:sz w:val="22"/>
          <w:szCs w:val="22"/>
          <w:lang w:val="ro-RO"/>
        </w:rPr>
      </w:pPr>
    </w:p>
    <w:p w14:paraId="48BD52AD" w14:textId="0F89E0B3" w:rsidR="0002334C" w:rsidRPr="0002334C" w:rsidRDefault="0002334C" w:rsidP="0002334C">
      <w:pPr>
        <w:pStyle w:val="ab"/>
        <w:numPr>
          <w:ilvl w:val="0"/>
          <w:numId w:val="4"/>
        </w:numPr>
        <w:jc w:val="both"/>
        <w:rPr>
          <w:rFonts w:eastAsia="Calibri"/>
          <w:b/>
          <w:sz w:val="22"/>
          <w:szCs w:val="22"/>
          <w:lang w:val="ro-RO"/>
        </w:rPr>
      </w:pPr>
      <w:r w:rsidRPr="0002334C">
        <w:rPr>
          <w:rFonts w:eastAsia="Calibri"/>
          <w:b/>
          <w:sz w:val="22"/>
          <w:szCs w:val="22"/>
          <w:lang w:val="ro-RO"/>
        </w:rPr>
        <w:t>Condiții generale de ofertare:</w:t>
      </w:r>
    </w:p>
    <w:p w14:paraId="22199A0E" w14:textId="77777777" w:rsidR="0002334C" w:rsidRPr="0002334C" w:rsidRDefault="0002334C" w:rsidP="0002334C">
      <w:pPr>
        <w:jc w:val="both"/>
        <w:rPr>
          <w:rFonts w:eastAsia="Calibri"/>
          <w:bCs/>
          <w:sz w:val="22"/>
          <w:szCs w:val="22"/>
          <w:lang w:val="ro-RO"/>
        </w:rPr>
      </w:pPr>
    </w:p>
    <w:p w14:paraId="4B37D171" w14:textId="77777777" w:rsidR="0002334C" w:rsidRPr="0002334C" w:rsidRDefault="0002334C" w:rsidP="0002334C">
      <w:pPr>
        <w:jc w:val="both"/>
        <w:rPr>
          <w:rFonts w:eastAsia="Calibri"/>
          <w:bCs/>
          <w:sz w:val="22"/>
          <w:szCs w:val="22"/>
          <w:lang w:val="ro-RO"/>
        </w:rPr>
      </w:pPr>
      <w:r w:rsidRPr="0002334C">
        <w:rPr>
          <w:rFonts w:eastAsia="Calibri"/>
          <w:bCs/>
          <w:sz w:val="22"/>
          <w:szCs w:val="22"/>
          <w:lang w:val="en-US"/>
        </w:rPr>
        <w:t xml:space="preserve">               </w:t>
      </w:r>
      <w:r w:rsidRPr="0002334C">
        <w:rPr>
          <w:rFonts w:eastAsia="Calibri"/>
          <w:bCs/>
          <w:sz w:val="22"/>
          <w:szCs w:val="22"/>
          <w:lang w:val="ro-RO"/>
        </w:rPr>
        <w:t xml:space="preserve">Oferta va fi prezentată în limba română și va conține: </w:t>
      </w:r>
    </w:p>
    <w:p w14:paraId="376ACB65" w14:textId="3C636014" w:rsidR="0002334C" w:rsidRPr="0002334C" w:rsidRDefault="0002334C" w:rsidP="0002334C">
      <w:pPr>
        <w:numPr>
          <w:ilvl w:val="0"/>
          <w:numId w:val="21"/>
        </w:numPr>
        <w:contextualSpacing w:val="0"/>
        <w:jc w:val="both"/>
        <w:rPr>
          <w:rFonts w:eastAsia="Calibri"/>
          <w:bCs/>
          <w:sz w:val="22"/>
          <w:szCs w:val="22"/>
          <w:lang w:val="ro-RO"/>
        </w:rPr>
      </w:pPr>
      <w:r w:rsidRPr="0002334C">
        <w:rPr>
          <w:rFonts w:eastAsia="Calibri"/>
          <w:bCs/>
          <w:sz w:val="22"/>
          <w:szCs w:val="22"/>
          <w:lang w:val="ro-RO"/>
        </w:rPr>
        <w:t>Specificații de preț.</w:t>
      </w:r>
      <w:r>
        <w:rPr>
          <w:rFonts w:eastAsia="Calibri"/>
          <w:bCs/>
          <w:sz w:val="22"/>
          <w:szCs w:val="22"/>
          <w:lang w:val="ro-RO"/>
        </w:rPr>
        <w:t>*</w:t>
      </w:r>
    </w:p>
    <w:p w14:paraId="1709B863" w14:textId="77777777" w:rsidR="0002334C" w:rsidRPr="0002334C" w:rsidRDefault="0002334C" w:rsidP="0002334C">
      <w:pPr>
        <w:numPr>
          <w:ilvl w:val="0"/>
          <w:numId w:val="21"/>
        </w:numPr>
        <w:contextualSpacing w:val="0"/>
        <w:jc w:val="both"/>
        <w:rPr>
          <w:rFonts w:eastAsia="Calibri"/>
          <w:bCs/>
          <w:sz w:val="22"/>
          <w:szCs w:val="22"/>
          <w:lang w:val="ro-RO"/>
        </w:rPr>
      </w:pPr>
      <w:r w:rsidRPr="0002334C">
        <w:rPr>
          <w:rFonts w:eastAsia="Calibri"/>
          <w:bCs/>
          <w:sz w:val="22"/>
          <w:szCs w:val="22"/>
          <w:lang w:val="ro-RO"/>
        </w:rPr>
        <w:t xml:space="preserve">Marca, tipul și caracteristicile complete ale fiecărei componente. </w:t>
      </w:r>
    </w:p>
    <w:p w14:paraId="2E862004" w14:textId="77777777" w:rsidR="0002334C" w:rsidRDefault="0002334C" w:rsidP="0002334C">
      <w:pPr>
        <w:ind w:left="1429"/>
        <w:contextualSpacing/>
        <w:jc w:val="both"/>
        <w:rPr>
          <w:rFonts w:eastAsia="Calibri"/>
          <w:bCs/>
          <w:sz w:val="22"/>
          <w:szCs w:val="22"/>
          <w:lang w:val="ro-RO"/>
        </w:rPr>
      </w:pPr>
    </w:p>
    <w:p w14:paraId="6AC50EC9" w14:textId="77777777" w:rsidR="0002334C" w:rsidRPr="00AD0FEE" w:rsidRDefault="0002334C" w:rsidP="0002334C">
      <w:pPr>
        <w:pStyle w:val="ab"/>
        <w:numPr>
          <w:ilvl w:val="0"/>
          <w:numId w:val="4"/>
        </w:numPr>
        <w:jc w:val="both"/>
        <w:rPr>
          <w:rFonts w:eastAsia="Calibri"/>
          <w:b/>
          <w:spacing w:val="-3"/>
          <w:szCs w:val="28"/>
          <w:lang w:val="ro-RO"/>
        </w:rPr>
      </w:pPr>
      <w:r w:rsidRPr="00AD0FEE">
        <w:rPr>
          <w:rFonts w:eastAsia="Calibri"/>
          <w:b/>
          <w:spacing w:val="-3"/>
          <w:szCs w:val="28"/>
          <w:lang w:val="ro-RO"/>
        </w:rPr>
        <w:t>Condiții livrare</w:t>
      </w:r>
      <w:r>
        <w:rPr>
          <w:rFonts w:eastAsia="Calibri"/>
          <w:b/>
          <w:spacing w:val="-3"/>
          <w:szCs w:val="28"/>
          <w:lang w:val="ro-RO"/>
        </w:rPr>
        <w:t xml:space="preserve"> și instalare</w:t>
      </w:r>
      <w:r w:rsidRPr="00AD0FEE">
        <w:rPr>
          <w:rFonts w:eastAsia="Calibri"/>
          <w:b/>
          <w:spacing w:val="-3"/>
          <w:szCs w:val="28"/>
          <w:lang w:val="ro-RO"/>
        </w:rPr>
        <w:t>:</w:t>
      </w:r>
    </w:p>
    <w:p w14:paraId="24D521E4" w14:textId="77777777" w:rsidR="0002334C" w:rsidRPr="00AD0FEE" w:rsidRDefault="0002334C" w:rsidP="0002334C">
      <w:pPr>
        <w:jc w:val="both"/>
        <w:rPr>
          <w:rFonts w:eastAsia="Calibri"/>
          <w:b/>
          <w:spacing w:val="-3"/>
          <w:szCs w:val="28"/>
          <w:lang w:val="ro-RO"/>
        </w:rPr>
      </w:pPr>
    </w:p>
    <w:p w14:paraId="1F81FED2" w14:textId="77777777" w:rsidR="0002334C" w:rsidRPr="000212B8" w:rsidRDefault="0002334C" w:rsidP="0002334C">
      <w:pPr>
        <w:pStyle w:val="ab"/>
        <w:numPr>
          <w:ilvl w:val="0"/>
          <w:numId w:val="18"/>
        </w:numPr>
        <w:jc w:val="both"/>
        <w:rPr>
          <w:rFonts w:eastAsia="Calibri"/>
          <w:sz w:val="22"/>
          <w:szCs w:val="22"/>
          <w:lang w:val="ro-RO"/>
        </w:rPr>
      </w:pPr>
      <w:r w:rsidRPr="000212B8">
        <w:rPr>
          <w:rFonts w:eastAsia="Calibri"/>
          <w:sz w:val="22"/>
          <w:szCs w:val="22"/>
          <w:lang w:val="ro-RO"/>
        </w:rPr>
        <w:t>Livrarea echipamentelor: la depozitul central Termoelectrica S.A;</w:t>
      </w:r>
    </w:p>
    <w:p w14:paraId="2C2A3878" w14:textId="38D64564" w:rsidR="0002334C" w:rsidRPr="00017D43" w:rsidRDefault="0002334C" w:rsidP="00113CE8">
      <w:pPr>
        <w:pStyle w:val="ab"/>
        <w:numPr>
          <w:ilvl w:val="0"/>
          <w:numId w:val="18"/>
        </w:numPr>
        <w:jc w:val="both"/>
        <w:rPr>
          <w:rFonts w:eastAsia="Calibri"/>
          <w:bCs/>
          <w:sz w:val="22"/>
          <w:szCs w:val="22"/>
          <w:lang w:val="ro-RO"/>
        </w:rPr>
      </w:pPr>
      <w:r w:rsidRPr="00017D43">
        <w:rPr>
          <w:rFonts w:eastAsia="Calibri"/>
          <w:sz w:val="22"/>
          <w:szCs w:val="22"/>
          <w:lang w:val="ro-RO"/>
        </w:rPr>
        <w:t xml:space="preserve">Termen de execuție: maxim </w:t>
      </w:r>
      <w:r w:rsidR="00017D43">
        <w:rPr>
          <w:rFonts w:eastAsia="Calibri"/>
          <w:sz w:val="22"/>
          <w:szCs w:val="22"/>
          <w:lang w:val="ro-RO"/>
        </w:rPr>
        <w:t>45</w:t>
      </w:r>
      <w:r w:rsidRPr="00017D43">
        <w:rPr>
          <w:rFonts w:eastAsia="Calibri"/>
          <w:sz w:val="22"/>
          <w:szCs w:val="22"/>
          <w:lang w:val="ro-RO"/>
        </w:rPr>
        <w:t xml:space="preserve"> zile calendaristice de la semnarea contractului;</w:t>
      </w:r>
    </w:p>
    <w:p w14:paraId="16D6D340" w14:textId="77777777" w:rsidR="0002334C" w:rsidRPr="0002334C" w:rsidRDefault="0002334C" w:rsidP="0002334C">
      <w:pPr>
        <w:jc w:val="both"/>
        <w:rPr>
          <w:rFonts w:eastAsia="Calibri"/>
          <w:bCs/>
          <w:sz w:val="22"/>
          <w:szCs w:val="22"/>
          <w:lang w:val="ro-RO"/>
        </w:rPr>
      </w:pPr>
    </w:p>
    <w:p w14:paraId="4A72FCD1" w14:textId="65ABF429" w:rsidR="0002334C" w:rsidRPr="0002334C" w:rsidRDefault="0002334C" w:rsidP="0002334C">
      <w:pPr>
        <w:jc w:val="both"/>
        <w:rPr>
          <w:rFonts w:eastAsia="Calibri"/>
          <w:bCs/>
          <w:sz w:val="22"/>
          <w:szCs w:val="22"/>
          <w:lang w:val="ro-RO"/>
        </w:rPr>
      </w:pPr>
      <w:r w:rsidRPr="0002334C">
        <w:rPr>
          <w:rFonts w:eastAsia="Calibri"/>
          <w:bCs/>
          <w:sz w:val="22"/>
          <w:szCs w:val="22"/>
          <w:lang w:val="ro-RO"/>
        </w:rPr>
        <w:t>*</w:t>
      </w:r>
      <w:r>
        <w:rPr>
          <w:rFonts w:eastAsia="Calibri"/>
          <w:bCs/>
          <w:sz w:val="22"/>
          <w:szCs w:val="22"/>
          <w:lang w:val="ro-RO"/>
        </w:rPr>
        <w:t xml:space="preserve"> </w:t>
      </w:r>
      <w:r w:rsidRPr="0002334C">
        <w:rPr>
          <w:rFonts w:eastAsia="Calibri"/>
          <w:bCs/>
          <w:sz w:val="22"/>
          <w:szCs w:val="22"/>
          <w:lang w:val="ro-RO"/>
        </w:rPr>
        <w:t xml:space="preserve">Prețurile indicate vor fi finale și vor include toate taxele (cheltuielile de transport, cheltuielile de depozitare, de montare sau alte taxe aferente ce țin de livrarea sau furnizarea acestora, alte costuri). </w:t>
      </w:r>
    </w:p>
    <w:p w14:paraId="3859AB1A" w14:textId="77777777" w:rsidR="0002334C" w:rsidRPr="0002334C" w:rsidRDefault="0002334C" w:rsidP="0002334C">
      <w:pPr>
        <w:jc w:val="both"/>
        <w:rPr>
          <w:rFonts w:eastAsia="Calibri"/>
          <w:bCs/>
          <w:sz w:val="22"/>
          <w:szCs w:val="22"/>
          <w:lang w:val="ro-RO"/>
        </w:rPr>
      </w:pPr>
      <w:r w:rsidRPr="0002334C">
        <w:rPr>
          <w:rFonts w:eastAsia="Calibri"/>
          <w:bCs/>
          <w:sz w:val="22"/>
          <w:szCs w:val="22"/>
          <w:lang w:val="ro-RO"/>
        </w:rPr>
        <w:t xml:space="preserve"> Preturile și valoarea totală vor fi exprimate în MDL, vor fi ferme, nu se vor majora ulterior și vor fi valabile până la realizarea integrală a contractului. </w:t>
      </w:r>
    </w:p>
    <w:p w14:paraId="2708EE62" w14:textId="77777777" w:rsidR="0002334C" w:rsidRPr="0002334C" w:rsidRDefault="0002334C" w:rsidP="0002334C">
      <w:pPr>
        <w:jc w:val="both"/>
        <w:rPr>
          <w:rFonts w:eastAsia="Calibri"/>
          <w:sz w:val="22"/>
          <w:szCs w:val="22"/>
          <w:lang w:val="ro-RO"/>
        </w:rPr>
      </w:pPr>
    </w:p>
    <w:p w14:paraId="1D99C9E4" w14:textId="77777777" w:rsidR="00C24F1D" w:rsidRPr="00AD0FEE" w:rsidRDefault="00C24F1D" w:rsidP="00C13581">
      <w:pPr>
        <w:suppressAutoHyphens w:val="0"/>
        <w:contextualSpacing/>
        <w:jc w:val="both"/>
        <w:rPr>
          <w:rFonts w:eastAsia="Calibri"/>
          <w:b/>
          <w:i/>
          <w:lang w:val="ro-RO"/>
        </w:rPr>
      </w:pPr>
    </w:p>
    <w:p w14:paraId="09BB0BF1" w14:textId="435613DA" w:rsidR="00573CF7" w:rsidRPr="00AD0FEE" w:rsidRDefault="00573CF7" w:rsidP="000B6665">
      <w:pPr>
        <w:rPr>
          <w:sz w:val="22"/>
          <w:szCs w:val="22"/>
          <w:lang w:val="ro-RO"/>
        </w:rPr>
      </w:pPr>
    </w:p>
    <w:sectPr w:rsidR="00573CF7" w:rsidRPr="00AD0FEE" w:rsidSect="00367D34">
      <w:footerReference w:type="default" r:id="rId8"/>
      <w:pgSz w:w="11906" w:h="16838"/>
      <w:pgMar w:top="568" w:right="1134" w:bottom="1134" w:left="1560" w:header="720" w:footer="70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D4DF1" w14:textId="77777777" w:rsidR="00E6076B" w:rsidRPr="00684265" w:rsidRDefault="00E6076B">
      <w:r w:rsidRPr="00684265">
        <w:separator/>
      </w:r>
    </w:p>
  </w:endnote>
  <w:endnote w:type="continuationSeparator" w:id="0">
    <w:p w14:paraId="730749A3" w14:textId="77777777" w:rsidR="00E6076B" w:rsidRPr="00684265" w:rsidRDefault="00E6076B">
      <w:r w:rsidRPr="006842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charset w:val="00"/>
    <w:family w:val="auto"/>
    <w:pitch w:val="variable"/>
    <w:sig w:usb0="800000AF" w:usb1="1001ECEA"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2A1E" w14:textId="77777777" w:rsidR="00FC5E63" w:rsidRPr="00684265" w:rsidRDefault="00FC5E63">
    <w:pPr>
      <w:pStyle w:val="a9"/>
      <w:ind w:right="232" w:firstLine="360"/>
      <w:jc w:val="right"/>
      <w:rPr>
        <w:lang w:eastAsia="ru-RU"/>
      </w:rPr>
    </w:pPr>
  </w:p>
  <w:sdt>
    <w:sdtPr>
      <w:id w:val="1477648756"/>
      <w:docPartObj>
        <w:docPartGallery w:val="Page Numbers (Top of Page)"/>
        <w:docPartUnique/>
      </w:docPartObj>
    </w:sdtPr>
    <w:sdtEndPr/>
    <w:sdtContent>
      <w:p w14:paraId="68DCB962" w14:textId="77777777" w:rsidR="00310FCD" w:rsidRPr="00684265" w:rsidRDefault="00310FCD" w:rsidP="00310FCD">
        <w:pPr>
          <w:pStyle w:val="a7"/>
          <w:jc w:val="right"/>
        </w:pPr>
        <w:r w:rsidRPr="00684265">
          <w:t xml:space="preserve">Pagina </w:t>
        </w:r>
        <w:r w:rsidRPr="00684265">
          <w:rPr>
            <w:b/>
            <w:bCs/>
          </w:rPr>
          <w:fldChar w:fldCharType="begin"/>
        </w:r>
        <w:r w:rsidRPr="00684265">
          <w:rPr>
            <w:b/>
            <w:bCs/>
          </w:rPr>
          <w:instrText xml:space="preserve"> PAGE </w:instrText>
        </w:r>
        <w:r w:rsidRPr="00684265">
          <w:rPr>
            <w:b/>
            <w:bCs/>
          </w:rPr>
          <w:fldChar w:fldCharType="separate"/>
        </w:r>
        <w:r w:rsidR="00F626D9" w:rsidRPr="00684265">
          <w:rPr>
            <w:b/>
            <w:bCs/>
          </w:rPr>
          <w:t>1</w:t>
        </w:r>
        <w:r w:rsidRPr="00684265">
          <w:rPr>
            <w:b/>
            <w:bCs/>
          </w:rPr>
          <w:fldChar w:fldCharType="end"/>
        </w:r>
        <w:r w:rsidRPr="00684265">
          <w:t xml:space="preserve"> din </w:t>
        </w:r>
        <w:r w:rsidRPr="00684265">
          <w:rPr>
            <w:b/>
            <w:bCs/>
          </w:rPr>
          <w:fldChar w:fldCharType="begin"/>
        </w:r>
        <w:r w:rsidRPr="00684265">
          <w:rPr>
            <w:b/>
            <w:bCs/>
          </w:rPr>
          <w:instrText xml:space="preserve"> NUMPAGES  </w:instrText>
        </w:r>
        <w:r w:rsidRPr="00684265">
          <w:rPr>
            <w:b/>
            <w:bCs/>
          </w:rPr>
          <w:fldChar w:fldCharType="separate"/>
        </w:r>
        <w:r w:rsidR="00F626D9" w:rsidRPr="00684265">
          <w:rPr>
            <w:b/>
            <w:bCs/>
          </w:rPr>
          <w:t>4</w:t>
        </w:r>
        <w:r w:rsidRPr="00684265">
          <w:rPr>
            <w:b/>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6F3E4" w14:textId="77777777" w:rsidR="00E6076B" w:rsidRPr="00684265" w:rsidRDefault="00E6076B">
      <w:r w:rsidRPr="00684265">
        <w:separator/>
      </w:r>
    </w:p>
  </w:footnote>
  <w:footnote w:type="continuationSeparator" w:id="0">
    <w:p w14:paraId="6C7259A8" w14:textId="77777777" w:rsidR="00E6076B" w:rsidRPr="00684265" w:rsidRDefault="00E6076B">
      <w:r w:rsidRPr="0068426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03EAED8"/>
    <w:name w:val="WW8Num4"/>
    <w:lvl w:ilvl="0">
      <w:start w:val="1"/>
      <w:numFmt w:val="decimal"/>
      <w:lvlText w:val="%1."/>
      <w:lvlJc w:val="left"/>
      <w:pPr>
        <w:tabs>
          <w:tab w:val="num" w:pos="-1981"/>
        </w:tabs>
        <w:ind w:left="-1981" w:hanging="360"/>
      </w:pPr>
    </w:lvl>
    <w:lvl w:ilvl="1">
      <w:start w:val="1"/>
      <w:numFmt w:val="bullet"/>
      <w:lvlText w:val="◦"/>
      <w:lvlJc w:val="left"/>
      <w:pPr>
        <w:tabs>
          <w:tab w:val="num" w:pos="-1621"/>
        </w:tabs>
        <w:ind w:left="-1621" w:hanging="360"/>
      </w:pPr>
      <w:rPr>
        <w:rFonts w:ascii="OpenSymbol" w:hAnsi="OpenSymbol" w:cs="Courier New"/>
      </w:rPr>
    </w:lvl>
    <w:lvl w:ilvl="2">
      <w:start w:val="1"/>
      <w:numFmt w:val="bullet"/>
      <w:lvlText w:val="▪"/>
      <w:lvlJc w:val="left"/>
      <w:pPr>
        <w:tabs>
          <w:tab w:val="num" w:pos="-1261"/>
        </w:tabs>
        <w:ind w:left="-1261" w:hanging="360"/>
      </w:pPr>
      <w:rPr>
        <w:rFonts w:ascii="OpenSymbol" w:hAnsi="OpenSymbol" w:cs="Courier New"/>
      </w:rPr>
    </w:lvl>
    <w:lvl w:ilvl="3">
      <w:start w:val="1"/>
      <w:numFmt w:val="bullet"/>
      <w:lvlText w:val=""/>
      <w:lvlJc w:val="left"/>
      <w:pPr>
        <w:tabs>
          <w:tab w:val="num" w:pos="-901"/>
        </w:tabs>
        <w:ind w:left="-901" w:hanging="360"/>
      </w:pPr>
      <w:rPr>
        <w:rFonts w:ascii="Symbol" w:hAnsi="Symbol" w:cs="OpenSymbol"/>
      </w:rPr>
    </w:lvl>
    <w:lvl w:ilvl="4">
      <w:start w:val="1"/>
      <w:numFmt w:val="bullet"/>
      <w:lvlText w:val="◦"/>
      <w:lvlJc w:val="left"/>
      <w:pPr>
        <w:tabs>
          <w:tab w:val="num" w:pos="-541"/>
        </w:tabs>
        <w:ind w:left="-541" w:hanging="360"/>
      </w:pPr>
      <w:rPr>
        <w:rFonts w:ascii="OpenSymbol" w:hAnsi="OpenSymbol" w:cs="Courier New"/>
      </w:rPr>
    </w:lvl>
    <w:lvl w:ilvl="5">
      <w:start w:val="1"/>
      <w:numFmt w:val="bullet"/>
      <w:lvlText w:val="▪"/>
      <w:lvlJc w:val="left"/>
      <w:pPr>
        <w:tabs>
          <w:tab w:val="num" w:pos="-181"/>
        </w:tabs>
        <w:ind w:left="-181" w:hanging="360"/>
      </w:pPr>
      <w:rPr>
        <w:rFonts w:ascii="OpenSymbol" w:hAnsi="OpenSymbol" w:cs="Courier New"/>
      </w:rPr>
    </w:lvl>
    <w:lvl w:ilvl="6">
      <w:start w:val="1"/>
      <w:numFmt w:val="bullet"/>
      <w:lvlText w:val=""/>
      <w:lvlJc w:val="left"/>
      <w:pPr>
        <w:tabs>
          <w:tab w:val="num" w:pos="179"/>
        </w:tabs>
        <w:ind w:left="179" w:hanging="360"/>
      </w:pPr>
      <w:rPr>
        <w:rFonts w:ascii="Symbol" w:hAnsi="Symbol" w:cs="OpenSymbol"/>
      </w:rPr>
    </w:lvl>
    <w:lvl w:ilvl="7">
      <w:start w:val="1"/>
      <w:numFmt w:val="bullet"/>
      <w:lvlText w:val="◦"/>
      <w:lvlJc w:val="left"/>
      <w:pPr>
        <w:tabs>
          <w:tab w:val="num" w:pos="539"/>
        </w:tabs>
        <w:ind w:left="539" w:hanging="360"/>
      </w:pPr>
      <w:rPr>
        <w:rFonts w:ascii="OpenSymbol" w:hAnsi="OpenSymbol" w:cs="Courier New"/>
      </w:rPr>
    </w:lvl>
    <w:lvl w:ilvl="8">
      <w:start w:val="1"/>
      <w:numFmt w:val="bullet"/>
      <w:lvlText w:val="▪"/>
      <w:lvlJc w:val="left"/>
      <w:pPr>
        <w:tabs>
          <w:tab w:val="num" w:pos="899"/>
        </w:tabs>
        <w:ind w:left="899" w:hanging="360"/>
      </w:pPr>
      <w:rPr>
        <w:rFonts w:ascii="OpenSymbol" w:hAnsi="OpenSymbol" w:cs="Courier New"/>
      </w:rPr>
    </w:lvl>
  </w:abstractNum>
  <w:abstractNum w:abstractNumId="1" w15:restartNumberingAfterBreak="0">
    <w:nsid w:val="00000003"/>
    <w:multiLevelType w:val="multilevel"/>
    <w:tmpl w:val="00000003"/>
    <w:name w:val="WW8Num15"/>
    <w:lvl w:ilvl="0">
      <w:start w:val="1"/>
      <w:numFmt w:val="bullet"/>
      <w:lvlText w:val=""/>
      <w:lvlJc w:val="left"/>
      <w:pPr>
        <w:tabs>
          <w:tab w:val="num" w:pos="-5760"/>
        </w:tabs>
        <w:ind w:left="-5760" w:hanging="360"/>
      </w:pPr>
      <w:rPr>
        <w:rFonts w:ascii="Symbol" w:hAnsi="Symbol" w:cs="OpenSymbol"/>
      </w:rPr>
    </w:lvl>
    <w:lvl w:ilvl="1">
      <w:start w:val="1"/>
      <w:numFmt w:val="bullet"/>
      <w:lvlText w:val="◦"/>
      <w:lvlJc w:val="left"/>
      <w:pPr>
        <w:tabs>
          <w:tab w:val="num" w:pos="-5400"/>
        </w:tabs>
        <w:ind w:left="-5400" w:hanging="360"/>
      </w:pPr>
      <w:rPr>
        <w:rFonts w:ascii="OpenSymbol" w:hAnsi="OpenSymbol" w:cs="OpenSymbol"/>
      </w:rPr>
    </w:lvl>
    <w:lvl w:ilvl="2">
      <w:start w:val="1"/>
      <w:numFmt w:val="bullet"/>
      <w:lvlText w:val="▪"/>
      <w:lvlJc w:val="left"/>
      <w:pPr>
        <w:tabs>
          <w:tab w:val="num" w:pos="-5040"/>
        </w:tabs>
        <w:ind w:left="-5040" w:hanging="360"/>
      </w:pPr>
      <w:rPr>
        <w:rFonts w:ascii="OpenSymbol" w:hAnsi="OpenSymbol" w:cs="OpenSymbol"/>
      </w:rPr>
    </w:lvl>
    <w:lvl w:ilvl="3">
      <w:start w:val="1"/>
      <w:numFmt w:val="bullet"/>
      <w:lvlText w:val=""/>
      <w:lvlJc w:val="left"/>
      <w:pPr>
        <w:tabs>
          <w:tab w:val="num" w:pos="-4680"/>
        </w:tabs>
        <w:ind w:left="-4680" w:hanging="360"/>
      </w:pPr>
      <w:rPr>
        <w:rFonts w:ascii="Symbol" w:hAnsi="Symbol" w:cs="OpenSymbol"/>
      </w:rPr>
    </w:lvl>
    <w:lvl w:ilvl="4">
      <w:start w:val="1"/>
      <w:numFmt w:val="bullet"/>
      <w:lvlText w:val="◦"/>
      <w:lvlJc w:val="left"/>
      <w:pPr>
        <w:tabs>
          <w:tab w:val="num" w:pos="-4320"/>
        </w:tabs>
        <w:ind w:left="-4320" w:hanging="360"/>
      </w:pPr>
      <w:rPr>
        <w:rFonts w:ascii="OpenSymbol" w:hAnsi="OpenSymbol" w:cs="OpenSymbol"/>
      </w:rPr>
    </w:lvl>
    <w:lvl w:ilvl="5">
      <w:start w:val="1"/>
      <w:numFmt w:val="bullet"/>
      <w:lvlText w:val="▪"/>
      <w:lvlJc w:val="left"/>
      <w:pPr>
        <w:tabs>
          <w:tab w:val="num" w:pos="-3960"/>
        </w:tabs>
        <w:ind w:left="-396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2880"/>
        </w:tabs>
        <w:ind w:left="-2880" w:hanging="360"/>
      </w:pPr>
      <w:rPr>
        <w:rFonts w:ascii="OpenSymbol" w:hAnsi="OpenSymbol" w:cs="OpenSymbol"/>
      </w:rPr>
    </w:lvl>
  </w:abstractNum>
  <w:abstractNum w:abstractNumId="2" w15:restartNumberingAfterBreak="0">
    <w:nsid w:val="00000004"/>
    <w:multiLevelType w:val="multilevel"/>
    <w:tmpl w:val="00000004"/>
    <w:name w:val="WW8Num17"/>
    <w:lvl w:ilvl="0">
      <w:start w:val="1"/>
      <w:numFmt w:val="decimal"/>
      <w:lvlText w:val="%1."/>
      <w:lvlJc w:val="left"/>
      <w:pPr>
        <w:tabs>
          <w:tab w:val="num" w:pos="927"/>
        </w:tabs>
        <w:ind w:left="927" w:hanging="360"/>
      </w:pPr>
    </w:lvl>
    <w:lvl w:ilvl="1">
      <w:start w:val="1"/>
      <w:numFmt w:val="decimal"/>
      <w:lvlText w:val="%2."/>
      <w:lvlJc w:val="left"/>
      <w:pPr>
        <w:tabs>
          <w:tab w:val="num" w:pos="1287"/>
        </w:tabs>
        <w:ind w:left="1287" w:hanging="360"/>
      </w:pPr>
    </w:lvl>
    <w:lvl w:ilvl="2">
      <w:start w:val="1"/>
      <w:numFmt w:val="decimal"/>
      <w:lvlText w:val="%3."/>
      <w:lvlJc w:val="left"/>
      <w:pPr>
        <w:tabs>
          <w:tab w:val="num" w:pos="1647"/>
        </w:tabs>
        <w:ind w:left="1647" w:hanging="360"/>
      </w:pPr>
    </w:lvl>
    <w:lvl w:ilvl="3">
      <w:start w:val="1"/>
      <w:numFmt w:val="decimal"/>
      <w:lvlText w:val="%4."/>
      <w:lvlJc w:val="left"/>
      <w:pPr>
        <w:tabs>
          <w:tab w:val="num" w:pos="2007"/>
        </w:tabs>
        <w:ind w:left="2007" w:hanging="360"/>
      </w:pPr>
    </w:lvl>
    <w:lvl w:ilvl="4">
      <w:start w:val="1"/>
      <w:numFmt w:val="decimal"/>
      <w:lvlText w:val="%5."/>
      <w:lvlJc w:val="left"/>
      <w:pPr>
        <w:tabs>
          <w:tab w:val="num" w:pos="2367"/>
        </w:tabs>
        <w:ind w:left="2367" w:hanging="360"/>
      </w:pPr>
    </w:lvl>
    <w:lvl w:ilvl="5">
      <w:start w:val="1"/>
      <w:numFmt w:val="decimal"/>
      <w:lvlText w:val="%6."/>
      <w:lvlJc w:val="left"/>
      <w:pPr>
        <w:tabs>
          <w:tab w:val="num" w:pos="2727"/>
        </w:tabs>
        <w:ind w:left="2727" w:hanging="360"/>
      </w:pPr>
    </w:lvl>
    <w:lvl w:ilvl="6">
      <w:start w:val="1"/>
      <w:numFmt w:val="decimal"/>
      <w:lvlText w:val="%7."/>
      <w:lvlJc w:val="left"/>
      <w:pPr>
        <w:tabs>
          <w:tab w:val="num" w:pos="3087"/>
        </w:tabs>
        <w:ind w:left="3087" w:hanging="360"/>
      </w:pPr>
    </w:lvl>
    <w:lvl w:ilvl="7">
      <w:start w:val="1"/>
      <w:numFmt w:val="decimal"/>
      <w:lvlText w:val="%8."/>
      <w:lvlJc w:val="left"/>
      <w:pPr>
        <w:tabs>
          <w:tab w:val="num" w:pos="3447"/>
        </w:tabs>
        <w:ind w:left="3447" w:hanging="360"/>
      </w:pPr>
    </w:lvl>
    <w:lvl w:ilvl="8">
      <w:start w:val="1"/>
      <w:numFmt w:val="decimal"/>
      <w:lvlText w:val="%9."/>
      <w:lvlJc w:val="left"/>
      <w:pPr>
        <w:tabs>
          <w:tab w:val="num" w:pos="3807"/>
        </w:tabs>
        <w:ind w:left="3807" w:hanging="360"/>
      </w:pPr>
    </w:lvl>
  </w:abstractNum>
  <w:abstractNum w:abstractNumId="3" w15:restartNumberingAfterBreak="0">
    <w:nsid w:val="00000005"/>
    <w:multiLevelType w:val="multilevel"/>
    <w:tmpl w:val="BA6C50F0"/>
    <w:name w:val="WW8Num18"/>
    <w:lvl w:ilvl="0">
      <w:start w:val="1"/>
      <w:numFmt w:val="bullet"/>
      <w:lvlText w:val=""/>
      <w:lvlJc w:val="left"/>
      <w:pPr>
        <w:tabs>
          <w:tab w:val="num" w:pos="502"/>
        </w:tabs>
        <w:ind w:left="502" w:hanging="360"/>
      </w:pPr>
      <w:rPr>
        <w:rFonts w:ascii="Symbol" w:hAnsi="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6"/>
    <w:multiLevelType w:val="multilevel"/>
    <w:tmpl w:val="00000006"/>
    <w:name w:val="WWNum4"/>
    <w:lvl w:ilvl="0">
      <w:start w:val="1"/>
      <w:numFmt w:val="lowerLetter"/>
      <w:lvlText w:val="%1)"/>
      <w:lvlJc w:val="left"/>
      <w:pPr>
        <w:tabs>
          <w:tab w:val="num" w:pos="0"/>
        </w:tabs>
        <w:ind w:left="1080" w:hanging="360"/>
      </w:pPr>
      <w:rPr>
        <w:rFonts w:cs="Calibri"/>
        <w:b/>
      </w:rPr>
    </w:lvl>
    <w:lvl w:ilvl="1">
      <w:start w:val="1"/>
      <w:numFmt w:val="lowerLetter"/>
      <w:lvlText w:val="%2."/>
      <w:lvlJc w:val="left"/>
      <w:pPr>
        <w:tabs>
          <w:tab w:val="num" w:pos="0"/>
        </w:tabs>
        <w:ind w:left="1800" w:hanging="360"/>
      </w:pPr>
    </w:lvl>
    <w:lvl w:ilvl="2">
      <w:start w:val="1"/>
      <w:numFmt w:val="decimal"/>
      <w:lvlText w:val="%2.%3."/>
      <w:lvlJc w:val="left"/>
      <w:pPr>
        <w:tabs>
          <w:tab w:val="num" w:pos="2160"/>
        </w:tabs>
        <w:ind w:left="2160" w:hanging="360"/>
      </w:pPr>
    </w:lvl>
    <w:lvl w:ilvl="3">
      <w:start w:val="1"/>
      <w:numFmt w:val="decimal"/>
      <w:lvlText w:val="%2.%3.%4."/>
      <w:lvlJc w:val="left"/>
      <w:pPr>
        <w:tabs>
          <w:tab w:val="num" w:pos="2880"/>
        </w:tabs>
        <w:ind w:left="2880" w:hanging="360"/>
      </w:pPr>
    </w:lvl>
    <w:lvl w:ilvl="4">
      <w:start w:val="1"/>
      <w:numFmt w:val="decimal"/>
      <w:lvlText w:val="%2.%3.%4.%5."/>
      <w:lvlJc w:val="left"/>
      <w:pPr>
        <w:tabs>
          <w:tab w:val="num" w:pos="3600"/>
        </w:tabs>
        <w:ind w:left="3600" w:hanging="360"/>
      </w:pPr>
    </w:lvl>
    <w:lvl w:ilvl="5">
      <w:start w:val="1"/>
      <w:numFmt w:val="decimal"/>
      <w:lvlText w:val="%2.%3.%4.%5.%6."/>
      <w:lvlJc w:val="left"/>
      <w:pPr>
        <w:tabs>
          <w:tab w:val="num" w:pos="4320"/>
        </w:tabs>
        <w:ind w:left="4320" w:hanging="360"/>
      </w:pPr>
    </w:lvl>
    <w:lvl w:ilvl="6">
      <w:start w:val="1"/>
      <w:numFmt w:val="decimal"/>
      <w:lvlText w:val="%2.%3.%4.%5.%6.%7."/>
      <w:lvlJc w:val="left"/>
      <w:pPr>
        <w:tabs>
          <w:tab w:val="num" w:pos="5040"/>
        </w:tabs>
        <w:ind w:left="5040" w:hanging="360"/>
      </w:pPr>
    </w:lvl>
    <w:lvl w:ilvl="7">
      <w:start w:val="1"/>
      <w:numFmt w:val="decimal"/>
      <w:lvlText w:val="%2.%3.%4.%5.%6.%7.%8."/>
      <w:lvlJc w:val="left"/>
      <w:pPr>
        <w:tabs>
          <w:tab w:val="num" w:pos="5760"/>
        </w:tabs>
        <w:ind w:left="5760" w:hanging="360"/>
      </w:pPr>
    </w:lvl>
    <w:lvl w:ilvl="8">
      <w:start w:val="1"/>
      <w:numFmt w:val="decimal"/>
      <w:lvlText w:val="%2.%3.%4.%5.%6.%7.%8.%9."/>
      <w:lvlJc w:val="left"/>
      <w:pPr>
        <w:tabs>
          <w:tab w:val="num" w:pos="6480"/>
        </w:tabs>
        <w:ind w:left="6480" w:hanging="360"/>
      </w:pPr>
    </w:lvl>
  </w:abstractNum>
  <w:abstractNum w:abstractNumId="5" w15:restartNumberingAfterBreak="0">
    <w:nsid w:val="00000007"/>
    <w:multiLevelType w:val="multilevel"/>
    <w:tmpl w:val="00000007"/>
    <w:name w:val="WWNum3"/>
    <w:lvl w:ilvl="0">
      <w:start w:val="1"/>
      <w:numFmt w:val="decimal"/>
      <w:lvlText w:val="%1."/>
      <w:lvlJc w:val="left"/>
      <w:pPr>
        <w:tabs>
          <w:tab w:val="num" w:pos="0"/>
        </w:tabs>
        <w:ind w:left="720" w:hanging="360"/>
      </w:pPr>
      <w:rPr>
        <w:b/>
        <w:i w:val="0"/>
        <w:sz w:val="28"/>
        <w:szCs w:val="28"/>
      </w:rPr>
    </w:lvl>
    <w:lvl w:ilvl="1">
      <w:start w:val="1"/>
      <w:numFmt w:val="upperLetter"/>
      <w:lvlText w:val="%2."/>
      <w:lvlJc w:val="left"/>
      <w:pPr>
        <w:tabs>
          <w:tab w:val="num" w:pos="0"/>
        </w:tabs>
        <w:ind w:left="1440" w:hanging="360"/>
      </w:pPr>
    </w:lvl>
    <w:lvl w:ilvl="2">
      <w:start w:val="1"/>
      <w:numFmt w:val="lowerLetter"/>
      <w:lvlText w:val="%2.%3)"/>
      <w:lvlJc w:val="left"/>
      <w:pPr>
        <w:tabs>
          <w:tab w:val="num" w:pos="0"/>
        </w:tabs>
        <w:ind w:left="2160" w:hanging="180"/>
      </w:pPr>
      <w:rPr>
        <w:b/>
        <w:color w:val="00000A"/>
      </w:rPr>
    </w:lvl>
    <w:lvl w:ilvl="3">
      <w:start w:val="1"/>
      <w:numFmt w:val="decimal"/>
      <w:lvlText w:val="%2.%3.%4."/>
      <w:lvlJc w:val="left"/>
      <w:pPr>
        <w:tabs>
          <w:tab w:val="num" w:pos="0"/>
        </w:tabs>
        <w:ind w:left="2880" w:hanging="360"/>
      </w:pPr>
    </w:lvl>
    <w:lvl w:ilvl="4">
      <w:start w:val="1"/>
      <w:numFmt w:val="bullet"/>
      <w:lvlText w:val=""/>
      <w:lvlJc w:val="left"/>
      <w:pPr>
        <w:tabs>
          <w:tab w:val="num" w:pos="0"/>
        </w:tabs>
        <w:ind w:left="3600" w:hanging="360"/>
      </w:pPr>
      <w:rPr>
        <w:rFonts w:ascii="Wingdings" w:hAnsi="Wingdings" w:cs="Times New Roman"/>
      </w:rPr>
    </w:lvl>
    <w:lvl w:ilvl="5">
      <w:start w:val="6"/>
      <w:numFmt w:val="bullet"/>
      <w:lvlText w:val="-"/>
      <w:lvlJc w:val="left"/>
      <w:pPr>
        <w:tabs>
          <w:tab w:val="num" w:pos="0"/>
        </w:tabs>
        <w:ind w:left="4500" w:hanging="360"/>
      </w:pPr>
      <w:rPr>
        <w:rFonts w:ascii="Calibri" w:hAnsi="Calibri" w:cs="Calibri"/>
      </w:r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172D4671"/>
    <w:multiLevelType w:val="hybridMultilevel"/>
    <w:tmpl w:val="BC0C96FC"/>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3D0D8E"/>
    <w:multiLevelType w:val="multilevel"/>
    <w:tmpl w:val="67B8905E"/>
    <w:lvl w:ilvl="0">
      <w:start w:val="1"/>
      <w:numFmt w:val="bullet"/>
      <w:lvlText w:val="●"/>
      <w:lvlJc w:val="left"/>
      <w:pPr>
        <w:ind w:left="990" w:hanging="360"/>
        <w:contextualSpacing/>
      </w:pPr>
      <w:rPr>
        <w:rFonts w:ascii="Noto Sans Symbols" w:eastAsia="Noto Sans Symbols" w:hAnsi="Noto Sans Symbols" w:cs="Noto Sans Symbols"/>
        <w:b/>
        <w:sz w:val="24"/>
        <w:szCs w:val="24"/>
      </w:rPr>
    </w:lvl>
    <w:lvl w:ilvl="1">
      <w:start w:val="1"/>
      <w:numFmt w:val="decimal"/>
      <w:lvlText w:val="●.%2."/>
      <w:lvlJc w:val="left"/>
      <w:pPr>
        <w:ind w:left="1650" w:hanging="360"/>
        <w:contextualSpacing/>
      </w:pPr>
    </w:lvl>
    <w:lvl w:ilvl="2">
      <w:start w:val="1"/>
      <w:numFmt w:val="decimal"/>
      <w:lvlText w:val="●.%2.%3."/>
      <w:lvlJc w:val="left"/>
      <w:pPr>
        <w:ind w:left="2580" w:hanging="720"/>
        <w:contextualSpacing/>
      </w:pPr>
    </w:lvl>
    <w:lvl w:ilvl="3">
      <w:start w:val="1"/>
      <w:numFmt w:val="decimal"/>
      <w:lvlText w:val="●.%2.%3.%4."/>
      <w:lvlJc w:val="left"/>
      <w:pPr>
        <w:ind w:left="3150" w:hanging="720"/>
        <w:contextualSpacing/>
      </w:pPr>
    </w:lvl>
    <w:lvl w:ilvl="4">
      <w:start w:val="1"/>
      <w:numFmt w:val="decimal"/>
      <w:lvlText w:val="●.%2.%3.%4.%5."/>
      <w:lvlJc w:val="left"/>
      <w:pPr>
        <w:ind w:left="4080" w:hanging="1080"/>
        <w:contextualSpacing/>
      </w:pPr>
    </w:lvl>
    <w:lvl w:ilvl="5">
      <w:start w:val="1"/>
      <w:numFmt w:val="decimal"/>
      <w:lvlText w:val="●.%2.%3.%4.%5.%6."/>
      <w:lvlJc w:val="left"/>
      <w:pPr>
        <w:ind w:left="4650" w:hanging="1080"/>
        <w:contextualSpacing/>
      </w:pPr>
    </w:lvl>
    <w:lvl w:ilvl="6">
      <w:start w:val="1"/>
      <w:numFmt w:val="decimal"/>
      <w:lvlText w:val="●.%2.%3.%4.%5.%6.%7."/>
      <w:lvlJc w:val="left"/>
      <w:pPr>
        <w:ind w:left="5220" w:hanging="1080"/>
        <w:contextualSpacing/>
      </w:pPr>
    </w:lvl>
    <w:lvl w:ilvl="7">
      <w:start w:val="1"/>
      <w:numFmt w:val="decimal"/>
      <w:lvlText w:val="●.%2.%3.%4.%5.%6.%7.%8."/>
      <w:lvlJc w:val="left"/>
      <w:pPr>
        <w:ind w:left="6150" w:hanging="1440"/>
        <w:contextualSpacing/>
      </w:pPr>
    </w:lvl>
    <w:lvl w:ilvl="8">
      <w:start w:val="1"/>
      <w:numFmt w:val="decimal"/>
      <w:lvlText w:val="●.%2.%3.%4.%5.%6.%7.%8.%9."/>
      <w:lvlJc w:val="left"/>
      <w:pPr>
        <w:ind w:left="6720" w:hanging="1440"/>
        <w:contextualSpacing/>
      </w:pPr>
    </w:lvl>
  </w:abstractNum>
  <w:abstractNum w:abstractNumId="8" w15:restartNumberingAfterBreak="0">
    <w:nsid w:val="19EF1BA9"/>
    <w:multiLevelType w:val="hybridMultilevel"/>
    <w:tmpl w:val="0BC4B1C2"/>
    <w:lvl w:ilvl="0" w:tplc="C83C4792">
      <w:numFmt w:val="bullet"/>
      <w:lvlText w:val="-"/>
      <w:lvlJc w:val="left"/>
      <w:pPr>
        <w:ind w:left="720" w:hanging="360"/>
      </w:pPr>
      <w:rPr>
        <w:rFonts w:ascii="Times New Roman" w:eastAsia="Calibri"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D5576A"/>
    <w:multiLevelType w:val="hybridMultilevel"/>
    <w:tmpl w:val="9CA01D1C"/>
    <w:lvl w:ilvl="0" w:tplc="04090001">
      <w:start w:val="1"/>
      <w:numFmt w:val="bullet"/>
      <w:lvlText w:val=""/>
      <w:lvlJc w:val="left"/>
      <w:pPr>
        <w:ind w:left="1429" w:hanging="360"/>
        <w:contextualSpacing/>
      </w:pPr>
      <w:rPr>
        <w:rFonts w:ascii="Symbol" w:hAnsi="Symbol" w:hint="default"/>
      </w:rPr>
    </w:lvl>
    <w:lvl w:ilvl="1" w:tplc="04090003">
      <w:start w:val="1"/>
      <w:numFmt w:val="bullet"/>
      <w:lvlText w:val="o"/>
      <w:lvlJc w:val="left"/>
      <w:pPr>
        <w:ind w:left="2149" w:hanging="360"/>
        <w:contextualSpacing/>
      </w:pPr>
      <w:rPr>
        <w:rFonts w:ascii="Courier New" w:hAnsi="Courier New" w:cs="Courier New" w:hint="default"/>
      </w:rPr>
    </w:lvl>
    <w:lvl w:ilvl="2" w:tplc="04090005">
      <w:start w:val="1"/>
      <w:numFmt w:val="bullet"/>
      <w:lvlText w:val=""/>
      <w:lvlJc w:val="left"/>
      <w:pPr>
        <w:ind w:left="2869" w:hanging="360"/>
        <w:contextualSpacing/>
      </w:pPr>
      <w:rPr>
        <w:rFonts w:ascii="Wingdings" w:hAnsi="Wingdings" w:hint="default"/>
      </w:rPr>
    </w:lvl>
    <w:lvl w:ilvl="3" w:tplc="04090001">
      <w:start w:val="1"/>
      <w:numFmt w:val="bullet"/>
      <w:lvlText w:val=""/>
      <w:lvlJc w:val="left"/>
      <w:pPr>
        <w:ind w:left="3589" w:hanging="360"/>
        <w:contextualSpacing/>
      </w:pPr>
      <w:rPr>
        <w:rFonts w:ascii="Symbol" w:hAnsi="Symbol" w:hint="default"/>
      </w:rPr>
    </w:lvl>
    <w:lvl w:ilvl="4" w:tplc="04090003">
      <w:start w:val="1"/>
      <w:numFmt w:val="bullet"/>
      <w:lvlText w:val="o"/>
      <w:lvlJc w:val="left"/>
      <w:pPr>
        <w:ind w:left="4309" w:hanging="360"/>
        <w:contextualSpacing/>
      </w:pPr>
      <w:rPr>
        <w:rFonts w:ascii="Courier New" w:hAnsi="Courier New" w:cs="Courier New" w:hint="default"/>
      </w:rPr>
    </w:lvl>
    <w:lvl w:ilvl="5" w:tplc="04090005">
      <w:start w:val="1"/>
      <w:numFmt w:val="bullet"/>
      <w:lvlText w:val=""/>
      <w:lvlJc w:val="left"/>
      <w:pPr>
        <w:ind w:left="5029" w:hanging="360"/>
        <w:contextualSpacing/>
      </w:pPr>
      <w:rPr>
        <w:rFonts w:ascii="Wingdings" w:hAnsi="Wingdings" w:hint="default"/>
      </w:rPr>
    </w:lvl>
    <w:lvl w:ilvl="6" w:tplc="04090001">
      <w:start w:val="1"/>
      <w:numFmt w:val="bullet"/>
      <w:lvlText w:val=""/>
      <w:lvlJc w:val="left"/>
      <w:pPr>
        <w:ind w:left="5749" w:hanging="360"/>
        <w:contextualSpacing/>
      </w:pPr>
      <w:rPr>
        <w:rFonts w:ascii="Symbol" w:hAnsi="Symbol" w:hint="default"/>
      </w:rPr>
    </w:lvl>
    <w:lvl w:ilvl="7" w:tplc="04090003">
      <w:start w:val="1"/>
      <w:numFmt w:val="bullet"/>
      <w:lvlText w:val="o"/>
      <w:lvlJc w:val="left"/>
      <w:pPr>
        <w:ind w:left="6469" w:hanging="360"/>
        <w:contextualSpacing/>
      </w:pPr>
      <w:rPr>
        <w:rFonts w:ascii="Courier New" w:hAnsi="Courier New" w:cs="Courier New" w:hint="default"/>
      </w:rPr>
    </w:lvl>
    <w:lvl w:ilvl="8" w:tplc="04090005">
      <w:start w:val="1"/>
      <w:numFmt w:val="bullet"/>
      <w:lvlText w:val=""/>
      <w:lvlJc w:val="left"/>
      <w:pPr>
        <w:ind w:left="7189" w:hanging="360"/>
        <w:contextualSpacing/>
      </w:pPr>
      <w:rPr>
        <w:rFonts w:ascii="Wingdings" w:hAnsi="Wingdings" w:hint="default"/>
      </w:rPr>
    </w:lvl>
  </w:abstractNum>
  <w:abstractNum w:abstractNumId="10" w15:restartNumberingAfterBreak="0">
    <w:nsid w:val="215C0F11"/>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11" w15:restartNumberingAfterBreak="0">
    <w:nsid w:val="259918D3"/>
    <w:multiLevelType w:val="hybridMultilevel"/>
    <w:tmpl w:val="F71C9432"/>
    <w:lvl w:ilvl="0" w:tplc="08190001">
      <w:start w:val="1"/>
      <w:numFmt w:val="bullet"/>
      <w:lvlText w:val=""/>
      <w:lvlJc w:val="left"/>
      <w:pPr>
        <w:ind w:left="1125" w:hanging="360"/>
      </w:pPr>
      <w:rPr>
        <w:rFonts w:ascii="Symbol" w:hAnsi="Symbol" w:hint="default"/>
      </w:rPr>
    </w:lvl>
    <w:lvl w:ilvl="1" w:tplc="08190003" w:tentative="1">
      <w:start w:val="1"/>
      <w:numFmt w:val="bullet"/>
      <w:lvlText w:val="o"/>
      <w:lvlJc w:val="left"/>
      <w:pPr>
        <w:ind w:left="1845" w:hanging="360"/>
      </w:pPr>
      <w:rPr>
        <w:rFonts w:ascii="Courier New" w:hAnsi="Courier New" w:cs="Courier New" w:hint="default"/>
      </w:rPr>
    </w:lvl>
    <w:lvl w:ilvl="2" w:tplc="08190005" w:tentative="1">
      <w:start w:val="1"/>
      <w:numFmt w:val="bullet"/>
      <w:lvlText w:val=""/>
      <w:lvlJc w:val="left"/>
      <w:pPr>
        <w:ind w:left="2565" w:hanging="360"/>
      </w:pPr>
      <w:rPr>
        <w:rFonts w:ascii="Wingdings" w:hAnsi="Wingdings" w:hint="default"/>
      </w:rPr>
    </w:lvl>
    <w:lvl w:ilvl="3" w:tplc="08190001" w:tentative="1">
      <w:start w:val="1"/>
      <w:numFmt w:val="bullet"/>
      <w:lvlText w:val=""/>
      <w:lvlJc w:val="left"/>
      <w:pPr>
        <w:ind w:left="3285" w:hanging="360"/>
      </w:pPr>
      <w:rPr>
        <w:rFonts w:ascii="Symbol" w:hAnsi="Symbol" w:hint="default"/>
      </w:rPr>
    </w:lvl>
    <w:lvl w:ilvl="4" w:tplc="08190003" w:tentative="1">
      <w:start w:val="1"/>
      <w:numFmt w:val="bullet"/>
      <w:lvlText w:val="o"/>
      <w:lvlJc w:val="left"/>
      <w:pPr>
        <w:ind w:left="4005" w:hanging="360"/>
      </w:pPr>
      <w:rPr>
        <w:rFonts w:ascii="Courier New" w:hAnsi="Courier New" w:cs="Courier New" w:hint="default"/>
      </w:rPr>
    </w:lvl>
    <w:lvl w:ilvl="5" w:tplc="08190005" w:tentative="1">
      <w:start w:val="1"/>
      <w:numFmt w:val="bullet"/>
      <w:lvlText w:val=""/>
      <w:lvlJc w:val="left"/>
      <w:pPr>
        <w:ind w:left="4725" w:hanging="360"/>
      </w:pPr>
      <w:rPr>
        <w:rFonts w:ascii="Wingdings" w:hAnsi="Wingdings" w:hint="default"/>
      </w:rPr>
    </w:lvl>
    <w:lvl w:ilvl="6" w:tplc="08190001" w:tentative="1">
      <w:start w:val="1"/>
      <w:numFmt w:val="bullet"/>
      <w:lvlText w:val=""/>
      <w:lvlJc w:val="left"/>
      <w:pPr>
        <w:ind w:left="5445" w:hanging="360"/>
      </w:pPr>
      <w:rPr>
        <w:rFonts w:ascii="Symbol" w:hAnsi="Symbol" w:hint="default"/>
      </w:rPr>
    </w:lvl>
    <w:lvl w:ilvl="7" w:tplc="08190003" w:tentative="1">
      <w:start w:val="1"/>
      <w:numFmt w:val="bullet"/>
      <w:lvlText w:val="o"/>
      <w:lvlJc w:val="left"/>
      <w:pPr>
        <w:ind w:left="6165" w:hanging="360"/>
      </w:pPr>
      <w:rPr>
        <w:rFonts w:ascii="Courier New" w:hAnsi="Courier New" w:cs="Courier New" w:hint="default"/>
      </w:rPr>
    </w:lvl>
    <w:lvl w:ilvl="8" w:tplc="08190005" w:tentative="1">
      <w:start w:val="1"/>
      <w:numFmt w:val="bullet"/>
      <w:lvlText w:val=""/>
      <w:lvlJc w:val="left"/>
      <w:pPr>
        <w:ind w:left="6885" w:hanging="360"/>
      </w:pPr>
      <w:rPr>
        <w:rFonts w:ascii="Wingdings" w:hAnsi="Wingdings" w:hint="default"/>
      </w:rPr>
    </w:lvl>
  </w:abstractNum>
  <w:abstractNum w:abstractNumId="12" w15:restartNumberingAfterBreak="0">
    <w:nsid w:val="269F6A65"/>
    <w:multiLevelType w:val="multilevel"/>
    <w:tmpl w:val="029C8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825460"/>
    <w:multiLevelType w:val="multilevel"/>
    <w:tmpl w:val="B62687F6"/>
    <w:lvl w:ilvl="0">
      <w:start w:val="1"/>
      <w:numFmt w:val="decimal"/>
      <w:lvlText w:val="%1."/>
      <w:lvlJc w:val="left"/>
      <w:pPr>
        <w:ind w:left="720" w:hanging="360"/>
      </w:pPr>
      <w:rPr>
        <w:rFonts w:hint="default"/>
        <w:b/>
        <w:sz w:val="24"/>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38376173"/>
    <w:multiLevelType w:val="multilevel"/>
    <w:tmpl w:val="A4FC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B0764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3EB55BF3"/>
    <w:multiLevelType w:val="multilevel"/>
    <w:tmpl w:val="D946D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3E6153"/>
    <w:multiLevelType w:val="hybridMultilevel"/>
    <w:tmpl w:val="E16A5C90"/>
    <w:lvl w:ilvl="0" w:tplc="08190001">
      <w:start w:val="1"/>
      <w:numFmt w:val="bullet"/>
      <w:lvlText w:val=""/>
      <w:lvlJc w:val="left"/>
      <w:pPr>
        <w:ind w:left="1035" w:hanging="360"/>
      </w:pPr>
      <w:rPr>
        <w:rFonts w:ascii="Symbol" w:hAnsi="Symbol" w:hint="default"/>
      </w:rPr>
    </w:lvl>
    <w:lvl w:ilvl="1" w:tplc="08190003" w:tentative="1">
      <w:start w:val="1"/>
      <w:numFmt w:val="bullet"/>
      <w:lvlText w:val="o"/>
      <w:lvlJc w:val="left"/>
      <w:pPr>
        <w:ind w:left="1755" w:hanging="360"/>
      </w:pPr>
      <w:rPr>
        <w:rFonts w:ascii="Courier New" w:hAnsi="Courier New" w:cs="Courier New" w:hint="default"/>
      </w:rPr>
    </w:lvl>
    <w:lvl w:ilvl="2" w:tplc="08190005" w:tentative="1">
      <w:start w:val="1"/>
      <w:numFmt w:val="bullet"/>
      <w:lvlText w:val=""/>
      <w:lvlJc w:val="left"/>
      <w:pPr>
        <w:ind w:left="2475" w:hanging="360"/>
      </w:pPr>
      <w:rPr>
        <w:rFonts w:ascii="Wingdings" w:hAnsi="Wingdings" w:hint="default"/>
      </w:rPr>
    </w:lvl>
    <w:lvl w:ilvl="3" w:tplc="08190001" w:tentative="1">
      <w:start w:val="1"/>
      <w:numFmt w:val="bullet"/>
      <w:lvlText w:val=""/>
      <w:lvlJc w:val="left"/>
      <w:pPr>
        <w:ind w:left="3195" w:hanging="360"/>
      </w:pPr>
      <w:rPr>
        <w:rFonts w:ascii="Symbol" w:hAnsi="Symbol" w:hint="default"/>
      </w:rPr>
    </w:lvl>
    <w:lvl w:ilvl="4" w:tplc="08190003" w:tentative="1">
      <w:start w:val="1"/>
      <w:numFmt w:val="bullet"/>
      <w:lvlText w:val="o"/>
      <w:lvlJc w:val="left"/>
      <w:pPr>
        <w:ind w:left="3915" w:hanging="360"/>
      </w:pPr>
      <w:rPr>
        <w:rFonts w:ascii="Courier New" w:hAnsi="Courier New" w:cs="Courier New" w:hint="default"/>
      </w:rPr>
    </w:lvl>
    <w:lvl w:ilvl="5" w:tplc="08190005" w:tentative="1">
      <w:start w:val="1"/>
      <w:numFmt w:val="bullet"/>
      <w:lvlText w:val=""/>
      <w:lvlJc w:val="left"/>
      <w:pPr>
        <w:ind w:left="4635" w:hanging="360"/>
      </w:pPr>
      <w:rPr>
        <w:rFonts w:ascii="Wingdings" w:hAnsi="Wingdings" w:hint="default"/>
      </w:rPr>
    </w:lvl>
    <w:lvl w:ilvl="6" w:tplc="08190001" w:tentative="1">
      <w:start w:val="1"/>
      <w:numFmt w:val="bullet"/>
      <w:lvlText w:val=""/>
      <w:lvlJc w:val="left"/>
      <w:pPr>
        <w:ind w:left="5355" w:hanging="360"/>
      </w:pPr>
      <w:rPr>
        <w:rFonts w:ascii="Symbol" w:hAnsi="Symbol" w:hint="default"/>
      </w:rPr>
    </w:lvl>
    <w:lvl w:ilvl="7" w:tplc="08190003" w:tentative="1">
      <w:start w:val="1"/>
      <w:numFmt w:val="bullet"/>
      <w:lvlText w:val="o"/>
      <w:lvlJc w:val="left"/>
      <w:pPr>
        <w:ind w:left="6075" w:hanging="360"/>
      </w:pPr>
      <w:rPr>
        <w:rFonts w:ascii="Courier New" w:hAnsi="Courier New" w:cs="Courier New" w:hint="default"/>
      </w:rPr>
    </w:lvl>
    <w:lvl w:ilvl="8" w:tplc="08190005" w:tentative="1">
      <w:start w:val="1"/>
      <w:numFmt w:val="bullet"/>
      <w:lvlText w:val=""/>
      <w:lvlJc w:val="left"/>
      <w:pPr>
        <w:ind w:left="6795" w:hanging="360"/>
      </w:pPr>
      <w:rPr>
        <w:rFonts w:ascii="Wingdings" w:hAnsi="Wingdings" w:hint="default"/>
      </w:rPr>
    </w:lvl>
  </w:abstractNum>
  <w:abstractNum w:abstractNumId="19" w15:restartNumberingAfterBreak="0">
    <w:nsid w:val="44EF5337"/>
    <w:multiLevelType w:val="multilevel"/>
    <w:tmpl w:val="BBF2DEA2"/>
    <w:lvl w:ilvl="0">
      <w:start w:val="1"/>
      <w:numFmt w:val="bullet"/>
      <w:lvlText w:val=""/>
      <w:lvlJc w:val="left"/>
      <w:pPr>
        <w:ind w:left="990" w:hanging="360"/>
      </w:pPr>
      <w:rPr>
        <w:rFonts w:ascii="Symbol" w:hAnsi="Symbol" w:hint="default"/>
        <w:b/>
        <w:sz w:val="24"/>
        <w:szCs w:val="24"/>
      </w:rPr>
    </w:lvl>
    <w:lvl w:ilvl="1">
      <w:start w:val="1"/>
      <w:numFmt w:val="decimal"/>
      <w:isLgl/>
      <w:lvlText w:val="%1.%2."/>
      <w:lvlJc w:val="left"/>
      <w:pPr>
        <w:ind w:left="1650" w:hanging="360"/>
      </w:pPr>
    </w:lvl>
    <w:lvl w:ilvl="2">
      <w:start w:val="1"/>
      <w:numFmt w:val="decimal"/>
      <w:isLgl/>
      <w:lvlText w:val="%1.%2.%3."/>
      <w:lvlJc w:val="left"/>
      <w:pPr>
        <w:ind w:left="2580" w:hanging="720"/>
      </w:pPr>
    </w:lvl>
    <w:lvl w:ilvl="3">
      <w:start w:val="1"/>
      <w:numFmt w:val="decimal"/>
      <w:isLgl/>
      <w:lvlText w:val="%1.%2.%3.%4."/>
      <w:lvlJc w:val="left"/>
      <w:pPr>
        <w:ind w:left="3150" w:hanging="720"/>
      </w:pPr>
    </w:lvl>
    <w:lvl w:ilvl="4">
      <w:start w:val="1"/>
      <w:numFmt w:val="decimal"/>
      <w:isLgl/>
      <w:lvlText w:val="%1.%2.%3.%4.%5."/>
      <w:lvlJc w:val="left"/>
      <w:pPr>
        <w:ind w:left="4080" w:hanging="1080"/>
      </w:pPr>
    </w:lvl>
    <w:lvl w:ilvl="5">
      <w:start w:val="1"/>
      <w:numFmt w:val="decimal"/>
      <w:isLgl/>
      <w:lvlText w:val="%1.%2.%3.%4.%5.%6."/>
      <w:lvlJc w:val="left"/>
      <w:pPr>
        <w:ind w:left="4650" w:hanging="1080"/>
      </w:pPr>
    </w:lvl>
    <w:lvl w:ilvl="6">
      <w:start w:val="1"/>
      <w:numFmt w:val="decimal"/>
      <w:isLgl/>
      <w:lvlText w:val="%1.%2.%3.%4.%5.%6.%7."/>
      <w:lvlJc w:val="left"/>
      <w:pPr>
        <w:ind w:left="5220" w:hanging="1080"/>
      </w:pPr>
    </w:lvl>
    <w:lvl w:ilvl="7">
      <w:start w:val="1"/>
      <w:numFmt w:val="decimal"/>
      <w:isLgl/>
      <w:lvlText w:val="%1.%2.%3.%4.%5.%6.%7.%8."/>
      <w:lvlJc w:val="left"/>
      <w:pPr>
        <w:ind w:left="6150" w:hanging="1440"/>
      </w:pPr>
    </w:lvl>
    <w:lvl w:ilvl="8">
      <w:start w:val="1"/>
      <w:numFmt w:val="decimal"/>
      <w:isLgl/>
      <w:lvlText w:val="%1.%2.%3.%4.%5.%6.%7.%8.%9."/>
      <w:lvlJc w:val="left"/>
      <w:pPr>
        <w:ind w:left="6720" w:hanging="1440"/>
      </w:pPr>
    </w:lvl>
  </w:abstractNum>
  <w:abstractNum w:abstractNumId="20" w15:restartNumberingAfterBreak="0">
    <w:nsid w:val="4E850076"/>
    <w:multiLevelType w:val="multilevel"/>
    <w:tmpl w:val="179638A8"/>
    <w:lvl w:ilvl="0">
      <w:start w:val="1"/>
      <w:numFmt w:val="decimal"/>
      <w:lvlText w:val="%1."/>
      <w:lvlJc w:val="left"/>
      <w:pPr>
        <w:ind w:left="630" w:hanging="360"/>
        <w:contextualSpacing/>
      </w:pPr>
      <w:rPr>
        <w:b/>
        <w:sz w:val="22"/>
        <w:szCs w:val="22"/>
      </w:rPr>
    </w:lvl>
    <w:lvl w:ilvl="1">
      <w:start w:val="1"/>
      <w:numFmt w:val="decimal"/>
      <w:lvlText w:val="%1.%2."/>
      <w:lvlJc w:val="left"/>
      <w:pPr>
        <w:ind w:left="1290" w:hanging="360"/>
        <w:contextualSpacing/>
      </w:pPr>
    </w:lvl>
    <w:lvl w:ilvl="2">
      <w:start w:val="1"/>
      <w:numFmt w:val="decimal"/>
      <w:lvlText w:val="%1.%2.%3."/>
      <w:lvlJc w:val="left"/>
      <w:pPr>
        <w:ind w:left="2220" w:hanging="720"/>
        <w:contextualSpacing/>
      </w:pPr>
    </w:lvl>
    <w:lvl w:ilvl="3">
      <w:start w:val="1"/>
      <w:numFmt w:val="decimal"/>
      <w:lvlText w:val="%1.%2.%3.%4."/>
      <w:lvlJc w:val="left"/>
      <w:pPr>
        <w:ind w:left="2790" w:hanging="720"/>
        <w:contextualSpacing/>
      </w:pPr>
    </w:lvl>
    <w:lvl w:ilvl="4">
      <w:start w:val="1"/>
      <w:numFmt w:val="decimal"/>
      <w:lvlText w:val="%1.%2.%3.%4.%5."/>
      <w:lvlJc w:val="left"/>
      <w:pPr>
        <w:ind w:left="3720" w:hanging="1080"/>
        <w:contextualSpacing/>
      </w:pPr>
    </w:lvl>
    <w:lvl w:ilvl="5">
      <w:start w:val="1"/>
      <w:numFmt w:val="decimal"/>
      <w:lvlText w:val="%1.%2.%3.%4.%5.%6."/>
      <w:lvlJc w:val="left"/>
      <w:pPr>
        <w:ind w:left="4290" w:hanging="1080"/>
        <w:contextualSpacing/>
      </w:pPr>
    </w:lvl>
    <w:lvl w:ilvl="6">
      <w:start w:val="1"/>
      <w:numFmt w:val="decimal"/>
      <w:lvlText w:val="%1.%2.%3.%4.%5.%6.%7."/>
      <w:lvlJc w:val="left"/>
      <w:pPr>
        <w:ind w:left="4860" w:hanging="1080"/>
        <w:contextualSpacing/>
      </w:pPr>
    </w:lvl>
    <w:lvl w:ilvl="7">
      <w:start w:val="1"/>
      <w:numFmt w:val="decimal"/>
      <w:lvlText w:val="%1.%2.%3.%4.%5.%6.%7.%8."/>
      <w:lvlJc w:val="left"/>
      <w:pPr>
        <w:ind w:left="5790" w:hanging="1440"/>
        <w:contextualSpacing/>
      </w:pPr>
    </w:lvl>
    <w:lvl w:ilvl="8">
      <w:start w:val="1"/>
      <w:numFmt w:val="decimal"/>
      <w:lvlText w:val="%1.%2.%3.%4.%5.%6.%7.%8.%9."/>
      <w:lvlJc w:val="left"/>
      <w:pPr>
        <w:ind w:left="6360" w:hanging="1440"/>
        <w:contextualSpacing/>
      </w:pPr>
    </w:lvl>
  </w:abstractNum>
  <w:abstractNum w:abstractNumId="21" w15:restartNumberingAfterBreak="0">
    <w:nsid w:val="522475D1"/>
    <w:multiLevelType w:val="multilevel"/>
    <w:tmpl w:val="2E70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05529"/>
    <w:multiLevelType w:val="multilevel"/>
    <w:tmpl w:val="B132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5E1924"/>
    <w:multiLevelType w:val="multilevel"/>
    <w:tmpl w:val="408C9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866B0B"/>
    <w:multiLevelType w:val="multilevel"/>
    <w:tmpl w:val="C9CE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B21F22"/>
    <w:multiLevelType w:val="hybridMultilevel"/>
    <w:tmpl w:val="0834F4A4"/>
    <w:lvl w:ilvl="0" w:tplc="E3722C5A">
      <w:start w:val="1"/>
      <w:numFmt w:val="bullet"/>
      <w:lvlText w:val=""/>
      <w:lvlJc w:val="left"/>
      <w:pPr>
        <w:ind w:left="1080" w:hanging="360"/>
      </w:pPr>
      <w:rPr>
        <w:rFonts w:ascii="Symbol" w:hAnsi="Symbol"/>
      </w:rPr>
    </w:lvl>
    <w:lvl w:ilvl="1" w:tplc="DB34E0F8">
      <w:start w:val="1"/>
      <w:numFmt w:val="bullet"/>
      <w:lvlText w:val=""/>
      <w:lvlJc w:val="left"/>
      <w:pPr>
        <w:ind w:left="1080" w:hanging="360"/>
      </w:pPr>
      <w:rPr>
        <w:rFonts w:ascii="Symbol" w:hAnsi="Symbol"/>
      </w:rPr>
    </w:lvl>
    <w:lvl w:ilvl="2" w:tplc="1EDAD426">
      <w:start w:val="1"/>
      <w:numFmt w:val="bullet"/>
      <w:lvlText w:val=""/>
      <w:lvlJc w:val="left"/>
      <w:pPr>
        <w:ind w:left="1080" w:hanging="360"/>
      </w:pPr>
      <w:rPr>
        <w:rFonts w:ascii="Symbol" w:hAnsi="Symbol"/>
      </w:rPr>
    </w:lvl>
    <w:lvl w:ilvl="3" w:tplc="6B9EE722">
      <w:start w:val="1"/>
      <w:numFmt w:val="bullet"/>
      <w:lvlText w:val=""/>
      <w:lvlJc w:val="left"/>
      <w:pPr>
        <w:ind w:left="1080" w:hanging="360"/>
      </w:pPr>
      <w:rPr>
        <w:rFonts w:ascii="Symbol" w:hAnsi="Symbol"/>
      </w:rPr>
    </w:lvl>
    <w:lvl w:ilvl="4" w:tplc="B1C205EC">
      <w:start w:val="1"/>
      <w:numFmt w:val="bullet"/>
      <w:lvlText w:val=""/>
      <w:lvlJc w:val="left"/>
      <w:pPr>
        <w:ind w:left="1080" w:hanging="360"/>
      </w:pPr>
      <w:rPr>
        <w:rFonts w:ascii="Symbol" w:hAnsi="Symbol"/>
      </w:rPr>
    </w:lvl>
    <w:lvl w:ilvl="5" w:tplc="A6B608FE">
      <w:start w:val="1"/>
      <w:numFmt w:val="bullet"/>
      <w:lvlText w:val=""/>
      <w:lvlJc w:val="left"/>
      <w:pPr>
        <w:ind w:left="1080" w:hanging="360"/>
      </w:pPr>
      <w:rPr>
        <w:rFonts w:ascii="Symbol" w:hAnsi="Symbol"/>
      </w:rPr>
    </w:lvl>
    <w:lvl w:ilvl="6" w:tplc="669E5664">
      <w:start w:val="1"/>
      <w:numFmt w:val="bullet"/>
      <w:lvlText w:val=""/>
      <w:lvlJc w:val="left"/>
      <w:pPr>
        <w:ind w:left="1080" w:hanging="360"/>
      </w:pPr>
      <w:rPr>
        <w:rFonts w:ascii="Symbol" w:hAnsi="Symbol"/>
      </w:rPr>
    </w:lvl>
    <w:lvl w:ilvl="7" w:tplc="8F568268">
      <w:start w:val="1"/>
      <w:numFmt w:val="bullet"/>
      <w:lvlText w:val=""/>
      <w:lvlJc w:val="left"/>
      <w:pPr>
        <w:ind w:left="1080" w:hanging="360"/>
      </w:pPr>
      <w:rPr>
        <w:rFonts w:ascii="Symbol" w:hAnsi="Symbol"/>
      </w:rPr>
    </w:lvl>
    <w:lvl w:ilvl="8" w:tplc="5F98DE90">
      <w:start w:val="1"/>
      <w:numFmt w:val="bullet"/>
      <w:lvlText w:val=""/>
      <w:lvlJc w:val="left"/>
      <w:pPr>
        <w:ind w:left="1080" w:hanging="360"/>
      </w:pPr>
      <w:rPr>
        <w:rFonts w:ascii="Symbol" w:hAnsi="Symbol"/>
      </w:rPr>
    </w:lvl>
  </w:abstractNum>
  <w:abstractNum w:abstractNumId="26" w15:restartNumberingAfterBreak="0">
    <w:nsid w:val="65891591"/>
    <w:multiLevelType w:val="hybridMultilevel"/>
    <w:tmpl w:val="24288E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A101AEF"/>
    <w:multiLevelType w:val="multilevel"/>
    <w:tmpl w:val="09A8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0206379">
    <w:abstractNumId w:val="15"/>
  </w:num>
  <w:num w:numId="2" w16cid:durableId="1101878809">
    <w:abstractNumId w:val="26"/>
  </w:num>
  <w:num w:numId="3" w16cid:durableId="1091656202">
    <w:abstractNumId w:val="16"/>
  </w:num>
  <w:num w:numId="4" w16cid:durableId="1014576623">
    <w:abstractNumId w:val="13"/>
  </w:num>
  <w:num w:numId="5" w16cid:durableId="2049605528">
    <w:abstractNumId w:val="19"/>
  </w:num>
  <w:num w:numId="6" w16cid:durableId="729615241">
    <w:abstractNumId w:val="10"/>
  </w:num>
  <w:num w:numId="7" w16cid:durableId="1196698612">
    <w:abstractNumId w:val="14"/>
  </w:num>
  <w:num w:numId="8" w16cid:durableId="1379087525">
    <w:abstractNumId w:val="12"/>
  </w:num>
  <w:num w:numId="9" w16cid:durableId="1520703927">
    <w:abstractNumId w:val="21"/>
  </w:num>
  <w:num w:numId="10" w16cid:durableId="2097283161">
    <w:abstractNumId w:val="24"/>
  </w:num>
  <w:num w:numId="11" w16cid:durableId="57483583">
    <w:abstractNumId w:val="22"/>
  </w:num>
  <w:num w:numId="12" w16cid:durableId="1224213438">
    <w:abstractNumId w:val="23"/>
  </w:num>
  <w:num w:numId="13" w16cid:durableId="1164708327">
    <w:abstractNumId w:val="27"/>
  </w:num>
  <w:num w:numId="14" w16cid:durableId="688028895">
    <w:abstractNumId w:val="18"/>
  </w:num>
  <w:num w:numId="15" w16cid:durableId="1609654371">
    <w:abstractNumId w:val="11"/>
  </w:num>
  <w:num w:numId="16" w16cid:durableId="1464886601">
    <w:abstractNumId w:val="6"/>
  </w:num>
  <w:num w:numId="17" w16cid:durableId="710307421">
    <w:abstractNumId w:val="17"/>
  </w:num>
  <w:num w:numId="18" w16cid:durableId="1959605553">
    <w:abstractNumId w:val="8"/>
  </w:num>
  <w:num w:numId="19" w16cid:durableId="9560649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855753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3386061">
    <w:abstractNumId w:val="9"/>
  </w:num>
  <w:num w:numId="22" w16cid:durableId="1514801964">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2695"/>
    <w:rsid w:val="000047F7"/>
    <w:rsid w:val="00004FD4"/>
    <w:rsid w:val="0000511A"/>
    <w:rsid w:val="000078BE"/>
    <w:rsid w:val="00007BCD"/>
    <w:rsid w:val="00016D32"/>
    <w:rsid w:val="00017D43"/>
    <w:rsid w:val="000212B8"/>
    <w:rsid w:val="0002231B"/>
    <w:rsid w:val="00022424"/>
    <w:rsid w:val="0002334C"/>
    <w:rsid w:val="00037CBF"/>
    <w:rsid w:val="00046C00"/>
    <w:rsid w:val="000476E0"/>
    <w:rsid w:val="00052FDE"/>
    <w:rsid w:val="000563CA"/>
    <w:rsid w:val="00057495"/>
    <w:rsid w:val="000574F5"/>
    <w:rsid w:val="00064A00"/>
    <w:rsid w:val="000750A3"/>
    <w:rsid w:val="0007726E"/>
    <w:rsid w:val="000814E1"/>
    <w:rsid w:val="00087457"/>
    <w:rsid w:val="00097FF2"/>
    <w:rsid w:val="000A4106"/>
    <w:rsid w:val="000A7C05"/>
    <w:rsid w:val="000B16FB"/>
    <w:rsid w:val="000B275D"/>
    <w:rsid w:val="000B6665"/>
    <w:rsid w:val="000B6FF7"/>
    <w:rsid w:val="000C0649"/>
    <w:rsid w:val="000C0D06"/>
    <w:rsid w:val="000C5168"/>
    <w:rsid w:val="000D0A5A"/>
    <w:rsid w:val="000D4C03"/>
    <w:rsid w:val="000E7233"/>
    <w:rsid w:val="000F29BA"/>
    <w:rsid w:val="000F716E"/>
    <w:rsid w:val="00104DAD"/>
    <w:rsid w:val="00131444"/>
    <w:rsid w:val="001513DD"/>
    <w:rsid w:val="00156DAA"/>
    <w:rsid w:val="001606C6"/>
    <w:rsid w:val="001724F1"/>
    <w:rsid w:val="00176626"/>
    <w:rsid w:val="001853CA"/>
    <w:rsid w:val="00186DAC"/>
    <w:rsid w:val="00192231"/>
    <w:rsid w:val="00194799"/>
    <w:rsid w:val="00194BFD"/>
    <w:rsid w:val="00195B1D"/>
    <w:rsid w:val="001A111B"/>
    <w:rsid w:val="001A38ED"/>
    <w:rsid w:val="001B031C"/>
    <w:rsid w:val="001B2927"/>
    <w:rsid w:val="001B5F78"/>
    <w:rsid w:val="001C1616"/>
    <w:rsid w:val="001C19EA"/>
    <w:rsid w:val="001C1BF3"/>
    <w:rsid w:val="001C3214"/>
    <w:rsid w:val="001C5774"/>
    <w:rsid w:val="001D6B53"/>
    <w:rsid w:val="001E25C7"/>
    <w:rsid w:val="001E6C98"/>
    <w:rsid w:val="001E7484"/>
    <w:rsid w:val="001E7B3D"/>
    <w:rsid w:val="001F0C05"/>
    <w:rsid w:val="001F5E18"/>
    <w:rsid w:val="00200D14"/>
    <w:rsid w:val="00200DC9"/>
    <w:rsid w:val="00205F19"/>
    <w:rsid w:val="00217A38"/>
    <w:rsid w:val="00221E6D"/>
    <w:rsid w:val="00223EFC"/>
    <w:rsid w:val="00227891"/>
    <w:rsid w:val="0025046D"/>
    <w:rsid w:val="002518E4"/>
    <w:rsid w:val="002649E1"/>
    <w:rsid w:val="00274918"/>
    <w:rsid w:val="00276B66"/>
    <w:rsid w:val="00282DE1"/>
    <w:rsid w:val="00290CC8"/>
    <w:rsid w:val="002943A2"/>
    <w:rsid w:val="00294D06"/>
    <w:rsid w:val="002A1A13"/>
    <w:rsid w:val="002A4DAE"/>
    <w:rsid w:val="002B4A68"/>
    <w:rsid w:val="002C535B"/>
    <w:rsid w:val="002D3A35"/>
    <w:rsid w:val="002E1F43"/>
    <w:rsid w:val="00301ABE"/>
    <w:rsid w:val="00310FCD"/>
    <w:rsid w:val="003116C2"/>
    <w:rsid w:val="00312A2F"/>
    <w:rsid w:val="00315654"/>
    <w:rsid w:val="003174E4"/>
    <w:rsid w:val="00321396"/>
    <w:rsid w:val="00321853"/>
    <w:rsid w:val="00321E9C"/>
    <w:rsid w:val="003232BB"/>
    <w:rsid w:val="0032691C"/>
    <w:rsid w:val="00331E9B"/>
    <w:rsid w:val="00337076"/>
    <w:rsid w:val="0034179D"/>
    <w:rsid w:val="00342939"/>
    <w:rsid w:val="00354CCB"/>
    <w:rsid w:val="00355739"/>
    <w:rsid w:val="00361428"/>
    <w:rsid w:val="003627D6"/>
    <w:rsid w:val="00367D34"/>
    <w:rsid w:val="003965A8"/>
    <w:rsid w:val="003B16E5"/>
    <w:rsid w:val="003C2343"/>
    <w:rsid w:val="003D0676"/>
    <w:rsid w:val="003D2C67"/>
    <w:rsid w:val="003D57B0"/>
    <w:rsid w:val="003E711C"/>
    <w:rsid w:val="003F5211"/>
    <w:rsid w:val="003F5671"/>
    <w:rsid w:val="003F7BFA"/>
    <w:rsid w:val="0040129C"/>
    <w:rsid w:val="004033B9"/>
    <w:rsid w:val="00407371"/>
    <w:rsid w:val="00412390"/>
    <w:rsid w:val="00412E90"/>
    <w:rsid w:val="00415424"/>
    <w:rsid w:val="004160D7"/>
    <w:rsid w:val="004222A7"/>
    <w:rsid w:val="00424347"/>
    <w:rsid w:val="004331E2"/>
    <w:rsid w:val="004334C5"/>
    <w:rsid w:val="004365E5"/>
    <w:rsid w:val="00437E04"/>
    <w:rsid w:val="00437F60"/>
    <w:rsid w:val="004403AC"/>
    <w:rsid w:val="00441779"/>
    <w:rsid w:val="00446884"/>
    <w:rsid w:val="004615B1"/>
    <w:rsid w:val="00463655"/>
    <w:rsid w:val="00470899"/>
    <w:rsid w:val="004714CC"/>
    <w:rsid w:val="004773CA"/>
    <w:rsid w:val="00484BDB"/>
    <w:rsid w:val="00490ED5"/>
    <w:rsid w:val="00492966"/>
    <w:rsid w:val="00494EEA"/>
    <w:rsid w:val="004A1977"/>
    <w:rsid w:val="004A289B"/>
    <w:rsid w:val="004A3854"/>
    <w:rsid w:val="004A6104"/>
    <w:rsid w:val="004B2530"/>
    <w:rsid w:val="004B420B"/>
    <w:rsid w:val="004B71E3"/>
    <w:rsid w:val="004C08A9"/>
    <w:rsid w:val="004C126F"/>
    <w:rsid w:val="004C2E89"/>
    <w:rsid w:val="004C390C"/>
    <w:rsid w:val="004D3202"/>
    <w:rsid w:val="004D49CF"/>
    <w:rsid w:val="004E59EC"/>
    <w:rsid w:val="004E7CCC"/>
    <w:rsid w:val="004F64CA"/>
    <w:rsid w:val="00501A94"/>
    <w:rsid w:val="005158E0"/>
    <w:rsid w:val="00520417"/>
    <w:rsid w:val="00520EE9"/>
    <w:rsid w:val="0052269A"/>
    <w:rsid w:val="00530BAD"/>
    <w:rsid w:val="00531636"/>
    <w:rsid w:val="00536376"/>
    <w:rsid w:val="005374C5"/>
    <w:rsid w:val="00545E6E"/>
    <w:rsid w:val="00546864"/>
    <w:rsid w:val="00547494"/>
    <w:rsid w:val="00561148"/>
    <w:rsid w:val="00562B81"/>
    <w:rsid w:val="00563CE9"/>
    <w:rsid w:val="00563FB3"/>
    <w:rsid w:val="00570ED6"/>
    <w:rsid w:val="00573CF7"/>
    <w:rsid w:val="00581CD2"/>
    <w:rsid w:val="0058269C"/>
    <w:rsid w:val="00583330"/>
    <w:rsid w:val="0058432C"/>
    <w:rsid w:val="00585A33"/>
    <w:rsid w:val="0058612E"/>
    <w:rsid w:val="00586D3F"/>
    <w:rsid w:val="0058748C"/>
    <w:rsid w:val="00594B8C"/>
    <w:rsid w:val="00596DA7"/>
    <w:rsid w:val="005A43C2"/>
    <w:rsid w:val="005A5B6D"/>
    <w:rsid w:val="005A5C8E"/>
    <w:rsid w:val="005B2D58"/>
    <w:rsid w:val="005C1D17"/>
    <w:rsid w:val="005C4AB5"/>
    <w:rsid w:val="005D178C"/>
    <w:rsid w:val="005D6636"/>
    <w:rsid w:val="005E0762"/>
    <w:rsid w:val="005E349A"/>
    <w:rsid w:val="005E3BD1"/>
    <w:rsid w:val="005E3D48"/>
    <w:rsid w:val="005E5100"/>
    <w:rsid w:val="00600C15"/>
    <w:rsid w:val="00604419"/>
    <w:rsid w:val="00604505"/>
    <w:rsid w:val="0060496A"/>
    <w:rsid w:val="0061127C"/>
    <w:rsid w:val="0061464A"/>
    <w:rsid w:val="00623046"/>
    <w:rsid w:val="00626537"/>
    <w:rsid w:val="00631F9A"/>
    <w:rsid w:val="00632FE9"/>
    <w:rsid w:val="00635AC5"/>
    <w:rsid w:val="00635BEF"/>
    <w:rsid w:val="00643C9F"/>
    <w:rsid w:val="00651353"/>
    <w:rsid w:val="006652D3"/>
    <w:rsid w:val="00670F49"/>
    <w:rsid w:val="0067498E"/>
    <w:rsid w:val="006754B9"/>
    <w:rsid w:val="0067699E"/>
    <w:rsid w:val="00677702"/>
    <w:rsid w:val="00677705"/>
    <w:rsid w:val="00680BC5"/>
    <w:rsid w:val="00684265"/>
    <w:rsid w:val="00685091"/>
    <w:rsid w:val="00685690"/>
    <w:rsid w:val="006932B1"/>
    <w:rsid w:val="00694FC0"/>
    <w:rsid w:val="006A6BE8"/>
    <w:rsid w:val="006A74B5"/>
    <w:rsid w:val="006C219D"/>
    <w:rsid w:val="006D136F"/>
    <w:rsid w:val="006D5B00"/>
    <w:rsid w:val="006D6318"/>
    <w:rsid w:val="006E3DE4"/>
    <w:rsid w:val="006E5EB4"/>
    <w:rsid w:val="006F2FA9"/>
    <w:rsid w:val="00716B10"/>
    <w:rsid w:val="0072290E"/>
    <w:rsid w:val="007235F2"/>
    <w:rsid w:val="00724F94"/>
    <w:rsid w:val="007259D7"/>
    <w:rsid w:val="00726C36"/>
    <w:rsid w:val="00727725"/>
    <w:rsid w:val="00727F24"/>
    <w:rsid w:val="00730938"/>
    <w:rsid w:val="00730F24"/>
    <w:rsid w:val="007314AC"/>
    <w:rsid w:val="007361AA"/>
    <w:rsid w:val="00740F29"/>
    <w:rsid w:val="00742232"/>
    <w:rsid w:val="00751724"/>
    <w:rsid w:val="00753063"/>
    <w:rsid w:val="00753C8F"/>
    <w:rsid w:val="007629BB"/>
    <w:rsid w:val="007656EB"/>
    <w:rsid w:val="007675AA"/>
    <w:rsid w:val="00770097"/>
    <w:rsid w:val="007717BB"/>
    <w:rsid w:val="00771B4B"/>
    <w:rsid w:val="00773617"/>
    <w:rsid w:val="00777C38"/>
    <w:rsid w:val="007800E6"/>
    <w:rsid w:val="007816EC"/>
    <w:rsid w:val="0078599D"/>
    <w:rsid w:val="007A32F9"/>
    <w:rsid w:val="007A5DB0"/>
    <w:rsid w:val="007B5935"/>
    <w:rsid w:val="007C21BE"/>
    <w:rsid w:val="007E1DF5"/>
    <w:rsid w:val="007F164C"/>
    <w:rsid w:val="007F1D26"/>
    <w:rsid w:val="007F3048"/>
    <w:rsid w:val="00817998"/>
    <w:rsid w:val="00825913"/>
    <w:rsid w:val="008262AC"/>
    <w:rsid w:val="008317E7"/>
    <w:rsid w:val="008375E9"/>
    <w:rsid w:val="00844F69"/>
    <w:rsid w:val="00861014"/>
    <w:rsid w:val="00873FAA"/>
    <w:rsid w:val="0088252B"/>
    <w:rsid w:val="00883C89"/>
    <w:rsid w:val="008920D6"/>
    <w:rsid w:val="0089580A"/>
    <w:rsid w:val="008A0F39"/>
    <w:rsid w:val="008A3048"/>
    <w:rsid w:val="008A3074"/>
    <w:rsid w:val="008A488E"/>
    <w:rsid w:val="008A5810"/>
    <w:rsid w:val="008B4903"/>
    <w:rsid w:val="008B5826"/>
    <w:rsid w:val="008D0722"/>
    <w:rsid w:val="008D46FA"/>
    <w:rsid w:val="008D6E20"/>
    <w:rsid w:val="008F736A"/>
    <w:rsid w:val="00902545"/>
    <w:rsid w:val="00904ED5"/>
    <w:rsid w:val="009056E9"/>
    <w:rsid w:val="00911327"/>
    <w:rsid w:val="00917E0D"/>
    <w:rsid w:val="009432D2"/>
    <w:rsid w:val="00946274"/>
    <w:rsid w:val="00953FCE"/>
    <w:rsid w:val="00955776"/>
    <w:rsid w:val="00960848"/>
    <w:rsid w:val="00963489"/>
    <w:rsid w:val="009700F6"/>
    <w:rsid w:val="00974EC5"/>
    <w:rsid w:val="00974F28"/>
    <w:rsid w:val="00987EC1"/>
    <w:rsid w:val="0099156B"/>
    <w:rsid w:val="009946DF"/>
    <w:rsid w:val="00994B26"/>
    <w:rsid w:val="009956E3"/>
    <w:rsid w:val="009960A4"/>
    <w:rsid w:val="009B44E8"/>
    <w:rsid w:val="009B5C0D"/>
    <w:rsid w:val="009B5E3A"/>
    <w:rsid w:val="009B6432"/>
    <w:rsid w:val="009B7B52"/>
    <w:rsid w:val="009C1DA2"/>
    <w:rsid w:val="009C2509"/>
    <w:rsid w:val="009D1ED5"/>
    <w:rsid w:val="009D7939"/>
    <w:rsid w:val="009E1523"/>
    <w:rsid w:val="009E25D7"/>
    <w:rsid w:val="00A00FFD"/>
    <w:rsid w:val="00A0416A"/>
    <w:rsid w:val="00A07B0D"/>
    <w:rsid w:val="00A124D4"/>
    <w:rsid w:val="00A230AC"/>
    <w:rsid w:val="00A274FE"/>
    <w:rsid w:val="00A3515B"/>
    <w:rsid w:val="00A4197E"/>
    <w:rsid w:val="00A47546"/>
    <w:rsid w:val="00A62B8A"/>
    <w:rsid w:val="00A64BE5"/>
    <w:rsid w:val="00A7080F"/>
    <w:rsid w:val="00A72C88"/>
    <w:rsid w:val="00A746F9"/>
    <w:rsid w:val="00A83D2C"/>
    <w:rsid w:val="00A842D4"/>
    <w:rsid w:val="00A85517"/>
    <w:rsid w:val="00A862E2"/>
    <w:rsid w:val="00A9432B"/>
    <w:rsid w:val="00AA43F9"/>
    <w:rsid w:val="00AA5709"/>
    <w:rsid w:val="00AB74D8"/>
    <w:rsid w:val="00AB7DD9"/>
    <w:rsid w:val="00AC42EB"/>
    <w:rsid w:val="00AC4C7A"/>
    <w:rsid w:val="00AD0FEE"/>
    <w:rsid w:val="00AE1A06"/>
    <w:rsid w:val="00AE3110"/>
    <w:rsid w:val="00AE4DD2"/>
    <w:rsid w:val="00AF7A13"/>
    <w:rsid w:val="00B05B40"/>
    <w:rsid w:val="00B06514"/>
    <w:rsid w:val="00B11B24"/>
    <w:rsid w:val="00B12A16"/>
    <w:rsid w:val="00B211D2"/>
    <w:rsid w:val="00B32E85"/>
    <w:rsid w:val="00B35B3A"/>
    <w:rsid w:val="00B414BE"/>
    <w:rsid w:val="00B43EA1"/>
    <w:rsid w:val="00B5035B"/>
    <w:rsid w:val="00B50BBD"/>
    <w:rsid w:val="00B52B58"/>
    <w:rsid w:val="00B53478"/>
    <w:rsid w:val="00B644B2"/>
    <w:rsid w:val="00B752C1"/>
    <w:rsid w:val="00B768B6"/>
    <w:rsid w:val="00B80ACF"/>
    <w:rsid w:val="00B83BE0"/>
    <w:rsid w:val="00B9348B"/>
    <w:rsid w:val="00B9494D"/>
    <w:rsid w:val="00BA27FD"/>
    <w:rsid w:val="00BA4A2F"/>
    <w:rsid w:val="00BB0112"/>
    <w:rsid w:val="00BB0270"/>
    <w:rsid w:val="00BB62FC"/>
    <w:rsid w:val="00BB7AF7"/>
    <w:rsid w:val="00BC0540"/>
    <w:rsid w:val="00BC0AE0"/>
    <w:rsid w:val="00BD0603"/>
    <w:rsid w:val="00BD2695"/>
    <w:rsid w:val="00BD3052"/>
    <w:rsid w:val="00BD5ED8"/>
    <w:rsid w:val="00BE6AA4"/>
    <w:rsid w:val="00BE75D4"/>
    <w:rsid w:val="00BE7D8D"/>
    <w:rsid w:val="00BF6E58"/>
    <w:rsid w:val="00C00374"/>
    <w:rsid w:val="00C00D43"/>
    <w:rsid w:val="00C019CD"/>
    <w:rsid w:val="00C02A2E"/>
    <w:rsid w:val="00C11200"/>
    <w:rsid w:val="00C13581"/>
    <w:rsid w:val="00C165B0"/>
    <w:rsid w:val="00C20911"/>
    <w:rsid w:val="00C24F1D"/>
    <w:rsid w:val="00C25F2D"/>
    <w:rsid w:val="00C26924"/>
    <w:rsid w:val="00C30430"/>
    <w:rsid w:val="00C3425C"/>
    <w:rsid w:val="00C35BF3"/>
    <w:rsid w:val="00C362C4"/>
    <w:rsid w:val="00C36CEF"/>
    <w:rsid w:val="00C409E0"/>
    <w:rsid w:val="00C47387"/>
    <w:rsid w:val="00C52276"/>
    <w:rsid w:val="00C607FC"/>
    <w:rsid w:val="00C6155D"/>
    <w:rsid w:val="00C63446"/>
    <w:rsid w:val="00C70D4B"/>
    <w:rsid w:val="00C73C97"/>
    <w:rsid w:val="00C74522"/>
    <w:rsid w:val="00C769C1"/>
    <w:rsid w:val="00C779F2"/>
    <w:rsid w:val="00C83E89"/>
    <w:rsid w:val="00C845B2"/>
    <w:rsid w:val="00C87DF2"/>
    <w:rsid w:val="00C91363"/>
    <w:rsid w:val="00C9526C"/>
    <w:rsid w:val="00CA3558"/>
    <w:rsid w:val="00CA4DFF"/>
    <w:rsid w:val="00CB628B"/>
    <w:rsid w:val="00CB6E36"/>
    <w:rsid w:val="00CC08B0"/>
    <w:rsid w:val="00CC22F7"/>
    <w:rsid w:val="00CC2F1C"/>
    <w:rsid w:val="00CC3BDD"/>
    <w:rsid w:val="00CC7DDC"/>
    <w:rsid w:val="00CE4B69"/>
    <w:rsid w:val="00CE5014"/>
    <w:rsid w:val="00CF79F6"/>
    <w:rsid w:val="00D003AA"/>
    <w:rsid w:val="00D01B58"/>
    <w:rsid w:val="00D128F0"/>
    <w:rsid w:val="00D13E76"/>
    <w:rsid w:val="00D144EF"/>
    <w:rsid w:val="00D15BB8"/>
    <w:rsid w:val="00D162BB"/>
    <w:rsid w:val="00D16991"/>
    <w:rsid w:val="00D2303F"/>
    <w:rsid w:val="00D25B84"/>
    <w:rsid w:val="00D2603D"/>
    <w:rsid w:val="00D2631C"/>
    <w:rsid w:val="00D41FCC"/>
    <w:rsid w:val="00D43B44"/>
    <w:rsid w:val="00D43D43"/>
    <w:rsid w:val="00D445E0"/>
    <w:rsid w:val="00D52D0B"/>
    <w:rsid w:val="00D53996"/>
    <w:rsid w:val="00D56624"/>
    <w:rsid w:val="00D5666E"/>
    <w:rsid w:val="00D61358"/>
    <w:rsid w:val="00D7065F"/>
    <w:rsid w:val="00D7579E"/>
    <w:rsid w:val="00D76764"/>
    <w:rsid w:val="00D86F70"/>
    <w:rsid w:val="00D9758B"/>
    <w:rsid w:val="00DB5107"/>
    <w:rsid w:val="00DB749F"/>
    <w:rsid w:val="00DC640F"/>
    <w:rsid w:val="00DD0A8A"/>
    <w:rsid w:val="00DD0F28"/>
    <w:rsid w:val="00DD5C23"/>
    <w:rsid w:val="00DE1E1F"/>
    <w:rsid w:val="00DE2500"/>
    <w:rsid w:val="00DE2D07"/>
    <w:rsid w:val="00DE45AF"/>
    <w:rsid w:val="00DF7CBA"/>
    <w:rsid w:val="00E07348"/>
    <w:rsid w:val="00E079AA"/>
    <w:rsid w:val="00E13575"/>
    <w:rsid w:val="00E14791"/>
    <w:rsid w:val="00E171C1"/>
    <w:rsid w:val="00E23DF3"/>
    <w:rsid w:val="00E251FE"/>
    <w:rsid w:val="00E37F48"/>
    <w:rsid w:val="00E44A02"/>
    <w:rsid w:val="00E50027"/>
    <w:rsid w:val="00E50B11"/>
    <w:rsid w:val="00E513A9"/>
    <w:rsid w:val="00E52FD2"/>
    <w:rsid w:val="00E56F04"/>
    <w:rsid w:val="00E57FCE"/>
    <w:rsid w:val="00E6076B"/>
    <w:rsid w:val="00E652D3"/>
    <w:rsid w:val="00E66627"/>
    <w:rsid w:val="00E71AB3"/>
    <w:rsid w:val="00E723B4"/>
    <w:rsid w:val="00E81462"/>
    <w:rsid w:val="00E850AA"/>
    <w:rsid w:val="00E91337"/>
    <w:rsid w:val="00E9775D"/>
    <w:rsid w:val="00EA0331"/>
    <w:rsid w:val="00EA3032"/>
    <w:rsid w:val="00EA3412"/>
    <w:rsid w:val="00EA7231"/>
    <w:rsid w:val="00EA7BE0"/>
    <w:rsid w:val="00EB4B5C"/>
    <w:rsid w:val="00EB725F"/>
    <w:rsid w:val="00ED5046"/>
    <w:rsid w:val="00EE0265"/>
    <w:rsid w:val="00EE05B7"/>
    <w:rsid w:val="00EF1E47"/>
    <w:rsid w:val="00EF68D1"/>
    <w:rsid w:val="00EF70CA"/>
    <w:rsid w:val="00EF7E20"/>
    <w:rsid w:val="00F00E70"/>
    <w:rsid w:val="00F03658"/>
    <w:rsid w:val="00F073B8"/>
    <w:rsid w:val="00F10318"/>
    <w:rsid w:val="00F11D30"/>
    <w:rsid w:val="00F13BDC"/>
    <w:rsid w:val="00F1605F"/>
    <w:rsid w:val="00F24F77"/>
    <w:rsid w:val="00F25862"/>
    <w:rsid w:val="00F25CEE"/>
    <w:rsid w:val="00F306F5"/>
    <w:rsid w:val="00F31C5F"/>
    <w:rsid w:val="00F336D0"/>
    <w:rsid w:val="00F35844"/>
    <w:rsid w:val="00F37981"/>
    <w:rsid w:val="00F41496"/>
    <w:rsid w:val="00F41AE3"/>
    <w:rsid w:val="00F4225E"/>
    <w:rsid w:val="00F47005"/>
    <w:rsid w:val="00F51A05"/>
    <w:rsid w:val="00F55E50"/>
    <w:rsid w:val="00F626D9"/>
    <w:rsid w:val="00F641CE"/>
    <w:rsid w:val="00F71ECE"/>
    <w:rsid w:val="00F75102"/>
    <w:rsid w:val="00F76E99"/>
    <w:rsid w:val="00F80CC9"/>
    <w:rsid w:val="00F9286E"/>
    <w:rsid w:val="00F92B7D"/>
    <w:rsid w:val="00F93981"/>
    <w:rsid w:val="00FA0104"/>
    <w:rsid w:val="00FA6A7D"/>
    <w:rsid w:val="00FB0379"/>
    <w:rsid w:val="00FB0AD3"/>
    <w:rsid w:val="00FB3B35"/>
    <w:rsid w:val="00FB4712"/>
    <w:rsid w:val="00FB6307"/>
    <w:rsid w:val="00FC5E63"/>
    <w:rsid w:val="00FD70B3"/>
    <w:rsid w:val="00FE29A0"/>
    <w:rsid w:val="00FE4071"/>
    <w:rsid w:val="00FE64CF"/>
    <w:rsid w:val="00FE748B"/>
    <w:rsid w:val="00FE78CC"/>
    <w:rsid w:val="00FF323D"/>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860B6B6"/>
  <w15:docId w15:val="{98E46ECE-A817-40AE-97A5-C504D727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723B4"/>
    <w:pPr>
      <w:suppressAutoHyphens/>
    </w:pPr>
    <w:rPr>
      <w:sz w:val="24"/>
      <w:szCs w:val="24"/>
      <w:lang w:val="ro-MD" w:eastAsia="ar-SA"/>
    </w:rPr>
  </w:style>
  <w:style w:type="paragraph" w:styleId="1">
    <w:name w:val="heading 1"/>
    <w:basedOn w:val="a"/>
    <w:next w:val="a"/>
    <w:link w:val="10"/>
    <w:qFormat/>
    <w:rsid w:val="00F470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qFormat/>
    <w:pPr>
      <w:keepNext/>
      <w:tabs>
        <w:tab w:val="num" w:pos="0"/>
      </w:tabs>
      <w:ind w:left="576" w:hanging="576"/>
      <w:jc w:val="both"/>
      <w:outlineLvl w:val="1"/>
    </w:pPr>
    <w:rPr>
      <w:sz w:val="28"/>
      <w:szCs w:val="20"/>
    </w:rPr>
  </w:style>
  <w:style w:type="paragraph" w:styleId="3">
    <w:name w:val="heading 3"/>
    <w:basedOn w:val="a"/>
    <w:next w:val="a"/>
    <w:qFormat/>
    <w:pPr>
      <w:keepNext/>
      <w:tabs>
        <w:tab w:val="num" w:pos="0"/>
      </w:tabs>
      <w:ind w:left="720" w:hanging="720"/>
      <w:outlineLvl w:val="2"/>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Pr>
      <w:rFonts w:ascii="Symbol" w:hAnsi="Symbol" w:cs="OpenSymbol"/>
    </w:rPr>
  </w:style>
  <w:style w:type="character" w:customStyle="1" w:styleId="WW8Num4z1">
    <w:name w:val="WW8Num4z1"/>
    <w:rPr>
      <w:rFonts w:ascii="Courier New" w:hAnsi="Courier New" w:cs="Courier New"/>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6z0">
    <w:name w:val="WW8Num6z0"/>
    <w:rPr>
      <w:rFonts w:ascii="Calibri" w:eastAsia="Calibri" w:hAnsi="Calibri" w:cs="Times New Roman"/>
    </w:rPr>
  </w:style>
  <w:style w:type="character" w:customStyle="1" w:styleId="WW8Num6z1">
    <w:name w:val="WW8Num6z1"/>
    <w:rPr>
      <w:rFonts w:ascii="Courier New" w:hAnsi="Courier New" w:cs="Courier New"/>
    </w:rPr>
  </w:style>
  <w:style w:type="character" w:customStyle="1" w:styleId="WW8Num8z0">
    <w:name w:val="WW8Num8z0"/>
    <w:rPr>
      <w:rFonts w:ascii="Symbol" w:hAnsi="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25z0">
    <w:name w:val="WW8Num25z0"/>
    <w:rPr>
      <w:rFonts w:eastAsia="Calibri"/>
    </w:rPr>
  </w:style>
  <w:style w:type="character" w:customStyle="1" w:styleId="WW8Num17z0">
    <w:name w:val="WW8Num17z0"/>
    <w:rPr>
      <w:rFonts w:ascii="Symbol" w:hAnsi="Symbol" w:cs="OpenSymbol"/>
    </w:rPr>
  </w:style>
  <w:style w:type="character" w:customStyle="1" w:styleId="WW8Num17z1">
    <w:name w:val="WW8Num17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2z0">
    <w:name w:val="WW8Num2z0"/>
    <w:rPr>
      <w:b/>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2">
    <w:name w:val="WW8Num5z2"/>
    <w:rPr>
      <w:rFonts w:ascii="Wingdings" w:hAnsi="Wingdings"/>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DefaultParagraphFont">
    <w:name w:val="WW-Default Paragraph Font"/>
  </w:style>
  <w:style w:type="character" w:customStyle="1" w:styleId="content">
    <w:name w:val="content"/>
    <w:basedOn w:val="WW-DefaultParagraphFont"/>
  </w:style>
  <w:style w:type="character" w:customStyle="1" w:styleId="CharChar2">
    <w:name w:val="Char Char2"/>
    <w:rPr>
      <w:sz w:val="24"/>
      <w:szCs w:val="24"/>
      <w:lang w:val="en-US" w:eastAsia="ar-SA" w:bidi="ar-SA"/>
    </w:rPr>
  </w:style>
  <w:style w:type="character" w:styleId="a3">
    <w:name w:val="page number"/>
    <w:basedOn w:val="WW-DefaultParagraphFont"/>
  </w:style>
  <w:style w:type="character" w:customStyle="1" w:styleId="NumberingSymbols">
    <w:name w:val="Numbering Symbols"/>
    <w:rPr>
      <w:rFonts w:ascii="Arial" w:hAnsi="Arial"/>
    </w:rPr>
  </w:style>
  <w:style w:type="character" w:customStyle="1" w:styleId="Bullets">
    <w:name w:val="Bullets"/>
    <w:rPr>
      <w:rFonts w:ascii="OpenSymbol" w:eastAsia="OpenSymbol" w:hAnsi="OpenSymbol" w:cs="OpenSymbol"/>
    </w:rPr>
  </w:style>
  <w:style w:type="character" w:customStyle="1" w:styleId="noticetext">
    <w:name w:val="noticetext"/>
    <w:basedOn w:val="a0"/>
  </w:style>
  <w:style w:type="character" w:customStyle="1" w:styleId="ListLabel6">
    <w:name w:val="ListLabel 6"/>
    <w:rPr>
      <w:rFonts w:cs="Calibri"/>
      <w:b/>
    </w:rPr>
  </w:style>
  <w:style w:type="character" w:customStyle="1" w:styleId="ListLabel3">
    <w:name w:val="ListLabel 3"/>
    <w:rPr>
      <w:b/>
      <w:i w:val="0"/>
      <w:sz w:val="28"/>
      <w:szCs w:val="28"/>
    </w:rPr>
  </w:style>
  <w:style w:type="character" w:customStyle="1" w:styleId="ListLabel4">
    <w:name w:val="ListLabel 4"/>
    <w:rPr>
      <w:b/>
      <w:color w:val="00000A"/>
    </w:rPr>
  </w:style>
  <w:style w:type="character" w:customStyle="1" w:styleId="ListLabel5">
    <w:name w:val="ListLabel 5"/>
    <w:rPr>
      <w:rFonts w:eastAsia="Calibri" w:cs="Times New Roman"/>
    </w:rPr>
  </w:style>
  <w:style w:type="character" w:customStyle="1" w:styleId="ListLabel1">
    <w:name w:val="ListLabel 1"/>
    <w:rPr>
      <w:rFonts w:cs="Calibri"/>
    </w:rPr>
  </w:style>
  <w:style w:type="paragraph" w:customStyle="1" w:styleId="Heading">
    <w:name w:val="Heading"/>
    <w:basedOn w:val="a"/>
    <w:next w:val="a4"/>
    <w:pPr>
      <w:keepNext/>
      <w:spacing w:before="240" w:after="120"/>
    </w:pPr>
    <w:rPr>
      <w:rFonts w:ascii="Arial" w:eastAsia="Lucida Sans Unicode" w:hAnsi="Arial" w:cs="Tahoma"/>
      <w:sz w:val="28"/>
      <w:szCs w:val="28"/>
    </w:rPr>
  </w:style>
  <w:style w:type="paragraph" w:styleId="a4">
    <w:name w:val="Body Text"/>
    <w:basedOn w:val="a"/>
    <w:pPr>
      <w:spacing w:after="120"/>
    </w:pPr>
  </w:style>
  <w:style w:type="paragraph" w:styleId="a5">
    <w:name w:val="List"/>
    <w:basedOn w:val="a4"/>
    <w:rPr>
      <w:rFonts w:cs="Tahoma"/>
    </w:rPr>
  </w:style>
  <w:style w:type="paragraph" w:styleId="a6">
    <w:name w:val="caption"/>
    <w:basedOn w:val="a"/>
    <w:qFormat/>
    <w:pPr>
      <w:suppressLineNumbers/>
      <w:spacing w:before="120" w:after="120"/>
    </w:pPr>
    <w:rPr>
      <w:rFonts w:cs="Tahoma"/>
      <w:i/>
      <w:iCs/>
    </w:rPr>
  </w:style>
  <w:style w:type="paragraph" w:customStyle="1" w:styleId="Index">
    <w:name w:val="Index"/>
    <w:basedOn w:val="a"/>
    <w:pPr>
      <w:suppressLineNumbers/>
    </w:pPr>
    <w:rPr>
      <w:rFonts w:cs="Tahoma"/>
    </w:rPr>
  </w:style>
  <w:style w:type="paragraph" w:styleId="a7">
    <w:name w:val="header"/>
    <w:basedOn w:val="a"/>
    <w:link w:val="a8"/>
    <w:uiPriority w:val="99"/>
    <w:pPr>
      <w:tabs>
        <w:tab w:val="center" w:pos="4320"/>
        <w:tab w:val="right" w:pos="8640"/>
      </w:tabs>
    </w:pPr>
  </w:style>
  <w:style w:type="paragraph" w:styleId="a9">
    <w:name w:val="footer"/>
    <w:basedOn w:val="a"/>
    <w:link w:val="aa"/>
    <w:uiPriority w:val="99"/>
    <w:pPr>
      <w:tabs>
        <w:tab w:val="center" w:pos="4320"/>
        <w:tab w:val="right" w:pos="8640"/>
      </w:tabs>
    </w:pPr>
  </w:style>
  <w:style w:type="paragraph" w:customStyle="1" w:styleId="11">
    <w:name w:val="Абзац списка1"/>
    <w:basedOn w:val="a"/>
    <w:pPr>
      <w:spacing w:after="200" w:line="276" w:lineRule="auto"/>
      <w:ind w:left="720"/>
    </w:pPr>
    <w:rPr>
      <w:rFonts w:ascii="Calibri" w:eastAsia="Calibri" w:hAnsi="Calibri"/>
      <w:sz w:val="22"/>
      <w:szCs w:val="22"/>
    </w:rPr>
  </w:style>
  <w:style w:type="paragraph" w:customStyle="1" w:styleId="Framecontents">
    <w:name w:val="Frame contents"/>
    <w:basedOn w:val="a4"/>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styleId="ab">
    <w:name w:val="List Paragraph"/>
    <w:aliases w:val="Lista 1,body 2,lp1,lp11,List Paragraph1,List Paragraph2,List Paragraph1 Caracter"/>
    <w:basedOn w:val="a"/>
    <w:link w:val="ac"/>
    <w:uiPriority w:val="34"/>
    <w:qFormat/>
    <w:rsid w:val="00E50B11"/>
    <w:pPr>
      <w:suppressAutoHyphens w:val="0"/>
      <w:ind w:left="720"/>
      <w:contextualSpacing/>
    </w:pPr>
    <w:rPr>
      <w:szCs w:val="20"/>
      <w:lang w:val="ru-RU" w:eastAsia="ru-RU"/>
    </w:rPr>
  </w:style>
  <w:style w:type="character" w:customStyle="1" w:styleId="shorttext">
    <w:name w:val="short_text"/>
    <w:rsid w:val="00276B66"/>
  </w:style>
  <w:style w:type="character" w:customStyle="1" w:styleId="hps">
    <w:name w:val="hps"/>
    <w:rsid w:val="00276B66"/>
  </w:style>
  <w:style w:type="paragraph" w:styleId="ad">
    <w:name w:val="Balloon Text"/>
    <w:basedOn w:val="a"/>
    <w:link w:val="ae"/>
    <w:rsid w:val="00FA0104"/>
    <w:rPr>
      <w:rFonts w:ascii="Tahoma" w:hAnsi="Tahoma" w:cs="Tahoma"/>
      <w:sz w:val="16"/>
      <w:szCs w:val="16"/>
    </w:rPr>
  </w:style>
  <w:style w:type="character" w:customStyle="1" w:styleId="ae">
    <w:name w:val="Текст выноски Знак"/>
    <w:link w:val="ad"/>
    <w:rsid w:val="00FA0104"/>
    <w:rPr>
      <w:rFonts w:ascii="Tahoma" w:hAnsi="Tahoma" w:cs="Tahoma"/>
      <w:sz w:val="16"/>
      <w:szCs w:val="16"/>
      <w:lang w:val="en-US" w:eastAsia="ar-SA"/>
    </w:rPr>
  </w:style>
  <w:style w:type="character" w:styleId="af">
    <w:name w:val="Emphasis"/>
    <w:basedOn w:val="a0"/>
    <w:qFormat/>
    <w:rsid w:val="00B06514"/>
    <w:rPr>
      <w:i/>
      <w:iCs/>
    </w:rPr>
  </w:style>
  <w:style w:type="character" w:customStyle="1" w:styleId="10">
    <w:name w:val="Заголовок 1 Знак"/>
    <w:basedOn w:val="a0"/>
    <w:link w:val="1"/>
    <w:rsid w:val="00F47005"/>
    <w:rPr>
      <w:rFonts w:asciiTheme="majorHAnsi" w:eastAsiaTheme="majorEastAsia" w:hAnsiTheme="majorHAnsi" w:cstheme="majorBidi"/>
      <w:b/>
      <w:bCs/>
      <w:color w:val="365F91" w:themeColor="accent1" w:themeShade="BF"/>
      <w:sz w:val="28"/>
      <w:szCs w:val="28"/>
      <w:lang w:val="en-US" w:eastAsia="ar-SA"/>
    </w:rPr>
  </w:style>
  <w:style w:type="paragraph" w:styleId="af0">
    <w:name w:val="No Spacing"/>
    <w:uiPriority w:val="99"/>
    <w:qFormat/>
    <w:rsid w:val="000814E1"/>
    <w:rPr>
      <w:rFonts w:ascii="Calibri" w:eastAsia="Calibri" w:hAnsi="Calibri"/>
      <w:sz w:val="22"/>
      <w:szCs w:val="22"/>
      <w:lang w:eastAsia="en-US"/>
    </w:rPr>
  </w:style>
  <w:style w:type="table" w:styleId="af1">
    <w:name w:val="Table Grid"/>
    <w:basedOn w:val="a1"/>
    <w:rsid w:val="00494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494EEA"/>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character" w:styleId="af2">
    <w:name w:val="annotation reference"/>
    <w:basedOn w:val="a0"/>
    <w:semiHidden/>
    <w:unhideWhenUsed/>
    <w:rsid w:val="00C20911"/>
    <w:rPr>
      <w:sz w:val="16"/>
      <w:szCs w:val="16"/>
    </w:rPr>
  </w:style>
  <w:style w:type="paragraph" w:styleId="af3">
    <w:name w:val="annotation text"/>
    <w:basedOn w:val="a"/>
    <w:link w:val="af4"/>
    <w:unhideWhenUsed/>
    <w:rsid w:val="00C20911"/>
    <w:rPr>
      <w:sz w:val="20"/>
      <w:szCs w:val="20"/>
    </w:rPr>
  </w:style>
  <w:style w:type="character" w:customStyle="1" w:styleId="af4">
    <w:name w:val="Текст примечания Знак"/>
    <w:basedOn w:val="a0"/>
    <w:link w:val="af3"/>
    <w:rsid w:val="00C20911"/>
    <w:rPr>
      <w:lang w:val="ro-RO" w:eastAsia="ar-SA"/>
    </w:rPr>
  </w:style>
  <w:style w:type="paragraph" w:styleId="af5">
    <w:name w:val="annotation subject"/>
    <w:basedOn w:val="af3"/>
    <w:next w:val="af3"/>
    <w:link w:val="af6"/>
    <w:semiHidden/>
    <w:unhideWhenUsed/>
    <w:rsid w:val="00C20911"/>
    <w:rPr>
      <w:b/>
      <w:bCs/>
    </w:rPr>
  </w:style>
  <w:style w:type="character" w:customStyle="1" w:styleId="af6">
    <w:name w:val="Тема примечания Знак"/>
    <w:basedOn w:val="af4"/>
    <w:link w:val="af5"/>
    <w:semiHidden/>
    <w:rsid w:val="00C20911"/>
    <w:rPr>
      <w:b/>
      <w:bCs/>
      <w:lang w:val="ro-RO" w:eastAsia="ar-SA"/>
    </w:rPr>
  </w:style>
  <w:style w:type="character" w:styleId="af7">
    <w:name w:val="Hyperlink"/>
    <w:basedOn w:val="a0"/>
    <w:unhideWhenUsed/>
    <w:rsid w:val="007675AA"/>
    <w:rPr>
      <w:color w:val="0000FF" w:themeColor="hyperlink"/>
      <w:u w:val="single"/>
    </w:rPr>
  </w:style>
  <w:style w:type="character" w:customStyle="1" w:styleId="UnresolvedMention1">
    <w:name w:val="Unresolved Mention1"/>
    <w:basedOn w:val="a0"/>
    <w:uiPriority w:val="99"/>
    <w:semiHidden/>
    <w:unhideWhenUsed/>
    <w:rsid w:val="007675AA"/>
    <w:rPr>
      <w:color w:val="808080"/>
      <w:shd w:val="clear" w:color="auto" w:fill="E6E6E6"/>
    </w:rPr>
  </w:style>
  <w:style w:type="character" w:customStyle="1" w:styleId="a8">
    <w:name w:val="Верхний колонтитул Знак"/>
    <w:basedOn w:val="a0"/>
    <w:link w:val="a7"/>
    <w:uiPriority w:val="99"/>
    <w:rsid w:val="00310FCD"/>
    <w:rPr>
      <w:sz w:val="24"/>
      <w:szCs w:val="24"/>
      <w:lang w:val="ro-RO" w:eastAsia="ar-SA"/>
    </w:rPr>
  </w:style>
  <w:style w:type="character" w:customStyle="1" w:styleId="aa">
    <w:name w:val="Нижний колонтитул Знак"/>
    <w:basedOn w:val="a0"/>
    <w:link w:val="a9"/>
    <w:uiPriority w:val="99"/>
    <w:rsid w:val="00310FCD"/>
    <w:rPr>
      <w:sz w:val="24"/>
      <w:szCs w:val="24"/>
      <w:lang w:val="ro-RO" w:eastAsia="ar-SA"/>
    </w:rPr>
  </w:style>
  <w:style w:type="character" w:customStyle="1" w:styleId="ac">
    <w:name w:val="Абзац списка Знак"/>
    <w:aliases w:val="Lista 1 Знак,body 2 Знак,lp1 Знак,lp11 Знак,List Paragraph1 Знак,List Paragraph2 Знак,List Paragraph1 Caracter Знак"/>
    <w:link w:val="ab"/>
    <w:uiPriority w:val="34"/>
    <w:locked/>
    <w:rsid w:val="00A274FE"/>
    <w:rPr>
      <w:sz w:val="24"/>
    </w:rPr>
  </w:style>
  <w:style w:type="character" w:styleId="af8">
    <w:name w:val="Strong"/>
    <w:basedOn w:val="a0"/>
    <w:uiPriority w:val="22"/>
    <w:qFormat/>
    <w:rsid w:val="00C91363"/>
    <w:rPr>
      <w:b/>
      <w:bCs/>
    </w:rPr>
  </w:style>
  <w:style w:type="character" w:styleId="af9">
    <w:name w:val="Unresolved Mention"/>
    <w:basedOn w:val="a0"/>
    <w:uiPriority w:val="99"/>
    <w:semiHidden/>
    <w:unhideWhenUsed/>
    <w:rsid w:val="00D15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1449">
      <w:bodyDiv w:val="1"/>
      <w:marLeft w:val="0"/>
      <w:marRight w:val="0"/>
      <w:marTop w:val="0"/>
      <w:marBottom w:val="0"/>
      <w:divBdr>
        <w:top w:val="none" w:sz="0" w:space="0" w:color="auto"/>
        <w:left w:val="none" w:sz="0" w:space="0" w:color="auto"/>
        <w:bottom w:val="none" w:sz="0" w:space="0" w:color="auto"/>
        <w:right w:val="none" w:sz="0" w:space="0" w:color="auto"/>
      </w:divBdr>
    </w:div>
    <w:div w:id="44377362">
      <w:bodyDiv w:val="1"/>
      <w:marLeft w:val="0"/>
      <w:marRight w:val="0"/>
      <w:marTop w:val="0"/>
      <w:marBottom w:val="0"/>
      <w:divBdr>
        <w:top w:val="none" w:sz="0" w:space="0" w:color="auto"/>
        <w:left w:val="none" w:sz="0" w:space="0" w:color="auto"/>
        <w:bottom w:val="none" w:sz="0" w:space="0" w:color="auto"/>
        <w:right w:val="none" w:sz="0" w:space="0" w:color="auto"/>
      </w:divBdr>
      <w:divsChild>
        <w:div w:id="839349506">
          <w:marLeft w:val="0"/>
          <w:marRight w:val="0"/>
          <w:marTop w:val="0"/>
          <w:marBottom w:val="0"/>
          <w:divBdr>
            <w:top w:val="none" w:sz="0" w:space="0" w:color="auto"/>
            <w:left w:val="none" w:sz="0" w:space="0" w:color="auto"/>
            <w:bottom w:val="none" w:sz="0" w:space="0" w:color="auto"/>
            <w:right w:val="none" w:sz="0" w:space="0" w:color="auto"/>
          </w:divBdr>
          <w:divsChild>
            <w:div w:id="739714419">
              <w:marLeft w:val="3600"/>
              <w:marRight w:val="0"/>
              <w:marTop w:val="0"/>
              <w:marBottom w:val="0"/>
              <w:divBdr>
                <w:top w:val="none" w:sz="0" w:space="0" w:color="auto"/>
                <w:left w:val="single" w:sz="6" w:space="0" w:color="DCDCDC"/>
                <w:bottom w:val="none" w:sz="0" w:space="0" w:color="auto"/>
                <w:right w:val="none" w:sz="0" w:space="0" w:color="auto"/>
              </w:divBdr>
              <w:divsChild>
                <w:div w:id="912545796">
                  <w:marLeft w:val="0"/>
                  <w:marRight w:val="0"/>
                  <w:marTop w:val="0"/>
                  <w:marBottom w:val="0"/>
                  <w:divBdr>
                    <w:top w:val="none" w:sz="0" w:space="0" w:color="auto"/>
                    <w:left w:val="none" w:sz="0" w:space="0" w:color="auto"/>
                    <w:bottom w:val="none" w:sz="0" w:space="0" w:color="auto"/>
                    <w:right w:val="none" w:sz="0" w:space="0" w:color="auto"/>
                  </w:divBdr>
                  <w:divsChild>
                    <w:div w:id="987394467">
                      <w:marLeft w:val="0"/>
                      <w:marRight w:val="0"/>
                      <w:marTop w:val="0"/>
                      <w:marBottom w:val="0"/>
                      <w:divBdr>
                        <w:top w:val="none" w:sz="0" w:space="0" w:color="auto"/>
                        <w:left w:val="none" w:sz="0" w:space="0" w:color="auto"/>
                        <w:bottom w:val="none" w:sz="0" w:space="0" w:color="auto"/>
                        <w:right w:val="none" w:sz="0" w:space="0" w:color="auto"/>
                      </w:divBdr>
                      <w:divsChild>
                        <w:div w:id="1762097989">
                          <w:marLeft w:val="0"/>
                          <w:marRight w:val="0"/>
                          <w:marTop w:val="0"/>
                          <w:marBottom w:val="0"/>
                          <w:divBdr>
                            <w:top w:val="none" w:sz="0" w:space="0" w:color="auto"/>
                            <w:left w:val="none" w:sz="0" w:space="0" w:color="auto"/>
                            <w:bottom w:val="none" w:sz="0" w:space="0" w:color="auto"/>
                            <w:right w:val="none" w:sz="0" w:space="0" w:color="auto"/>
                          </w:divBdr>
                          <w:divsChild>
                            <w:div w:id="1319380043">
                              <w:marLeft w:val="0"/>
                              <w:marRight w:val="0"/>
                              <w:marTop w:val="0"/>
                              <w:marBottom w:val="0"/>
                              <w:divBdr>
                                <w:top w:val="none" w:sz="0" w:space="0" w:color="auto"/>
                                <w:left w:val="none" w:sz="0" w:space="0" w:color="auto"/>
                                <w:bottom w:val="none" w:sz="0" w:space="0" w:color="auto"/>
                                <w:right w:val="none" w:sz="0" w:space="0" w:color="auto"/>
                              </w:divBdr>
                              <w:divsChild>
                                <w:div w:id="1351372314">
                                  <w:marLeft w:val="0"/>
                                  <w:marRight w:val="0"/>
                                  <w:marTop w:val="0"/>
                                  <w:marBottom w:val="0"/>
                                  <w:divBdr>
                                    <w:top w:val="none" w:sz="0" w:space="0" w:color="auto"/>
                                    <w:left w:val="none" w:sz="0" w:space="0" w:color="auto"/>
                                    <w:bottom w:val="none" w:sz="0" w:space="0" w:color="auto"/>
                                    <w:right w:val="none" w:sz="0" w:space="0" w:color="auto"/>
                                  </w:divBdr>
                                  <w:divsChild>
                                    <w:div w:id="668290566">
                                      <w:marLeft w:val="0"/>
                                      <w:marRight w:val="0"/>
                                      <w:marTop w:val="0"/>
                                      <w:marBottom w:val="0"/>
                                      <w:divBdr>
                                        <w:top w:val="none" w:sz="0" w:space="0" w:color="auto"/>
                                        <w:left w:val="none" w:sz="0" w:space="0" w:color="auto"/>
                                        <w:bottom w:val="none" w:sz="0" w:space="0" w:color="auto"/>
                                        <w:right w:val="none" w:sz="0" w:space="0" w:color="auto"/>
                                      </w:divBdr>
                                      <w:divsChild>
                                        <w:div w:id="415367489">
                                          <w:marLeft w:val="0"/>
                                          <w:marRight w:val="0"/>
                                          <w:marTop w:val="0"/>
                                          <w:marBottom w:val="0"/>
                                          <w:divBdr>
                                            <w:top w:val="none" w:sz="0" w:space="0" w:color="auto"/>
                                            <w:left w:val="none" w:sz="0" w:space="0" w:color="auto"/>
                                            <w:bottom w:val="none" w:sz="0" w:space="0" w:color="auto"/>
                                            <w:right w:val="none" w:sz="0" w:space="0" w:color="auto"/>
                                          </w:divBdr>
                                          <w:divsChild>
                                            <w:div w:id="487134820">
                                              <w:marLeft w:val="0"/>
                                              <w:marRight w:val="0"/>
                                              <w:marTop w:val="0"/>
                                              <w:marBottom w:val="0"/>
                                              <w:divBdr>
                                                <w:top w:val="none" w:sz="0" w:space="0" w:color="auto"/>
                                                <w:left w:val="none" w:sz="0" w:space="0" w:color="auto"/>
                                                <w:bottom w:val="none" w:sz="0" w:space="0" w:color="auto"/>
                                                <w:right w:val="none" w:sz="0" w:space="0" w:color="auto"/>
                                              </w:divBdr>
                                            </w:div>
                                            <w:div w:id="12387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349610">
      <w:bodyDiv w:val="1"/>
      <w:marLeft w:val="0"/>
      <w:marRight w:val="0"/>
      <w:marTop w:val="0"/>
      <w:marBottom w:val="0"/>
      <w:divBdr>
        <w:top w:val="none" w:sz="0" w:space="0" w:color="auto"/>
        <w:left w:val="none" w:sz="0" w:space="0" w:color="auto"/>
        <w:bottom w:val="none" w:sz="0" w:space="0" w:color="auto"/>
        <w:right w:val="none" w:sz="0" w:space="0" w:color="auto"/>
      </w:divBdr>
      <w:divsChild>
        <w:div w:id="2059432184">
          <w:marLeft w:val="0"/>
          <w:marRight w:val="0"/>
          <w:marTop w:val="0"/>
          <w:marBottom w:val="0"/>
          <w:divBdr>
            <w:top w:val="none" w:sz="0" w:space="0" w:color="auto"/>
            <w:left w:val="none" w:sz="0" w:space="0" w:color="auto"/>
            <w:bottom w:val="none" w:sz="0" w:space="0" w:color="auto"/>
            <w:right w:val="none" w:sz="0" w:space="0" w:color="auto"/>
          </w:divBdr>
          <w:divsChild>
            <w:div w:id="722220446">
              <w:marLeft w:val="3600"/>
              <w:marRight w:val="0"/>
              <w:marTop w:val="0"/>
              <w:marBottom w:val="0"/>
              <w:divBdr>
                <w:top w:val="none" w:sz="0" w:space="0" w:color="auto"/>
                <w:left w:val="single" w:sz="6" w:space="0" w:color="DCDCDC"/>
                <w:bottom w:val="none" w:sz="0" w:space="0" w:color="auto"/>
                <w:right w:val="none" w:sz="0" w:space="0" w:color="auto"/>
              </w:divBdr>
              <w:divsChild>
                <w:div w:id="362436415">
                  <w:marLeft w:val="0"/>
                  <w:marRight w:val="0"/>
                  <w:marTop w:val="0"/>
                  <w:marBottom w:val="0"/>
                  <w:divBdr>
                    <w:top w:val="none" w:sz="0" w:space="0" w:color="auto"/>
                    <w:left w:val="none" w:sz="0" w:space="0" w:color="auto"/>
                    <w:bottom w:val="none" w:sz="0" w:space="0" w:color="auto"/>
                    <w:right w:val="none" w:sz="0" w:space="0" w:color="auto"/>
                  </w:divBdr>
                  <w:divsChild>
                    <w:div w:id="86852450">
                      <w:marLeft w:val="0"/>
                      <w:marRight w:val="0"/>
                      <w:marTop w:val="0"/>
                      <w:marBottom w:val="0"/>
                      <w:divBdr>
                        <w:top w:val="none" w:sz="0" w:space="0" w:color="auto"/>
                        <w:left w:val="none" w:sz="0" w:space="0" w:color="auto"/>
                        <w:bottom w:val="none" w:sz="0" w:space="0" w:color="auto"/>
                        <w:right w:val="none" w:sz="0" w:space="0" w:color="auto"/>
                      </w:divBdr>
                      <w:divsChild>
                        <w:div w:id="932711328">
                          <w:marLeft w:val="0"/>
                          <w:marRight w:val="0"/>
                          <w:marTop w:val="0"/>
                          <w:marBottom w:val="0"/>
                          <w:divBdr>
                            <w:top w:val="none" w:sz="0" w:space="0" w:color="auto"/>
                            <w:left w:val="none" w:sz="0" w:space="0" w:color="auto"/>
                            <w:bottom w:val="none" w:sz="0" w:space="0" w:color="auto"/>
                            <w:right w:val="none" w:sz="0" w:space="0" w:color="auto"/>
                          </w:divBdr>
                          <w:divsChild>
                            <w:div w:id="900823553">
                              <w:marLeft w:val="0"/>
                              <w:marRight w:val="0"/>
                              <w:marTop w:val="0"/>
                              <w:marBottom w:val="0"/>
                              <w:divBdr>
                                <w:top w:val="none" w:sz="0" w:space="0" w:color="auto"/>
                                <w:left w:val="none" w:sz="0" w:space="0" w:color="auto"/>
                                <w:bottom w:val="none" w:sz="0" w:space="0" w:color="auto"/>
                                <w:right w:val="none" w:sz="0" w:space="0" w:color="auto"/>
                              </w:divBdr>
                              <w:divsChild>
                                <w:div w:id="1524054989">
                                  <w:marLeft w:val="0"/>
                                  <w:marRight w:val="0"/>
                                  <w:marTop w:val="0"/>
                                  <w:marBottom w:val="0"/>
                                  <w:divBdr>
                                    <w:top w:val="none" w:sz="0" w:space="0" w:color="auto"/>
                                    <w:left w:val="none" w:sz="0" w:space="0" w:color="auto"/>
                                    <w:bottom w:val="none" w:sz="0" w:space="0" w:color="auto"/>
                                    <w:right w:val="none" w:sz="0" w:space="0" w:color="auto"/>
                                  </w:divBdr>
                                  <w:divsChild>
                                    <w:div w:id="140118713">
                                      <w:marLeft w:val="0"/>
                                      <w:marRight w:val="0"/>
                                      <w:marTop w:val="0"/>
                                      <w:marBottom w:val="0"/>
                                      <w:divBdr>
                                        <w:top w:val="none" w:sz="0" w:space="0" w:color="auto"/>
                                        <w:left w:val="none" w:sz="0" w:space="0" w:color="auto"/>
                                        <w:bottom w:val="none" w:sz="0" w:space="0" w:color="auto"/>
                                        <w:right w:val="none" w:sz="0" w:space="0" w:color="auto"/>
                                      </w:divBdr>
                                      <w:divsChild>
                                        <w:div w:id="1889876516">
                                          <w:marLeft w:val="0"/>
                                          <w:marRight w:val="0"/>
                                          <w:marTop w:val="0"/>
                                          <w:marBottom w:val="0"/>
                                          <w:divBdr>
                                            <w:top w:val="none" w:sz="0" w:space="0" w:color="auto"/>
                                            <w:left w:val="none" w:sz="0" w:space="0" w:color="auto"/>
                                            <w:bottom w:val="none" w:sz="0" w:space="0" w:color="auto"/>
                                            <w:right w:val="none" w:sz="0" w:space="0" w:color="auto"/>
                                          </w:divBdr>
                                          <w:divsChild>
                                            <w:div w:id="117075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072265">
      <w:bodyDiv w:val="1"/>
      <w:marLeft w:val="0"/>
      <w:marRight w:val="0"/>
      <w:marTop w:val="0"/>
      <w:marBottom w:val="0"/>
      <w:divBdr>
        <w:top w:val="none" w:sz="0" w:space="0" w:color="auto"/>
        <w:left w:val="none" w:sz="0" w:space="0" w:color="auto"/>
        <w:bottom w:val="none" w:sz="0" w:space="0" w:color="auto"/>
        <w:right w:val="none" w:sz="0" w:space="0" w:color="auto"/>
      </w:divBdr>
    </w:div>
    <w:div w:id="138156582">
      <w:bodyDiv w:val="1"/>
      <w:marLeft w:val="0"/>
      <w:marRight w:val="0"/>
      <w:marTop w:val="0"/>
      <w:marBottom w:val="0"/>
      <w:divBdr>
        <w:top w:val="none" w:sz="0" w:space="0" w:color="auto"/>
        <w:left w:val="none" w:sz="0" w:space="0" w:color="auto"/>
        <w:bottom w:val="none" w:sz="0" w:space="0" w:color="auto"/>
        <w:right w:val="none" w:sz="0" w:space="0" w:color="auto"/>
      </w:divBdr>
    </w:div>
    <w:div w:id="147677792">
      <w:bodyDiv w:val="1"/>
      <w:marLeft w:val="0"/>
      <w:marRight w:val="0"/>
      <w:marTop w:val="0"/>
      <w:marBottom w:val="0"/>
      <w:divBdr>
        <w:top w:val="none" w:sz="0" w:space="0" w:color="auto"/>
        <w:left w:val="none" w:sz="0" w:space="0" w:color="auto"/>
        <w:bottom w:val="none" w:sz="0" w:space="0" w:color="auto"/>
        <w:right w:val="none" w:sz="0" w:space="0" w:color="auto"/>
      </w:divBdr>
      <w:divsChild>
        <w:div w:id="276256320">
          <w:marLeft w:val="0"/>
          <w:marRight w:val="0"/>
          <w:marTop w:val="0"/>
          <w:marBottom w:val="0"/>
          <w:divBdr>
            <w:top w:val="none" w:sz="0" w:space="0" w:color="auto"/>
            <w:left w:val="none" w:sz="0" w:space="0" w:color="auto"/>
            <w:bottom w:val="none" w:sz="0" w:space="0" w:color="auto"/>
            <w:right w:val="none" w:sz="0" w:space="0" w:color="auto"/>
          </w:divBdr>
          <w:divsChild>
            <w:div w:id="1254975843">
              <w:marLeft w:val="3600"/>
              <w:marRight w:val="0"/>
              <w:marTop w:val="0"/>
              <w:marBottom w:val="0"/>
              <w:divBdr>
                <w:top w:val="none" w:sz="0" w:space="0" w:color="auto"/>
                <w:left w:val="single" w:sz="6" w:space="0" w:color="DCDCDC"/>
                <w:bottom w:val="none" w:sz="0" w:space="0" w:color="auto"/>
                <w:right w:val="none" w:sz="0" w:space="0" w:color="auto"/>
              </w:divBdr>
              <w:divsChild>
                <w:div w:id="693576194">
                  <w:marLeft w:val="0"/>
                  <w:marRight w:val="0"/>
                  <w:marTop w:val="0"/>
                  <w:marBottom w:val="0"/>
                  <w:divBdr>
                    <w:top w:val="none" w:sz="0" w:space="0" w:color="auto"/>
                    <w:left w:val="none" w:sz="0" w:space="0" w:color="auto"/>
                    <w:bottom w:val="none" w:sz="0" w:space="0" w:color="auto"/>
                    <w:right w:val="none" w:sz="0" w:space="0" w:color="auto"/>
                  </w:divBdr>
                  <w:divsChild>
                    <w:div w:id="1229613942">
                      <w:marLeft w:val="0"/>
                      <w:marRight w:val="0"/>
                      <w:marTop w:val="0"/>
                      <w:marBottom w:val="0"/>
                      <w:divBdr>
                        <w:top w:val="none" w:sz="0" w:space="0" w:color="auto"/>
                        <w:left w:val="none" w:sz="0" w:space="0" w:color="auto"/>
                        <w:bottom w:val="none" w:sz="0" w:space="0" w:color="auto"/>
                        <w:right w:val="none" w:sz="0" w:space="0" w:color="auto"/>
                      </w:divBdr>
                      <w:divsChild>
                        <w:div w:id="969483105">
                          <w:marLeft w:val="0"/>
                          <w:marRight w:val="0"/>
                          <w:marTop w:val="0"/>
                          <w:marBottom w:val="0"/>
                          <w:divBdr>
                            <w:top w:val="none" w:sz="0" w:space="0" w:color="auto"/>
                            <w:left w:val="none" w:sz="0" w:space="0" w:color="auto"/>
                            <w:bottom w:val="none" w:sz="0" w:space="0" w:color="auto"/>
                            <w:right w:val="none" w:sz="0" w:space="0" w:color="auto"/>
                          </w:divBdr>
                          <w:divsChild>
                            <w:div w:id="1747604260">
                              <w:marLeft w:val="0"/>
                              <w:marRight w:val="0"/>
                              <w:marTop w:val="0"/>
                              <w:marBottom w:val="0"/>
                              <w:divBdr>
                                <w:top w:val="none" w:sz="0" w:space="0" w:color="auto"/>
                                <w:left w:val="none" w:sz="0" w:space="0" w:color="auto"/>
                                <w:bottom w:val="none" w:sz="0" w:space="0" w:color="auto"/>
                                <w:right w:val="none" w:sz="0" w:space="0" w:color="auto"/>
                              </w:divBdr>
                              <w:divsChild>
                                <w:div w:id="78796855">
                                  <w:marLeft w:val="0"/>
                                  <w:marRight w:val="0"/>
                                  <w:marTop w:val="0"/>
                                  <w:marBottom w:val="0"/>
                                  <w:divBdr>
                                    <w:top w:val="none" w:sz="0" w:space="0" w:color="auto"/>
                                    <w:left w:val="none" w:sz="0" w:space="0" w:color="auto"/>
                                    <w:bottom w:val="none" w:sz="0" w:space="0" w:color="auto"/>
                                    <w:right w:val="none" w:sz="0" w:space="0" w:color="auto"/>
                                  </w:divBdr>
                                  <w:divsChild>
                                    <w:div w:id="755134211">
                                      <w:marLeft w:val="0"/>
                                      <w:marRight w:val="0"/>
                                      <w:marTop w:val="0"/>
                                      <w:marBottom w:val="0"/>
                                      <w:divBdr>
                                        <w:top w:val="none" w:sz="0" w:space="0" w:color="auto"/>
                                        <w:left w:val="none" w:sz="0" w:space="0" w:color="auto"/>
                                        <w:bottom w:val="none" w:sz="0" w:space="0" w:color="auto"/>
                                        <w:right w:val="none" w:sz="0" w:space="0" w:color="auto"/>
                                      </w:divBdr>
                                    </w:div>
                                    <w:div w:id="178337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99899">
      <w:bodyDiv w:val="1"/>
      <w:marLeft w:val="0"/>
      <w:marRight w:val="0"/>
      <w:marTop w:val="0"/>
      <w:marBottom w:val="0"/>
      <w:divBdr>
        <w:top w:val="none" w:sz="0" w:space="0" w:color="auto"/>
        <w:left w:val="none" w:sz="0" w:space="0" w:color="auto"/>
        <w:bottom w:val="none" w:sz="0" w:space="0" w:color="auto"/>
        <w:right w:val="none" w:sz="0" w:space="0" w:color="auto"/>
      </w:divBdr>
    </w:div>
    <w:div w:id="184752419">
      <w:bodyDiv w:val="1"/>
      <w:marLeft w:val="0"/>
      <w:marRight w:val="0"/>
      <w:marTop w:val="0"/>
      <w:marBottom w:val="0"/>
      <w:divBdr>
        <w:top w:val="none" w:sz="0" w:space="0" w:color="auto"/>
        <w:left w:val="none" w:sz="0" w:space="0" w:color="auto"/>
        <w:bottom w:val="none" w:sz="0" w:space="0" w:color="auto"/>
        <w:right w:val="none" w:sz="0" w:space="0" w:color="auto"/>
      </w:divBdr>
    </w:div>
    <w:div w:id="198133131">
      <w:bodyDiv w:val="1"/>
      <w:marLeft w:val="0"/>
      <w:marRight w:val="0"/>
      <w:marTop w:val="0"/>
      <w:marBottom w:val="0"/>
      <w:divBdr>
        <w:top w:val="none" w:sz="0" w:space="0" w:color="auto"/>
        <w:left w:val="none" w:sz="0" w:space="0" w:color="auto"/>
        <w:bottom w:val="none" w:sz="0" w:space="0" w:color="auto"/>
        <w:right w:val="none" w:sz="0" w:space="0" w:color="auto"/>
      </w:divBdr>
    </w:div>
    <w:div w:id="205879330">
      <w:bodyDiv w:val="1"/>
      <w:marLeft w:val="0"/>
      <w:marRight w:val="0"/>
      <w:marTop w:val="0"/>
      <w:marBottom w:val="0"/>
      <w:divBdr>
        <w:top w:val="none" w:sz="0" w:space="0" w:color="auto"/>
        <w:left w:val="none" w:sz="0" w:space="0" w:color="auto"/>
        <w:bottom w:val="none" w:sz="0" w:space="0" w:color="auto"/>
        <w:right w:val="none" w:sz="0" w:space="0" w:color="auto"/>
      </w:divBdr>
    </w:div>
    <w:div w:id="217016321">
      <w:bodyDiv w:val="1"/>
      <w:marLeft w:val="0"/>
      <w:marRight w:val="0"/>
      <w:marTop w:val="0"/>
      <w:marBottom w:val="0"/>
      <w:divBdr>
        <w:top w:val="none" w:sz="0" w:space="0" w:color="auto"/>
        <w:left w:val="none" w:sz="0" w:space="0" w:color="auto"/>
        <w:bottom w:val="none" w:sz="0" w:space="0" w:color="auto"/>
        <w:right w:val="none" w:sz="0" w:space="0" w:color="auto"/>
      </w:divBdr>
      <w:divsChild>
        <w:div w:id="221331494">
          <w:marLeft w:val="0"/>
          <w:marRight w:val="0"/>
          <w:marTop w:val="0"/>
          <w:marBottom w:val="0"/>
          <w:divBdr>
            <w:top w:val="none" w:sz="0" w:space="0" w:color="auto"/>
            <w:left w:val="none" w:sz="0" w:space="0" w:color="auto"/>
            <w:bottom w:val="none" w:sz="0" w:space="0" w:color="auto"/>
            <w:right w:val="none" w:sz="0" w:space="0" w:color="auto"/>
          </w:divBdr>
          <w:divsChild>
            <w:div w:id="397754323">
              <w:marLeft w:val="3600"/>
              <w:marRight w:val="0"/>
              <w:marTop w:val="0"/>
              <w:marBottom w:val="0"/>
              <w:divBdr>
                <w:top w:val="none" w:sz="0" w:space="0" w:color="auto"/>
                <w:left w:val="single" w:sz="6" w:space="0" w:color="DCDCDC"/>
                <w:bottom w:val="none" w:sz="0" w:space="0" w:color="auto"/>
                <w:right w:val="none" w:sz="0" w:space="0" w:color="auto"/>
              </w:divBdr>
              <w:divsChild>
                <w:div w:id="1100023645">
                  <w:marLeft w:val="0"/>
                  <w:marRight w:val="0"/>
                  <w:marTop w:val="0"/>
                  <w:marBottom w:val="0"/>
                  <w:divBdr>
                    <w:top w:val="none" w:sz="0" w:space="0" w:color="auto"/>
                    <w:left w:val="none" w:sz="0" w:space="0" w:color="auto"/>
                    <w:bottom w:val="none" w:sz="0" w:space="0" w:color="auto"/>
                    <w:right w:val="none" w:sz="0" w:space="0" w:color="auto"/>
                  </w:divBdr>
                  <w:divsChild>
                    <w:div w:id="1052657707">
                      <w:marLeft w:val="0"/>
                      <w:marRight w:val="0"/>
                      <w:marTop w:val="0"/>
                      <w:marBottom w:val="0"/>
                      <w:divBdr>
                        <w:top w:val="none" w:sz="0" w:space="0" w:color="auto"/>
                        <w:left w:val="none" w:sz="0" w:space="0" w:color="auto"/>
                        <w:bottom w:val="none" w:sz="0" w:space="0" w:color="auto"/>
                        <w:right w:val="none" w:sz="0" w:space="0" w:color="auto"/>
                      </w:divBdr>
                      <w:divsChild>
                        <w:div w:id="576087616">
                          <w:marLeft w:val="0"/>
                          <w:marRight w:val="0"/>
                          <w:marTop w:val="0"/>
                          <w:marBottom w:val="0"/>
                          <w:divBdr>
                            <w:top w:val="none" w:sz="0" w:space="0" w:color="auto"/>
                            <w:left w:val="none" w:sz="0" w:space="0" w:color="auto"/>
                            <w:bottom w:val="none" w:sz="0" w:space="0" w:color="auto"/>
                            <w:right w:val="none" w:sz="0" w:space="0" w:color="auto"/>
                          </w:divBdr>
                          <w:divsChild>
                            <w:div w:id="752778223">
                              <w:marLeft w:val="0"/>
                              <w:marRight w:val="0"/>
                              <w:marTop w:val="0"/>
                              <w:marBottom w:val="0"/>
                              <w:divBdr>
                                <w:top w:val="none" w:sz="0" w:space="0" w:color="auto"/>
                                <w:left w:val="none" w:sz="0" w:space="0" w:color="auto"/>
                                <w:bottom w:val="none" w:sz="0" w:space="0" w:color="auto"/>
                                <w:right w:val="none" w:sz="0" w:space="0" w:color="auto"/>
                              </w:divBdr>
                              <w:divsChild>
                                <w:div w:id="1811049354">
                                  <w:marLeft w:val="0"/>
                                  <w:marRight w:val="0"/>
                                  <w:marTop w:val="0"/>
                                  <w:marBottom w:val="0"/>
                                  <w:divBdr>
                                    <w:top w:val="none" w:sz="0" w:space="0" w:color="auto"/>
                                    <w:left w:val="none" w:sz="0" w:space="0" w:color="auto"/>
                                    <w:bottom w:val="none" w:sz="0" w:space="0" w:color="auto"/>
                                    <w:right w:val="none" w:sz="0" w:space="0" w:color="auto"/>
                                  </w:divBdr>
                                  <w:divsChild>
                                    <w:div w:id="1186020712">
                                      <w:marLeft w:val="0"/>
                                      <w:marRight w:val="0"/>
                                      <w:marTop w:val="0"/>
                                      <w:marBottom w:val="0"/>
                                      <w:divBdr>
                                        <w:top w:val="none" w:sz="0" w:space="0" w:color="auto"/>
                                        <w:left w:val="none" w:sz="0" w:space="0" w:color="auto"/>
                                        <w:bottom w:val="none" w:sz="0" w:space="0" w:color="auto"/>
                                        <w:right w:val="none" w:sz="0" w:space="0" w:color="auto"/>
                                      </w:divBdr>
                                      <w:divsChild>
                                        <w:div w:id="1050880125">
                                          <w:marLeft w:val="0"/>
                                          <w:marRight w:val="0"/>
                                          <w:marTop w:val="0"/>
                                          <w:marBottom w:val="0"/>
                                          <w:divBdr>
                                            <w:top w:val="none" w:sz="0" w:space="0" w:color="auto"/>
                                            <w:left w:val="none" w:sz="0" w:space="0" w:color="auto"/>
                                            <w:bottom w:val="none" w:sz="0" w:space="0" w:color="auto"/>
                                            <w:right w:val="none" w:sz="0" w:space="0" w:color="auto"/>
                                          </w:divBdr>
                                          <w:divsChild>
                                            <w:div w:id="16347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9094172">
      <w:bodyDiv w:val="1"/>
      <w:marLeft w:val="0"/>
      <w:marRight w:val="0"/>
      <w:marTop w:val="0"/>
      <w:marBottom w:val="0"/>
      <w:divBdr>
        <w:top w:val="none" w:sz="0" w:space="0" w:color="auto"/>
        <w:left w:val="none" w:sz="0" w:space="0" w:color="auto"/>
        <w:bottom w:val="none" w:sz="0" w:space="0" w:color="auto"/>
        <w:right w:val="none" w:sz="0" w:space="0" w:color="auto"/>
      </w:divBdr>
      <w:divsChild>
        <w:div w:id="2074740396">
          <w:marLeft w:val="0"/>
          <w:marRight w:val="0"/>
          <w:marTop w:val="0"/>
          <w:marBottom w:val="0"/>
          <w:divBdr>
            <w:top w:val="none" w:sz="0" w:space="0" w:color="auto"/>
            <w:left w:val="none" w:sz="0" w:space="0" w:color="auto"/>
            <w:bottom w:val="none" w:sz="0" w:space="0" w:color="auto"/>
            <w:right w:val="none" w:sz="0" w:space="0" w:color="auto"/>
          </w:divBdr>
          <w:divsChild>
            <w:div w:id="1127167587">
              <w:marLeft w:val="3600"/>
              <w:marRight w:val="0"/>
              <w:marTop w:val="0"/>
              <w:marBottom w:val="0"/>
              <w:divBdr>
                <w:top w:val="none" w:sz="0" w:space="0" w:color="auto"/>
                <w:left w:val="single" w:sz="6" w:space="0" w:color="DCDCDC"/>
                <w:bottom w:val="none" w:sz="0" w:space="0" w:color="auto"/>
                <w:right w:val="none" w:sz="0" w:space="0" w:color="auto"/>
              </w:divBdr>
              <w:divsChild>
                <w:div w:id="871502524">
                  <w:marLeft w:val="0"/>
                  <w:marRight w:val="0"/>
                  <w:marTop w:val="0"/>
                  <w:marBottom w:val="0"/>
                  <w:divBdr>
                    <w:top w:val="none" w:sz="0" w:space="0" w:color="auto"/>
                    <w:left w:val="none" w:sz="0" w:space="0" w:color="auto"/>
                    <w:bottom w:val="none" w:sz="0" w:space="0" w:color="auto"/>
                    <w:right w:val="none" w:sz="0" w:space="0" w:color="auto"/>
                  </w:divBdr>
                  <w:divsChild>
                    <w:div w:id="780883925">
                      <w:marLeft w:val="0"/>
                      <w:marRight w:val="0"/>
                      <w:marTop w:val="0"/>
                      <w:marBottom w:val="0"/>
                      <w:divBdr>
                        <w:top w:val="none" w:sz="0" w:space="0" w:color="auto"/>
                        <w:left w:val="none" w:sz="0" w:space="0" w:color="auto"/>
                        <w:bottom w:val="none" w:sz="0" w:space="0" w:color="auto"/>
                        <w:right w:val="none" w:sz="0" w:space="0" w:color="auto"/>
                      </w:divBdr>
                      <w:divsChild>
                        <w:div w:id="769353680">
                          <w:marLeft w:val="0"/>
                          <w:marRight w:val="0"/>
                          <w:marTop w:val="0"/>
                          <w:marBottom w:val="0"/>
                          <w:divBdr>
                            <w:top w:val="none" w:sz="0" w:space="0" w:color="auto"/>
                            <w:left w:val="none" w:sz="0" w:space="0" w:color="auto"/>
                            <w:bottom w:val="none" w:sz="0" w:space="0" w:color="auto"/>
                            <w:right w:val="none" w:sz="0" w:space="0" w:color="auto"/>
                          </w:divBdr>
                          <w:divsChild>
                            <w:div w:id="1263878527">
                              <w:marLeft w:val="0"/>
                              <w:marRight w:val="0"/>
                              <w:marTop w:val="0"/>
                              <w:marBottom w:val="0"/>
                              <w:divBdr>
                                <w:top w:val="none" w:sz="0" w:space="0" w:color="auto"/>
                                <w:left w:val="none" w:sz="0" w:space="0" w:color="auto"/>
                                <w:bottom w:val="none" w:sz="0" w:space="0" w:color="auto"/>
                                <w:right w:val="none" w:sz="0" w:space="0" w:color="auto"/>
                              </w:divBdr>
                              <w:divsChild>
                                <w:div w:id="1905725039">
                                  <w:marLeft w:val="0"/>
                                  <w:marRight w:val="0"/>
                                  <w:marTop w:val="0"/>
                                  <w:marBottom w:val="0"/>
                                  <w:divBdr>
                                    <w:top w:val="none" w:sz="0" w:space="0" w:color="auto"/>
                                    <w:left w:val="none" w:sz="0" w:space="0" w:color="auto"/>
                                    <w:bottom w:val="none" w:sz="0" w:space="0" w:color="auto"/>
                                    <w:right w:val="none" w:sz="0" w:space="0" w:color="auto"/>
                                  </w:divBdr>
                                  <w:divsChild>
                                    <w:div w:id="2021858789">
                                      <w:marLeft w:val="0"/>
                                      <w:marRight w:val="0"/>
                                      <w:marTop w:val="0"/>
                                      <w:marBottom w:val="0"/>
                                      <w:divBdr>
                                        <w:top w:val="none" w:sz="0" w:space="0" w:color="auto"/>
                                        <w:left w:val="none" w:sz="0" w:space="0" w:color="auto"/>
                                        <w:bottom w:val="none" w:sz="0" w:space="0" w:color="auto"/>
                                        <w:right w:val="none" w:sz="0" w:space="0" w:color="auto"/>
                                      </w:divBdr>
                                      <w:divsChild>
                                        <w:div w:id="1299531741">
                                          <w:marLeft w:val="0"/>
                                          <w:marRight w:val="0"/>
                                          <w:marTop w:val="0"/>
                                          <w:marBottom w:val="0"/>
                                          <w:divBdr>
                                            <w:top w:val="none" w:sz="0" w:space="0" w:color="auto"/>
                                            <w:left w:val="none" w:sz="0" w:space="0" w:color="auto"/>
                                            <w:bottom w:val="none" w:sz="0" w:space="0" w:color="auto"/>
                                            <w:right w:val="none" w:sz="0" w:space="0" w:color="auto"/>
                                          </w:divBdr>
                                          <w:divsChild>
                                            <w:div w:id="66920828">
                                              <w:marLeft w:val="0"/>
                                              <w:marRight w:val="0"/>
                                              <w:marTop w:val="0"/>
                                              <w:marBottom w:val="0"/>
                                              <w:divBdr>
                                                <w:top w:val="none" w:sz="0" w:space="0" w:color="auto"/>
                                                <w:left w:val="none" w:sz="0" w:space="0" w:color="auto"/>
                                                <w:bottom w:val="none" w:sz="0" w:space="0" w:color="auto"/>
                                                <w:right w:val="none" w:sz="0" w:space="0" w:color="auto"/>
                                              </w:divBdr>
                                            </w:div>
                                            <w:div w:id="78454475">
                                              <w:marLeft w:val="0"/>
                                              <w:marRight w:val="0"/>
                                              <w:marTop w:val="0"/>
                                              <w:marBottom w:val="0"/>
                                              <w:divBdr>
                                                <w:top w:val="none" w:sz="0" w:space="0" w:color="auto"/>
                                                <w:left w:val="none" w:sz="0" w:space="0" w:color="auto"/>
                                                <w:bottom w:val="none" w:sz="0" w:space="0" w:color="auto"/>
                                                <w:right w:val="none" w:sz="0" w:space="0" w:color="auto"/>
                                              </w:divBdr>
                                            </w:div>
                                            <w:div w:id="80834174">
                                              <w:marLeft w:val="0"/>
                                              <w:marRight w:val="0"/>
                                              <w:marTop w:val="0"/>
                                              <w:marBottom w:val="0"/>
                                              <w:divBdr>
                                                <w:top w:val="none" w:sz="0" w:space="0" w:color="auto"/>
                                                <w:left w:val="none" w:sz="0" w:space="0" w:color="auto"/>
                                                <w:bottom w:val="none" w:sz="0" w:space="0" w:color="auto"/>
                                                <w:right w:val="none" w:sz="0" w:space="0" w:color="auto"/>
                                              </w:divBdr>
                                            </w:div>
                                            <w:div w:id="857696818">
                                              <w:marLeft w:val="0"/>
                                              <w:marRight w:val="0"/>
                                              <w:marTop w:val="0"/>
                                              <w:marBottom w:val="0"/>
                                              <w:divBdr>
                                                <w:top w:val="none" w:sz="0" w:space="0" w:color="auto"/>
                                                <w:left w:val="none" w:sz="0" w:space="0" w:color="auto"/>
                                                <w:bottom w:val="none" w:sz="0" w:space="0" w:color="auto"/>
                                                <w:right w:val="none" w:sz="0" w:space="0" w:color="auto"/>
                                              </w:divBdr>
                                            </w:div>
                                            <w:div w:id="976955671">
                                              <w:marLeft w:val="0"/>
                                              <w:marRight w:val="0"/>
                                              <w:marTop w:val="0"/>
                                              <w:marBottom w:val="0"/>
                                              <w:divBdr>
                                                <w:top w:val="none" w:sz="0" w:space="0" w:color="auto"/>
                                                <w:left w:val="none" w:sz="0" w:space="0" w:color="auto"/>
                                                <w:bottom w:val="none" w:sz="0" w:space="0" w:color="auto"/>
                                                <w:right w:val="none" w:sz="0" w:space="0" w:color="auto"/>
                                              </w:divBdr>
                                            </w:div>
                                            <w:div w:id="1444494414">
                                              <w:marLeft w:val="0"/>
                                              <w:marRight w:val="0"/>
                                              <w:marTop w:val="0"/>
                                              <w:marBottom w:val="0"/>
                                              <w:divBdr>
                                                <w:top w:val="none" w:sz="0" w:space="0" w:color="auto"/>
                                                <w:left w:val="none" w:sz="0" w:space="0" w:color="auto"/>
                                                <w:bottom w:val="none" w:sz="0" w:space="0" w:color="auto"/>
                                                <w:right w:val="none" w:sz="0" w:space="0" w:color="auto"/>
                                              </w:divBdr>
                                            </w:div>
                                            <w:div w:id="163822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0846160">
      <w:bodyDiv w:val="1"/>
      <w:marLeft w:val="0"/>
      <w:marRight w:val="0"/>
      <w:marTop w:val="0"/>
      <w:marBottom w:val="0"/>
      <w:divBdr>
        <w:top w:val="none" w:sz="0" w:space="0" w:color="auto"/>
        <w:left w:val="none" w:sz="0" w:space="0" w:color="auto"/>
        <w:bottom w:val="none" w:sz="0" w:space="0" w:color="auto"/>
        <w:right w:val="none" w:sz="0" w:space="0" w:color="auto"/>
      </w:divBdr>
    </w:div>
    <w:div w:id="305354290">
      <w:bodyDiv w:val="1"/>
      <w:marLeft w:val="0"/>
      <w:marRight w:val="0"/>
      <w:marTop w:val="0"/>
      <w:marBottom w:val="0"/>
      <w:divBdr>
        <w:top w:val="none" w:sz="0" w:space="0" w:color="auto"/>
        <w:left w:val="none" w:sz="0" w:space="0" w:color="auto"/>
        <w:bottom w:val="none" w:sz="0" w:space="0" w:color="auto"/>
        <w:right w:val="none" w:sz="0" w:space="0" w:color="auto"/>
      </w:divBdr>
    </w:div>
    <w:div w:id="343244436">
      <w:bodyDiv w:val="1"/>
      <w:marLeft w:val="0"/>
      <w:marRight w:val="0"/>
      <w:marTop w:val="0"/>
      <w:marBottom w:val="0"/>
      <w:divBdr>
        <w:top w:val="none" w:sz="0" w:space="0" w:color="auto"/>
        <w:left w:val="none" w:sz="0" w:space="0" w:color="auto"/>
        <w:bottom w:val="none" w:sz="0" w:space="0" w:color="auto"/>
        <w:right w:val="none" w:sz="0" w:space="0" w:color="auto"/>
      </w:divBdr>
      <w:divsChild>
        <w:div w:id="88284312">
          <w:marLeft w:val="0"/>
          <w:marRight w:val="0"/>
          <w:marTop w:val="0"/>
          <w:marBottom w:val="0"/>
          <w:divBdr>
            <w:top w:val="single" w:sz="6" w:space="0" w:color="auto"/>
            <w:left w:val="single" w:sz="6" w:space="0" w:color="auto"/>
            <w:bottom w:val="single" w:sz="6" w:space="0" w:color="auto"/>
            <w:right w:val="single" w:sz="6" w:space="0" w:color="auto"/>
          </w:divBdr>
          <w:divsChild>
            <w:div w:id="940837857">
              <w:marLeft w:val="0"/>
              <w:marRight w:val="0"/>
              <w:marTop w:val="0"/>
              <w:marBottom w:val="0"/>
              <w:divBdr>
                <w:top w:val="none" w:sz="0" w:space="0" w:color="auto"/>
                <w:left w:val="none" w:sz="0" w:space="0" w:color="auto"/>
                <w:bottom w:val="none" w:sz="0" w:space="0" w:color="auto"/>
                <w:right w:val="none" w:sz="0" w:space="0" w:color="auto"/>
              </w:divBdr>
            </w:div>
          </w:divsChild>
        </w:div>
        <w:div w:id="976186744">
          <w:marLeft w:val="0"/>
          <w:marRight w:val="0"/>
          <w:marTop w:val="0"/>
          <w:marBottom w:val="0"/>
          <w:divBdr>
            <w:top w:val="single" w:sz="6" w:space="0" w:color="auto"/>
            <w:left w:val="single" w:sz="6" w:space="0" w:color="auto"/>
            <w:bottom w:val="single" w:sz="6" w:space="0" w:color="auto"/>
            <w:right w:val="single" w:sz="6" w:space="0" w:color="auto"/>
          </w:divBdr>
        </w:div>
      </w:divsChild>
    </w:div>
    <w:div w:id="358699785">
      <w:bodyDiv w:val="1"/>
      <w:marLeft w:val="0"/>
      <w:marRight w:val="0"/>
      <w:marTop w:val="0"/>
      <w:marBottom w:val="0"/>
      <w:divBdr>
        <w:top w:val="none" w:sz="0" w:space="0" w:color="auto"/>
        <w:left w:val="none" w:sz="0" w:space="0" w:color="auto"/>
        <w:bottom w:val="none" w:sz="0" w:space="0" w:color="auto"/>
        <w:right w:val="none" w:sz="0" w:space="0" w:color="auto"/>
      </w:divBdr>
    </w:div>
    <w:div w:id="453061095">
      <w:bodyDiv w:val="1"/>
      <w:marLeft w:val="0"/>
      <w:marRight w:val="0"/>
      <w:marTop w:val="0"/>
      <w:marBottom w:val="0"/>
      <w:divBdr>
        <w:top w:val="none" w:sz="0" w:space="0" w:color="auto"/>
        <w:left w:val="none" w:sz="0" w:space="0" w:color="auto"/>
        <w:bottom w:val="none" w:sz="0" w:space="0" w:color="auto"/>
        <w:right w:val="none" w:sz="0" w:space="0" w:color="auto"/>
      </w:divBdr>
    </w:div>
    <w:div w:id="544832368">
      <w:bodyDiv w:val="1"/>
      <w:marLeft w:val="0"/>
      <w:marRight w:val="0"/>
      <w:marTop w:val="0"/>
      <w:marBottom w:val="0"/>
      <w:divBdr>
        <w:top w:val="none" w:sz="0" w:space="0" w:color="auto"/>
        <w:left w:val="none" w:sz="0" w:space="0" w:color="auto"/>
        <w:bottom w:val="none" w:sz="0" w:space="0" w:color="auto"/>
        <w:right w:val="none" w:sz="0" w:space="0" w:color="auto"/>
      </w:divBdr>
    </w:div>
    <w:div w:id="558783325">
      <w:bodyDiv w:val="1"/>
      <w:marLeft w:val="0"/>
      <w:marRight w:val="0"/>
      <w:marTop w:val="0"/>
      <w:marBottom w:val="0"/>
      <w:divBdr>
        <w:top w:val="none" w:sz="0" w:space="0" w:color="auto"/>
        <w:left w:val="none" w:sz="0" w:space="0" w:color="auto"/>
        <w:bottom w:val="none" w:sz="0" w:space="0" w:color="auto"/>
        <w:right w:val="none" w:sz="0" w:space="0" w:color="auto"/>
      </w:divBdr>
    </w:div>
    <w:div w:id="559367118">
      <w:bodyDiv w:val="1"/>
      <w:marLeft w:val="0"/>
      <w:marRight w:val="0"/>
      <w:marTop w:val="0"/>
      <w:marBottom w:val="0"/>
      <w:divBdr>
        <w:top w:val="none" w:sz="0" w:space="0" w:color="auto"/>
        <w:left w:val="none" w:sz="0" w:space="0" w:color="auto"/>
        <w:bottom w:val="none" w:sz="0" w:space="0" w:color="auto"/>
        <w:right w:val="none" w:sz="0" w:space="0" w:color="auto"/>
      </w:divBdr>
    </w:div>
    <w:div w:id="627054192">
      <w:bodyDiv w:val="1"/>
      <w:marLeft w:val="0"/>
      <w:marRight w:val="0"/>
      <w:marTop w:val="0"/>
      <w:marBottom w:val="0"/>
      <w:divBdr>
        <w:top w:val="none" w:sz="0" w:space="0" w:color="auto"/>
        <w:left w:val="none" w:sz="0" w:space="0" w:color="auto"/>
        <w:bottom w:val="none" w:sz="0" w:space="0" w:color="auto"/>
        <w:right w:val="none" w:sz="0" w:space="0" w:color="auto"/>
      </w:divBdr>
    </w:div>
    <w:div w:id="629479677">
      <w:bodyDiv w:val="1"/>
      <w:marLeft w:val="0"/>
      <w:marRight w:val="0"/>
      <w:marTop w:val="0"/>
      <w:marBottom w:val="0"/>
      <w:divBdr>
        <w:top w:val="none" w:sz="0" w:space="0" w:color="auto"/>
        <w:left w:val="none" w:sz="0" w:space="0" w:color="auto"/>
        <w:bottom w:val="none" w:sz="0" w:space="0" w:color="auto"/>
        <w:right w:val="none" w:sz="0" w:space="0" w:color="auto"/>
      </w:divBdr>
    </w:div>
    <w:div w:id="630869918">
      <w:bodyDiv w:val="1"/>
      <w:marLeft w:val="0"/>
      <w:marRight w:val="0"/>
      <w:marTop w:val="0"/>
      <w:marBottom w:val="0"/>
      <w:divBdr>
        <w:top w:val="none" w:sz="0" w:space="0" w:color="auto"/>
        <w:left w:val="none" w:sz="0" w:space="0" w:color="auto"/>
        <w:bottom w:val="none" w:sz="0" w:space="0" w:color="auto"/>
        <w:right w:val="none" w:sz="0" w:space="0" w:color="auto"/>
      </w:divBdr>
    </w:div>
    <w:div w:id="660810920">
      <w:bodyDiv w:val="1"/>
      <w:marLeft w:val="0"/>
      <w:marRight w:val="0"/>
      <w:marTop w:val="0"/>
      <w:marBottom w:val="0"/>
      <w:divBdr>
        <w:top w:val="none" w:sz="0" w:space="0" w:color="auto"/>
        <w:left w:val="none" w:sz="0" w:space="0" w:color="auto"/>
        <w:bottom w:val="none" w:sz="0" w:space="0" w:color="auto"/>
        <w:right w:val="none" w:sz="0" w:space="0" w:color="auto"/>
      </w:divBdr>
    </w:div>
    <w:div w:id="681670026">
      <w:bodyDiv w:val="1"/>
      <w:marLeft w:val="0"/>
      <w:marRight w:val="0"/>
      <w:marTop w:val="0"/>
      <w:marBottom w:val="0"/>
      <w:divBdr>
        <w:top w:val="none" w:sz="0" w:space="0" w:color="auto"/>
        <w:left w:val="none" w:sz="0" w:space="0" w:color="auto"/>
        <w:bottom w:val="none" w:sz="0" w:space="0" w:color="auto"/>
        <w:right w:val="none" w:sz="0" w:space="0" w:color="auto"/>
      </w:divBdr>
    </w:div>
    <w:div w:id="707753667">
      <w:bodyDiv w:val="1"/>
      <w:marLeft w:val="0"/>
      <w:marRight w:val="0"/>
      <w:marTop w:val="0"/>
      <w:marBottom w:val="0"/>
      <w:divBdr>
        <w:top w:val="none" w:sz="0" w:space="0" w:color="auto"/>
        <w:left w:val="none" w:sz="0" w:space="0" w:color="auto"/>
        <w:bottom w:val="none" w:sz="0" w:space="0" w:color="auto"/>
        <w:right w:val="none" w:sz="0" w:space="0" w:color="auto"/>
      </w:divBdr>
    </w:div>
    <w:div w:id="729421481">
      <w:bodyDiv w:val="1"/>
      <w:marLeft w:val="0"/>
      <w:marRight w:val="0"/>
      <w:marTop w:val="0"/>
      <w:marBottom w:val="0"/>
      <w:divBdr>
        <w:top w:val="none" w:sz="0" w:space="0" w:color="auto"/>
        <w:left w:val="none" w:sz="0" w:space="0" w:color="auto"/>
        <w:bottom w:val="none" w:sz="0" w:space="0" w:color="auto"/>
        <w:right w:val="none" w:sz="0" w:space="0" w:color="auto"/>
      </w:divBdr>
    </w:div>
    <w:div w:id="740712074">
      <w:bodyDiv w:val="1"/>
      <w:marLeft w:val="0"/>
      <w:marRight w:val="0"/>
      <w:marTop w:val="0"/>
      <w:marBottom w:val="0"/>
      <w:divBdr>
        <w:top w:val="none" w:sz="0" w:space="0" w:color="auto"/>
        <w:left w:val="none" w:sz="0" w:space="0" w:color="auto"/>
        <w:bottom w:val="none" w:sz="0" w:space="0" w:color="auto"/>
        <w:right w:val="none" w:sz="0" w:space="0" w:color="auto"/>
      </w:divBdr>
    </w:div>
    <w:div w:id="760490987">
      <w:bodyDiv w:val="1"/>
      <w:marLeft w:val="0"/>
      <w:marRight w:val="0"/>
      <w:marTop w:val="0"/>
      <w:marBottom w:val="0"/>
      <w:divBdr>
        <w:top w:val="none" w:sz="0" w:space="0" w:color="auto"/>
        <w:left w:val="none" w:sz="0" w:space="0" w:color="auto"/>
        <w:bottom w:val="none" w:sz="0" w:space="0" w:color="auto"/>
        <w:right w:val="none" w:sz="0" w:space="0" w:color="auto"/>
      </w:divBdr>
    </w:div>
    <w:div w:id="786240827">
      <w:bodyDiv w:val="1"/>
      <w:marLeft w:val="0"/>
      <w:marRight w:val="0"/>
      <w:marTop w:val="0"/>
      <w:marBottom w:val="0"/>
      <w:divBdr>
        <w:top w:val="none" w:sz="0" w:space="0" w:color="auto"/>
        <w:left w:val="none" w:sz="0" w:space="0" w:color="auto"/>
        <w:bottom w:val="none" w:sz="0" w:space="0" w:color="auto"/>
        <w:right w:val="none" w:sz="0" w:space="0" w:color="auto"/>
      </w:divBdr>
    </w:div>
    <w:div w:id="840195896">
      <w:bodyDiv w:val="1"/>
      <w:marLeft w:val="0"/>
      <w:marRight w:val="0"/>
      <w:marTop w:val="0"/>
      <w:marBottom w:val="0"/>
      <w:divBdr>
        <w:top w:val="none" w:sz="0" w:space="0" w:color="auto"/>
        <w:left w:val="none" w:sz="0" w:space="0" w:color="auto"/>
        <w:bottom w:val="none" w:sz="0" w:space="0" w:color="auto"/>
        <w:right w:val="none" w:sz="0" w:space="0" w:color="auto"/>
      </w:divBdr>
      <w:divsChild>
        <w:div w:id="612979285">
          <w:marLeft w:val="0"/>
          <w:marRight w:val="0"/>
          <w:marTop w:val="0"/>
          <w:marBottom w:val="0"/>
          <w:divBdr>
            <w:top w:val="none" w:sz="0" w:space="0" w:color="auto"/>
            <w:left w:val="none" w:sz="0" w:space="0" w:color="auto"/>
            <w:bottom w:val="none" w:sz="0" w:space="0" w:color="auto"/>
            <w:right w:val="none" w:sz="0" w:space="0" w:color="auto"/>
          </w:divBdr>
          <w:divsChild>
            <w:div w:id="935098557">
              <w:marLeft w:val="3600"/>
              <w:marRight w:val="0"/>
              <w:marTop w:val="0"/>
              <w:marBottom w:val="0"/>
              <w:divBdr>
                <w:top w:val="none" w:sz="0" w:space="0" w:color="auto"/>
                <w:left w:val="single" w:sz="6" w:space="0" w:color="DCDCDC"/>
                <w:bottom w:val="none" w:sz="0" w:space="0" w:color="auto"/>
                <w:right w:val="none" w:sz="0" w:space="0" w:color="auto"/>
              </w:divBdr>
              <w:divsChild>
                <w:div w:id="856699669">
                  <w:marLeft w:val="0"/>
                  <w:marRight w:val="0"/>
                  <w:marTop w:val="0"/>
                  <w:marBottom w:val="0"/>
                  <w:divBdr>
                    <w:top w:val="none" w:sz="0" w:space="0" w:color="auto"/>
                    <w:left w:val="none" w:sz="0" w:space="0" w:color="auto"/>
                    <w:bottom w:val="none" w:sz="0" w:space="0" w:color="auto"/>
                    <w:right w:val="none" w:sz="0" w:space="0" w:color="auto"/>
                  </w:divBdr>
                  <w:divsChild>
                    <w:div w:id="1218514839">
                      <w:marLeft w:val="0"/>
                      <w:marRight w:val="0"/>
                      <w:marTop w:val="0"/>
                      <w:marBottom w:val="0"/>
                      <w:divBdr>
                        <w:top w:val="none" w:sz="0" w:space="0" w:color="auto"/>
                        <w:left w:val="none" w:sz="0" w:space="0" w:color="auto"/>
                        <w:bottom w:val="none" w:sz="0" w:space="0" w:color="auto"/>
                        <w:right w:val="none" w:sz="0" w:space="0" w:color="auto"/>
                      </w:divBdr>
                      <w:divsChild>
                        <w:div w:id="1715544705">
                          <w:marLeft w:val="0"/>
                          <w:marRight w:val="0"/>
                          <w:marTop w:val="0"/>
                          <w:marBottom w:val="0"/>
                          <w:divBdr>
                            <w:top w:val="none" w:sz="0" w:space="0" w:color="auto"/>
                            <w:left w:val="none" w:sz="0" w:space="0" w:color="auto"/>
                            <w:bottom w:val="none" w:sz="0" w:space="0" w:color="auto"/>
                            <w:right w:val="none" w:sz="0" w:space="0" w:color="auto"/>
                          </w:divBdr>
                          <w:divsChild>
                            <w:div w:id="1925606327">
                              <w:marLeft w:val="0"/>
                              <w:marRight w:val="0"/>
                              <w:marTop w:val="0"/>
                              <w:marBottom w:val="0"/>
                              <w:divBdr>
                                <w:top w:val="none" w:sz="0" w:space="0" w:color="auto"/>
                                <w:left w:val="none" w:sz="0" w:space="0" w:color="auto"/>
                                <w:bottom w:val="none" w:sz="0" w:space="0" w:color="auto"/>
                                <w:right w:val="none" w:sz="0" w:space="0" w:color="auto"/>
                              </w:divBdr>
                              <w:divsChild>
                                <w:div w:id="1401247870">
                                  <w:marLeft w:val="0"/>
                                  <w:marRight w:val="0"/>
                                  <w:marTop w:val="0"/>
                                  <w:marBottom w:val="0"/>
                                  <w:divBdr>
                                    <w:top w:val="none" w:sz="0" w:space="0" w:color="auto"/>
                                    <w:left w:val="none" w:sz="0" w:space="0" w:color="auto"/>
                                    <w:bottom w:val="none" w:sz="0" w:space="0" w:color="auto"/>
                                    <w:right w:val="none" w:sz="0" w:space="0" w:color="auto"/>
                                  </w:divBdr>
                                  <w:divsChild>
                                    <w:div w:id="994147255">
                                      <w:marLeft w:val="0"/>
                                      <w:marRight w:val="0"/>
                                      <w:marTop w:val="0"/>
                                      <w:marBottom w:val="0"/>
                                      <w:divBdr>
                                        <w:top w:val="none" w:sz="0" w:space="0" w:color="auto"/>
                                        <w:left w:val="none" w:sz="0" w:space="0" w:color="auto"/>
                                        <w:bottom w:val="none" w:sz="0" w:space="0" w:color="auto"/>
                                        <w:right w:val="none" w:sz="0" w:space="0" w:color="auto"/>
                                      </w:divBdr>
                                      <w:divsChild>
                                        <w:div w:id="2145735687">
                                          <w:marLeft w:val="0"/>
                                          <w:marRight w:val="0"/>
                                          <w:marTop w:val="0"/>
                                          <w:marBottom w:val="0"/>
                                          <w:divBdr>
                                            <w:top w:val="none" w:sz="0" w:space="0" w:color="auto"/>
                                            <w:left w:val="none" w:sz="0" w:space="0" w:color="auto"/>
                                            <w:bottom w:val="none" w:sz="0" w:space="0" w:color="auto"/>
                                            <w:right w:val="none" w:sz="0" w:space="0" w:color="auto"/>
                                          </w:divBdr>
                                          <w:divsChild>
                                            <w:div w:id="49723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45172371">
      <w:bodyDiv w:val="1"/>
      <w:marLeft w:val="0"/>
      <w:marRight w:val="0"/>
      <w:marTop w:val="0"/>
      <w:marBottom w:val="0"/>
      <w:divBdr>
        <w:top w:val="none" w:sz="0" w:space="0" w:color="auto"/>
        <w:left w:val="none" w:sz="0" w:space="0" w:color="auto"/>
        <w:bottom w:val="none" w:sz="0" w:space="0" w:color="auto"/>
        <w:right w:val="none" w:sz="0" w:space="0" w:color="auto"/>
      </w:divBdr>
      <w:divsChild>
        <w:div w:id="1579946096">
          <w:marLeft w:val="0"/>
          <w:marRight w:val="0"/>
          <w:marTop w:val="0"/>
          <w:marBottom w:val="0"/>
          <w:divBdr>
            <w:top w:val="none" w:sz="0" w:space="0" w:color="auto"/>
            <w:left w:val="none" w:sz="0" w:space="0" w:color="auto"/>
            <w:bottom w:val="none" w:sz="0" w:space="0" w:color="auto"/>
            <w:right w:val="none" w:sz="0" w:space="0" w:color="auto"/>
          </w:divBdr>
          <w:divsChild>
            <w:div w:id="1835997448">
              <w:marLeft w:val="3600"/>
              <w:marRight w:val="0"/>
              <w:marTop w:val="0"/>
              <w:marBottom w:val="0"/>
              <w:divBdr>
                <w:top w:val="none" w:sz="0" w:space="0" w:color="auto"/>
                <w:left w:val="single" w:sz="6" w:space="0" w:color="DCDCDC"/>
                <w:bottom w:val="none" w:sz="0" w:space="0" w:color="auto"/>
                <w:right w:val="none" w:sz="0" w:space="0" w:color="auto"/>
              </w:divBdr>
              <w:divsChild>
                <w:div w:id="1269699975">
                  <w:marLeft w:val="0"/>
                  <w:marRight w:val="0"/>
                  <w:marTop w:val="0"/>
                  <w:marBottom w:val="0"/>
                  <w:divBdr>
                    <w:top w:val="none" w:sz="0" w:space="0" w:color="auto"/>
                    <w:left w:val="none" w:sz="0" w:space="0" w:color="auto"/>
                    <w:bottom w:val="none" w:sz="0" w:space="0" w:color="auto"/>
                    <w:right w:val="none" w:sz="0" w:space="0" w:color="auto"/>
                  </w:divBdr>
                  <w:divsChild>
                    <w:div w:id="981351200">
                      <w:marLeft w:val="0"/>
                      <w:marRight w:val="0"/>
                      <w:marTop w:val="0"/>
                      <w:marBottom w:val="0"/>
                      <w:divBdr>
                        <w:top w:val="none" w:sz="0" w:space="0" w:color="auto"/>
                        <w:left w:val="none" w:sz="0" w:space="0" w:color="auto"/>
                        <w:bottom w:val="none" w:sz="0" w:space="0" w:color="auto"/>
                        <w:right w:val="none" w:sz="0" w:space="0" w:color="auto"/>
                      </w:divBdr>
                      <w:divsChild>
                        <w:div w:id="577401739">
                          <w:marLeft w:val="0"/>
                          <w:marRight w:val="0"/>
                          <w:marTop w:val="0"/>
                          <w:marBottom w:val="0"/>
                          <w:divBdr>
                            <w:top w:val="none" w:sz="0" w:space="0" w:color="auto"/>
                            <w:left w:val="none" w:sz="0" w:space="0" w:color="auto"/>
                            <w:bottom w:val="none" w:sz="0" w:space="0" w:color="auto"/>
                            <w:right w:val="none" w:sz="0" w:space="0" w:color="auto"/>
                          </w:divBdr>
                          <w:divsChild>
                            <w:div w:id="700396508">
                              <w:marLeft w:val="0"/>
                              <w:marRight w:val="0"/>
                              <w:marTop w:val="0"/>
                              <w:marBottom w:val="0"/>
                              <w:divBdr>
                                <w:top w:val="none" w:sz="0" w:space="0" w:color="auto"/>
                                <w:left w:val="none" w:sz="0" w:space="0" w:color="auto"/>
                                <w:bottom w:val="none" w:sz="0" w:space="0" w:color="auto"/>
                                <w:right w:val="none" w:sz="0" w:space="0" w:color="auto"/>
                              </w:divBdr>
                              <w:divsChild>
                                <w:div w:id="1424035779">
                                  <w:marLeft w:val="0"/>
                                  <w:marRight w:val="0"/>
                                  <w:marTop w:val="0"/>
                                  <w:marBottom w:val="0"/>
                                  <w:divBdr>
                                    <w:top w:val="none" w:sz="0" w:space="0" w:color="auto"/>
                                    <w:left w:val="none" w:sz="0" w:space="0" w:color="auto"/>
                                    <w:bottom w:val="none" w:sz="0" w:space="0" w:color="auto"/>
                                    <w:right w:val="none" w:sz="0" w:space="0" w:color="auto"/>
                                  </w:divBdr>
                                  <w:divsChild>
                                    <w:div w:id="108934691">
                                      <w:marLeft w:val="0"/>
                                      <w:marRight w:val="0"/>
                                      <w:marTop w:val="0"/>
                                      <w:marBottom w:val="0"/>
                                      <w:divBdr>
                                        <w:top w:val="none" w:sz="0" w:space="0" w:color="auto"/>
                                        <w:left w:val="none" w:sz="0" w:space="0" w:color="auto"/>
                                        <w:bottom w:val="none" w:sz="0" w:space="0" w:color="auto"/>
                                        <w:right w:val="none" w:sz="0" w:space="0" w:color="auto"/>
                                      </w:divBdr>
                                      <w:divsChild>
                                        <w:div w:id="1324234616">
                                          <w:marLeft w:val="0"/>
                                          <w:marRight w:val="0"/>
                                          <w:marTop w:val="0"/>
                                          <w:marBottom w:val="0"/>
                                          <w:divBdr>
                                            <w:top w:val="none" w:sz="0" w:space="0" w:color="auto"/>
                                            <w:left w:val="none" w:sz="0" w:space="0" w:color="auto"/>
                                            <w:bottom w:val="none" w:sz="0" w:space="0" w:color="auto"/>
                                            <w:right w:val="none" w:sz="0" w:space="0" w:color="auto"/>
                                          </w:divBdr>
                                          <w:divsChild>
                                            <w:div w:id="152563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89607166">
      <w:bodyDiv w:val="1"/>
      <w:marLeft w:val="0"/>
      <w:marRight w:val="0"/>
      <w:marTop w:val="0"/>
      <w:marBottom w:val="0"/>
      <w:divBdr>
        <w:top w:val="none" w:sz="0" w:space="0" w:color="auto"/>
        <w:left w:val="none" w:sz="0" w:space="0" w:color="auto"/>
        <w:bottom w:val="none" w:sz="0" w:space="0" w:color="auto"/>
        <w:right w:val="none" w:sz="0" w:space="0" w:color="auto"/>
      </w:divBdr>
    </w:div>
    <w:div w:id="896622555">
      <w:bodyDiv w:val="1"/>
      <w:marLeft w:val="0"/>
      <w:marRight w:val="0"/>
      <w:marTop w:val="0"/>
      <w:marBottom w:val="0"/>
      <w:divBdr>
        <w:top w:val="none" w:sz="0" w:space="0" w:color="auto"/>
        <w:left w:val="none" w:sz="0" w:space="0" w:color="auto"/>
        <w:bottom w:val="none" w:sz="0" w:space="0" w:color="auto"/>
        <w:right w:val="none" w:sz="0" w:space="0" w:color="auto"/>
      </w:divBdr>
      <w:divsChild>
        <w:div w:id="540168522">
          <w:marLeft w:val="0"/>
          <w:marRight w:val="0"/>
          <w:marTop w:val="0"/>
          <w:marBottom w:val="0"/>
          <w:divBdr>
            <w:top w:val="none" w:sz="0" w:space="0" w:color="auto"/>
            <w:left w:val="none" w:sz="0" w:space="0" w:color="auto"/>
            <w:bottom w:val="none" w:sz="0" w:space="0" w:color="auto"/>
            <w:right w:val="none" w:sz="0" w:space="0" w:color="auto"/>
          </w:divBdr>
          <w:divsChild>
            <w:div w:id="824778955">
              <w:marLeft w:val="3600"/>
              <w:marRight w:val="0"/>
              <w:marTop w:val="0"/>
              <w:marBottom w:val="0"/>
              <w:divBdr>
                <w:top w:val="none" w:sz="0" w:space="0" w:color="auto"/>
                <w:left w:val="single" w:sz="6" w:space="0" w:color="DCDCDC"/>
                <w:bottom w:val="none" w:sz="0" w:space="0" w:color="auto"/>
                <w:right w:val="none" w:sz="0" w:space="0" w:color="auto"/>
              </w:divBdr>
              <w:divsChild>
                <w:div w:id="1589996599">
                  <w:marLeft w:val="0"/>
                  <w:marRight w:val="0"/>
                  <w:marTop w:val="0"/>
                  <w:marBottom w:val="0"/>
                  <w:divBdr>
                    <w:top w:val="none" w:sz="0" w:space="0" w:color="auto"/>
                    <w:left w:val="none" w:sz="0" w:space="0" w:color="auto"/>
                    <w:bottom w:val="none" w:sz="0" w:space="0" w:color="auto"/>
                    <w:right w:val="none" w:sz="0" w:space="0" w:color="auto"/>
                  </w:divBdr>
                  <w:divsChild>
                    <w:div w:id="1773553107">
                      <w:marLeft w:val="0"/>
                      <w:marRight w:val="0"/>
                      <w:marTop w:val="0"/>
                      <w:marBottom w:val="0"/>
                      <w:divBdr>
                        <w:top w:val="none" w:sz="0" w:space="0" w:color="auto"/>
                        <w:left w:val="none" w:sz="0" w:space="0" w:color="auto"/>
                        <w:bottom w:val="none" w:sz="0" w:space="0" w:color="auto"/>
                        <w:right w:val="none" w:sz="0" w:space="0" w:color="auto"/>
                      </w:divBdr>
                      <w:divsChild>
                        <w:div w:id="799539877">
                          <w:marLeft w:val="0"/>
                          <w:marRight w:val="0"/>
                          <w:marTop w:val="0"/>
                          <w:marBottom w:val="0"/>
                          <w:divBdr>
                            <w:top w:val="none" w:sz="0" w:space="0" w:color="auto"/>
                            <w:left w:val="none" w:sz="0" w:space="0" w:color="auto"/>
                            <w:bottom w:val="none" w:sz="0" w:space="0" w:color="auto"/>
                            <w:right w:val="none" w:sz="0" w:space="0" w:color="auto"/>
                          </w:divBdr>
                          <w:divsChild>
                            <w:div w:id="1143430468">
                              <w:marLeft w:val="0"/>
                              <w:marRight w:val="0"/>
                              <w:marTop w:val="0"/>
                              <w:marBottom w:val="0"/>
                              <w:divBdr>
                                <w:top w:val="none" w:sz="0" w:space="0" w:color="auto"/>
                                <w:left w:val="none" w:sz="0" w:space="0" w:color="auto"/>
                                <w:bottom w:val="none" w:sz="0" w:space="0" w:color="auto"/>
                                <w:right w:val="none" w:sz="0" w:space="0" w:color="auto"/>
                              </w:divBdr>
                              <w:divsChild>
                                <w:div w:id="1169103675">
                                  <w:marLeft w:val="0"/>
                                  <w:marRight w:val="0"/>
                                  <w:marTop w:val="0"/>
                                  <w:marBottom w:val="0"/>
                                  <w:divBdr>
                                    <w:top w:val="none" w:sz="0" w:space="0" w:color="auto"/>
                                    <w:left w:val="none" w:sz="0" w:space="0" w:color="auto"/>
                                    <w:bottom w:val="none" w:sz="0" w:space="0" w:color="auto"/>
                                    <w:right w:val="none" w:sz="0" w:space="0" w:color="auto"/>
                                  </w:divBdr>
                                  <w:divsChild>
                                    <w:div w:id="798304000">
                                      <w:marLeft w:val="0"/>
                                      <w:marRight w:val="0"/>
                                      <w:marTop w:val="0"/>
                                      <w:marBottom w:val="0"/>
                                      <w:divBdr>
                                        <w:top w:val="none" w:sz="0" w:space="0" w:color="auto"/>
                                        <w:left w:val="none" w:sz="0" w:space="0" w:color="auto"/>
                                        <w:bottom w:val="none" w:sz="0" w:space="0" w:color="auto"/>
                                        <w:right w:val="none" w:sz="0" w:space="0" w:color="auto"/>
                                      </w:divBdr>
                                      <w:divsChild>
                                        <w:div w:id="9263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8393897">
      <w:bodyDiv w:val="1"/>
      <w:marLeft w:val="0"/>
      <w:marRight w:val="0"/>
      <w:marTop w:val="0"/>
      <w:marBottom w:val="0"/>
      <w:divBdr>
        <w:top w:val="none" w:sz="0" w:space="0" w:color="auto"/>
        <w:left w:val="none" w:sz="0" w:space="0" w:color="auto"/>
        <w:bottom w:val="none" w:sz="0" w:space="0" w:color="auto"/>
        <w:right w:val="none" w:sz="0" w:space="0" w:color="auto"/>
      </w:divBdr>
    </w:div>
    <w:div w:id="926310012">
      <w:bodyDiv w:val="1"/>
      <w:marLeft w:val="0"/>
      <w:marRight w:val="0"/>
      <w:marTop w:val="0"/>
      <w:marBottom w:val="0"/>
      <w:divBdr>
        <w:top w:val="none" w:sz="0" w:space="0" w:color="auto"/>
        <w:left w:val="none" w:sz="0" w:space="0" w:color="auto"/>
        <w:bottom w:val="none" w:sz="0" w:space="0" w:color="auto"/>
        <w:right w:val="none" w:sz="0" w:space="0" w:color="auto"/>
      </w:divBdr>
      <w:divsChild>
        <w:div w:id="278076408">
          <w:marLeft w:val="0"/>
          <w:marRight w:val="0"/>
          <w:marTop w:val="0"/>
          <w:marBottom w:val="0"/>
          <w:divBdr>
            <w:top w:val="none" w:sz="0" w:space="0" w:color="auto"/>
            <w:left w:val="none" w:sz="0" w:space="0" w:color="auto"/>
            <w:bottom w:val="none" w:sz="0" w:space="0" w:color="auto"/>
            <w:right w:val="none" w:sz="0" w:space="0" w:color="auto"/>
          </w:divBdr>
        </w:div>
      </w:divsChild>
    </w:div>
    <w:div w:id="944384929">
      <w:bodyDiv w:val="1"/>
      <w:marLeft w:val="0"/>
      <w:marRight w:val="0"/>
      <w:marTop w:val="0"/>
      <w:marBottom w:val="0"/>
      <w:divBdr>
        <w:top w:val="none" w:sz="0" w:space="0" w:color="auto"/>
        <w:left w:val="none" w:sz="0" w:space="0" w:color="auto"/>
        <w:bottom w:val="none" w:sz="0" w:space="0" w:color="auto"/>
        <w:right w:val="none" w:sz="0" w:space="0" w:color="auto"/>
      </w:divBdr>
    </w:div>
    <w:div w:id="1006438147">
      <w:bodyDiv w:val="1"/>
      <w:marLeft w:val="0"/>
      <w:marRight w:val="0"/>
      <w:marTop w:val="0"/>
      <w:marBottom w:val="0"/>
      <w:divBdr>
        <w:top w:val="none" w:sz="0" w:space="0" w:color="auto"/>
        <w:left w:val="none" w:sz="0" w:space="0" w:color="auto"/>
        <w:bottom w:val="none" w:sz="0" w:space="0" w:color="auto"/>
        <w:right w:val="none" w:sz="0" w:space="0" w:color="auto"/>
      </w:divBdr>
    </w:div>
    <w:div w:id="1012806602">
      <w:bodyDiv w:val="1"/>
      <w:marLeft w:val="0"/>
      <w:marRight w:val="0"/>
      <w:marTop w:val="0"/>
      <w:marBottom w:val="0"/>
      <w:divBdr>
        <w:top w:val="none" w:sz="0" w:space="0" w:color="auto"/>
        <w:left w:val="none" w:sz="0" w:space="0" w:color="auto"/>
        <w:bottom w:val="none" w:sz="0" w:space="0" w:color="auto"/>
        <w:right w:val="none" w:sz="0" w:space="0" w:color="auto"/>
      </w:divBdr>
    </w:div>
    <w:div w:id="1020857518">
      <w:bodyDiv w:val="1"/>
      <w:marLeft w:val="0"/>
      <w:marRight w:val="0"/>
      <w:marTop w:val="0"/>
      <w:marBottom w:val="0"/>
      <w:divBdr>
        <w:top w:val="none" w:sz="0" w:space="0" w:color="auto"/>
        <w:left w:val="none" w:sz="0" w:space="0" w:color="auto"/>
        <w:bottom w:val="none" w:sz="0" w:space="0" w:color="auto"/>
        <w:right w:val="none" w:sz="0" w:space="0" w:color="auto"/>
      </w:divBdr>
    </w:div>
    <w:div w:id="1026517404">
      <w:bodyDiv w:val="1"/>
      <w:marLeft w:val="0"/>
      <w:marRight w:val="0"/>
      <w:marTop w:val="0"/>
      <w:marBottom w:val="0"/>
      <w:divBdr>
        <w:top w:val="none" w:sz="0" w:space="0" w:color="auto"/>
        <w:left w:val="none" w:sz="0" w:space="0" w:color="auto"/>
        <w:bottom w:val="none" w:sz="0" w:space="0" w:color="auto"/>
        <w:right w:val="none" w:sz="0" w:space="0" w:color="auto"/>
      </w:divBdr>
    </w:div>
    <w:div w:id="1032069549">
      <w:bodyDiv w:val="1"/>
      <w:marLeft w:val="0"/>
      <w:marRight w:val="0"/>
      <w:marTop w:val="0"/>
      <w:marBottom w:val="0"/>
      <w:divBdr>
        <w:top w:val="none" w:sz="0" w:space="0" w:color="auto"/>
        <w:left w:val="none" w:sz="0" w:space="0" w:color="auto"/>
        <w:bottom w:val="none" w:sz="0" w:space="0" w:color="auto"/>
        <w:right w:val="none" w:sz="0" w:space="0" w:color="auto"/>
      </w:divBdr>
    </w:div>
    <w:div w:id="1096705143">
      <w:bodyDiv w:val="1"/>
      <w:marLeft w:val="0"/>
      <w:marRight w:val="0"/>
      <w:marTop w:val="0"/>
      <w:marBottom w:val="0"/>
      <w:divBdr>
        <w:top w:val="none" w:sz="0" w:space="0" w:color="auto"/>
        <w:left w:val="none" w:sz="0" w:space="0" w:color="auto"/>
        <w:bottom w:val="none" w:sz="0" w:space="0" w:color="auto"/>
        <w:right w:val="none" w:sz="0" w:space="0" w:color="auto"/>
      </w:divBdr>
    </w:div>
    <w:div w:id="1101144248">
      <w:bodyDiv w:val="1"/>
      <w:marLeft w:val="0"/>
      <w:marRight w:val="0"/>
      <w:marTop w:val="0"/>
      <w:marBottom w:val="0"/>
      <w:divBdr>
        <w:top w:val="none" w:sz="0" w:space="0" w:color="auto"/>
        <w:left w:val="none" w:sz="0" w:space="0" w:color="auto"/>
        <w:bottom w:val="none" w:sz="0" w:space="0" w:color="auto"/>
        <w:right w:val="none" w:sz="0" w:space="0" w:color="auto"/>
      </w:divBdr>
    </w:div>
    <w:div w:id="1116370522">
      <w:bodyDiv w:val="1"/>
      <w:marLeft w:val="0"/>
      <w:marRight w:val="0"/>
      <w:marTop w:val="0"/>
      <w:marBottom w:val="0"/>
      <w:divBdr>
        <w:top w:val="none" w:sz="0" w:space="0" w:color="auto"/>
        <w:left w:val="none" w:sz="0" w:space="0" w:color="auto"/>
        <w:bottom w:val="none" w:sz="0" w:space="0" w:color="auto"/>
        <w:right w:val="none" w:sz="0" w:space="0" w:color="auto"/>
      </w:divBdr>
    </w:div>
    <w:div w:id="1142884736">
      <w:bodyDiv w:val="1"/>
      <w:marLeft w:val="0"/>
      <w:marRight w:val="0"/>
      <w:marTop w:val="0"/>
      <w:marBottom w:val="0"/>
      <w:divBdr>
        <w:top w:val="none" w:sz="0" w:space="0" w:color="auto"/>
        <w:left w:val="none" w:sz="0" w:space="0" w:color="auto"/>
        <w:bottom w:val="none" w:sz="0" w:space="0" w:color="auto"/>
        <w:right w:val="none" w:sz="0" w:space="0" w:color="auto"/>
      </w:divBdr>
    </w:div>
    <w:div w:id="1182361154">
      <w:bodyDiv w:val="1"/>
      <w:marLeft w:val="0"/>
      <w:marRight w:val="0"/>
      <w:marTop w:val="0"/>
      <w:marBottom w:val="0"/>
      <w:divBdr>
        <w:top w:val="none" w:sz="0" w:space="0" w:color="auto"/>
        <w:left w:val="none" w:sz="0" w:space="0" w:color="auto"/>
        <w:bottom w:val="none" w:sz="0" w:space="0" w:color="auto"/>
        <w:right w:val="none" w:sz="0" w:space="0" w:color="auto"/>
      </w:divBdr>
      <w:divsChild>
        <w:div w:id="1118573251">
          <w:marLeft w:val="0"/>
          <w:marRight w:val="0"/>
          <w:marTop w:val="0"/>
          <w:marBottom w:val="0"/>
          <w:divBdr>
            <w:top w:val="none" w:sz="0" w:space="0" w:color="auto"/>
            <w:left w:val="none" w:sz="0" w:space="0" w:color="auto"/>
            <w:bottom w:val="none" w:sz="0" w:space="0" w:color="auto"/>
            <w:right w:val="none" w:sz="0" w:space="0" w:color="auto"/>
          </w:divBdr>
          <w:divsChild>
            <w:div w:id="547423230">
              <w:marLeft w:val="3600"/>
              <w:marRight w:val="0"/>
              <w:marTop w:val="0"/>
              <w:marBottom w:val="0"/>
              <w:divBdr>
                <w:top w:val="none" w:sz="0" w:space="0" w:color="auto"/>
                <w:left w:val="single" w:sz="6" w:space="0" w:color="DCDCDC"/>
                <w:bottom w:val="none" w:sz="0" w:space="0" w:color="auto"/>
                <w:right w:val="none" w:sz="0" w:space="0" w:color="auto"/>
              </w:divBdr>
              <w:divsChild>
                <w:div w:id="512498871">
                  <w:marLeft w:val="0"/>
                  <w:marRight w:val="0"/>
                  <w:marTop w:val="0"/>
                  <w:marBottom w:val="0"/>
                  <w:divBdr>
                    <w:top w:val="none" w:sz="0" w:space="0" w:color="auto"/>
                    <w:left w:val="none" w:sz="0" w:space="0" w:color="auto"/>
                    <w:bottom w:val="none" w:sz="0" w:space="0" w:color="auto"/>
                    <w:right w:val="none" w:sz="0" w:space="0" w:color="auto"/>
                  </w:divBdr>
                  <w:divsChild>
                    <w:div w:id="975527726">
                      <w:marLeft w:val="0"/>
                      <w:marRight w:val="0"/>
                      <w:marTop w:val="0"/>
                      <w:marBottom w:val="0"/>
                      <w:divBdr>
                        <w:top w:val="none" w:sz="0" w:space="0" w:color="auto"/>
                        <w:left w:val="none" w:sz="0" w:space="0" w:color="auto"/>
                        <w:bottom w:val="none" w:sz="0" w:space="0" w:color="auto"/>
                        <w:right w:val="none" w:sz="0" w:space="0" w:color="auto"/>
                      </w:divBdr>
                      <w:divsChild>
                        <w:div w:id="1402605851">
                          <w:marLeft w:val="0"/>
                          <w:marRight w:val="0"/>
                          <w:marTop w:val="0"/>
                          <w:marBottom w:val="0"/>
                          <w:divBdr>
                            <w:top w:val="none" w:sz="0" w:space="0" w:color="auto"/>
                            <w:left w:val="none" w:sz="0" w:space="0" w:color="auto"/>
                            <w:bottom w:val="none" w:sz="0" w:space="0" w:color="auto"/>
                            <w:right w:val="none" w:sz="0" w:space="0" w:color="auto"/>
                          </w:divBdr>
                          <w:divsChild>
                            <w:div w:id="1966766357">
                              <w:marLeft w:val="0"/>
                              <w:marRight w:val="0"/>
                              <w:marTop w:val="0"/>
                              <w:marBottom w:val="0"/>
                              <w:divBdr>
                                <w:top w:val="none" w:sz="0" w:space="0" w:color="auto"/>
                                <w:left w:val="none" w:sz="0" w:space="0" w:color="auto"/>
                                <w:bottom w:val="none" w:sz="0" w:space="0" w:color="auto"/>
                                <w:right w:val="none" w:sz="0" w:space="0" w:color="auto"/>
                              </w:divBdr>
                              <w:divsChild>
                                <w:div w:id="1979070114">
                                  <w:marLeft w:val="0"/>
                                  <w:marRight w:val="0"/>
                                  <w:marTop w:val="0"/>
                                  <w:marBottom w:val="0"/>
                                  <w:divBdr>
                                    <w:top w:val="none" w:sz="0" w:space="0" w:color="auto"/>
                                    <w:left w:val="none" w:sz="0" w:space="0" w:color="auto"/>
                                    <w:bottom w:val="none" w:sz="0" w:space="0" w:color="auto"/>
                                    <w:right w:val="none" w:sz="0" w:space="0" w:color="auto"/>
                                  </w:divBdr>
                                  <w:divsChild>
                                    <w:div w:id="2052260934">
                                      <w:marLeft w:val="0"/>
                                      <w:marRight w:val="0"/>
                                      <w:marTop w:val="0"/>
                                      <w:marBottom w:val="0"/>
                                      <w:divBdr>
                                        <w:top w:val="none" w:sz="0" w:space="0" w:color="auto"/>
                                        <w:left w:val="none" w:sz="0" w:space="0" w:color="auto"/>
                                        <w:bottom w:val="none" w:sz="0" w:space="0" w:color="auto"/>
                                        <w:right w:val="none" w:sz="0" w:space="0" w:color="auto"/>
                                      </w:divBdr>
                                      <w:divsChild>
                                        <w:div w:id="1774861756">
                                          <w:marLeft w:val="0"/>
                                          <w:marRight w:val="0"/>
                                          <w:marTop w:val="0"/>
                                          <w:marBottom w:val="0"/>
                                          <w:divBdr>
                                            <w:top w:val="none" w:sz="0" w:space="0" w:color="auto"/>
                                            <w:left w:val="none" w:sz="0" w:space="0" w:color="auto"/>
                                            <w:bottom w:val="none" w:sz="0" w:space="0" w:color="auto"/>
                                            <w:right w:val="none" w:sz="0" w:space="0" w:color="auto"/>
                                          </w:divBdr>
                                          <w:divsChild>
                                            <w:div w:id="180665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8856210">
      <w:bodyDiv w:val="1"/>
      <w:marLeft w:val="0"/>
      <w:marRight w:val="0"/>
      <w:marTop w:val="0"/>
      <w:marBottom w:val="0"/>
      <w:divBdr>
        <w:top w:val="none" w:sz="0" w:space="0" w:color="auto"/>
        <w:left w:val="none" w:sz="0" w:space="0" w:color="auto"/>
        <w:bottom w:val="none" w:sz="0" w:space="0" w:color="auto"/>
        <w:right w:val="none" w:sz="0" w:space="0" w:color="auto"/>
      </w:divBdr>
    </w:div>
    <w:div w:id="1337732035">
      <w:bodyDiv w:val="1"/>
      <w:marLeft w:val="0"/>
      <w:marRight w:val="0"/>
      <w:marTop w:val="0"/>
      <w:marBottom w:val="0"/>
      <w:divBdr>
        <w:top w:val="none" w:sz="0" w:space="0" w:color="auto"/>
        <w:left w:val="none" w:sz="0" w:space="0" w:color="auto"/>
        <w:bottom w:val="none" w:sz="0" w:space="0" w:color="auto"/>
        <w:right w:val="none" w:sz="0" w:space="0" w:color="auto"/>
      </w:divBdr>
    </w:div>
    <w:div w:id="1346131658">
      <w:bodyDiv w:val="1"/>
      <w:marLeft w:val="0"/>
      <w:marRight w:val="0"/>
      <w:marTop w:val="0"/>
      <w:marBottom w:val="0"/>
      <w:divBdr>
        <w:top w:val="none" w:sz="0" w:space="0" w:color="auto"/>
        <w:left w:val="none" w:sz="0" w:space="0" w:color="auto"/>
        <w:bottom w:val="none" w:sz="0" w:space="0" w:color="auto"/>
        <w:right w:val="none" w:sz="0" w:space="0" w:color="auto"/>
      </w:divBdr>
    </w:div>
    <w:div w:id="1355378409">
      <w:bodyDiv w:val="1"/>
      <w:marLeft w:val="0"/>
      <w:marRight w:val="0"/>
      <w:marTop w:val="0"/>
      <w:marBottom w:val="0"/>
      <w:divBdr>
        <w:top w:val="none" w:sz="0" w:space="0" w:color="auto"/>
        <w:left w:val="none" w:sz="0" w:space="0" w:color="auto"/>
        <w:bottom w:val="none" w:sz="0" w:space="0" w:color="auto"/>
        <w:right w:val="none" w:sz="0" w:space="0" w:color="auto"/>
      </w:divBdr>
    </w:div>
    <w:div w:id="1358195905">
      <w:bodyDiv w:val="1"/>
      <w:marLeft w:val="0"/>
      <w:marRight w:val="0"/>
      <w:marTop w:val="0"/>
      <w:marBottom w:val="0"/>
      <w:divBdr>
        <w:top w:val="none" w:sz="0" w:space="0" w:color="auto"/>
        <w:left w:val="none" w:sz="0" w:space="0" w:color="auto"/>
        <w:bottom w:val="none" w:sz="0" w:space="0" w:color="auto"/>
        <w:right w:val="none" w:sz="0" w:space="0" w:color="auto"/>
      </w:divBdr>
    </w:div>
    <w:div w:id="1367170938">
      <w:bodyDiv w:val="1"/>
      <w:marLeft w:val="0"/>
      <w:marRight w:val="0"/>
      <w:marTop w:val="0"/>
      <w:marBottom w:val="0"/>
      <w:divBdr>
        <w:top w:val="none" w:sz="0" w:space="0" w:color="auto"/>
        <w:left w:val="none" w:sz="0" w:space="0" w:color="auto"/>
        <w:bottom w:val="none" w:sz="0" w:space="0" w:color="auto"/>
        <w:right w:val="none" w:sz="0" w:space="0" w:color="auto"/>
      </w:divBdr>
    </w:div>
    <w:div w:id="1373919132">
      <w:bodyDiv w:val="1"/>
      <w:marLeft w:val="0"/>
      <w:marRight w:val="0"/>
      <w:marTop w:val="0"/>
      <w:marBottom w:val="0"/>
      <w:divBdr>
        <w:top w:val="none" w:sz="0" w:space="0" w:color="auto"/>
        <w:left w:val="none" w:sz="0" w:space="0" w:color="auto"/>
        <w:bottom w:val="none" w:sz="0" w:space="0" w:color="auto"/>
        <w:right w:val="none" w:sz="0" w:space="0" w:color="auto"/>
      </w:divBdr>
    </w:div>
    <w:div w:id="1375277275">
      <w:bodyDiv w:val="1"/>
      <w:marLeft w:val="0"/>
      <w:marRight w:val="0"/>
      <w:marTop w:val="0"/>
      <w:marBottom w:val="0"/>
      <w:divBdr>
        <w:top w:val="none" w:sz="0" w:space="0" w:color="auto"/>
        <w:left w:val="none" w:sz="0" w:space="0" w:color="auto"/>
        <w:bottom w:val="none" w:sz="0" w:space="0" w:color="auto"/>
        <w:right w:val="none" w:sz="0" w:space="0" w:color="auto"/>
      </w:divBdr>
      <w:divsChild>
        <w:div w:id="188300408">
          <w:marLeft w:val="0"/>
          <w:marRight w:val="0"/>
          <w:marTop w:val="0"/>
          <w:marBottom w:val="0"/>
          <w:divBdr>
            <w:top w:val="none" w:sz="0" w:space="0" w:color="auto"/>
            <w:left w:val="none" w:sz="0" w:space="0" w:color="auto"/>
            <w:bottom w:val="none" w:sz="0" w:space="0" w:color="auto"/>
            <w:right w:val="none" w:sz="0" w:space="0" w:color="auto"/>
          </w:divBdr>
        </w:div>
        <w:div w:id="368529237">
          <w:marLeft w:val="0"/>
          <w:marRight w:val="0"/>
          <w:marTop w:val="0"/>
          <w:marBottom w:val="0"/>
          <w:divBdr>
            <w:top w:val="none" w:sz="0" w:space="0" w:color="auto"/>
            <w:left w:val="none" w:sz="0" w:space="0" w:color="auto"/>
            <w:bottom w:val="none" w:sz="0" w:space="0" w:color="auto"/>
            <w:right w:val="none" w:sz="0" w:space="0" w:color="auto"/>
          </w:divBdr>
        </w:div>
        <w:div w:id="382951078">
          <w:marLeft w:val="0"/>
          <w:marRight w:val="0"/>
          <w:marTop w:val="0"/>
          <w:marBottom w:val="0"/>
          <w:divBdr>
            <w:top w:val="none" w:sz="0" w:space="0" w:color="auto"/>
            <w:left w:val="none" w:sz="0" w:space="0" w:color="auto"/>
            <w:bottom w:val="none" w:sz="0" w:space="0" w:color="auto"/>
            <w:right w:val="none" w:sz="0" w:space="0" w:color="auto"/>
          </w:divBdr>
        </w:div>
        <w:div w:id="852375603">
          <w:marLeft w:val="0"/>
          <w:marRight w:val="0"/>
          <w:marTop w:val="0"/>
          <w:marBottom w:val="0"/>
          <w:divBdr>
            <w:top w:val="none" w:sz="0" w:space="0" w:color="auto"/>
            <w:left w:val="none" w:sz="0" w:space="0" w:color="auto"/>
            <w:bottom w:val="none" w:sz="0" w:space="0" w:color="auto"/>
            <w:right w:val="none" w:sz="0" w:space="0" w:color="auto"/>
          </w:divBdr>
        </w:div>
        <w:div w:id="1409957739">
          <w:marLeft w:val="0"/>
          <w:marRight w:val="0"/>
          <w:marTop w:val="0"/>
          <w:marBottom w:val="0"/>
          <w:divBdr>
            <w:top w:val="none" w:sz="0" w:space="0" w:color="auto"/>
            <w:left w:val="none" w:sz="0" w:space="0" w:color="auto"/>
            <w:bottom w:val="none" w:sz="0" w:space="0" w:color="auto"/>
            <w:right w:val="none" w:sz="0" w:space="0" w:color="auto"/>
          </w:divBdr>
        </w:div>
      </w:divsChild>
    </w:div>
    <w:div w:id="1387989817">
      <w:bodyDiv w:val="1"/>
      <w:marLeft w:val="0"/>
      <w:marRight w:val="0"/>
      <w:marTop w:val="0"/>
      <w:marBottom w:val="0"/>
      <w:divBdr>
        <w:top w:val="none" w:sz="0" w:space="0" w:color="auto"/>
        <w:left w:val="none" w:sz="0" w:space="0" w:color="auto"/>
        <w:bottom w:val="none" w:sz="0" w:space="0" w:color="auto"/>
        <w:right w:val="none" w:sz="0" w:space="0" w:color="auto"/>
      </w:divBdr>
    </w:div>
    <w:div w:id="1390182260">
      <w:bodyDiv w:val="1"/>
      <w:marLeft w:val="0"/>
      <w:marRight w:val="0"/>
      <w:marTop w:val="0"/>
      <w:marBottom w:val="0"/>
      <w:divBdr>
        <w:top w:val="none" w:sz="0" w:space="0" w:color="auto"/>
        <w:left w:val="none" w:sz="0" w:space="0" w:color="auto"/>
        <w:bottom w:val="none" w:sz="0" w:space="0" w:color="auto"/>
        <w:right w:val="none" w:sz="0" w:space="0" w:color="auto"/>
      </w:divBdr>
    </w:div>
    <w:div w:id="1403871711">
      <w:bodyDiv w:val="1"/>
      <w:marLeft w:val="0"/>
      <w:marRight w:val="0"/>
      <w:marTop w:val="0"/>
      <w:marBottom w:val="0"/>
      <w:divBdr>
        <w:top w:val="none" w:sz="0" w:space="0" w:color="auto"/>
        <w:left w:val="none" w:sz="0" w:space="0" w:color="auto"/>
        <w:bottom w:val="none" w:sz="0" w:space="0" w:color="auto"/>
        <w:right w:val="none" w:sz="0" w:space="0" w:color="auto"/>
      </w:divBdr>
      <w:divsChild>
        <w:div w:id="1255548693">
          <w:marLeft w:val="0"/>
          <w:marRight w:val="0"/>
          <w:marTop w:val="0"/>
          <w:marBottom w:val="0"/>
          <w:divBdr>
            <w:top w:val="none" w:sz="0" w:space="0" w:color="auto"/>
            <w:left w:val="none" w:sz="0" w:space="0" w:color="auto"/>
            <w:bottom w:val="none" w:sz="0" w:space="0" w:color="auto"/>
            <w:right w:val="none" w:sz="0" w:space="0" w:color="auto"/>
          </w:divBdr>
          <w:divsChild>
            <w:div w:id="957026414">
              <w:marLeft w:val="3600"/>
              <w:marRight w:val="0"/>
              <w:marTop w:val="0"/>
              <w:marBottom w:val="0"/>
              <w:divBdr>
                <w:top w:val="none" w:sz="0" w:space="0" w:color="auto"/>
                <w:left w:val="single" w:sz="6" w:space="0" w:color="DCDCDC"/>
                <w:bottom w:val="none" w:sz="0" w:space="0" w:color="auto"/>
                <w:right w:val="none" w:sz="0" w:space="0" w:color="auto"/>
              </w:divBdr>
              <w:divsChild>
                <w:div w:id="37635642">
                  <w:marLeft w:val="0"/>
                  <w:marRight w:val="0"/>
                  <w:marTop w:val="0"/>
                  <w:marBottom w:val="0"/>
                  <w:divBdr>
                    <w:top w:val="none" w:sz="0" w:space="0" w:color="auto"/>
                    <w:left w:val="none" w:sz="0" w:space="0" w:color="auto"/>
                    <w:bottom w:val="none" w:sz="0" w:space="0" w:color="auto"/>
                    <w:right w:val="none" w:sz="0" w:space="0" w:color="auto"/>
                  </w:divBdr>
                  <w:divsChild>
                    <w:div w:id="369646368">
                      <w:marLeft w:val="0"/>
                      <w:marRight w:val="0"/>
                      <w:marTop w:val="0"/>
                      <w:marBottom w:val="0"/>
                      <w:divBdr>
                        <w:top w:val="none" w:sz="0" w:space="0" w:color="auto"/>
                        <w:left w:val="none" w:sz="0" w:space="0" w:color="auto"/>
                        <w:bottom w:val="none" w:sz="0" w:space="0" w:color="auto"/>
                        <w:right w:val="none" w:sz="0" w:space="0" w:color="auto"/>
                      </w:divBdr>
                      <w:divsChild>
                        <w:div w:id="1406100060">
                          <w:marLeft w:val="0"/>
                          <w:marRight w:val="0"/>
                          <w:marTop w:val="0"/>
                          <w:marBottom w:val="0"/>
                          <w:divBdr>
                            <w:top w:val="none" w:sz="0" w:space="0" w:color="auto"/>
                            <w:left w:val="none" w:sz="0" w:space="0" w:color="auto"/>
                            <w:bottom w:val="none" w:sz="0" w:space="0" w:color="auto"/>
                            <w:right w:val="none" w:sz="0" w:space="0" w:color="auto"/>
                          </w:divBdr>
                          <w:divsChild>
                            <w:div w:id="1454204040">
                              <w:marLeft w:val="0"/>
                              <w:marRight w:val="0"/>
                              <w:marTop w:val="0"/>
                              <w:marBottom w:val="0"/>
                              <w:divBdr>
                                <w:top w:val="none" w:sz="0" w:space="0" w:color="auto"/>
                                <w:left w:val="none" w:sz="0" w:space="0" w:color="auto"/>
                                <w:bottom w:val="none" w:sz="0" w:space="0" w:color="auto"/>
                                <w:right w:val="none" w:sz="0" w:space="0" w:color="auto"/>
                              </w:divBdr>
                              <w:divsChild>
                                <w:div w:id="227152679">
                                  <w:marLeft w:val="0"/>
                                  <w:marRight w:val="0"/>
                                  <w:marTop w:val="0"/>
                                  <w:marBottom w:val="0"/>
                                  <w:divBdr>
                                    <w:top w:val="none" w:sz="0" w:space="0" w:color="auto"/>
                                    <w:left w:val="none" w:sz="0" w:space="0" w:color="auto"/>
                                    <w:bottom w:val="none" w:sz="0" w:space="0" w:color="auto"/>
                                    <w:right w:val="none" w:sz="0" w:space="0" w:color="auto"/>
                                  </w:divBdr>
                                  <w:divsChild>
                                    <w:div w:id="1082991542">
                                      <w:marLeft w:val="0"/>
                                      <w:marRight w:val="0"/>
                                      <w:marTop w:val="0"/>
                                      <w:marBottom w:val="0"/>
                                      <w:divBdr>
                                        <w:top w:val="none" w:sz="0" w:space="0" w:color="auto"/>
                                        <w:left w:val="none" w:sz="0" w:space="0" w:color="auto"/>
                                        <w:bottom w:val="none" w:sz="0" w:space="0" w:color="auto"/>
                                        <w:right w:val="none" w:sz="0" w:space="0" w:color="auto"/>
                                      </w:divBdr>
                                      <w:divsChild>
                                        <w:div w:id="316349497">
                                          <w:marLeft w:val="0"/>
                                          <w:marRight w:val="0"/>
                                          <w:marTop w:val="0"/>
                                          <w:marBottom w:val="0"/>
                                          <w:divBdr>
                                            <w:top w:val="none" w:sz="0" w:space="0" w:color="auto"/>
                                            <w:left w:val="none" w:sz="0" w:space="0" w:color="auto"/>
                                            <w:bottom w:val="none" w:sz="0" w:space="0" w:color="auto"/>
                                            <w:right w:val="none" w:sz="0" w:space="0" w:color="auto"/>
                                          </w:divBdr>
                                          <w:divsChild>
                                            <w:div w:id="205661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0493747">
      <w:bodyDiv w:val="1"/>
      <w:marLeft w:val="0"/>
      <w:marRight w:val="0"/>
      <w:marTop w:val="0"/>
      <w:marBottom w:val="0"/>
      <w:divBdr>
        <w:top w:val="none" w:sz="0" w:space="0" w:color="auto"/>
        <w:left w:val="none" w:sz="0" w:space="0" w:color="auto"/>
        <w:bottom w:val="none" w:sz="0" w:space="0" w:color="auto"/>
        <w:right w:val="none" w:sz="0" w:space="0" w:color="auto"/>
      </w:divBdr>
    </w:div>
    <w:div w:id="1432704765">
      <w:bodyDiv w:val="1"/>
      <w:marLeft w:val="0"/>
      <w:marRight w:val="0"/>
      <w:marTop w:val="0"/>
      <w:marBottom w:val="0"/>
      <w:divBdr>
        <w:top w:val="none" w:sz="0" w:space="0" w:color="auto"/>
        <w:left w:val="none" w:sz="0" w:space="0" w:color="auto"/>
        <w:bottom w:val="none" w:sz="0" w:space="0" w:color="auto"/>
        <w:right w:val="none" w:sz="0" w:space="0" w:color="auto"/>
      </w:divBdr>
    </w:div>
    <w:div w:id="1474525664">
      <w:bodyDiv w:val="1"/>
      <w:marLeft w:val="0"/>
      <w:marRight w:val="0"/>
      <w:marTop w:val="0"/>
      <w:marBottom w:val="0"/>
      <w:divBdr>
        <w:top w:val="none" w:sz="0" w:space="0" w:color="auto"/>
        <w:left w:val="none" w:sz="0" w:space="0" w:color="auto"/>
        <w:bottom w:val="none" w:sz="0" w:space="0" w:color="auto"/>
        <w:right w:val="none" w:sz="0" w:space="0" w:color="auto"/>
      </w:divBdr>
    </w:div>
    <w:div w:id="1503202164">
      <w:bodyDiv w:val="1"/>
      <w:marLeft w:val="0"/>
      <w:marRight w:val="0"/>
      <w:marTop w:val="0"/>
      <w:marBottom w:val="0"/>
      <w:divBdr>
        <w:top w:val="none" w:sz="0" w:space="0" w:color="auto"/>
        <w:left w:val="none" w:sz="0" w:space="0" w:color="auto"/>
        <w:bottom w:val="none" w:sz="0" w:space="0" w:color="auto"/>
        <w:right w:val="none" w:sz="0" w:space="0" w:color="auto"/>
      </w:divBdr>
    </w:div>
    <w:div w:id="1570726903">
      <w:bodyDiv w:val="1"/>
      <w:marLeft w:val="0"/>
      <w:marRight w:val="0"/>
      <w:marTop w:val="0"/>
      <w:marBottom w:val="0"/>
      <w:divBdr>
        <w:top w:val="none" w:sz="0" w:space="0" w:color="auto"/>
        <w:left w:val="none" w:sz="0" w:space="0" w:color="auto"/>
        <w:bottom w:val="none" w:sz="0" w:space="0" w:color="auto"/>
        <w:right w:val="none" w:sz="0" w:space="0" w:color="auto"/>
      </w:divBdr>
    </w:div>
    <w:div w:id="1578780371">
      <w:bodyDiv w:val="1"/>
      <w:marLeft w:val="0"/>
      <w:marRight w:val="0"/>
      <w:marTop w:val="0"/>
      <w:marBottom w:val="0"/>
      <w:divBdr>
        <w:top w:val="none" w:sz="0" w:space="0" w:color="auto"/>
        <w:left w:val="none" w:sz="0" w:space="0" w:color="auto"/>
        <w:bottom w:val="none" w:sz="0" w:space="0" w:color="auto"/>
        <w:right w:val="none" w:sz="0" w:space="0" w:color="auto"/>
      </w:divBdr>
    </w:div>
    <w:div w:id="1645158178">
      <w:bodyDiv w:val="1"/>
      <w:marLeft w:val="0"/>
      <w:marRight w:val="0"/>
      <w:marTop w:val="0"/>
      <w:marBottom w:val="0"/>
      <w:divBdr>
        <w:top w:val="none" w:sz="0" w:space="0" w:color="auto"/>
        <w:left w:val="none" w:sz="0" w:space="0" w:color="auto"/>
        <w:bottom w:val="none" w:sz="0" w:space="0" w:color="auto"/>
        <w:right w:val="none" w:sz="0" w:space="0" w:color="auto"/>
      </w:divBdr>
    </w:div>
    <w:div w:id="1744528846">
      <w:bodyDiv w:val="1"/>
      <w:marLeft w:val="0"/>
      <w:marRight w:val="0"/>
      <w:marTop w:val="0"/>
      <w:marBottom w:val="0"/>
      <w:divBdr>
        <w:top w:val="none" w:sz="0" w:space="0" w:color="auto"/>
        <w:left w:val="none" w:sz="0" w:space="0" w:color="auto"/>
        <w:bottom w:val="none" w:sz="0" w:space="0" w:color="auto"/>
        <w:right w:val="none" w:sz="0" w:space="0" w:color="auto"/>
      </w:divBdr>
    </w:div>
    <w:div w:id="1756046939">
      <w:bodyDiv w:val="1"/>
      <w:marLeft w:val="0"/>
      <w:marRight w:val="0"/>
      <w:marTop w:val="0"/>
      <w:marBottom w:val="0"/>
      <w:divBdr>
        <w:top w:val="none" w:sz="0" w:space="0" w:color="auto"/>
        <w:left w:val="none" w:sz="0" w:space="0" w:color="auto"/>
        <w:bottom w:val="none" w:sz="0" w:space="0" w:color="auto"/>
        <w:right w:val="none" w:sz="0" w:space="0" w:color="auto"/>
      </w:divBdr>
    </w:div>
    <w:div w:id="1759054934">
      <w:bodyDiv w:val="1"/>
      <w:marLeft w:val="0"/>
      <w:marRight w:val="0"/>
      <w:marTop w:val="0"/>
      <w:marBottom w:val="0"/>
      <w:divBdr>
        <w:top w:val="none" w:sz="0" w:space="0" w:color="auto"/>
        <w:left w:val="none" w:sz="0" w:space="0" w:color="auto"/>
        <w:bottom w:val="none" w:sz="0" w:space="0" w:color="auto"/>
        <w:right w:val="none" w:sz="0" w:space="0" w:color="auto"/>
      </w:divBdr>
    </w:div>
    <w:div w:id="1762604660">
      <w:bodyDiv w:val="1"/>
      <w:marLeft w:val="0"/>
      <w:marRight w:val="0"/>
      <w:marTop w:val="0"/>
      <w:marBottom w:val="0"/>
      <w:divBdr>
        <w:top w:val="none" w:sz="0" w:space="0" w:color="auto"/>
        <w:left w:val="none" w:sz="0" w:space="0" w:color="auto"/>
        <w:bottom w:val="none" w:sz="0" w:space="0" w:color="auto"/>
        <w:right w:val="none" w:sz="0" w:space="0" w:color="auto"/>
      </w:divBdr>
      <w:divsChild>
        <w:div w:id="1353678196">
          <w:marLeft w:val="0"/>
          <w:marRight w:val="0"/>
          <w:marTop w:val="0"/>
          <w:marBottom w:val="0"/>
          <w:divBdr>
            <w:top w:val="none" w:sz="0" w:space="0" w:color="auto"/>
            <w:left w:val="none" w:sz="0" w:space="0" w:color="auto"/>
            <w:bottom w:val="none" w:sz="0" w:space="0" w:color="auto"/>
            <w:right w:val="none" w:sz="0" w:space="0" w:color="auto"/>
          </w:divBdr>
          <w:divsChild>
            <w:div w:id="55973825">
              <w:marLeft w:val="3600"/>
              <w:marRight w:val="0"/>
              <w:marTop w:val="0"/>
              <w:marBottom w:val="0"/>
              <w:divBdr>
                <w:top w:val="none" w:sz="0" w:space="0" w:color="auto"/>
                <w:left w:val="single" w:sz="6" w:space="0" w:color="DCDCDC"/>
                <w:bottom w:val="none" w:sz="0" w:space="0" w:color="auto"/>
                <w:right w:val="none" w:sz="0" w:space="0" w:color="auto"/>
              </w:divBdr>
              <w:divsChild>
                <w:div w:id="1837912603">
                  <w:marLeft w:val="0"/>
                  <w:marRight w:val="0"/>
                  <w:marTop w:val="0"/>
                  <w:marBottom w:val="0"/>
                  <w:divBdr>
                    <w:top w:val="none" w:sz="0" w:space="0" w:color="auto"/>
                    <w:left w:val="none" w:sz="0" w:space="0" w:color="auto"/>
                    <w:bottom w:val="none" w:sz="0" w:space="0" w:color="auto"/>
                    <w:right w:val="none" w:sz="0" w:space="0" w:color="auto"/>
                  </w:divBdr>
                  <w:divsChild>
                    <w:div w:id="895970434">
                      <w:marLeft w:val="0"/>
                      <w:marRight w:val="0"/>
                      <w:marTop w:val="0"/>
                      <w:marBottom w:val="0"/>
                      <w:divBdr>
                        <w:top w:val="none" w:sz="0" w:space="0" w:color="auto"/>
                        <w:left w:val="none" w:sz="0" w:space="0" w:color="auto"/>
                        <w:bottom w:val="none" w:sz="0" w:space="0" w:color="auto"/>
                        <w:right w:val="none" w:sz="0" w:space="0" w:color="auto"/>
                      </w:divBdr>
                      <w:divsChild>
                        <w:div w:id="1486780753">
                          <w:marLeft w:val="0"/>
                          <w:marRight w:val="0"/>
                          <w:marTop w:val="0"/>
                          <w:marBottom w:val="0"/>
                          <w:divBdr>
                            <w:top w:val="none" w:sz="0" w:space="0" w:color="auto"/>
                            <w:left w:val="none" w:sz="0" w:space="0" w:color="auto"/>
                            <w:bottom w:val="none" w:sz="0" w:space="0" w:color="auto"/>
                            <w:right w:val="none" w:sz="0" w:space="0" w:color="auto"/>
                          </w:divBdr>
                          <w:divsChild>
                            <w:div w:id="163208848">
                              <w:marLeft w:val="0"/>
                              <w:marRight w:val="0"/>
                              <w:marTop w:val="0"/>
                              <w:marBottom w:val="0"/>
                              <w:divBdr>
                                <w:top w:val="none" w:sz="0" w:space="0" w:color="auto"/>
                                <w:left w:val="none" w:sz="0" w:space="0" w:color="auto"/>
                                <w:bottom w:val="none" w:sz="0" w:space="0" w:color="auto"/>
                                <w:right w:val="none" w:sz="0" w:space="0" w:color="auto"/>
                              </w:divBdr>
                              <w:divsChild>
                                <w:div w:id="1856647041">
                                  <w:marLeft w:val="0"/>
                                  <w:marRight w:val="0"/>
                                  <w:marTop w:val="0"/>
                                  <w:marBottom w:val="0"/>
                                  <w:divBdr>
                                    <w:top w:val="none" w:sz="0" w:space="0" w:color="auto"/>
                                    <w:left w:val="none" w:sz="0" w:space="0" w:color="auto"/>
                                    <w:bottom w:val="none" w:sz="0" w:space="0" w:color="auto"/>
                                    <w:right w:val="none" w:sz="0" w:space="0" w:color="auto"/>
                                  </w:divBdr>
                                  <w:divsChild>
                                    <w:div w:id="915941532">
                                      <w:marLeft w:val="0"/>
                                      <w:marRight w:val="0"/>
                                      <w:marTop w:val="0"/>
                                      <w:marBottom w:val="0"/>
                                      <w:divBdr>
                                        <w:top w:val="none" w:sz="0" w:space="0" w:color="auto"/>
                                        <w:left w:val="none" w:sz="0" w:space="0" w:color="auto"/>
                                        <w:bottom w:val="none" w:sz="0" w:space="0" w:color="auto"/>
                                        <w:right w:val="none" w:sz="0" w:space="0" w:color="auto"/>
                                      </w:divBdr>
                                      <w:divsChild>
                                        <w:div w:id="744179705">
                                          <w:marLeft w:val="0"/>
                                          <w:marRight w:val="0"/>
                                          <w:marTop w:val="0"/>
                                          <w:marBottom w:val="0"/>
                                          <w:divBdr>
                                            <w:top w:val="none" w:sz="0" w:space="0" w:color="auto"/>
                                            <w:left w:val="none" w:sz="0" w:space="0" w:color="auto"/>
                                            <w:bottom w:val="none" w:sz="0" w:space="0" w:color="auto"/>
                                            <w:right w:val="none" w:sz="0" w:space="0" w:color="auto"/>
                                          </w:divBdr>
                                          <w:divsChild>
                                            <w:div w:id="301233739">
                                              <w:marLeft w:val="0"/>
                                              <w:marRight w:val="0"/>
                                              <w:marTop w:val="0"/>
                                              <w:marBottom w:val="0"/>
                                              <w:divBdr>
                                                <w:top w:val="none" w:sz="0" w:space="0" w:color="auto"/>
                                                <w:left w:val="none" w:sz="0" w:space="0" w:color="auto"/>
                                                <w:bottom w:val="none" w:sz="0" w:space="0" w:color="auto"/>
                                                <w:right w:val="none" w:sz="0" w:space="0" w:color="auto"/>
                                              </w:divBdr>
                                            </w:div>
                                            <w:div w:id="581068188">
                                              <w:marLeft w:val="0"/>
                                              <w:marRight w:val="0"/>
                                              <w:marTop w:val="0"/>
                                              <w:marBottom w:val="0"/>
                                              <w:divBdr>
                                                <w:top w:val="none" w:sz="0" w:space="0" w:color="auto"/>
                                                <w:left w:val="none" w:sz="0" w:space="0" w:color="auto"/>
                                                <w:bottom w:val="none" w:sz="0" w:space="0" w:color="auto"/>
                                                <w:right w:val="none" w:sz="0" w:space="0" w:color="auto"/>
                                              </w:divBdr>
                                            </w:div>
                                            <w:div w:id="739836862">
                                              <w:marLeft w:val="0"/>
                                              <w:marRight w:val="0"/>
                                              <w:marTop w:val="0"/>
                                              <w:marBottom w:val="0"/>
                                              <w:divBdr>
                                                <w:top w:val="none" w:sz="0" w:space="0" w:color="auto"/>
                                                <w:left w:val="none" w:sz="0" w:space="0" w:color="auto"/>
                                                <w:bottom w:val="none" w:sz="0" w:space="0" w:color="auto"/>
                                                <w:right w:val="none" w:sz="0" w:space="0" w:color="auto"/>
                                              </w:divBdr>
                                            </w:div>
                                            <w:div w:id="1466463758">
                                              <w:marLeft w:val="0"/>
                                              <w:marRight w:val="0"/>
                                              <w:marTop w:val="0"/>
                                              <w:marBottom w:val="0"/>
                                              <w:divBdr>
                                                <w:top w:val="none" w:sz="0" w:space="0" w:color="auto"/>
                                                <w:left w:val="none" w:sz="0" w:space="0" w:color="auto"/>
                                                <w:bottom w:val="none" w:sz="0" w:space="0" w:color="auto"/>
                                                <w:right w:val="none" w:sz="0" w:space="0" w:color="auto"/>
                                              </w:divBdr>
                                            </w:div>
                                            <w:div w:id="148558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6418138">
      <w:bodyDiv w:val="1"/>
      <w:marLeft w:val="0"/>
      <w:marRight w:val="0"/>
      <w:marTop w:val="0"/>
      <w:marBottom w:val="0"/>
      <w:divBdr>
        <w:top w:val="none" w:sz="0" w:space="0" w:color="auto"/>
        <w:left w:val="none" w:sz="0" w:space="0" w:color="auto"/>
        <w:bottom w:val="none" w:sz="0" w:space="0" w:color="auto"/>
        <w:right w:val="none" w:sz="0" w:space="0" w:color="auto"/>
      </w:divBdr>
    </w:div>
    <w:div w:id="1778598445">
      <w:bodyDiv w:val="1"/>
      <w:marLeft w:val="0"/>
      <w:marRight w:val="0"/>
      <w:marTop w:val="0"/>
      <w:marBottom w:val="0"/>
      <w:divBdr>
        <w:top w:val="none" w:sz="0" w:space="0" w:color="auto"/>
        <w:left w:val="none" w:sz="0" w:space="0" w:color="auto"/>
        <w:bottom w:val="none" w:sz="0" w:space="0" w:color="auto"/>
        <w:right w:val="none" w:sz="0" w:space="0" w:color="auto"/>
      </w:divBdr>
    </w:div>
    <w:div w:id="1787115547">
      <w:bodyDiv w:val="1"/>
      <w:marLeft w:val="0"/>
      <w:marRight w:val="0"/>
      <w:marTop w:val="0"/>
      <w:marBottom w:val="0"/>
      <w:divBdr>
        <w:top w:val="none" w:sz="0" w:space="0" w:color="auto"/>
        <w:left w:val="none" w:sz="0" w:space="0" w:color="auto"/>
        <w:bottom w:val="none" w:sz="0" w:space="0" w:color="auto"/>
        <w:right w:val="none" w:sz="0" w:space="0" w:color="auto"/>
      </w:divBdr>
    </w:div>
    <w:div w:id="1878539737">
      <w:bodyDiv w:val="1"/>
      <w:marLeft w:val="0"/>
      <w:marRight w:val="0"/>
      <w:marTop w:val="0"/>
      <w:marBottom w:val="0"/>
      <w:divBdr>
        <w:top w:val="none" w:sz="0" w:space="0" w:color="auto"/>
        <w:left w:val="none" w:sz="0" w:space="0" w:color="auto"/>
        <w:bottom w:val="none" w:sz="0" w:space="0" w:color="auto"/>
        <w:right w:val="none" w:sz="0" w:space="0" w:color="auto"/>
      </w:divBdr>
    </w:div>
    <w:div w:id="1903056550">
      <w:bodyDiv w:val="1"/>
      <w:marLeft w:val="0"/>
      <w:marRight w:val="0"/>
      <w:marTop w:val="0"/>
      <w:marBottom w:val="0"/>
      <w:divBdr>
        <w:top w:val="none" w:sz="0" w:space="0" w:color="auto"/>
        <w:left w:val="none" w:sz="0" w:space="0" w:color="auto"/>
        <w:bottom w:val="none" w:sz="0" w:space="0" w:color="auto"/>
        <w:right w:val="none" w:sz="0" w:space="0" w:color="auto"/>
      </w:divBdr>
    </w:div>
    <w:div w:id="1905142986">
      <w:bodyDiv w:val="1"/>
      <w:marLeft w:val="0"/>
      <w:marRight w:val="0"/>
      <w:marTop w:val="0"/>
      <w:marBottom w:val="0"/>
      <w:divBdr>
        <w:top w:val="none" w:sz="0" w:space="0" w:color="auto"/>
        <w:left w:val="none" w:sz="0" w:space="0" w:color="auto"/>
        <w:bottom w:val="none" w:sz="0" w:space="0" w:color="auto"/>
        <w:right w:val="none" w:sz="0" w:space="0" w:color="auto"/>
      </w:divBdr>
    </w:div>
    <w:div w:id="1922332537">
      <w:bodyDiv w:val="1"/>
      <w:marLeft w:val="0"/>
      <w:marRight w:val="0"/>
      <w:marTop w:val="0"/>
      <w:marBottom w:val="0"/>
      <w:divBdr>
        <w:top w:val="none" w:sz="0" w:space="0" w:color="auto"/>
        <w:left w:val="none" w:sz="0" w:space="0" w:color="auto"/>
        <w:bottom w:val="none" w:sz="0" w:space="0" w:color="auto"/>
        <w:right w:val="none" w:sz="0" w:space="0" w:color="auto"/>
      </w:divBdr>
    </w:div>
    <w:div w:id="1980840439">
      <w:bodyDiv w:val="1"/>
      <w:marLeft w:val="0"/>
      <w:marRight w:val="0"/>
      <w:marTop w:val="0"/>
      <w:marBottom w:val="0"/>
      <w:divBdr>
        <w:top w:val="none" w:sz="0" w:space="0" w:color="auto"/>
        <w:left w:val="none" w:sz="0" w:space="0" w:color="auto"/>
        <w:bottom w:val="none" w:sz="0" w:space="0" w:color="auto"/>
        <w:right w:val="none" w:sz="0" w:space="0" w:color="auto"/>
      </w:divBdr>
    </w:div>
    <w:div w:id="1983343956">
      <w:bodyDiv w:val="1"/>
      <w:marLeft w:val="0"/>
      <w:marRight w:val="0"/>
      <w:marTop w:val="0"/>
      <w:marBottom w:val="0"/>
      <w:divBdr>
        <w:top w:val="none" w:sz="0" w:space="0" w:color="auto"/>
        <w:left w:val="none" w:sz="0" w:space="0" w:color="auto"/>
        <w:bottom w:val="none" w:sz="0" w:space="0" w:color="auto"/>
        <w:right w:val="none" w:sz="0" w:space="0" w:color="auto"/>
      </w:divBdr>
    </w:div>
    <w:div w:id="2074497280">
      <w:bodyDiv w:val="1"/>
      <w:marLeft w:val="0"/>
      <w:marRight w:val="0"/>
      <w:marTop w:val="0"/>
      <w:marBottom w:val="0"/>
      <w:divBdr>
        <w:top w:val="none" w:sz="0" w:space="0" w:color="auto"/>
        <w:left w:val="none" w:sz="0" w:space="0" w:color="auto"/>
        <w:bottom w:val="none" w:sz="0" w:space="0" w:color="auto"/>
        <w:right w:val="none" w:sz="0" w:space="0" w:color="auto"/>
      </w:divBdr>
    </w:div>
    <w:div w:id="2140372877">
      <w:bodyDiv w:val="1"/>
      <w:marLeft w:val="0"/>
      <w:marRight w:val="0"/>
      <w:marTop w:val="0"/>
      <w:marBottom w:val="0"/>
      <w:divBdr>
        <w:top w:val="none" w:sz="0" w:space="0" w:color="auto"/>
        <w:left w:val="none" w:sz="0" w:space="0" w:color="auto"/>
        <w:bottom w:val="none" w:sz="0" w:space="0" w:color="auto"/>
        <w:right w:val="none" w:sz="0" w:space="0" w:color="auto"/>
      </w:divBdr>
    </w:div>
    <w:div w:id="214619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9C801E-4C2C-420F-87BE-6814140B6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Pages>
  <Words>614</Words>
  <Characters>3503</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Samoil Andrei</dc:creator>
  <cp:keywords/>
  <dc:description/>
  <cp:lastModifiedBy>Topala Anastasia</cp:lastModifiedBy>
  <cp:revision>10</cp:revision>
  <cp:lastPrinted>2025-10-20T10:54:00Z</cp:lastPrinted>
  <dcterms:created xsi:type="dcterms:W3CDTF">2025-10-20T08:53:00Z</dcterms:created>
  <dcterms:modified xsi:type="dcterms:W3CDTF">2025-10-24T07:30:00Z</dcterms:modified>
</cp:coreProperties>
</file>