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54"/>
        <w:gridCol w:w="8308"/>
      </w:tblGrid>
      <w:tr w:rsidR="00642C36" w:rsidRPr="001F74DE" w14:paraId="17C70164" w14:textId="77777777" w:rsidTr="00BF74ED">
        <w:trPr>
          <w:trHeight w:val="57"/>
        </w:trPr>
        <w:tc>
          <w:tcPr>
            <w:tcW w:w="868" w:type="pct"/>
            <w:vAlign w:val="center"/>
          </w:tcPr>
          <w:p w14:paraId="61A65595" w14:textId="77777777" w:rsidR="00642C36" w:rsidRPr="001F74DE" w:rsidRDefault="00575D48" w:rsidP="008E0B9A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ro-MD" w:eastAsia="ro-RO"/>
              </w:rPr>
            </w:pPr>
            <w:r w:rsidRPr="001F74DE">
              <w:rPr>
                <w:rFonts w:ascii="Times New Roman" w:hAnsi="Times New Roman"/>
                <w:noProof/>
                <w:lang w:val="ro-MD" w:eastAsia="ru-RU"/>
              </w:rPr>
              <w:drawing>
                <wp:anchor distT="0" distB="0" distL="114300" distR="114300" simplePos="0" relativeHeight="251657728" behindDoc="0" locked="0" layoutInCell="1" allowOverlap="1" wp14:anchorId="5F6FE21F" wp14:editId="2EE6155D">
                  <wp:simplePos x="0" y="0"/>
                  <wp:positionH relativeFrom="margin">
                    <wp:posOffset>-36830</wp:posOffset>
                  </wp:positionH>
                  <wp:positionV relativeFrom="margin">
                    <wp:posOffset>-236220</wp:posOffset>
                  </wp:positionV>
                  <wp:extent cx="957580" cy="681355"/>
                  <wp:effectExtent l="19050" t="0" r="0" b="0"/>
                  <wp:wrapSquare wrapText="bothSides"/>
                  <wp:docPr id="2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p w14:paraId="2D0AF0DC" w14:textId="77777777" w:rsidR="00642C36" w:rsidRPr="001F74DE" w:rsidRDefault="00642C36" w:rsidP="008E0B9A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o-RO"/>
              </w:rPr>
            </w:pPr>
          </w:p>
        </w:tc>
      </w:tr>
    </w:tbl>
    <w:p w14:paraId="703B0E40" w14:textId="77777777" w:rsidR="00067D2E" w:rsidRDefault="00067D2E" w:rsidP="008E0B9A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28"/>
          <w:szCs w:val="28"/>
          <w:lang w:val="ro-MD" w:eastAsia="ro-RO"/>
        </w:rPr>
      </w:pPr>
    </w:p>
    <w:p w14:paraId="488D0828" w14:textId="42A933F5" w:rsidR="00642C36" w:rsidRPr="001F74DE" w:rsidRDefault="00642C36" w:rsidP="008E0B9A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28"/>
          <w:szCs w:val="28"/>
          <w:lang w:val="ro-MD" w:eastAsia="ro-RO"/>
        </w:rPr>
      </w:pPr>
      <w:r w:rsidRPr="001F74DE">
        <w:rPr>
          <w:rFonts w:ascii="Times New Roman R" w:hAnsi="Times New Roman R"/>
          <w:b/>
          <w:caps/>
          <w:sz w:val="28"/>
          <w:szCs w:val="28"/>
          <w:lang w:val="ro-MD" w:eastAsia="ro-RO"/>
        </w:rPr>
        <w:t xml:space="preserve">Caiet de sarcini </w:t>
      </w:r>
    </w:p>
    <w:p w14:paraId="4DAC0B65" w14:textId="60D30FA8" w:rsidR="00642C36" w:rsidRPr="001F74DE" w:rsidRDefault="00642C36" w:rsidP="002A0D3D">
      <w:pPr>
        <w:spacing w:after="0" w:line="360" w:lineRule="auto"/>
        <w:jc w:val="center"/>
        <w:rPr>
          <w:rFonts w:asciiTheme="minorHAnsi" w:hAnsiTheme="minorHAnsi"/>
          <w:b/>
          <w:bCs/>
          <w:iCs/>
          <w:sz w:val="24"/>
          <w:szCs w:val="24"/>
          <w:lang w:val="ro-MD" w:eastAsia="ro-RO"/>
        </w:rPr>
      </w:pPr>
      <w:r w:rsidRPr="001F74DE">
        <w:rPr>
          <w:rFonts w:ascii="Times New Roman R" w:hAnsi="Times New Roman R"/>
          <w:b/>
          <w:bCs/>
          <w:iCs/>
          <w:sz w:val="24"/>
          <w:szCs w:val="24"/>
          <w:lang w:val="ro-MD" w:eastAsia="ro-RO"/>
        </w:rPr>
        <w:t xml:space="preserve">pentru </w:t>
      </w:r>
      <w:r w:rsidR="0090058C" w:rsidRPr="001F74DE">
        <w:rPr>
          <w:rFonts w:ascii="Times New Roman R" w:hAnsi="Times New Roman R"/>
          <w:b/>
          <w:bCs/>
          <w:iCs/>
          <w:sz w:val="24"/>
          <w:szCs w:val="24"/>
          <w:lang w:val="ro-MD" w:eastAsia="ro-RO"/>
        </w:rPr>
        <w:t>ach</w:t>
      </w:r>
      <w:r w:rsidR="0090058C" w:rsidRPr="001F74DE">
        <w:rPr>
          <w:rFonts w:ascii="Times New Roman" w:hAnsi="Times New Roman"/>
          <w:b/>
          <w:bCs/>
          <w:iCs/>
          <w:sz w:val="24"/>
          <w:szCs w:val="24"/>
          <w:lang w:val="ro-MD" w:eastAsia="ro-RO"/>
        </w:rPr>
        <w:t>iziția</w:t>
      </w:r>
      <w:r w:rsidRPr="001F74DE">
        <w:rPr>
          <w:rFonts w:ascii="Times New Roman R" w:hAnsi="Times New Roman R"/>
          <w:b/>
          <w:bCs/>
          <w:iCs/>
          <w:sz w:val="24"/>
          <w:szCs w:val="24"/>
          <w:lang w:val="ro-MD" w:eastAsia="ro-RO"/>
        </w:rPr>
        <w:t xml:space="preserve"> serviciilor</w:t>
      </w:r>
    </w:p>
    <w:p w14:paraId="5521F66C" w14:textId="1566B597" w:rsidR="005E3ABA" w:rsidRPr="003A7A42" w:rsidRDefault="001535D5" w:rsidP="003A7A42">
      <w:pPr>
        <w:pStyle w:val="a6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</w:pPr>
      <w:r w:rsidRPr="001F74DE">
        <w:rPr>
          <w:rFonts w:ascii="Times New Roman R" w:hAnsi="Times New Roman R"/>
          <w:b/>
          <w:spacing w:val="-3"/>
          <w:sz w:val="24"/>
          <w:szCs w:val="24"/>
          <w:lang w:val="ro-MD" w:eastAsia="ro-RO"/>
        </w:rPr>
        <w:t>Obiect</w:t>
      </w:r>
      <w:r w:rsidR="00CA0D26" w:rsidRPr="001F74DE">
        <w:rPr>
          <w:rFonts w:ascii="Times New Roman R" w:hAnsi="Times New Roman R"/>
          <w:b/>
          <w:spacing w:val="-3"/>
          <w:sz w:val="24"/>
          <w:szCs w:val="24"/>
          <w:lang w:val="ro-MD" w:eastAsia="ro-RO"/>
        </w:rPr>
        <w:t xml:space="preserve">ul </w:t>
      </w:r>
      <w:r w:rsidRPr="001F74DE">
        <w:rPr>
          <w:rFonts w:ascii="Times New Roman R" w:hAnsi="Times New Roman R"/>
          <w:b/>
          <w:spacing w:val="-3"/>
          <w:sz w:val="24"/>
          <w:szCs w:val="24"/>
          <w:lang w:val="ro-MD" w:eastAsia="ro-RO"/>
        </w:rPr>
        <w:t>caietului de sarcini</w:t>
      </w:r>
      <w:r w:rsidR="009D024C" w:rsidRPr="001F74DE">
        <w:rPr>
          <w:rFonts w:asciiTheme="minorHAnsi" w:hAnsiTheme="minorHAnsi"/>
          <w:b/>
          <w:spacing w:val="-3"/>
          <w:sz w:val="24"/>
          <w:szCs w:val="24"/>
          <w:lang w:val="ro-MD" w:eastAsia="ro-RO"/>
        </w:rPr>
        <w:t>:</w:t>
      </w:r>
      <w:r w:rsidR="009A55E0" w:rsidRPr="001F74DE">
        <w:rPr>
          <w:rFonts w:asciiTheme="minorHAnsi" w:hAnsiTheme="minorHAnsi"/>
          <w:b/>
          <w:spacing w:val="-3"/>
          <w:sz w:val="24"/>
          <w:szCs w:val="24"/>
          <w:lang w:val="ro-MD" w:eastAsia="ro-RO"/>
        </w:rPr>
        <w:t xml:space="preserve">  </w:t>
      </w:r>
      <w:r w:rsidR="0090058C" w:rsidRPr="001F74DE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Achiziția</w:t>
      </w:r>
      <w:r w:rsidR="0080165A" w:rsidRPr="001F74DE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 xml:space="preserve"> </w:t>
      </w:r>
      <w:r w:rsidR="00E44C7B" w:rsidRPr="001F74DE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serviciil</w:t>
      </w:r>
      <w:r w:rsidR="0090058C" w:rsidRPr="001F74DE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or</w:t>
      </w:r>
      <w:r w:rsidR="00E44C7B" w:rsidRPr="001F74DE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 xml:space="preserve"> </w:t>
      </w:r>
      <w:r w:rsidR="000B5A1D" w:rsidRPr="001F74DE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 xml:space="preserve">de </w:t>
      </w:r>
      <w:r w:rsidR="0080165A" w:rsidRPr="001F74DE">
        <w:rPr>
          <w:rFonts w:ascii="Times New Roman" w:hAnsi="Times New Roman"/>
          <w:color w:val="000000" w:themeColor="text1"/>
          <w:sz w:val="24"/>
          <w:szCs w:val="24"/>
          <w:lang w:val="ro-MD" w:eastAsia="ro-RO"/>
        </w:rPr>
        <w:t>reglare, reparați</w:t>
      </w:r>
      <w:r w:rsidR="000B5A1D" w:rsidRPr="001F74DE">
        <w:rPr>
          <w:rFonts w:ascii="Times New Roman" w:hAnsi="Times New Roman"/>
          <w:color w:val="000000" w:themeColor="text1"/>
          <w:sz w:val="24"/>
          <w:szCs w:val="24"/>
          <w:lang w:val="ro-MD" w:eastAsia="ro-RO"/>
        </w:rPr>
        <w:t>e</w:t>
      </w:r>
      <w:r w:rsidR="0031337D" w:rsidRPr="001F74DE">
        <w:rPr>
          <w:rFonts w:ascii="Times New Roman" w:hAnsi="Times New Roman"/>
          <w:color w:val="000000" w:themeColor="text1"/>
          <w:sz w:val="24"/>
          <w:szCs w:val="24"/>
          <w:lang w:val="ro-MD" w:eastAsia="ro-RO"/>
        </w:rPr>
        <w:t>, calibrare</w:t>
      </w:r>
      <w:r w:rsidR="000B5A1D" w:rsidRPr="001F74DE">
        <w:rPr>
          <w:rFonts w:ascii="Times New Roman" w:hAnsi="Times New Roman"/>
          <w:color w:val="000000" w:themeColor="text1"/>
          <w:sz w:val="24"/>
          <w:szCs w:val="24"/>
          <w:lang w:val="ro-MD" w:eastAsia="ro-RO"/>
        </w:rPr>
        <w:t xml:space="preserve"> a</w:t>
      </w:r>
      <w:r w:rsidR="0080165A" w:rsidRPr="001F74DE">
        <w:rPr>
          <w:rFonts w:ascii="Times New Roman" w:hAnsi="Times New Roman"/>
          <w:color w:val="000000" w:themeColor="text1"/>
          <w:sz w:val="24"/>
          <w:szCs w:val="24"/>
          <w:lang w:val="ro-MD" w:eastAsia="ro-RO"/>
        </w:rPr>
        <w:t xml:space="preserve"> analizoarelor de gaze mobile </w:t>
      </w:r>
      <w:r w:rsidR="0080165A" w:rsidRPr="001F74DE">
        <w:rPr>
          <w:rFonts w:ascii="Times New Roman" w:hAnsi="Times New Roman"/>
          <w:bCs/>
          <w:sz w:val="24"/>
          <w:szCs w:val="24"/>
          <w:lang w:val="ro-MD" w:eastAsia="ro-RO"/>
        </w:rPr>
        <w:t xml:space="preserve">din </w:t>
      </w:r>
      <w:r w:rsidR="00E44C7B" w:rsidRPr="001F74DE">
        <w:rPr>
          <w:rFonts w:ascii="Times New Roman" w:hAnsi="Times New Roman"/>
          <w:bCs/>
          <w:sz w:val="24"/>
          <w:szCs w:val="24"/>
          <w:lang w:val="ro-MD" w:eastAsia="ro-RO"/>
        </w:rPr>
        <w:t>cadrul „Termoelectrica” S.A</w:t>
      </w:r>
      <w:r w:rsidR="0080165A" w:rsidRPr="001F74DE">
        <w:rPr>
          <w:rFonts w:ascii="Times New Roman" w:hAnsi="Times New Roman"/>
          <w:sz w:val="24"/>
          <w:szCs w:val="24"/>
          <w:lang w:val="ro-MD"/>
        </w:rPr>
        <w:t>.</w:t>
      </w:r>
      <w:r w:rsidR="0080165A" w:rsidRPr="001F74DE">
        <w:rPr>
          <w:rFonts w:ascii="Times New Roman" w:hAnsi="Times New Roman"/>
          <w:bCs/>
          <w:sz w:val="24"/>
          <w:szCs w:val="24"/>
          <w:lang w:val="ro-MD" w:eastAsia="ro-RO"/>
        </w:rPr>
        <w:t xml:space="preserve"> </w:t>
      </w:r>
    </w:p>
    <w:tbl>
      <w:tblPr>
        <w:tblW w:w="52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71"/>
        <w:gridCol w:w="1193"/>
        <w:gridCol w:w="3960"/>
        <w:gridCol w:w="842"/>
        <w:gridCol w:w="1429"/>
        <w:gridCol w:w="11"/>
        <w:gridCol w:w="2687"/>
        <w:gridCol w:w="11"/>
      </w:tblGrid>
      <w:tr w:rsidR="009A17DD" w:rsidRPr="006C112A" w14:paraId="14DD1C2C" w14:textId="77777777" w:rsidTr="003A7A42">
        <w:trPr>
          <w:gridAfter w:val="1"/>
          <w:wAfter w:w="5" w:type="pct"/>
        </w:trPr>
        <w:tc>
          <w:tcPr>
            <w:tcW w:w="177" w:type="pct"/>
            <w:shd w:val="clear" w:color="auto" w:fill="F2F2F2" w:themeFill="background1" w:themeFillShade="F2"/>
          </w:tcPr>
          <w:p w14:paraId="7F24F081" w14:textId="77777777" w:rsidR="000721F6" w:rsidRPr="001F74DE" w:rsidRDefault="000721F6" w:rsidP="00017F8B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1F74D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Nr.</w:t>
            </w:r>
          </w:p>
        </w:tc>
        <w:tc>
          <w:tcPr>
            <w:tcW w:w="568" w:type="pct"/>
            <w:shd w:val="clear" w:color="auto" w:fill="F2F2F2" w:themeFill="background1" w:themeFillShade="F2"/>
          </w:tcPr>
          <w:p w14:paraId="472B8AD6" w14:textId="77777777" w:rsidR="000721F6" w:rsidRPr="001F74DE" w:rsidRDefault="000721F6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1F74DE">
              <w:rPr>
                <w:rFonts w:ascii="Times New Roman R" w:hAnsi="Times New Roman R"/>
                <w:b/>
                <w:bCs/>
                <w:sz w:val="20"/>
                <w:szCs w:val="20"/>
                <w:lang w:val="ro-MD" w:eastAsia="ro-RO"/>
              </w:rPr>
              <w:t>Cod CPV</w:t>
            </w:r>
          </w:p>
        </w:tc>
        <w:tc>
          <w:tcPr>
            <w:tcW w:w="1885" w:type="pct"/>
            <w:shd w:val="clear" w:color="auto" w:fill="F2F2F2" w:themeFill="background1" w:themeFillShade="F2"/>
          </w:tcPr>
          <w:p w14:paraId="6C7A1346" w14:textId="77777777" w:rsidR="000721F6" w:rsidRPr="001F74DE" w:rsidRDefault="000721F6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0"/>
                <w:szCs w:val="20"/>
                <w:lang w:val="ro-MD" w:eastAsia="ro-RO"/>
              </w:rPr>
            </w:pPr>
            <w:r w:rsidRPr="001F74D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Denumirea lucrării</w:t>
            </w:r>
          </w:p>
        </w:tc>
        <w:tc>
          <w:tcPr>
            <w:tcW w:w="401" w:type="pct"/>
            <w:shd w:val="clear" w:color="auto" w:fill="F2F2F2" w:themeFill="background1" w:themeFillShade="F2"/>
          </w:tcPr>
          <w:p w14:paraId="224254F9" w14:textId="6A201550" w:rsidR="000721F6" w:rsidRPr="001F74DE" w:rsidRDefault="009A17DD" w:rsidP="009A17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u/m</w:t>
            </w:r>
          </w:p>
        </w:tc>
        <w:tc>
          <w:tcPr>
            <w:tcW w:w="680" w:type="pct"/>
            <w:shd w:val="clear" w:color="auto" w:fill="F2F2F2" w:themeFill="background1" w:themeFillShade="F2"/>
          </w:tcPr>
          <w:p w14:paraId="65C2A7B3" w14:textId="00596EA7" w:rsidR="000721F6" w:rsidRPr="001F74DE" w:rsidRDefault="000721F6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1F74D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Cantitatea,</w:t>
            </w:r>
            <w:r w:rsidR="00C7541D" w:rsidRPr="001F74D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1F74D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1284" w:type="pct"/>
            <w:gridSpan w:val="2"/>
            <w:shd w:val="clear" w:color="auto" w:fill="F2F2F2" w:themeFill="background1" w:themeFillShade="F2"/>
          </w:tcPr>
          <w:p w14:paraId="5E0911C4" w14:textId="77777777" w:rsidR="004560D7" w:rsidRDefault="000721F6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1F74D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Valoare estimativă</w:t>
            </w:r>
            <w:r w:rsidR="004560D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,</w:t>
            </w:r>
          </w:p>
          <w:p w14:paraId="77A876A9" w14:textId="61205CD3" w:rsidR="000721F6" w:rsidRPr="001F74DE" w:rsidRDefault="004560D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 xml:space="preserve"> lei </w:t>
            </w:r>
            <w:r w:rsidR="000721F6" w:rsidRPr="001F74D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(</w:t>
            </w:r>
            <w:r w:rsidR="007B176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f</w:t>
            </w:r>
            <w:proofErr w:type="spellStart"/>
            <w:r w:rsidR="007B176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ără</w:t>
            </w:r>
            <w:proofErr w:type="spellEnd"/>
            <w:r w:rsidR="007B176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 TVA</w:t>
            </w:r>
            <w:r w:rsidR="000721F6" w:rsidRPr="001F74D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)</w:t>
            </w:r>
          </w:p>
        </w:tc>
      </w:tr>
      <w:tr w:rsidR="00B64E59" w:rsidRPr="006C112A" w14:paraId="4FE4519F" w14:textId="0423E86D" w:rsidTr="006C112A">
        <w:trPr>
          <w:gridAfter w:val="1"/>
          <w:wAfter w:w="5" w:type="pct"/>
        </w:trPr>
        <w:tc>
          <w:tcPr>
            <w:tcW w:w="177" w:type="pct"/>
            <w:vAlign w:val="center"/>
          </w:tcPr>
          <w:p w14:paraId="5A1200A3" w14:textId="06E534B2" w:rsidR="00B64E59" w:rsidRPr="001F74DE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MD" w:eastAsia="ro-RO"/>
              </w:rPr>
            </w:pPr>
            <w:r w:rsidRPr="001F74DE">
              <w:rPr>
                <w:rFonts w:ascii="Times New Roman" w:hAnsi="Times New Roman"/>
                <w:b/>
                <w:bCs/>
                <w:color w:val="000000" w:themeColor="text1"/>
                <w:lang w:val="ro-MD" w:eastAsia="ro-RO"/>
              </w:rPr>
              <w:t>1</w:t>
            </w:r>
          </w:p>
        </w:tc>
        <w:tc>
          <w:tcPr>
            <w:tcW w:w="568" w:type="pct"/>
            <w:vMerge w:val="restart"/>
            <w:textDirection w:val="btLr"/>
            <w:vAlign w:val="center"/>
          </w:tcPr>
          <w:p w14:paraId="7FAF591C" w14:textId="7C13AB29" w:rsidR="00B64E59" w:rsidRPr="001F74DE" w:rsidRDefault="006C112A" w:rsidP="006C112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 w:themeColor="text1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MD" w:eastAsia="ro-RO"/>
              </w:rPr>
              <w:t>50400000-9</w:t>
            </w:r>
          </w:p>
        </w:tc>
        <w:tc>
          <w:tcPr>
            <w:tcW w:w="1885" w:type="pct"/>
            <w:shd w:val="clear" w:color="auto" w:fill="F2F2F2" w:themeFill="background1" w:themeFillShade="F2"/>
            <w:vAlign w:val="center"/>
          </w:tcPr>
          <w:p w14:paraId="748EC3FE" w14:textId="16A8E707" w:rsidR="00B64E59" w:rsidRPr="001F74DE" w:rsidRDefault="00B64E59" w:rsidP="0081698B">
            <w:pPr>
              <w:spacing w:after="0" w:line="240" w:lineRule="auto"/>
              <w:rPr>
                <w:rFonts w:ascii="Times New Roman" w:hAnsi="Times New Roman"/>
                <w:b/>
                <w:lang w:val="ro-MD" w:eastAsia="ro-RO"/>
              </w:rPr>
            </w:pPr>
            <w:r w:rsidRPr="001F74DE">
              <w:rPr>
                <w:rFonts w:ascii="Times New Roman" w:hAnsi="Times New Roman"/>
                <w:b/>
                <w:lang w:val="ro-MD" w:eastAsia="ro-RO"/>
              </w:rPr>
              <w:t>Lotul 1</w:t>
            </w:r>
          </w:p>
          <w:p w14:paraId="48751CF2" w14:textId="7D68A50B" w:rsidR="00B64E59" w:rsidRPr="001F74DE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</w:pPr>
            <w:r w:rsidRPr="001F74DE">
              <w:rPr>
                <w:rFonts w:ascii="Times New Roman" w:hAnsi="Times New Roman"/>
                <w:b/>
                <w:lang w:val="ro-MD" w:eastAsia="ro-RO"/>
              </w:rPr>
              <w:t xml:space="preserve">                   </w:t>
            </w:r>
          </w:p>
        </w:tc>
        <w:tc>
          <w:tcPr>
            <w:tcW w:w="2365" w:type="pct"/>
            <w:gridSpan w:val="4"/>
            <w:vAlign w:val="center"/>
          </w:tcPr>
          <w:p w14:paraId="70985531" w14:textId="6570530E" w:rsidR="00B64E59" w:rsidRPr="001F74DE" w:rsidRDefault="00B64E59" w:rsidP="001B07A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</w:pPr>
            <w:r w:rsidRPr="001F74DE">
              <w:rPr>
                <w:rFonts w:ascii="Times New Roman" w:hAnsi="Times New Roman"/>
                <w:b/>
                <w:lang w:val="ro-MD" w:eastAsia="ro-RO"/>
              </w:rPr>
              <w:t xml:space="preserve"> </w:t>
            </w:r>
          </w:p>
        </w:tc>
      </w:tr>
      <w:tr w:rsidR="00B64E59" w:rsidRPr="006C112A" w14:paraId="3207723A" w14:textId="77777777" w:rsidTr="003A7A42">
        <w:trPr>
          <w:trHeight w:val="369"/>
        </w:trPr>
        <w:tc>
          <w:tcPr>
            <w:tcW w:w="177" w:type="pct"/>
            <w:vAlign w:val="center"/>
          </w:tcPr>
          <w:p w14:paraId="2BAEF8D4" w14:textId="77777777" w:rsidR="00B64E59" w:rsidRPr="001F74DE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MD" w:eastAsia="ro-RO"/>
              </w:rPr>
            </w:pPr>
          </w:p>
        </w:tc>
        <w:tc>
          <w:tcPr>
            <w:tcW w:w="568" w:type="pct"/>
            <w:vMerge/>
            <w:textDirection w:val="btLr"/>
          </w:tcPr>
          <w:p w14:paraId="728C9DE7" w14:textId="77777777" w:rsidR="00B64E59" w:rsidRPr="001F74DE" w:rsidRDefault="00B64E59" w:rsidP="0063761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 w:themeColor="text1"/>
                <w:lang w:val="ro-MD" w:eastAsia="ro-RO"/>
              </w:rPr>
            </w:pPr>
          </w:p>
        </w:tc>
        <w:tc>
          <w:tcPr>
            <w:tcW w:w="4255" w:type="pct"/>
            <w:gridSpan w:val="6"/>
            <w:shd w:val="clear" w:color="auto" w:fill="F2F2F2" w:themeFill="background1" w:themeFillShade="F2"/>
            <w:vAlign w:val="center"/>
          </w:tcPr>
          <w:p w14:paraId="6C1D104E" w14:textId="42B20FC1" w:rsidR="00B64E59" w:rsidRPr="00B64E59" w:rsidRDefault="00B64E59" w:rsidP="001B07A2">
            <w:pPr>
              <w:spacing w:after="0" w:line="240" w:lineRule="auto"/>
              <w:ind w:left="32"/>
              <w:rPr>
                <w:rFonts w:ascii="Times New Roman" w:hAnsi="Times New Roman"/>
                <w:b/>
                <w:bCs/>
                <w:lang w:val="ro-MD" w:eastAsia="ro-RO"/>
              </w:rPr>
            </w:pPr>
            <w:r w:rsidRPr="00B64E5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MD" w:eastAsia="ro-RO"/>
              </w:rPr>
              <w:t>Reglare, reparația, calibrare a analizoarelor de gaze mobile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MD" w:eastAsia="ro-RO"/>
              </w:rPr>
              <w:t xml:space="preserve"> </w:t>
            </w:r>
            <w:r w:rsidRPr="00B64E5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MD" w:eastAsia="ro-RO"/>
              </w:rPr>
              <w:t>(după necesitate)</w:t>
            </w:r>
          </w:p>
        </w:tc>
      </w:tr>
      <w:tr w:rsidR="00B64E59" w:rsidRPr="001F74DE" w14:paraId="1E34DC27" w14:textId="77777777" w:rsidTr="003A7A42">
        <w:trPr>
          <w:gridAfter w:val="1"/>
          <w:wAfter w:w="5" w:type="pct"/>
          <w:trHeight w:val="261"/>
        </w:trPr>
        <w:tc>
          <w:tcPr>
            <w:tcW w:w="177" w:type="pct"/>
            <w:vMerge w:val="restart"/>
            <w:vAlign w:val="center"/>
          </w:tcPr>
          <w:p w14:paraId="3C687093" w14:textId="53628593" w:rsidR="00B64E59" w:rsidRPr="001F74DE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MD" w:eastAsia="ro-RO"/>
              </w:rPr>
            </w:pPr>
            <w:r w:rsidRPr="001F74DE">
              <w:rPr>
                <w:rFonts w:ascii="Times New Roman" w:hAnsi="Times New Roman"/>
                <w:b/>
                <w:bCs/>
                <w:color w:val="000000" w:themeColor="text1"/>
                <w:lang w:val="ro-MD" w:eastAsia="ro-RO"/>
              </w:rPr>
              <w:t>1.1</w:t>
            </w:r>
          </w:p>
        </w:tc>
        <w:tc>
          <w:tcPr>
            <w:tcW w:w="568" w:type="pct"/>
            <w:vMerge/>
          </w:tcPr>
          <w:p w14:paraId="0DB390A5" w14:textId="4C0B3F93" w:rsidR="00B64E59" w:rsidRPr="001F74DE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</w:p>
        </w:tc>
        <w:tc>
          <w:tcPr>
            <w:tcW w:w="1885" w:type="pct"/>
            <w:vAlign w:val="center"/>
          </w:tcPr>
          <w:p w14:paraId="3CC0CA3B" w14:textId="3726DDDC" w:rsidR="00B64E59" w:rsidRPr="001F74DE" w:rsidRDefault="00CD188C" w:rsidP="00B64E5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-analizor mobil tip </w:t>
            </w:r>
            <w:r w:rsidRPr="003F0582">
              <w:rPr>
                <w:rFonts w:ascii="Times New Roman" w:hAnsi="Times New Roman"/>
                <w:color w:val="000000" w:themeColor="text1"/>
                <w:lang w:val="ro-RO" w:eastAsia="ro-RO"/>
              </w:rPr>
              <w:t>СТХ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-5;</w:t>
            </w:r>
            <w:r w:rsidRPr="00FD12D1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 </w:t>
            </w:r>
            <w:r w:rsidRPr="003F0582">
              <w:rPr>
                <w:rFonts w:ascii="Times New Roman" w:hAnsi="Times New Roman"/>
                <w:color w:val="000000" w:themeColor="text1"/>
                <w:lang w:val="ro-RO" w:eastAsia="ro-RO"/>
              </w:rPr>
              <w:t>СТХ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-17-80;</w:t>
            </w:r>
            <w:r w:rsidRPr="003F0582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СТХ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-17-6;</w:t>
            </w:r>
          </w:p>
        </w:tc>
        <w:tc>
          <w:tcPr>
            <w:tcW w:w="401" w:type="pct"/>
            <w:vMerge w:val="restart"/>
            <w:vAlign w:val="center"/>
          </w:tcPr>
          <w:p w14:paraId="4B1B0D6E" w14:textId="1EBB9088" w:rsidR="00B64E59" w:rsidRPr="009A17DD" w:rsidRDefault="00B64E59" w:rsidP="009A17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buc.</w:t>
            </w:r>
          </w:p>
        </w:tc>
        <w:tc>
          <w:tcPr>
            <w:tcW w:w="680" w:type="pct"/>
            <w:vAlign w:val="center"/>
          </w:tcPr>
          <w:p w14:paraId="67DF0030" w14:textId="370160D6" w:rsidR="00B64E59" w:rsidRPr="001F74DE" w:rsidRDefault="00566C4A" w:rsidP="0081698B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  <w:t>37</w:t>
            </w:r>
          </w:p>
        </w:tc>
        <w:tc>
          <w:tcPr>
            <w:tcW w:w="1284" w:type="pct"/>
            <w:gridSpan w:val="2"/>
            <w:vMerge w:val="restart"/>
          </w:tcPr>
          <w:p w14:paraId="29CB2E90" w14:textId="77777777" w:rsidR="00B64E59" w:rsidRPr="001F74DE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</w:pPr>
          </w:p>
          <w:p w14:paraId="7E027F2C" w14:textId="4AE42B9F" w:rsidR="00B64E59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  <w:t>66</w:t>
            </w:r>
            <w:r w:rsidRPr="001F74DE"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  <w:t>0</w:t>
            </w:r>
            <w:r w:rsidRPr="001F74DE"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  <w:t>00,00</w:t>
            </w:r>
          </w:p>
          <w:p w14:paraId="7117195C" w14:textId="09EBF7ED" w:rsidR="00B64E59" w:rsidRPr="001F74DE" w:rsidRDefault="00B64E59" w:rsidP="00B64E59">
            <w:pPr>
              <w:spacing w:after="0" w:line="240" w:lineRule="auto"/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MD" w:eastAsia="ro-RO"/>
              </w:rPr>
            </w:pPr>
          </w:p>
        </w:tc>
      </w:tr>
      <w:tr w:rsidR="00B64E59" w:rsidRPr="001F74DE" w14:paraId="2A26E842" w14:textId="77777777" w:rsidTr="003A7A42">
        <w:trPr>
          <w:gridAfter w:val="1"/>
          <w:wAfter w:w="5" w:type="pct"/>
          <w:trHeight w:val="210"/>
        </w:trPr>
        <w:tc>
          <w:tcPr>
            <w:tcW w:w="177" w:type="pct"/>
            <w:vMerge/>
            <w:vAlign w:val="center"/>
          </w:tcPr>
          <w:p w14:paraId="7F0A7BE2" w14:textId="77777777" w:rsidR="00B64E59" w:rsidRPr="001F74DE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MD" w:eastAsia="ro-RO"/>
              </w:rPr>
            </w:pPr>
          </w:p>
        </w:tc>
        <w:tc>
          <w:tcPr>
            <w:tcW w:w="568" w:type="pct"/>
            <w:vMerge/>
          </w:tcPr>
          <w:p w14:paraId="503F9146" w14:textId="77777777" w:rsidR="00B64E59" w:rsidRPr="001F74DE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</w:p>
        </w:tc>
        <w:tc>
          <w:tcPr>
            <w:tcW w:w="1885" w:type="pct"/>
            <w:vAlign w:val="center"/>
          </w:tcPr>
          <w:p w14:paraId="31B51428" w14:textId="0CB4E694" w:rsidR="00B64E59" w:rsidRPr="001F74DE" w:rsidRDefault="00CD188C" w:rsidP="0081698B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-analizor mobil tip </w:t>
            </w:r>
            <w:r w:rsidRPr="003F0582">
              <w:rPr>
                <w:rFonts w:ascii="Times New Roman" w:hAnsi="Times New Roman"/>
                <w:color w:val="000000" w:themeColor="text1"/>
                <w:lang w:val="ro-RO" w:eastAsia="ro-RO"/>
              </w:rPr>
              <w:t>СТХ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-17-81;</w:t>
            </w:r>
          </w:p>
        </w:tc>
        <w:tc>
          <w:tcPr>
            <w:tcW w:w="401" w:type="pct"/>
            <w:vMerge/>
            <w:vAlign w:val="center"/>
          </w:tcPr>
          <w:p w14:paraId="0AD30153" w14:textId="77777777" w:rsidR="00B64E59" w:rsidRDefault="00B64E59" w:rsidP="009A17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</w:p>
        </w:tc>
        <w:tc>
          <w:tcPr>
            <w:tcW w:w="680" w:type="pct"/>
            <w:vAlign w:val="center"/>
          </w:tcPr>
          <w:p w14:paraId="5BE688DE" w14:textId="3F5B3522" w:rsidR="00B64E59" w:rsidRPr="001F74DE" w:rsidRDefault="00566C4A" w:rsidP="0081698B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  <w:t>4</w:t>
            </w:r>
          </w:p>
        </w:tc>
        <w:tc>
          <w:tcPr>
            <w:tcW w:w="1284" w:type="pct"/>
            <w:gridSpan w:val="2"/>
            <w:vMerge/>
          </w:tcPr>
          <w:p w14:paraId="361DA3EF" w14:textId="77777777" w:rsidR="00B64E59" w:rsidRPr="001F74DE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</w:pPr>
          </w:p>
        </w:tc>
      </w:tr>
      <w:tr w:rsidR="00B64E59" w:rsidRPr="001F74DE" w14:paraId="2C321F3C" w14:textId="77777777" w:rsidTr="003A7A42">
        <w:trPr>
          <w:gridAfter w:val="1"/>
          <w:wAfter w:w="5" w:type="pct"/>
          <w:trHeight w:val="269"/>
        </w:trPr>
        <w:tc>
          <w:tcPr>
            <w:tcW w:w="177" w:type="pct"/>
            <w:vMerge/>
            <w:vAlign w:val="center"/>
          </w:tcPr>
          <w:p w14:paraId="7E00CCCA" w14:textId="77777777" w:rsidR="00B64E59" w:rsidRPr="001F74DE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MD" w:eastAsia="ro-RO"/>
              </w:rPr>
            </w:pPr>
          </w:p>
        </w:tc>
        <w:tc>
          <w:tcPr>
            <w:tcW w:w="568" w:type="pct"/>
            <w:vMerge/>
          </w:tcPr>
          <w:p w14:paraId="7FBD6242" w14:textId="77777777" w:rsidR="00B64E59" w:rsidRPr="001F74DE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</w:p>
        </w:tc>
        <w:tc>
          <w:tcPr>
            <w:tcW w:w="1885" w:type="pct"/>
            <w:vAlign w:val="center"/>
          </w:tcPr>
          <w:p w14:paraId="1F6F6801" w14:textId="6E4149DD" w:rsidR="00B64E59" w:rsidRPr="001F74DE" w:rsidRDefault="00CD188C" w:rsidP="0081698B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analizor mobil tip</w:t>
            </w:r>
            <w:r w:rsidRPr="00FD12D1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ЭТХ</w:t>
            </w:r>
            <w:r w:rsidRPr="00FD12D1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       </w:t>
            </w:r>
          </w:p>
        </w:tc>
        <w:tc>
          <w:tcPr>
            <w:tcW w:w="401" w:type="pct"/>
            <w:vMerge/>
            <w:vAlign w:val="center"/>
          </w:tcPr>
          <w:p w14:paraId="0FF5A2BE" w14:textId="77777777" w:rsidR="00B64E59" w:rsidRDefault="00B64E59" w:rsidP="00B64E59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</w:p>
        </w:tc>
        <w:tc>
          <w:tcPr>
            <w:tcW w:w="680" w:type="pct"/>
            <w:vAlign w:val="center"/>
          </w:tcPr>
          <w:p w14:paraId="5D710539" w14:textId="2850D07E" w:rsidR="00B64E59" w:rsidRPr="001F74DE" w:rsidRDefault="00566C4A" w:rsidP="00566C4A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  <w:t>3</w:t>
            </w:r>
          </w:p>
        </w:tc>
        <w:tc>
          <w:tcPr>
            <w:tcW w:w="1284" w:type="pct"/>
            <w:gridSpan w:val="2"/>
            <w:vMerge/>
          </w:tcPr>
          <w:p w14:paraId="53E2505F" w14:textId="77777777" w:rsidR="00B64E59" w:rsidRPr="001F74DE" w:rsidRDefault="00B64E59" w:rsidP="0081698B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  <w:lang w:val="ro-MD" w:eastAsia="ro-RO"/>
              </w:rPr>
            </w:pPr>
          </w:p>
        </w:tc>
      </w:tr>
      <w:tr w:rsidR="00F24D98" w:rsidRPr="001F74DE" w14:paraId="20C5C920" w14:textId="77777777" w:rsidTr="003A7A42">
        <w:tc>
          <w:tcPr>
            <w:tcW w:w="177" w:type="pct"/>
            <w:vAlign w:val="center"/>
          </w:tcPr>
          <w:p w14:paraId="67A16D69" w14:textId="77777777" w:rsidR="00F24D98" w:rsidRPr="001F74DE" w:rsidRDefault="00F24D98" w:rsidP="008169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MD" w:eastAsia="ro-RO"/>
              </w:rPr>
            </w:pPr>
          </w:p>
        </w:tc>
        <w:tc>
          <w:tcPr>
            <w:tcW w:w="568" w:type="pct"/>
          </w:tcPr>
          <w:p w14:paraId="36EF4B28" w14:textId="77777777" w:rsidR="00F24D98" w:rsidRPr="001F74DE" w:rsidRDefault="00F24D98" w:rsidP="008169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</w:p>
        </w:tc>
        <w:tc>
          <w:tcPr>
            <w:tcW w:w="2971" w:type="pct"/>
            <w:gridSpan w:val="4"/>
            <w:vAlign w:val="center"/>
          </w:tcPr>
          <w:p w14:paraId="2757D2C4" w14:textId="58665EE1" w:rsidR="00F24D98" w:rsidRPr="001F74DE" w:rsidRDefault="00F24D98" w:rsidP="00F24D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</w:pPr>
            <w:r w:rsidRPr="001F74DE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>Total:</w:t>
            </w:r>
          </w:p>
        </w:tc>
        <w:tc>
          <w:tcPr>
            <w:tcW w:w="1284" w:type="pct"/>
            <w:gridSpan w:val="2"/>
          </w:tcPr>
          <w:p w14:paraId="6F3D612C" w14:textId="18EB00F4" w:rsidR="00F24D98" w:rsidRPr="001F74DE" w:rsidRDefault="00F24D98" w:rsidP="008169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</w:pPr>
            <w:r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MD" w:eastAsia="ro-RO"/>
              </w:rPr>
              <w:t>66</w:t>
            </w:r>
            <w:r w:rsidRPr="001F74DE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MD" w:eastAsia="ro-RO"/>
              </w:rPr>
              <w:t>0</w:t>
            </w:r>
            <w:r w:rsidRPr="001F74DE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MD" w:eastAsia="ro-RO"/>
              </w:rPr>
              <w:t xml:space="preserve">00,00 </w:t>
            </w:r>
            <w:r w:rsidRPr="001F74DE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>lei</w:t>
            </w:r>
          </w:p>
        </w:tc>
      </w:tr>
    </w:tbl>
    <w:p w14:paraId="5314F17F" w14:textId="77777777" w:rsidR="00AA719E" w:rsidRPr="001F74DE" w:rsidRDefault="00AA719E" w:rsidP="00F51B4C">
      <w:pPr>
        <w:pStyle w:val="a6"/>
        <w:spacing w:after="0" w:line="240" w:lineRule="auto"/>
        <w:ind w:left="284"/>
        <w:rPr>
          <w:rFonts w:ascii="Times New Roman" w:hAnsi="Times New Roman"/>
          <w:b/>
          <w:szCs w:val="22"/>
          <w:lang w:val="ro-MD"/>
        </w:rPr>
      </w:pPr>
    </w:p>
    <w:p w14:paraId="6D0D97B7" w14:textId="235AF7BA" w:rsidR="005D29F3" w:rsidRPr="001F74DE" w:rsidRDefault="00605B4E" w:rsidP="00F51B4C">
      <w:pPr>
        <w:pStyle w:val="a6"/>
        <w:numPr>
          <w:ilvl w:val="0"/>
          <w:numId w:val="29"/>
        </w:numPr>
        <w:spacing w:after="0" w:line="240" w:lineRule="auto"/>
        <w:ind w:left="284" w:hanging="284"/>
        <w:rPr>
          <w:rFonts w:ascii="Times New Roman" w:hAnsi="Times New Roman"/>
          <w:b/>
          <w:szCs w:val="22"/>
          <w:lang w:val="ro-MD"/>
        </w:rPr>
      </w:pPr>
      <w:r w:rsidRPr="001F74DE">
        <w:rPr>
          <w:rFonts w:ascii="Times New Roman" w:hAnsi="Times New Roman"/>
          <w:b/>
          <w:sz w:val="24"/>
          <w:szCs w:val="24"/>
          <w:lang w:val="ro-MD"/>
        </w:rPr>
        <w:t>Lo</w:t>
      </w:r>
      <w:r w:rsidR="00613AB5" w:rsidRPr="001F74DE">
        <w:rPr>
          <w:rFonts w:ascii="Times New Roman" w:hAnsi="Times New Roman"/>
          <w:b/>
          <w:sz w:val="24"/>
          <w:szCs w:val="24"/>
          <w:lang w:val="ro-MD"/>
        </w:rPr>
        <w:t>cația desfășurării</w:t>
      </w:r>
      <w:r w:rsidR="00567F56" w:rsidRPr="001F74DE">
        <w:rPr>
          <w:rFonts w:ascii="Times New Roman" w:hAnsi="Times New Roman"/>
          <w:b/>
          <w:sz w:val="24"/>
          <w:szCs w:val="24"/>
          <w:lang w:val="ro-MD"/>
        </w:rPr>
        <w:t xml:space="preserve"> lucrărilor</w:t>
      </w:r>
      <w:r w:rsidR="009A55E0" w:rsidRPr="001F74DE">
        <w:rPr>
          <w:rFonts w:ascii="Times New Roman" w:hAnsi="Times New Roman"/>
          <w:b/>
          <w:sz w:val="24"/>
          <w:szCs w:val="24"/>
          <w:lang w:val="ro-MD"/>
        </w:rPr>
        <w:t>:</w:t>
      </w:r>
      <w:r w:rsidR="009A55E0" w:rsidRPr="001F74DE">
        <w:rPr>
          <w:rFonts w:ascii="Times New Roman" w:hAnsi="Times New Roman"/>
          <w:b/>
          <w:szCs w:val="22"/>
          <w:lang w:val="ro-MD"/>
        </w:rPr>
        <w:t xml:space="preserve"> </w:t>
      </w:r>
      <w:r w:rsidR="00DE78DF" w:rsidRPr="001F74DE">
        <w:rPr>
          <w:rFonts w:ascii="Times New Roman" w:eastAsia="Times New Roman" w:hAnsi="Times New Roman"/>
          <w:szCs w:val="22"/>
          <w:lang w:val="ro-MD" w:eastAsia="ro-RO"/>
        </w:rPr>
        <w:t>La sediul</w:t>
      </w:r>
      <w:r w:rsidR="005366A7" w:rsidRPr="001F74DE">
        <w:rPr>
          <w:rFonts w:ascii="Times New Roman" w:eastAsia="Times New Roman" w:hAnsi="Times New Roman"/>
          <w:szCs w:val="22"/>
          <w:lang w:val="ro-MD" w:eastAsia="ro-RO"/>
        </w:rPr>
        <w:t xml:space="preserve"> Executantului.</w:t>
      </w:r>
    </w:p>
    <w:p w14:paraId="2F2CCA5F" w14:textId="77777777" w:rsidR="00F51B4C" w:rsidRPr="001F74DE" w:rsidRDefault="00F51B4C" w:rsidP="00F51B4C">
      <w:pPr>
        <w:pStyle w:val="a6"/>
        <w:spacing w:after="0" w:line="240" w:lineRule="auto"/>
        <w:ind w:left="284"/>
        <w:rPr>
          <w:rFonts w:ascii="Times New Roman" w:hAnsi="Times New Roman"/>
          <w:b/>
          <w:szCs w:val="22"/>
          <w:lang w:val="ro-MD"/>
        </w:rPr>
      </w:pPr>
    </w:p>
    <w:p w14:paraId="1317993F" w14:textId="7CCA8BAE" w:rsidR="00EE2760" w:rsidRPr="006C112A" w:rsidRDefault="00BD1B53" w:rsidP="00F51B4C">
      <w:pPr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  <w:r w:rsidRPr="001F74DE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Termenul de realizare a </w:t>
      </w:r>
      <w:r w:rsidR="00872E76" w:rsidRPr="001F74DE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>serviciilor</w:t>
      </w:r>
      <w:r w:rsidRPr="001F74DE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: </w:t>
      </w:r>
      <w:r w:rsidR="006C112A" w:rsidRPr="006C112A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din data semnării contractului până la data de </w:t>
      </w:r>
      <w:r w:rsidR="006C112A" w:rsidRPr="006C112A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>31.12.2026.</w:t>
      </w:r>
    </w:p>
    <w:p w14:paraId="4F12F8C0" w14:textId="447627CA" w:rsidR="00270D30" w:rsidRPr="00270D30" w:rsidRDefault="00270D30" w:rsidP="00270D30">
      <w:pPr>
        <w:widowControl w:val="0"/>
        <w:numPr>
          <w:ilvl w:val="0"/>
          <w:numId w:val="29"/>
        </w:numPr>
        <w:spacing w:before="240" w:after="0" w:line="360" w:lineRule="auto"/>
        <w:ind w:left="284" w:hanging="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ro-RO" w:eastAsia="ru-RU"/>
        </w:rPr>
      </w:pPr>
      <w:r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Documentația normativă tehnică de reglementare a serviciilor</w:t>
      </w:r>
      <w:r w:rsidRPr="003F0582">
        <w:rPr>
          <w:rFonts w:ascii="Times New Roman" w:hAnsi="Times New Roman"/>
          <w:b/>
          <w:color w:val="000000"/>
          <w:spacing w:val="-3"/>
          <w:sz w:val="24"/>
          <w:szCs w:val="24"/>
          <w:lang w:val="ro-RO"/>
        </w:rPr>
        <w:t>:</w:t>
      </w:r>
    </w:p>
    <w:p w14:paraId="61D61FE7" w14:textId="07081EDE" w:rsidR="00270D30" w:rsidRPr="00B94BD0" w:rsidRDefault="00270D30" w:rsidP="00270D30">
      <w:pPr>
        <w:pStyle w:val="a6"/>
        <w:numPr>
          <w:ilvl w:val="0"/>
          <w:numId w:val="44"/>
        </w:numPr>
        <w:spacing w:before="60" w:after="0" w:line="240" w:lineRule="auto"/>
        <w:jc w:val="both"/>
        <w:rPr>
          <w:rFonts w:ascii="Times New Roman" w:hAnsi="Times New Roman"/>
          <w:bCs/>
          <w:sz w:val="24"/>
          <w:szCs w:val="24"/>
          <w:lang w:val="ro-MD" w:eastAsia="ro-RO"/>
        </w:rPr>
      </w:pPr>
      <w:r w:rsidRPr="00B94BD0">
        <w:rPr>
          <w:rFonts w:ascii="Times New Roman" w:hAnsi="Times New Roman"/>
          <w:bCs/>
          <w:sz w:val="24"/>
          <w:szCs w:val="24"/>
          <w:lang w:val="ro-MD" w:eastAsia="ro-RO"/>
        </w:rPr>
        <w:t xml:space="preserve">SM EN 60079-29-1:2007/A1:2022 “Atmosfere explozive. Partea 29-1: Detectoare de gaze. Cerinţe de </w:t>
      </w:r>
      <w:r w:rsidR="00B94BD0" w:rsidRPr="00B94BD0">
        <w:rPr>
          <w:rFonts w:ascii="Times New Roman" w:hAnsi="Times New Roman"/>
          <w:bCs/>
          <w:sz w:val="24"/>
          <w:szCs w:val="24"/>
          <w:lang w:val="ro-MD" w:eastAsia="ro-RO"/>
        </w:rPr>
        <w:t>performanță</w:t>
      </w:r>
      <w:r w:rsidRPr="00B94BD0">
        <w:rPr>
          <w:rFonts w:ascii="Times New Roman" w:hAnsi="Times New Roman"/>
          <w:bCs/>
          <w:sz w:val="24"/>
          <w:szCs w:val="24"/>
          <w:lang w:val="ro-MD" w:eastAsia="ro-RO"/>
        </w:rPr>
        <w:t xml:space="preserve"> ale detectoarelor de gaze inflamabile”.</w:t>
      </w:r>
    </w:p>
    <w:p w14:paraId="7FA576F8" w14:textId="77777777" w:rsidR="00270D30" w:rsidRPr="00B94BD0" w:rsidRDefault="00270D30" w:rsidP="00270D30">
      <w:pPr>
        <w:pStyle w:val="a6"/>
        <w:numPr>
          <w:ilvl w:val="0"/>
          <w:numId w:val="44"/>
        </w:numPr>
        <w:spacing w:before="60" w:after="0" w:line="240" w:lineRule="auto"/>
        <w:jc w:val="both"/>
        <w:rPr>
          <w:rFonts w:ascii="Times New Roman" w:hAnsi="Times New Roman"/>
          <w:bCs/>
          <w:sz w:val="24"/>
          <w:szCs w:val="24"/>
          <w:lang w:val="ro-MD" w:eastAsia="ro-RO"/>
        </w:rPr>
      </w:pPr>
      <w:r w:rsidRPr="00B94BD0">
        <w:rPr>
          <w:rFonts w:ascii="Times New Roman" w:hAnsi="Times New Roman"/>
          <w:bCs/>
          <w:sz w:val="24"/>
          <w:szCs w:val="24"/>
          <w:lang w:val="ro-MD" w:eastAsia="ro-RO"/>
        </w:rPr>
        <w:t>NML 5-16:2020 “Analizoare de gaze inclusiv cu funcție de semnalizare. Cerințe tehnice și metrologice. Procedura de verificare metrologică.”</w:t>
      </w:r>
    </w:p>
    <w:p w14:paraId="3372639E" w14:textId="77777777" w:rsidR="00270D30" w:rsidRPr="00B94BD0" w:rsidRDefault="00270D30" w:rsidP="00270D30">
      <w:pPr>
        <w:pStyle w:val="a6"/>
        <w:numPr>
          <w:ilvl w:val="0"/>
          <w:numId w:val="44"/>
        </w:numPr>
        <w:spacing w:before="60" w:after="0" w:line="240" w:lineRule="auto"/>
        <w:jc w:val="both"/>
        <w:rPr>
          <w:rFonts w:ascii="Times New Roman" w:hAnsi="Times New Roman"/>
          <w:bCs/>
          <w:sz w:val="24"/>
          <w:szCs w:val="24"/>
          <w:lang w:val="ro-MD" w:eastAsia="ro-RO"/>
        </w:rPr>
      </w:pPr>
      <w:r w:rsidRPr="00B94BD0">
        <w:rPr>
          <w:rFonts w:ascii="Times New Roman" w:hAnsi="Times New Roman"/>
          <w:sz w:val="24"/>
          <w:szCs w:val="24"/>
          <w:shd w:val="clear" w:color="auto" w:fill="FFFFFF"/>
          <w:lang w:val="ro-MD"/>
        </w:rPr>
        <w:t xml:space="preserve">SM EN 50379-1:2014 Specificație pentru aparatele electrice portabile proiectate pentru măsurarea parametrilor gazelor de ardere ale aparatelor de încălzire Partea 1: Cerințe generale și metode de încercare; </w:t>
      </w:r>
    </w:p>
    <w:p w14:paraId="15A1A457" w14:textId="77777777" w:rsidR="00270D30" w:rsidRPr="00B94BD0" w:rsidRDefault="00270D30" w:rsidP="00270D30">
      <w:pPr>
        <w:pStyle w:val="a6"/>
        <w:numPr>
          <w:ilvl w:val="0"/>
          <w:numId w:val="44"/>
        </w:numPr>
        <w:spacing w:before="60" w:after="0" w:line="240" w:lineRule="auto"/>
        <w:jc w:val="both"/>
        <w:rPr>
          <w:rFonts w:ascii="Times New Roman" w:hAnsi="Times New Roman"/>
          <w:bCs/>
          <w:sz w:val="24"/>
          <w:szCs w:val="24"/>
          <w:lang w:val="ro-MD" w:eastAsia="ro-RO"/>
        </w:rPr>
      </w:pPr>
      <w:r w:rsidRPr="00B94BD0">
        <w:rPr>
          <w:rFonts w:ascii="Times New Roman" w:hAnsi="Times New Roman"/>
          <w:sz w:val="24"/>
          <w:szCs w:val="24"/>
          <w:shd w:val="clear" w:color="auto" w:fill="FFFFFF"/>
          <w:lang w:val="ro-MD"/>
        </w:rPr>
        <w:t>SM EN ISO 16664:2017 Analiză de gaze. Manipularea gazelor și amestecurilor de gaze pentru etalonare. Linii directoare;</w:t>
      </w:r>
    </w:p>
    <w:p w14:paraId="7CD615FD" w14:textId="77777777" w:rsidR="00270D30" w:rsidRPr="00B94BD0" w:rsidRDefault="00270D30" w:rsidP="00270D30">
      <w:pPr>
        <w:pStyle w:val="a6"/>
        <w:numPr>
          <w:ilvl w:val="0"/>
          <w:numId w:val="44"/>
        </w:numPr>
        <w:spacing w:before="60" w:after="0" w:line="240" w:lineRule="auto"/>
        <w:jc w:val="both"/>
        <w:rPr>
          <w:rFonts w:ascii="Times New Roman" w:hAnsi="Times New Roman"/>
          <w:bCs/>
          <w:sz w:val="24"/>
          <w:szCs w:val="24"/>
          <w:lang w:val="ro-MD" w:eastAsia="ro-RO"/>
        </w:rPr>
      </w:pPr>
      <w:r w:rsidRPr="00B94BD0">
        <w:rPr>
          <w:rFonts w:ascii="Times New Roman" w:hAnsi="Times New Roman"/>
          <w:sz w:val="24"/>
          <w:szCs w:val="24"/>
          <w:shd w:val="clear" w:color="auto" w:fill="FFFFFF"/>
          <w:lang w:val="ro-MD"/>
        </w:rPr>
        <w:t>SM EN ISO 16664:2017 Analiză de gaze. Manipularea gazelor și amestecurilor de gaze pentru etalonare. Linii directoare;</w:t>
      </w:r>
    </w:p>
    <w:p w14:paraId="2B5A0454" w14:textId="7BD3865A" w:rsidR="00270D30" w:rsidRPr="00B94BD0" w:rsidRDefault="00270D30" w:rsidP="00270D30">
      <w:pPr>
        <w:pStyle w:val="a6"/>
        <w:numPr>
          <w:ilvl w:val="0"/>
          <w:numId w:val="44"/>
        </w:numPr>
        <w:spacing w:before="60" w:after="0" w:line="240" w:lineRule="auto"/>
        <w:jc w:val="both"/>
        <w:rPr>
          <w:rFonts w:ascii="Times New Roman" w:hAnsi="Times New Roman"/>
          <w:bCs/>
          <w:sz w:val="24"/>
          <w:szCs w:val="24"/>
          <w:lang w:val="ro-MD" w:eastAsia="ro-RO"/>
        </w:rPr>
      </w:pPr>
      <w:r w:rsidRPr="00B94BD0">
        <w:rPr>
          <w:rFonts w:ascii="Times New Roman" w:hAnsi="Times New Roman"/>
          <w:sz w:val="24"/>
          <w:szCs w:val="24"/>
          <w:shd w:val="clear" w:color="auto" w:fill="FFFFFF"/>
          <w:lang w:val="ro-MD"/>
        </w:rPr>
        <w:t>SM EN ISO 6141:2017 Analiză de gaze. Conținutul certificatelor amestecurilor de gaze pentru etalonare;</w:t>
      </w:r>
    </w:p>
    <w:p w14:paraId="276F3FD4" w14:textId="54062643" w:rsidR="00B94BD0" w:rsidRPr="00B94BD0" w:rsidRDefault="00270D30" w:rsidP="00B94BD0">
      <w:pPr>
        <w:pStyle w:val="a6"/>
        <w:numPr>
          <w:ilvl w:val="0"/>
          <w:numId w:val="44"/>
        </w:numPr>
        <w:spacing w:before="240" w:after="4"/>
        <w:jc w:val="both"/>
        <w:rPr>
          <w:sz w:val="24"/>
          <w:szCs w:val="24"/>
          <w:lang w:val="ro-RO"/>
        </w:rPr>
      </w:pPr>
      <w:r w:rsidRPr="00B94BD0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>Alte acte normative și standarde aplicabile pe teritoriul Republicii Moldova la data prestării serviciilor”.</w:t>
      </w:r>
    </w:p>
    <w:p w14:paraId="492A0EAC" w14:textId="77777777" w:rsidR="00B94BD0" w:rsidRPr="00B94BD0" w:rsidRDefault="00B94BD0" w:rsidP="00B94BD0">
      <w:pPr>
        <w:pStyle w:val="a6"/>
        <w:spacing w:before="240" w:after="4"/>
        <w:jc w:val="both"/>
        <w:rPr>
          <w:sz w:val="24"/>
          <w:szCs w:val="24"/>
          <w:lang w:val="ro-RO"/>
        </w:rPr>
      </w:pPr>
    </w:p>
    <w:p w14:paraId="53366AA1" w14:textId="3D9CC6EB" w:rsidR="00642C36" w:rsidRPr="001F74DE" w:rsidRDefault="00EA12EE" w:rsidP="00B94BD0">
      <w:pPr>
        <w:pStyle w:val="a6"/>
        <w:numPr>
          <w:ilvl w:val="0"/>
          <w:numId w:val="29"/>
        </w:numPr>
        <w:spacing w:line="240" w:lineRule="auto"/>
        <w:ind w:left="284" w:hanging="284"/>
        <w:rPr>
          <w:rFonts w:ascii="Times New Roman" w:hAnsi="Times New Roman"/>
          <w:b/>
          <w:sz w:val="24"/>
          <w:szCs w:val="24"/>
          <w:lang w:val="ro-MD" w:eastAsia="ro-RO"/>
        </w:rPr>
      </w:pPr>
      <w:r w:rsidRPr="001F74DE">
        <w:rPr>
          <w:rFonts w:ascii="Times New Roman" w:hAnsi="Times New Roman"/>
          <w:b/>
          <w:sz w:val="24"/>
          <w:szCs w:val="24"/>
          <w:lang w:val="ro-MD" w:eastAsia="ro-RO"/>
        </w:rPr>
        <w:t>Cerin</w:t>
      </w:r>
      <w:r w:rsidR="00162E88" w:rsidRPr="001F74DE">
        <w:rPr>
          <w:rFonts w:ascii="Times New Roman" w:hAnsi="Times New Roman"/>
          <w:b/>
          <w:sz w:val="24"/>
          <w:szCs w:val="24"/>
          <w:lang w:val="ro-MD" w:eastAsia="ro-RO"/>
        </w:rPr>
        <w:t>ţ</w:t>
      </w:r>
      <w:r w:rsidRPr="001F74DE">
        <w:rPr>
          <w:rFonts w:ascii="Times New Roman" w:hAnsi="Times New Roman"/>
          <w:b/>
          <w:sz w:val="24"/>
          <w:szCs w:val="24"/>
          <w:lang w:val="ro-MD" w:eastAsia="ro-RO"/>
        </w:rPr>
        <w:t xml:space="preserve">e de îndeplinire a </w:t>
      </w:r>
      <w:r w:rsidR="00872E76" w:rsidRPr="001F74DE">
        <w:rPr>
          <w:rFonts w:ascii="Times New Roman" w:hAnsi="Times New Roman"/>
          <w:b/>
          <w:sz w:val="24"/>
          <w:szCs w:val="24"/>
          <w:lang w:val="ro-MD" w:eastAsia="ro-RO"/>
        </w:rPr>
        <w:t>serviciilor</w:t>
      </w:r>
      <w:r w:rsidR="00642C36" w:rsidRPr="001F74DE">
        <w:rPr>
          <w:rFonts w:ascii="Times New Roman" w:hAnsi="Times New Roman"/>
          <w:b/>
          <w:sz w:val="24"/>
          <w:szCs w:val="24"/>
          <w:lang w:val="ro-MD" w:eastAsia="ro-RO"/>
        </w:rPr>
        <w:t>:</w:t>
      </w:r>
    </w:p>
    <w:p w14:paraId="459F6654" w14:textId="2BF8F180" w:rsidR="002C74E0" w:rsidRPr="004775A4" w:rsidRDefault="002C74E0" w:rsidP="00542882">
      <w:pPr>
        <w:numPr>
          <w:ilvl w:val="0"/>
          <w:numId w:val="11"/>
        </w:numPr>
        <w:spacing w:before="60"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  <w:lang w:val="ro-MD" w:eastAsia="ro-RO"/>
        </w:rPr>
      </w:pPr>
      <w:r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Executantul serviciilor trebuie să realizeze lucrările specificate în pct.1 al prezentului caiet de sarcini, respectând </w:t>
      </w:r>
      <w:r w:rsidR="0038749A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>cerințele</w:t>
      </w:r>
      <w:r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d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>ocumentelor normative în vigoare pe teritoriul Republicii Moldova pentru analizoare de gaze</w:t>
      </w:r>
      <w:r w:rsidR="00542882" w:rsidRPr="004775A4">
        <w:rPr>
          <w:rFonts w:ascii="Times New Roman" w:hAnsi="Times New Roman"/>
          <w:sz w:val="24"/>
          <w:szCs w:val="24"/>
          <w:lang w:val="ro-MD" w:eastAsia="ro-RO"/>
        </w:rPr>
        <w:t>:</w:t>
      </w:r>
    </w:p>
    <w:p w14:paraId="2B2B4937" w14:textId="00BEFEEA" w:rsidR="002C74E0" w:rsidRPr="004775A4" w:rsidRDefault="002C74E0" w:rsidP="00542882">
      <w:pPr>
        <w:pStyle w:val="a6"/>
        <w:numPr>
          <w:ilvl w:val="0"/>
          <w:numId w:val="11"/>
        </w:numPr>
        <w:tabs>
          <w:tab w:val="left" w:pos="284"/>
        </w:tabs>
        <w:spacing w:before="80" w:after="0"/>
        <w:ind w:left="284" w:hanging="284"/>
        <w:jc w:val="both"/>
        <w:rPr>
          <w:rFonts w:ascii="Times New Roman" w:eastAsia="SimSun" w:hAnsi="Times New Roman"/>
          <w:sz w:val="24"/>
          <w:szCs w:val="24"/>
          <w:lang w:val="ro-MD" w:eastAsia="zh-CN"/>
        </w:rPr>
      </w:pPr>
      <w:r w:rsidRPr="004775A4">
        <w:rPr>
          <w:rFonts w:ascii="Times New Roman" w:eastAsia="SimSun" w:hAnsi="Times New Roman"/>
          <w:color w:val="000000"/>
          <w:sz w:val="24"/>
          <w:szCs w:val="24"/>
          <w:lang w:val="ro-MD" w:eastAsia="zh-CN"/>
        </w:rPr>
        <w:t>Prestarea serviciilor de reglare,</w:t>
      </w:r>
      <w:r w:rsidR="00495A18" w:rsidRPr="004775A4">
        <w:rPr>
          <w:rFonts w:ascii="Times New Roman" w:eastAsia="SimSun" w:hAnsi="Times New Roman"/>
          <w:color w:val="000000"/>
          <w:sz w:val="24"/>
          <w:szCs w:val="24"/>
          <w:lang w:val="ro-MD" w:eastAsia="zh-CN"/>
        </w:rPr>
        <w:t xml:space="preserve"> calibrare,</w:t>
      </w:r>
      <w:r w:rsidRPr="004775A4">
        <w:rPr>
          <w:rFonts w:ascii="Times New Roman" w:eastAsia="SimSun" w:hAnsi="Times New Roman"/>
          <w:color w:val="000000"/>
          <w:sz w:val="24"/>
          <w:szCs w:val="24"/>
          <w:lang w:val="ro-MD" w:eastAsia="zh-CN"/>
        </w:rPr>
        <w:t xml:space="preserve"> reparație (după necesitate) se va efectua în termen de 15 zile lucrătoare, din momentul prezentării spre reparație și reglare a mijloacelor de măsurare.</w:t>
      </w:r>
    </w:p>
    <w:p w14:paraId="36A49D92" w14:textId="1319BCB9" w:rsidR="002C74E0" w:rsidRPr="004775A4" w:rsidRDefault="002C74E0" w:rsidP="00542882">
      <w:pPr>
        <w:numPr>
          <w:ilvl w:val="0"/>
          <w:numId w:val="11"/>
        </w:numPr>
        <w:spacing w:before="60" w:after="0"/>
        <w:ind w:left="284" w:hanging="284"/>
        <w:jc w:val="both"/>
        <w:rPr>
          <w:rFonts w:ascii="Times New Roman" w:hAnsi="Times New Roman"/>
          <w:sz w:val="24"/>
          <w:szCs w:val="24"/>
          <w:lang w:val="ro-MD" w:eastAsia="ro-RO"/>
        </w:rPr>
      </w:pPr>
      <w:r w:rsidRPr="004775A4">
        <w:rPr>
          <w:rFonts w:ascii="Times New Roman" w:eastAsia="SimSun" w:hAnsi="Times New Roman"/>
          <w:sz w:val="24"/>
          <w:szCs w:val="24"/>
          <w:lang w:val="ro-MD" w:eastAsia="zh-CN"/>
        </w:rPr>
        <w:t>Transportul mijloacelor de măsurare la și de la sediul executantului este asigurat de către Beneficiar în raza mun. Chișinău.</w:t>
      </w:r>
      <w:r w:rsidRPr="004775A4">
        <w:rPr>
          <w:sz w:val="24"/>
          <w:szCs w:val="24"/>
          <w:lang w:val="ro-MD"/>
        </w:rPr>
        <w:t xml:space="preserve"> </w:t>
      </w:r>
    </w:p>
    <w:p w14:paraId="643DB4AA" w14:textId="6DB81A74" w:rsidR="002C74E0" w:rsidRPr="004775A4" w:rsidRDefault="002C74E0" w:rsidP="00542882">
      <w:pPr>
        <w:numPr>
          <w:ilvl w:val="0"/>
          <w:numId w:val="11"/>
        </w:numPr>
        <w:spacing w:before="60" w:after="0"/>
        <w:ind w:left="284" w:hanging="284"/>
        <w:jc w:val="both"/>
        <w:rPr>
          <w:rFonts w:ascii="Times New Roman" w:hAnsi="Times New Roman"/>
          <w:sz w:val="24"/>
          <w:szCs w:val="24"/>
          <w:lang w:val="ro-MD" w:eastAsia="ro-RO"/>
        </w:rPr>
      </w:pPr>
      <w:r w:rsidRPr="004775A4">
        <w:rPr>
          <w:rFonts w:ascii="Times New Roman" w:hAnsi="Times New Roman"/>
          <w:sz w:val="24"/>
          <w:szCs w:val="24"/>
          <w:lang w:val="ro-MD" w:eastAsia="ro-RO"/>
        </w:rPr>
        <w:lastRenderedPageBreak/>
        <w:t xml:space="preserve">Executantul va elibera </w:t>
      </w:r>
      <w:r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documente </w:t>
      </w:r>
      <w:r w:rsidR="00F96626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confirmative, </w:t>
      </w:r>
      <w:r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proces-verbal </w:t>
      </w:r>
      <w:r w:rsidR="00F96626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sau act de îndeplinire a lucrărilor </w:t>
      </w:r>
      <w:r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>de</w:t>
      </w:r>
      <w:r w:rsidR="00F96626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reglare, reparare, calibrare, ceea ce</w:t>
      </w:r>
      <w:r w:rsidR="00974133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va</w:t>
      </w:r>
      <w:r w:rsidR="00F96626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confirma pregătire pentru</w:t>
      </w:r>
      <w:r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verificare </w:t>
      </w:r>
      <w:r w:rsidR="00F96626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>metrologică</w:t>
      </w:r>
      <w:r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</w:t>
      </w:r>
      <w:r w:rsidR="00F96626" w:rsidRPr="004775A4">
        <w:rPr>
          <w:rFonts w:ascii="Times New Roman" w:hAnsi="Times New Roman"/>
          <w:sz w:val="24"/>
          <w:szCs w:val="24"/>
          <w:lang w:val="ro-MD" w:eastAsia="ro-RO"/>
        </w:rPr>
        <w:t>a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 fiec</w:t>
      </w:r>
      <w:r w:rsidR="00F96626" w:rsidRPr="004775A4">
        <w:rPr>
          <w:rFonts w:ascii="Times New Roman" w:hAnsi="Times New Roman"/>
          <w:sz w:val="24"/>
          <w:szCs w:val="24"/>
          <w:lang w:val="ro-MD" w:eastAsia="ro-RO"/>
        </w:rPr>
        <w:t xml:space="preserve">ărui 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analizor </w:t>
      </w:r>
      <w:r w:rsidR="00F96626" w:rsidRPr="004775A4">
        <w:rPr>
          <w:rFonts w:ascii="Times New Roman" w:hAnsi="Times New Roman"/>
          <w:sz w:val="24"/>
          <w:szCs w:val="24"/>
          <w:lang w:val="ro-MD" w:eastAsia="ro-RO"/>
        </w:rPr>
        <w:t>deservit</w:t>
      </w:r>
      <w:r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>.</w:t>
      </w:r>
    </w:p>
    <w:p w14:paraId="010F780A" w14:textId="44A87DA7" w:rsidR="00850A6F" w:rsidRPr="004775A4" w:rsidRDefault="00850A6F" w:rsidP="00542882">
      <w:pPr>
        <w:numPr>
          <w:ilvl w:val="0"/>
          <w:numId w:val="11"/>
        </w:numPr>
        <w:spacing w:before="60" w:after="0"/>
        <w:ind w:left="284" w:hanging="284"/>
        <w:jc w:val="both"/>
        <w:rPr>
          <w:rFonts w:ascii="Times New Roman" w:hAnsi="Times New Roman"/>
          <w:sz w:val="24"/>
          <w:szCs w:val="24"/>
          <w:lang w:val="ro-MD" w:eastAsia="ro-RO"/>
        </w:rPr>
      </w:pPr>
      <w:r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În cazul în care în urma serviciilor de reglare, reparare, calibrare analizorul </w:t>
      </w:r>
      <w:r w:rsidRPr="004775A4">
        <w:rPr>
          <w:rFonts w:ascii="Times New Roman" w:hAnsi="Times New Roman"/>
          <w:b/>
          <w:bCs/>
          <w:color w:val="000000"/>
          <w:sz w:val="24"/>
          <w:szCs w:val="24"/>
          <w:lang w:val="ro-MD" w:eastAsia="ro-RO"/>
        </w:rPr>
        <w:t>nu</w:t>
      </w:r>
      <w:r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</w:t>
      </w:r>
      <w:r w:rsidR="00FE43BA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>va susține procedura de</w:t>
      </w:r>
      <w:r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verificarea </w:t>
      </w:r>
      <w:r w:rsidR="00FE43BA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metrologică, toate cheltuielile pentru servicii repetate de reglare, reparare, calibrare </w:t>
      </w:r>
      <w:r w:rsidR="00FE43BA" w:rsidRPr="004775A4">
        <w:rPr>
          <w:rFonts w:ascii="Times New Roman" w:eastAsia="SimSun" w:hAnsi="Times New Roman"/>
          <w:sz w:val="24"/>
          <w:szCs w:val="24"/>
          <w:lang w:val="ro-MD" w:eastAsia="zh-CN"/>
        </w:rPr>
        <w:t>se v</w:t>
      </w:r>
      <w:r w:rsidR="00D200C1" w:rsidRPr="004775A4">
        <w:rPr>
          <w:rFonts w:ascii="Times New Roman" w:eastAsia="SimSun" w:hAnsi="Times New Roman"/>
          <w:sz w:val="24"/>
          <w:szCs w:val="24"/>
          <w:lang w:val="ro-MD" w:eastAsia="zh-CN"/>
        </w:rPr>
        <w:t>or</w:t>
      </w:r>
      <w:r w:rsidR="00FE43BA" w:rsidRPr="004775A4">
        <w:rPr>
          <w:rFonts w:ascii="Times New Roman" w:eastAsia="SimSun" w:hAnsi="Times New Roman"/>
          <w:sz w:val="24"/>
          <w:szCs w:val="24"/>
          <w:lang w:val="ro-MD" w:eastAsia="zh-CN"/>
        </w:rPr>
        <w:t xml:space="preserve"> face din contul Executantului.</w:t>
      </w:r>
    </w:p>
    <w:p w14:paraId="50845CE4" w14:textId="75F49259" w:rsidR="00970C12" w:rsidRPr="004775A4" w:rsidRDefault="00270D30" w:rsidP="00542882">
      <w:pPr>
        <w:numPr>
          <w:ilvl w:val="0"/>
          <w:numId w:val="11"/>
        </w:numPr>
        <w:spacing w:before="60" w:after="0"/>
        <w:ind w:left="284" w:hanging="284"/>
        <w:jc w:val="both"/>
        <w:rPr>
          <w:rFonts w:ascii="Times New Roman" w:hAnsi="Times New Roman"/>
          <w:sz w:val="24"/>
          <w:szCs w:val="24"/>
          <w:lang w:val="ro-MD" w:eastAsia="ro-RO"/>
        </w:rPr>
      </w:pPr>
      <w:r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>Beneficiarul</w:t>
      </w:r>
      <w:r w:rsidR="001A079E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, după necesitate, </w:t>
      </w:r>
      <w:r w:rsidR="00970C12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va pune la dispoziție gaze </w:t>
      </w:r>
      <w:r w:rsidR="00901E9F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de referință etalon </w:t>
      </w:r>
      <w:r w:rsidR="00970C12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>H</w:t>
      </w:r>
      <w:r w:rsidR="00970C12" w:rsidRPr="004775A4">
        <w:rPr>
          <w:rFonts w:ascii="Times New Roman" w:hAnsi="Times New Roman"/>
          <w:color w:val="000000"/>
          <w:sz w:val="24"/>
          <w:szCs w:val="24"/>
          <w:vertAlign w:val="subscript"/>
          <w:lang w:val="ro-MD" w:eastAsia="ro-RO"/>
        </w:rPr>
        <w:t>2</w:t>
      </w:r>
      <w:r w:rsidR="00B40206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>,</w:t>
      </w:r>
      <w:r w:rsidR="00B40206" w:rsidRPr="004775A4">
        <w:rPr>
          <w:rFonts w:ascii="Times New Roman" w:hAnsi="Times New Roman"/>
          <w:color w:val="000000"/>
          <w:sz w:val="24"/>
          <w:szCs w:val="24"/>
          <w:vertAlign w:val="subscript"/>
          <w:lang w:val="ro-MD" w:eastAsia="ro-RO"/>
        </w:rPr>
        <w:t xml:space="preserve"> </w:t>
      </w:r>
      <w:r w:rsidR="00970C12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pentru calibrarea și </w:t>
      </w:r>
      <w:r w:rsidR="00F96626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>reglarea</w:t>
      </w:r>
      <w:r w:rsidR="00970C12" w:rsidRPr="004775A4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analizoarelor tip </w:t>
      </w:r>
      <w:r w:rsidR="00970C12" w:rsidRPr="004775A4">
        <w:rPr>
          <w:rFonts w:ascii="Times New Roman" w:hAnsi="Times New Roman"/>
          <w:color w:val="000000" w:themeColor="text1"/>
          <w:sz w:val="24"/>
          <w:szCs w:val="24"/>
          <w:lang w:val="ro-MD" w:eastAsia="ro-RO"/>
        </w:rPr>
        <w:t>CТХ 17-81</w:t>
      </w:r>
      <w:r w:rsidR="005605BB" w:rsidRPr="004775A4">
        <w:rPr>
          <w:rFonts w:ascii="Times New Roman" w:hAnsi="Times New Roman"/>
          <w:color w:val="000000" w:themeColor="text1"/>
          <w:sz w:val="24"/>
          <w:szCs w:val="24"/>
          <w:lang w:val="ro-MD" w:eastAsia="ro-RO"/>
        </w:rPr>
        <w:t>(gaze H</w:t>
      </w:r>
      <w:r w:rsidR="005605BB" w:rsidRPr="004775A4">
        <w:rPr>
          <w:rFonts w:ascii="Times New Roman" w:hAnsi="Times New Roman"/>
          <w:color w:val="000000" w:themeColor="text1"/>
          <w:sz w:val="24"/>
          <w:szCs w:val="24"/>
          <w:vertAlign w:val="subscript"/>
          <w:lang w:val="ro-MD" w:eastAsia="ro-RO"/>
        </w:rPr>
        <w:t>2</w:t>
      </w:r>
      <w:r w:rsidR="005605BB" w:rsidRPr="004775A4">
        <w:rPr>
          <w:rFonts w:ascii="Times New Roman" w:hAnsi="Times New Roman"/>
          <w:color w:val="000000" w:themeColor="text1"/>
          <w:sz w:val="24"/>
          <w:szCs w:val="24"/>
          <w:lang w:val="ro-MD" w:eastAsia="ro-RO"/>
        </w:rPr>
        <w:t>)</w:t>
      </w:r>
      <w:r w:rsidR="00970C12" w:rsidRPr="004775A4">
        <w:rPr>
          <w:rFonts w:ascii="Times New Roman" w:hAnsi="Times New Roman"/>
          <w:color w:val="000000" w:themeColor="text1"/>
          <w:sz w:val="24"/>
          <w:szCs w:val="24"/>
          <w:lang w:val="ro-MD" w:eastAsia="ro-RO"/>
        </w:rPr>
        <w:t>.</w:t>
      </w:r>
    </w:p>
    <w:p w14:paraId="6AA50835" w14:textId="7CE0AA00" w:rsidR="009240A4" w:rsidRPr="004775A4" w:rsidRDefault="002C74E0" w:rsidP="00AB259E">
      <w:pPr>
        <w:numPr>
          <w:ilvl w:val="0"/>
          <w:numId w:val="11"/>
        </w:numPr>
        <w:spacing w:before="60" w:after="0"/>
        <w:ind w:left="284" w:hanging="284"/>
        <w:jc w:val="both"/>
        <w:rPr>
          <w:rFonts w:ascii="Times New Roman" w:eastAsia="SimSun" w:hAnsi="Times New Roman"/>
          <w:sz w:val="24"/>
          <w:szCs w:val="24"/>
          <w:lang w:val="ro-MD" w:eastAsia="zh-CN"/>
        </w:rPr>
      </w:pPr>
      <w:r w:rsidRPr="004775A4">
        <w:rPr>
          <w:rFonts w:ascii="Times New Roman" w:eastAsia="SimSun" w:hAnsi="Times New Roman"/>
          <w:sz w:val="24"/>
          <w:szCs w:val="24"/>
          <w:lang w:val="ro-MD" w:eastAsia="zh-CN"/>
        </w:rPr>
        <w:t xml:space="preserve">În cazul survenirii </w:t>
      </w:r>
      <w:r w:rsidR="00270D30" w:rsidRPr="004775A4">
        <w:rPr>
          <w:rFonts w:ascii="Times New Roman" w:eastAsia="SimSun" w:hAnsi="Times New Roman"/>
          <w:sz w:val="24"/>
          <w:szCs w:val="24"/>
          <w:lang w:val="ro-MD" w:eastAsia="zh-CN"/>
        </w:rPr>
        <w:t>imposibilității</w:t>
      </w:r>
      <w:r w:rsidRPr="004775A4">
        <w:rPr>
          <w:rFonts w:ascii="Times New Roman" w:eastAsia="SimSun" w:hAnsi="Times New Roman"/>
          <w:sz w:val="24"/>
          <w:szCs w:val="24"/>
          <w:lang w:val="ro-MD" w:eastAsia="zh-CN"/>
        </w:rPr>
        <w:t xml:space="preserve"> prestării serviciului de</w:t>
      </w:r>
      <w:r w:rsidRPr="004775A4">
        <w:rPr>
          <w:rFonts w:ascii="Times New Roman" w:eastAsia="SimSun" w:hAnsi="Times New Roman"/>
          <w:color w:val="000000"/>
          <w:sz w:val="24"/>
          <w:szCs w:val="24"/>
          <w:lang w:val="ro-MD" w:eastAsia="zh-CN"/>
        </w:rPr>
        <w:t xml:space="preserve"> reglare, reparație</w:t>
      </w:r>
      <w:r w:rsidRPr="004775A4">
        <w:rPr>
          <w:rFonts w:ascii="Times New Roman" w:eastAsia="SimSun" w:hAnsi="Times New Roman"/>
          <w:sz w:val="24"/>
          <w:szCs w:val="24"/>
          <w:lang w:val="ro-MD" w:eastAsia="zh-CN"/>
        </w:rPr>
        <w:t xml:space="preserve"> la data şi în termenii </w:t>
      </w:r>
      <w:r w:rsidR="00270D30" w:rsidRPr="004775A4">
        <w:rPr>
          <w:rFonts w:ascii="Times New Roman" w:eastAsia="SimSun" w:hAnsi="Times New Roman"/>
          <w:sz w:val="24"/>
          <w:szCs w:val="24"/>
          <w:lang w:val="ro-MD" w:eastAsia="zh-CN"/>
        </w:rPr>
        <w:t>stabiliți</w:t>
      </w:r>
      <w:r w:rsidRPr="004775A4">
        <w:rPr>
          <w:rFonts w:ascii="Times New Roman" w:eastAsia="SimSun" w:hAnsi="Times New Roman"/>
          <w:sz w:val="24"/>
          <w:szCs w:val="24"/>
          <w:lang w:val="ro-MD" w:eastAsia="zh-CN"/>
        </w:rPr>
        <w:t>, executantul trebuie să informeze Beneficiarul despre cauza şi modul de rezolvare a problemei iscate, cu stabilirea unui nou termen rezonabil.</w:t>
      </w:r>
    </w:p>
    <w:p w14:paraId="1B70D829" w14:textId="0C1B08E5" w:rsidR="002F7106" w:rsidRPr="001F74DE" w:rsidRDefault="002F7106" w:rsidP="00A05FB8">
      <w:pPr>
        <w:numPr>
          <w:ilvl w:val="0"/>
          <w:numId w:val="29"/>
        </w:numPr>
        <w:spacing w:before="120" w:line="240" w:lineRule="auto"/>
        <w:ind w:left="284" w:hanging="284"/>
        <w:rPr>
          <w:rFonts w:ascii="Times New Roman" w:hAnsi="Times New Roman"/>
          <w:b/>
          <w:spacing w:val="-3"/>
          <w:sz w:val="24"/>
          <w:szCs w:val="24"/>
          <w:lang w:val="ro-MD" w:eastAsia="ro-RO"/>
        </w:rPr>
      </w:pPr>
      <w:r w:rsidRPr="001F74DE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Volumul </w:t>
      </w:r>
      <w:r w:rsidR="00834E18" w:rsidRPr="001F74DE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>serviciilor</w:t>
      </w:r>
      <w:r w:rsidRPr="001F74DE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de reparație, calibrare, reglare:</w:t>
      </w:r>
    </w:p>
    <w:p w14:paraId="01129907" w14:textId="6AE25A0F" w:rsidR="00D142C1" w:rsidRPr="0084632D" w:rsidRDefault="002F7106" w:rsidP="0084632D">
      <w:pPr>
        <w:numPr>
          <w:ilvl w:val="0"/>
          <w:numId w:val="11"/>
        </w:numPr>
        <w:spacing w:before="60"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  <w:lang w:val="ro-MD" w:eastAsia="ro-RO"/>
        </w:rPr>
      </w:pPr>
      <w:r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Procedura de </w:t>
      </w:r>
      <w:r w:rsidR="00973B50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reglare sau reparație</w:t>
      </w:r>
      <w:r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va cuprinde </w:t>
      </w:r>
      <w:r w:rsidR="00D142C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toate lucrările necesare pentru ca analizorul de gaze să fie admis</w:t>
      </w:r>
      <w:r w:rsidR="005E1C45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spre verificare metrologică</w:t>
      </w:r>
      <w:r w:rsidR="00D142C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</w:t>
      </w:r>
      <w:r w:rsidR="006040CE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și să susțină</w:t>
      </w:r>
      <w:r w:rsidR="00D142C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verificarea metrologică (după caz</w:t>
      </w:r>
      <w:r w:rsidR="00BE0C89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-</w:t>
      </w:r>
      <w:r w:rsidR="00D142C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ajustare, înlocuire piese uzate</w:t>
      </w:r>
      <w:r w:rsidR="005C0CA5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, înlocuire acumulator</w:t>
      </w:r>
      <w:r w:rsidR="00D142C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, calibrare</w:t>
      </w:r>
      <w:r w:rsidR="00BE0C89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ș.a.</w:t>
      </w:r>
      <w:r w:rsidR="00D142C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), </w:t>
      </w:r>
      <w:r w:rsidR="008A3276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cu</w:t>
      </w:r>
      <w:r w:rsidR="00BA1C0F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</w:t>
      </w:r>
      <w:r w:rsidR="00D142C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întocmi</w:t>
      </w:r>
      <w:r w:rsidR="008A3276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rea</w:t>
      </w:r>
      <w:r w:rsidR="00D142C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documente</w:t>
      </w:r>
      <w:r w:rsidR="00D91FC9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lor</w:t>
      </w:r>
      <w:r w:rsidR="00D142C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confirmative</w:t>
      </w:r>
      <w:r w:rsidR="00BA1C0F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de executare a lucrărilor</w:t>
      </w:r>
      <w:r w:rsidR="00D142C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.</w:t>
      </w:r>
    </w:p>
    <w:p w14:paraId="02B4E807" w14:textId="1C3DA4C9" w:rsidR="006040CE" w:rsidRPr="0084632D" w:rsidRDefault="006040CE" w:rsidP="0084632D">
      <w:pPr>
        <w:numPr>
          <w:ilvl w:val="0"/>
          <w:numId w:val="11"/>
        </w:numPr>
        <w:spacing w:before="60"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  <w:lang w:val="ro-MD" w:eastAsia="ro-RO"/>
        </w:rPr>
      </w:pPr>
      <w:r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În caz</w:t>
      </w:r>
      <w:r w:rsidR="008A3276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ul</w:t>
      </w:r>
      <w:r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</w:t>
      </w:r>
      <w:r w:rsidR="004D2AB4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când</w:t>
      </w:r>
      <w:r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mijlocul de măsurare nu poate fi reparat</w:t>
      </w:r>
      <w:r w:rsidR="007E6320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, reglat</w:t>
      </w:r>
      <w:r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sau calibrat, se v</w:t>
      </w:r>
      <w:r w:rsidR="005E799F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or</w:t>
      </w:r>
      <w:r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întocmi documente confirmative</w:t>
      </w:r>
      <w:r w:rsidR="007E6320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pentru fiecare analizor în parte.</w:t>
      </w:r>
    </w:p>
    <w:p w14:paraId="68B504D7" w14:textId="7B29C353" w:rsidR="003135C1" w:rsidRPr="0084632D" w:rsidRDefault="00DF2C9A" w:rsidP="0084632D">
      <w:pPr>
        <w:numPr>
          <w:ilvl w:val="0"/>
          <w:numId w:val="11"/>
        </w:numPr>
        <w:spacing w:before="60"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  <w:lang w:val="ro-MD" w:eastAsia="ro-RO"/>
        </w:rPr>
      </w:pPr>
      <w:r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Calibrarea </w:t>
      </w:r>
      <w:r w:rsidR="006040CE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analizoarel</w:t>
      </w:r>
      <w:r w:rsidR="009816F9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or</w:t>
      </w:r>
      <w:r w:rsidR="006040CE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mobile de gaze </w:t>
      </w:r>
      <w:r w:rsidR="00BA1C0F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tip</w:t>
      </w:r>
      <w:r w:rsidR="0013571D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CТХ 17-80(CH4)</w:t>
      </w:r>
      <w:r w:rsidR="00BA1C0F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</w:t>
      </w:r>
      <w:r w:rsidR="0013571D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și </w:t>
      </w:r>
      <w:r w:rsidR="00BA1C0F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CТХ 17-81 (</w:t>
      </w:r>
      <w:r w:rsidR="004A204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gaz</w:t>
      </w:r>
      <w:r w:rsidR="001E7243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e</w:t>
      </w:r>
      <w:r w:rsidR="006040CE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H2</w:t>
      </w:r>
      <w:r w:rsidR="00BA1C0F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)</w:t>
      </w:r>
      <w:r w:rsidR="006040CE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se va </w:t>
      </w:r>
      <w:r w:rsidR="00B92C5C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executa</w:t>
      </w:r>
      <w:r w:rsidR="006040CE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pentru setarea pragu</w:t>
      </w:r>
      <w:r w:rsidR="00EE6389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rilor</w:t>
      </w:r>
      <w:r w:rsidR="006040CE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de declanșare “Порог1” și “Порог2” (conform </w:t>
      </w:r>
      <w:r w:rsidR="00270D30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procedurii</w:t>
      </w:r>
      <w:r w:rsidR="006040CE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de exploatare și metodologiei de verificare)</w:t>
      </w:r>
      <w:r w:rsidR="008A3276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.</w:t>
      </w:r>
    </w:p>
    <w:p w14:paraId="7F4F5BCA" w14:textId="0163CB15" w:rsidR="00AA719E" w:rsidRPr="0084632D" w:rsidRDefault="00270D30" w:rsidP="0084632D">
      <w:pPr>
        <w:numPr>
          <w:ilvl w:val="0"/>
          <w:numId w:val="11"/>
        </w:numPr>
        <w:spacing w:before="60"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  <w:lang w:val="ro-MD" w:eastAsia="ro-RO"/>
        </w:rPr>
      </w:pPr>
      <w:r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Beneficiarul</w:t>
      </w:r>
      <w:r w:rsidR="003135C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</w:t>
      </w:r>
      <w:r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>își</w:t>
      </w:r>
      <w:r w:rsidR="003135C1" w:rsidRPr="0084632D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 rezervă dreptul de a modifica volumele lucrărilor în caz de apariție a necesității lucrărilor nominalizate.</w:t>
      </w:r>
    </w:p>
    <w:p w14:paraId="10489C44" w14:textId="7E149D84" w:rsidR="00642C36" w:rsidRPr="001F74DE" w:rsidRDefault="00642C36" w:rsidP="00A05FB8">
      <w:pPr>
        <w:numPr>
          <w:ilvl w:val="0"/>
          <w:numId w:val="29"/>
        </w:numPr>
        <w:spacing w:before="120" w:line="240" w:lineRule="auto"/>
        <w:ind w:left="284" w:hanging="284"/>
        <w:rPr>
          <w:rFonts w:ascii="Times New Roman" w:hAnsi="Times New Roman"/>
          <w:b/>
          <w:spacing w:val="-3"/>
          <w:sz w:val="24"/>
          <w:szCs w:val="24"/>
          <w:lang w:val="ro-MD" w:eastAsia="ro-RO"/>
        </w:rPr>
      </w:pPr>
      <w:r w:rsidRPr="001F74DE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>Cerin</w:t>
      </w:r>
      <w:r w:rsidR="00927430" w:rsidRPr="001F74DE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>ţ</w:t>
      </w:r>
      <w:r w:rsidRPr="001F74DE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e de </w:t>
      </w:r>
      <w:r w:rsidR="00270D30" w:rsidRPr="001F74DE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>mentenanță</w:t>
      </w:r>
      <w:r w:rsidRPr="001F74DE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>:</w:t>
      </w:r>
    </w:p>
    <w:p w14:paraId="174F84EC" w14:textId="0BD6E0AB" w:rsidR="00642C36" w:rsidRPr="004775A4" w:rsidRDefault="00642C36" w:rsidP="00275FC4">
      <w:pPr>
        <w:numPr>
          <w:ilvl w:val="0"/>
          <w:numId w:val="2"/>
        </w:numPr>
        <w:spacing w:before="60" w:after="0"/>
        <w:ind w:left="284" w:hanging="284"/>
        <w:jc w:val="both"/>
        <w:rPr>
          <w:rFonts w:ascii="Times New Roman" w:eastAsia="SimSun" w:hAnsi="Times New Roman"/>
          <w:sz w:val="24"/>
          <w:szCs w:val="24"/>
          <w:lang w:val="ro-MD" w:eastAsia="zh-CN"/>
        </w:rPr>
      </w:pPr>
      <w:r w:rsidRPr="004775A4">
        <w:rPr>
          <w:rFonts w:ascii="Times New Roman" w:eastAsia="SimSun" w:hAnsi="Times New Roman"/>
          <w:sz w:val="24"/>
          <w:szCs w:val="24"/>
          <w:lang w:val="ro-MD" w:eastAsia="zh-CN"/>
        </w:rPr>
        <w:t xml:space="preserve">Executantul trebuie să asigure acordarea suportului tehnic (posibilitatea contactării prin e-mail sau telefon pentru </w:t>
      </w:r>
      <w:r w:rsidR="00270D30" w:rsidRPr="004775A4">
        <w:rPr>
          <w:rFonts w:ascii="Times New Roman" w:eastAsia="SimSun" w:hAnsi="Times New Roman"/>
          <w:sz w:val="24"/>
          <w:szCs w:val="24"/>
          <w:lang w:val="ro-MD" w:eastAsia="zh-CN"/>
        </w:rPr>
        <w:t>obținerea</w:t>
      </w:r>
      <w:r w:rsidRPr="004775A4">
        <w:rPr>
          <w:rFonts w:ascii="Times New Roman" w:eastAsia="SimSun" w:hAnsi="Times New Roman"/>
          <w:sz w:val="24"/>
          <w:szCs w:val="24"/>
          <w:lang w:val="ro-MD" w:eastAsia="zh-CN"/>
        </w:rPr>
        <w:t xml:space="preserve"> unor </w:t>
      </w:r>
      <w:r w:rsidR="00270D30" w:rsidRPr="004775A4">
        <w:rPr>
          <w:rFonts w:ascii="Times New Roman" w:eastAsia="SimSun" w:hAnsi="Times New Roman"/>
          <w:sz w:val="24"/>
          <w:szCs w:val="24"/>
          <w:lang w:val="ro-MD" w:eastAsia="zh-CN"/>
        </w:rPr>
        <w:t>instrucțiuni</w:t>
      </w:r>
      <w:r w:rsidRPr="004775A4">
        <w:rPr>
          <w:rFonts w:ascii="Times New Roman" w:eastAsia="SimSun" w:hAnsi="Times New Roman"/>
          <w:sz w:val="24"/>
          <w:szCs w:val="24"/>
          <w:lang w:val="ro-MD" w:eastAsia="zh-CN"/>
        </w:rPr>
        <w:t xml:space="preserve"> de remediere a deranjamentelor)</w:t>
      </w:r>
      <w:r w:rsidR="00234709" w:rsidRPr="004775A4">
        <w:rPr>
          <w:rFonts w:ascii="Times New Roman" w:eastAsia="SimSun" w:hAnsi="Times New Roman"/>
          <w:sz w:val="24"/>
          <w:szCs w:val="24"/>
          <w:lang w:val="ro-MD" w:eastAsia="zh-CN"/>
        </w:rPr>
        <w:t>;</w:t>
      </w:r>
    </w:p>
    <w:p w14:paraId="0B74AA7C" w14:textId="60A55C9E" w:rsidR="008741B9" w:rsidRPr="004775A4" w:rsidRDefault="009D57D2" w:rsidP="00275FC4">
      <w:pPr>
        <w:numPr>
          <w:ilvl w:val="0"/>
          <w:numId w:val="2"/>
        </w:numPr>
        <w:spacing w:before="60" w:after="0"/>
        <w:ind w:left="284" w:hanging="284"/>
        <w:jc w:val="both"/>
        <w:rPr>
          <w:rFonts w:ascii="Times New Roman" w:eastAsia="SimSun" w:hAnsi="Times New Roman"/>
          <w:b/>
          <w:bCs/>
          <w:sz w:val="24"/>
          <w:szCs w:val="24"/>
          <w:lang w:val="ro-MD" w:eastAsia="zh-CN"/>
        </w:rPr>
      </w:pPr>
      <w:r w:rsidRPr="004775A4">
        <w:rPr>
          <w:rFonts w:ascii="Times New Roman" w:eastAsia="SimSun" w:hAnsi="Times New Roman"/>
          <w:sz w:val="24"/>
          <w:szCs w:val="24"/>
          <w:lang w:val="ro-MD" w:eastAsia="zh-CN"/>
        </w:rPr>
        <w:t xml:space="preserve">Perioada de garanție pentru lucrările de </w:t>
      </w:r>
      <w:r w:rsidR="009B08BE" w:rsidRPr="004775A4">
        <w:rPr>
          <w:rFonts w:ascii="Times New Roman" w:eastAsia="SimSun" w:hAnsi="Times New Roman"/>
          <w:sz w:val="24"/>
          <w:szCs w:val="24"/>
          <w:lang w:val="ro-MD" w:eastAsia="zh-CN"/>
        </w:rPr>
        <w:t xml:space="preserve">reglare, </w:t>
      </w:r>
      <w:r w:rsidRPr="004775A4">
        <w:rPr>
          <w:rFonts w:ascii="Times New Roman" w:eastAsia="SimSun" w:hAnsi="Times New Roman"/>
          <w:sz w:val="24"/>
          <w:szCs w:val="24"/>
          <w:lang w:val="ro-MD" w:eastAsia="zh-CN"/>
        </w:rPr>
        <w:t>reparație</w:t>
      </w:r>
      <w:r w:rsidR="009B08BE" w:rsidRPr="004775A4">
        <w:rPr>
          <w:rFonts w:ascii="Times New Roman" w:eastAsia="SimSun" w:hAnsi="Times New Roman"/>
          <w:sz w:val="24"/>
          <w:szCs w:val="24"/>
          <w:lang w:val="ro-MD" w:eastAsia="zh-CN"/>
        </w:rPr>
        <w:t>, calibrare</w:t>
      </w:r>
      <w:r w:rsidRPr="004775A4">
        <w:rPr>
          <w:rFonts w:ascii="Times New Roman" w:eastAsia="SimSun" w:hAnsi="Times New Roman"/>
          <w:sz w:val="24"/>
          <w:szCs w:val="24"/>
          <w:lang w:val="ro-MD" w:eastAsia="zh-CN"/>
        </w:rPr>
        <w:t xml:space="preserve"> va constitui -</w:t>
      </w:r>
      <w:r w:rsidR="00E419AF" w:rsidRPr="004775A4">
        <w:rPr>
          <w:rFonts w:ascii="Times New Roman" w:eastAsia="SimSun" w:hAnsi="Times New Roman"/>
          <w:b/>
          <w:bCs/>
          <w:sz w:val="24"/>
          <w:szCs w:val="24"/>
          <w:lang w:val="ro-MD" w:eastAsia="zh-CN"/>
        </w:rPr>
        <w:t>cel puțin</w:t>
      </w:r>
      <w:r w:rsidRPr="004775A4">
        <w:rPr>
          <w:rFonts w:ascii="Times New Roman" w:eastAsia="SimSun" w:hAnsi="Times New Roman"/>
          <w:b/>
          <w:bCs/>
          <w:sz w:val="24"/>
          <w:szCs w:val="24"/>
          <w:lang w:val="ro-MD" w:eastAsia="zh-CN"/>
        </w:rPr>
        <w:t xml:space="preserve"> 6 luni din momentul recepției.</w:t>
      </w:r>
    </w:p>
    <w:p w14:paraId="0ADEFEFE" w14:textId="77777777" w:rsidR="00C7704B" w:rsidRPr="001F74DE" w:rsidRDefault="00C7704B" w:rsidP="004C61B6">
      <w:pPr>
        <w:spacing w:after="0" w:line="240" w:lineRule="auto"/>
        <w:ind w:left="284"/>
        <w:jc w:val="both"/>
        <w:rPr>
          <w:rFonts w:ascii="Times New Roman" w:eastAsia="SimSun" w:hAnsi="Times New Roman"/>
          <w:lang w:val="ro-MD" w:eastAsia="zh-CN"/>
        </w:rPr>
      </w:pPr>
    </w:p>
    <w:p w14:paraId="71808A96" w14:textId="77777777" w:rsidR="002D24A1" w:rsidRPr="001F74DE" w:rsidRDefault="002D24A1" w:rsidP="002D24A1">
      <w:pPr>
        <w:pStyle w:val="ad"/>
        <w:widowControl w:val="0"/>
        <w:numPr>
          <w:ilvl w:val="0"/>
          <w:numId w:val="29"/>
        </w:numPr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MD" w:eastAsia="ru-RU"/>
        </w:rPr>
      </w:pPr>
      <w:r w:rsidRPr="001F74DE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Cerințe generale de ofertare: </w:t>
      </w:r>
    </w:p>
    <w:p w14:paraId="6B518C48" w14:textId="4A5470A4" w:rsidR="002D24A1" w:rsidRPr="004775A4" w:rsidRDefault="002D24A1" w:rsidP="00997990">
      <w:pPr>
        <w:pStyle w:val="ad"/>
        <w:widowControl w:val="0"/>
        <w:numPr>
          <w:ilvl w:val="0"/>
          <w:numId w:val="30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 w:rsidRPr="004775A4">
        <w:rPr>
          <w:rFonts w:ascii="Times New Roman" w:hAnsi="Times New Roman"/>
          <w:bCs/>
          <w:spacing w:val="-3"/>
          <w:sz w:val="24"/>
          <w:szCs w:val="24"/>
          <w:lang w:val="ro-MD"/>
        </w:rPr>
        <w:t>Oferta va fi prezentată în limba română și va include în mod obligatoriu specificația de preț pentru executarea serviciilor</w:t>
      </w:r>
      <w:r w:rsidR="00320B50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(</w:t>
      </w:r>
      <w:r w:rsidR="00C04D8A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cu indicarea sumelor pentru procedurile de </w:t>
      </w:r>
      <w:r w:rsidR="00320B50">
        <w:rPr>
          <w:rFonts w:ascii="Times New Roman" w:hAnsi="Times New Roman"/>
          <w:bCs/>
          <w:spacing w:val="-3"/>
          <w:sz w:val="24"/>
          <w:szCs w:val="24"/>
          <w:lang w:val="ro-MD"/>
        </w:rPr>
        <w:t>reglare, reparația, calibrare</w:t>
      </w:r>
      <w:r w:rsidR="00997990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, înlocuire </w:t>
      </w:r>
      <w:r w:rsidR="00102DCF">
        <w:rPr>
          <w:rFonts w:ascii="Times New Roman" w:hAnsi="Times New Roman"/>
          <w:bCs/>
          <w:spacing w:val="-3"/>
          <w:sz w:val="24"/>
          <w:szCs w:val="24"/>
          <w:lang w:val="ro-MD"/>
        </w:rPr>
        <w:t>sursei</w:t>
      </w:r>
      <w:r w:rsidR="00997990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de alimentare</w:t>
      </w:r>
      <w:r w:rsidR="00C04D8A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ș.a.</w:t>
      </w:r>
      <w:r w:rsidR="00320B50">
        <w:rPr>
          <w:rFonts w:ascii="Times New Roman" w:hAnsi="Times New Roman"/>
          <w:bCs/>
          <w:spacing w:val="-3"/>
          <w:sz w:val="24"/>
          <w:szCs w:val="24"/>
          <w:lang w:val="ro-MD"/>
        </w:rPr>
        <w:t>)</w:t>
      </w:r>
      <w:r w:rsidRPr="004775A4">
        <w:rPr>
          <w:rFonts w:ascii="Times New Roman" w:hAnsi="Times New Roman"/>
          <w:bCs/>
          <w:spacing w:val="-3"/>
          <w:sz w:val="24"/>
          <w:szCs w:val="24"/>
          <w:lang w:val="ro-MD"/>
        </w:rPr>
        <w:t>;</w:t>
      </w:r>
    </w:p>
    <w:p w14:paraId="327FA6A9" w14:textId="5FFEC4E0" w:rsidR="002D24A1" w:rsidRPr="004775A4" w:rsidRDefault="002D24A1" w:rsidP="00997990">
      <w:pPr>
        <w:pStyle w:val="ad"/>
        <w:widowControl w:val="0"/>
        <w:numPr>
          <w:ilvl w:val="0"/>
          <w:numId w:val="30"/>
        </w:numPr>
        <w:spacing w:line="360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 w:rsidRPr="004775A4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Companie autorizată în reparație și reglarea mijloacelor de măsurare (analizoare de gaze), cu prezentarea </w:t>
      </w:r>
      <w:r w:rsidR="00065A88" w:rsidRPr="00065A88">
        <w:rPr>
          <w:rFonts w:ascii="Times New Roman" w:hAnsi="Times New Roman"/>
          <w:bCs/>
          <w:spacing w:val="-3"/>
          <w:sz w:val="24"/>
          <w:szCs w:val="24"/>
          <w:lang w:val="ro-MD"/>
        </w:rPr>
        <w:t>extrasului de înregistrare în “Registrul persoanelor fizice și juridice care repară, pun în funcțiune și montează mijloace de măsurare”</w:t>
      </w:r>
      <w:r w:rsidR="00065A88" w:rsidRPr="004775A4">
        <w:rPr>
          <w:rFonts w:ascii="Times New Roman" w:hAnsi="Times New Roman"/>
          <w:bCs/>
          <w:spacing w:val="-3"/>
          <w:sz w:val="24"/>
          <w:szCs w:val="24"/>
          <w:lang w:val="ro-MD"/>
        </w:rPr>
        <w:t>;</w:t>
      </w:r>
    </w:p>
    <w:p w14:paraId="662968A6" w14:textId="0ADAFD63" w:rsidR="002D24A1" w:rsidRPr="004775A4" w:rsidRDefault="004637DD" w:rsidP="00997990">
      <w:pPr>
        <w:pStyle w:val="ad"/>
        <w:widowControl w:val="0"/>
        <w:numPr>
          <w:ilvl w:val="0"/>
          <w:numId w:val="30"/>
        </w:numPr>
        <w:spacing w:line="360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val="ro-RO" w:eastAsia="ru-RU"/>
        </w:rPr>
      </w:pPr>
      <w:r w:rsidRPr="004775A4">
        <w:rPr>
          <w:rFonts w:ascii="Times New Roman" w:hAnsi="Times New Roman"/>
          <w:bCs/>
          <w:spacing w:val="-3"/>
          <w:sz w:val="24"/>
          <w:szCs w:val="24"/>
          <w:lang w:val="ro-RO"/>
        </w:rPr>
        <w:t>Dovadă dotării tehnice</w:t>
      </w:r>
      <w:r w:rsidRPr="004775A4">
        <w:rPr>
          <w:rFonts w:ascii="Times New Roman" w:hAnsi="Times New Roman"/>
          <w:bCs/>
          <w:spacing w:val="-3"/>
          <w:sz w:val="24"/>
          <w:szCs w:val="24"/>
          <w:lang w:val="en-US"/>
        </w:rPr>
        <w:t>:</w:t>
      </w:r>
      <w:r w:rsidRPr="004775A4">
        <w:rPr>
          <w:rFonts w:ascii="Times New Roman" w:hAnsi="Times New Roman"/>
          <w:bCs/>
          <w:spacing w:val="-3"/>
          <w:sz w:val="24"/>
          <w:szCs w:val="24"/>
          <w:lang w:val="ro-RO"/>
        </w:rPr>
        <w:t xml:space="preserve"> lista utilajului și echipamentelor necesare pentru efectuarea serviciilor, sau să dețină contract de arendă</w:t>
      </w:r>
      <w:r w:rsidR="008A4026" w:rsidRPr="004775A4">
        <w:rPr>
          <w:rFonts w:ascii="Times New Roman" w:hAnsi="Times New Roman"/>
          <w:bCs/>
          <w:spacing w:val="-3"/>
          <w:sz w:val="24"/>
          <w:szCs w:val="24"/>
          <w:lang w:val="ro-MD"/>
        </w:rPr>
        <w:t>;</w:t>
      </w:r>
    </w:p>
    <w:p w14:paraId="5DA09E8A" w14:textId="4F8FC889" w:rsidR="002D24A1" w:rsidRPr="004775A4" w:rsidRDefault="002D24A1" w:rsidP="00997990">
      <w:pPr>
        <w:pStyle w:val="ad"/>
        <w:widowControl w:val="0"/>
        <w:numPr>
          <w:ilvl w:val="0"/>
          <w:numId w:val="30"/>
        </w:numPr>
        <w:spacing w:line="360" w:lineRule="auto"/>
        <w:ind w:left="284"/>
        <w:jc w:val="both"/>
        <w:rPr>
          <w:rFonts w:ascii="Times New Roman" w:hAnsi="Times New Roman"/>
          <w:bCs/>
          <w:spacing w:val="-3"/>
          <w:sz w:val="24"/>
          <w:szCs w:val="24"/>
          <w:lang w:val="ro-MD"/>
        </w:rPr>
      </w:pPr>
      <w:r w:rsidRPr="004775A4">
        <w:rPr>
          <w:rFonts w:ascii="Times New Roman" w:hAnsi="Times New Roman"/>
          <w:bCs/>
          <w:spacing w:val="-3"/>
          <w:sz w:val="24"/>
          <w:szCs w:val="24"/>
          <w:lang w:val="ro-MD"/>
        </w:rPr>
        <w:t>Dovada de experiență în domeniul reparației, reglării și calibrării analizoarelor de gaze mobile</w:t>
      </w:r>
      <w:r w:rsidR="008A4026" w:rsidRPr="004775A4">
        <w:rPr>
          <w:rFonts w:ascii="Times New Roman" w:hAnsi="Times New Roman"/>
          <w:bCs/>
          <w:spacing w:val="-3"/>
          <w:sz w:val="24"/>
          <w:szCs w:val="24"/>
          <w:lang w:val="ro-MD"/>
        </w:rPr>
        <w:t>;</w:t>
      </w:r>
    </w:p>
    <w:p w14:paraId="75EF0619" w14:textId="0E90B7C6" w:rsidR="002D24A1" w:rsidRPr="004775A4" w:rsidRDefault="002D24A1" w:rsidP="00997990">
      <w:pPr>
        <w:pStyle w:val="ad"/>
        <w:widowControl w:val="0"/>
        <w:numPr>
          <w:ilvl w:val="0"/>
          <w:numId w:val="30"/>
        </w:numPr>
        <w:spacing w:line="360" w:lineRule="auto"/>
        <w:ind w:left="284"/>
        <w:jc w:val="both"/>
        <w:rPr>
          <w:rFonts w:ascii="Times New Roman" w:hAnsi="Times New Roman"/>
          <w:bCs/>
          <w:spacing w:val="-3"/>
          <w:sz w:val="24"/>
          <w:szCs w:val="24"/>
          <w:lang w:val="ro-MD"/>
        </w:rPr>
      </w:pPr>
      <w:r w:rsidRPr="004775A4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Termenul de executare a serviciilor de </w:t>
      </w:r>
      <w:r w:rsidR="008A4026" w:rsidRPr="004775A4">
        <w:rPr>
          <w:rFonts w:ascii="Times New Roman" w:hAnsi="Times New Roman"/>
          <w:bCs/>
          <w:spacing w:val="-3"/>
          <w:sz w:val="24"/>
          <w:szCs w:val="24"/>
          <w:lang w:val="ro-MD"/>
        </w:rPr>
        <w:t>reglare, reparație și calibrare</w:t>
      </w:r>
      <w:r w:rsidRPr="004775A4">
        <w:rPr>
          <w:rFonts w:ascii="Times New Roman" w:hAnsi="Times New Roman"/>
          <w:bCs/>
          <w:spacing w:val="-3"/>
          <w:sz w:val="24"/>
          <w:szCs w:val="24"/>
          <w:lang w:val="ro-MD"/>
        </w:rPr>
        <w:t>.</w:t>
      </w:r>
    </w:p>
    <w:p w14:paraId="0D891BDE" w14:textId="77777777" w:rsidR="00997990" w:rsidRDefault="00997990" w:rsidP="002D24A1">
      <w:pPr>
        <w:spacing w:after="0" w:line="240" w:lineRule="auto"/>
        <w:ind w:left="284"/>
        <w:jc w:val="both"/>
        <w:rPr>
          <w:rFonts w:ascii="Times New Roman" w:eastAsia="SimSun" w:hAnsi="Times New Roman"/>
          <w:b/>
          <w:lang w:val="ro-MD" w:eastAsia="zh-CN"/>
        </w:rPr>
      </w:pPr>
    </w:p>
    <w:p w14:paraId="5C9C06C2" w14:textId="77777777" w:rsidR="006C112A" w:rsidRDefault="006C112A" w:rsidP="002D24A1">
      <w:pPr>
        <w:spacing w:after="0" w:line="240" w:lineRule="auto"/>
        <w:ind w:left="284"/>
        <w:jc w:val="both"/>
        <w:rPr>
          <w:rFonts w:ascii="Times New Roman" w:eastAsia="SimSun" w:hAnsi="Times New Roman"/>
          <w:b/>
          <w:lang w:val="ro-MD" w:eastAsia="zh-CN"/>
        </w:rPr>
      </w:pPr>
    </w:p>
    <w:p w14:paraId="12CECCA9" w14:textId="77777777" w:rsidR="006C112A" w:rsidRDefault="006C112A" w:rsidP="002D24A1">
      <w:pPr>
        <w:spacing w:after="0" w:line="240" w:lineRule="auto"/>
        <w:ind w:left="284"/>
        <w:jc w:val="both"/>
        <w:rPr>
          <w:rFonts w:ascii="Times New Roman" w:eastAsia="SimSun" w:hAnsi="Times New Roman"/>
          <w:b/>
          <w:lang w:val="ro-MD" w:eastAsia="zh-CN"/>
        </w:rPr>
      </w:pPr>
    </w:p>
    <w:p w14:paraId="455A8E77" w14:textId="77777777" w:rsidR="006C112A" w:rsidRPr="001F74DE" w:rsidRDefault="006C112A" w:rsidP="002D24A1">
      <w:pPr>
        <w:spacing w:after="0" w:line="240" w:lineRule="auto"/>
        <w:ind w:left="284"/>
        <w:jc w:val="both"/>
        <w:rPr>
          <w:rFonts w:ascii="Times New Roman" w:eastAsia="SimSun" w:hAnsi="Times New Roman"/>
          <w:b/>
          <w:lang w:val="ro-MD" w:eastAsia="zh-CN"/>
        </w:rPr>
      </w:pPr>
    </w:p>
    <w:p w14:paraId="60AB0A4E" w14:textId="6BB85100" w:rsidR="00642C36" w:rsidRPr="001F74DE" w:rsidRDefault="00642C36" w:rsidP="004C61B6">
      <w:pPr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eastAsia="SimSun" w:hAnsi="Times New Roman"/>
          <w:b/>
          <w:sz w:val="24"/>
          <w:szCs w:val="24"/>
          <w:lang w:val="ro-MD" w:eastAsia="zh-CN"/>
        </w:rPr>
      </w:pPr>
      <w:proofErr w:type="spellStart"/>
      <w:r w:rsidRPr="001F74DE">
        <w:rPr>
          <w:rFonts w:ascii="Times New Roman" w:eastAsia="SimSun" w:hAnsi="Times New Roman"/>
          <w:b/>
          <w:sz w:val="24"/>
          <w:szCs w:val="24"/>
          <w:lang w:val="ro-MD" w:eastAsia="zh-CN"/>
        </w:rPr>
        <w:lastRenderedPageBreak/>
        <w:t>Condi</w:t>
      </w:r>
      <w:r w:rsidR="006D6D23" w:rsidRPr="001F74DE">
        <w:rPr>
          <w:rFonts w:ascii="Times New Roman" w:eastAsia="SimSun" w:hAnsi="Times New Roman"/>
          <w:b/>
          <w:sz w:val="24"/>
          <w:szCs w:val="24"/>
          <w:lang w:val="ro-MD" w:eastAsia="zh-CN"/>
        </w:rPr>
        <w:t>ţ</w:t>
      </w:r>
      <w:r w:rsidRPr="001F74DE">
        <w:rPr>
          <w:rFonts w:ascii="Times New Roman" w:eastAsia="SimSun" w:hAnsi="Times New Roman"/>
          <w:b/>
          <w:sz w:val="24"/>
          <w:szCs w:val="24"/>
          <w:lang w:val="ro-MD" w:eastAsia="zh-CN"/>
        </w:rPr>
        <w:t>ii</w:t>
      </w:r>
      <w:proofErr w:type="spellEnd"/>
      <w:r w:rsidRPr="001F74DE">
        <w:rPr>
          <w:rFonts w:ascii="Times New Roman" w:eastAsia="SimSun" w:hAnsi="Times New Roman"/>
          <w:b/>
          <w:sz w:val="24"/>
          <w:szCs w:val="24"/>
          <w:lang w:val="ro-MD" w:eastAsia="zh-CN"/>
        </w:rPr>
        <w:t xml:space="preserve"> de </w:t>
      </w:r>
      <w:proofErr w:type="spellStart"/>
      <w:r w:rsidRPr="001F74DE">
        <w:rPr>
          <w:rFonts w:ascii="Times New Roman" w:eastAsia="SimSun" w:hAnsi="Times New Roman"/>
          <w:b/>
          <w:sz w:val="24"/>
          <w:szCs w:val="24"/>
          <w:lang w:val="ro-MD" w:eastAsia="zh-CN"/>
        </w:rPr>
        <w:t>recep</w:t>
      </w:r>
      <w:r w:rsidR="006D6D23" w:rsidRPr="001F74DE">
        <w:rPr>
          <w:rFonts w:ascii="Times New Roman" w:eastAsia="SimSun" w:hAnsi="Times New Roman"/>
          <w:b/>
          <w:sz w:val="24"/>
          <w:szCs w:val="24"/>
          <w:lang w:val="ro-MD" w:eastAsia="zh-CN"/>
        </w:rPr>
        <w:t>ţ</w:t>
      </w:r>
      <w:r w:rsidRPr="001F74DE">
        <w:rPr>
          <w:rFonts w:ascii="Times New Roman" w:eastAsia="SimSun" w:hAnsi="Times New Roman"/>
          <w:b/>
          <w:sz w:val="24"/>
          <w:szCs w:val="24"/>
          <w:lang w:val="ro-MD" w:eastAsia="zh-CN"/>
        </w:rPr>
        <w:t>ie</w:t>
      </w:r>
      <w:proofErr w:type="spellEnd"/>
      <w:r w:rsidRPr="001F74DE">
        <w:rPr>
          <w:rFonts w:ascii="Times New Roman" w:eastAsia="SimSun" w:hAnsi="Times New Roman"/>
          <w:b/>
          <w:sz w:val="24"/>
          <w:szCs w:val="24"/>
          <w:lang w:val="ro-MD" w:eastAsia="zh-CN"/>
        </w:rPr>
        <w:t xml:space="preserve"> a</w:t>
      </w:r>
      <w:r w:rsidR="00872E76" w:rsidRPr="001F74DE">
        <w:rPr>
          <w:rFonts w:ascii="Times New Roman" w:eastAsia="SimSun" w:hAnsi="Times New Roman"/>
          <w:b/>
          <w:sz w:val="24"/>
          <w:szCs w:val="24"/>
          <w:lang w:val="ro-MD" w:eastAsia="zh-CN"/>
        </w:rPr>
        <w:t xml:space="preserve"> </w:t>
      </w:r>
      <w:r w:rsidRPr="001F74DE">
        <w:rPr>
          <w:rFonts w:ascii="Times New Roman" w:eastAsia="SimSun" w:hAnsi="Times New Roman"/>
          <w:b/>
          <w:sz w:val="24"/>
          <w:szCs w:val="24"/>
          <w:lang w:val="ro-MD" w:eastAsia="zh-CN"/>
        </w:rPr>
        <w:t>serviciilor:</w:t>
      </w:r>
    </w:p>
    <w:p w14:paraId="1CB7317F" w14:textId="3375A87F" w:rsidR="00F23E03" w:rsidRPr="004775A4" w:rsidRDefault="00F23E03" w:rsidP="006D03F6">
      <w:pPr>
        <w:numPr>
          <w:ilvl w:val="0"/>
          <w:numId w:val="26"/>
        </w:numPr>
        <w:spacing w:before="60" w:after="0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La finalizarea </w:t>
      </w:r>
      <w:r w:rsidR="00872E76"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serviciilor</w:t>
      </w:r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, Executantul va notifica Beneficiarul despre posibilitatea </w:t>
      </w:r>
      <w:proofErr w:type="spellStart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recep</w:t>
      </w:r>
      <w:r w:rsidR="006D6D23"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ţ</w:t>
      </w:r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iei</w:t>
      </w:r>
      <w:proofErr w:type="spellEnd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 acestora </w:t>
      </w:r>
      <w:proofErr w:type="spellStart"/>
      <w:r w:rsidR="006D6D23"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ş</w:t>
      </w:r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i</w:t>
      </w:r>
      <w:proofErr w:type="spellEnd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 va remite Beneficiarului procesul-verbal de </w:t>
      </w:r>
      <w:proofErr w:type="spellStart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recep</w:t>
      </w:r>
      <w:r w:rsidR="006D6D23"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ţ</w:t>
      </w:r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ie</w:t>
      </w:r>
      <w:proofErr w:type="spellEnd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.</w:t>
      </w:r>
    </w:p>
    <w:p w14:paraId="3AF2A2D7" w14:textId="72D7D7DE" w:rsidR="00F23E03" w:rsidRPr="004775A4" w:rsidRDefault="00F23E03" w:rsidP="006D03F6">
      <w:pPr>
        <w:numPr>
          <w:ilvl w:val="0"/>
          <w:numId w:val="26"/>
        </w:numPr>
        <w:spacing w:before="60" w:after="0"/>
        <w:ind w:left="284" w:hanging="284"/>
        <w:jc w:val="both"/>
        <w:rPr>
          <w:rFonts w:ascii="Times New Roman" w:hAnsi="Times New Roman"/>
          <w:sz w:val="24"/>
          <w:szCs w:val="24"/>
          <w:lang w:val="ro-MD" w:eastAsia="ro-RO"/>
        </w:rPr>
      </w:pPr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Beneficiarul urmează să </w:t>
      </w:r>
      <w:proofErr w:type="spellStart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recep</w:t>
      </w:r>
      <w:r w:rsidR="006D6D23"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ţ</w:t>
      </w:r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ioneze</w:t>
      </w:r>
      <w:proofErr w:type="spellEnd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 </w:t>
      </w:r>
      <w:r w:rsidR="00872E76"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serviciile</w:t>
      </w:r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 în termen de </w:t>
      </w:r>
      <w:r w:rsidR="00D23904"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10</w:t>
      </w:r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 zile prin semnarea procesului-verbal de </w:t>
      </w:r>
      <w:proofErr w:type="spellStart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recep</w:t>
      </w:r>
      <w:r w:rsidR="006D6D23"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ţ</w:t>
      </w:r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ie</w:t>
      </w:r>
      <w:proofErr w:type="spellEnd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, sau să remită în </w:t>
      </w:r>
      <w:proofErr w:type="spellStart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acela</w:t>
      </w:r>
      <w:r w:rsidR="006D6D23"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ş</w:t>
      </w:r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i</w:t>
      </w:r>
      <w:proofErr w:type="spellEnd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 termen Executantului refuzul de a semna actul dat cu indicarea </w:t>
      </w:r>
      <w:proofErr w:type="spellStart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obiec</w:t>
      </w:r>
      <w:r w:rsidR="006D6D23"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ţ</w:t>
      </w:r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iilor</w:t>
      </w:r>
      <w:proofErr w:type="spellEnd"/>
      <w:r w:rsidRPr="004775A4">
        <w:rPr>
          <w:rFonts w:ascii="Times New Roman" w:eastAsia="Times New Roman" w:hAnsi="Times New Roman"/>
          <w:sz w:val="24"/>
          <w:szCs w:val="24"/>
          <w:lang w:val="ro-MD" w:eastAsia="ro-RO"/>
        </w:rPr>
        <w:t>.</w:t>
      </w:r>
    </w:p>
    <w:p w14:paraId="095DD372" w14:textId="32195640" w:rsidR="00F23E03" w:rsidRPr="004775A4" w:rsidRDefault="00F23E03" w:rsidP="006D03F6">
      <w:pPr>
        <w:numPr>
          <w:ilvl w:val="0"/>
          <w:numId w:val="26"/>
        </w:numPr>
        <w:spacing w:before="60" w:after="0"/>
        <w:ind w:left="284" w:hanging="284"/>
        <w:jc w:val="both"/>
        <w:rPr>
          <w:rFonts w:ascii="Times New Roman" w:hAnsi="Times New Roman"/>
          <w:sz w:val="24"/>
          <w:szCs w:val="24"/>
          <w:lang w:val="ro-MD" w:eastAsia="ro-RO"/>
        </w:rPr>
      </w:pP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În cazul în care se constată </w:t>
      </w:r>
      <w:proofErr w:type="spellStart"/>
      <w:r w:rsidRPr="004775A4">
        <w:rPr>
          <w:rFonts w:ascii="Times New Roman" w:hAnsi="Times New Roman"/>
          <w:sz w:val="24"/>
          <w:szCs w:val="24"/>
          <w:lang w:val="ro-MD" w:eastAsia="ro-RO"/>
        </w:rPr>
        <w:t>existen</w:t>
      </w:r>
      <w:r w:rsidR="00292060" w:rsidRPr="004775A4">
        <w:rPr>
          <w:rFonts w:ascii="Times New Roman" w:hAnsi="Times New Roman"/>
          <w:sz w:val="24"/>
          <w:szCs w:val="24"/>
          <w:lang w:val="ro-MD" w:eastAsia="ro-RO"/>
        </w:rPr>
        <w:t>ţ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>a</w:t>
      </w:r>
      <w:proofErr w:type="spellEnd"/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 unor lipsuri </w:t>
      </w:r>
      <w:proofErr w:type="spellStart"/>
      <w:r w:rsidR="00292060" w:rsidRPr="004775A4">
        <w:rPr>
          <w:rFonts w:ascii="Times New Roman" w:hAnsi="Times New Roman"/>
          <w:sz w:val="24"/>
          <w:szCs w:val="24"/>
          <w:lang w:val="ro-MD" w:eastAsia="ro-RO"/>
        </w:rPr>
        <w:t>ş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>i</w:t>
      </w:r>
      <w:proofErr w:type="spellEnd"/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/sau </w:t>
      </w:r>
      <w:proofErr w:type="spellStart"/>
      <w:r w:rsidRPr="004775A4">
        <w:rPr>
          <w:rFonts w:ascii="Times New Roman" w:hAnsi="Times New Roman"/>
          <w:sz w:val="24"/>
          <w:szCs w:val="24"/>
          <w:lang w:val="ro-MD" w:eastAsia="ro-RO"/>
        </w:rPr>
        <w:t>deficien</w:t>
      </w:r>
      <w:r w:rsidR="00292060" w:rsidRPr="004775A4">
        <w:rPr>
          <w:rFonts w:ascii="Times New Roman" w:hAnsi="Times New Roman"/>
          <w:sz w:val="24"/>
          <w:szCs w:val="24"/>
          <w:lang w:val="ro-MD" w:eastAsia="ro-RO"/>
        </w:rPr>
        <w:t>ţ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>e</w:t>
      </w:r>
      <w:proofErr w:type="spellEnd"/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 la mijloacele de măsurare care au fost supuse </w:t>
      </w:r>
      <w:r w:rsidR="004B5FC2" w:rsidRPr="004775A4">
        <w:rPr>
          <w:rFonts w:ascii="Times New Roman" w:hAnsi="Times New Roman"/>
          <w:sz w:val="24"/>
          <w:szCs w:val="24"/>
          <w:lang w:val="ro-MD" w:eastAsia="ro-RO"/>
        </w:rPr>
        <w:t>reparației, reglării și calibrării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, acestea vor fi aduse la </w:t>
      </w:r>
      <w:r w:rsidR="00236635" w:rsidRPr="004775A4">
        <w:rPr>
          <w:rFonts w:ascii="Times New Roman" w:hAnsi="Times New Roman"/>
          <w:sz w:val="24"/>
          <w:szCs w:val="24"/>
          <w:lang w:val="ro-MD" w:eastAsia="ro-RO"/>
        </w:rPr>
        <w:t>cunoștința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 Executantului, stabilindu-se termen</w:t>
      </w:r>
      <w:r w:rsidR="00ED6EC1" w:rsidRPr="004775A4">
        <w:rPr>
          <w:rFonts w:ascii="Times New Roman" w:hAnsi="Times New Roman"/>
          <w:sz w:val="24"/>
          <w:szCs w:val="24"/>
          <w:lang w:val="ro-MD" w:eastAsia="ro-RO"/>
        </w:rPr>
        <w:t>ii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 necesar</w:t>
      </w:r>
      <w:r w:rsidR="00131959" w:rsidRPr="004775A4">
        <w:rPr>
          <w:rFonts w:ascii="Times New Roman" w:hAnsi="Times New Roman"/>
          <w:sz w:val="24"/>
          <w:szCs w:val="24"/>
          <w:lang w:val="ro-MD" w:eastAsia="ro-RO"/>
        </w:rPr>
        <w:t>i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 pentru finalizare sau remediere. </w:t>
      </w:r>
    </w:p>
    <w:p w14:paraId="6F857EDF" w14:textId="2930C127" w:rsidR="00F23E03" w:rsidRPr="004775A4" w:rsidRDefault="00F23E03" w:rsidP="006D03F6">
      <w:pPr>
        <w:numPr>
          <w:ilvl w:val="0"/>
          <w:numId w:val="26"/>
        </w:numPr>
        <w:spacing w:before="60" w:after="0"/>
        <w:ind w:left="284" w:hanging="284"/>
        <w:jc w:val="both"/>
        <w:rPr>
          <w:rFonts w:ascii="Times New Roman" w:hAnsi="Times New Roman"/>
          <w:sz w:val="24"/>
          <w:szCs w:val="24"/>
          <w:lang w:val="ro-MD" w:eastAsia="ro-RO"/>
        </w:rPr>
      </w:pP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Lichidarea lipsurilor </w:t>
      </w:r>
      <w:r w:rsidR="00292060" w:rsidRPr="004775A4">
        <w:rPr>
          <w:rFonts w:ascii="Times New Roman" w:hAnsi="Times New Roman"/>
          <w:sz w:val="24"/>
          <w:szCs w:val="24"/>
          <w:lang w:val="ro-MD" w:eastAsia="ro-RO"/>
        </w:rPr>
        <w:t>ş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i </w:t>
      </w:r>
      <w:r w:rsidR="00236635" w:rsidRPr="004775A4">
        <w:rPr>
          <w:rFonts w:ascii="Times New Roman" w:hAnsi="Times New Roman"/>
          <w:sz w:val="24"/>
          <w:szCs w:val="24"/>
          <w:lang w:val="ro-MD" w:eastAsia="ro-RO"/>
        </w:rPr>
        <w:t>deficiențelor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 se efectuează din contul Executantului.</w:t>
      </w:r>
    </w:p>
    <w:p w14:paraId="6F6135A2" w14:textId="7D02F054" w:rsidR="00F23E03" w:rsidRPr="004775A4" w:rsidRDefault="00F23E03" w:rsidP="006D03F6">
      <w:pPr>
        <w:numPr>
          <w:ilvl w:val="0"/>
          <w:numId w:val="26"/>
        </w:numPr>
        <w:spacing w:before="60" w:after="0"/>
        <w:ind w:left="284" w:hanging="284"/>
        <w:jc w:val="both"/>
        <w:rPr>
          <w:rFonts w:ascii="Times New Roman" w:hAnsi="Times New Roman"/>
          <w:sz w:val="24"/>
          <w:szCs w:val="24"/>
          <w:lang w:val="ro-MD" w:eastAsia="ro-RO"/>
        </w:rPr>
      </w:pP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După lichidarea de către Executant a tuturor lipsurilor </w:t>
      </w:r>
      <w:proofErr w:type="spellStart"/>
      <w:r w:rsidR="00292060" w:rsidRPr="004775A4">
        <w:rPr>
          <w:rFonts w:ascii="Times New Roman" w:hAnsi="Times New Roman"/>
          <w:sz w:val="24"/>
          <w:szCs w:val="24"/>
          <w:lang w:val="ro-MD" w:eastAsia="ro-RO"/>
        </w:rPr>
        <w:t>ş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>i</w:t>
      </w:r>
      <w:proofErr w:type="spellEnd"/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 </w:t>
      </w:r>
      <w:proofErr w:type="spellStart"/>
      <w:r w:rsidRPr="004775A4">
        <w:rPr>
          <w:rFonts w:ascii="Times New Roman" w:hAnsi="Times New Roman"/>
          <w:sz w:val="24"/>
          <w:szCs w:val="24"/>
          <w:lang w:val="ro-MD" w:eastAsia="ro-RO"/>
        </w:rPr>
        <w:t>deficien</w:t>
      </w:r>
      <w:r w:rsidR="00292060" w:rsidRPr="004775A4">
        <w:rPr>
          <w:rFonts w:ascii="Times New Roman" w:hAnsi="Times New Roman"/>
          <w:sz w:val="24"/>
          <w:szCs w:val="24"/>
          <w:lang w:val="ro-MD" w:eastAsia="ro-RO"/>
        </w:rPr>
        <w:t>ţ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>elor</w:t>
      </w:r>
      <w:proofErr w:type="spellEnd"/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, </w:t>
      </w:r>
      <w:proofErr w:type="spellStart"/>
      <w:r w:rsidRPr="004775A4">
        <w:rPr>
          <w:rFonts w:ascii="Times New Roman" w:hAnsi="Times New Roman"/>
          <w:sz w:val="24"/>
          <w:szCs w:val="24"/>
          <w:lang w:val="ro-MD" w:eastAsia="ro-RO"/>
        </w:rPr>
        <w:t>păr</w:t>
      </w:r>
      <w:r w:rsidR="00292060" w:rsidRPr="004775A4">
        <w:rPr>
          <w:rFonts w:ascii="Times New Roman" w:hAnsi="Times New Roman"/>
          <w:sz w:val="24"/>
          <w:szCs w:val="24"/>
          <w:lang w:val="ro-MD" w:eastAsia="ro-RO"/>
        </w:rPr>
        <w:t>ţ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>ile</w:t>
      </w:r>
      <w:proofErr w:type="spellEnd"/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 vor efectua din nou </w:t>
      </w:r>
      <w:r w:rsidR="00236635" w:rsidRPr="004775A4">
        <w:rPr>
          <w:rFonts w:ascii="Times New Roman" w:hAnsi="Times New Roman"/>
          <w:sz w:val="24"/>
          <w:szCs w:val="24"/>
          <w:lang w:val="ro-MD" w:eastAsia="ro-RO"/>
        </w:rPr>
        <w:t>recepția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. În </w:t>
      </w:r>
      <w:r w:rsidR="00236635" w:rsidRPr="004775A4">
        <w:rPr>
          <w:rFonts w:ascii="Times New Roman" w:hAnsi="Times New Roman"/>
          <w:sz w:val="24"/>
          <w:szCs w:val="24"/>
          <w:lang w:val="ro-MD" w:eastAsia="ro-RO"/>
        </w:rPr>
        <w:t>funcție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 de constatările făcute Beneficiarul va aproba sau va respinge </w:t>
      </w:r>
      <w:proofErr w:type="spellStart"/>
      <w:r w:rsidRPr="004775A4">
        <w:rPr>
          <w:rFonts w:ascii="Times New Roman" w:hAnsi="Times New Roman"/>
          <w:sz w:val="24"/>
          <w:szCs w:val="24"/>
          <w:lang w:val="ro-MD" w:eastAsia="ro-RO"/>
        </w:rPr>
        <w:t>recep</w:t>
      </w:r>
      <w:r w:rsidR="00292060" w:rsidRPr="004775A4">
        <w:rPr>
          <w:rFonts w:ascii="Times New Roman" w:hAnsi="Times New Roman"/>
          <w:sz w:val="24"/>
          <w:szCs w:val="24"/>
          <w:lang w:val="ro-MD" w:eastAsia="ro-RO"/>
        </w:rPr>
        <w:t>ţ</w:t>
      </w:r>
      <w:r w:rsidRPr="004775A4">
        <w:rPr>
          <w:rFonts w:ascii="Times New Roman" w:hAnsi="Times New Roman"/>
          <w:sz w:val="24"/>
          <w:szCs w:val="24"/>
          <w:lang w:val="ro-MD" w:eastAsia="ro-RO"/>
        </w:rPr>
        <w:t>ia</w:t>
      </w:r>
      <w:proofErr w:type="spellEnd"/>
      <w:r w:rsidRPr="004775A4">
        <w:rPr>
          <w:rFonts w:ascii="Times New Roman" w:hAnsi="Times New Roman"/>
          <w:sz w:val="24"/>
          <w:szCs w:val="24"/>
          <w:lang w:val="ro-MD" w:eastAsia="ro-RO"/>
        </w:rPr>
        <w:t xml:space="preserve">. </w:t>
      </w:r>
    </w:p>
    <w:p w14:paraId="5B9FFDCC" w14:textId="77777777" w:rsidR="00B47F00" w:rsidRPr="001F74DE" w:rsidRDefault="00B47F00" w:rsidP="00F51B4C">
      <w:pPr>
        <w:spacing w:after="0" w:line="240" w:lineRule="auto"/>
        <w:ind w:left="284"/>
        <w:jc w:val="both"/>
        <w:rPr>
          <w:rFonts w:ascii="Times New Roman" w:hAnsi="Times New Roman"/>
          <w:lang w:val="ro-MD" w:eastAsia="ro-RO"/>
        </w:rPr>
      </w:pPr>
    </w:p>
    <w:p w14:paraId="6EF87859" w14:textId="38794CA9" w:rsidR="00065A88" w:rsidRPr="00065A88" w:rsidRDefault="00021977" w:rsidP="00065A88">
      <w:pPr>
        <w:pStyle w:val="a6"/>
        <w:numPr>
          <w:ilvl w:val="0"/>
          <w:numId w:val="29"/>
        </w:numPr>
        <w:spacing w:before="60" w:line="240" w:lineRule="auto"/>
        <w:ind w:left="284"/>
        <w:jc w:val="both"/>
        <w:rPr>
          <w:rFonts w:ascii="Times New Roman" w:hAnsi="Times New Roman"/>
          <w:b/>
          <w:bCs/>
          <w:sz w:val="24"/>
          <w:szCs w:val="24"/>
          <w:lang w:val="ro-MD" w:eastAsia="ro-RO"/>
        </w:rPr>
      </w:pPr>
      <w:r w:rsidRPr="001F74DE">
        <w:rPr>
          <w:rFonts w:ascii="Times New Roman" w:hAnsi="Times New Roman"/>
          <w:b/>
          <w:bCs/>
          <w:sz w:val="24"/>
          <w:szCs w:val="24"/>
          <w:lang w:val="ro-MD" w:eastAsia="ro-RO"/>
        </w:rPr>
        <w:t>Cerințe privind calculul costului:</w:t>
      </w:r>
    </w:p>
    <w:p w14:paraId="2C3189E8" w14:textId="0F75D840" w:rsidR="00021977" w:rsidRPr="004775A4" w:rsidRDefault="00021977" w:rsidP="006D03F6">
      <w:pPr>
        <w:pStyle w:val="a6"/>
        <w:numPr>
          <w:ilvl w:val="0"/>
          <w:numId w:val="26"/>
        </w:numPr>
        <w:spacing w:before="60" w:after="0"/>
        <w:ind w:left="284" w:hanging="284"/>
        <w:jc w:val="both"/>
        <w:rPr>
          <w:rFonts w:ascii="Times New Roman" w:hAnsi="Times New Roman"/>
          <w:b/>
          <w:bCs/>
          <w:sz w:val="24"/>
          <w:szCs w:val="24"/>
          <w:lang w:val="ro-MD" w:eastAsia="ro-RO"/>
        </w:rPr>
      </w:pPr>
      <w:r w:rsidRPr="004775A4">
        <w:rPr>
          <w:rFonts w:ascii="Times New Roman" w:hAnsi="Times New Roman"/>
          <w:sz w:val="24"/>
          <w:szCs w:val="24"/>
          <w:lang w:val="ro-MD"/>
        </w:rPr>
        <w:t>Costul lucrărilor/serviciilor va fi exprimat în lei fără TVA</w:t>
      </w:r>
      <w:r w:rsidR="0039517E" w:rsidRPr="004775A4">
        <w:rPr>
          <w:rFonts w:ascii="Times New Roman" w:hAnsi="Times New Roman"/>
          <w:sz w:val="24"/>
          <w:szCs w:val="24"/>
          <w:lang w:val="ro-MD"/>
        </w:rPr>
        <w:t xml:space="preserve">, </w:t>
      </w:r>
      <w:r w:rsidRPr="004775A4">
        <w:rPr>
          <w:rFonts w:ascii="Times New Roman" w:hAnsi="Times New Roman"/>
          <w:sz w:val="24"/>
          <w:szCs w:val="24"/>
          <w:lang w:val="ro-MD"/>
        </w:rPr>
        <w:t>și rămâne ferm pe toată perioada de derulare a contractului.</w:t>
      </w:r>
    </w:p>
    <w:p w14:paraId="2844515E" w14:textId="146A96A8" w:rsidR="006D03F6" w:rsidRPr="004775A4" w:rsidRDefault="00021977" w:rsidP="00BA140D">
      <w:pPr>
        <w:pStyle w:val="a6"/>
        <w:numPr>
          <w:ilvl w:val="0"/>
          <w:numId w:val="26"/>
        </w:numPr>
        <w:spacing w:before="60" w:after="0"/>
        <w:ind w:left="284" w:hanging="284"/>
        <w:jc w:val="both"/>
        <w:rPr>
          <w:rFonts w:ascii="Times New Roman" w:hAnsi="Times New Roman"/>
          <w:b/>
          <w:bCs/>
          <w:sz w:val="24"/>
          <w:szCs w:val="24"/>
          <w:lang w:val="ro-MD" w:eastAsia="ro-RO"/>
        </w:rPr>
      </w:pPr>
      <w:r w:rsidRPr="004775A4">
        <w:rPr>
          <w:rFonts w:ascii="Times New Roman" w:hAnsi="Times New Roman"/>
          <w:sz w:val="24"/>
          <w:szCs w:val="24"/>
          <w:lang w:val="ro-MD"/>
        </w:rPr>
        <w:t>Costul lucrărilor/serviciilor va include toate cheltuielile aferente suportate de către Executant  pentru îndeplinirea volumului de lucrări/servicii (reparație</w:t>
      </w:r>
      <w:r w:rsidR="00C145EC" w:rsidRPr="004775A4">
        <w:rPr>
          <w:rFonts w:ascii="Times New Roman" w:hAnsi="Times New Roman"/>
          <w:sz w:val="24"/>
          <w:szCs w:val="24"/>
          <w:lang w:val="ro-MD"/>
        </w:rPr>
        <w:t xml:space="preserve">, înlocuire piese uzate, înlocuire acumulator, </w:t>
      </w:r>
      <w:r w:rsidR="00EF5272" w:rsidRPr="004775A4">
        <w:rPr>
          <w:rFonts w:ascii="Times New Roman" w:hAnsi="Times New Roman"/>
          <w:sz w:val="24"/>
          <w:szCs w:val="24"/>
          <w:lang w:val="ro-MD"/>
        </w:rPr>
        <w:t xml:space="preserve">ajustare, </w:t>
      </w:r>
      <w:r w:rsidRPr="004775A4">
        <w:rPr>
          <w:rFonts w:ascii="Times New Roman" w:hAnsi="Times New Roman"/>
          <w:sz w:val="24"/>
          <w:szCs w:val="24"/>
          <w:lang w:val="ro-MD"/>
        </w:rPr>
        <w:t>calibrare</w:t>
      </w:r>
      <w:r w:rsidR="00AE1C42" w:rsidRPr="004775A4">
        <w:rPr>
          <w:rFonts w:ascii="Times New Roman" w:hAnsi="Times New Roman"/>
          <w:sz w:val="24"/>
          <w:szCs w:val="24"/>
          <w:lang w:val="ro-MD"/>
        </w:rPr>
        <w:t xml:space="preserve"> ș.a.</w:t>
      </w:r>
      <w:r w:rsidRPr="004775A4">
        <w:rPr>
          <w:rFonts w:ascii="Times New Roman" w:hAnsi="Times New Roman"/>
          <w:sz w:val="24"/>
          <w:szCs w:val="24"/>
          <w:lang w:val="ro-MD"/>
        </w:rPr>
        <w:t>).</w:t>
      </w:r>
    </w:p>
    <w:p w14:paraId="7E73CCCC" w14:textId="77777777" w:rsidR="00F51B4C" w:rsidRPr="001F74DE" w:rsidRDefault="00F51B4C" w:rsidP="005F57BD">
      <w:pPr>
        <w:tabs>
          <w:tab w:val="left" w:pos="1279"/>
        </w:tabs>
        <w:spacing w:before="60" w:after="0" w:line="240" w:lineRule="auto"/>
        <w:jc w:val="both"/>
        <w:rPr>
          <w:rFonts w:ascii="Times New Roman" w:hAnsi="Times New Roman"/>
          <w:sz w:val="24"/>
          <w:szCs w:val="24"/>
          <w:lang w:val="ro-MD" w:eastAsia="ro-RO"/>
        </w:rPr>
      </w:pPr>
    </w:p>
    <w:p w14:paraId="459BE9FE" w14:textId="77777777" w:rsidR="00323DAC" w:rsidRPr="001F74DE" w:rsidRDefault="00323DAC" w:rsidP="001777C1">
      <w:pPr>
        <w:spacing w:after="0" w:line="240" w:lineRule="auto"/>
        <w:rPr>
          <w:rStyle w:val="a8"/>
          <w:color w:val="auto"/>
          <w:sz w:val="24"/>
          <w:szCs w:val="24"/>
          <w:lang w:val="ro-MD"/>
        </w:rPr>
      </w:pPr>
    </w:p>
    <w:p w14:paraId="55FD351C" w14:textId="77777777" w:rsidR="00F42AC2" w:rsidRPr="001F74DE" w:rsidRDefault="00F42AC2" w:rsidP="00D81B73">
      <w:pPr>
        <w:spacing w:after="0" w:line="240" w:lineRule="auto"/>
        <w:rPr>
          <w:rFonts w:ascii="Times New Roman" w:hAnsi="Times New Roman"/>
          <w:sz w:val="24"/>
          <w:szCs w:val="24"/>
          <w:lang w:val="ro-MD"/>
        </w:rPr>
      </w:pPr>
    </w:p>
    <w:p w14:paraId="6A6996B5" w14:textId="758D01DB" w:rsidR="00EB5148" w:rsidRDefault="00EB5148" w:rsidP="00C652DB">
      <w:pPr>
        <w:rPr>
          <w:rFonts w:ascii="Times New Roman" w:hAnsi="Times New Roman"/>
          <w:color w:val="0070C0"/>
          <w:lang w:val="ro-MD"/>
        </w:rPr>
      </w:pPr>
    </w:p>
    <w:p w14:paraId="6DF2B2B5" w14:textId="77777777" w:rsidR="000F2D63" w:rsidRDefault="000F2D63" w:rsidP="00C652DB">
      <w:pPr>
        <w:rPr>
          <w:rFonts w:ascii="Times New Roman" w:hAnsi="Times New Roman"/>
          <w:color w:val="0070C0"/>
          <w:lang w:val="ro-MD"/>
        </w:rPr>
      </w:pPr>
    </w:p>
    <w:p w14:paraId="37CD4200" w14:textId="77777777" w:rsidR="000F2D63" w:rsidRDefault="000F2D63" w:rsidP="00C652DB">
      <w:pPr>
        <w:rPr>
          <w:rFonts w:ascii="Times New Roman" w:hAnsi="Times New Roman"/>
          <w:color w:val="0070C0"/>
          <w:lang w:val="ro-MD"/>
        </w:rPr>
      </w:pPr>
    </w:p>
    <w:p w14:paraId="6C756D5B" w14:textId="77777777" w:rsidR="000F2D63" w:rsidRDefault="000F2D63" w:rsidP="00C652DB">
      <w:pPr>
        <w:rPr>
          <w:rFonts w:ascii="Times New Roman" w:hAnsi="Times New Roman"/>
          <w:color w:val="0070C0"/>
          <w:lang w:val="ro-MD"/>
        </w:rPr>
      </w:pPr>
    </w:p>
    <w:p w14:paraId="47E21561" w14:textId="3E4CA4C7" w:rsidR="000F2D63" w:rsidRDefault="000F2D63" w:rsidP="00531F41">
      <w:pPr>
        <w:pStyle w:val="ad"/>
        <w:widowControl w:val="0"/>
        <w:spacing w:line="276" w:lineRule="auto"/>
        <w:rPr>
          <w:rFonts w:ascii="Times New Roman" w:hAnsi="Times New Roman"/>
          <w:b/>
          <w:bCs/>
          <w:lang w:val="ro-RO"/>
        </w:rPr>
      </w:pPr>
    </w:p>
    <w:p w14:paraId="402AA92B" w14:textId="77777777" w:rsidR="000F2D63" w:rsidRPr="000F2D63" w:rsidRDefault="000F2D63" w:rsidP="00C652DB">
      <w:pPr>
        <w:rPr>
          <w:rFonts w:ascii="Times New Roman" w:hAnsi="Times New Roman"/>
          <w:color w:val="0070C0"/>
          <w:lang w:val="ro-RO"/>
        </w:rPr>
      </w:pPr>
    </w:p>
    <w:sectPr w:rsidR="000F2D63" w:rsidRPr="000F2D63" w:rsidSect="00054C31">
      <w:pgSz w:w="11906" w:h="16838"/>
      <w:pgMar w:top="851" w:right="851" w:bottom="39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590B5" w14:textId="77777777" w:rsidR="005C32B0" w:rsidRDefault="005C32B0" w:rsidP="007A7D72">
      <w:pPr>
        <w:spacing w:after="0" w:line="240" w:lineRule="auto"/>
      </w:pPr>
      <w:r>
        <w:separator/>
      </w:r>
    </w:p>
  </w:endnote>
  <w:endnote w:type="continuationSeparator" w:id="0">
    <w:p w14:paraId="1F4E8CE1" w14:textId="77777777" w:rsidR="005C32B0" w:rsidRDefault="005C32B0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EB003" w14:textId="77777777" w:rsidR="005C32B0" w:rsidRDefault="005C32B0" w:rsidP="007A7D72">
      <w:pPr>
        <w:spacing w:after="0" w:line="240" w:lineRule="auto"/>
      </w:pPr>
      <w:r>
        <w:separator/>
      </w:r>
    </w:p>
  </w:footnote>
  <w:footnote w:type="continuationSeparator" w:id="0">
    <w:p w14:paraId="6B944F5F" w14:textId="77777777" w:rsidR="005C32B0" w:rsidRDefault="005C32B0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5447"/>
    <w:multiLevelType w:val="hybridMultilevel"/>
    <w:tmpl w:val="80141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9327F3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C024AF7"/>
    <w:multiLevelType w:val="hybridMultilevel"/>
    <w:tmpl w:val="D1681E02"/>
    <w:lvl w:ilvl="0" w:tplc="BD40E412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b/>
        <w:bCs/>
        <w:i w:val="0"/>
        <w:color w:val="auto"/>
        <w:lang w:val="ru-RU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23732C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A101418"/>
    <w:multiLevelType w:val="hybridMultilevel"/>
    <w:tmpl w:val="B77CA340"/>
    <w:lvl w:ilvl="0" w:tplc="1ED076AA">
      <w:start w:val="4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8104B3"/>
    <w:multiLevelType w:val="multilevel"/>
    <w:tmpl w:val="CC06B27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0" w15:restartNumberingAfterBreak="0">
    <w:nsid w:val="261079EE"/>
    <w:multiLevelType w:val="hybridMultilevel"/>
    <w:tmpl w:val="EE32A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6885A56"/>
    <w:multiLevelType w:val="hybridMultilevel"/>
    <w:tmpl w:val="490CDA72"/>
    <w:lvl w:ilvl="0" w:tplc="C6AC5BA6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94C1082"/>
    <w:multiLevelType w:val="multilevel"/>
    <w:tmpl w:val="EFD41E10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2D96221B"/>
    <w:multiLevelType w:val="multilevel"/>
    <w:tmpl w:val="40BAA6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44C484A"/>
    <w:multiLevelType w:val="hybridMultilevel"/>
    <w:tmpl w:val="FD9E570C"/>
    <w:lvl w:ilvl="0" w:tplc="4D90EDBC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EC216C"/>
    <w:multiLevelType w:val="hybridMultilevel"/>
    <w:tmpl w:val="D78A8186"/>
    <w:lvl w:ilvl="0" w:tplc="4D90EDBC">
      <w:start w:val="3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8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9EE7341"/>
    <w:multiLevelType w:val="hybridMultilevel"/>
    <w:tmpl w:val="8EF02032"/>
    <w:lvl w:ilvl="0" w:tplc="C478B1D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4AED2024"/>
    <w:multiLevelType w:val="hybridMultilevel"/>
    <w:tmpl w:val="EF9CD76C"/>
    <w:lvl w:ilvl="0" w:tplc="74F8C0FA">
      <w:start w:val="1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162FAE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571934BB"/>
    <w:multiLevelType w:val="multilevel"/>
    <w:tmpl w:val="EFCAD7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26" w15:restartNumberingAfterBreak="0">
    <w:nsid w:val="57F63800"/>
    <w:multiLevelType w:val="hybridMultilevel"/>
    <w:tmpl w:val="6FE40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852713"/>
    <w:multiLevelType w:val="hybridMultilevel"/>
    <w:tmpl w:val="941EBCBE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8" w15:restartNumberingAfterBreak="0">
    <w:nsid w:val="5E774759"/>
    <w:multiLevelType w:val="multilevel"/>
    <w:tmpl w:val="027238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33" w15:restartNumberingAfterBreak="0">
    <w:nsid w:val="692D339D"/>
    <w:multiLevelType w:val="hybridMultilevel"/>
    <w:tmpl w:val="8D9C07A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4974DE"/>
    <w:multiLevelType w:val="hybridMultilevel"/>
    <w:tmpl w:val="7EAE7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2C348E"/>
    <w:multiLevelType w:val="hybridMultilevel"/>
    <w:tmpl w:val="02F25518"/>
    <w:lvl w:ilvl="0" w:tplc="D214DB04">
      <w:start w:val="2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  <w:b w:val="0"/>
        <w:i w:val="0"/>
      </w:rPr>
    </w:lvl>
    <w:lvl w:ilvl="1" w:tplc="0419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AB59CA"/>
    <w:multiLevelType w:val="hybridMultilevel"/>
    <w:tmpl w:val="A2761B7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759A57EC"/>
    <w:multiLevelType w:val="multilevel"/>
    <w:tmpl w:val="F5AC924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cs="Times New Roman" w:hint="default"/>
      </w:rPr>
    </w:lvl>
  </w:abstractNum>
  <w:abstractNum w:abstractNumId="40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2" w15:restartNumberingAfterBreak="0">
    <w:nsid w:val="7DE03C7F"/>
    <w:multiLevelType w:val="multilevel"/>
    <w:tmpl w:val="2EA4C01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502282059">
    <w:abstractNumId w:val="39"/>
  </w:num>
  <w:num w:numId="2" w16cid:durableId="596013793">
    <w:abstractNumId w:val="2"/>
  </w:num>
  <w:num w:numId="3" w16cid:durableId="1987466265">
    <w:abstractNumId w:val="40"/>
  </w:num>
  <w:num w:numId="4" w16cid:durableId="1162770589">
    <w:abstractNumId w:val="17"/>
  </w:num>
  <w:num w:numId="5" w16cid:durableId="129831108">
    <w:abstractNumId w:val="7"/>
  </w:num>
  <w:num w:numId="6" w16cid:durableId="1812750503">
    <w:abstractNumId w:val="11"/>
  </w:num>
  <w:num w:numId="7" w16cid:durableId="283117800">
    <w:abstractNumId w:val="1"/>
  </w:num>
  <w:num w:numId="8" w16cid:durableId="346710036">
    <w:abstractNumId w:val="15"/>
  </w:num>
  <w:num w:numId="9" w16cid:durableId="1602639437">
    <w:abstractNumId w:val="31"/>
  </w:num>
  <w:num w:numId="10" w16cid:durableId="809590858">
    <w:abstractNumId w:val="5"/>
  </w:num>
  <w:num w:numId="11" w16cid:durableId="2022974511">
    <w:abstractNumId w:val="36"/>
  </w:num>
  <w:num w:numId="12" w16cid:durableId="1777560533">
    <w:abstractNumId w:val="22"/>
  </w:num>
  <w:num w:numId="13" w16cid:durableId="1150058443">
    <w:abstractNumId w:val="30"/>
  </w:num>
  <w:num w:numId="14" w16cid:durableId="1623149744">
    <w:abstractNumId w:val="32"/>
  </w:num>
  <w:num w:numId="15" w16cid:durableId="1044401144">
    <w:abstractNumId w:val="18"/>
  </w:num>
  <w:num w:numId="16" w16cid:durableId="2059359762">
    <w:abstractNumId w:val="16"/>
  </w:num>
  <w:num w:numId="17" w16cid:durableId="185310745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48722900">
    <w:abstractNumId w:val="29"/>
  </w:num>
  <w:num w:numId="19" w16cid:durableId="1119690754">
    <w:abstractNumId w:val="35"/>
  </w:num>
  <w:num w:numId="20" w16cid:durableId="231741209">
    <w:abstractNumId w:val="6"/>
  </w:num>
  <w:num w:numId="21" w16cid:durableId="1793092388">
    <w:abstractNumId w:val="24"/>
  </w:num>
  <w:num w:numId="22" w16cid:durableId="2032486397">
    <w:abstractNumId w:val="3"/>
  </w:num>
  <w:num w:numId="23" w16cid:durableId="1848515570">
    <w:abstractNumId w:val="14"/>
  </w:num>
  <w:num w:numId="24" w16cid:durableId="1461339033">
    <w:abstractNumId w:val="9"/>
  </w:num>
  <w:num w:numId="25" w16cid:durableId="1630821678">
    <w:abstractNumId w:val="13"/>
  </w:num>
  <w:num w:numId="26" w16cid:durableId="720519946">
    <w:abstractNumId w:val="41"/>
  </w:num>
  <w:num w:numId="27" w16cid:durableId="1219435549">
    <w:abstractNumId w:val="33"/>
  </w:num>
  <w:num w:numId="28" w16cid:durableId="1446193585">
    <w:abstractNumId w:val="0"/>
  </w:num>
  <w:num w:numId="29" w16cid:durableId="1322193510">
    <w:abstractNumId w:val="4"/>
  </w:num>
  <w:num w:numId="30" w16cid:durableId="978656261">
    <w:abstractNumId w:val="20"/>
  </w:num>
  <w:num w:numId="31" w16cid:durableId="1745376189">
    <w:abstractNumId w:val="25"/>
  </w:num>
  <w:num w:numId="32" w16cid:durableId="1330522055">
    <w:abstractNumId w:val="28"/>
  </w:num>
  <w:num w:numId="33" w16cid:durableId="1955018154">
    <w:abstractNumId w:val="38"/>
  </w:num>
  <w:num w:numId="34" w16cid:durableId="1865942725">
    <w:abstractNumId w:val="42"/>
  </w:num>
  <w:num w:numId="35" w16cid:durableId="1797944349">
    <w:abstractNumId w:val="23"/>
  </w:num>
  <w:num w:numId="36" w16cid:durableId="1736001516">
    <w:abstractNumId w:val="37"/>
  </w:num>
  <w:num w:numId="37" w16cid:durableId="237249730">
    <w:abstractNumId w:val="27"/>
  </w:num>
  <w:num w:numId="38" w16cid:durableId="62989387">
    <w:abstractNumId w:val="12"/>
  </w:num>
  <w:num w:numId="39" w16cid:durableId="26874070">
    <w:abstractNumId w:val="10"/>
  </w:num>
  <w:num w:numId="40" w16cid:durableId="1264462328">
    <w:abstractNumId w:val="34"/>
  </w:num>
  <w:num w:numId="41" w16cid:durableId="1408110150">
    <w:abstractNumId w:val="21"/>
  </w:num>
  <w:num w:numId="42" w16cid:durableId="2040661481">
    <w:abstractNumId w:val="19"/>
  </w:num>
  <w:num w:numId="43" w16cid:durableId="156574523">
    <w:abstractNumId w:val="26"/>
  </w:num>
  <w:num w:numId="44" w16cid:durableId="19277671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498"/>
    <w:rsid w:val="00004D70"/>
    <w:rsid w:val="00005E3A"/>
    <w:rsid w:val="00006077"/>
    <w:rsid w:val="00015551"/>
    <w:rsid w:val="00017F8B"/>
    <w:rsid w:val="00020787"/>
    <w:rsid w:val="00021659"/>
    <w:rsid w:val="00021977"/>
    <w:rsid w:val="000223B0"/>
    <w:rsid w:val="00024817"/>
    <w:rsid w:val="000275C3"/>
    <w:rsid w:val="0003023A"/>
    <w:rsid w:val="0003058D"/>
    <w:rsid w:val="00030967"/>
    <w:rsid w:val="0003122C"/>
    <w:rsid w:val="00034C80"/>
    <w:rsid w:val="00037E1A"/>
    <w:rsid w:val="00040A86"/>
    <w:rsid w:val="000412A0"/>
    <w:rsid w:val="00042E2C"/>
    <w:rsid w:val="0004482D"/>
    <w:rsid w:val="00045511"/>
    <w:rsid w:val="00045517"/>
    <w:rsid w:val="00046A23"/>
    <w:rsid w:val="00046F0B"/>
    <w:rsid w:val="000541D6"/>
    <w:rsid w:val="00054345"/>
    <w:rsid w:val="00054642"/>
    <w:rsid w:val="00054C31"/>
    <w:rsid w:val="00056547"/>
    <w:rsid w:val="0006330C"/>
    <w:rsid w:val="00063DCA"/>
    <w:rsid w:val="00065A88"/>
    <w:rsid w:val="00067164"/>
    <w:rsid w:val="00067D2E"/>
    <w:rsid w:val="00071948"/>
    <w:rsid w:val="000721F6"/>
    <w:rsid w:val="00073AA7"/>
    <w:rsid w:val="0007551C"/>
    <w:rsid w:val="0007613F"/>
    <w:rsid w:val="00081A10"/>
    <w:rsid w:val="00081CEC"/>
    <w:rsid w:val="0008467D"/>
    <w:rsid w:val="00084A98"/>
    <w:rsid w:val="000902D5"/>
    <w:rsid w:val="00090A56"/>
    <w:rsid w:val="00091090"/>
    <w:rsid w:val="00091CD5"/>
    <w:rsid w:val="00093266"/>
    <w:rsid w:val="00094729"/>
    <w:rsid w:val="00096041"/>
    <w:rsid w:val="00096DAB"/>
    <w:rsid w:val="000A0FED"/>
    <w:rsid w:val="000A13E1"/>
    <w:rsid w:val="000A3D98"/>
    <w:rsid w:val="000B0E12"/>
    <w:rsid w:val="000B180E"/>
    <w:rsid w:val="000B1C5E"/>
    <w:rsid w:val="000B20AF"/>
    <w:rsid w:val="000B327D"/>
    <w:rsid w:val="000B42DC"/>
    <w:rsid w:val="000B5A1D"/>
    <w:rsid w:val="000C0F5C"/>
    <w:rsid w:val="000C113B"/>
    <w:rsid w:val="000C166E"/>
    <w:rsid w:val="000C4B55"/>
    <w:rsid w:val="000C4DF5"/>
    <w:rsid w:val="000C7D0A"/>
    <w:rsid w:val="000D4668"/>
    <w:rsid w:val="000D5F28"/>
    <w:rsid w:val="000D5F2E"/>
    <w:rsid w:val="000D770E"/>
    <w:rsid w:val="000E0691"/>
    <w:rsid w:val="000E155D"/>
    <w:rsid w:val="000E470D"/>
    <w:rsid w:val="000E478F"/>
    <w:rsid w:val="000E5841"/>
    <w:rsid w:val="000F0B38"/>
    <w:rsid w:val="000F1CBE"/>
    <w:rsid w:val="000F23F6"/>
    <w:rsid w:val="000F246B"/>
    <w:rsid w:val="000F2D63"/>
    <w:rsid w:val="000F343F"/>
    <w:rsid w:val="000F4235"/>
    <w:rsid w:val="000F5078"/>
    <w:rsid w:val="00100C58"/>
    <w:rsid w:val="00102DCF"/>
    <w:rsid w:val="00103795"/>
    <w:rsid w:val="00103C1A"/>
    <w:rsid w:val="0010786F"/>
    <w:rsid w:val="00111BC1"/>
    <w:rsid w:val="001125CA"/>
    <w:rsid w:val="001130F2"/>
    <w:rsid w:val="00113DBD"/>
    <w:rsid w:val="00114D54"/>
    <w:rsid w:val="00114E3C"/>
    <w:rsid w:val="001177BE"/>
    <w:rsid w:val="00120A1B"/>
    <w:rsid w:val="001231FE"/>
    <w:rsid w:val="001251DC"/>
    <w:rsid w:val="00125DFA"/>
    <w:rsid w:val="0012612B"/>
    <w:rsid w:val="0012699A"/>
    <w:rsid w:val="001310F1"/>
    <w:rsid w:val="00131959"/>
    <w:rsid w:val="00131A69"/>
    <w:rsid w:val="00131E0F"/>
    <w:rsid w:val="0013571D"/>
    <w:rsid w:val="001400B0"/>
    <w:rsid w:val="001416D3"/>
    <w:rsid w:val="001434C3"/>
    <w:rsid w:val="001535D5"/>
    <w:rsid w:val="00153E01"/>
    <w:rsid w:val="001561AF"/>
    <w:rsid w:val="00156DB9"/>
    <w:rsid w:val="001573B5"/>
    <w:rsid w:val="001605A6"/>
    <w:rsid w:val="00162E88"/>
    <w:rsid w:val="00163879"/>
    <w:rsid w:val="00163FF3"/>
    <w:rsid w:val="001649CC"/>
    <w:rsid w:val="00166485"/>
    <w:rsid w:val="001670EC"/>
    <w:rsid w:val="0016751F"/>
    <w:rsid w:val="001705B5"/>
    <w:rsid w:val="00172C4F"/>
    <w:rsid w:val="00174685"/>
    <w:rsid w:val="00174DD0"/>
    <w:rsid w:val="0017585E"/>
    <w:rsid w:val="00176B46"/>
    <w:rsid w:val="001776E1"/>
    <w:rsid w:val="001777C1"/>
    <w:rsid w:val="00180533"/>
    <w:rsid w:val="001916D1"/>
    <w:rsid w:val="00192340"/>
    <w:rsid w:val="00195951"/>
    <w:rsid w:val="001969AA"/>
    <w:rsid w:val="001A071A"/>
    <w:rsid w:val="001A079E"/>
    <w:rsid w:val="001A2A01"/>
    <w:rsid w:val="001A518D"/>
    <w:rsid w:val="001A6A5F"/>
    <w:rsid w:val="001A6A7C"/>
    <w:rsid w:val="001A7C0E"/>
    <w:rsid w:val="001B03D8"/>
    <w:rsid w:val="001B07A2"/>
    <w:rsid w:val="001B2AAE"/>
    <w:rsid w:val="001B4DA4"/>
    <w:rsid w:val="001B5B7D"/>
    <w:rsid w:val="001B5DF7"/>
    <w:rsid w:val="001C3F36"/>
    <w:rsid w:val="001C441D"/>
    <w:rsid w:val="001C5B2A"/>
    <w:rsid w:val="001C7570"/>
    <w:rsid w:val="001D0020"/>
    <w:rsid w:val="001D00D8"/>
    <w:rsid w:val="001D6126"/>
    <w:rsid w:val="001D6D18"/>
    <w:rsid w:val="001D7AA3"/>
    <w:rsid w:val="001E04DE"/>
    <w:rsid w:val="001E14DF"/>
    <w:rsid w:val="001E226E"/>
    <w:rsid w:val="001E2804"/>
    <w:rsid w:val="001E49CE"/>
    <w:rsid w:val="001E6C74"/>
    <w:rsid w:val="001E7243"/>
    <w:rsid w:val="001F0A5C"/>
    <w:rsid w:val="001F1933"/>
    <w:rsid w:val="001F1FA3"/>
    <w:rsid w:val="001F538F"/>
    <w:rsid w:val="001F5650"/>
    <w:rsid w:val="001F74DE"/>
    <w:rsid w:val="00201D84"/>
    <w:rsid w:val="00204527"/>
    <w:rsid w:val="002079BF"/>
    <w:rsid w:val="00212574"/>
    <w:rsid w:val="002224B1"/>
    <w:rsid w:val="00224515"/>
    <w:rsid w:val="002245D4"/>
    <w:rsid w:val="002248C5"/>
    <w:rsid w:val="00225B3F"/>
    <w:rsid w:val="00233943"/>
    <w:rsid w:val="00234709"/>
    <w:rsid w:val="00234755"/>
    <w:rsid w:val="00236635"/>
    <w:rsid w:val="00240A12"/>
    <w:rsid w:val="00241B65"/>
    <w:rsid w:val="00243A77"/>
    <w:rsid w:val="0024555B"/>
    <w:rsid w:val="002464EE"/>
    <w:rsid w:val="002507EC"/>
    <w:rsid w:val="002539AD"/>
    <w:rsid w:val="002571C1"/>
    <w:rsid w:val="0026091F"/>
    <w:rsid w:val="00261CCF"/>
    <w:rsid w:val="00262839"/>
    <w:rsid w:val="002630A2"/>
    <w:rsid w:val="002658A5"/>
    <w:rsid w:val="00265A25"/>
    <w:rsid w:val="00267BE6"/>
    <w:rsid w:val="00270D30"/>
    <w:rsid w:val="00272EDB"/>
    <w:rsid w:val="00275FC4"/>
    <w:rsid w:val="00277A24"/>
    <w:rsid w:val="00280787"/>
    <w:rsid w:val="00284691"/>
    <w:rsid w:val="002865E4"/>
    <w:rsid w:val="00286B62"/>
    <w:rsid w:val="00292060"/>
    <w:rsid w:val="00294054"/>
    <w:rsid w:val="00294AD5"/>
    <w:rsid w:val="00294E61"/>
    <w:rsid w:val="002A01E9"/>
    <w:rsid w:val="002A0D3D"/>
    <w:rsid w:val="002A2B68"/>
    <w:rsid w:val="002A3099"/>
    <w:rsid w:val="002A4C22"/>
    <w:rsid w:val="002A66C1"/>
    <w:rsid w:val="002A7242"/>
    <w:rsid w:val="002A7EE2"/>
    <w:rsid w:val="002B398F"/>
    <w:rsid w:val="002B408C"/>
    <w:rsid w:val="002B4AAA"/>
    <w:rsid w:val="002B4ACB"/>
    <w:rsid w:val="002B678F"/>
    <w:rsid w:val="002B732A"/>
    <w:rsid w:val="002C008D"/>
    <w:rsid w:val="002C0450"/>
    <w:rsid w:val="002C15DD"/>
    <w:rsid w:val="002C36FF"/>
    <w:rsid w:val="002C5E5E"/>
    <w:rsid w:val="002C5FEF"/>
    <w:rsid w:val="002C74E0"/>
    <w:rsid w:val="002D0CBC"/>
    <w:rsid w:val="002D136E"/>
    <w:rsid w:val="002D1D1A"/>
    <w:rsid w:val="002D24A1"/>
    <w:rsid w:val="002D4A19"/>
    <w:rsid w:val="002D577D"/>
    <w:rsid w:val="002E4170"/>
    <w:rsid w:val="002E4CB7"/>
    <w:rsid w:val="002E4D44"/>
    <w:rsid w:val="002F4468"/>
    <w:rsid w:val="002F6D2D"/>
    <w:rsid w:val="002F7106"/>
    <w:rsid w:val="0030120B"/>
    <w:rsid w:val="00302CF8"/>
    <w:rsid w:val="003057BF"/>
    <w:rsid w:val="003059C2"/>
    <w:rsid w:val="003062D8"/>
    <w:rsid w:val="0031079D"/>
    <w:rsid w:val="00310D33"/>
    <w:rsid w:val="00310D4C"/>
    <w:rsid w:val="00312749"/>
    <w:rsid w:val="0031337D"/>
    <w:rsid w:val="003135C1"/>
    <w:rsid w:val="003150D5"/>
    <w:rsid w:val="003169AD"/>
    <w:rsid w:val="00320B50"/>
    <w:rsid w:val="00322DE6"/>
    <w:rsid w:val="00323A39"/>
    <w:rsid w:val="00323DAC"/>
    <w:rsid w:val="003245D9"/>
    <w:rsid w:val="00324FCE"/>
    <w:rsid w:val="00325C54"/>
    <w:rsid w:val="0033182E"/>
    <w:rsid w:val="00331DDC"/>
    <w:rsid w:val="0033481E"/>
    <w:rsid w:val="00334B37"/>
    <w:rsid w:val="00335E75"/>
    <w:rsid w:val="00336AB7"/>
    <w:rsid w:val="0034054E"/>
    <w:rsid w:val="00340BF7"/>
    <w:rsid w:val="00340FD5"/>
    <w:rsid w:val="003438A3"/>
    <w:rsid w:val="00345465"/>
    <w:rsid w:val="00346BBC"/>
    <w:rsid w:val="00346CE5"/>
    <w:rsid w:val="00352223"/>
    <w:rsid w:val="0035438F"/>
    <w:rsid w:val="00361494"/>
    <w:rsid w:val="003652A8"/>
    <w:rsid w:val="00365C09"/>
    <w:rsid w:val="0036748C"/>
    <w:rsid w:val="00371D74"/>
    <w:rsid w:val="00373B23"/>
    <w:rsid w:val="00373C00"/>
    <w:rsid w:val="00380508"/>
    <w:rsid w:val="00382963"/>
    <w:rsid w:val="0038438D"/>
    <w:rsid w:val="003843C8"/>
    <w:rsid w:val="0038542C"/>
    <w:rsid w:val="003858E1"/>
    <w:rsid w:val="00387260"/>
    <w:rsid w:val="0038749A"/>
    <w:rsid w:val="00390151"/>
    <w:rsid w:val="00391F30"/>
    <w:rsid w:val="00394375"/>
    <w:rsid w:val="0039517E"/>
    <w:rsid w:val="003A299A"/>
    <w:rsid w:val="003A4181"/>
    <w:rsid w:val="003A5542"/>
    <w:rsid w:val="003A5B13"/>
    <w:rsid w:val="003A7A42"/>
    <w:rsid w:val="003B04C9"/>
    <w:rsid w:val="003B0C95"/>
    <w:rsid w:val="003B23B4"/>
    <w:rsid w:val="003B31FF"/>
    <w:rsid w:val="003B38C5"/>
    <w:rsid w:val="003B39B0"/>
    <w:rsid w:val="003B4CB4"/>
    <w:rsid w:val="003B52DF"/>
    <w:rsid w:val="003B5B9A"/>
    <w:rsid w:val="003B60B4"/>
    <w:rsid w:val="003C0E2B"/>
    <w:rsid w:val="003C2366"/>
    <w:rsid w:val="003C2989"/>
    <w:rsid w:val="003C3B63"/>
    <w:rsid w:val="003C436E"/>
    <w:rsid w:val="003C536D"/>
    <w:rsid w:val="003D038C"/>
    <w:rsid w:val="003D55FF"/>
    <w:rsid w:val="003D589D"/>
    <w:rsid w:val="003D6EF5"/>
    <w:rsid w:val="003D75A4"/>
    <w:rsid w:val="003E09AA"/>
    <w:rsid w:val="003E0C68"/>
    <w:rsid w:val="003E2AB1"/>
    <w:rsid w:val="003E43EC"/>
    <w:rsid w:val="003E5509"/>
    <w:rsid w:val="003F2081"/>
    <w:rsid w:val="003F3101"/>
    <w:rsid w:val="00400DFC"/>
    <w:rsid w:val="00401B73"/>
    <w:rsid w:val="00402381"/>
    <w:rsid w:val="00406987"/>
    <w:rsid w:val="00406F58"/>
    <w:rsid w:val="00412CEA"/>
    <w:rsid w:val="00413788"/>
    <w:rsid w:val="00416B67"/>
    <w:rsid w:val="00426337"/>
    <w:rsid w:val="004274CC"/>
    <w:rsid w:val="00430DA0"/>
    <w:rsid w:val="00435D6E"/>
    <w:rsid w:val="0044227F"/>
    <w:rsid w:val="004431C9"/>
    <w:rsid w:val="00443F0B"/>
    <w:rsid w:val="00444A34"/>
    <w:rsid w:val="00445474"/>
    <w:rsid w:val="00452BC9"/>
    <w:rsid w:val="00453133"/>
    <w:rsid w:val="00453A48"/>
    <w:rsid w:val="004560D7"/>
    <w:rsid w:val="004570F7"/>
    <w:rsid w:val="00457AE6"/>
    <w:rsid w:val="004606B1"/>
    <w:rsid w:val="00461153"/>
    <w:rsid w:val="00462E2D"/>
    <w:rsid w:val="004637DD"/>
    <w:rsid w:val="00464498"/>
    <w:rsid w:val="00466095"/>
    <w:rsid w:val="00473BEA"/>
    <w:rsid w:val="00476268"/>
    <w:rsid w:val="004775A4"/>
    <w:rsid w:val="00480340"/>
    <w:rsid w:val="00481764"/>
    <w:rsid w:val="004822EF"/>
    <w:rsid w:val="00485351"/>
    <w:rsid w:val="004857C0"/>
    <w:rsid w:val="00491435"/>
    <w:rsid w:val="00491E68"/>
    <w:rsid w:val="00495A18"/>
    <w:rsid w:val="00495D2B"/>
    <w:rsid w:val="0049746E"/>
    <w:rsid w:val="00497E4A"/>
    <w:rsid w:val="004A2041"/>
    <w:rsid w:val="004A3AD4"/>
    <w:rsid w:val="004A5BD2"/>
    <w:rsid w:val="004A61B1"/>
    <w:rsid w:val="004A7C14"/>
    <w:rsid w:val="004B0685"/>
    <w:rsid w:val="004B13D9"/>
    <w:rsid w:val="004B2400"/>
    <w:rsid w:val="004B2BA6"/>
    <w:rsid w:val="004B5651"/>
    <w:rsid w:val="004B5FC2"/>
    <w:rsid w:val="004B5FFD"/>
    <w:rsid w:val="004B7D84"/>
    <w:rsid w:val="004C4BAC"/>
    <w:rsid w:val="004C4FE7"/>
    <w:rsid w:val="004C61B6"/>
    <w:rsid w:val="004C62FD"/>
    <w:rsid w:val="004C79F4"/>
    <w:rsid w:val="004D0AA9"/>
    <w:rsid w:val="004D2AB4"/>
    <w:rsid w:val="004D4D6F"/>
    <w:rsid w:val="004D4EAC"/>
    <w:rsid w:val="004D6127"/>
    <w:rsid w:val="004E08A9"/>
    <w:rsid w:val="004F05E0"/>
    <w:rsid w:val="004F15E6"/>
    <w:rsid w:val="004F3307"/>
    <w:rsid w:val="004F5819"/>
    <w:rsid w:val="004F6C6B"/>
    <w:rsid w:val="004F7F72"/>
    <w:rsid w:val="00503937"/>
    <w:rsid w:val="0050581C"/>
    <w:rsid w:val="00505DFE"/>
    <w:rsid w:val="00506598"/>
    <w:rsid w:val="0051132A"/>
    <w:rsid w:val="00512E0E"/>
    <w:rsid w:val="00515B5E"/>
    <w:rsid w:val="00521668"/>
    <w:rsid w:val="00527BA3"/>
    <w:rsid w:val="005315AD"/>
    <w:rsid w:val="00531F41"/>
    <w:rsid w:val="00535823"/>
    <w:rsid w:val="005366A7"/>
    <w:rsid w:val="00540248"/>
    <w:rsid w:val="005409F7"/>
    <w:rsid w:val="00541CF6"/>
    <w:rsid w:val="00542882"/>
    <w:rsid w:val="00542F16"/>
    <w:rsid w:val="00546560"/>
    <w:rsid w:val="00547546"/>
    <w:rsid w:val="00547D4C"/>
    <w:rsid w:val="00550257"/>
    <w:rsid w:val="00550984"/>
    <w:rsid w:val="00550DDE"/>
    <w:rsid w:val="00552712"/>
    <w:rsid w:val="005535DF"/>
    <w:rsid w:val="005564CE"/>
    <w:rsid w:val="00557B76"/>
    <w:rsid w:val="00557F16"/>
    <w:rsid w:val="005605BB"/>
    <w:rsid w:val="005621B7"/>
    <w:rsid w:val="00564CB6"/>
    <w:rsid w:val="00564F43"/>
    <w:rsid w:val="00566C4A"/>
    <w:rsid w:val="00567F56"/>
    <w:rsid w:val="00572715"/>
    <w:rsid w:val="00572A03"/>
    <w:rsid w:val="005750C3"/>
    <w:rsid w:val="00575D48"/>
    <w:rsid w:val="00583F7F"/>
    <w:rsid w:val="00585567"/>
    <w:rsid w:val="00594499"/>
    <w:rsid w:val="00594FA6"/>
    <w:rsid w:val="00596149"/>
    <w:rsid w:val="005A0D98"/>
    <w:rsid w:val="005A0FF7"/>
    <w:rsid w:val="005A3EFC"/>
    <w:rsid w:val="005A50AD"/>
    <w:rsid w:val="005A71C8"/>
    <w:rsid w:val="005B030E"/>
    <w:rsid w:val="005B262C"/>
    <w:rsid w:val="005B44E0"/>
    <w:rsid w:val="005B4AFF"/>
    <w:rsid w:val="005C0CA5"/>
    <w:rsid w:val="005C0E61"/>
    <w:rsid w:val="005C1868"/>
    <w:rsid w:val="005C294B"/>
    <w:rsid w:val="005C32B0"/>
    <w:rsid w:val="005C341B"/>
    <w:rsid w:val="005C6D00"/>
    <w:rsid w:val="005D1653"/>
    <w:rsid w:val="005D29F3"/>
    <w:rsid w:val="005D2F67"/>
    <w:rsid w:val="005E0620"/>
    <w:rsid w:val="005E1587"/>
    <w:rsid w:val="005E1C45"/>
    <w:rsid w:val="005E251C"/>
    <w:rsid w:val="005E30AC"/>
    <w:rsid w:val="005E3ABA"/>
    <w:rsid w:val="005E419D"/>
    <w:rsid w:val="005E553D"/>
    <w:rsid w:val="005E6B3C"/>
    <w:rsid w:val="005E799F"/>
    <w:rsid w:val="005F1B25"/>
    <w:rsid w:val="005F1DA8"/>
    <w:rsid w:val="005F57BD"/>
    <w:rsid w:val="005F7E77"/>
    <w:rsid w:val="0060255F"/>
    <w:rsid w:val="00602F46"/>
    <w:rsid w:val="006040CE"/>
    <w:rsid w:val="00605B4E"/>
    <w:rsid w:val="00606BA5"/>
    <w:rsid w:val="00610BFC"/>
    <w:rsid w:val="006136A9"/>
    <w:rsid w:val="006138DD"/>
    <w:rsid w:val="00613AB5"/>
    <w:rsid w:val="00614648"/>
    <w:rsid w:val="00614D10"/>
    <w:rsid w:val="00615782"/>
    <w:rsid w:val="00620421"/>
    <w:rsid w:val="0062218F"/>
    <w:rsid w:val="00625733"/>
    <w:rsid w:val="0063259F"/>
    <w:rsid w:val="006328C8"/>
    <w:rsid w:val="00632B7C"/>
    <w:rsid w:val="00634413"/>
    <w:rsid w:val="00634CE2"/>
    <w:rsid w:val="00635770"/>
    <w:rsid w:val="006369D8"/>
    <w:rsid w:val="00637271"/>
    <w:rsid w:val="0063761A"/>
    <w:rsid w:val="006417CE"/>
    <w:rsid w:val="00642933"/>
    <w:rsid w:val="00642C36"/>
    <w:rsid w:val="00643E84"/>
    <w:rsid w:val="006443F8"/>
    <w:rsid w:val="0064581E"/>
    <w:rsid w:val="00646C0B"/>
    <w:rsid w:val="00647738"/>
    <w:rsid w:val="00647986"/>
    <w:rsid w:val="00651E07"/>
    <w:rsid w:val="006529C5"/>
    <w:rsid w:val="00652C17"/>
    <w:rsid w:val="00652F80"/>
    <w:rsid w:val="00661B53"/>
    <w:rsid w:val="00661D51"/>
    <w:rsid w:val="006627F8"/>
    <w:rsid w:val="00662CD6"/>
    <w:rsid w:val="00664B62"/>
    <w:rsid w:val="006664CC"/>
    <w:rsid w:val="00666E41"/>
    <w:rsid w:val="00667420"/>
    <w:rsid w:val="00672A6B"/>
    <w:rsid w:val="006745EC"/>
    <w:rsid w:val="006748DC"/>
    <w:rsid w:val="00674F1F"/>
    <w:rsid w:val="00677876"/>
    <w:rsid w:val="006811CD"/>
    <w:rsid w:val="00681C9D"/>
    <w:rsid w:val="00682B53"/>
    <w:rsid w:val="00684A22"/>
    <w:rsid w:val="00686EAD"/>
    <w:rsid w:val="006879A1"/>
    <w:rsid w:val="00690D60"/>
    <w:rsid w:val="0069159F"/>
    <w:rsid w:val="00691DCA"/>
    <w:rsid w:val="006953F9"/>
    <w:rsid w:val="00696E14"/>
    <w:rsid w:val="00696FBA"/>
    <w:rsid w:val="006A28E0"/>
    <w:rsid w:val="006A4F93"/>
    <w:rsid w:val="006B1610"/>
    <w:rsid w:val="006B1C96"/>
    <w:rsid w:val="006B2741"/>
    <w:rsid w:val="006B4895"/>
    <w:rsid w:val="006B5E42"/>
    <w:rsid w:val="006B6D7C"/>
    <w:rsid w:val="006C0701"/>
    <w:rsid w:val="006C112A"/>
    <w:rsid w:val="006C416A"/>
    <w:rsid w:val="006C4793"/>
    <w:rsid w:val="006C77AA"/>
    <w:rsid w:val="006D03F6"/>
    <w:rsid w:val="006D19B4"/>
    <w:rsid w:val="006D2C3D"/>
    <w:rsid w:val="006D389C"/>
    <w:rsid w:val="006D6D23"/>
    <w:rsid w:val="006D6ED3"/>
    <w:rsid w:val="006E2DD0"/>
    <w:rsid w:val="006E3F07"/>
    <w:rsid w:val="006E63BD"/>
    <w:rsid w:val="006F0321"/>
    <w:rsid w:val="006F071A"/>
    <w:rsid w:val="006F3C64"/>
    <w:rsid w:val="006F3E9E"/>
    <w:rsid w:val="006F435D"/>
    <w:rsid w:val="006F5F05"/>
    <w:rsid w:val="006F6535"/>
    <w:rsid w:val="006F6A43"/>
    <w:rsid w:val="006F7F27"/>
    <w:rsid w:val="00701793"/>
    <w:rsid w:val="0070364A"/>
    <w:rsid w:val="00706561"/>
    <w:rsid w:val="00707CDD"/>
    <w:rsid w:val="0071027F"/>
    <w:rsid w:val="00710546"/>
    <w:rsid w:val="007148D8"/>
    <w:rsid w:val="00715404"/>
    <w:rsid w:val="007157E5"/>
    <w:rsid w:val="00722D71"/>
    <w:rsid w:val="0072785B"/>
    <w:rsid w:val="00727CD8"/>
    <w:rsid w:val="00730D22"/>
    <w:rsid w:val="0073205B"/>
    <w:rsid w:val="00733F71"/>
    <w:rsid w:val="007356C7"/>
    <w:rsid w:val="00735FF9"/>
    <w:rsid w:val="00736997"/>
    <w:rsid w:val="007376C3"/>
    <w:rsid w:val="00737A83"/>
    <w:rsid w:val="007411D4"/>
    <w:rsid w:val="007473AC"/>
    <w:rsid w:val="007527CE"/>
    <w:rsid w:val="007533E3"/>
    <w:rsid w:val="00753812"/>
    <w:rsid w:val="007549AB"/>
    <w:rsid w:val="00754F05"/>
    <w:rsid w:val="007554F0"/>
    <w:rsid w:val="00756D8E"/>
    <w:rsid w:val="00757FAD"/>
    <w:rsid w:val="00763FD9"/>
    <w:rsid w:val="00764B76"/>
    <w:rsid w:val="00770760"/>
    <w:rsid w:val="007723F6"/>
    <w:rsid w:val="00773520"/>
    <w:rsid w:val="007749D0"/>
    <w:rsid w:val="007766AF"/>
    <w:rsid w:val="00781D15"/>
    <w:rsid w:val="0078222A"/>
    <w:rsid w:val="00785E5B"/>
    <w:rsid w:val="00790231"/>
    <w:rsid w:val="0079197B"/>
    <w:rsid w:val="00791EE7"/>
    <w:rsid w:val="007937E0"/>
    <w:rsid w:val="00793990"/>
    <w:rsid w:val="00793991"/>
    <w:rsid w:val="0079420D"/>
    <w:rsid w:val="0079449B"/>
    <w:rsid w:val="00794DD4"/>
    <w:rsid w:val="00796450"/>
    <w:rsid w:val="007A25CF"/>
    <w:rsid w:val="007A36A5"/>
    <w:rsid w:val="007A5C0A"/>
    <w:rsid w:val="007A6869"/>
    <w:rsid w:val="007A7D72"/>
    <w:rsid w:val="007B14FD"/>
    <w:rsid w:val="007B1761"/>
    <w:rsid w:val="007B3236"/>
    <w:rsid w:val="007B6BD4"/>
    <w:rsid w:val="007B7948"/>
    <w:rsid w:val="007C1E80"/>
    <w:rsid w:val="007C2533"/>
    <w:rsid w:val="007C257B"/>
    <w:rsid w:val="007C4707"/>
    <w:rsid w:val="007D121B"/>
    <w:rsid w:val="007D1F52"/>
    <w:rsid w:val="007D2B5E"/>
    <w:rsid w:val="007D302E"/>
    <w:rsid w:val="007D4E03"/>
    <w:rsid w:val="007D6103"/>
    <w:rsid w:val="007E472C"/>
    <w:rsid w:val="007E59E5"/>
    <w:rsid w:val="007E6320"/>
    <w:rsid w:val="007E704F"/>
    <w:rsid w:val="007F0783"/>
    <w:rsid w:val="007F161F"/>
    <w:rsid w:val="007F2126"/>
    <w:rsid w:val="007F2A49"/>
    <w:rsid w:val="007F754E"/>
    <w:rsid w:val="007F7FDE"/>
    <w:rsid w:val="0080165A"/>
    <w:rsid w:val="00803253"/>
    <w:rsid w:val="008034B8"/>
    <w:rsid w:val="008043C5"/>
    <w:rsid w:val="00805AD0"/>
    <w:rsid w:val="00805F7F"/>
    <w:rsid w:val="008074DB"/>
    <w:rsid w:val="00810FA5"/>
    <w:rsid w:val="00814E13"/>
    <w:rsid w:val="0081698B"/>
    <w:rsid w:val="008205EA"/>
    <w:rsid w:val="00820DCD"/>
    <w:rsid w:val="00822717"/>
    <w:rsid w:val="00824D12"/>
    <w:rsid w:val="00825295"/>
    <w:rsid w:val="00826D95"/>
    <w:rsid w:val="008323C5"/>
    <w:rsid w:val="00834207"/>
    <w:rsid w:val="008345A5"/>
    <w:rsid w:val="00834E18"/>
    <w:rsid w:val="0083797C"/>
    <w:rsid w:val="00841CE0"/>
    <w:rsid w:val="00842E97"/>
    <w:rsid w:val="00845079"/>
    <w:rsid w:val="00845389"/>
    <w:rsid w:val="00846274"/>
    <w:rsid w:val="0084632D"/>
    <w:rsid w:val="00850A6F"/>
    <w:rsid w:val="008510DD"/>
    <w:rsid w:val="008514B5"/>
    <w:rsid w:val="008517F4"/>
    <w:rsid w:val="008539A6"/>
    <w:rsid w:val="008539AA"/>
    <w:rsid w:val="00855EA8"/>
    <w:rsid w:val="0086274A"/>
    <w:rsid w:val="00862852"/>
    <w:rsid w:val="00864688"/>
    <w:rsid w:val="008648FE"/>
    <w:rsid w:val="00870867"/>
    <w:rsid w:val="00872A23"/>
    <w:rsid w:val="00872E76"/>
    <w:rsid w:val="008741B9"/>
    <w:rsid w:val="00875576"/>
    <w:rsid w:val="00877543"/>
    <w:rsid w:val="008822B5"/>
    <w:rsid w:val="00882E37"/>
    <w:rsid w:val="00883147"/>
    <w:rsid w:val="008849FB"/>
    <w:rsid w:val="008861A4"/>
    <w:rsid w:val="00886873"/>
    <w:rsid w:val="00887948"/>
    <w:rsid w:val="00891AC1"/>
    <w:rsid w:val="00892033"/>
    <w:rsid w:val="0089516B"/>
    <w:rsid w:val="008A0C94"/>
    <w:rsid w:val="008A27F9"/>
    <w:rsid w:val="008A3276"/>
    <w:rsid w:val="008A36F9"/>
    <w:rsid w:val="008A3E1C"/>
    <w:rsid w:val="008A4026"/>
    <w:rsid w:val="008A68EF"/>
    <w:rsid w:val="008A745A"/>
    <w:rsid w:val="008B1153"/>
    <w:rsid w:val="008B2C85"/>
    <w:rsid w:val="008B52AD"/>
    <w:rsid w:val="008B6137"/>
    <w:rsid w:val="008C3822"/>
    <w:rsid w:val="008C5875"/>
    <w:rsid w:val="008C6FFC"/>
    <w:rsid w:val="008C7B88"/>
    <w:rsid w:val="008D1903"/>
    <w:rsid w:val="008D2629"/>
    <w:rsid w:val="008D4945"/>
    <w:rsid w:val="008D634F"/>
    <w:rsid w:val="008E0B9A"/>
    <w:rsid w:val="008E27C7"/>
    <w:rsid w:val="008E3DA0"/>
    <w:rsid w:val="008E5A47"/>
    <w:rsid w:val="008F23B3"/>
    <w:rsid w:val="008F2E17"/>
    <w:rsid w:val="008F55A5"/>
    <w:rsid w:val="0090058C"/>
    <w:rsid w:val="00901662"/>
    <w:rsid w:val="00901E97"/>
    <w:rsid w:val="00901E9F"/>
    <w:rsid w:val="00910E32"/>
    <w:rsid w:val="00915279"/>
    <w:rsid w:val="009169E4"/>
    <w:rsid w:val="0092261D"/>
    <w:rsid w:val="009240A4"/>
    <w:rsid w:val="00925BCB"/>
    <w:rsid w:val="00925BF0"/>
    <w:rsid w:val="00927430"/>
    <w:rsid w:val="009313BD"/>
    <w:rsid w:val="009325B8"/>
    <w:rsid w:val="0093371C"/>
    <w:rsid w:val="0093439A"/>
    <w:rsid w:val="00936D96"/>
    <w:rsid w:val="00941F19"/>
    <w:rsid w:val="00942B27"/>
    <w:rsid w:val="009431BE"/>
    <w:rsid w:val="00943F38"/>
    <w:rsid w:val="009443CA"/>
    <w:rsid w:val="0094496F"/>
    <w:rsid w:val="009462A3"/>
    <w:rsid w:val="00946349"/>
    <w:rsid w:val="00954629"/>
    <w:rsid w:val="00954C1C"/>
    <w:rsid w:val="009559E8"/>
    <w:rsid w:val="00960685"/>
    <w:rsid w:val="009631D2"/>
    <w:rsid w:val="00967854"/>
    <w:rsid w:val="00970043"/>
    <w:rsid w:val="00970C12"/>
    <w:rsid w:val="00973B50"/>
    <w:rsid w:val="009740C9"/>
    <w:rsid w:val="00974133"/>
    <w:rsid w:val="00974EDB"/>
    <w:rsid w:val="00977F8B"/>
    <w:rsid w:val="00981236"/>
    <w:rsid w:val="009816F9"/>
    <w:rsid w:val="00981C2E"/>
    <w:rsid w:val="0098332D"/>
    <w:rsid w:val="00983766"/>
    <w:rsid w:val="00983B0B"/>
    <w:rsid w:val="00983FA9"/>
    <w:rsid w:val="00990E13"/>
    <w:rsid w:val="009920C1"/>
    <w:rsid w:val="009922EA"/>
    <w:rsid w:val="00992A4F"/>
    <w:rsid w:val="00992F88"/>
    <w:rsid w:val="009954AA"/>
    <w:rsid w:val="00996008"/>
    <w:rsid w:val="009962C9"/>
    <w:rsid w:val="00997990"/>
    <w:rsid w:val="009A17DD"/>
    <w:rsid w:val="009A2799"/>
    <w:rsid w:val="009A4147"/>
    <w:rsid w:val="009A55E0"/>
    <w:rsid w:val="009A7D54"/>
    <w:rsid w:val="009B08BE"/>
    <w:rsid w:val="009B0B3E"/>
    <w:rsid w:val="009B0F4A"/>
    <w:rsid w:val="009C1AC8"/>
    <w:rsid w:val="009C1F4B"/>
    <w:rsid w:val="009C2785"/>
    <w:rsid w:val="009C3EB7"/>
    <w:rsid w:val="009C496A"/>
    <w:rsid w:val="009C5DBD"/>
    <w:rsid w:val="009C616C"/>
    <w:rsid w:val="009C7F7D"/>
    <w:rsid w:val="009D0225"/>
    <w:rsid w:val="009D024C"/>
    <w:rsid w:val="009D20BE"/>
    <w:rsid w:val="009D223B"/>
    <w:rsid w:val="009D225C"/>
    <w:rsid w:val="009D38DB"/>
    <w:rsid w:val="009D4A79"/>
    <w:rsid w:val="009D57D2"/>
    <w:rsid w:val="009D7E75"/>
    <w:rsid w:val="009E4AFE"/>
    <w:rsid w:val="009E507D"/>
    <w:rsid w:val="009E5553"/>
    <w:rsid w:val="009E5C1F"/>
    <w:rsid w:val="009F19E8"/>
    <w:rsid w:val="009F20D4"/>
    <w:rsid w:val="009F2CC9"/>
    <w:rsid w:val="009F4D1A"/>
    <w:rsid w:val="009F4E2F"/>
    <w:rsid w:val="009F568B"/>
    <w:rsid w:val="009F696B"/>
    <w:rsid w:val="009F6D72"/>
    <w:rsid w:val="009F73C0"/>
    <w:rsid w:val="00A023AA"/>
    <w:rsid w:val="00A0254F"/>
    <w:rsid w:val="00A02B16"/>
    <w:rsid w:val="00A05709"/>
    <w:rsid w:val="00A05FB8"/>
    <w:rsid w:val="00A064B9"/>
    <w:rsid w:val="00A07139"/>
    <w:rsid w:val="00A13F6D"/>
    <w:rsid w:val="00A1455A"/>
    <w:rsid w:val="00A14FE6"/>
    <w:rsid w:val="00A208CE"/>
    <w:rsid w:val="00A20B3B"/>
    <w:rsid w:val="00A20EF7"/>
    <w:rsid w:val="00A2246F"/>
    <w:rsid w:val="00A22605"/>
    <w:rsid w:val="00A25FB5"/>
    <w:rsid w:val="00A26B16"/>
    <w:rsid w:val="00A26DAE"/>
    <w:rsid w:val="00A3138D"/>
    <w:rsid w:val="00A33CD8"/>
    <w:rsid w:val="00A34F83"/>
    <w:rsid w:val="00A354F7"/>
    <w:rsid w:val="00A40CCD"/>
    <w:rsid w:val="00A40DB5"/>
    <w:rsid w:val="00A41707"/>
    <w:rsid w:val="00A43579"/>
    <w:rsid w:val="00A454AC"/>
    <w:rsid w:val="00A504FD"/>
    <w:rsid w:val="00A506C7"/>
    <w:rsid w:val="00A508DE"/>
    <w:rsid w:val="00A52562"/>
    <w:rsid w:val="00A5493F"/>
    <w:rsid w:val="00A5691B"/>
    <w:rsid w:val="00A641FC"/>
    <w:rsid w:val="00A66BA6"/>
    <w:rsid w:val="00A673F0"/>
    <w:rsid w:val="00A7174F"/>
    <w:rsid w:val="00A734D4"/>
    <w:rsid w:val="00A75F7D"/>
    <w:rsid w:val="00A77597"/>
    <w:rsid w:val="00A77E92"/>
    <w:rsid w:val="00A81C59"/>
    <w:rsid w:val="00A83120"/>
    <w:rsid w:val="00A840D7"/>
    <w:rsid w:val="00A84420"/>
    <w:rsid w:val="00A87BD7"/>
    <w:rsid w:val="00A87FB4"/>
    <w:rsid w:val="00A90D83"/>
    <w:rsid w:val="00A928E5"/>
    <w:rsid w:val="00A94AC7"/>
    <w:rsid w:val="00A9570C"/>
    <w:rsid w:val="00A96E56"/>
    <w:rsid w:val="00A974E2"/>
    <w:rsid w:val="00AA06BE"/>
    <w:rsid w:val="00AA27AC"/>
    <w:rsid w:val="00AA331B"/>
    <w:rsid w:val="00AA4DCD"/>
    <w:rsid w:val="00AA5615"/>
    <w:rsid w:val="00AA5AB7"/>
    <w:rsid w:val="00AA614C"/>
    <w:rsid w:val="00AA719E"/>
    <w:rsid w:val="00AA746F"/>
    <w:rsid w:val="00AB1E13"/>
    <w:rsid w:val="00AB259E"/>
    <w:rsid w:val="00AB354F"/>
    <w:rsid w:val="00AB3648"/>
    <w:rsid w:val="00AB667B"/>
    <w:rsid w:val="00AC26C0"/>
    <w:rsid w:val="00AC4F62"/>
    <w:rsid w:val="00AC6FA2"/>
    <w:rsid w:val="00AD0C08"/>
    <w:rsid w:val="00AD16AA"/>
    <w:rsid w:val="00AD293C"/>
    <w:rsid w:val="00AD3090"/>
    <w:rsid w:val="00AD5D8E"/>
    <w:rsid w:val="00AE194D"/>
    <w:rsid w:val="00AE1C42"/>
    <w:rsid w:val="00AE1EC0"/>
    <w:rsid w:val="00AE2DDB"/>
    <w:rsid w:val="00AF59C9"/>
    <w:rsid w:val="00B03962"/>
    <w:rsid w:val="00B06980"/>
    <w:rsid w:val="00B0760B"/>
    <w:rsid w:val="00B14959"/>
    <w:rsid w:val="00B14ACD"/>
    <w:rsid w:val="00B155E5"/>
    <w:rsid w:val="00B15942"/>
    <w:rsid w:val="00B24B8E"/>
    <w:rsid w:val="00B32CA7"/>
    <w:rsid w:val="00B32FF8"/>
    <w:rsid w:val="00B379C0"/>
    <w:rsid w:val="00B37DDB"/>
    <w:rsid w:val="00B40206"/>
    <w:rsid w:val="00B446C9"/>
    <w:rsid w:val="00B46832"/>
    <w:rsid w:val="00B46AC2"/>
    <w:rsid w:val="00B47F00"/>
    <w:rsid w:val="00B50D01"/>
    <w:rsid w:val="00B573AB"/>
    <w:rsid w:val="00B575F7"/>
    <w:rsid w:val="00B57BBA"/>
    <w:rsid w:val="00B57F6A"/>
    <w:rsid w:val="00B64E59"/>
    <w:rsid w:val="00B665D2"/>
    <w:rsid w:val="00B74283"/>
    <w:rsid w:val="00B7459B"/>
    <w:rsid w:val="00B74B69"/>
    <w:rsid w:val="00B74D40"/>
    <w:rsid w:val="00B80D23"/>
    <w:rsid w:val="00B810A9"/>
    <w:rsid w:val="00B81FBC"/>
    <w:rsid w:val="00B826C3"/>
    <w:rsid w:val="00B8360F"/>
    <w:rsid w:val="00B84C5A"/>
    <w:rsid w:val="00B85346"/>
    <w:rsid w:val="00B8590E"/>
    <w:rsid w:val="00B862BD"/>
    <w:rsid w:val="00B86716"/>
    <w:rsid w:val="00B87ADE"/>
    <w:rsid w:val="00B87CC2"/>
    <w:rsid w:val="00B92C5C"/>
    <w:rsid w:val="00B94AF3"/>
    <w:rsid w:val="00B94BD0"/>
    <w:rsid w:val="00B951D9"/>
    <w:rsid w:val="00B95409"/>
    <w:rsid w:val="00B96340"/>
    <w:rsid w:val="00B9662F"/>
    <w:rsid w:val="00B96B5D"/>
    <w:rsid w:val="00BA1177"/>
    <w:rsid w:val="00BA140D"/>
    <w:rsid w:val="00BA1C0F"/>
    <w:rsid w:val="00BA2C25"/>
    <w:rsid w:val="00BA2FB3"/>
    <w:rsid w:val="00BA3485"/>
    <w:rsid w:val="00BB24FE"/>
    <w:rsid w:val="00BB520F"/>
    <w:rsid w:val="00BB5AF9"/>
    <w:rsid w:val="00BB5D39"/>
    <w:rsid w:val="00BC0511"/>
    <w:rsid w:val="00BC1E08"/>
    <w:rsid w:val="00BC29E0"/>
    <w:rsid w:val="00BC332E"/>
    <w:rsid w:val="00BC403B"/>
    <w:rsid w:val="00BC6435"/>
    <w:rsid w:val="00BC6B17"/>
    <w:rsid w:val="00BC7C3B"/>
    <w:rsid w:val="00BD1592"/>
    <w:rsid w:val="00BD1B53"/>
    <w:rsid w:val="00BD205D"/>
    <w:rsid w:val="00BD6837"/>
    <w:rsid w:val="00BE0A41"/>
    <w:rsid w:val="00BE0C89"/>
    <w:rsid w:val="00BE2A77"/>
    <w:rsid w:val="00BE3B97"/>
    <w:rsid w:val="00BE71BB"/>
    <w:rsid w:val="00BF3663"/>
    <w:rsid w:val="00BF37AB"/>
    <w:rsid w:val="00BF394F"/>
    <w:rsid w:val="00BF6D3A"/>
    <w:rsid w:val="00BF74ED"/>
    <w:rsid w:val="00BF7877"/>
    <w:rsid w:val="00C01044"/>
    <w:rsid w:val="00C014CB"/>
    <w:rsid w:val="00C01F8D"/>
    <w:rsid w:val="00C030F9"/>
    <w:rsid w:val="00C04D8A"/>
    <w:rsid w:val="00C05A57"/>
    <w:rsid w:val="00C100AB"/>
    <w:rsid w:val="00C112D7"/>
    <w:rsid w:val="00C139F9"/>
    <w:rsid w:val="00C145EC"/>
    <w:rsid w:val="00C1573C"/>
    <w:rsid w:val="00C16DA6"/>
    <w:rsid w:val="00C171FA"/>
    <w:rsid w:val="00C1773D"/>
    <w:rsid w:val="00C17FA0"/>
    <w:rsid w:val="00C206A6"/>
    <w:rsid w:val="00C22313"/>
    <w:rsid w:val="00C23297"/>
    <w:rsid w:val="00C234E1"/>
    <w:rsid w:val="00C246B5"/>
    <w:rsid w:val="00C277C4"/>
    <w:rsid w:val="00C301E2"/>
    <w:rsid w:val="00C3151E"/>
    <w:rsid w:val="00C32A0F"/>
    <w:rsid w:val="00C3361E"/>
    <w:rsid w:val="00C37ADD"/>
    <w:rsid w:val="00C406DF"/>
    <w:rsid w:val="00C43BAE"/>
    <w:rsid w:val="00C50FAE"/>
    <w:rsid w:val="00C51B50"/>
    <w:rsid w:val="00C51DAC"/>
    <w:rsid w:val="00C524F3"/>
    <w:rsid w:val="00C54090"/>
    <w:rsid w:val="00C547A0"/>
    <w:rsid w:val="00C579FD"/>
    <w:rsid w:val="00C602D2"/>
    <w:rsid w:val="00C605AD"/>
    <w:rsid w:val="00C627FD"/>
    <w:rsid w:val="00C628E9"/>
    <w:rsid w:val="00C62DE4"/>
    <w:rsid w:val="00C652DB"/>
    <w:rsid w:val="00C65EF7"/>
    <w:rsid w:val="00C66F0C"/>
    <w:rsid w:val="00C72E1A"/>
    <w:rsid w:val="00C74AA4"/>
    <w:rsid w:val="00C7541D"/>
    <w:rsid w:val="00C7704B"/>
    <w:rsid w:val="00C81DEA"/>
    <w:rsid w:val="00C8284B"/>
    <w:rsid w:val="00C85AB6"/>
    <w:rsid w:val="00C86579"/>
    <w:rsid w:val="00C87791"/>
    <w:rsid w:val="00C914E9"/>
    <w:rsid w:val="00C96D0B"/>
    <w:rsid w:val="00CA0D26"/>
    <w:rsid w:val="00CA124B"/>
    <w:rsid w:val="00CA1389"/>
    <w:rsid w:val="00CA27DB"/>
    <w:rsid w:val="00CA573F"/>
    <w:rsid w:val="00CA654A"/>
    <w:rsid w:val="00CA6C6A"/>
    <w:rsid w:val="00CB0954"/>
    <w:rsid w:val="00CB1199"/>
    <w:rsid w:val="00CB1C7B"/>
    <w:rsid w:val="00CB1FE3"/>
    <w:rsid w:val="00CB3656"/>
    <w:rsid w:val="00CB6661"/>
    <w:rsid w:val="00CB75FD"/>
    <w:rsid w:val="00CB7EAA"/>
    <w:rsid w:val="00CC22EB"/>
    <w:rsid w:val="00CC40EA"/>
    <w:rsid w:val="00CC415E"/>
    <w:rsid w:val="00CC559D"/>
    <w:rsid w:val="00CD188C"/>
    <w:rsid w:val="00CD30B8"/>
    <w:rsid w:val="00CD34C7"/>
    <w:rsid w:val="00CD39E8"/>
    <w:rsid w:val="00CD7158"/>
    <w:rsid w:val="00CE5889"/>
    <w:rsid w:val="00CE6D54"/>
    <w:rsid w:val="00CE6FE4"/>
    <w:rsid w:val="00CF1230"/>
    <w:rsid w:val="00CF1528"/>
    <w:rsid w:val="00CF1910"/>
    <w:rsid w:val="00CF3B0B"/>
    <w:rsid w:val="00D0036B"/>
    <w:rsid w:val="00D03CC6"/>
    <w:rsid w:val="00D044CA"/>
    <w:rsid w:val="00D05281"/>
    <w:rsid w:val="00D1295E"/>
    <w:rsid w:val="00D13DF8"/>
    <w:rsid w:val="00D142C1"/>
    <w:rsid w:val="00D16C6D"/>
    <w:rsid w:val="00D173BF"/>
    <w:rsid w:val="00D2002E"/>
    <w:rsid w:val="00D200C1"/>
    <w:rsid w:val="00D23904"/>
    <w:rsid w:val="00D23BAD"/>
    <w:rsid w:val="00D24FC5"/>
    <w:rsid w:val="00D31628"/>
    <w:rsid w:val="00D341BA"/>
    <w:rsid w:val="00D35929"/>
    <w:rsid w:val="00D43258"/>
    <w:rsid w:val="00D44257"/>
    <w:rsid w:val="00D4487C"/>
    <w:rsid w:val="00D455E3"/>
    <w:rsid w:val="00D468BC"/>
    <w:rsid w:val="00D46E5A"/>
    <w:rsid w:val="00D47D44"/>
    <w:rsid w:val="00D5173F"/>
    <w:rsid w:val="00D536E9"/>
    <w:rsid w:val="00D73D3E"/>
    <w:rsid w:val="00D771FE"/>
    <w:rsid w:val="00D77315"/>
    <w:rsid w:val="00D80552"/>
    <w:rsid w:val="00D81B73"/>
    <w:rsid w:val="00D8490E"/>
    <w:rsid w:val="00D84FFE"/>
    <w:rsid w:val="00D85836"/>
    <w:rsid w:val="00D91FC9"/>
    <w:rsid w:val="00D92A1A"/>
    <w:rsid w:val="00D92A54"/>
    <w:rsid w:val="00D93FAF"/>
    <w:rsid w:val="00D96E9F"/>
    <w:rsid w:val="00DA3D7B"/>
    <w:rsid w:val="00DA5A07"/>
    <w:rsid w:val="00DA6170"/>
    <w:rsid w:val="00DB43EB"/>
    <w:rsid w:val="00DB5900"/>
    <w:rsid w:val="00DC0E8E"/>
    <w:rsid w:val="00DC2283"/>
    <w:rsid w:val="00DC2471"/>
    <w:rsid w:val="00DC26A3"/>
    <w:rsid w:val="00DC2B4D"/>
    <w:rsid w:val="00DC34AB"/>
    <w:rsid w:val="00DC6EBD"/>
    <w:rsid w:val="00DD3921"/>
    <w:rsid w:val="00DD55E4"/>
    <w:rsid w:val="00DD58C5"/>
    <w:rsid w:val="00DE0106"/>
    <w:rsid w:val="00DE0EE6"/>
    <w:rsid w:val="00DE132A"/>
    <w:rsid w:val="00DE78DF"/>
    <w:rsid w:val="00DF2C9A"/>
    <w:rsid w:val="00DF313D"/>
    <w:rsid w:val="00DF319A"/>
    <w:rsid w:val="00DF5FD7"/>
    <w:rsid w:val="00DF6271"/>
    <w:rsid w:val="00DF77DE"/>
    <w:rsid w:val="00E02991"/>
    <w:rsid w:val="00E03B79"/>
    <w:rsid w:val="00E0507A"/>
    <w:rsid w:val="00E05F0C"/>
    <w:rsid w:val="00E07658"/>
    <w:rsid w:val="00E107E6"/>
    <w:rsid w:val="00E10EED"/>
    <w:rsid w:val="00E114AC"/>
    <w:rsid w:val="00E13459"/>
    <w:rsid w:val="00E16560"/>
    <w:rsid w:val="00E176D0"/>
    <w:rsid w:val="00E2157B"/>
    <w:rsid w:val="00E23075"/>
    <w:rsid w:val="00E2394B"/>
    <w:rsid w:val="00E23C9F"/>
    <w:rsid w:val="00E23D7B"/>
    <w:rsid w:val="00E33000"/>
    <w:rsid w:val="00E37930"/>
    <w:rsid w:val="00E419AF"/>
    <w:rsid w:val="00E44C7B"/>
    <w:rsid w:val="00E461E0"/>
    <w:rsid w:val="00E46322"/>
    <w:rsid w:val="00E467EA"/>
    <w:rsid w:val="00E47366"/>
    <w:rsid w:val="00E47C56"/>
    <w:rsid w:val="00E51382"/>
    <w:rsid w:val="00E52CB2"/>
    <w:rsid w:val="00E536E4"/>
    <w:rsid w:val="00E5476A"/>
    <w:rsid w:val="00E55CA5"/>
    <w:rsid w:val="00E60938"/>
    <w:rsid w:val="00E60AD5"/>
    <w:rsid w:val="00E64D4F"/>
    <w:rsid w:val="00E664B2"/>
    <w:rsid w:val="00E666B3"/>
    <w:rsid w:val="00E70738"/>
    <w:rsid w:val="00E70AF5"/>
    <w:rsid w:val="00E71940"/>
    <w:rsid w:val="00E72875"/>
    <w:rsid w:val="00E75D12"/>
    <w:rsid w:val="00E75FA4"/>
    <w:rsid w:val="00E76ED4"/>
    <w:rsid w:val="00E7771D"/>
    <w:rsid w:val="00E86477"/>
    <w:rsid w:val="00E86DA7"/>
    <w:rsid w:val="00E932BC"/>
    <w:rsid w:val="00E94729"/>
    <w:rsid w:val="00E96A4C"/>
    <w:rsid w:val="00EA11B3"/>
    <w:rsid w:val="00EA12EE"/>
    <w:rsid w:val="00EA26E0"/>
    <w:rsid w:val="00EB5148"/>
    <w:rsid w:val="00EB76E6"/>
    <w:rsid w:val="00EC0853"/>
    <w:rsid w:val="00EC10EC"/>
    <w:rsid w:val="00ED5059"/>
    <w:rsid w:val="00ED5262"/>
    <w:rsid w:val="00ED6EC1"/>
    <w:rsid w:val="00ED73C7"/>
    <w:rsid w:val="00ED7DCA"/>
    <w:rsid w:val="00EE0BEA"/>
    <w:rsid w:val="00EE2760"/>
    <w:rsid w:val="00EE29A3"/>
    <w:rsid w:val="00EE6389"/>
    <w:rsid w:val="00EE7A51"/>
    <w:rsid w:val="00EE7DB1"/>
    <w:rsid w:val="00EF48BE"/>
    <w:rsid w:val="00EF4FAF"/>
    <w:rsid w:val="00EF5272"/>
    <w:rsid w:val="00EF6DA0"/>
    <w:rsid w:val="00EF6E29"/>
    <w:rsid w:val="00F00804"/>
    <w:rsid w:val="00F00C99"/>
    <w:rsid w:val="00F03231"/>
    <w:rsid w:val="00F03EBE"/>
    <w:rsid w:val="00F05358"/>
    <w:rsid w:val="00F108F9"/>
    <w:rsid w:val="00F12B7F"/>
    <w:rsid w:val="00F14D05"/>
    <w:rsid w:val="00F1558C"/>
    <w:rsid w:val="00F179CB"/>
    <w:rsid w:val="00F17B8F"/>
    <w:rsid w:val="00F20980"/>
    <w:rsid w:val="00F21447"/>
    <w:rsid w:val="00F22FBA"/>
    <w:rsid w:val="00F23E03"/>
    <w:rsid w:val="00F24D98"/>
    <w:rsid w:val="00F254F6"/>
    <w:rsid w:val="00F25C3E"/>
    <w:rsid w:val="00F3146E"/>
    <w:rsid w:val="00F34A19"/>
    <w:rsid w:val="00F35DE7"/>
    <w:rsid w:val="00F36157"/>
    <w:rsid w:val="00F370E3"/>
    <w:rsid w:val="00F41902"/>
    <w:rsid w:val="00F41FCB"/>
    <w:rsid w:val="00F42427"/>
    <w:rsid w:val="00F42673"/>
    <w:rsid w:val="00F42AC2"/>
    <w:rsid w:val="00F431B4"/>
    <w:rsid w:val="00F441AB"/>
    <w:rsid w:val="00F44D63"/>
    <w:rsid w:val="00F51B4C"/>
    <w:rsid w:val="00F52C8F"/>
    <w:rsid w:val="00F5542D"/>
    <w:rsid w:val="00F56420"/>
    <w:rsid w:val="00F57742"/>
    <w:rsid w:val="00F604D0"/>
    <w:rsid w:val="00F609C7"/>
    <w:rsid w:val="00F60AD7"/>
    <w:rsid w:val="00F6142F"/>
    <w:rsid w:val="00F617FE"/>
    <w:rsid w:val="00F6370C"/>
    <w:rsid w:val="00F65BBB"/>
    <w:rsid w:val="00F67C01"/>
    <w:rsid w:val="00F70473"/>
    <w:rsid w:val="00F70DD9"/>
    <w:rsid w:val="00F73362"/>
    <w:rsid w:val="00F7385D"/>
    <w:rsid w:val="00F74EF5"/>
    <w:rsid w:val="00F75892"/>
    <w:rsid w:val="00F75E82"/>
    <w:rsid w:val="00F76FA7"/>
    <w:rsid w:val="00F7714C"/>
    <w:rsid w:val="00F8083B"/>
    <w:rsid w:val="00F82BD1"/>
    <w:rsid w:val="00F84E4C"/>
    <w:rsid w:val="00F856AC"/>
    <w:rsid w:val="00F87F47"/>
    <w:rsid w:val="00F90C75"/>
    <w:rsid w:val="00F95407"/>
    <w:rsid w:val="00F96626"/>
    <w:rsid w:val="00FA092F"/>
    <w:rsid w:val="00FA249A"/>
    <w:rsid w:val="00FB01D9"/>
    <w:rsid w:val="00FB4CF7"/>
    <w:rsid w:val="00FB5374"/>
    <w:rsid w:val="00FB78CC"/>
    <w:rsid w:val="00FC3071"/>
    <w:rsid w:val="00FC30BE"/>
    <w:rsid w:val="00FC5016"/>
    <w:rsid w:val="00FC55AD"/>
    <w:rsid w:val="00FC79DA"/>
    <w:rsid w:val="00FD26A1"/>
    <w:rsid w:val="00FD4643"/>
    <w:rsid w:val="00FD7528"/>
    <w:rsid w:val="00FD7585"/>
    <w:rsid w:val="00FE0D50"/>
    <w:rsid w:val="00FE1466"/>
    <w:rsid w:val="00FE25CE"/>
    <w:rsid w:val="00FE43BA"/>
    <w:rsid w:val="00FE6C43"/>
    <w:rsid w:val="00FE7FDC"/>
    <w:rsid w:val="00FF052C"/>
    <w:rsid w:val="00FF3110"/>
    <w:rsid w:val="00FF325B"/>
    <w:rsid w:val="00FF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C3CC5E"/>
  <w15:docId w15:val="{AD1269E1-A890-45F9-A5DF-CDEAF7D0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FBA"/>
    <w:pPr>
      <w:spacing w:after="200" w:line="276" w:lineRule="auto"/>
    </w:pPr>
    <w:rPr>
      <w:sz w:val="22"/>
      <w:szCs w:val="22"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7B323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locked/>
    <w:rsid w:val="007A7D72"/>
    <w:rPr>
      <w:rFonts w:ascii="Times New Roman" w:hAnsi="Times New Roman" w:cs="Times New Roman"/>
      <w:sz w:val="20"/>
    </w:rPr>
  </w:style>
  <w:style w:type="character" w:styleId="a5">
    <w:name w:val="footnote reference"/>
    <w:uiPriority w:val="99"/>
    <w:semiHidden/>
    <w:rsid w:val="007A7D72"/>
    <w:rPr>
      <w:rFonts w:cs="Times New Roman"/>
      <w:vertAlign w:val="superscript"/>
    </w:rPr>
  </w:style>
  <w:style w:type="paragraph" w:styleId="a6">
    <w:name w:val="List Paragraph"/>
    <w:aliases w:val="Lista 1,body 2,lp1,lp11,List Paragraph1 Caracter,HotarirePunct1,List Paragraph 1"/>
    <w:basedOn w:val="a"/>
    <w:link w:val="a7"/>
    <w:uiPriority w:val="34"/>
    <w:qFormat/>
    <w:rsid w:val="001670EC"/>
    <w:pPr>
      <w:ind w:left="720"/>
      <w:contextualSpacing/>
    </w:pPr>
    <w:rPr>
      <w:szCs w:val="20"/>
    </w:rPr>
  </w:style>
  <w:style w:type="character" w:styleId="a8">
    <w:name w:val="Hyperlink"/>
    <w:uiPriority w:val="99"/>
    <w:rsid w:val="00D81B73"/>
    <w:rPr>
      <w:rFonts w:ascii="Times New Roman" w:hAnsi="Times New Roman" w:cs="Times New Roman"/>
      <w:color w:val="0000FF"/>
      <w:u w:val="single"/>
    </w:rPr>
  </w:style>
  <w:style w:type="character" w:customStyle="1" w:styleId="a7">
    <w:name w:val="Абзац списка Знак"/>
    <w:aliases w:val="Lista 1 Знак,body 2 Знак,lp1 Знак,lp11 Знак,List Paragraph1 Caracter Знак,HotarirePunct1 Знак,List Paragraph 1 Знак"/>
    <w:link w:val="a6"/>
    <w:uiPriority w:val="34"/>
    <w:locked/>
    <w:rsid w:val="007A25CF"/>
    <w:rPr>
      <w:sz w:val="22"/>
      <w:lang w:eastAsia="en-US"/>
    </w:rPr>
  </w:style>
  <w:style w:type="paragraph" w:customStyle="1" w:styleId="1">
    <w:name w:val="1."/>
    <w:basedOn w:val="a"/>
    <w:uiPriority w:val="99"/>
    <w:rsid w:val="007A25CF"/>
    <w:pPr>
      <w:spacing w:after="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paragraph" w:customStyle="1" w:styleId="11">
    <w:name w:val="1.1."/>
    <w:basedOn w:val="a6"/>
    <w:uiPriority w:val="99"/>
    <w:rsid w:val="007A25CF"/>
    <w:pPr>
      <w:tabs>
        <w:tab w:val="num" w:pos="360"/>
      </w:tabs>
      <w:spacing w:after="0" w:line="360" w:lineRule="auto"/>
      <w:ind w:left="567" w:hanging="567"/>
      <w:contextualSpacing w:val="0"/>
      <w:jc w:val="both"/>
    </w:pPr>
    <w:rPr>
      <w:rFonts w:ascii="Times New Roman R" w:hAnsi="Times New Roman R"/>
      <w:sz w:val="24"/>
      <w:szCs w:val="24"/>
      <w:lang w:val="ro-RO" w:eastAsia="ro-RO"/>
    </w:rPr>
  </w:style>
  <w:style w:type="paragraph" w:customStyle="1" w:styleId="111">
    <w:name w:val="1.1.1."/>
    <w:basedOn w:val="a6"/>
    <w:uiPriority w:val="99"/>
    <w:rsid w:val="007A25CF"/>
    <w:pPr>
      <w:tabs>
        <w:tab w:val="num" w:pos="360"/>
      </w:tabs>
      <w:spacing w:after="0" w:line="360" w:lineRule="auto"/>
      <w:jc w:val="both"/>
    </w:pPr>
    <w:rPr>
      <w:rFonts w:ascii="Times New Roman" w:hAnsi="Times New Roman"/>
      <w:bCs/>
      <w:sz w:val="24"/>
      <w:lang w:val="ro-RO" w:eastAsia="ru-RU"/>
    </w:rPr>
  </w:style>
  <w:style w:type="paragraph" w:customStyle="1" w:styleId="1111">
    <w:name w:val="1.1.1.1."/>
    <w:basedOn w:val="111"/>
    <w:uiPriority w:val="99"/>
    <w:rsid w:val="007A25CF"/>
    <w:pPr>
      <w:ind w:left="1560" w:hanging="851"/>
    </w:pPr>
  </w:style>
  <w:style w:type="paragraph" w:styleId="a9">
    <w:name w:val="header"/>
    <w:basedOn w:val="a"/>
    <w:link w:val="aa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A7174F"/>
    <w:rPr>
      <w:rFonts w:cs="Times New Roman"/>
      <w:sz w:val="22"/>
      <w:lang w:eastAsia="en-US"/>
    </w:rPr>
  </w:style>
  <w:style w:type="paragraph" w:styleId="ab">
    <w:name w:val="footer"/>
    <w:basedOn w:val="a"/>
    <w:link w:val="ac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A7174F"/>
    <w:rPr>
      <w:rFonts w:cs="Times New Roman"/>
      <w:sz w:val="22"/>
      <w:lang w:eastAsia="en-US"/>
    </w:rPr>
  </w:style>
  <w:style w:type="paragraph" w:styleId="ad">
    <w:name w:val="No Spacing"/>
    <w:uiPriority w:val="1"/>
    <w:qFormat/>
    <w:rsid w:val="00F03231"/>
    <w:rPr>
      <w:sz w:val="22"/>
      <w:szCs w:val="22"/>
      <w:lang w:val="ru-RU"/>
    </w:rPr>
  </w:style>
  <w:style w:type="character" w:styleId="ae">
    <w:name w:val="Strong"/>
    <w:uiPriority w:val="22"/>
    <w:qFormat/>
    <w:locked/>
    <w:rsid w:val="001400B0"/>
    <w:rPr>
      <w:b/>
      <w:bCs/>
    </w:rPr>
  </w:style>
  <w:style w:type="character" w:customStyle="1" w:styleId="10">
    <w:name w:val="Неразрешенное упоминание1"/>
    <w:uiPriority w:val="99"/>
    <w:semiHidden/>
    <w:unhideWhenUsed/>
    <w:rsid w:val="00A673F0"/>
    <w:rPr>
      <w:color w:val="605E5C"/>
      <w:shd w:val="clear" w:color="auto" w:fill="E1DFDD"/>
    </w:rPr>
  </w:style>
  <w:style w:type="paragraph" w:styleId="af">
    <w:name w:val="Revision"/>
    <w:hidden/>
    <w:uiPriority w:val="99"/>
    <w:semiHidden/>
    <w:rsid w:val="00E44C7B"/>
    <w:rPr>
      <w:sz w:val="22"/>
      <w:szCs w:val="22"/>
      <w:lang w:val="ru-RU"/>
    </w:rPr>
  </w:style>
  <w:style w:type="character" w:customStyle="1" w:styleId="3">
    <w:name w:val="Заголовок3"/>
    <w:basedOn w:val="a0"/>
    <w:rsid w:val="00B47F00"/>
  </w:style>
  <w:style w:type="character" w:styleId="af0">
    <w:name w:val="Unresolved Mention"/>
    <w:basedOn w:val="a0"/>
    <w:uiPriority w:val="99"/>
    <w:semiHidden/>
    <w:unhideWhenUsed/>
    <w:rsid w:val="00662CD6"/>
    <w:rPr>
      <w:color w:val="605E5C"/>
      <w:shd w:val="clear" w:color="auto" w:fill="E1DFDD"/>
    </w:rPr>
  </w:style>
  <w:style w:type="table" w:styleId="af1">
    <w:name w:val="Table Grid"/>
    <w:basedOn w:val="a1"/>
    <w:locked/>
    <w:rsid w:val="007B3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semiHidden/>
    <w:rsid w:val="007B3236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4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061B1-372B-4338-B241-D9B7B9A2B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3</Pages>
  <Words>919</Words>
  <Characters>5681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Topala Anastasia</cp:lastModifiedBy>
  <cp:revision>306</cp:revision>
  <cp:lastPrinted>2026-01-15T10:59:00Z</cp:lastPrinted>
  <dcterms:created xsi:type="dcterms:W3CDTF">2024-10-01T05:12:00Z</dcterms:created>
  <dcterms:modified xsi:type="dcterms:W3CDTF">2026-02-04T14:38:00Z</dcterms:modified>
</cp:coreProperties>
</file>