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69BE" w:rsidRPr="004C69BE" w:rsidRDefault="004C69BE" w:rsidP="004C69BE">
      <w:pPr>
        <w:tabs>
          <w:tab w:val="left" w:pos="4786"/>
          <w:tab w:val="left" w:pos="10206"/>
        </w:tabs>
        <w:jc w:val="center"/>
        <w:rPr>
          <w:sz w:val="16"/>
          <w:szCs w:val="16"/>
          <w:lang w:val="en-US"/>
        </w:rPr>
      </w:pPr>
      <w:bookmarkStart w:id="0" w:name="_GoBack"/>
      <w:bookmarkEnd w:id="0"/>
      <w:r w:rsidRPr="004C69BE">
        <w:rPr>
          <w:sz w:val="16"/>
          <w:szCs w:val="16"/>
          <w:lang w:val="en-US"/>
        </w:rPr>
        <w:t xml:space="preserve">                                                                                   </w:t>
      </w:r>
    </w:p>
    <w:tbl>
      <w:tblPr>
        <w:tblW w:w="10068" w:type="dxa"/>
        <w:tblInd w:w="-34" w:type="dxa"/>
        <w:tblLayout w:type="fixed"/>
        <w:tblLook w:val="04A0" w:firstRow="1" w:lastRow="0" w:firstColumn="1" w:lastColumn="0" w:noHBand="0" w:noVBand="1"/>
      </w:tblPr>
      <w:tblGrid>
        <w:gridCol w:w="34"/>
        <w:gridCol w:w="4787"/>
        <w:gridCol w:w="5247"/>
      </w:tblGrid>
      <w:tr w:rsidR="004C69BE" w:rsidRPr="00DC2832" w:rsidTr="00F76826">
        <w:tc>
          <w:tcPr>
            <w:tcW w:w="4820" w:type="dxa"/>
            <w:gridSpan w:val="2"/>
          </w:tcPr>
          <w:p w:rsidR="004C69BE" w:rsidRPr="004C69BE" w:rsidRDefault="004C69BE" w:rsidP="004C69BE">
            <w:pPr>
              <w:jc w:val="center"/>
              <w:rPr>
                <w:sz w:val="22"/>
                <w:szCs w:val="22"/>
                <w:lang w:val="en-US"/>
              </w:rPr>
            </w:pPr>
          </w:p>
        </w:tc>
        <w:tc>
          <w:tcPr>
            <w:tcW w:w="5245" w:type="dxa"/>
          </w:tcPr>
          <w:p w:rsidR="004C69BE" w:rsidRPr="004C69BE" w:rsidRDefault="004C69BE" w:rsidP="004C69BE">
            <w:pPr>
              <w:jc w:val="center"/>
              <w:rPr>
                <w:sz w:val="22"/>
                <w:szCs w:val="22"/>
                <w:lang w:val="en-US"/>
              </w:rPr>
            </w:pPr>
          </w:p>
        </w:tc>
      </w:tr>
      <w:tr w:rsidR="004C69BE" w:rsidRPr="00DC2832" w:rsidTr="00F76826">
        <w:trPr>
          <w:gridBefore w:val="1"/>
          <w:wBefore w:w="34" w:type="dxa"/>
        </w:trPr>
        <w:tc>
          <w:tcPr>
            <w:tcW w:w="4786" w:type="dxa"/>
          </w:tcPr>
          <w:p w:rsidR="004C69BE" w:rsidRPr="004C69BE" w:rsidRDefault="004C69BE" w:rsidP="004C69BE">
            <w:pPr>
              <w:rPr>
                <w:sz w:val="22"/>
                <w:szCs w:val="22"/>
                <w:lang w:val="en-US"/>
              </w:rPr>
            </w:pPr>
          </w:p>
        </w:tc>
        <w:tc>
          <w:tcPr>
            <w:tcW w:w="5245" w:type="dxa"/>
          </w:tcPr>
          <w:p w:rsidR="004C69BE" w:rsidRPr="004C69BE" w:rsidRDefault="004C69BE" w:rsidP="004C69BE">
            <w:pPr>
              <w:jc w:val="center"/>
              <w:rPr>
                <w:sz w:val="22"/>
                <w:szCs w:val="22"/>
                <w:lang w:val="en-US"/>
              </w:rPr>
            </w:pPr>
          </w:p>
        </w:tc>
      </w:tr>
    </w:tbl>
    <w:p w:rsidR="004C69BE" w:rsidRPr="004C69BE" w:rsidRDefault="004C69BE" w:rsidP="004C69BE">
      <w:pPr>
        <w:jc w:val="center"/>
        <w:rPr>
          <w:b/>
          <w:bCs/>
          <w:sz w:val="40"/>
          <w:szCs w:val="40"/>
          <w:lang w:val="en-US"/>
        </w:rPr>
      </w:pPr>
      <w:r w:rsidRPr="004C69BE">
        <w:rPr>
          <w:b/>
          <w:bCs/>
          <w:sz w:val="40"/>
          <w:szCs w:val="40"/>
          <w:lang w:val="en-US"/>
        </w:rPr>
        <w:t>Caiet de sarcini</w:t>
      </w:r>
    </w:p>
    <w:p w:rsidR="004C69BE" w:rsidRPr="004C69BE" w:rsidRDefault="004C69BE" w:rsidP="004C69BE">
      <w:pPr>
        <w:jc w:val="center"/>
        <w:rPr>
          <w:b/>
          <w:bCs/>
          <w:sz w:val="40"/>
          <w:szCs w:val="40"/>
          <w:lang w:val="en-US"/>
        </w:rPr>
      </w:pPr>
    </w:p>
    <w:p w:rsidR="004C69BE" w:rsidRPr="004C69BE" w:rsidRDefault="004C69BE" w:rsidP="004C69BE">
      <w:pPr>
        <w:jc w:val="center"/>
        <w:rPr>
          <w:b/>
          <w:bCs/>
          <w:sz w:val="28"/>
          <w:szCs w:val="28"/>
          <w:lang w:val="en-US"/>
        </w:rPr>
      </w:pPr>
    </w:p>
    <w:p w:rsidR="004C69BE" w:rsidRPr="004C69BE" w:rsidRDefault="004C69BE" w:rsidP="004C69BE">
      <w:pPr>
        <w:rPr>
          <w:sz w:val="24"/>
          <w:szCs w:val="24"/>
          <w:lang w:val="en-US"/>
        </w:rPr>
      </w:pPr>
      <w:r w:rsidRPr="004C69BE">
        <w:rPr>
          <w:b/>
          <w:bCs/>
          <w:sz w:val="24"/>
          <w:szCs w:val="24"/>
          <w:lang w:val="en-US"/>
        </w:rPr>
        <w:t>1. Denumerea beneficiarului de stat</w:t>
      </w:r>
      <w:r w:rsidRPr="004C69BE">
        <w:rPr>
          <w:b/>
          <w:bCs/>
          <w:sz w:val="24"/>
          <w:szCs w:val="24"/>
          <w:u w:val="single"/>
          <w:lang w:val="en-US"/>
        </w:rPr>
        <w:t>: IMSP</w:t>
      </w:r>
      <w:r w:rsidRPr="004C69BE">
        <w:rPr>
          <w:b/>
          <w:bCs/>
          <w:sz w:val="24"/>
          <w:szCs w:val="24"/>
          <w:lang w:val="en-US"/>
        </w:rPr>
        <w:t xml:space="preserve"> </w:t>
      </w:r>
      <w:r w:rsidRPr="004C69BE">
        <w:rPr>
          <w:b/>
          <w:bCs/>
          <w:sz w:val="24"/>
          <w:szCs w:val="24"/>
          <w:u w:val="single"/>
          <w:lang w:val="en-US"/>
        </w:rPr>
        <w:t>Institutul de Medicin</w:t>
      </w:r>
      <w:r w:rsidRPr="004C69BE">
        <w:rPr>
          <w:b/>
          <w:bCs/>
          <w:sz w:val="24"/>
          <w:szCs w:val="24"/>
          <w:u w:val="single"/>
          <w:lang w:val="ro-RO"/>
        </w:rPr>
        <w:t xml:space="preserve">ă </w:t>
      </w:r>
      <w:r w:rsidRPr="004C69BE">
        <w:rPr>
          <w:b/>
          <w:bCs/>
          <w:sz w:val="24"/>
          <w:szCs w:val="24"/>
          <w:u w:val="single"/>
          <w:lang w:val="en-US"/>
        </w:rPr>
        <w:t>Urgentă</w:t>
      </w:r>
    </w:p>
    <w:p w:rsidR="004C69BE" w:rsidRPr="004C69BE" w:rsidRDefault="004C69BE" w:rsidP="004C69BE">
      <w:pPr>
        <w:rPr>
          <w:sz w:val="24"/>
          <w:szCs w:val="24"/>
          <w:lang w:val="en-US"/>
        </w:rPr>
      </w:pPr>
      <w:r w:rsidRPr="004C69BE">
        <w:rPr>
          <w:b/>
          <w:bCs/>
          <w:sz w:val="24"/>
          <w:szCs w:val="24"/>
          <w:lang w:val="en-US"/>
        </w:rPr>
        <w:t>2. Organizatorul procedurii de achizi</w:t>
      </w:r>
      <w:r w:rsidRPr="004C69BE">
        <w:rPr>
          <w:b/>
          <w:bCs/>
          <w:sz w:val="24"/>
          <w:szCs w:val="24"/>
          <w:lang w:val="ro-RO"/>
        </w:rPr>
        <w:t>ţ</w:t>
      </w:r>
      <w:r w:rsidRPr="004C69BE">
        <w:rPr>
          <w:b/>
          <w:bCs/>
          <w:sz w:val="24"/>
          <w:szCs w:val="24"/>
          <w:lang w:val="en-US"/>
        </w:rPr>
        <w:t>ie</w:t>
      </w:r>
      <w:r w:rsidRPr="004C69BE">
        <w:rPr>
          <w:sz w:val="24"/>
          <w:szCs w:val="24"/>
          <w:lang w:val="en-US"/>
        </w:rPr>
        <w:t xml:space="preserve">: </w:t>
      </w:r>
      <w:r w:rsidRPr="004C69BE">
        <w:rPr>
          <w:b/>
          <w:sz w:val="24"/>
          <w:szCs w:val="24"/>
          <w:u w:val="single"/>
          <w:lang w:val="en-US"/>
        </w:rPr>
        <w:t>IMSP</w:t>
      </w:r>
      <w:r w:rsidRPr="004C69BE">
        <w:rPr>
          <w:b/>
          <w:sz w:val="24"/>
          <w:szCs w:val="24"/>
          <w:lang w:val="en-US"/>
        </w:rPr>
        <w:t xml:space="preserve"> </w:t>
      </w:r>
      <w:r w:rsidRPr="004C69BE">
        <w:rPr>
          <w:b/>
          <w:bCs/>
          <w:sz w:val="24"/>
          <w:szCs w:val="24"/>
          <w:u w:val="single"/>
          <w:lang w:val="en-US"/>
        </w:rPr>
        <w:t>Institutul de Medicină Urgentă</w:t>
      </w:r>
    </w:p>
    <w:p w:rsidR="004C69BE" w:rsidRPr="00DC2832" w:rsidRDefault="004C69BE" w:rsidP="004C69BE">
      <w:pPr>
        <w:rPr>
          <w:b/>
          <w:sz w:val="24"/>
          <w:szCs w:val="24"/>
          <w:u w:val="single"/>
          <w:lang w:val="en-US"/>
        </w:rPr>
      </w:pPr>
      <w:r w:rsidRPr="004C69BE">
        <w:rPr>
          <w:b/>
          <w:bCs/>
          <w:sz w:val="24"/>
          <w:szCs w:val="24"/>
          <w:lang w:val="en-US"/>
        </w:rPr>
        <w:t>3. Obiectul achiziţiilor</w:t>
      </w:r>
      <w:r w:rsidRPr="004C69BE">
        <w:rPr>
          <w:b/>
          <w:sz w:val="24"/>
          <w:szCs w:val="24"/>
          <w:u w:val="single"/>
          <w:lang w:val="ro-RO"/>
        </w:rPr>
        <w:t xml:space="preserve">: </w:t>
      </w:r>
      <w:r>
        <w:rPr>
          <w:b/>
          <w:sz w:val="24"/>
          <w:szCs w:val="24"/>
          <w:u w:val="single"/>
          <w:lang w:val="en-US"/>
        </w:rPr>
        <w:t>Reparația spațiului</w:t>
      </w:r>
      <w:r w:rsidR="00980923">
        <w:rPr>
          <w:b/>
          <w:sz w:val="24"/>
          <w:szCs w:val="24"/>
          <w:u w:val="single"/>
          <w:lang w:val="en-US"/>
        </w:rPr>
        <w:t xml:space="preserve"> destinat</w:t>
      </w:r>
      <w:r>
        <w:rPr>
          <w:b/>
          <w:sz w:val="24"/>
          <w:szCs w:val="24"/>
          <w:u w:val="single"/>
          <w:lang w:val="en-US"/>
        </w:rPr>
        <w:t xml:space="preserve"> cab.Roentghen nr.2, bl.3, et.1</w:t>
      </w:r>
      <w:r w:rsidR="00DC2832">
        <w:rPr>
          <w:b/>
          <w:sz w:val="24"/>
          <w:szCs w:val="24"/>
          <w:u w:val="single"/>
          <w:lang w:val="en-US"/>
        </w:rPr>
        <w:t>, în cadrul reconstrucției CCD</w:t>
      </w:r>
      <w:r>
        <w:rPr>
          <w:b/>
          <w:sz w:val="24"/>
          <w:szCs w:val="24"/>
          <w:u w:val="single"/>
          <w:lang w:val="en-US"/>
        </w:rPr>
        <w:t xml:space="preserve"> a</w:t>
      </w:r>
      <w:r w:rsidRPr="004C69BE">
        <w:rPr>
          <w:b/>
          <w:sz w:val="24"/>
          <w:szCs w:val="24"/>
          <w:u w:val="single"/>
          <w:lang w:val="ro-RO"/>
        </w:rPr>
        <w:t xml:space="preserve"> IMSP IMU</w:t>
      </w:r>
    </w:p>
    <w:p w:rsidR="000736B7" w:rsidRDefault="000736B7" w:rsidP="000736B7">
      <w:pPr>
        <w:rPr>
          <w:lang w:val="ro-RO"/>
        </w:rPr>
      </w:pPr>
    </w:p>
    <w:p w:rsidR="00614D2D" w:rsidRDefault="00614D2D" w:rsidP="00614D2D">
      <w:pPr>
        <w:jc w:val="center"/>
        <w:rPr>
          <w:sz w:val="22"/>
          <w:szCs w:val="22"/>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614D2D" w:rsidRPr="00BA1C51" w:rsidTr="00CE648B">
        <w:trPr>
          <w:cantSplit/>
          <w:trHeight w:val="1246"/>
        </w:trPr>
        <w:tc>
          <w:tcPr>
            <w:tcW w:w="709" w:type="dxa"/>
            <w:tcBorders>
              <w:top w:val="single" w:sz="4" w:space="0" w:color="auto"/>
              <w:bottom w:val="single" w:sz="4" w:space="0" w:color="auto"/>
            </w:tcBorders>
            <w:shd w:val="pct5" w:color="auto" w:fill="auto"/>
          </w:tcPr>
          <w:p w:rsidR="00614D2D" w:rsidRDefault="00614D2D" w:rsidP="00CE648B">
            <w:pPr>
              <w:ind w:right="-108"/>
              <w:jc w:val="center"/>
              <w:rPr>
                <w:sz w:val="22"/>
                <w:szCs w:val="22"/>
                <w:lang w:val="en-US"/>
              </w:rPr>
            </w:pPr>
            <w:r>
              <w:rPr>
                <w:sz w:val="22"/>
                <w:szCs w:val="22"/>
                <w:lang w:val="en-US"/>
              </w:rPr>
              <w:t>№</w:t>
            </w:r>
          </w:p>
          <w:p w:rsidR="00614D2D" w:rsidRDefault="00614D2D" w:rsidP="00CE648B">
            <w:pPr>
              <w:ind w:right="-108"/>
              <w:jc w:val="center"/>
              <w:rPr>
                <w:sz w:val="22"/>
                <w:szCs w:val="22"/>
                <w:lang w:val="en-US"/>
              </w:rPr>
            </w:pPr>
            <w:r>
              <w:rPr>
                <w:sz w:val="22"/>
                <w:szCs w:val="22"/>
                <w:lang w:val="en-US"/>
              </w:rPr>
              <w:t xml:space="preserve"> </w:t>
            </w:r>
            <w:proofErr w:type="gramStart"/>
            <w:r>
              <w:rPr>
                <w:sz w:val="22"/>
                <w:szCs w:val="22"/>
                <w:lang w:val="en-US"/>
              </w:rPr>
              <w:t>crt</w:t>
            </w:r>
            <w:proofErr w:type="gramEnd"/>
            <w:r>
              <w:rPr>
                <w:sz w:val="22"/>
                <w:szCs w:val="22"/>
                <w:lang w:val="en-US"/>
              </w:rPr>
              <w:t>.</w:t>
            </w:r>
          </w:p>
        </w:tc>
        <w:tc>
          <w:tcPr>
            <w:tcW w:w="1276" w:type="dxa"/>
            <w:tcBorders>
              <w:top w:val="single" w:sz="4" w:space="0" w:color="auto"/>
              <w:bottom w:val="single" w:sz="4" w:space="0" w:color="auto"/>
            </w:tcBorders>
            <w:shd w:val="pct5" w:color="auto" w:fill="auto"/>
          </w:tcPr>
          <w:p w:rsidR="00614D2D" w:rsidRDefault="00614D2D" w:rsidP="00CE648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614D2D" w:rsidRDefault="00614D2D" w:rsidP="00CE648B">
            <w:pPr>
              <w:jc w:val="center"/>
              <w:rPr>
                <w:sz w:val="22"/>
                <w:szCs w:val="22"/>
                <w:lang w:val="ro-RO"/>
              </w:rPr>
            </w:pPr>
          </w:p>
          <w:p w:rsidR="00614D2D" w:rsidRDefault="00614D2D" w:rsidP="00CE648B">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614D2D" w:rsidRDefault="00614D2D" w:rsidP="00CE648B">
            <w:pPr>
              <w:ind w:left="-108" w:right="-108"/>
              <w:jc w:val="center"/>
              <w:rPr>
                <w:sz w:val="22"/>
                <w:szCs w:val="22"/>
                <w:lang w:val="ro-RO"/>
              </w:rPr>
            </w:pPr>
          </w:p>
          <w:p w:rsidR="00614D2D" w:rsidRDefault="00614D2D" w:rsidP="00CE648B">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614D2D" w:rsidRDefault="00614D2D" w:rsidP="00CE648B">
            <w:pPr>
              <w:ind w:left="-108" w:right="-108"/>
              <w:jc w:val="center"/>
              <w:rPr>
                <w:sz w:val="22"/>
                <w:szCs w:val="22"/>
                <w:lang w:val="ro-RO"/>
              </w:rPr>
            </w:pPr>
            <w:r>
              <w:rPr>
                <w:sz w:val="22"/>
                <w:szCs w:val="22"/>
                <w:lang w:val="ro-RO"/>
              </w:rPr>
              <w:t xml:space="preserve">Cantitate conform datelor din </w:t>
            </w:r>
          </w:p>
          <w:p w:rsidR="00614D2D" w:rsidRDefault="00614D2D" w:rsidP="00CE648B">
            <w:pPr>
              <w:ind w:left="-108" w:right="-108"/>
              <w:jc w:val="center"/>
              <w:rPr>
                <w:sz w:val="22"/>
                <w:szCs w:val="22"/>
                <w:lang w:val="en-US"/>
              </w:rPr>
            </w:pPr>
            <w:r>
              <w:rPr>
                <w:sz w:val="22"/>
                <w:szCs w:val="22"/>
                <w:lang w:val="ro-RO"/>
              </w:rPr>
              <w:t>proiect</w:t>
            </w:r>
          </w:p>
        </w:tc>
      </w:tr>
    </w:tbl>
    <w:p w:rsidR="00614D2D" w:rsidRDefault="00614D2D" w:rsidP="00614D2D">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gridCol w:w="283"/>
      </w:tblGrid>
      <w:tr w:rsidR="00614D2D" w:rsidTr="00CE648B">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614D2D" w:rsidRDefault="00614D2D" w:rsidP="00CE648B">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614D2D" w:rsidRDefault="00614D2D" w:rsidP="00CE648B">
            <w:pPr>
              <w:ind w:left="-120" w:right="-108"/>
              <w:jc w:val="center"/>
              <w:rPr>
                <w:sz w:val="22"/>
                <w:szCs w:val="22"/>
                <w:lang w:val="en-US"/>
              </w:rPr>
            </w:pPr>
            <w:r>
              <w:rPr>
                <w:sz w:val="22"/>
                <w:szCs w:val="22"/>
                <w:lang w:val="en-US"/>
              </w:rPr>
              <w:t>2</w:t>
            </w:r>
          </w:p>
        </w:tc>
        <w:tc>
          <w:tcPr>
            <w:tcW w:w="4252" w:type="dxa"/>
            <w:tcBorders>
              <w:top w:val="single" w:sz="6" w:space="0" w:color="auto"/>
              <w:left w:val="single" w:sz="6" w:space="0" w:color="auto"/>
              <w:bottom w:val="double" w:sz="6" w:space="0" w:color="auto"/>
              <w:right w:val="nil"/>
            </w:tcBorders>
            <w:shd w:val="pct5" w:color="auto" w:fill="auto"/>
          </w:tcPr>
          <w:p w:rsidR="00614D2D" w:rsidRDefault="00614D2D" w:rsidP="00CE648B">
            <w:pPr>
              <w:jc w:val="center"/>
              <w:rPr>
                <w:sz w:val="22"/>
                <w:szCs w:val="22"/>
                <w:lang w:val="en-US"/>
              </w:rPr>
            </w:pPr>
            <w:r>
              <w:rPr>
                <w:sz w:val="22"/>
                <w:szCs w:val="22"/>
                <w:lang w:val="en-US"/>
              </w:rPr>
              <w:t>3</w:t>
            </w:r>
          </w:p>
        </w:tc>
        <w:tc>
          <w:tcPr>
            <w:tcW w:w="993" w:type="dxa"/>
            <w:tcBorders>
              <w:top w:val="single" w:sz="6" w:space="0" w:color="auto"/>
              <w:left w:val="single" w:sz="6" w:space="0" w:color="auto"/>
              <w:bottom w:val="double" w:sz="6" w:space="0" w:color="auto"/>
              <w:right w:val="nil"/>
            </w:tcBorders>
            <w:shd w:val="pct5" w:color="auto" w:fill="auto"/>
          </w:tcPr>
          <w:p w:rsidR="00614D2D" w:rsidRDefault="00614D2D" w:rsidP="00CE648B">
            <w:pPr>
              <w:ind w:left="-108" w:right="-108"/>
              <w:jc w:val="center"/>
              <w:rPr>
                <w:sz w:val="22"/>
                <w:szCs w:val="22"/>
                <w:lang w:val="en-US"/>
              </w:rPr>
            </w:pPr>
            <w:r>
              <w:rPr>
                <w:sz w:val="22"/>
                <w:szCs w:val="22"/>
                <w:lang w:val="en-US"/>
              </w:rPr>
              <w:t>4</w:t>
            </w:r>
          </w:p>
        </w:tc>
        <w:tc>
          <w:tcPr>
            <w:tcW w:w="1559" w:type="dxa"/>
            <w:tcBorders>
              <w:top w:val="single" w:sz="6" w:space="0" w:color="auto"/>
              <w:left w:val="single" w:sz="6" w:space="0" w:color="auto"/>
              <w:bottom w:val="double" w:sz="6" w:space="0" w:color="auto"/>
              <w:right w:val="nil"/>
            </w:tcBorders>
            <w:shd w:val="pct5" w:color="auto" w:fill="auto"/>
          </w:tcPr>
          <w:p w:rsidR="00614D2D" w:rsidRDefault="00614D2D" w:rsidP="00CE648B">
            <w:pPr>
              <w:ind w:left="-108" w:right="-108"/>
              <w:jc w:val="center"/>
              <w:rPr>
                <w:sz w:val="22"/>
                <w:szCs w:val="22"/>
                <w:lang w:val="en-US"/>
              </w:rPr>
            </w:pPr>
            <w:r>
              <w:rPr>
                <w:sz w:val="22"/>
                <w:szCs w:val="22"/>
                <w:lang w:val="en-US"/>
              </w:rPr>
              <w:t>5</w:t>
            </w:r>
          </w:p>
        </w:tc>
      </w:tr>
      <w:tr w:rsidR="00614D2D" w:rsidRPr="0097392D" w:rsidTr="00CE648B">
        <w:tc>
          <w:tcPr>
            <w:tcW w:w="709" w:type="dxa"/>
            <w:tcBorders>
              <w:top w:val="nil"/>
              <w:left w:val="single" w:sz="6" w:space="0" w:color="auto"/>
              <w:bottom w:val="nil"/>
              <w:right w:val="nil"/>
            </w:tcBorders>
          </w:tcPr>
          <w:p w:rsidR="00614D2D" w:rsidRDefault="00614D2D" w:rsidP="00CE648B">
            <w:pPr>
              <w:jc w:val="center"/>
              <w:rPr>
                <w:sz w:val="24"/>
                <w:szCs w:val="24"/>
                <w:lang w:val="en-US"/>
              </w:rPr>
            </w:pPr>
          </w:p>
        </w:tc>
        <w:tc>
          <w:tcPr>
            <w:tcW w:w="1276" w:type="dxa"/>
            <w:tcBorders>
              <w:top w:val="nil"/>
              <w:left w:val="single" w:sz="6" w:space="0" w:color="auto"/>
              <w:bottom w:val="nil"/>
              <w:right w:val="nil"/>
            </w:tcBorders>
          </w:tcPr>
          <w:p w:rsidR="00614D2D" w:rsidRDefault="00614D2D" w:rsidP="00CE648B">
            <w:pPr>
              <w:rPr>
                <w:sz w:val="24"/>
                <w:szCs w:val="24"/>
                <w:lang w:val="en-US"/>
              </w:rPr>
            </w:pPr>
          </w:p>
        </w:tc>
        <w:tc>
          <w:tcPr>
            <w:tcW w:w="4252" w:type="dxa"/>
            <w:tcBorders>
              <w:top w:val="nil"/>
              <w:left w:val="single" w:sz="6" w:space="0" w:color="auto"/>
              <w:bottom w:val="nil"/>
              <w:right w:val="single" w:sz="6" w:space="0" w:color="auto"/>
            </w:tcBorders>
          </w:tcPr>
          <w:p w:rsidR="00614D2D" w:rsidRPr="007F2714" w:rsidRDefault="00614D2D" w:rsidP="00CE648B">
            <w:pPr>
              <w:rPr>
                <w:b/>
                <w:bCs/>
                <w:sz w:val="22"/>
                <w:szCs w:val="22"/>
                <w:lang w:val="en-US"/>
              </w:rPr>
            </w:pPr>
            <w:r w:rsidRPr="0097392D">
              <w:rPr>
                <w:b/>
                <w:bCs/>
                <w:sz w:val="22"/>
                <w:szCs w:val="22"/>
                <w:lang w:val="en-US"/>
              </w:rPr>
              <w:t>1. Demolari</w:t>
            </w:r>
          </w:p>
          <w:p w:rsidR="00614D2D" w:rsidRPr="0097392D" w:rsidRDefault="00614D2D" w:rsidP="00CE648B">
            <w:pPr>
              <w:rPr>
                <w:sz w:val="24"/>
                <w:szCs w:val="24"/>
                <w:lang w:val="en-US"/>
              </w:rPr>
            </w:pPr>
          </w:p>
        </w:tc>
        <w:tc>
          <w:tcPr>
            <w:tcW w:w="993" w:type="dxa"/>
            <w:tcBorders>
              <w:top w:val="nil"/>
              <w:left w:val="single" w:sz="6" w:space="0" w:color="auto"/>
              <w:bottom w:val="nil"/>
              <w:right w:val="nil"/>
            </w:tcBorders>
          </w:tcPr>
          <w:p w:rsidR="00614D2D" w:rsidRPr="0097392D" w:rsidRDefault="00614D2D" w:rsidP="00CE648B">
            <w:pPr>
              <w:rPr>
                <w:b/>
                <w:bCs/>
                <w:sz w:val="22"/>
                <w:szCs w:val="22"/>
                <w:lang w:val="en-US"/>
              </w:rPr>
            </w:pPr>
          </w:p>
        </w:tc>
        <w:tc>
          <w:tcPr>
            <w:tcW w:w="1559" w:type="dxa"/>
            <w:tcBorders>
              <w:top w:val="nil"/>
              <w:left w:val="single" w:sz="6" w:space="0" w:color="auto"/>
              <w:bottom w:val="nil"/>
              <w:right w:val="nil"/>
            </w:tcBorders>
          </w:tcPr>
          <w:p w:rsidR="00614D2D" w:rsidRPr="0097392D" w:rsidRDefault="00614D2D" w:rsidP="00CE648B">
            <w:pPr>
              <w:rPr>
                <w:sz w:val="24"/>
                <w:szCs w:val="24"/>
                <w:lang w:val="en-US"/>
              </w:rPr>
            </w:pPr>
          </w:p>
        </w:tc>
        <w:tc>
          <w:tcPr>
            <w:tcW w:w="283" w:type="dxa"/>
            <w:tcBorders>
              <w:top w:val="nil"/>
              <w:left w:val="single" w:sz="6" w:space="0" w:color="auto"/>
              <w:bottom w:val="nil"/>
              <w:right w:val="nil"/>
            </w:tcBorders>
          </w:tcPr>
          <w:p w:rsidR="00614D2D" w:rsidRPr="0097392D" w:rsidRDefault="00614D2D" w:rsidP="00CE648B">
            <w:pPr>
              <w:rPr>
                <w:sz w:val="24"/>
                <w:szCs w:val="24"/>
                <w:lang w:val="en-US"/>
              </w:rPr>
            </w:pP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1</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RpCG29D</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Demolarea peretilor de zidarie din spargeri pentru creeri de goluri in zidarie</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7122050013400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Zidar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0,4500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3,3900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2</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RpCU06A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Executarea santurilor de pina la 5 cm adincime, in pereti din zidarie de caramida de 5 x 50 cm2</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26,0000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7122050013400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Zidar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2,6000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Muncitor deservire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20,8000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3</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RpCU07D</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Matarea santurilor in pereti de pina la 50 cm2, dupa instalatii sau consolidari</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26,0000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7122050013400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Zidar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3,6400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2,6000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2653102100830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Ipsos pentru constructii tip 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44,2000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1421102200513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Nisip sortat nespalat de riu si lacuri 0,0-3,0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m3</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0,0130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2952270003817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Malaxor  pentru mortar de 200 L actionat electric</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0,3900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2922140006703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Macara fereastra de 0,0015 MN (0,15 tf)</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0,5200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4</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RpCU05F</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Executarea strapungerilor pentru conducte sau tiranti in pereti din piatra sau beton armat de 16 -25 cm grosime</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20,0000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7122050013400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Zidar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15,6000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5</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RpCU07B</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Matarea golurilor in pereti, cu mortar de ciment-var, dupa instalatii sau consolidari</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20,0000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7122050013400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Zidar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6,6000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2651122100402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6,6000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1421102200513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Nisip sortat nespalat de riu si lacuri 0,0-3,0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m3</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2652102100713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Var pasta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m3</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0,0020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2952270003817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Malaxor  pentru mortar de 200 L actionat electric</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0,2000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2922140006703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Macara fereastra de 0,0015 MN (0,15 tf)</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0,3000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6</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RpCM33A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Demontarea placajelor din faianta, gresie, ceramica - pereti</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13,6000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7132010010900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Faiantar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10,8800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10,8800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7</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RpCK42C</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Desfacerea pardoselilor reci din placi de beton, gresie, placi ceramice, etc</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3,0000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7132040012700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Parchetar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1,1700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1,1700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8</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RpCK42A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Desfacerea pardoselilor reci din beton sau mortar de ciment de 10 cm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3,0000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7132040012700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Parchetar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0,4500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0,4500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9</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RpSB01C</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Demontarea tuburilor si pieselor de legatura fasonate din fonta, pentru canalizare, cu diametrul de 100 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8,0000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7136020011620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apa, canal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6,3200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10</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RpCJ35A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Desfaceri de tencuieli interioare sau exterioare driscuite la pereti sau tavane</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32,0000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7122050013400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Zidar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3,8400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4,8000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2922140006703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Macara fereastra de 0,0015 MN (0,15 tf)</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0,3200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11</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RpCK41C</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Desfacerea pardoselilor din covor din PVC pe suport sau fara suport textil, mocheta, etc</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40,7200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7132040012700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Parchetar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9,3656</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9,3656</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2922140006702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Macara de fereastra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1,2216</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12</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RpCK42A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Desfacerea pardoselilor reci din beton sau mortar de ciment - 15 cm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40,7200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7132040012700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Parchetar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6,1080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6,1080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2922140006703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Macara fereastra de 0,0015 MN (0,15 tf)</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1,6288</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lastRenderedPageBreak/>
              <w:t>13</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RCsU09B</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Transporturi cu mijloace manuale cu tomberonul la maximum 200 m distanta cu  incarcatura pina la 200 kg</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t</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17,4000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7124010010700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Dulgher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4,5240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Muncitor deservire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9,3960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14</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TsI51A10</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10 km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t</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17,4000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3410540000007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Autobasculanta-10t</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0,9935</w:t>
            </w:r>
          </w:p>
        </w:tc>
      </w:tr>
      <w:tr w:rsidR="00614D2D" w:rsidRPr="0097392D" w:rsidTr="00CE648B">
        <w:tc>
          <w:tcPr>
            <w:tcW w:w="709" w:type="dxa"/>
            <w:tcBorders>
              <w:top w:val="nil"/>
              <w:left w:val="single" w:sz="6" w:space="0" w:color="auto"/>
              <w:bottom w:val="nil"/>
              <w:right w:val="nil"/>
            </w:tcBorders>
          </w:tcPr>
          <w:p w:rsidR="00614D2D" w:rsidRDefault="00614D2D" w:rsidP="00CE648B">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rsidR="00614D2D" w:rsidRDefault="00614D2D" w:rsidP="00CE648B">
            <w:pPr>
              <w:rPr>
                <w:sz w:val="24"/>
                <w:szCs w:val="24"/>
                <w:lang w:val="en-US"/>
              </w:rPr>
            </w:pPr>
          </w:p>
        </w:tc>
        <w:tc>
          <w:tcPr>
            <w:tcW w:w="4252" w:type="dxa"/>
            <w:tcBorders>
              <w:top w:val="nil"/>
              <w:left w:val="single" w:sz="6" w:space="0" w:color="auto"/>
              <w:bottom w:val="nil"/>
              <w:right w:val="single" w:sz="6" w:space="0" w:color="auto"/>
            </w:tcBorders>
          </w:tcPr>
          <w:p w:rsidR="00614D2D" w:rsidRPr="007F2714" w:rsidRDefault="00614D2D" w:rsidP="00CE648B">
            <w:pPr>
              <w:rPr>
                <w:b/>
                <w:bCs/>
                <w:sz w:val="22"/>
                <w:szCs w:val="22"/>
                <w:lang w:val="en-US"/>
              </w:rPr>
            </w:pPr>
            <w:r w:rsidRPr="0097392D">
              <w:rPr>
                <w:b/>
                <w:bCs/>
                <w:sz w:val="22"/>
                <w:szCs w:val="22"/>
                <w:lang w:val="en-US"/>
              </w:rPr>
              <w:t>2. Lucrari de constructie</w:t>
            </w:r>
          </w:p>
          <w:p w:rsidR="00614D2D" w:rsidRPr="0097392D" w:rsidRDefault="00614D2D" w:rsidP="00CE648B">
            <w:pPr>
              <w:rPr>
                <w:sz w:val="24"/>
                <w:szCs w:val="24"/>
                <w:lang w:val="en-US"/>
              </w:rPr>
            </w:pPr>
          </w:p>
        </w:tc>
        <w:tc>
          <w:tcPr>
            <w:tcW w:w="993" w:type="dxa"/>
            <w:tcBorders>
              <w:top w:val="nil"/>
              <w:left w:val="single" w:sz="6" w:space="0" w:color="auto"/>
              <w:bottom w:val="nil"/>
              <w:right w:val="nil"/>
            </w:tcBorders>
          </w:tcPr>
          <w:p w:rsidR="00614D2D" w:rsidRPr="0097392D" w:rsidRDefault="00614D2D" w:rsidP="00CE648B">
            <w:pPr>
              <w:rPr>
                <w:b/>
                <w:bCs/>
                <w:sz w:val="22"/>
                <w:szCs w:val="22"/>
                <w:lang w:val="en-US"/>
              </w:rPr>
            </w:pPr>
          </w:p>
        </w:tc>
        <w:tc>
          <w:tcPr>
            <w:tcW w:w="1559" w:type="dxa"/>
            <w:tcBorders>
              <w:top w:val="nil"/>
              <w:left w:val="single" w:sz="6" w:space="0" w:color="auto"/>
              <w:bottom w:val="nil"/>
              <w:right w:val="nil"/>
            </w:tcBorders>
          </w:tcPr>
          <w:p w:rsidR="00614D2D" w:rsidRPr="0097392D" w:rsidRDefault="00614D2D" w:rsidP="00CE648B">
            <w:pPr>
              <w:rPr>
                <w:sz w:val="24"/>
                <w:szCs w:val="24"/>
                <w:lang w:val="en-US"/>
              </w:rPr>
            </w:pPr>
          </w:p>
        </w:tc>
        <w:tc>
          <w:tcPr>
            <w:tcW w:w="283" w:type="dxa"/>
            <w:tcBorders>
              <w:top w:val="nil"/>
              <w:left w:val="single" w:sz="6" w:space="0" w:color="auto"/>
              <w:bottom w:val="nil"/>
              <w:right w:val="nil"/>
            </w:tcBorders>
          </w:tcPr>
          <w:p w:rsidR="00614D2D" w:rsidRPr="0097392D" w:rsidRDefault="00614D2D" w:rsidP="00CE648B">
            <w:pPr>
              <w:rPr>
                <w:sz w:val="24"/>
                <w:szCs w:val="24"/>
                <w:lang w:val="en-US"/>
              </w:rPr>
            </w:pP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15</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RpCP32A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Inlocuirea usilor metalice, confectionate din profile si tabla , inclusiv a armaturilor si  a feroneriei, montate in zidarie, beton sau inlocuitori, executate intr-un canat, cu suprafata pina la 7 mp</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4,7600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7214240021800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Lacatus mecanic</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4,9504</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Muncitor deservire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0,7140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2874115829126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Suruburi cu cap inecat crestat 6 x 30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9,6152</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2416566101572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Spuma de poliuretan</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2,4038</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2430226101600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Chit siliconic</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0,8413</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2881116001666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slef.usc.sticla foi 23 x 30 gr 25 S 1581</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2,8846</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4011106202741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Energie electrica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kw</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4,8076</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2922140006702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Macara de fereastra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0,0952</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2940520007683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Masina de taiat si gaurit</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0,5712</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16</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CK26A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Glafuri montate la ferestre din mase plastice, pentru ferestre si usi</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2,5000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7422010060100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Timplar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0,7000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0,2000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2521106718392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Glafuri din mase plastice pentru ferestre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2,5500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2874115829126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Suruburi cu cap inecat crestat 6 x 30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10,2000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2952160007200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0,0250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17</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CN53A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Grunduirea suprafetelor interioare a peretilor si tavanelor</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50,0000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7141020013300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Zugrav vopsitor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1,5000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24165861053013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Amorsa-grund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7,5000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810741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pentru slefuit uscata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2,5000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18</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CF50B</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50,0000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7122050013442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Tencuitor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61,0000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2653102100831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Amestec uscat</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357,0000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2952160007200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3,9500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2952240004021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Mixer electric</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0,8000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19</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CK18C</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protectia muchiilor cu cornier din aluminiu</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25,0000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7422010060100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Timplar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6,5000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27431235490250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Cornier  din aluminiu L-3m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26,2500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265</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Amestec uscat</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25,0000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20</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RpCJ06B</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Reparatii de tencuieli interioare, in jurul tocurilor si pervazurilor, la usi si ferestre la interior si exterior, de 2 cm grosime, driscuite, executate cu mortar de ciment-var marca 25 T, avind spaletii drepti, intre 15 - 25 cm latime</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7122050013442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Tencuitor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4,8400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2,4200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2651122100402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10,7800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2652102100713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Var pasta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m3</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0,0110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1421102200513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Nisip sortat nespalat de riu si lacuri 0,0-3,0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m3</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0,0682</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2952270003817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Malaxor  pentru mortar de 200 L actionat electric</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0,0110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21</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CF57A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Aplicarea manuala a chitului pe baza de ipsos echivalent  "Eurofin" grosime 1,0 mm pe suprafetele  peretilor,  coloanelor  si  tavanelor</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50,0000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7122050013401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Zidar cat.4</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22,5000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5,0000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2653102100833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Chit pe baza de ipsos "Eurofin"</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52,7450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2952160007200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0,0500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22</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CF56A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Aplicarea manuala a chitului pentru lucrari la interior echivalent "Mesterul Manole"  grosime 0,5 mm pe suprafetele  peretilor,  coloanelor  si  tavanelor</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50,0000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7122050013401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Zidar cat.4</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5,0000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2653102100832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Chit pentru lucrari la interior "Mesterul Manole"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24,6500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2952160007200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0,0500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23</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CN53A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Grunduirea suprafetelor interioare a peretilor si tavanelor grund pantru vopsele pe baza de latex echivalent Magnat</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244,9000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7141020013300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Zugrav vopsitor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7,3470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24165861053103</w:t>
            </w:r>
          </w:p>
        </w:tc>
        <w:tc>
          <w:tcPr>
            <w:tcW w:w="4252" w:type="dxa"/>
            <w:tcBorders>
              <w:top w:val="nil"/>
              <w:bottom w:val="single" w:sz="2" w:space="0" w:color="auto"/>
            </w:tcBorders>
          </w:tcPr>
          <w:p w:rsidR="002C7EC7" w:rsidRPr="0097392D" w:rsidRDefault="00614D2D" w:rsidP="002C7EC7">
            <w:pPr>
              <w:adjustRightInd w:val="0"/>
              <w:rPr>
                <w:rFonts w:ascii="Times New Roman CYR" w:hAnsi="Times New Roman CYR" w:cs="Times New Roman CYR"/>
                <w:sz w:val="16"/>
                <w:szCs w:val="16"/>
                <w:lang w:val="en-US"/>
              </w:rPr>
            </w:pPr>
            <w:r>
              <w:rPr>
                <w:sz w:val="24"/>
                <w:szCs w:val="24"/>
                <w:lang w:val="en-US"/>
              </w:rPr>
              <w:t xml:space="preserve">Amorsa-grund </w:t>
            </w:r>
            <w:r w:rsidR="002C7EC7">
              <w:rPr>
                <w:sz w:val="24"/>
                <w:szCs w:val="24"/>
                <w:lang w:val="en-US"/>
              </w:rPr>
              <w:t>pe baza de latex echivalent Magnat</w:t>
            </w:r>
            <w:r w:rsidR="002C7EC7">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36,7350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810741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pentru slefuit uscata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12,2450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24</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CN06A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 tavan</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74,2100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7141020013300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Zugrav vopsitor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40,8155</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2430116103800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Vopsea  pe baza de copolimeri  vinilici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29,6840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2653102100830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Ipsos pentru constructii tip 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4,4526</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2681126001472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slefuita uscata 23x30 gr 6</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37,1050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25</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CN06A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Vopsitorii interioare cu vopsea lavabila pe baza de latex echivalent Magnat,  aplicate in 2 straturi pe glet existent, executate manual</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170,6900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7141020013300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Zugrav vopsitor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93,8795</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24301161038001</w:t>
            </w:r>
          </w:p>
        </w:tc>
        <w:tc>
          <w:tcPr>
            <w:tcW w:w="4252" w:type="dxa"/>
            <w:tcBorders>
              <w:top w:val="nil"/>
              <w:bottom w:val="single" w:sz="2" w:space="0" w:color="auto"/>
            </w:tcBorders>
          </w:tcPr>
          <w:p w:rsidR="002C7EC7" w:rsidRPr="0097392D" w:rsidRDefault="002C7EC7" w:rsidP="002C7EC7">
            <w:pPr>
              <w:adjustRightInd w:val="0"/>
              <w:rPr>
                <w:rFonts w:ascii="Times New Roman CYR" w:hAnsi="Times New Roman CYR" w:cs="Times New Roman CYR"/>
                <w:sz w:val="16"/>
                <w:szCs w:val="16"/>
                <w:lang w:val="en-US"/>
              </w:rPr>
            </w:pPr>
            <w:r>
              <w:rPr>
                <w:sz w:val="24"/>
                <w:szCs w:val="24"/>
                <w:lang w:val="en-US"/>
              </w:rPr>
              <w:t xml:space="preserve">Vopsea </w:t>
            </w:r>
            <w:r w:rsidR="00614D2D">
              <w:rPr>
                <w:sz w:val="24"/>
                <w:szCs w:val="24"/>
                <w:lang w:val="en-US"/>
              </w:rPr>
              <w:t xml:space="preserve"> </w:t>
            </w:r>
            <w:r>
              <w:rPr>
                <w:sz w:val="24"/>
                <w:szCs w:val="24"/>
                <w:lang w:val="en-US"/>
              </w:rPr>
              <w:t>pe baza de latex echivalent Magnat</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68,2760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2681126001472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slefuita uscata 23x30 gr 6</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85,3450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26</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CG48A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Pardoseli de beton armat cu strat superior consolidat grosime 20 cm.consum lasa sudata 2,10 kg/m2,se exclude: grund poliuretan, lac retinere apei</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43,7200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9310060019930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34,1016</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2663102100000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Beton C20/25</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m3</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9,0527</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2872122005458</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Plasa de otel sudata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93,6482</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2873122000752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Piese inglobate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2,3189</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2524217304418</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Banda din polietilena flexibila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m2</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1,1595</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2682117345590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Snur pentru compactare din polietilena continui D-10mm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12,9324</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2682117345591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Obturator din material plastic MASTEP LEX 474</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0,8562</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2524217304419</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Banda din polietilena cu strat lipicios  A50</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25,4188</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2881116002697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Disc din diamant  D-350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0,1784</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2952160007200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0,0874</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2952270003103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Vibrator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0,8831</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2940340004215</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Masini pentru lucrari de finisare cu beton</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1,7925</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2940420007694</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Dispozitiv de taiat rosturi puterea 9,6 kwt  (13c.p)</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0,5246</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2952240005106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Aspirator industrial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0,0874</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2410520006800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Autopompa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0,7170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27</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CG48A1</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Corectii: se adauga sau se scade la schimbarea grosimii cu 10 mm k=8, pentru grosimea finala de 120 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-43,7200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9310060019930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-5,1415</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2663102100000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Beton C20/25</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m3</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-3,5676</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2952270003103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Vibrator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-0,3498</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2940420007696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Taietor de rosturi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-0,3498</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2410520006800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Autopompa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-0,3498</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28</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CN53A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Grunduirea suprafetelor interioare a pardoselelor echivalent Ceresit CT-17</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43,7200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7141020013300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Zugrav vopsitor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1,3116</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2416586105303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Amorsa-grund echivalent Ceresit CT-17</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6,5580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810741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pentru slefuit uscata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2,1860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29</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CG56A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Sapa din amestec de autonivelare echivalent "Nivelir": grosime 10mm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60,9800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7132030012600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Mozaicar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14,2693</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2653102100828</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Amestec "Nivelir-Rapid"</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937,6590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2430226101017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Grund "Tifengrund"</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5,5156</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2952240004021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Mixer electric</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2,5612</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30</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CG49A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Executarea acoperirii antibacteriale din vinil omogen antistatic (linoleum medical),inclusiv plinta pe perete h=10cm, la pardoseli</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68,5000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7129200011200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Finisor MP</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137,0000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Muncitor deservire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81,5150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2430226101025</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Grund (Uni - Grund)</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10,3264</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2462106100006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Clei "Uzin KE 418"</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24,0949</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2462106110432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Autonivelant simplu, din ciment, pentru pardoseli grosimea 3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361,4231</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2710503808004</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Fir de sudare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70,2194</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2462106100007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Clei neopren pentru plinte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10,3264</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2523116716346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Covor P.V.C. special  "Cenit - Armstrong" antistatic</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m2</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72,2846</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2922140006702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Macara de fereastra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0,6850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2952240005106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Aspirator industrial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0,8220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2952270007609</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Masina de gaurit electrica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13,7000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31</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CL22A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Capace din tabla otel de 13,22mm grosime cu intaritura din otel cornier si minere din otel rotund, montate la canale de conducte, inclusiv confectionarea lor, exclusiv confectia metalica pentru protectia muchiilor canalului (0.3x14m)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4,2000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7212030022700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Sudor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4,2000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7214240021810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Lacatus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4,2000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2,1000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2732103646g13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Tabla otel de 13,22  mm grosime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193,2000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2710703500623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Otel cornier 15x15x2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33,6000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2734115903128</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Sirma din otel pentru sudura D=2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2,1000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2710602000121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Otel beton profil neted OB 37 STAS 438 D = 10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0,4200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lastRenderedPageBreak/>
              <w:t>32</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RpCP03A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Repararea usilor metalice, prin adaugarea tabliilor din tabla de otel 1,57 mm in doua canate, (2 bucati - 1,98 x 0,975 cm; 1,98 x 0,345 cm), inclusiv balama sub unghi (1buc)</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36,0000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7214240021800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Lacatus mecanic</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3,6000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Muncitor deservire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1,0800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2732103600459 1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Tabla otel 1,57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12,6000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2735725901235</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Electrod invelit E 51 2R 2x350 mm S 1125/2</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0,3600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2874125885651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Nit cu cap semiinecat 2 x 6 OL34  S 1257</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0,7200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1 321 456 251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Balama sub unghi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3110500002401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Aparat de sudura 28-35 Kw</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3,2400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2922140006702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Macara de fereastra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0,1080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33</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CN20B</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Vopsitorii interioare sau exterioare aplicate pe timplarie metalica cu email alchidic in  2 straturi inclusiv grundul</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5,2600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7141020013300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Zugrav vopsitor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5,7860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2430226100700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Grund  alchidic</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0,5470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2430226109444</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Diluant a</w:t>
            </w:r>
            <w:r w:rsidR="002C7EC7">
              <w:rPr>
                <w:sz w:val="24"/>
                <w:szCs w:val="24"/>
                <w:lang w:val="en-US"/>
              </w:rPr>
              <w:t xml:space="preserve">lchidic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0,5786</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2430226102197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Chit pe baza de rasini alchidice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0,2630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2430116104160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Email alchidic</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0,8942</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2681126001472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slefuita uscata 23x30 gr 6</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1,0520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2320166200676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White spirit</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0,5260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34</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CI21A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Placarea peretilor cu placi din ceramica-granit: dimensiuni pina la 300 x 600 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13,6000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9310060019930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39,4400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2670112202051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Placi din ceramica granit</w:t>
            </w:r>
            <w:r w:rsidR="002C7EC7">
              <w:rPr>
                <w:sz w:val="24"/>
                <w:szCs w:val="24"/>
                <w:lang w:val="en-US"/>
              </w:rPr>
              <w:t xml:space="preserve"> </w:t>
            </w:r>
            <w:r>
              <w:rPr>
                <w:sz w:val="24"/>
                <w:szCs w:val="24"/>
                <w:lang w:val="en-US"/>
              </w:rPr>
              <w:t>300 x 600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m2</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14,0107</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2462106110557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Adeziv de acril sau latex</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60,4384</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24302261000001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Fuga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5,9065</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2952270003820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Malaxor mobil, electric</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0,1496</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2952270003205</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Masina de taiat piatra universala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0,9928</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35</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CI21A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Placarea pardosealar cu placi din ceramica-granit: dimensiuni pina la 400 x 400 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3,0000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9310060019930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8,7000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2670112202051</w:t>
            </w:r>
          </w:p>
        </w:tc>
        <w:tc>
          <w:tcPr>
            <w:tcW w:w="4252" w:type="dxa"/>
            <w:tcBorders>
              <w:top w:val="nil"/>
              <w:bottom w:val="single" w:sz="2" w:space="0" w:color="auto"/>
            </w:tcBorders>
          </w:tcPr>
          <w:p w:rsidR="00614D2D" w:rsidRPr="00614D2D" w:rsidRDefault="00614D2D" w:rsidP="00614D2D">
            <w:pPr>
              <w:adjustRightInd w:val="0"/>
              <w:rPr>
                <w:rFonts w:ascii="Times New Roman CYR" w:hAnsi="Times New Roman CYR" w:cs="Times New Roman CYR"/>
                <w:sz w:val="16"/>
                <w:szCs w:val="16"/>
                <w:lang w:val="en-US"/>
              </w:rPr>
            </w:pPr>
            <w:r>
              <w:rPr>
                <w:sz w:val="24"/>
                <w:szCs w:val="24"/>
                <w:lang w:val="en-US"/>
              </w:rPr>
              <w:t>Placi din ceramica granit 400 x 400 mm</w:t>
            </w:r>
            <w:r>
              <w:rPr>
                <w:rFonts w:ascii="Times New Roman CYR" w:hAnsi="Times New Roman CYR" w:cs="Times New Roman CYR"/>
                <w:sz w:val="16"/>
                <w:szCs w:val="16"/>
                <w:lang w:val="en-US"/>
              </w:rPr>
              <w:t xml:space="preserve">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m2</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3,0906</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2462106110557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Adeziv de acril sau latex</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13,3320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24302261000001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Fuga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1,3029</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2952160007200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Utilaj de ridicat pentru lucrari de finisaj</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0,0759</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2952270003820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Malaxor mobil, electric</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0,0330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2952270003205</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Masina de taiat piatra universala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0,2190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36</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CO18A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Grile de ventlare reglabile manual din PVC 23 x 30 cm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8,0000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7122050013400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Zidar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2,1600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2030112931101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Grile de ventlare reglabile manual din PVC 23 x 30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8,0000</w:t>
            </w:r>
          </w:p>
        </w:tc>
      </w:tr>
      <w:tr w:rsidR="00614D2D" w:rsidRPr="0097392D" w:rsidTr="00CE648B">
        <w:tc>
          <w:tcPr>
            <w:tcW w:w="709" w:type="dxa"/>
            <w:tcBorders>
              <w:top w:val="nil"/>
              <w:left w:val="single" w:sz="6" w:space="0" w:color="auto"/>
              <w:bottom w:val="nil"/>
              <w:right w:val="nil"/>
            </w:tcBorders>
          </w:tcPr>
          <w:p w:rsidR="00614D2D" w:rsidRDefault="00614D2D" w:rsidP="00CE648B">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rsidR="00614D2D" w:rsidRDefault="00614D2D" w:rsidP="00CE648B">
            <w:pPr>
              <w:rPr>
                <w:sz w:val="24"/>
                <w:szCs w:val="24"/>
                <w:lang w:val="en-US"/>
              </w:rPr>
            </w:pPr>
          </w:p>
        </w:tc>
        <w:tc>
          <w:tcPr>
            <w:tcW w:w="4252" w:type="dxa"/>
            <w:tcBorders>
              <w:top w:val="nil"/>
              <w:left w:val="single" w:sz="6" w:space="0" w:color="auto"/>
              <w:bottom w:val="nil"/>
              <w:right w:val="single" w:sz="6" w:space="0" w:color="auto"/>
            </w:tcBorders>
          </w:tcPr>
          <w:p w:rsidR="00614D2D" w:rsidRPr="007F2714" w:rsidRDefault="00614D2D" w:rsidP="00CE648B">
            <w:pPr>
              <w:rPr>
                <w:b/>
                <w:bCs/>
                <w:sz w:val="22"/>
                <w:szCs w:val="22"/>
                <w:lang w:val="en-US"/>
              </w:rPr>
            </w:pPr>
            <w:r w:rsidRPr="0097392D">
              <w:rPr>
                <w:b/>
                <w:bCs/>
                <w:sz w:val="22"/>
                <w:szCs w:val="22"/>
                <w:lang w:val="en-US"/>
              </w:rPr>
              <w:t>3. Lucrari retele electrice</w:t>
            </w:r>
          </w:p>
          <w:p w:rsidR="00614D2D" w:rsidRPr="0097392D" w:rsidRDefault="00614D2D" w:rsidP="00CE648B">
            <w:pPr>
              <w:rPr>
                <w:sz w:val="24"/>
                <w:szCs w:val="24"/>
                <w:lang w:val="en-US"/>
              </w:rPr>
            </w:pPr>
          </w:p>
        </w:tc>
        <w:tc>
          <w:tcPr>
            <w:tcW w:w="993" w:type="dxa"/>
            <w:tcBorders>
              <w:top w:val="nil"/>
              <w:left w:val="single" w:sz="6" w:space="0" w:color="auto"/>
              <w:bottom w:val="nil"/>
              <w:right w:val="nil"/>
            </w:tcBorders>
          </w:tcPr>
          <w:p w:rsidR="00614D2D" w:rsidRPr="0097392D" w:rsidRDefault="00614D2D" w:rsidP="00CE648B">
            <w:pPr>
              <w:rPr>
                <w:b/>
                <w:bCs/>
                <w:sz w:val="22"/>
                <w:szCs w:val="22"/>
                <w:lang w:val="en-US"/>
              </w:rPr>
            </w:pPr>
          </w:p>
        </w:tc>
        <w:tc>
          <w:tcPr>
            <w:tcW w:w="1559" w:type="dxa"/>
            <w:tcBorders>
              <w:top w:val="nil"/>
              <w:left w:val="single" w:sz="6" w:space="0" w:color="auto"/>
              <w:bottom w:val="nil"/>
              <w:right w:val="nil"/>
            </w:tcBorders>
          </w:tcPr>
          <w:p w:rsidR="00614D2D" w:rsidRPr="0097392D" w:rsidRDefault="00614D2D" w:rsidP="00CE648B">
            <w:pPr>
              <w:rPr>
                <w:sz w:val="24"/>
                <w:szCs w:val="24"/>
                <w:lang w:val="en-US"/>
              </w:rPr>
            </w:pPr>
          </w:p>
        </w:tc>
        <w:tc>
          <w:tcPr>
            <w:tcW w:w="283" w:type="dxa"/>
            <w:tcBorders>
              <w:top w:val="nil"/>
              <w:left w:val="single" w:sz="6" w:space="0" w:color="auto"/>
              <w:bottom w:val="nil"/>
              <w:right w:val="nil"/>
            </w:tcBorders>
          </w:tcPr>
          <w:p w:rsidR="00614D2D" w:rsidRPr="0097392D" w:rsidRDefault="00614D2D" w:rsidP="00CE648B">
            <w:pPr>
              <w:rPr>
                <w:sz w:val="24"/>
                <w:szCs w:val="24"/>
                <w:lang w:val="en-US"/>
              </w:rPr>
            </w:pP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37</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RpED01A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cablurilor de cauciuc pentru aplicatii industriale si mobile energie electrica, izolatie EPR, tip E14  5x25mm/cupru</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15,0000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2,1000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3130134817404</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Cablu de energie  EPR, tip E14  5x25mm/cupru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15,3000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2811236309901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Confectii metalice de linii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7,5000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2661126408701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Fisie tabla plumb 300x20x2 mm pentru marcarea cablurilor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2811236311006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Doze de ramificatie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3,7500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38</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RpER08A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papuc cablu 50mm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20,0000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7137010011510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Electromontor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2875276305105 1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Papuc cablu 25 mm/cupru</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20,0000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39</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RpEE15D</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intrerupatoarelor - 3P 100A/400V Tip AC, IP 20, capacitatea de rupere 35 kA</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1,4200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1111000100020 3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Intrerupator 380V/100A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2051142950716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Diblu din lemn</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40</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RpEE15A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demaror 115A/230V/IP20/3P/Tip AC3</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0,6500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1111000100020 5</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Demaror 115A/Tip AC3</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2051142950716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Diblu din lemn</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41</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RpER08A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clemelor de conexiune de 30mm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18,0000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7137010011510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Electromontor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10,8000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2875276305105 8</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Cleme de conexiune 30mm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18,0000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42</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RpER08A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lampei de semnalizare 1P/230V, culoare rosie IP40</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7137010011510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Electromontor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2875276305105 9</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Lampa de semnalizare rosie 1P/230V</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43</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RpER08A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led panel pe pod 48W 6000K 60x60 IP20</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7137010011510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Electromontor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7,2000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28752763051055</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Led panel 48W</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lastRenderedPageBreak/>
              <w:t>44</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RpER08A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lampa semnalizare cu inscriptie simbol ,,X-ray,, oracal culoare galbena/220V</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7137010011510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Electromontor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2875276305105 10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Lampa de semnalizare ,,X-ray,, culoare galbena cu inscriptie oracal 220V</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45</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RpED07A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cablurilor electrice cu izolatie in manta din PVC, 2x1 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75,0000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9,0000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313013481740 15</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Cablu din cupru cu rezistenta marita la flacari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81,1125</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2811236309901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Confectii metalice de linii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39,3750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2811236311006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Doze de ramificatie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19,6875</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46</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08-03-573-4</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Cutie pentru intrerupatoare si prize (inclusiv montarea)</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28,4400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35</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Cutie  pentru intrerupatoare si prize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1011977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100602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Ciocane usoare perforatoare la lucrari la statii mobile de compresare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2,6400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47</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RpEE15A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intrerupatoarelor - electronic pe pozitia usii (inchis/deschis) 220V</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3,0000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1,9500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11110001000210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Intrerupator electronic</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2051142950716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Diblu din lemn</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6,0000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48</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RpEE15A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intrerupatoarelor - intrerupator cu o clapeta 16A 220V</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5,0000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3,2500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11110001000200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Intrerupator cu 2 clapeta 16A 220V</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5,0000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2051142950716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Diblu din lemn</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49</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RpEE15A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intrerupatoarelor - intrerupator cu 2 clapeta 16A 220V</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5,0000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3,2500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11110001000200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Intrerupator cu 2 clapeta 16A 220V</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5,0000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2051142950716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Diblu din lemn</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50</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08-03-573-4</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si asamblarea panoului din plastic CE52/950x650x300mm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0,0000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1011977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321 456 987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Panou de plastic CE52/950x650x300mm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100602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Ciocane usoare perforatoare la lucrari la statii mobile de compresare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lastRenderedPageBreak/>
              <w:t>51</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RpEE15A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intrerupatoarelor - intrerupator monopolar C 25 A</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1,3000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1111000100020 211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Intrerupator automat C25</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2051142950716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Diblu din lemn</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52</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RpEE15A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buton start/stop</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0,6500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1111000100020 23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Buton start/stop</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2051142950716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Diblu din lemn</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53</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RpEE15A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 prize duble cu rama, impamintare 16A 220V grad de propectie IP20</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1,3000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1111000100020 2111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Prize duble cu rama, impamintare 16A 220V</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2051142950716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Diblu din lemn</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54</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RpED07A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cablurilor electrice cu izolatie VVG 3x2,5mm cupru</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80,0000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9,6000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3130134817405 03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Cablu din cupru 3x2,5mm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86,5200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2811236309901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Confectii metalice de linii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2811236311006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Doze de ramificatie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21,0000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55</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RpEA01C</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jgheab plastic 2000x100x100mm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5,0000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2,4000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2521216704235 99</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Canal plastic 2000x100x100mm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5,3550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2523156713500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Mufa din PVC, tip G,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0,5250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2811236311006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Doze de ramificatie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0,7875</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56</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RpEB03C</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tub gofrat 32 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10,0000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2,3000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1111000100033 2 1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Tub gofrat d=32</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10,8675</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2811236311004</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Doze ramificatie d=13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2,0700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57</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RpEB03C</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tub gofrat 20mm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50,0000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11,5000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1111000100033 2 11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Tub gofrat d=20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54,3375</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2811236311004</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Doze ramificatie d=13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10,3500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58</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RpEE03A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prizelor monopolare constructie normala  simpla, montate ingropat sub tencuiala 16 A cu impamintare</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3,7200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4454</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Rame a cite 3 intrari compatibila cu prizele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2746167335100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Priza 16 A ordinara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12,2400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2811236311002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Doze pentru aparate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2653102100830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Ipsos pentru constructii tip 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0,0600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2051142950700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Dibluri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24,0000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2874115836777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Surub cap inecat crestat   L 3 x 40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24,0000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59</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RpEE03A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Montarea prizelor duble retea RJ 45</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6,0000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7137010011520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Electrician in constructii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1,8600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4454</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Rame a cite 3 intrari compatibila cu prizele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6,0000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27461673351002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Priza duble retea RJ 45</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6,1200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2811236311002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Doze pentru aparate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6,0000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2653102100830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Ipsos pentru constructii tip 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0,0300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2051142950700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Dibluri</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2874115836777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Surub cap inecat crestat   L 3 x 40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12,0000</w:t>
            </w:r>
          </w:p>
        </w:tc>
      </w:tr>
      <w:tr w:rsidR="00614D2D" w:rsidRPr="0097392D" w:rsidTr="00CE648B">
        <w:tc>
          <w:tcPr>
            <w:tcW w:w="709" w:type="dxa"/>
            <w:tcBorders>
              <w:top w:val="nil"/>
              <w:left w:val="single" w:sz="6" w:space="0" w:color="auto"/>
              <w:bottom w:val="nil"/>
              <w:right w:val="nil"/>
            </w:tcBorders>
          </w:tcPr>
          <w:p w:rsidR="00614D2D" w:rsidRDefault="00614D2D" w:rsidP="00CE648B">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rsidR="00614D2D" w:rsidRDefault="00614D2D" w:rsidP="00CE648B">
            <w:pPr>
              <w:rPr>
                <w:sz w:val="24"/>
                <w:szCs w:val="24"/>
                <w:lang w:val="en-US"/>
              </w:rPr>
            </w:pPr>
          </w:p>
        </w:tc>
        <w:tc>
          <w:tcPr>
            <w:tcW w:w="4252" w:type="dxa"/>
            <w:tcBorders>
              <w:top w:val="nil"/>
              <w:left w:val="single" w:sz="6" w:space="0" w:color="auto"/>
              <w:bottom w:val="nil"/>
              <w:right w:val="single" w:sz="6" w:space="0" w:color="auto"/>
            </w:tcBorders>
          </w:tcPr>
          <w:p w:rsidR="00614D2D" w:rsidRPr="007F2714" w:rsidRDefault="00614D2D" w:rsidP="00CE648B">
            <w:pPr>
              <w:rPr>
                <w:b/>
                <w:bCs/>
                <w:sz w:val="22"/>
                <w:szCs w:val="22"/>
                <w:lang w:val="en-US"/>
              </w:rPr>
            </w:pPr>
            <w:r w:rsidRPr="0097392D">
              <w:rPr>
                <w:b/>
                <w:bCs/>
                <w:sz w:val="22"/>
                <w:szCs w:val="22"/>
                <w:lang w:val="en-US"/>
              </w:rPr>
              <w:t xml:space="preserve">4. Lucrari </w:t>
            </w:r>
            <w:r>
              <w:rPr>
                <w:b/>
                <w:bCs/>
                <w:sz w:val="22"/>
                <w:szCs w:val="22"/>
                <w:lang w:val="en-US"/>
              </w:rPr>
              <w:t xml:space="preserve">instalați </w:t>
            </w:r>
            <w:r w:rsidRPr="0097392D">
              <w:rPr>
                <w:b/>
                <w:bCs/>
                <w:sz w:val="22"/>
                <w:szCs w:val="22"/>
                <w:lang w:val="en-US"/>
              </w:rPr>
              <w:t>sanitare</w:t>
            </w:r>
          </w:p>
          <w:p w:rsidR="00614D2D" w:rsidRPr="0097392D" w:rsidRDefault="00614D2D" w:rsidP="00CE648B">
            <w:pPr>
              <w:rPr>
                <w:sz w:val="24"/>
                <w:szCs w:val="24"/>
                <w:lang w:val="en-US"/>
              </w:rPr>
            </w:pPr>
          </w:p>
        </w:tc>
        <w:tc>
          <w:tcPr>
            <w:tcW w:w="993" w:type="dxa"/>
            <w:tcBorders>
              <w:top w:val="nil"/>
              <w:left w:val="single" w:sz="6" w:space="0" w:color="auto"/>
              <w:bottom w:val="nil"/>
              <w:right w:val="nil"/>
            </w:tcBorders>
          </w:tcPr>
          <w:p w:rsidR="00614D2D" w:rsidRPr="0097392D" w:rsidRDefault="00614D2D" w:rsidP="00CE648B">
            <w:pPr>
              <w:rPr>
                <w:b/>
                <w:bCs/>
                <w:sz w:val="22"/>
                <w:szCs w:val="22"/>
                <w:lang w:val="en-US"/>
              </w:rPr>
            </w:pPr>
          </w:p>
        </w:tc>
        <w:tc>
          <w:tcPr>
            <w:tcW w:w="1559" w:type="dxa"/>
            <w:tcBorders>
              <w:top w:val="nil"/>
              <w:left w:val="single" w:sz="6" w:space="0" w:color="auto"/>
              <w:bottom w:val="nil"/>
              <w:right w:val="nil"/>
            </w:tcBorders>
          </w:tcPr>
          <w:p w:rsidR="00614D2D" w:rsidRPr="0097392D" w:rsidRDefault="00614D2D" w:rsidP="00CE648B">
            <w:pPr>
              <w:rPr>
                <w:sz w:val="24"/>
                <w:szCs w:val="24"/>
                <w:lang w:val="en-US"/>
              </w:rPr>
            </w:pPr>
          </w:p>
        </w:tc>
        <w:tc>
          <w:tcPr>
            <w:tcW w:w="283" w:type="dxa"/>
            <w:tcBorders>
              <w:top w:val="nil"/>
              <w:left w:val="single" w:sz="6" w:space="0" w:color="auto"/>
              <w:bottom w:val="nil"/>
              <w:right w:val="nil"/>
            </w:tcBorders>
          </w:tcPr>
          <w:p w:rsidR="00614D2D" w:rsidRPr="0097392D" w:rsidRDefault="00614D2D" w:rsidP="00CE648B">
            <w:pPr>
              <w:rPr>
                <w:sz w:val="24"/>
                <w:szCs w:val="24"/>
                <w:lang w:val="en-US"/>
              </w:rPr>
            </w:pP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60</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SA16A   k=1.15</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Teava din material plastic imbinata prin sudura prin polifuziune, in coloane, la cladiri de locuit si social culturale, avind diametrul de 20 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7136020011620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apa, canal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7,2600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2521216717050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Teava din material plastic d=20mm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22,4400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2523156719430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Cot din material plastic d=20mm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2523156719450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Teu din material plastic d=20mm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15,6200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2523156719400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Mufa din material plastic d=20mm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4,4000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2523156719460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Reductie din material plastic d=20mm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2112307325046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absorbanta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0,4400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3220137315778</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Decapant</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0,1320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2940600002994</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Aparat de sudura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0,4818</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61</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RpIF09D</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20mm Materiale marunte = 1,050</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7136040011800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Instalator incalzire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11,2200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332051735223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Termoizolatie conducte d=20mm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23,7930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62</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SB08C    K=1.15</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Teava din material plastic pentru canalizare, imbinata cu garnitura de cauciuc, montata aparent sau ingropat sub pardoseala, avind diametrul de 50 mm K=1.15 pentru furnitura</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8,0000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7136020011620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apa, canal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2521216720160 1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Teava din material plastic pentru canalizare d=50mm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8,2400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2451437345967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Solutie unguenta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0,0320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2112307325046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absorbanta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0,0960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63</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IC40E</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Bratara pentru fixarea conductelor din otel sau PVC pentru instalatia de incalzire de canalizare d=50 mm, montata   pe dibluri cu expandare, pe zid de beton</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4,0000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7136040011749</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incalzire si gaze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1,5200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2875274204000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Bratara fixare d=50mm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2875276313344</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Diblu cu expandare cu D= 8</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2811236832352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Burghiu cu cap widia cu D=8</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0,4000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2952270007609</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Masina de gaurit electrica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0,6000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64</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SB08E</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Teava din material plastic pentru canalizare, imbinata cu garnitura de cauciuc, montata aparent sau ingropat sub pardoseala, avind diametrul de 110 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8,0000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7136020011620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apa, canal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2,5600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2521216720160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Teava din material plastic pentru canalizare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8,2400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2451437345967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Solutie unguenta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0,1200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2112307325046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absorbanta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0,1200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65</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IC40E</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Bratara pentru fixarea conductelor din otel sau PVC pentru instalatia de incalzire de canalizare d=110 mm, montata   pe dibluri cu expandare, pe zid de beton</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4,0000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7136040011749</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incalzire si gaze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1,5200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28752742040010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Bratara fixare d=110mm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2875276313344</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Diblu cu expandare cu D= 8</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2811236832352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Burghiu cu cap widia cu D=8</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0,4000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2952270007609</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Masina de gaurit electrica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h-ut</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0,6000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66</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SD04A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Baterie amestecatoare cu brat basculant stativa pentru lavoar sau spalator,  modul de deschidere monocomanda , inclusiv pentru handicapati, avind diametrul de 1/2" (alama; gura de scurgere fixa; furtun 1/2; H-180-170; h-120; B-130-140mm) cu bara de fixare pentru sita de dus</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7136020011620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apa, canal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3,3000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2913124201370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Baterie amestecatoare pt. lavoar cu dn=1/2"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2513307336204</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Racord flexibil cu dn=1/2"</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4,0000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67</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SB09C</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Piesa de legatura (cot) din material plastic pentru canalizare, imbinata cu garnitura de cauciuc, avind diametrul de 50 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8,0000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7136020011620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apa, canal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1,7600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2523156721037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Cot, mufa dubla, piesa de curatire, compensator de dilatatie si reductie din material plastic  pentru canalizare 50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8,0000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2451437345967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Solutie unguenta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0,0800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2112307325046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absorbanta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0,0960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68</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SB09C</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Piesa de legatura (teu) din material plastic pentru canalizare, imbinata cu garnitura de cauciuc, avind diametrul de 50 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3,0000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7136020011620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apa, canal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0,6600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2523156721037 21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Teu 50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2451437345967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Solutie unguenta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0,0300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2112307325046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absorbanta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0,0360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69</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SB09E</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Piesa de legatura (teu) din material plastic pentru canalizare, imbinata cu garnitura de cauciuc, avind diametrul de 110 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4,0000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7136020011620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apa, canal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1,1200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2523156721037 122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Teu d=110mm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2451437345967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Solutie unguenta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0,1400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2112307325046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absorbanta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0,0600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70</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SB09E</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Piesa de legatura (Reductie) din material plastic pentru canalizare, imbinata cu garnitura de cauciuc, avind diametrul de 110-125 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7136020011620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apa, canal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0,2800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2523156721037 22</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Reductie d=110- 125mm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2451437345967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Solutie unguenta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0,0350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2112307325046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absorbanta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0,0150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71</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SB09E</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Piesa de legatura (compensator) din material plastic pentru canalizare, imbinata cu garnitura de cauciuc, avind diametrul de 110 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7136020011620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apa, canal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0,2800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2523156721037 33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 xml:space="preserve">Compensator </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2451437345967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Solutie unguenta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0,0350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2112307325046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absorbanta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0,0150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72</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SB09E</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Piesa de legatura (clapeta de aierisire) din material plastic pentru canalizare, imbinata cu garnitura de cauciuc, avind diametrul de 110 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7136020011620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apa, canal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0,2800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2523156721037 331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Clapeta de aerisire d=110</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2451437345967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Solutie unguenta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0,0350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2112307325046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absorbanta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0,0150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73</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SD05A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Robinet de reglaj, drept sau coltar, montat inaintea armaturii de la obiectele sanitare, avind diametrul de 3/8" - 1/2" robinet de unghi FA d-1/2*1/2</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7,0000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7136020011620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apa, canal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2,1000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2913124201600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Robinet de reglaj drept sau coltar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7,1050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74</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SB28A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Sifon de pardoseala din inox, avind diametrul iesirii de 50 mm. dimensiunile 60x400 mm material marunt (ciment, nisip, apa, etc)=1,010</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7136020011620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apa, canal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0,2500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252312672115 1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Sifon de pardoseala din inox d=60x400mm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1,0100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2451437345967</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Solutie unguenta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0,0035</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2112307325046</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Hirtie absorbanta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0,0101</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75</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IzF31A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Hidroizolarea   suprafetelor  din beton  (verticale, orizontale)  cu  amestec "Penetron" - 2 straturi: suprafata neteda</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13,6000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6,8000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7122050013400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Zidar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5,1680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24165373438290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Amestec "Penetron"</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10,8800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76</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CK18B</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Etansarea rosturilor cu banda de etansare hidroizolanta, pentru imbinari si rosturi la placari ceramice si in zone umede.</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15,0000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7129200011200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Finisor MP</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7,8000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2521106718391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Banda de etansare impermiabila</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15,7500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2462106110431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Material hidroizolant lichid pentru banda de etansare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kg</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0,2250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77</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CG06A</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Bara pentru perdea de dus realizata din otel inoxidabil (tava din inox), executata sudura manual, destinata utilizarii in spatii sanitare, montaj fix pe perete, prin sistem de prindere cu suruburi, asigurвnd stabilitate si rezistenta D-25 mm</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1,5000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9310060019920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Muncitor deservire CM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0,1500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7132040012700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Parchetar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0,9000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2874115836894</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Suruburi din alama 4 x 16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3,0000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2030112947735 1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Bare de inox D- 25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1,5300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78</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CF17C</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Diverse lucrari - perdea din poliester pentru dus (se exclude resurs aracet si apa pentru mortar)</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2,0000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7122050013400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Zidar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0,4000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2614122601913 1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Perdea din polister pentru dus</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m2</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2,2000</w:t>
            </w:r>
          </w:p>
        </w:tc>
      </w:tr>
      <w:tr w:rsidR="00614D2D" w:rsidTr="00CE64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79</w:t>
            </w:r>
          </w:p>
        </w:tc>
        <w:tc>
          <w:tcPr>
            <w:tcW w:w="1276" w:type="dxa"/>
            <w:tcBorders>
              <w:top w:val="single" w:sz="4" w:space="0" w:color="auto"/>
              <w:bottom w:val="single" w:sz="4" w:space="0" w:color="auto"/>
            </w:tcBorders>
          </w:tcPr>
          <w:p w:rsidR="00614D2D" w:rsidRDefault="00614D2D" w:rsidP="00CE648B">
            <w:pPr>
              <w:rPr>
                <w:sz w:val="24"/>
                <w:szCs w:val="24"/>
                <w:lang w:val="en-US"/>
              </w:rPr>
            </w:pPr>
            <w:r>
              <w:rPr>
                <w:sz w:val="24"/>
                <w:szCs w:val="24"/>
                <w:lang w:val="en-US"/>
              </w:rPr>
              <w:t>SC07B1</w:t>
            </w:r>
          </w:p>
          <w:p w:rsidR="00614D2D" w:rsidRDefault="00614D2D" w:rsidP="00CE648B">
            <w:pPr>
              <w:rPr>
                <w:sz w:val="24"/>
                <w:szCs w:val="24"/>
                <w:lang w:val="en-US"/>
              </w:rPr>
            </w:pPr>
          </w:p>
        </w:tc>
        <w:tc>
          <w:tcPr>
            <w:tcW w:w="4252" w:type="dxa"/>
            <w:tcBorders>
              <w:top w:val="single" w:sz="4" w:space="0" w:color="auto"/>
              <w:bottom w:val="single" w:sz="4" w:space="0" w:color="auto"/>
            </w:tcBorders>
          </w:tcPr>
          <w:p w:rsidR="00614D2D" w:rsidRPr="0097392D" w:rsidRDefault="00614D2D" w:rsidP="00CE648B">
            <w:pPr>
              <w:adjustRightInd w:val="0"/>
              <w:rPr>
                <w:rFonts w:ascii="Times New Roman CYR" w:hAnsi="Times New Roman CYR" w:cs="Times New Roman CYR"/>
                <w:sz w:val="16"/>
                <w:szCs w:val="16"/>
                <w:lang w:val="en-US"/>
              </w:rPr>
            </w:pPr>
            <w:r>
              <w:rPr>
                <w:sz w:val="24"/>
                <w:szCs w:val="24"/>
                <w:lang w:val="en-US"/>
              </w:rPr>
              <w:t>Vas pentru closet, complet echipat, din semiportelan, portelan sanitar etc. inclusiv pentru handicapati, asezat pe pardoseala, cu rezervorul de apa montat pe vas, la inaltime sau semiinaltime, avind sifonul interior tip P</w:t>
            </w:r>
            <w:r>
              <w:rPr>
                <w:rFonts w:ascii="Times New Roman CYR" w:hAnsi="Times New Roman CYR" w:cs="Times New Roman CYR"/>
                <w:sz w:val="16"/>
                <w:szCs w:val="16"/>
                <w:lang w:val="en-US"/>
              </w:rPr>
              <w:t xml:space="preserve"> </w:t>
            </w:r>
          </w:p>
          <w:p w:rsidR="00614D2D" w:rsidRDefault="00614D2D" w:rsidP="00CE648B">
            <w:pPr>
              <w:rPr>
                <w:sz w:val="24"/>
                <w:szCs w:val="24"/>
                <w:lang w:val="en-US"/>
              </w:rPr>
            </w:pPr>
          </w:p>
        </w:tc>
        <w:tc>
          <w:tcPr>
            <w:tcW w:w="993"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rsidR="00614D2D" w:rsidRDefault="00614D2D" w:rsidP="00CE648B">
            <w:pPr>
              <w:jc w:val="center"/>
              <w:rPr>
                <w:sz w:val="24"/>
                <w:szCs w:val="24"/>
                <w:lang w:val="en-US"/>
              </w:rPr>
            </w:pPr>
            <w:r>
              <w:rPr>
                <w:sz w:val="24"/>
                <w:szCs w:val="24"/>
                <w:lang w:val="en-US"/>
              </w:rPr>
              <w:t>1,0000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7136020011620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Instalator apa, canal</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h-om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4,2000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2622102442760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Vas pt. closet cu sifon interior</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1,0403</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2622102452900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Rezervor de apa cu accesoriile sale</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1,0300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2913134201561</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Robinet cu plutitor pt. rezervor WC, dn=3/8"</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1,0300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2913134201755</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Robinet coltar, dn=3/8"</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1,0300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2513307336203</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Racord flexibil cu dn=3/8"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1,0300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2875116710000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Rama cu capac pt. closet</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1,0300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2875114203800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Cot pt. vas de closet</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buc</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1,0300</w:t>
            </w:r>
          </w:p>
        </w:tc>
      </w:tr>
      <w:tr w:rsidR="00614D2D" w:rsidTr="00CE64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614D2D" w:rsidRDefault="00614D2D" w:rsidP="00CE648B">
            <w:pPr>
              <w:rPr>
                <w:sz w:val="24"/>
                <w:szCs w:val="24"/>
                <w:lang w:val="en-US"/>
              </w:rPr>
            </w:pPr>
          </w:p>
        </w:tc>
        <w:tc>
          <w:tcPr>
            <w:tcW w:w="1276" w:type="dxa"/>
            <w:tcBorders>
              <w:top w:val="nil"/>
              <w:bottom w:val="single" w:sz="2" w:space="0" w:color="auto"/>
            </w:tcBorders>
            <w:vAlign w:val="center"/>
          </w:tcPr>
          <w:p w:rsidR="00614D2D" w:rsidRDefault="00614D2D" w:rsidP="00CE648B">
            <w:pPr>
              <w:jc w:val="center"/>
              <w:rPr>
                <w:sz w:val="16"/>
                <w:szCs w:val="16"/>
                <w:lang w:val="en-US"/>
              </w:rPr>
            </w:pPr>
            <w:r>
              <w:rPr>
                <w:sz w:val="16"/>
                <w:szCs w:val="16"/>
                <w:lang w:val="en-US"/>
              </w:rPr>
              <w:t>2521216717010</w:t>
            </w:r>
          </w:p>
        </w:tc>
        <w:tc>
          <w:tcPr>
            <w:tcW w:w="4252" w:type="dxa"/>
            <w:tcBorders>
              <w:top w:val="nil"/>
              <w:bottom w:val="single" w:sz="2" w:space="0" w:color="auto"/>
            </w:tcBorders>
          </w:tcPr>
          <w:p w:rsidR="00614D2D" w:rsidRDefault="00614D2D" w:rsidP="00CE648B">
            <w:pPr>
              <w:rPr>
                <w:sz w:val="24"/>
                <w:szCs w:val="24"/>
                <w:lang w:val="en-US"/>
              </w:rPr>
            </w:pPr>
            <w:r>
              <w:rPr>
                <w:sz w:val="24"/>
                <w:szCs w:val="24"/>
                <w:lang w:val="en-US"/>
              </w:rPr>
              <w:t>Teava din material plastic cu dn=110 mm</w:t>
            </w:r>
          </w:p>
        </w:tc>
        <w:tc>
          <w:tcPr>
            <w:tcW w:w="993" w:type="dxa"/>
            <w:tcBorders>
              <w:top w:val="nil"/>
              <w:bottom w:val="single" w:sz="2" w:space="0" w:color="auto"/>
            </w:tcBorders>
          </w:tcPr>
          <w:p w:rsidR="00614D2D" w:rsidRDefault="00614D2D" w:rsidP="00CE648B">
            <w:pPr>
              <w:rPr>
                <w:sz w:val="24"/>
                <w:szCs w:val="24"/>
                <w:lang w:val="en-US"/>
              </w:rPr>
            </w:pPr>
            <w:r>
              <w:rPr>
                <w:sz w:val="24"/>
                <w:szCs w:val="24"/>
                <w:lang w:val="en-US"/>
              </w:rPr>
              <w:t>m</w:t>
            </w:r>
          </w:p>
        </w:tc>
        <w:tc>
          <w:tcPr>
            <w:tcW w:w="1559" w:type="dxa"/>
            <w:tcBorders>
              <w:top w:val="nil"/>
              <w:bottom w:val="single" w:sz="2" w:space="0" w:color="auto"/>
            </w:tcBorders>
          </w:tcPr>
          <w:p w:rsidR="00614D2D" w:rsidRDefault="00614D2D" w:rsidP="00CE648B">
            <w:pPr>
              <w:rPr>
                <w:sz w:val="24"/>
                <w:szCs w:val="24"/>
                <w:lang w:val="en-US"/>
              </w:rPr>
            </w:pPr>
            <w:r>
              <w:rPr>
                <w:sz w:val="24"/>
                <w:szCs w:val="24"/>
                <w:lang w:val="en-US"/>
              </w:rPr>
              <w:t>0,5150</w:t>
            </w:r>
          </w:p>
        </w:tc>
      </w:tr>
    </w:tbl>
    <w:p w:rsidR="004C69BE" w:rsidRDefault="004C69BE" w:rsidP="004C69BE">
      <w:pPr>
        <w:tabs>
          <w:tab w:val="left" w:pos="7513"/>
        </w:tabs>
        <w:autoSpaceDE/>
        <w:autoSpaceDN/>
        <w:spacing w:after="160" w:line="259" w:lineRule="auto"/>
        <w:jc w:val="both"/>
        <w:rPr>
          <w:sz w:val="28"/>
          <w:szCs w:val="28"/>
          <w:lang w:val="ro-RO" w:eastAsia="en-US"/>
        </w:rPr>
      </w:pPr>
    </w:p>
    <w:p w:rsidR="004C69BE" w:rsidRPr="004C69BE" w:rsidRDefault="004C69BE" w:rsidP="004C69BE">
      <w:pPr>
        <w:tabs>
          <w:tab w:val="left" w:pos="7513"/>
        </w:tabs>
        <w:autoSpaceDE/>
        <w:autoSpaceDN/>
        <w:spacing w:after="160" w:line="259" w:lineRule="auto"/>
        <w:jc w:val="both"/>
        <w:rPr>
          <w:sz w:val="28"/>
          <w:szCs w:val="28"/>
          <w:lang w:val="ro-RO" w:eastAsia="en-US"/>
        </w:rPr>
      </w:pPr>
      <w:r w:rsidRPr="004C69BE">
        <w:rPr>
          <w:sz w:val="28"/>
          <w:szCs w:val="28"/>
          <w:lang w:val="ro-RO" w:eastAsia="en-US"/>
        </w:rPr>
        <w:t>Șef secția Mentenanță, Infrastructură și Dezvoltare                                 T.Sîrbu</w:t>
      </w:r>
    </w:p>
    <w:p w:rsidR="004C69BE" w:rsidRPr="004C69BE" w:rsidRDefault="004C69BE" w:rsidP="004C69BE">
      <w:pPr>
        <w:autoSpaceDE/>
        <w:autoSpaceDN/>
        <w:spacing w:after="160" w:line="259" w:lineRule="auto"/>
        <w:jc w:val="both"/>
        <w:rPr>
          <w:sz w:val="28"/>
          <w:szCs w:val="28"/>
          <w:lang w:val="ro-RO" w:eastAsia="en-US"/>
        </w:rPr>
      </w:pPr>
      <w:r w:rsidRPr="004C69BE">
        <w:rPr>
          <w:sz w:val="28"/>
          <w:szCs w:val="28"/>
          <w:lang w:val="ro-RO" w:eastAsia="en-US"/>
        </w:rPr>
        <w:t xml:space="preserve">Șef serviciul reparație și construcție                                                         A.Grecu </w:t>
      </w:r>
    </w:p>
    <w:p w:rsidR="004C69BE" w:rsidRPr="004C69BE" w:rsidRDefault="004C69BE" w:rsidP="004C69BE">
      <w:pPr>
        <w:autoSpaceDE/>
        <w:autoSpaceDN/>
        <w:spacing w:after="160" w:line="259" w:lineRule="auto"/>
        <w:jc w:val="both"/>
        <w:rPr>
          <w:sz w:val="28"/>
          <w:szCs w:val="28"/>
          <w:lang w:val="ro-RO" w:eastAsia="en-US"/>
        </w:rPr>
      </w:pPr>
      <w:r w:rsidRPr="004C69BE">
        <w:rPr>
          <w:sz w:val="28"/>
          <w:szCs w:val="28"/>
          <w:lang w:val="ro-RO" w:eastAsia="en-US"/>
        </w:rPr>
        <w:t>Șef serviciul deservire și exploatarea rețelelor electrice                          V.Conacu</w:t>
      </w:r>
    </w:p>
    <w:p w:rsidR="004C69BE" w:rsidRPr="004C69BE" w:rsidRDefault="004C69BE" w:rsidP="004C69BE">
      <w:pPr>
        <w:autoSpaceDE/>
        <w:autoSpaceDN/>
        <w:spacing w:after="160" w:line="259" w:lineRule="auto"/>
        <w:jc w:val="both"/>
        <w:rPr>
          <w:sz w:val="28"/>
          <w:szCs w:val="28"/>
          <w:lang w:val="ro-RO" w:eastAsia="en-US"/>
        </w:rPr>
      </w:pPr>
      <w:r w:rsidRPr="004C69BE">
        <w:rPr>
          <w:sz w:val="28"/>
          <w:szCs w:val="28"/>
          <w:lang w:val="ro-RO" w:eastAsia="en-US"/>
        </w:rPr>
        <w:t xml:space="preserve">Șef serviciul termotehnic                                                                         V.Grevici </w:t>
      </w:r>
    </w:p>
    <w:p w:rsidR="004C69BE" w:rsidRDefault="004C69BE" w:rsidP="008D0549">
      <w:pPr>
        <w:rPr>
          <w:sz w:val="24"/>
          <w:szCs w:val="24"/>
          <w:lang w:val="en-US"/>
        </w:rPr>
      </w:pPr>
    </w:p>
    <w:p w:rsidR="00C578E6" w:rsidRPr="008D0549" w:rsidRDefault="00C578E6" w:rsidP="008D0549">
      <w:pPr>
        <w:rPr>
          <w:sz w:val="28"/>
          <w:szCs w:val="28"/>
        </w:rPr>
      </w:pPr>
    </w:p>
    <w:sectPr w:rsidR="00C578E6" w:rsidRPr="008D05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09E"/>
    <w:rsid w:val="000736B7"/>
    <w:rsid w:val="002C7EC7"/>
    <w:rsid w:val="004C69BE"/>
    <w:rsid w:val="00614D2D"/>
    <w:rsid w:val="007E009E"/>
    <w:rsid w:val="008D0549"/>
    <w:rsid w:val="00980923"/>
    <w:rsid w:val="009B626D"/>
    <w:rsid w:val="00BA1C51"/>
    <w:rsid w:val="00C578E6"/>
    <w:rsid w:val="00DC2832"/>
    <w:rsid w:val="00F768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65B397-D4D2-4028-895E-C6AF87ECA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0549"/>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8D0549"/>
  </w:style>
  <w:style w:type="paragraph" w:styleId="a4">
    <w:name w:val="Document Map"/>
    <w:basedOn w:val="a"/>
    <w:link w:val="a5"/>
    <w:uiPriority w:val="99"/>
    <w:semiHidden/>
    <w:unhideWhenUsed/>
    <w:rsid w:val="008D0549"/>
    <w:rPr>
      <w:rFonts w:ascii="Tahoma" w:hAnsi="Tahoma" w:cs="Tahoma"/>
      <w:sz w:val="16"/>
      <w:szCs w:val="16"/>
    </w:rPr>
  </w:style>
  <w:style w:type="character" w:customStyle="1" w:styleId="a5">
    <w:name w:val="Схема документа Знак"/>
    <w:basedOn w:val="a0"/>
    <w:link w:val="a4"/>
    <w:uiPriority w:val="99"/>
    <w:semiHidden/>
    <w:rsid w:val="008D0549"/>
    <w:rPr>
      <w:rFonts w:ascii="Tahoma" w:eastAsia="Times New Roman" w:hAnsi="Tahoma" w:cs="Tahoma"/>
      <w:sz w:val="16"/>
      <w:szCs w:val="16"/>
      <w:lang w:eastAsia="ru-RU"/>
    </w:rPr>
  </w:style>
  <w:style w:type="paragraph" w:styleId="a6">
    <w:name w:val="Balloon Text"/>
    <w:basedOn w:val="a"/>
    <w:link w:val="a7"/>
    <w:uiPriority w:val="99"/>
    <w:semiHidden/>
    <w:unhideWhenUsed/>
    <w:rsid w:val="004C69BE"/>
    <w:rPr>
      <w:rFonts w:ascii="Segoe UI" w:hAnsi="Segoe UI" w:cs="Segoe UI"/>
      <w:sz w:val="18"/>
      <w:szCs w:val="18"/>
    </w:rPr>
  </w:style>
  <w:style w:type="character" w:customStyle="1" w:styleId="a7">
    <w:name w:val="Текст выноски Знак"/>
    <w:basedOn w:val="a0"/>
    <w:link w:val="a6"/>
    <w:uiPriority w:val="99"/>
    <w:semiHidden/>
    <w:rsid w:val="004C69B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15</Pages>
  <Words>4235</Words>
  <Characters>24146</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Inginer Dispecer</dc:creator>
  <cp:keywords/>
  <dc:description/>
  <cp:lastModifiedBy>Sectia Achizitii Adjunct</cp:lastModifiedBy>
  <cp:revision>10</cp:revision>
  <cp:lastPrinted>2026-05-21T11:47:00Z</cp:lastPrinted>
  <dcterms:created xsi:type="dcterms:W3CDTF">2026-05-20T11:50:00Z</dcterms:created>
  <dcterms:modified xsi:type="dcterms:W3CDTF">2026-05-21T13:07:00Z</dcterms:modified>
</cp:coreProperties>
</file>