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426" w:type="dxa"/>
        <w:tblLayout w:type="fixed"/>
        <w:tblLook w:val="04A0" w:firstRow="1" w:lastRow="0" w:firstColumn="1" w:lastColumn="0" w:noHBand="0" w:noVBand="1"/>
      </w:tblPr>
      <w:tblGrid>
        <w:gridCol w:w="9747"/>
      </w:tblGrid>
      <w:tr w:rsidR="00AE077C" w:rsidRPr="00C60D06" w:rsidTr="009F088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9F088C">
            <w:pPr>
              <w:spacing w:line="360" w:lineRule="auto"/>
              <w:jc w:val="center"/>
              <w:rPr>
                <w:sz w:val="32"/>
                <w:szCs w:val="32"/>
              </w:rPr>
            </w:pPr>
            <w:r w:rsidRPr="00C60D06">
              <w:rPr>
                <w:sz w:val="32"/>
                <w:szCs w:val="32"/>
              </w:rPr>
              <w:t>Obiectul achiziţiei:</w:t>
            </w:r>
            <w:r w:rsidR="00387EE4">
              <w:rPr>
                <w:sz w:val="32"/>
                <w:szCs w:val="32"/>
              </w:rPr>
              <w:t xml:space="preserve"> </w:t>
            </w:r>
            <w:r w:rsidR="00387EE4">
              <w:rPr>
                <w:b/>
                <w:sz w:val="28"/>
                <w:szCs w:val="28"/>
                <w:u w:val="single"/>
                <w:lang w:val="en-US"/>
              </w:rPr>
              <w:t xml:space="preserve">Produse </w:t>
            </w:r>
            <w:r w:rsidR="00BF6882">
              <w:rPr>
                <w:b/>
                <w:sz w:val="28"/>
                <w:szCs w:val="28"/>
                <w:u w:val="single"/>
                <w:lang w:val="en-US"/>
              </w:rPr>
              <w:t>lactate</w:t>
            </w:r>
            <w:r w:rsidR="00F6466B">
              <w:rPr>
                <w:b/>
                <w:sz w:val="28"/>
                <w:szCs w:val="28"/>
                <w:u w:val="single"/>
                <w:lang w:val="en-US"/>
              </w:rPr>
              <w:t xml:space="preserve"> pentru </w:t>
            </w:r>
            <w:r w:rsidR="00387EE4">
              <w:rPr>
                <w:b/>
                <w:sz w:val="28"/>
                <w:szCs w:val="28"/>
                <w:u w:val="single"/>
                <w:lang w:val="en-US"/>
              </w:rPr>
              <w:t>semestrul I</w:t>
            </w:r>
            <w:r w:rsidR="001C6A91">
              <w:rPr>
                <w:b/>
                <w:sz w:val="28"/>
                <w:szCs w:val="28"/>
                <w:u w:val="single"/>
                <w:lang w:val="en-US"/>
              </w:rPr>
              <w:t xml:space="preserve"> </w:t>
            </w:r>
            <w:r w:rsidR="00931A12">
              <w:rPr>
                <w:b/>
                <w:sz w:val="28"/>
                <w:szCs w:val="28"/>
                <w:u w:val="single"/>
                <w:lang w:val="en-US"/>
              </w:rPr>
              <w:t>an.20</w:t>
            </w:r>
            <w:r w:rsidR="001C6A91">
              <w:rPr>
                <w:b/>
                <w:sz w:val="28"/>
                <w:szCs w:val="28"/>
                <w:u w:val="single"/>
                <w:lang w:val="en-US"/>
              </w:rPr>
              <w:t>2</w:t>
            </w:r>
            <w:r w:rsidR="00125E75">
              <w:rPr>
                <w:b/>
                <w:sz w:val="28"/>
                <w:szCs w:val="28"/>
                <w:u w:val="single"/>
                <w:lang w:val="en-US"/>
              </w:rPr>
              <w:t>2</w:t>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00BF6882" w:rsidRPr="00BF6882">
              <w:rPr>
                <w:b/>
                <w:sz w:val="32"/>
                <w:szCs w:val="32"/>
              </w:rPr>
              <w:t>15500000-3</w:t>
            </w:r>
          </w:p>
          <w:p w:rsidR="00AE077C" w:rsidRPr="00C60D06" w:rsidRDefault="00AE077C" w:rsidP="00AE077C">
            <w:pPr>
              <w:spacing w:line="360" w:lineRule="auto"/>
              <w:jc w:val="both"/>
              <w:rPr>
                <w:sz w:val="32"/>
                <w:szCs w:val="32"/>
              </w:rPr>
            </w:pPr>
          </w:p>
          <w:p w:rsidR="00AE077C" w:rsidRPr="00EC039B"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9757A8">
              <w:rPr>
                <w:b/>
                <w:sz w:val="32"/>
                <w:szCs w:val="32"/>
              </w:rPr>
              <w:t>IMSP Spitalul Clinic Municipal „</w:t>
            </w:r>
            <w:r w:rsidR="00EC039B" w:rsidRPr="00EC039B">
              <w:rPr>
                <w:b/>
                <w:sz w:val="32"/>
                <w:szCs w:val="32"/>
              </w:rPr>
              <w:t>Sf</w:t>
            </w:r>
            <w:r w:rsidR="009F088C">
              <w:rPr>
                <w:b/>
                <w:sz w:val="32"/>
                <w:szCs w:val="32"/>
              </w:rPr>
              <w:t>â</w:t>
            </w:r>
            <w:r w:rsidR="00EC039B" w:rsidRPr="00EC039B">
              <w:rPr>
                <w:b/>
                <w:sz w:val="32"/>
                <w:szCs w:val="32"/>
              </w:rPr>
              <w:t xml:space="preserve">nta </w:t>
            </w:r>
            <w:r w:rsidR="009F088C">
              <w:rPr>
                <w:b/>
                <w:sz w:val="32"/>
                <w:szCs w:val="32"/>
              </w:rPr>
              <w:t xml:space="preserve">          </w:t>
            </w:r>
            <w:r w:rsidR="00EC039B" w:rsidRPr="00EC039B">
              <w:rPr>
                <w:b/>
                <w:sz w:val="32"/>
                <w:szCs w:val="32"/>
              </w:rPr>
              <w:t>Treime”</w:t>
            </w:r>
          </w:p>
          <w:p w:rsidR="00AE077C" w:rsidRPr="005338FE" w:rsidRDefault="00AE077C" w:rsidP="00AE077C">
            <w:pPr>
              <w:spacing w:line="360" w:lineRule="auto"/>
              <w:jc w:val="both"/>
              <w:rPr>
                <w:b/>
                <w:i/>
                <w:sz w:val="32"/>
                <w:szCs w:val="32"/>
              </w:rPr>
            </w:pPr>
            <w:r w:rsidRPr="00C60D06">
              <w:rPr>
                <w:sz w:val="32"/>
                <w:szCs w:val="32"/>
              </w:rPr>
              <w:t>Procedura achiziţiei</w:t>
            </w:r>
            <w:r w:rsidRPr="005338FE">
              <w:rPr>
                <w:b/>
                <w:i/>
                <w:sz w:val="32"/>
                <w:szCs w:val="32"/>
              </w:rPr>
              <w:t>:</w:t>
            </w:r>
            <w:r w:rsidR="005338FE" w:rsidRPr="005338FE">
              <w:rPr>
                <w:b/>
                <w:i/>
                <w:sz w:val="32"/>
                <w:szCs w:val="32"/>
              </w:rPr>
              <w:t xml:space="preserve"> </w:t>
            </w:r>
            <w:r w:rsidR="001671C0">
              <w:rPr>
                <w:b/>
                <w:i/>
                <w:sz w:val="32"/>
                <w:szCs w:val="32"/>
              </w:rPr>
              <w:t xml:space="preserve"> Licitație </w:t>
            </w:r>
            <w:r w:rsidR="006842A3">
              <w:rPr>
                <w:b/>
                <w:i/>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9F088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C156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C156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C1565">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C156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C156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C1565">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C1565">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C1565">
            <w:pPr>
              <w:pStyle w:val="a"/>
              <w:numPr>
                <w:ilvl w:val="0"/>
                <w:numId w:val="2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C1565">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C1565">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C1565">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C1565">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2C1565">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C1565">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C1565">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C1565">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C1565">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C156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C1565">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C1565">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C1565">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C1565">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C1565">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C1565">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C1565">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2C1565">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9F088C">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C1565">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C1565">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356" w:type="dxa"/>
        <w:tblLayout w:type="fixed"/>
        <w:tblLook w:val="04A0" w:firstRow="1" w:lastRow="0" w:firstColumn="1" w:lastColumn="0" w:noHBand="0" w:noVBand="1"/>
      </w:tblPr>
      <w:tblGrid>
        <w:gridCol w:w="9356"/>
      </w:tblGrid>
      <w:tr w:rsidR="00B41118" w:rsidRPr="00C00499" w:rsidTr="00BD6A34">
        <w:trPr>
          <w:trHeight w:val="850"/>
        </w:trPr>
        <w:tc>
          <w:tcPr>
            <w:tcW w:w="9356"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BD6A34">
        <w:trPr>
          <w:trHeight w:val="600"/>
        </w:trPr>
        <w:tc>
          <w:tcPr>
            <w:tcW w:w="9356"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BD6A34">
        <w:trPr>
          <w:trHeight w:val="600"/>
        </w:trPr>
        <w:tc>
          <w:tcPr>
            <w:tcW w:w="9356" w:type="dxa"/>
            <w:vAlign w:val="center"/>
          </w:tcPr>
          <w:p w:rsidR="00B41118" w:rsidRDefault="00B41118" w:rsidP="002C1565">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096" w:type="dxa"/>
              <w:tblLayout w:type="fixed"/>
              <w:tblLook w:val="04A0" w:firstRow="1" w:lastRow="0" w:firstColumn="1" w:lastColumn="0" w:noHBand="0" w:noVBand="1"/>
            </w:tblPr>
            <w:tblGrid>
              <w:gridCol w:w="674"/>
              <w:gridCol w:w="4254"/>
              <w:gridCol w:w="3316"/>
              <w:gridCol w:w="852"/>
            </w:tblGrid>
            <w:tr w:rsidR="00B41118" w:rsidRPr="001B7344" w:rsidTr="000026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2B5A6B"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Autoritatea contractantă/Organizatorul procedurii, IDNO:</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2B5A6B" w:rsidRPr="00C60D06" w:rsidRDefault="002B5A6B" w:rsidP="009757A8">
                  <w:pPr>
                    <w:pStyle w:val="a7"/>
                    <w:rPr>
                      <w:b/>
                      <w:i/>
                      <w:szCs w:val="22"/>
                    </w:rPr>
                  </w:pPr>
                  <w:r>
                    <w:rPr>
                      <w:b/>
                      <w:i/>
                      <w:sz w:val="22"/>
                      <w:szCs w:val="22"/>
                    </w:rPr>
                    <w:t>IMSP Spitalul Clinic Municipal Sf</w:t>
                  </w:r>
                  <w:r w:rsidR="009757A8">
                    <w:rPr>
                      <w:b/>
                      <w:i/>
                      <w:sz w:val="22"/>
                      <w:szCs w:val="22"/>
                    </w:rPr>
                    <w:t>â</w:t>
                  </w:r>
                  <w:r>
                    <w:rPr>
                      <w:b/>
                      <w:i/>
                      <w:sz w:val="22"/>
                      <w:szCs w:val="22"/>
                    </w:rPr>
                    <w:t>nta Treime</w:t>
                  </w:r>
                  <w:r w:rsidRPr="00C60D06">
                    <w:rPr>
                      <w:b/>
                      <w:i/>
                      <w:sz w:val="22"/>
                      <w:szCs w:val="22"/>
                    </w:rPr>
                    <w:t xml:space="preserve"> IDNO</w:t>
                  </w:r>
                  <w:r>
                    <w:rPr>
                      <w:b/>
                      <w:i/>
                      <w:sz w:val="22"/>
                      <w:szCs w:val="22"/>
                    </w:rPr>
                    <w:t xml:space="preserve"> 1003600152592</w:t>
                  </w:r>
                </w:p>
              </w:tc>
            </w:tr>
            <w:tr w:rsidR="002B5A6B"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B5A6B" w:rsidRPr="00F650BC" w:rsidRDefault="002B5A6B" w:rsidP="002B5A6B">
                  <w:pPr>
                    <w:pStyle w:val="a7"/>
                    <w:rPr>
                      <w:szCs w:val="22"/>
                    </w:rPr>
                  </w:pPr>
                  <w:r w:rsidRPr="00F650BC">
                    <w:rPr>
                      <w:sz w:val="22"/>
                      <w:szCs w:val="22"/>
                    </w:rPr>
                    <w:t>Obiectul achiziției:</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2B5A6B" w:rsidRPr="00002632" w:rsidRDefault="00C346D0" w:rsidP="00125E75">
                  <w:pPr>
                    <w:pStyle w:val="a7"/>
                    <w:rPr>
                      <w:b/>
                      <w:i/>
                      <w:szCs w:val="22"/>
                    </w:rPr>
                  </w:pPr>
                  <w:proofErr w:type="spellStart"/>
                  <w:r w:rsidRPr="00002632">
                    <w:rPr>
                      <w:b/>
                      <w:i/>
                      <w:szCs w:val="24"/>
                      <w:u w:val="single"/>
                      <w:lang w:val="en-US"/>
                    </w:rPr>
                    <w:t>Produse</w:t>
                  </w:r>
                  <w:proofErr w:type="spellEnd"/>
                  <w:r w:rsidRPr="00002632">
                    <w:rPr>
                      <w:b/>
                      <w:i/>
                      <w:szCs w:val="24"/>
                      <w:u w:val="single"/>
                      <w:lang w:val="en-US"/>
                    </w:rPr>
                    <w:t xml:space="preserve"> </w:t>
                  </w:r>
                  <w:r w:rsidR="00CE18DE" w:rsidRPr="00002632">
                    <w:rPr>
                      <w:b/>
                      <w:i/>
                      <w:szCs w:val="24"/>
                      <w:u w:val="single"/>
                      <w:lang w:val="en-US"/>
                    </w:rPr>
                    <w:t>lactate</w:t>
                  </w:r>
                  <w:r w:rsidR="00002632" w:rsidRPr="00002632">
                    <w:rPr>
                      <w:b/>
                      <w:i/>
                      <w:szCs w:val="24"/>
                      <w:u w:val="single"/>
                      <w:lang w:val="en-US"/>
                    </w:rPr>
                    <w:t xml:space="preserve"> </w:t>
                  </w:r>
                  <w:proofErr w:type="spellStart"/>
                  <w:r w:rsidR="00002632" w:rsidRPr="00002632">
                    <w:rPr>
                      <w:b/>
                      <w:i/>
                      <w:szCs w:val="24"/>
                      <w:u w:val="single"/>
                      <w:lang w:val="en-US"/>
                    </w:rPr>
                    <w:t>pentru</w:t>
                  </w:r>
                  <w:proofErr w:type="spellEnd"/>
                  <w:r w:rsidR="00002632" w:rsidRPr="00002632">
                    <w:rPr>
                      <w:b/>
                      <w:i/>
                      <w:szCs w:val="24"/>
                      <w:u w:val="single"/>
                      <w:lang w:val="en-US"/>
                    </w:rPr>
                    <w:t xml:space="preserve"> </w:t>
                  </w:r>
                  <w:proofErr w:type="spellStart"/>
                  <w:r w:rsidR="00387EE4">
                    <w:rPr>
                      <w:b/>
                      <w:i/>
                      <w:szCs w:val="24"/>
                      <w:u w:val="single"/>
                      <w:lang w:val="en-US"/>
                    </w:rPr>
                    <w:t>semestrul</w:t>
                  </w:r>
                  <w:proofErr w:type="spellEnd"/>
                  <w:r w:rsidR="00387EE4">
                    <w:rPr>
                      <w:b/>
                      <w:i/>
                      <w:szCs w:val="24"/>
                      <w:u w:val="single"/>
                      <w:lang w:val="en-US"/>
                    </w:rPr>
                    <w:t xml:space="preserve"> I </w:t>
                  </w:r>
                  <w:r w:rsidR="00002632" w:rsidRPr="00002632">
                    <w:rPr>
                      <w:b/>
                      <w:i/>
                      <w:szCs w:val="24"/>
                      <w:u w:val="single"/>
                      <w:lang w:val="en-US"/>
                    </w:rPr>
                    <w:t>an. 202</w:t>
                  </w:r>
                  <w:r w:rsidR="00125E75">
                    <w:rPr>
                      <w:b/>
                      <w:i/>
                      <w:szCs w:val="24"/>
                      <w:u w:val="single"/>
                      <w:lang w:val="en-US"/>
                    </w:rPr>
                    <w:t>2</w:t>
                  </w:r>
                </w:p>
              </w:tc>
            </w:tr>
            <w:tr w:rsidR="00B41118"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2B5A6B" w:rsidRPr="002B5A6B" w:rsidRDefault="00B41118" w:rsidP="002B5A6B">
                  <w:pPr>
                    <w:pStyle w:val="a7"/>
                    <w:rPr>
                      <w:b/>
                      <w:i/>
                      <w:szCs w:val="24"/>
                    </w:rPr>
                  </w:pPr>
                  <w:r w:rsidRPr="00F650BC">
                    <w:rPr>
                      <w:b/>
                      <w:i/>
                      <w:sz w:val="22"/>
                      <w:szCs w:val="22"/>
                    </w:rPr>
                    <w:t>Nr.:</w:t>
                  </w:r>
                  <w:r w:rsidR="00D14D64">
                    <w:rPr>
                      <w:b/>
                      <w:i/>
                      <w:sz w:val="22"/>
                      <w:szCs w:val="22"/>
                    </w:rPr>
                    <w:t xml:space="preserve"> </w:t>
                  </w:r>
                  <w:r w:rsidR="002B5A6B" w:rsidRPr="002B5A6B">
                    <w:rPr>
                      <w:b/>
                      <w:szCs w:val="24"/>
                    </w:rPr>
                    <w:t>c</w:t>
                  </w:r>
                  <w:r w:rsidR="002B5A6B" w:rsidRPr="002B5A6B">
                    <w:rPr>
                      <w:b/>
                      <w:i/>
                      <w:szCs w:val="24"/>
                    </w:rPr>
                    <w:t xml:space="preserve">onform datelor SIA RSAP MTender </w:t>
                  </w:r>
                </w:p>
                <w:p w:rsidR="00B41118" w:rsidRPr="00F650BC" w:rsidRDefault="002B5A6B" w:rsidP="002B5A6B">
                  <w:pPr>
                    <w:pStyle w:val="a7"/>
                    <w:rPr>
                      <w:b/>
                      <w:i/>
                      <w:szCs w:val="22"/>
                    </w:rPr>
                  </w:pPr>
                  <w:r w:rsidRPr="002B5A6B">
                    <w:rPr>
                      <w:b/>
                      <w:i/>
                      <w:szCs w:val="24"/>
                    </w:rPr>
                    <w:t>Tipul procedurii de achiziție: licitație deschisă</w:t>
                  </w:r>
                </w:p>
              </w:tc>
            </w:tr>
            <w:tr w:rsidR="00387EE4" w:rsidRPr="00F650BC"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87EE4" w:rsidRPr="00F650BC" w:rsidRDefault="00387EE4" w:rsidP="00387EE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87EE4" w:rsidRPr="00F650BC" w:rsidRDefault="00387EE4" w:rsidP="00387EE4">
                  <w:pPr>
                    <w:pStyle w:val="a7"/>
                    <w:rPr>
                      <w:szCs w:val="22"/>
                    </w:rPr>
                  </w:pPr>
                  <w:r w:rsidRPr="00F650BC">
                    <w:rPr>
                      <w:sz w:val="22"/>
                      <w:szCs w:val="22"/>
                    </w:rPr>
                    <w:t xml:space="preserve">Tipul obiectului de achiziţie: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387EE4" w:rsidRPr="00002632" w:rsidRDefault="00125E75" w:rsidP="00387EE4">
                  <w:pPr>
                    <w:pStyle w:val="a7"/>
                    <w:rPr>
                      <w:b/>
                      <w:i/>
                      <w:szCs w:val="22"/>
                    </w:rPr>
                  </w:pPr>
                  <w:proofErr w:type="spellStart"/>
                  <w:r>
                    <w:rPr>
                      <w:b/>
                      <w:i/>
                      <w:szCs w:val="24"/>
                      <w:u w:val="single"/>
                      <w:lang w:val="en-US"/>
                    </w:rPr>
                    <w:t>bunuri</w:t>
                  </w:r>
                  <w:proofErr w:type="spellEnd"/>
                </w:p>
              </w:tc>
            </w:tr>
            <w:tr w:rsidR="009F088C"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 xml:space="preserve">Codul CPV: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BF6882" w:rsidP="009F088C">
                  <w:pPr>
                    <w:pStyle w:val="a7"/>
                    <w:rPr>
                      <w:b/>
                      <w:i/>
                      <w:szCs w:val="22"/>
                    </w:rPr>
                  </w:pPr>
                  <w:r w:rsidRPr="00BF6882">
                    <w:rPr>
                      <w:b/>
                      <w:i/>
                      <w:szCs w:val="22"/>
                    </w:rPr>
                    <w:t>15500000-3</w:t>
                  </w:r>
                </w:p>
              </w:tc>
            </w:tr>
            <w:tr w:rsidR="009F088C" w:rsidRPr="00F650BC"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Sursa alocaţiilor bugetare/banilor publici și perioada bugetară:</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[se indică sursa exactă a surselor finaciare]</w:t>
                  </w:r>
                  <w:r>
                    <w:rPr>
                      <w:b/>
                      <w:i/>
                      <w:sz w:val="22"/>
                      <w:szCs w:val="22"/>
                    </w:rPr>
                    <w:t xml:space="preserve"> CNAM, surse proprii</w:t>
                  </w:r>
                </w:p>
                <w:p w:rsidR="009F088C" w:rsidRPr="00F650BC" w:rsidRDefault="009F088C" w:rsidP="00125E75">
                  <w:pPr>
                    <w:pStyle w:val="a7"/>
                    <w:rPr>
                      <w:b/>
                      <w:i/>
                      <w:szCs w:val="22"/>
                    </w:rPr>
                  </w:pPr>
                  <w:r w:rsidRPr="00F650BC">
                    <w:rPr>
                      <w:b/>
                      <w:i/>
                      <w:sz w:val="22"/>
                      <w:szCs w:val="22"/>
                    </w:rPr>
                    <w:t>[se indică perioada bugetară]</w:t>
                  </w:r>
                  <w:r w:rsidR="00F6466B">
                    <w:rPr>
                      <w:b/>
                      <w:i/>
                      <w:sz w:val="22"/>
                      <w:szCs w:val="22"/>
                    </w:rPr>
                    <w:t xml:space="preserve"> </w:t>
                  </w:r>
                  <w:r w:rsidR="00BF6293">
                    <w:rPr>
                      <w:b/>
                      <w:i/>
                      <w:sz w:val="22"/>
                      <w:szCs w:val="22"/>
                    </w:rPr>
                    <w:t>01.0</w:t>
                  </w:r>
                  <w:r w:rsidR="00125E75">
                    <w:rPr>
                      <w:b/>
                      <w:i/>
                      <w:sz w:val="22"/>
                      <w:szCs w:val="22"/>
                    </w:rPr>
                    <w:t>1</w:t>
                  </w:r>
                  <w:r w:rsidR="00BF6293">
                    <w:rPr>
                      <w:b/>
                      <w:i/>
                      <w:sz w:val="22"/>
                      <w:szCs w:val="22"/>
                    </w:rPr>
                    <w:t>.202</w:t>
                  </w:r>
                  <w:r w:rsidR="00125E75">
                    <w:rPr>
                      <w:b/>
                      <w:i/>
                      <w:sz w:val="22"/>
                      <w:szCs w:val="22"/>
                    </w:rPr>
                    <w:t>2</w:t>
                  </w:r>
                  <w:r>
                    <w:rPr>
                      <w:b/>
                      <w:i/>
                      <w:sz w:val="22"/>
                      <w:szCs w:val="22"/>
                    </w:rPr>
                    <w:t>-</w:t>
                  </w:r>
                  <w:r w:rsidR="00CE18DE">
                    <w:rPr>
                      <w:b/>
                      <w:i/>
                      <w:sz w:val="22"/>
                      <w:szCs w:val="22"/>
                    </w:rPr>
                    <w:t xml:space="preserve"> </w:t>
                  </w:r>
                  <w:r w:rsidR="009757A8">
                    <w:rPr>
                      <w:b/>
                      <w:i/>
                      <w:sz w:val="22"/>
                      <w:szCs w:val="22"/>
                    </w:rPr>
                    <w:t>3</w:t>
                  </w:r>
                  <w:r w:rsidR="00125E75">
                    <w:rPr>
                      <w:b/>
                      <w:i/>
                      <w:sz w:val="22"/>
                      <w:szCs w:val="22"/>
                    </w:rPr>
                    <w:t>0</w:t>
                  </w:r>
                  <w:r w:rsidR="009757A8">
                    <w:rPr>
                      <w:b/>
                      <w:i/>
                      <w:sz w:val="22"/>
                      <w:szCs w:val="22"/>
                    </w:rPr>
                    <w:t>.</w:t>
                  </w:r>
                  <w:r w:rsidR="00125E75">
                    <w:rPr>
                      <w:b/>
                      <w:i/>
                      <w:sz w:val="22"/>
                      <w:szCs w:val="22"/>
                    </w:rPr>
                    <w:t>06</w:t>
                  </w:r>
                  <w:r w:rsidR="00CE18DE">
                    <w:rPr>
                      <w:b/>
                      <w:i/>
                      <w:sz w:val="22"/>
                      <w:szCs w:val="22"/>
                    </w:rPr>
                    <w:t>.202</w:t>
                  </w:r>
                  <w:r w:rsidR="00125E75">
                    <w:rPr>
                      <w:b/>
                      <w:i/>
                      <w:sz w:val="22"/>
                      <w:szCs w:val="22"/>
                    </w:rPr>
                    <w:t>2</w:t>
                  </w:r>
                </w:p>
              </w:tc>
            </w:tr>
            <w:tr w:rsidR="009F088C"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Administratorul alocațiilor bugetare: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D14D64">
                    <w:rPr>
                      <w:b/>
                      <w:i/>
                      <w:sz w:val="22"/>
                      <w:szCs w:val="22"/>
                    </w:rPr>
                    <w:t>IMSP S</w:t>
                  </w:r>
                  <w:r>
                    <w:rPr>
                      <w:b/>
                      <w:i/>
                      <w:sz w:val="22"/>
                      <w:szCs w:val="22"/>
                    </w:rPr>
                    <w:t xml:space="preserve">pitalul </w:t>
                  </w:r>
                  <w:r w:rsidRPr="00D14D64">
                    <w:rPr>
                      <w:b/>
                      <w:i/>
                      <w:sz w:val="22"/>
                      <w:szCs w:val="22"/>
                    </w:rPr>
                    <w:t>C</w:t>
                  </w:r>
                  <w:r>
                    <w:rPr>
                      <w:b/>
                      <w:i/>
                      <w:sz w:val="22"/>
                      <w:szCs w:val="22"/>
                    </w:rPr>
                    <w:t xml:space="preserve">linic </w:t>
                  </w:r>
                  <w:r w:rsidRPr="00D14D64">
                    <w:rPr>
                      <w:b/>
                      <w:i/>
                      <w:sz w:val="22"/>
                      <w:szCs w:val="22"/>
                    </w:rPr>
                    <w:t>M</w:t>
                  </w:r>
                  <w:r>
                    <w:rPr>
                      <w:b/>
                      <w:i/>
                      <w:sz w:val="22"/>
                      <w:szCs w:val="22"/>
                    </w:rPr>
                    <w:t xml:space="preserve">unicipal </w:t>
                  </w:r>
                  <w:r w:rsidRPr="00D14D64">
                    <w:rPr>
                      <w:b/>
                      <w:i/>
                      <w:sz w:val="22"/>
                      <w:szCs w:val="22"/>
                    </w:rPr>
                    <w:t xml:space="preserve"> Sf</w:t>
                  </w:r>
                  <w:r w:rsidR="004C46EA">
                    <w:rPr>
                      <w:b/>
                      <w:i/>
                      <w:sz w:val="22"/>
                      <w:szCs w:val="22"/>
                    </w:rPr>
                    <w:t>â</w:t>
                  </w:r>
                  <w:r w:rsidRPr="00D14D64">
                    <w:rPr>
                      <w:b/>
                      <w:i/>
                      <w:sz w:val="22"/>
                      <w:szCs w:val="22"/>
                    </w:rPr>
                    <w:t>nta Treime</w:t>
                  </w:r>
                </w:p>
              </w:tc>
            </w:tr>
            <w:tr w:rsidR="009F088C"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E74948" w:rsidRDefault="009F088C" w:rsidP="009F088C">
                  <w:pPr>
                    <w:pStyle w:val="a7"/>
                    <w:rPr>
                      <w:b/>
                      <w:i/>
                      <w:szCs w:val="22"/>
                    </w:rPr>
                  </w:pPr>
                  <w:r w:rsidRPr="00E74948">
                    <w:rPr>
                      <w:b/>
                      <w:i/>
                      <w:sz w:val="22"/>
                      <w:szCs w:val="22"/>
                    </w:rPr>
                    <w:t>[Denumirea partenerului de dezvoltare]</w:t>
                  </w:r>
                  <w:r>
                    <w:rPr>
                      <w:b/>
                      <w:i/>
                      <w:sz w:val="22"/>
                      <w:szCs w:val="22"/>
                    </w:rPr>
                    <w:t xml:space="preserve"> -</w:t>
                  </w:r>
                </w:p>
              </w:tc>
            </w:tr>
            <w:tr w:rsidR="009F088C"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Denumirea cumpărătorului</w:t>
                  </w:r>
                  <w:r>
                    <w:rPr>
                      <w:sz w:val="22"/>
                      <w:szCs w:val="22"/>
                    </w:rPr>
                    <w:t>, IDNO</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Default="009F088C" w:rsidP="009F088C">
                  <w:pPr>
                    <w:pStyle w:val="a7"/>
                    <w:rPr>
                      <w:b/>
                      <w:i/>
                      <w:sz w:val="22"/>
                      <w:szCs w:val="22"/>
                    </w:rPr>
                  </w:pPr>
                  <w:r w:rsidRPr="00D14D64">
                    <w:rPr>
                      <w:b/>
                      <w:i/>
                      <w:sz w:val="22"/>
                      <w:szCs w:val="22"/>
                    </w:rPr>
                    <w:t>IMSP Spitalul Clinic Municipal Sf</w:t>
                  </w:r>
                  <w:r w:rsidR="009757A8">
                    <w:rPr>
                      <w:b/>
                      <w:i/>
                      <w:sz w:val="22"/>
                      <w:szCs w:val="22"/>
                    </w:rPr>
                    <w:t>â</w:t>
                  </w:r>
                  <w:r w:rsidRPr="00D14D64">
                    <w:rPr>
                      <w:b/>
                      <w:i/>
                      <w:sz w:val="22"/>
                      <w:szCs w:val="22"/>
                    </w:rPr>
                    <w:t xml:space="preserve">nta Treime </w:t>
                  </w:r>
                </w:p>
                <w:p w:rsidR="009F088C" w:rsidRPr="00F650BC" w:rsidRDefault="009F088C" w:rsidP="009F088C">
                  <w:pPr>
                    <w:pStyle w:val="a7"/>
                    <w:rPr>
                      <w:b/>
                      <w:i/>
                      <w:szCs w:val="22"/>
                    </w:rPr>
                  </w:pPr>
                  <w:r w:rsidRPr="00D14D64">
                    <w:rPr>
                      <w:b/>
                      <w:i/>
                      <w:sz w:val="22"/>
                      <w:szCs w:val="22"/>
                    </w:rPr>
                    <w:t>IDNO 1003600152592</w:t>
                  </w:r>
                </w:p>
              </w:tc>
            </w:tr>
            <w:tr w:rsidR="009F088C" w:rsidRPr="001B7344"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Destinatarul bunurilor</w:t>
                  </w:r>
                  <w:r>
                    <w:rPr>
                      <w:sz w:val="22"/>
                      <w:szCs w:val="22"/>
                    </w:rPr>
                    <w:t>, IDNO</w:t>
                  </w:r>
                  <w:r w:rsidRPr="00F650BC">
                    <w:rPr>
                      <w:sz w:val="22"/>
                      <w:szCs w:val="22"/>
                    </w:rPr>
                    <w:t>:</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4C46EA" w:rsidRDefault="009F088C" w:rsidP="009F088C">
                  <w:pPr>
                    <w:pStyle w:val="a7"/>
                    <w:rPr>
                      <w:b/>
                      <w:i/>
                      <w:sz w:val="22"/>
                      <w:szCs w:val="22"/>
                    </w:rPr>
                  </w:pPr>
                  <w:r w:rsidRPr="00D14D64">
                    <w:rPr>
                      <w:b/>
                      <w:i/>
                      <w:sz w:val="22"/>
                      <w:szCs w:val="22"/>
                    </w:rPr>
                    <w:t>IM</w:t>
                  </w:r>
                  <w:r w:rsidR="009757A8">
                    <w:rPr>
                      <w:b/>
                      <w:i/>
                      <w:sz w:val="22"/>
                      <w:szCs w:val="22"/>
                    </w:rPr>
                    <w:t>SP Spitalul Clinic Municipal Sfâ</w:t>
                  </w:r>
                  <w:r w:rsidRPr="00D14D64">
                    <w:rPr>
                      <w:b/>
                      <w:i/>
                      <w:sz w:val="22"/>
                      <w:szCs w:val="22"/>
                    </w:rPr>
                    <w:t xml:space="preserve">nta Treime </w:t>
                  </w:r>
                </w:p>
                <w:p w:rsidR="009F088C" w:rsidRPr="00F650BC" w:rsidRDefault="009F088C" w:rsidP="009F088C">
                  <w:pPr>
                    <w:pStyle w:val="a7"/>
                    <w:rPr>
                      <w:b/>
                      <w:i/>
                      <w:szCs w:val="22"/>
                    </w:rPr>
                  </w:pPr>
                  <w:r w:rsidRPr="00D14D64">
                    <w:rPr>
                      <w:b/>
                      <w:i/>
                      <w:sz w:val="22"/>
                      <w:szCs w:val="22"/>
                    </w:rPr>
                    <w:t>IDNO 1003600152592</w:t>
                  </w:r>
                </w:p>
              </w:tc>
            </w:tr>
            <w:tr w:rsidR="009F088C" w:rsidRPr="00F650BC" w:rsidTr="000026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 w:val="22"/>
                      <w:szCs w:val="22"/>
                    </w:rPr>
                    <w:t>Limba de comunicare: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b/>
                      <w:i/>
                      <w:szCs w:val="22"/>
                    </w:rPr>
                  </w:pPr>
                  <w:r w:rsidRPr="00F650BC">
                    <w:rPr>
                      <w:b/>
                      <w:i/>
                      <w:sz w:val="22"/>
                      <w:szCs w:val="22"/>
                    </w:rPr>
                    <w:t>limba de stat</w:t>
                  </w:r>
                </w:p>
              </w:tc>
            </w:tr>
            <w:tr w:rsidR="004C46EA" w:rsidRPr="00F650BC" w:rsidTr="00002632">
              <w:trPr>
                <w:trHeight w:val="1006"/>
              </w:trPr>
              <w:tc>
                <w:tcPr>
                  <w:tcW w:w="67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4C46EA" w:rsidRPr="00F650BC" w:rsidRDefault="004C46EA" w:rsidP="009F088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4C46EA" w:rsidRPr="00F650BC" w:rsidRDefault="004C46EA" w:rsidP="009F088C">
                  <w:pPr>
                    <w:jc w:val="both"/>
                    <w:rPr>
                      <w:i/>
                    </w:rPr>
                  </w:pPr>
                  <w:r w:rsidRPr="00D14D64">
                    <w:rPr>
                      <w:rFonts w:ascii="Baltica RR" w:hAnsi="Baltica RR"/>
                      <w:b/>
                      <w:i/>
                      <w:noProof w:val="0"/>
                      <w:sz w:val="22"/>
                      <w:szCs w:val="22"/>
                    </w:rPr>
                    <w:t>În format electronic prin SIA RSAP MTender</w:t>
                  </w:r>
                </w:p>
              </w:tc>
              <w:tc>
                <w:tcPr>
                  <w:tcW w:w="852" w:type="dxa"/>
                  <w:tcBorders>
                    <w:top w:val="single" w:sz="4" w:space="0" w:color="auto"/>
                    <w:right w:val="single" w:sz="4" w:space="0" w:color="auto"/>
                  </w:tcBorders>
                  <w:vAlign w:val="center"/>
                </w:tcPr>
                <w:p w:rsidR="004C46EA" w:rsidRPr="00F650BC" w:rsidRDefault="004C46EA" w:rsidP="009F088C">
                  <w:pPr>
                    <w:pStyle w:val="a7"/>
                    <w:tabs>
                      <w:tab w:val="right" w:pos="4743"/>
                    </w:tabs>
                    <w:rPr>
                      <w:b/>
                      <w:i/>
                      <w:szCs w:val="22"/>
                    </w:rPr>
                  </w:pPr>
                </w:p>
              </w:tc>
            </w:tr>
            <w:tr w:rsidR="009F088C" w:rsidRPr="001B7344" w:rsidTr="000026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Contract de achiziție rezervat atelierelor protejate</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zCs w:val="22"/>
                    </w:rPr>
                  </w:pPr>
                  <w:r>
                    <w:rPr>
                      <w:b/>
                      <w:i/>
                      <w:sz w:val="22"/>
                      <w:szCs w:val="22"/>
                    </w:rPr>
                    <w:t>NU</w:t>
                  </w:r>
                </w:p>
              </w:tc>
            </w:tr>
            <w:tr w:rsidR="009F088C" w:rsidRPr="00F650BC" w:rsidTr="00002632">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2"/>
                    </w:rPr>
                  </w:pPr>
                  <w:r w:rsidRPr="00F650BC">
                    <w:rPr>
                      <w:szCs w:val="24"/>
                    </w:rPr>
                    <w:t>Tipul contractului:</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4C46EA" w:rsidRDefault="009F088C" w:rsidP="004C46EA">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r>
                    <w:rPr>
                      <w:b/>
                      <w:i/>
                    </w:rPr>
                    <w:t xml:space="preserve"> </w:t>
                  </w:r>
                  <w:proofErr w:type="spellStart"/>
                  <w:r>
                    <w:rPr>
                      <w:b/>
                      <w:i/>
                    </w:rPr>
                    <w:t>Bunuri</w:t>
                  </w:r>
                  <w:proofErr w:type="spellEnd"/>
                </w:p>
              </w:tc>
            </w:tr>
            <w:tr w:rsidR="009F088C" w:rsidRPr="001B7344" w:rsidTr="000026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9F088C" w:rsidRPr="00F650BC" w:rsidRDefault="009F088C" w:rsidP="009F088C">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r>
                    <w:rPr>
                      <w:b/>
                      <w:i/>
                      <w:spacing w:val="-2"/>
                      <w:szCs w:val="24"/>
                    </w:rPr>
                    <w:t xml:space="preserve"> Nu se aplica</w:t>
                  </w:r>
                </w:p>
              </w:tc>
            </w:tr>
          </w:tbl>
          <w:p w:rsidR="00B41118" w:rsidRPr="001B7344" w:rsidRDefault="00B41118" w:rsidP="00AE077C">
            <w:pPr>
              <w:rPr>
                <w:lang w:val="en-US"/>
              </w:rPr>
            </w:pPr>
          </w:p>
          <w:p w:rsidR="00B41118" w:rsidRPr="001B7344" w:rsidRDefault="00B41118" w:rsidP="00AE077C">
            <w:pPr>
              <w:rPr>
                <w:lang w:val="en-US"/>
              </w:rPr>
            </w:pPr>
          </w:p>
        </w:tc>
      </w:tr>
    </w:tbl>
    <w:p w:rsidR="00B41118" w:rsidRDefault="00B41118" w:rsidP="00B41118">
      <w:pPr>
        <w:rPr>
          <w:lang w:val="en-US"/>
        </w:rPr>
      </w:pPr>
    </w:p>
    <w:p w:rsidR="004C46EA" w:rsidRPr="00C00499" w:rsidRDefault="004C46EA" w:rsidP="00B41118">
      <w:pPr>
        <w:rPr>
          <w:lang w:val="en-US"/>
        </w:rPr>
      </w:pPr>
    </w:p>
    <w:p w:rsidR="00B41118" w:rsidRDefault="000578E8" w:rsidP="000578E8">
      <w:pPr>
        <w:pStyle w:val="2"/>
        <w:keepNext w:val="0"/>
        <w:keepLines w:val="0"/>
        <w:tabs>
          <w:tab w:val="left" w:pos="360"/>
        </w:tabs>
        <w:spacing w:before="0"/>
        <w:ind w:left="720"/>
        <w:jc w:val="center"/>
      </w:pPr>
      <w:r>
        <w:t>2.</w:t>
      </w:r>
      <w:r w:rsidRPr="000578E8">
        <w:tab/>
        <w:t>Listă bunurilor și specificații tehnice:</w:t>
      </w:r>
    </w:p>
    <w:p w:rsidR="001671C0" w:rsidRDefault="001671C0" w:rsidP="001671C0"/>
    <w:tbl>
      <w:tblPr>
        <w:tblStyle w:val="af1"/>
        <w:tblW w:w="10062" w:type="dxa"/>
        <w:tblLayout w:type="fixed"/>
        <w:tblLook w:val="04A0" w:firstRow="1" w:lastRow="0" w:firstColumn="1" w:lastColumn="0" w:noHBand="0" w:noVBand="1"/>
      </w:tblPr>
      <w:tblGrid>
        <w:gridCol w:w="546"/>
        <w:gridCol w:w="1229"/>
        <w:gridCol w:w="1764"/>
        <w:gridCol w:w="992"/>
        <w:gridCol w:w="851"/>
        <w:gridCol w:w="3402"/>
        <w:gridCol w:w="1278"/>
      </w:tblGrid>
      <w:tr w:rsidR="00125E75" w:rsidRPr="0029687A" w:rsidTr="00995F0F">
        <w:trPr>
          <w:trHeight w:val="567"/>
        </w:trPr>
        <w:tc>
          <w:tcPr>
            <w:tcW w:w="546" w:type="dxa"/>
          </w:tcPr>
          <w:p w:rsidR="00125E75" w:rsidRPr="007566FB" w:rsidRDefault="00125E75" w:rsidP="00995F0F">
            <w:pPr>
              <w:spacing w:before="120"/>
              <w:jc w:val="center"/>
              <w:rPr>
                <w:b/>
                <w:sz w:val="20"/>
                <w:szCs w:val="20"/>
              </w:rPr>
            </w:pPr>
            <w:r w:rsidRPr="007566FB">
              <w:rPr>
                <w:b/>
                <w:sz w:val="20"/>
                <w:szCs w:val="20"/>
              </w:rPr>
              <w:t>Nr. d/o</w:t>
            </w:r>
          </w:p>
        </w:tc>
        <w:tc>
          <w:tcPr>
            <w:tcW w:w="1229" w:type="dxa"/>
          </w:tcPr>
          <w:p w:rsidR="00125E75" w:rsidRPr="007566FB" w:rsidRDefault="00125E75" w:rsidP="00995F0F">
            <w:pPr>
              <w:spacing w:before="120"/>
              <w:jc w:val="center"/>
              <w:rPr>
                <w:b/>
                <w:sz w:val="20"/>
                <w:szCs w:val="20"/>
              </w:rPr>
            </w:pPr>
            <w:r w:rsidRPr="007566FB">
              <w:rPr>
                <w:b/>
                <w:sz w:val="20"/>
                <w:szCs w:val="20"/>
              </w:rPr>
              <w:t>Cod CPV</w:t>
            </w:r>
          </w:p>
        </w:tc>
        <w:tc>
          <w:tcPr>
            <w:tcW w:w="1764" w:type="dxa"/>
          </w:tcPr>
          <w:p w:rsidR="00125E75" w:rsidRPr="007566FB" w:rsidRDefault="00125E75" w:rsidP="00995F0F">
            <w:pPr>
              <w:spacing w:before="120"/>
              <w:jc w:val="center"/>
              <w:rPr>
                <w:b/>
                <w:sz w:val="20"/>
                <w:szCs w:val="20"/>
                <w:lang w:val="en-US"/>
              </w:rPr>
            </w:pPr>
            <w:r w:rsidRPr="007566FB">
              <w:rPr>
                <w:b/>
                <w:sz w:val="20"/>
                <w:szCs w:val="20"/>
                <w:lang w:val="en-US"/>
              </w:rPr>
              <w:t>Denumirea bunurilor/serviciilor/lucrărilor solicitate</w:t>
            </w:r>
          </w:p>
        </w:tc>
        <w:tc>
          <w:tcPr>
            <w:tcW w:w="992" w:type="dxa"/>
          </w:tcPr>
          <w:p w:rsidR="00125E75" w:rsidRPr="007566FB" w:rsidRDefault="00125E75" w:rsidP="00995F0F">
            <w:pPr>
              <w:spacing w:before="120"/>
              <w:jc w:val="center"/>
              <w:rPr>
                <w:b/>
                <w:sz w:val="20"/>
                <w:szCs w:val="20"/>
              </w:rPr>
            </w:pPr>
            <w:r w:rsidRPr="007566FB">
              <w:rPr>
                <w:b/>
                <w:sz w:val="20"/>
                <w:szCs w:val="20"/>
              </w:rPr>
              <w:t>Unitatea de măsură</w:t>
            </w:r>
          </w:p>
        </w:tc>
        <w:tc>
          <w:tcPr>
            <w:tcW w:w="851" w:type="dxa"/>
          </w:tcPr>
          <w:p w:rsidR="00125E75" w:rsidRPr="007566FB" w:rsidRDefault="00125E75" w:rsidP="00995F0F">
            <w:pPr>
              <w:spacing w:before="120"/>
              <w:jc w:val="center"/>
              <w:rPr>
                <w:b/>
                <w:sz w:val="20"/>
                <w:szCs w:val="20"/>
              </w:rPr>
            </w:pPr>
            <w:r w:rsidRPr="007566FB">
              <w:rPr>
                <w:b/>
                <w:sz w:val="20"/>
                <w:szCs w:val="20"/>
              </w:rPr>
              <w:t>Cantitatea</w:t>
            </w:r>
          </w:p>
        </w:tc>
        <w:tc>
          <w:tcPr>
            <w:tcW w:w="3402" w:type="dxa"/>
          </w:tcPr>
          <w:p w:rsidR="00125E75" w:rsidRPr="007566FB" w:rsidRDefault="00125E75" w:rsidP="00995F0F">
            <w:pPr>
              <w:spacing w:before="120"/>
              <w:jc w:val="center"/>
              <w:rPr>
                <w:b/>
                <w:sz w:val="20"/>
                <w:szCs w:val="20"/>
                <w:lang w:val="en-US"/>
              </w:rPr>
            </w:pPr>
            <w:r w:rsidRPr="007566FB">
              <w:rPr>
                <w:b/>
                <w:sz w:val="20"/>
                <w:szCs w:val="20"/>
                <w:lang w:val="en-US"/>
              </w:rPr>
              <w:t>Specificarea tehnică deplină solicitată, Standarde de referință</w:t>
            </w:r>
          </w:p>
        </w:tc>
        <w:tc>
          <w:tcPr>
            <w:tcW w:w="1278" w:type="dxa"/>
          </w:tcPr>
          <w:p w:rsidR="00125E75" w:rsidRPr="007566FB" w:rsidRDefault="00125E75" w:rsidP="00995F0F">
            <w:pPr>
              <w:spacing w:before="120"/>
              <w:jc w:val="center"/>
              <w:rPr>
                <w:b/>
                <w:sz w:val="20"/>
                <w:szCs w:val="20"/>
                <w:lang w:val="en-US"/>
              </w:rPr>
            </w:pPr>
            <w:r w:rsidRPr="007566FB">
              <w:rPr>
                <w:b/>
                <w:sz w:val="20"/>
                <w:szCs w:val="20"/>
                <w:lang w:val="en-US"/>
              </w:rPr>
              <w:t xml:space="preserve">Valoarea estimate fără TVA </w:t>
            </w:r>
            <w:r w:rsidRPr="007566FB">
              <w:rPr>
                <w:b/>
                <w:sz w:val="20"/>
                <w:szCs w:val="20"/>
                <w:lang w:val="en-US"/>
              </w:rPr>
              <w:br/>
              <w:t>(se va indica pentru fiecare lot în parte)</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15511000-3</w:t>
            </w:r>
          </w:p>
        </w:tc>
        <w:tc>
          <w:tcPr>
            <w:tcW w:w="1764" w:type="dxa"/>
            <w:tcBorders>
              <w:top w:val="single" w:sz="4" w:space="0" w:color="auto"/>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sz w:val="20"/>
                <w:szCs w:val="20"/>
                <w:lang w:val="en-US"/>
              </w:rPr>
            </w:pPr>
            <w:r w:rsidRPr="007566FB">
              <w:rPr>
                <w:sz w:val="20"/>
                <w:szCs w:val="20"/>
                <w:lang w:val="en-US"/>
              </w:rPr>
              <w:t>Lapte de vaci pasteurizat 2,5% grasime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Litru</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5E75" w:rsidRPr="007566FB" w:rsidRDefault="00125E75" w:rsidP="00995F0F">
            <w:pPr>
              <w:jc w:val="center"/>
              <w:rPr>
                <w:color w:val="000000"/>
                <w:sz w:val="20"/>
                <w:szCs w:val="20"/>
              </w:rPr>
            </w:pPr>
            <w:r w:rsidRPr="007566FB">
              <w:rPr>
                <w:color w:val="000000"/>
                <w:sz w:val="20"/>
                <w:szCs w:val="20"/>
              </w:rPr>
              <w:t>20000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sz w:val="20"/>
                <w:szCs w:val="20"/>
                <w:lang w:val="en-US"/>
              </w:rPr>
            </w:pPr>
            <w:r w:rsidRPr="007566FB">
              <w:rPr>
                <w:sz w:val="20"/>
                <w:szCs w:val="20"/>
                <w:lang w:val="en-US"/>
              </w:rPr>
              <w:t>Lapte de vaci pasteurizat 2,5% grasime, lichid netransparent, omogen, HG nr. 158 din 07.03.2019 saculete nu mai mari de 1 l, polietilena. Termen total de valabilitate a produsului nu mai mult de 7 zile. Termen de valabilitate rămas la livrare nu mai puțin de 5 zile. Livrarea zilnic</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156400</w:t>
            </w:r>
          </w:p>
        </w:tc>
      </w:tr>
      <w:tr w:rsidR="00125E75" w:rsidRPr="007566FB" w:rsidTr="00995F0F">
        <w:trPr>
          <w:trHeight w:val="981"/>
        </w:trPr>
        <w:tc>
          <w:tcPr>
            <w:tcW w:w="546" w:type="dxa"/>
          </w:tcPr>
          <w:p w:rsidR="00125E75" w:rsidRPr="007566FB" w:rsidRDefault="00125E75" w:rsidP="00995F0F">
            <w:pPr>
              <w:rPr>
                <w:sz w:val="20"/>
                <w:szCs w:val="20"/>
                <w:lang w:val="en-US"/>
              </w:rPr>
            </w:pPr>
            <w:r w:rsidRPr="007566FB">
              <w:rPr>
                <w:sz w:val="20"/>
                <w:szCs w:val="20"/>
                <w:lang w:val="en-US"/>
              </w:rPr>
              <w:t>2</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lang w:val="en-US"/>
              </w:rPr>
            </w:pPr>
            <w:r w:rsidRPr="007566FB">
              <w:rPr>
                <w:sz w:val="20"/>
                <w:szCs w:val="20"/>
                <w:lang w:val="en-US"/>
              </w:rPr>
              <w:t>15512000-0</w:t>
            </w:r>
          </w:p>
        </w:tc>
        <w:tc>
          <w:tcPr>
            <w:tcW w:w="1764"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lang w:val="en-US"/>
              </w:rPr>
            </w:pPr>
            <w:r w:rsidRPr="007566FB">
              <w:rPr>
                <w:color w:val="000000"/>
                <w:sz w:val="20"/>
                <w:szCs w:val="20"/>
                <w:lang w:val="en-US"/>
              </w:rPr>
              <w:t>Smîntînă 15% grasime</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lang w:val="en-US"/>
              </w:rPr>
            </w:pPr>
            <w:r w:rsidRPr="007566FB">
              <w:rPr>
                <w:color w:val="000000"/>
                <w:sz w:val="20"/>
                <w:szCs w:val="20"/>
                <w:lang w:val="en-US"/>
              </w:rPr>
              <w:t>Kilogram</w:t>
            </w:r>
          </w:p>
        </w:tc>
        <w:tc>
          <w:tcPr>
            <w:tcW w:w="851" w:type="dxa"/>
            <w:tcBorders>
              <w:top w:val="nil"/>
              <w:left w:val="nil"/>
              <w:bottom w:val="single" w:sz="4" w:space="0" w:color="auto"/>
              <w:right w:val="single" w:sz="4" w:space="0" w:color="auto"/>
            </w:tcBorders>
            <w:shd w:val="clear" w:color="000000" w:fill="FFFFFF"/>
            <w:vAlign w:val="center"/>
          </w:tcPr>
          <w:p w:rsidR="00125E75" w:rsidRPr="007566FB" w:rsidRDefault="00125E75" w:rsidP="00995F0F">
            <w:pPr>
              <w:jc w:val="center"/>
              <w:rPr>
                <w:color w:val="000000"/>
                <w:sz w:val="20"/>
                <w:szCs w:val="20"/>
              </w:rPr>
            </w:pPr>
            <w:r w:rsidRPr="007566FB">
              <w:rPr>
                <w:color w:val="000000"/>
                <w:sz w:val="20"/>
                <w:szCs w:val="20"/>
              </w:rPr>
              <w:t>3000</w:t>
            </w:r>
          </w:p>
        </w:tc>
        <w:tc>
          <w:tcPr>
            <w:tcW w:w="340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rPr>
            </w:pPr>
            <w:r w:rsidRPr="007566FB">
              <w:rPr>
                <w:color w:val="000000"/>
                <w:sz w:val="20"/>
                <w:szCs w:val="20"/>
                <w:lang w:val="en-US"/>
              </w:rPr>
              <w:t xml:space="preserve">Smîntînă 15% grasime, lichidă netransparentă, omogenă, cu gust ușor de pasteurizare, se admite gust dulciu sau puțin sărat, saculețe de pînă la 0,5 kg, polietilena, </w:t>
            </w:r>
            <w:r w:rsidRPr="007566FB">
              <w:rPr>
                <w:sz w:val="20"/>
                <w:szCs w:val="20"/>
                <w:lang w:val="en-US"/>
              </w:rPr>
              <w:t>HG nr. 158 din 07.03.2019</w:t>
            </w:r>
            <w:r w:rsidRPr="007566FB">
              <w:rPr>
                <w:color w:val="000000"/>
                <w:sz w:val="20"/>
                <w:szCs w:val="20"/>
                <w:lang w:val="en-US"/>
              </w:rPr>
              <w:t xml:space="preserve">. Termen total de valabilitate a produsului nu mai mult de 10 zile. Termen de valabilitate rămas la livrare nu mai puțin de 5 zile. </w:t>
            </w:r>
            <w:r w:rsidRPr="007566FB">
              <w:rPr>
                <w:color w:val="000000"/>
                <w:sz w:val="20"/>
                <w:szCs w:val="20"/>
              </w:rPr>
              <w:t>Livrarea 3 ori in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84000</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3</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15530000-2</w:t>
            </w:r>
          </w:p>
        </w:tc>
        <w:tc>
          <w:tcPr>
            <w:tcW w:w="1764"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lang w:val="en-US"/>
              </w:rPr>
            </w:pPr>
            <w:r w:rsidRPr="007566FB">
              <w:rPr>
                <w:sz w:val="20"/>
                <w:szCs w:val="20"/>
                <w:lang w:val="en-US"/>
              </w:rPr>
              <w:t>Unt de vacă din smîntînă dulce</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Kilogram</w:t>
            </w:r>
          </w:p>
        </w:tc>
        <w:tc>
          <w:tcPr>
            <w:tcW w:w="851" w:type="dxa"/>
            <w:tcBorders>
              <w:top w:val="nil"/>
              <w:left w:val="nil"/>
              <w:bottom w:val="single" w:sz="4" w:space="0" w:color="auto"/>
              <w:right w:val="single" w:sz="4" w:space="0" w:color="auto"/>
            </w:tcBorders>
            <w:shd w:val="clear" w:color="000000" w:fill="FFFFFF"/>
            <w:vAlign w:val="center"/>
          </w:tcPr>
          <w:p w:rsidR="00125E75" w:rsidRPr="007566FB" w:rsidRDefault="00125E75" w:rsidP="00995F0F">
            <w:pPr>
              <w:jc w:val="center"/>
              <w:rPr>
                <w:color w:val="000000"/>
                <w:sz w:val="20"/>
                <w:szCs w:val="20"/>
              </w:rPr>
            </w:pPr>
            <w:r w:rsidRPr="007566FB">
              <w:rPr>
                <w:color w:val="000000"/>
                <w:sz w:val="20"/>
                <w:szCs w:val="20"/>
              </w:rPr>
              <w:t>3500</w:t>
            </w:r>
          </w:p>
        </w:tc>
        <w:tc>
          <w:tcPr>
            <w:tcW w:w="340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lang w:val="en-US"/>
              </w:rPr>
            </w:pPr>
            <w:r w:rsidRPr="007566FB">
              <w:rPr>
                <w:sz w:val="20"/>
                <w:szCs w:val="20"/>
                <w:lang w:val="en-US"/>
              </w:rPr>
              <w:t>Unt de vacă din smîntînă dulce, nesărat, țăranesc, grasime min 72,5%, fara adaos de grasimi vegetale, ambalaj de 200 gr., termen de valabilitate rămas la livrare nu mai puțin de 1 lună. HG nr. 158 din 07.03.2019. 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315000</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4</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15542000-9</w:t>
            </w:r>
          </w:p>
        </w:tc>
        <w:tc>
          <w:tcPr>
            <w:tcW w:w="1764"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rPr>
            </w:pPr>
            <w:r w:rsidRPr="007566FB">
              <w:rPr>
                <w:color w:val="000000"/>
                <w:sz w:val="20"/>
                <w:szCs w:val="20"/>
              </w:rPr>
              <w:t>Brînza de vaci 5% grasime</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Kilogram</w:t>
            </w:r>
          </w:p>
        </w:tc>
        <w:tc>
          <w:tcPr>
            <w:tcW w:w="851" w:type="dxa"/>
            <w:tcBorders>
              <w:top w:val="nil"/>
              <w:left w:val="nil"/>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4500</w:t>
            </w:r>
          </w:p>
        </w:tc>
        <w:tc>
          <w:tcPr>
            <w:tcW w:w="340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lang w:val="en-US"/>
              </w:rPr>
            </w:pPr>
            <w:r w:rsidRPr="007566FB">
              <w:rPr>
                <w:color w:val="000000"/>
                <w:sz w:val="20"/>
                <w:szCs w:val="20"/>
                <w:lang w:val="en-US"/>
              </w:rPr>
              <w:t xml:space="preserve">Brînza de vaci 5% grasime, în pachete de hirtie 1/250 gr., fără gust și miros străin, culoarea alb spre galben deschis, fără scurgere de zer. Termen total de valabilitate a produsului nu mai mult de 10 zile. Termen de valabilitate rămas la livrare nu mai puțin de 5 zile. livrarea 2 ori in saptamina. </w:t>
            </w:r>
            <w:r w:rsidRPr="007566FB">
              <w:rPr>
                <w:sz w:val="20"/>
                <w:szCs w:val="20"/>
                <w:lang w:val="en-US"/>
              </w:rPr>
              <w:t>HG nr. 158 din 07.03.2019</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202500</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5</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15550000-8</w:t>
            </w:r>
          </w:p>
        </w:tc>
        <w:tc>
          <w:tcPr>
            <w:tcW w:w="1764" w:type="dxa"/>
            <w:tcBorders>
              <w:top w:val="nil"/>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color w:val="000000"/>
                <w:sz w:val="20"/>
                <w:szCs w:val="20"/>
              </w:rPr>
            </w:pPr>
            <w:r w:rsidRPr="007566FB">
              <w:rPr>
                <w:color w:val="000000"/>
                <w:sz w:val="20"/>
                <w:szCs w:val="20"/>
              </w:rPr>
              <w:t>Chefir 2,5% grasime</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Kilogram</w:t>
            </w:r>
          </w:p>
        </w:tc>
        <w:tc>
          <w:tcPr>
            <w:tcW w:w="851" w:type="dxa"/>
            <w:tcBorders>
              <w:top w:val="nil"/>
              <w:left w:val="nil"/>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12000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color w:val="000000"/>
                <w:sz w:val="20"/>
                <w:szCs w:val="20"/>
              </w:rPr>
            </w:pPr>
            <w:r w:rsidRPr="007566FB">
              <w:rPr>
                <w:color w:val="000000"/>
                <w:sz w:val="20"/>
                <w:szCs w:val="20"/>
                <w:lang w:val="en-US"/>
              </w:rPr>
              <w:t xml:space="preserve">Chefir 2,5% grasime, aspectul lichid, omogen, gustul lactat acid. </w:t>
            </w:r>
            <w:r w:rsidRPr="007566FB">
              <w:rPr>
                <w:sz w:val="20"/>
                <w:szCs w:val="20"/>
                <w:lang w:val="en-US"/>
              </w:rPr>
              <w:t>HG nr. 158 din 07.03.2019</w:t>
            </w:r>
            <w:r w:rsidRPr="007566FB">
              <w:rPr>
                <w:color w:val="000000"/>
                <w:sz w:val="20"/>
                <w:szCs w:val="20"/>
                <w:lang w:val="en-US"/>
              </w:rPr>
              <w:t xml:space="preserve">, saculete de pînă la 0,5 kg, polietilena, Termen total de valabilitate a produsului nu mai mult de 10 zile. Termen de valabilitate rămas la livrare nu mai puțin de 5 zile. </w:t>
            </w:r>
            <w:r w:rsidRPr="007566FB">
              <w:rPr>
                <w:color w:val="000000"/>
                <w:sz w:val="20"/>
                <w:szCs w:val="20"/>
              </w:rPr>
              <w:t>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127800</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6</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15550000-8</w:t>
            </w:r>
          </w:p>
        </w:tc>
        <w:tc>
          <w:tcPr>
            <w:tcW w:w="1764"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lang w:val="en-US"/>
              </w:rPr>
            </w:pPr>
            <w:r>
              <w:rPr>
                <w:sz w:val="20"/>
                <w:szCs w:val="20"/>
                <w:lang w:val="en-US"/>
              </w:rPr>
              <w:t>Brînză maturată cu cheag tare,</w:t>
            </w:r>
            <w:r w:rsidRPr="007566FB">
              <w:rPr>
                <w:sz w:val="20"/>
                <w:szCs w:val="20"/>
                <w:lang w:val="en-US"/>
              </w:rPr>
              <w:t xml:space="preserve"> 45% grasime, c/s,</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Kilogram</w:t>
            </w:r>
          </w:p>
        </w:tc>
        <w:tc>
          <w:tcPr>
            <w:tcW w:w="851" w:type="dxa"/>
            <w:tcBorders>
              <w:top w:val="nil"/>
              <w:left w:val="nil"/>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1500</w:t>
            </w:r>
          </w:p>
        </w:tc>
        <w:tc>
          <w:tcPr>
            <w:tcW w:w="340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lang w:val="en-US"/>
              </w:rPr>
            </w:pPr>
            <w:r w:rsidRPr="004A59B9">
              <w:rPr>
                <w:sz w:val="20"/>
                <w:szCs w:val="20"/>
                <w:lang w:val="en-US"/>
              </w:rPr>
              <w:t>Brînză maturată cu cheag tare min. 45% grasime, ( cantitatea de apă 40-45%) masa 2-3 kg, calitate superioară, ambalat cu peliculă protectoare . Coaja curată, netedă, fără strat gros sub coajă, fără deteriorări, acoperită cu folie din material polimeric. Consistență omogenă , compactă, elastică în toată masa cu desen ce constă din ochiuri de fermentare. Cu gust slab acidulat, fără gust și miros s</w:t>
            </w:r>
            <w:r w:rsidRPr="007566FB">
              <w:rPr>
                <w:sz w:val="20"/>
                <w:szCs w:val="20"/>
                <w:lang w:val="en-US"/>
              </w:rPr>
              <w:t>train HG nr. 158 din 07.03.2019,  livrarea o data în saptămîna.</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112500</w:t>
            </w:r>
          </w:p>
        </w:tc>
      </w:tr>
      <w:tr w:rsidR="00125E75" w:rsidRPr="00DB2119" w:rsidTr="00995F0F">
        <w:trPr>
          <w:trHeight w:val="330"/>
        </w:trPr>
        <w:tc>
          <w:tcPr>
            <w:tcW w:w="546" w:type="dxa"/>
          </w:tcPr>
          <w:p w:rsidR="00125E75" w:rsidRPr="007566FB" w:rsidRDefault="00125E75" w:rsidP="00995F0F">
            <w:pPr>
              <w:rPr>
                <w:sz w:val="20"/>
                <w:szCs w:val="20"/>
              </w:rPr>
            </w:pPr>
            <w:r w:rsidRPr="007566FB">
              <w:rPr>
                <w:sz w:val="20"/>
                <w:szCs w:val="20"/>
              </w:rPr>
              <w:t>7</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15551310-1</w:t>
            </w:r>
          </w:p>
        </w:tc>
        <w:tc>
          <w:tcPr>
            <w:tcW w:w="1764" w:type="dxa"/>
            <w:tcBorders>
              <w:top w:val="nil"/>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sz w:val="20"/>
                <w:szCs w:val="20"/>
              </w:rPr>
            </w:pPr>
            <w:r w:rsidRPr="007566FB">
              <w:rPr>
                <w:sz w:val="20"/>
                <w:szCs w:val="20"/>
              </w:rPr>
              <w:t>Iaurt</w:t>
            </w:r>
            <w:r>
              <w:rPr>
                <w:sz w:val="20"/>
                <w:szCs w:val="20"/>
              </w:rPr>
              <w:t xml:space="preserve"> clasic  natural 2,5%</w:t>
            </w:r>
            <w:r w:rsidRPr="007566FB">
              <w:rPr>
                <w:sz w:val="20"/>
                <w:szCs w:val="20"/>
              </w:rPr>
              <w:t xml:space="preserve"> grăsimi</w:t>
            </w: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Bucată</w:t>
            </w:r>
          </w:p>
        </w:tc>
        <w:tc>
          <w:tcPr>
            <w:tcW w:w="851" w:type="dxa"/>
            <w:tcBorders>
              <w:top w:val="nil"/>
              <w:left w:val="nil"/>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45000</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125E75" w:rsidRPr="007566FB" w:rsidRDefault="00125E75" w:rsidP="00995F0F">
            <w:pPr>
              <w:rPr>
                <w:sz w:val="20"/>
                <w:szCs w:val="20"/>
                <w:lang w:val="en-US"/>
              </w:rPr>
            </w:pPr>
            <w:r>
              <w:rPr>
                <w:sz w:val="20"/>
                <w:szCs w:val="20"/>
                <w:lang w:val="en-US"/>
              </w:rPr>
              <w:t xml:space="preserve">Iaurt  classic natural 2,5% grăsimi, cu conținut de microorganizme acidofilice( indicat pe ambalaj) fără adaosuri </w:t>
            </w:r>
            <w:r w:rsidRPr="007566FB">
              <w:rPr>
                <w:sz w:val="20"/>
                <w:szCs w:val="20"/>
                <w:lang w:val="en-US"/>
              </w:rPr>
              <w:t>: păhărel din plastic PP, masa 140 g. Termen total de valabilitate a produsului nu mai mult de 25 zile. Termen de valabilitate rămas la livrare nu mai puțin de 10 zile. Livrarea 3 ori în saptamina</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Pr>
                <w:color w:val="000000"/>
                <w:sz w:val="20"/>
                <w:szCs w:val="20"/>
              </w:rPr>
              <w:t>1584</w:t>
            </w:r>
            <w:r w:rsidRPr="007566FB">
              <w:rPr>
                <w:color w:val="000000"/>
                <w:sz w:val="20"/>
                <w:szCs w:val="20"/>
              </w:rPr>
              <w:t>00</w:t>
            </w:r>
          </w:p>
        </w:tc>
      </w:tr>
      <w:tr w:rsidR="00125E75" w:rsidRPr="007566FB" w:rsidTr="00995F0F">
        <w:trPr>
          <w:trHeight w:val="330"/>
        </w:trPr>
        <w:tc>
          <w:tcPr>
            <w:tcW w:w="546" w:type="dxa"/>
          </w:tcPr>
          <w:p w:rsidR="00125E75" w:rsidRPr="007566FB" w:rsidRDefault="00125E75" w:rsidP="00995F0F">
            <w:pPr>
              <w:rPr>
                <w:sz w:val="20"/>
                <w:szCs w:val="20"/>
              </w:rPr>
            </w:pPr>
            <w:r w:rsidRPr="007566FB">
              <w:rPr>
                <w:sz w:val="20"/>
                <w:szCs w:val="20"/>
              </w:rPr>
              <w:t>8</w:t>
            </w:r>
          </w:p>
        </w:tc>
        <w:tc>
          <w:tcPr>
            <w:tcW w:w="1229"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sz w:val="20"/>
                <w:szCs w:val="20"/>
              </w:rPr>
            </w:pPr>
            <w:r w:rsidRPr="007566FB">
              <w:rPr>
                <w:sz w:val="20"/>
                <w:szCs w:val="20"/>
              </w:rPr>
              <w:t>15542000-9</w:t>
            </w:r>
          </w:p>
        </w:tc>
        <w:tc>
          <w:tcPr>
            <w:tcW w:w="1764"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rPr>
            </w:pPr>
            <w:r w:rsidRPr="007566FB">
              <w:rPr>
                <w:color w:val="000000"/>
                <w:sz w:val="20"/>
                <w:szCs w:val="20"/>
              </w:rPr>
              <w:t>Brînza de vaci 5% grasime, 5kg</w:t>
            </w:r>
          </w:p>
          <w:p w:rsidR="00125E75" w:rsidRPr="007566FB" w:rsidRDefault="00125E75" w:rsidP="00995F0F">
            <w:pPr>
              <w:rPr>
                <w:sz w:val="20"/>
                <w:szCs w:val="20"/>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Bucată</w:t>
            </w:r>
          </w:p>
        </w:tc>
        <w:tc>
          <w:tcPr>
            <w:tcW w:w="851" w:type="dxa"/>
            <w:tcBorders>
              <w:top w:val="nil"/>
              <w:left w:val="nil"/>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1500</w:t>
            </w:r>
          </w:p>
        </w:tc>
        <w:tc>
          <w:tcPr>
            <w:tcW w:w="3402"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rPr>
                <w:color w:val="000000"/>
                <w:sz w:val="20"/>
                <w:szCs w:val="20"/>
              </w:rPr>
            </w:pPr>
            <w:r w:rsidRPr="007566FB">
              <w:rPr>
                <w:color w:val="000000"/>
                <w:sz w:val="20"/>
                <w:szCs w:val="20"/>
                <w:lang w:val="en-US"/>
              </w:rPr>
              <w:t xml:space="preserve">Brînza de vaci 5% grasime, în pachete de 5kg, fără gust și miros străin, culoarea alb spre galben deschis, fără scurgere de zer, umiditatea nu mai mare de 60%. Termen total de valabilitate a produsului nu mai mult de 10 zile. Termen de valabilitate rămas la livrare nu mai puțin de 5 zile.livrarea 2 ori in saptamina. </w:t>
            </w:r>
            <w:r w:rsidRPr="007566FB">
              <w:rPr>
                <w:color w:val="000000"/>
                <w:sz w:val="20"/>
                <w:szCs w:val="20"/>
              </w:rPr>
              <w:t xml:space="preserve">HG nr. 158 din 07.03.2019 </w:t>
            </w:r>
          </w:p>
        </w:tc>
        <w:tc>
          <w:tcPr>
            <w:tcW w:w="1278" w:type="dxa"/>
            <w:tcBorders>
              <w:top w:val="nil"/>
              <w:left w:val="single" w:sz="4" w:space="0" w:color="auto"/>
              <w:bottom w:val="single" w:sz="4" w:space="0" w:color="auto"/>
              <w:right w:val="single" w:sz="4" w:space="0" w:color="auto"/>
            </w:tcBorders>
            <w:shd w:val="clear" w:color="auto" w:fill="auto"/>
            <w:vAlign w:val="center"/>
          </w:tcPr>
          <w:p w:rsidR="00125E75" w:rsidRPr="007566FB" w:rsidRDefault="00125E75" w:rsidP="00995F0F">
            <w:pPr>
              <w:jc w:val="center"/>
              <w:rPr>
                <w:color w:val="000000"/>
                <w:sz w:val="20"/>
                <w:szCs w:val="20"/>
              </w:rPr>
            </w:pPr>
            <w:r w:rsidRPr="007566FB">
              <w:rPr>
                <w:color w:val="000000"/>
                <w:sz w:val="20"/>
                <w:szCs w:val="20"/>
              </w:rPr>
              <w:t>67500</w:t>
            </w:r>
          </w:p>
        </w:tc>
      </w:tr>
      <w:tr w:rsidR="00125E75" w:rsidRPr="007566FB" w:rsidTr="00995F0F">
        <w:trPr>
          <w:trHeight w:val="397"/>
        </w:trPr>
        <w:tc>
          <w:tcPr>
            <w:tcW w:w="10062" w:type="dxa"/>
            <w:gridSpan w:val="7"/>
            <w:tcBorders>
              <w:right w:val="single" w:sz="4" w:space="0" w:color="auto"/>
            </w:tcBorders>
          </w:tcPr>
          <w:p w:rsidR="00125E75" w:rsidRPr="007566FB" w:rsidRDefault="00125E75" w:rsidP="00995F0F">
            <w:pPr>
              <w:rPr>
                <w:b/>
                <w:i/>
                <w:sz w:val="20"/>
                <w:szCs w:val="20"/>
                <w:lang w:val="en-US"/>
              </w:rPr>
            </w:pPr>
            <w:r w:rsidRPr="007566FB">
              <w:rPr>
                <w:b/>
                <w:i/>
                <w:sz w:val="20"/>
                <w:szCs w:val="20"/>
                <w:lang w:val="en-US"/>
              </w:rPr>
              <w:t xml:space="preserve">TOTAL                                                                                                                                                  </w:t>
            </w:r>
            <w:r>
              <w:rPr>
                <w:b/>
                <w:i/>
                <w:sz w:val="20"/>
                <w:szCs w:val="20"/>
                <w:lang w:val="en-US"/>
              </w:rPr>
              <w:t xml:space="preserve">                  12241</w:t>
            </w:r>
            <w:r w:rsidRPr="007566FB">
              <w:rPr>
                <w:b/>
                <w:i/>
                <w:sz w:val="20"/>
                <w:szCs w:val="20"/>
                <w:lang w:val="en-US"/>
              </w:rPr>
              <w:t>00</w:t>
            </w:r>
          </w:p>
        </w:tc>
      </w:tr>
    </w:tbl>
    <w:p w:rsidR="001671C0" w:rsidRPr="001671C0" w:rsidRDefault="001671C0" w:rsidP="001671C0"/>
    <w:p w:rsidR="00DE40C0" w:rsidRDefault="00DE40C0" w:rsidP="00B41118"/>
    <w:p w:rsidR="00DE40C0" w:rsidRPr="00DE40C0" w:rsidRDefault="00DE40C0" w:rsidP="00DE40C0">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E40C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Pregătirea ofertelor</w:t>
      </w:r>
    </w:p>
    <w:p w:rsidR="00DE40C0" w:rsidRPr="00C00499" w:rsidRDefault="00DE40C0" w:rsidP="00B41118"/>
    <w:tbl>
      <w:tblPr>
        <w:tblW w:w="9918" w:type="dxa"/>
        <w:tblLayout w:type="fixed"/>
        <w:tblLook w:val="04A0" w:firstRow="1" w:lastRow="0" w:firstColumn="1" w:lastColumn="0" w:noHBand="0" w:noVBand="1"/>
      </w:tblPr>
      <w:tblGrid>
        <w:gridCol w:w="534"/>
        <w:gridCol w:w="3005"/>
        <w:gridCol w:w="284"/>
        <w:gridCol w:w="2580"/>
        <w:gridCol w:w="3515"/>
      </w:tblGrid>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B7386D">
              <w:rPr>
                <w:b/>
                <w:i/>
                <w:sz w:val="22"/>
                <w:szCs w:val="22"/>
                <w:u w:val="single"/>
              </w:rPr>
              <w:t>nu vor fi acceptate</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w:t>
            </w:r>
          </w:p>
          <w:p w:rsidR="00B41118" w:rsidRPr="00C00499" w:rsidRDefault="00B41118" w:rsidP="002C1565">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3655AA" w:rsidRDefault="00B41118" w:rsidP="002C1565">
            <w:pPr>
              <w:numPr>
                <w:ilvl w:val="0"/>
                <w:numId w:val="10"/>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3655AA">
              <w:t xml:space="preserve"> </w:t>
            </w:r>
            <w:r w:rsidR="003655AA" w:rsidRPr="003655AA">
              <w:rPr>
                <w:b/>
                <w:i/>
                <w:sz w:val="22"/>
                <w:szCs w:val="22"/>
              </w:rPr>
              <w:t>IMSP Spitalul Clinic Municipal Sfanta Treime</w:t>
            </w:r>
          </w:p>
          <w:p w:rsidR="00B41118" w:rsidRPr="00C00499" w:rsidRDefault="00B41118" w:rsidP="00AE077C">
            <w:pPr>
              <w:spacing w:after="120"/>
              <w:ind w:left="599"/>
              <w:rPr>
                <w:i/>
              </w:rPr>
            </w:pPr>
            <w:r w:rsidRPr="00C00499">
              <w:rPr>
                <w:i/>
                <w:sz w:val="22"/>
                <w:szCs w:val="22"/>
              </w:rPr>
              <w:t>Denumirea Băncii:</w:t>
            </w:r>
            <w:r w:rsidR="003655AA">
              <w:rPr>
                <w:i/>
                <w:sz w:val="22"/>
                <w:szCs w:val="22"/>
              </w:rPr>
              <w:t xml:space="preserve"> </w:t>
            </w:r>
            <w:r w:rsidR="003655AA">
              <w:rPr>
                <w:rStyle w:val="aff"/>
                <w:color w:val="000000"/>
                <w:shd w:val="clear" w:color="auto" w:fill="FFFFFF"/>
                <w:lang w:val="en-US"/>
              </w:rPr>
              <w:t>BC MOLDINKOMBANK SA fil Al. Russo</w:t>
            </w:r>
            <w:r w:rsidR="003655AA" w:rsidRPr="009A315B">
              <w:rPr>
                <w:color w:val="000000"/>
                <w:shd w:val="clear" w:color="auto" w:fill="FFFFFF"/>
                <w:lang w:val="en-US"/>
              </w:rPr>
              <w:t> </w:t>
            </w:r>
          </w:p>
          <w:p w:rsidR="00B41118" w:rsidRPr="00C00499" w:rsidRDefault="00B41118" w:rsidP="00AE077C">
            <w:pPr>
              <w:spacing w:after="120"/>
              <w:ind w:left="599"/>
              <w:rPr>
                <w:i/>
              </w:rPr>
            </w:pPr>
            <w:r w:rsidRPr="00C00499">
              <w:rPr>
                <w:i/>
                <w:sz w:val="22"/>
                <w:szCs w:val="22"/>
              </w:rPr>
              <w:t xml:space="preserve">Codul fiscal: </w:t>
            </w:r>
            <w:r w:rsidR="00130B9A">
              <w:rPr>
                <w:i/>
                <w:sz w:val="22"/>
                <w:szCs w:val="22"/>
              </w:rPr>
              <w:t xml:space="preserve"> </w:t>
            </w:r>
            <w:r w:rsidR="00130B9A" w:rsidRPr="00130B9A">
              <w:rPr>
                <w:b/>
                <w:i/>
                <w:sz w:val="22"/>
                <w:szCs w:val="22"/>
              </w:rPr>
              <w:t>1003600152592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130B9A" w:rsidRPr="00130B9A">
              <w:rPr>
                <w:b/>
                <w:i/>
                <w:spacing w:val="-2"/>
                <w:sz w:val="22"/>
                <w:szCs w:val="22"/>
              </w:rPr>
              <w:t>MD22ML000000000225166614</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r w:rsidR="00130B9A" w:rsidRPr="00035096">
              <w:rPr>
                <w:b/>
                <w:color w:val="000000"/>
                <w:lang w:val="en-US"/>
              </w:rPr>
              <w:t>MOLDMD2X366</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p>
          <w:p w:rsidR="00B41118" w:rsidRPr="00B7386D" w:rsidRDefault="00B41118" w:rsidP="00B7386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pPr>
            <w:r>
              <w:rPr>
                <w:b/>
                <w:i/>
                <w:sz w:val="22"/>
                <w:szCs w:val="22"/>
              </w:rPr>
              <w:t xml:space="preserve">1 </w:t>
            </w:r>
            <w:r w:rsidR="00B41118" w:rsidRPr="00C00499">
              <w:rPr>
                <w:b/>
                <w:i/>
                <w:sz w:val="22"/>
                <w:szCs w:val="22"/>
              </w:rPr>
              <w:t xml:space="preserve">% </w:t>
            </w:r>
            <w:r w:rsidR="00B41118" w:rsidRPr="00C00499">
              <w:rPr>
                <w:i/>
                <w:sz w:val="22"/>
                <w:szCs w:val="22"/>
              </w:rPr>
              <w:t>din valoarea ofertei fără TVA.</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43450E" w:rsidP="00AE077C">
            <w:pPr>
              <w:tabs>
                <w:tab w:val="left" w:pos="372"/>
              </w:tabs>
              <w:suppressAutoHyphens/>
              <w:spacing w:before="120" w:after="120"/>
              <w:rPr>
                <w:b/>
                <w:i/>
              </w:rPr>
            </w:pPr>
            <w:r>
              <w:t>Incoterms 2013</w:t>
            </w:r>
            <w:r w:rsidR="00B7386D">
              <w:t>,</w:t>
            </w:r>
            <w:r w:rsidR="00B7386D">
              <w:rPr>
                <w:b/>
                <w:i/>
                <w:sz w:val="22"/>
                <w:szCs w:val="22"/>
              </w:rPr>
              <w:t xml:space="preserve"> DDP</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25E75">
            <w:pPr>
              <w:tabs>
                <w:tab w:val="left" w:pos="540"/>
              </w:tabs>
              <w:suppressAutoHyphens/>
              <w:jc w:val="both"/>
            </w:pPr>
            <w:r w:rsidRPr="00C00499">
              <w:rPr>
                <w:sz w:val="22"/>
                <w:szCs w:val="22"/>
              </w:rPr>
              <w:t>Termenul de livrare: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387EE4" w:rsidP="00125E75">
            <w:pPr>
              <w:tabs>
                <w:tab w:val="left" w:pos="372"/>
              </w:tabs>
              <w:suppressAutoHyphens/>
              <w:rPr>
                <w:b/>
                <w:i/>
              </w:rPr>
            </w:pPr>
            <w:r>
              <w:rPr>
                <w:b/>
                <w:i/>
              </w:rPr>
              <w:t>01</w:t>
            </w:r>
            <w:r w:rsidR="0043450E" w:rsidRPr="0043450E">
              <w:rPr>
                <w:b/>
                <w:i/>
              </w:rPr>
              <w:t>.0</w:t>
            </w:r>
            <w:r w:rsidR="00125E75">
              <w:rPr>
                <w:b/>
                <w:i/>
              </w:rPr>
              <w:t>1</w:t>
            </w:r>
            <w:r w:rsidR="0043450E" w:rsidRPr="0043450E">
              <w:rPr>
                <w:b/>
                <w:i/>
              </w:rPr>
              <w:t>.20</w:t>
            </w:r>
            <w:r w:rsidR="009757A8">
              <w:rPr>
                <w:b/>
                <w:i/>
              </w:rPr>
              <w:t>2</w:t>
            </w:r>
            <w:r w:rsidR="00125E75">
              <w:rPr>
                <w:b/>
                <w:i/>
              </w:rPr>
              <w:t>2</w:t>
            </w:r>
            <w:r w:rsidR="0043450E" w:rsidRPr="0043450E">
              <w:rPr>
                <w:b/>
                <w:i/>
              </w:rPr>
              <w:t>-</w:t>
            </w:r>
            <w:r w:rsidR="009757A8">
              <w:rPr>
                <w:b/>
                <w:i/>
              </w:rPr>
              <w:t xml:space="preserve"> 3</w:t>
            </w:r>
            <w:r w:rsidR="00125E75">
              <w:rPr>
                <w:b/>
                <w:i/>
              </w:rPr>
              <w:t>0</w:t>
            </w:r>
            <w:r w:rsidR="009757A8">
              <w:rPr>
                <w:b/>
                <w:i/>
              </w:rPr>
              <w:t>.</w:t>
            </w:r>
            <w:r w:rsidR="00125E75">
              <w:rPr>
                <w:b/>
                <w:i/>
              </w:rPr>
              <w:t>06</w:t>
            </w:r>
            <w:r w:rsidR="009757A8">
              <w:rPr>
                <w:b/>
                <w:i/>
              </w:rPr>
              <w:t>.202</w:t>
            </w:r>
            <w:r w:rsidR="00125E75">
              <w:rPr>
                <w:b/>
                <w:i/>
              </w:rPr>
              <w:t>2</w:t>
            </w:r>
            <w:r w:rsidR="00CD1E96">
              <w:rPr>
                <w:b/>
                <w:i/>
              </w:rPr>
              <w:t xml:space="preserve">; </w:t>
            </w:r>
            <w:r w:rsidR="00CD1E96" w:rsidRPr="004E1FC0">
              <w:rPr>
                <w:b/>
                <w:i/>
                <w:u w:val="single"/>
                <w:lang w:val="en-US"/>
              </w:rPr>
              <w:t>la comanda efectuată de persoana responsabilă din cadrul IMSP SCM Sfanta Treime, conform necesităților reale ale Cumpărătorului</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43450E" w:rsidRPr="0043450E" w:rsidRDefault="00002632" w:rsidP="0043450E">
            <w:pPr>
              <w:tabs>
                <w:tab w:val="left" w:pos="372"/>
              </w:tabs>
              <w:suppressAutoHyphens/>
              <w:rPr>
                <w:b/>
                <w:i/>
                <w:sz w:val="22"/>
                <w:szCs w:val="22"/>
              </w:rPr>
            </w:pPr>
            <w:r>
              <w:rPr>
                <w:b/>
                <w:i/>
                <w:sz w:val="22"/>
                <w:szCs w:val="22"/>
              </w:rPr>
              <w:t>IMSP Spitalul Clinic Municipal „</w:t>
            </w:r>
            <w:r w:rsidR="0043450E" w:rsidRPr="0043450E">
              <w:rPr>
                <w:b/>
                <w:i/>
                <w:sz w:val="22"/>
                <w:szCs w:val="22"/>
              </w:rPr>
              <w:t>Sfânta Treime”,</w:t>
            </w:r>
          </w:p>
          <w:p w:rsidR="00B41118" w:rsidRPr="00F650BC" w:rsidRDefault="0043450E" w:rsidP="0043450E">
            <w:pPr>
              <w:tabs>
                <w:tab w:val="left" w:pos="372"/>
              </w:tabs>
              <w:suppressAutoHyphens/>
              <w:rPr>
                <w:b/>
                <w:i/>
              </w:rPr>
            </w:pPr>
            <w:r w:rsidRPr="0043450E">
              <w:rPr>
                <w:b/>
                <w:i/>
                <w:sz w:val="22"/>
                <w:szCs w:val="22"/>
              </w:rPr>
              <w:t xml:space="preserve"> mun. Chișinău str. Alecu Russo,</w:t>
            </w:r>
            <w:r w:rsidR="00B7386D">
              <w:rPr>
                <w:b/>
                <w:i/>
                <w:sz w:val="22"/>
                <w:szCs w:val="22"/>
              </w:rPr>
              <w:t xml:space="preserve"> </w:t>
            </w:r>
            <w:r w:rsidRPr="0043450E">
              <w:rPr>
                <w:b/>
                <w:i/>
                <w:sz w:val="22"/>
                <w:szCs w:val="22"/>
              </w:rPr>
              <w:t>11</w:t>
            </w:r>
            <w:r w:rsidR="00B7386D">
              <w:rPr>
                <w:b/>
                <w:i/>
                <w:sz w:val="22"/>
                <w:szCs w:val="22"/>
              </w:rPr>
              <w:t>,</w:t>
            </w:r>
            <w:r w:rsidR="00CD1E96">
              <w:rPr>
                <w:b/>
                <w:i/>
                <w:sz w:val="22"/>
                <w:szCs w:val="22"/>
              </w:rPr>
              <w:t xml:space="preserve"> depozit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43450E" w:rsidRDefault="00B41118" w:rsidP="00AE077C">
            <w:pPr>
              <w:tabs>
                <w:tab w:val="left" w:pos="372"/>
              </w:tabs>
              <w:suppressAutoHyphens/>
              <w:rPr>
                <w:i/>
                <w:spacing w:val="-4"/>
                <w:sz w:val="22"/>
                <w:szCs w:val="22"/>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r w:rsidR="0043450E">
              <w:rPr>
                <w:i/>
                <w:spacing w:val="-4"/>
                <w:sz w:val="22"/>
                <w:szCs w:val="22"/>
                <w:lang w:val="en-US"/>
              </w:rPr>
              <w:t xml:space="preserve"> </w:t>
            </w:r>
          </w:p>
          <w:p w:rsidR="00B41118" w:rsidRPr="00C00499" w:rsidRDefault="0043450E" w:rsidP="00AE077C">
            <w:pPr>
              <w:tabs>
                <w:tab w:val="left" w:pos="372"/>
              </w:tabs>
              <w:suppressAutoHyphens/>
              <w:rPr>
                <w:i/>
                <w:spacing w:val="-4"/>
                <w:lang w:val="en-US"/>
              </w:rPr>
            </w:pPr>
            <w:r w:rsidRPr="0043450E">
              <w:rPr>
                <w:b/>
                <w:i/>
                <w:spacing w:val="-4"/>
                <w:sz w:val="22"/>
                <w:szCs w:val="22"/>
                <w:lang w:val="en-US"/>
              </w:rPr>
              <w:t xml:space="preserve"> în termen de </w:t>
            </w:r>
            <w:r w:rsidR="009B1197">
              <w:rPr>
                <w:b/>
                <w:i/>
                <w:spacing w:val="-4"/>
                <w:sz w:val="22"/>
                <w:szCs w:val="22"/>
                <w:lang w:val="en-US"/>
              </w:rPr>
              <w:t>9</w:t>
            </w:r>
            <w:r w:rsidRPr="0043450E">
              <w:rPr>
                <w:b/>
                <w:i/>
                <w:spacing w:val="-4"/>
                <w:sz w:val="22"/>
                <w:szCs w:val="22"/>
                <w:lang w:val="en-US"/>
              </w:rPr>
              <w:t xml:space="preserve">0 zile după </w:t>
            </w:r>
            <w:r>
              <w:rPr>
                <w:b/>
                <w:i/>
                <w:spacing w:val="-4"/>
                <w:sz w:val="22"/>
                <w:szCs w:val="22"/>
                <w:lang w:val="en-US"/>
              </w:rPr>
              <w:t>livrarea bunurilor</w:t>
            </w:r>
            <w:r w:rsidR="00423825">
              <w:rPr>
                <w:b/>
                <w:i/>
                <w:spacing w:val="-4"/>
                <w:sz w:val="22"/>
                <w:szCs w:val="22"/>
                <w:lang w:val="en-US"/>
              </w:rPr>
              <w: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B41243">
              <w:rPr>
                <w:b/>
                <w:bCs/>
                <w:i/>
                <w:color w:val="FF0000"/>
                <w:spacing w:val="-4"/>
                <w:sz w:val="22"/>
                <w:szCs w:val="22"/>
                <w:lang w:val="en-US"/>
              </w:rPr>
              <w:t xml:space="preserve">[ </w:t>
            </w:r>
            <w:r w:rsidR="0043450E" w:rsidRPr="00B41243">
              <w:rPr>
                <w:b/>
                <w:bCs/>
                <w:i/>
                <w:color w:val="FF0000"/>
                <w:spacing w:val="-4"/>
                <w:sz w:val="22"/>
                <w:szCs w:val="22"/>
                <w:lang w:val="en-US"/>
              </w:rPr>
              <w:t>60</w:t>
            </w:r>
            <w:r w:rsidRPr="00B41243">
              <w:rPr>
                <w:b/>
                <w:bCs/>
                <w:i/>
                <w:color w:val="FF0000"/>
                <w:spacing w:val="-4"/>
                <w:sz w:val="22"/>
                <w:szCs w:val="22"/>
                <w:lang w:val="en-US"/>
              </w:rPr>
              <w:t>_zile</w:t>
            </w:r>
            <w:r w:rsidRPr="00C00499">
              <w:rPr>
                <w:i/>
                <w:spacing w:val="-4"/>
                <w:sz w:val="22"/>
                <w:szCs w:val="22"/>
                <w:lang w:val="en-US"/>
              </w:rPr>
              <w:t>]</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r w:rsidR="0043450E">
              <w:rPr>
                <w:i/>
                <w:iCs/>
                <w:sz w:val="22"/>
                <w:szCs w:val="22"/>
              </w:rPr>
              <w:t xml:space="preserve"> </w:t>
            </w:r>
            <w:r w:rsidR="0043450E" w:rsidRPr="0043450E">
              <w:rPr>
                <w:b/>
                <w:i/>
                <w:iCs/>
                <w:sz w:val="22"/>
                <w:szCs w:val="22"/>
              </w:rPr>
              <w:t>Nu se acceptă</w:t>
            </w:r>
          </w:p>
        </w:tc>
      </w:tr>
      <w:tr w:rsidR="00B41118" w:rsidRPr="00C00499" w:rsidTr="00F6466B">
        <w:trPr>
          <w:trHeight w:val="472"/>
        </w:trPr>
        <w:tc>
          <w:tcPr>
            <w:tcW w:w="9918" w:type="dxa"/>
            <w:gridSpan w:val="5"/>
            <w:vAlign w:val="center"/>
          </w:tcPr>
          <w:p w:rsidR="00556F71" w:rsidRDefault="00556F71" w:rsidP="00556F71">
            <w:pPr>
              <w:pStyle w:val="2"/>
              <w:keepNext w:val="0"/>
              <w:keepLines w:val="0"/>
              <w:tabs>
                <w:tab w:val="left" w:pos="360"/>
              </w:tabs>
              <w:spacing w:before="0"/>
              <w:ind w:left="720"/>
              <w:jc w:val="center"/>
            </w:pPr>
            <w:bookmarkStart w:id="142" w:name="_Toc358300271"/>
            <w:bookmarkStart w:id="143" w:name="_Toc392180194"/>
            <w:bookmarkStart w:id="144" w:name="_Toc449539082"/>
          </w:p>
          <w:p w:rsidR="00B41118" w:rsidRPr="00C00499" w:rsidRDefault="008B6D41" w:rsidP="00707BF7">
            <w:pPr>
              <w:pStyle w:val="2"/>
              <w:keepNext w:val="0"/>
              <w:keepLines w:val="0"/>
              <w:tabs>
                <w:tab w:val="left" w:pos="360"/>
              </w:tabs>
              <w:spacing w:before="0"/>
              <w:ind w:left="720"/>
              <w:jc w:val="center"/>
            </w:pPr>
            <w:r>
              <w:t>4</w:t>
            </w:r>
            <w:r w:rsidR="00556F71">
              <w:t>.</w:t>
            </w:r>
            <w:r w:rsidR="00B41118" w:rsidRPr="00C00499">
              <w:t>Depunerea și deschiderea ofertelor</w:t>
            </w:r>
            <w:bookmarkEnd w:id="142"/>
            <w:bookmarkEnd w:id="143"/>
            <w:bookmarkEnd w:id="144"/>
          </w:p>
        </w:tc>
      </w:tr>
      <w:tr w:rsidR="00B7386D" w:rsidRPr="00C00499" w:rsidTr="00F6466B">
        <w:trPr>
          <w:trHeight w:val="109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r>
              <w:rPr>
                <w:spacing w:val="-4"/>
              </w:rPr>
              <w:t>4</w:t>
            </w:r>
            <w:r w:rsidRPr="00C00499">
              <w:rPr>
                <w:spacing w:val="-4"/>
              </w:rPr>
              <w:t>.</w:t>
            </w:r>
            <w:r>
              <w:rPr>
                <w:spacing w:val="-4"/>
              </w:rPr>
              <w:t>1</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7386D" w:rsidRPr="00D71E6A" w:rsidRDefault="00B7386D"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379" w:type="dxa"/>
            <w:gridSpan w:val="3"/>
            <w:tcBorders>
              <w:top w:val="single" w:sz="4" w:space="0" w:color="auto"/>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lang w:eastAsia="ru-RU"/>
              </w:rPr>
            </w:pPr>
          </w:p>
        </w:tc>
      </w:tr>
      <w:tr w:rsidR="00B41118"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DF77ED" w:rsidRDefault="0043450E" w:rsidP="00AE077C">
            <w:pPr>
              <w:tabs>
                <w:tab w:val="right" w:pos="4743"/>
              </w:tabs>
              <w:jc w:val="both"/>
              <w:rPr>
                <w:b/>
                <w:i/>
              </w:rPr>
            </w:pPr>
            <w:r w:rsidRPr="00DF77ED">
              <w:rPr>
                <w:b/>
                <w:i/>
              </w:rPr>
              <w:t>În format electronic prin SIA RSAP MTender</w:t>
            </w:r>
          </w:p>
        </w:tc>
        <w:tc>
          <w:tcPr>
            <w:tcW w:w="3515"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B41118" w:rsidRPr="00DF77ED" w:rsidRDefault="00B41118" w:rsidP="00AE077C">
            <w:pPr>
              <w:tabs>
                <w:tab w:val="left" w:pos="372"/>
                <w:tab w:val="right" w:pos="7254"/>
              </w:tabs>
              <w:suppressAutoHyphens/>
              <w:rPr>
                <w:b/>
                <w:i/>
                <w:iCs/>
              </w:rPr>
            </w:pPr>
          </w:p>
        </w:tc>
      </w:tr>
      <w:tr w:rsidR="00B41118" w:rsidRPr="00C00499" w:rsidTr="00F6466B">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DF77ED" w:rsidRPr="00C00499" w:rsidRDefault="00B41118" w:rsidP="00B7386D">
            <w:pPr>
              <w:jc w:val="both"/>
              <w:rPr>
                <w:i/>
              </w:rPr>
            </w:pPr>
            <w:r w:rsidRPr="00C00499">
              <w:rPr>
                <w:i/>
                <w:sz w:val="22"/>
                <w:szCs w:val="22"/>
              </w:rPr>
              <w:t>Data, Ora</w:t>
            </w:r>
          </w:p>
        </w:tc>
        <w:tc>
          <w:tcPr>
            <w:tcW w:w="3515"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7386D" w:rsidRPr="00C00499" w:rsidTr="00F6466B">
        <w:trPr>
          <w:trHeight w:val="397"/>
        </w:trPr>
        <w:tc>
          <w:tcPr>
            <w:tcW w:w="534" w:type="dxa"/>
            <w:vMerge/>
            <w:tcBorders>
              <w:left w:val="single" w:sz="4" w:space="0" w:color="auto"/>
              <w:bottom w:val="single" w:sz="4" w:space="0" w:color="auto"/>
              <w:right w:val="single" w:sz="4" w:space="0" w:color="auto"/>
            </w:tcBorders>
            <w:vAlign w:val="center"/>
          </w:tcPr>
          <w:p w:rsidR="00B7386D" w:rsidRPr="00C00499" w:rsidRDefault="00B7386D"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7386D" w:rsidRPr="00C00499" w:rsidRDefault="00B7386D" w:rsidP="00AE077C">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B7386D" w:rsidRPr="00C00499" w:rsidRDefault="00B7386D" w:rsidP="00AE077C">
            <w:pPr>
              <w:pStyle w:val="a7"/>
              <w:tabs>
                <w:tab w:val="right" w:pos="4743"/>
              </w:tabs>
              <w:rPr>
                <w:rFonts w:ascii="Times New Roman" w:hAnsi="Times New Roman"/>
                <w:b/>
                <w:i/>
                <w:color w:val="FF0000"/>
                <w:szCs w:val="22"/>
              </w:rPr>
            </w:pPr>
            <w:r w:rsidRPr="00DF77ED">
              <w:rPr>
                <w:b/>
                <w:i/>
              </w:rPr>
              <w:t>Conform anunțului plasat prin SIA RSAP MTender</w:t>
            </w:r>
          </w:p>
        </w:tc>
      </w:tr>
      <w:tr w:rsidR="00B41118" w:rsidRPr="00C00499" w:rsidTr="00F6466B">
        <w:trPr>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515"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6466B">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3005"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F6466B">
        <w:trPr>
          <w:trHeight w:val="600"/>
        </w:trPr>
        <w:tc>
          <w:tcPr>
            <w:tcW w:w="9918" w:type="dxa"/>
            <w:gridSpan w:val="5"/>
            <w:tcBorders>
              <w:bottom w:val="single" w:sz="4" w:space="0" w:color="auto"/>
            </w:tcBorders>
            <w:vAlign w:val="center"/>
          </w:tcPr>
          <w:p w:rsidR="00B41118" w:rsidRPr="00C00499" w:rsidRDefault="00556F71" w:rsidP="00556F71">
            <w:pPr>
              <w:pStyle w:val="2"/>
              <w:keepNext w:val="0"/>
              <w:keepLines w:val="0"/>
              <w:tabs>
                <w:tab w:val="left" w:pos="360"/>
              </w:tabs>
              <w:spacing w:before="0"/>
              <w:ind w:left="360"/>
              <w:jc w:val="center"/>
            </w:pPr>
            <w:bookmarkStart w:id="145" w:name="_Toc358300272"/>
            <w:bookmarkStart w:id="146" w:name="_Toc392180195"/>
            <w:bookmarkStart w:id="147" w:name="_Toc449539083"/>
            <w:r>
              <w:t>5.</w:t>
            </w:r>
            <w:r w:rsidR="00B41118" w:rsidRPr="00C00499">
              <w:t>Evaluarea și compararea ofertelor</w:t>
            </w:r>
            <w:bookmarkEnd w:id="145"/>
            <w:bookmarkEnd w:id="146"/>
            <w:bookmarkEnd w:id="147"/>
          </w:p>
        </w:tc>
      </w:tr>
      <w:tr w:rsidR="00B41118" w:rsidRPr="00C00499" w:rsidTr="00F6466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F6466B">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r w:rsidR="0079083B" w:rsidRPr="0079083B">
              <w:rPr>
                <w:b/>
                <w:i/>
                <w:sz w:val="22"/>
                <w:szCs w:val="22"/>
              </w:rPr>
              <w:t>lei MD</w:t>
            </w:r>
          </w:p>
        </w:tc>
      </w:tr>
      <w:tr w:rsidR="00B41118" w:rsidRPr="00C00499" w:rsidTr="00F6466B">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r w:rsidR="0079083B" w:rsidRPr="0079083B">
              <w:rPr>
                <w:i/>
                <w:iCs/>
                <w:sz w:val="22"/>
                <w:szCs w:val="22"/>
                <w:lang w:val="en-US"/>
              </w:rPr>
              <w:t>Rata BNM</w:t>
            </w:r>
          </w:p>
        </w:tc>
      </w:tr>
      <w:tr w:rsidR="00B41118" w:rsidRPr="00C00499" w:rsidTr="00F6466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bookmarkStart w:id="148" w:name="_Hlk860522"/>
            <w:r>
              <w:rPr>
                <w:spacing w:val="-4"/>
              </w:rPr>
              <w:t>5</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667B3" w:rsidRPr="00002632" w:rsidRDefault="00B41243" w:rsidP="00002632">
            <w:pPr>
              <w:tabs>
                <w:tab w:val="right" w:pos="426"/>
              </w:tabs>
              <w:spacing w:before="120"/>
              <w:ind w:left="360"/>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32">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Prețul cel mai s</w:t>
            </w:r>
            <w:r w:rsidR="00F6466B" w:rsidRPr="00002632">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căzut pe f</w:t>
            </w:r>
            <w:r w:rsidR="00002632">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iecare lot î</w:t>
            </w:r>
            <w:r w:rsidR="00F6466B" w:rsidRPr="00002632">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parte</w:t>
            </w:r>
            <w:r w:rsidR="00B33C53" w:rsidRPr="00002632">
              <w:rPr>
                <w:i/>
                <w:color w:val="FF00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conform cerințelor specificate</w:t>
            </w:r>
          </w:p>
        </w:tc>
      </w:tr>
      <w:bookmarkEnd w:id="148"/>
      <w:tr w:rsidR="00B41118" w:rsidRPr="00C00499" w:rsidTr="00F6466B">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3005"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2F0D00" w:rsidRPr="004F0F1B" w:rsidRDefault="00521BF2" w:rsidP="00521BF2">
            <w:pPr>
              <w:tabs>
                <w:tab w:val="right" w:pos="4743"/>
              </w:tabs>
              <w:jc w:val="both"/>
              <w:rPr>
                <w:b/>
                <w:i/>
                <w:iCs/>
                <w:lang w:val="en-US"/>
              </w:rPr>
            </w:pPr>
            <w:r>
              <w:rPr>
                <w:b/>
                <w:i/>
                <w:iCs/>
                <w:lang w:val="en-US"/>
              </w:rPr>
              <w:t>-</w:t>
            </w:r>
          </w:p>
        </w:tc>
      </w:tr>
      <w:tr w:rsidR="00B41118" w:rsidRPr="00C00499" w:rsidTr="00F6466B">
        <w:trPr>
          <w:trHeight w:val="600"/>
        </w:trPr>
        <w:tc>
          <w:tcPr>
            <w:tcW w:w="9918" w:type="dxa"/>
            <w:gridSpan w:val="5"/>
            <w:tcBorders>
              <w:top w:val="single" w:sz="4" w:space="0" w:color="auto"/>
            </w:tcBorders>
            <w:vAlign w:val="center"/>
          </w:tcPr>
          <w:p w:rsidR="00B41118" w:rsidRPr="00C00499" w:rsidRDefault="008B6D41" w:rsidP="008B6D41">
            <w:pPr>
              <w:pStyle w:val="2"/>
              <w:keepNext w:val="0"/>
              <w:keepLines w:val="0"/>
              <w:tabs>
                <w:tab w:val="left" w:pos="360"/>
              </w:tabs>
              <w:spacing w:before="0"/>
              <w:ind w:left="360"/>
              <w:jc w:val="center"/>
            </w:pPr>
            <w:bookmarkStart w:id="149" w:name="_Toc358300273"/>
            <w:bookmarkStart w:id="150" w:name="_Toc392180196"/>
            <w:bookmarkStart w:id="151" w:name="_Toc449539084"/>
            <w:r>
              <w:t>6.</w:t>
            </w:r>
            <w:r w:rsidR="00B41118" w:rsidRPr="00C00499">
              <w:t>Adjudecarea contractului</w:t>
            </w:r>
            <w:bookmarkEnd w:id="149"/>
            <w:bookmarkEnd w:id="150"/>
            <w:bookmarkEnd w:id="151"/>
          </w:p>
        </w:tc>
      </w:tr>
      <w:tr w:rsidR="00B41118" w:rsidRPr="00C00499" w:rsidTr="00002632">
        <w:trPr>
          <w:trHeight w:val="1367"/>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sz w:val="22"/>
                <w:szCs w:val="22"/>
              </w:rPr>
            </w:pPr>
            <w:r w:rsidRPr="004F0F1B">
              <w:rPr>
                <w:b/>
                <w:color w:val="000000" w:themeColor="text1"/>
                <w:sz w:val="22"/>
                <w:szCs w:val="22"/>
              </w:rPr>
              <w:t xml:space="preserve">Se va aplica criteriul de avaluare: </w:t>
            </w:r>
          </w:p>
          <w:p w:rsidR="00B7386D" w:rsidRDefault="00B7386D" w:rsidP="00AE077C">
            <w:pPr>
              <w:tabs>
                <w:tab w:val="right" w:pos="4743"/>
              </w:tabs>
              <w:jc w:val="both"/>
              <w:rPr>
                <w:b/>
                <w:color w:val="000000" w:themeColor="text1"/>
              </w:rPr>
            </w:pPr>
          </w:p>
          <w:p w:rsidR="009B1197" w:rsidRPr="00F2067B" w:rsidRDefault="00F2067B" w:rsidP="009B1197">
            <w:pPr>
              <w:tabs>
                <w:tab w:val="right" w:pos="4743"/>
              </w:tabs>
              <w:jc w:val="both"/>
              <w:rPr>
                <w:b/>
                <w:i/>
                <w:iCs/>
                <w:color w:val="FF0000"/>
                <w:lang w:val="en-US"/>
              </w:rPr>
            </w:pPr>
            <w:r w:rsidRPr="00F2067B">
              <w:rPr>
                <w:b/>
                <w:i/>
                <w:iCs/>
                <w:color w:val="FF0000"/>
                <w:lang w:val="en-US"/>
              </w:rPr>
              <w:t>Prețul</w:t>
            </w:r>
            <w:r w:rsidR="00002632">
              <w:rPr>
                <w:b/>
                <w:i/>
                <w:iCs/>
                <w:color w:val="FF0000"/>
                <w:lang w:val="en-US"/>
              </w:rPr>
              <w:t xml:space="preserve"> cel mai scăzut pe fiecare lot î</w:t>
            </w:r>
            <w:r w:rsidRPr="00F2067B">
              <w:rPr>
                <w:b/>
                <w:i/>
                <w:iCs/>
                <w:color w:val="FF0000"/>
                <w:lang w:val="en-US"/>
              </w:rPr>
              <w:t>n parte, conform cerințelor specificate</w:t>
            </w:r>
          </w:p>
          <w:p w:rsidR="00B41118" w:rsidRPr="009B1197" w:rsidRDefault="00B41118" w:rsidP="00AE077C">
            <w:pPr>
              <w:tabs>
                <w:tab w:val="right" w:pos="4743"/>
              </w:tabs>
              <w:jc w:val="both"/>
              <w:rPr>
                <w:b/>
                <w:i/>
                <w:iCs/>
                <w:color w:val="000000" w:themeColor="text1"/>
                <w:lang w:val="en-US"/>
              </w:rPr>
            </w:pP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w:t>
            </w:r>
            <w:r w:rsidR="008B6D41">
              <w:rPr>
                <w:b/>
                <w:i/>
                <w:color w:val="000000" w:themeColor="text1"/>
                <w:sz w:val="22"/>
                <w:szCs w:val="22"/>
              </w:rPr>
              <w:t>5</w:t>
            </w:r>
            <w:r w:rsidRPr="004F0F1B">
              <w:rPr>
                <w:b/>
                <w:i/>
                <w:color w:val="000000" w:themeColor="text1"/>
                <w:sz w:val="22"/>
                <w:szCs w:val="22"/>
              </w:rPr>
              <w:t>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rsidR="00B41118" w:rsidRPr="004F0F1B" w:rsidRDefault="00B41118" w:rsidP="002C1565">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79083B" w:rsidRDefault="00B41118" w:rsidP="002C1565">
            <w:pPr>
              <w:numPr>
                <w:ilvl w:val="0"/>
                <w:numId w:val="20"/>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79083B">
              <w:rPr>
                <w:i/>
                <w:color w:val="000000" w:themeColor="text1"/>
                <w:sz w:val="22"/>
                <w:szCs w:val="22"/>
              </w:rPr>
              <w:t xml:space="preserve"> </w:t>
            </w:r>
            <w:r w:rsidR="0079083B">
              <w:rPr>
                <w:rStyle w:val="aff"/>
                <w:color w:val="000000"/>
                <w:shd w:val="clear" w:color="auto" w:fill="FFFFFF"/>
                <w:lang w:val="en-US"/>
              </w:rPr>
              <w:t>IMSP SCM ”Sfânta Treime”</w:t>
            </w:r>
            <w:r w:rsidR="0079083B" w:rsidRPr="00D11B2F">
              <w:rPr>
                <w:color w:val="000000"/>
                <w:shd w:val="clear" w:color="auto" w:fill="FFFFFF"/>
                <w:lang w:val="en-US"/>
              </w:rPr>
              <w:t> </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79083B">
              <w:t xml:space="preserve"> </w:t>
            </w:r>
            <w:r w:rsidR="0079083B" w:rsidRPr="0079083B">
              <w:rPr>
                <w:b/>
                <w:i/>
                <w:color w:val="000000" w:themeColor="text1"/>
                <w:sz w:val="22"/>
                <w:szCs w:val="22"/>
              </w:rPr>
              <w:t>BC MOLDINKOMBANK SA fil Alecu Russo</w:t>
            </w:r>
          </w:p>
          <w:p w:rsidR="00B41118" w:rsidRPr="0079083B" w:rsidRDefault="00B41118" w:rsidP="00AE077C">
            <w:pPr>
              <w:spacing w:after="120"/>
              <w:ind w:left="599"/>
              <w:rPr>
                <w:b/>
                <w:i/>
                <w:color w:val="000000" w:themeColor="text1"/>
              </w:rPr>
            </w:pPr>
            <w:r w:rsidRPr="004F0F1B">
              <w:rPr>
                <w:i/>
                <w:color w:val="000000" w:themeColor="text1"/>
                <w:sz w:val="22"/>
                <w:szCs w:val="22"/>
              </w:rPr>
              <w:t>Codul fiscal:</w:t>
            </w:r>
            <w:r w:rsidR="0079083B">
              <w:t xml:space="preserve"> </w:t>
            </w:r>
            <w:r w:rsidR="0079083B" w:rsidRPr="0079083B">
              <w:rPr>
                <w:b/>
                <w:i/>
              </w:rPr>
              <w:t>1003600152592</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79083B" w:rsidRPr="0079083B">
              <w:rPr>
                <w:b/>
                <w:i/>
                <w:color w:val="000000" w:themeColor="text1"/>
                <w:sz w:val="22"/>
                <w:szCs w:val="22"/>
              </w:rPr>
              <w:t>MD22ML000000000225166614</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79083B" w:rsidRPr="0079083B">
              <w:rPr>
                <w:b/>
                <w:i/>
                <w:color w:val="000000" w:themeColor="text1"/>
                <w:sz w:val="22"/>
                <w:szCs w:val="22"/>
              </w:rPr>
              <w:t>MOLDMD2X366</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rsidR="00B41118" w:rsidRPr="00B7386D" w:rsidRDefault="00B41118" w:rsidP="00B7386D">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2C1565">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F646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3005"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w:t>
            </w:r>
            <w:r w:rsidR="0079083B">
              <w:rPr>
                <w:i/>
              </w:rPr>
              <w:t>6 zile</w:t>
            </w:r>
            <w:r>
              <w:rPr>
                <w:i/>
              </w:rPr>
              <w:t>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F6466B">
        <w:rPr>
          <w:b/>
          <w:bCs/>
          <w:color w:val="000000"/>
          <w:sz w:val="22"/>
          <w:szCs w:val="22"/>
        </w:rPr>
        <w:t xml:space="preserve"> </w:t>
      </w:r>
      <w:r w:rsidR="00521BF2">
        <w:rPr>
          <w:b/>
          <w:bCs/>
          <w:color w:val="000000"/>
          <w:sz w:val="22"/>
          <w:szCs w:val="22"/>
        </w:rPr>
        <w:t xml:space="preserve">Anatol </w:t>
      </w:r>
      <w:r w:rsidR="00F6466B">
        <w:rPr>
          <w:b/>
          <w:bCs/>
          <w:color w:val="000000"/>
          <w:sz w:val="22"/>
          <w:szCs w:val="22"/>
        </w:rPr>
        <w:t xml:space="preserve"> </w:t>
      </w:r>
      <w:r w:rsidR="00521BF2">
        <w:rPr>
          <w:b/>
          <w:bCs/>
          <w:color w:val="000000"/>
          <w:sz w:val="22"/>
          <w:szCs w:val="22"/>
        </w:rPr>
        <w:t>FORTUNA</w:t>
      </w:r>
      <w:r w:rsidR="00F6466B">
        <w:rPr>
          <w:b/>
          <w:bCs/>
          <w:color w:val="000000"/>
          <w:sz w:val="22"/>
          <w:szCs w:val="22"/>
        </w:rPr>
        <w:t>____________________________</w:t>
      </w:r>
    </w:p>
    <w:p w:rsidR="00B41118" w:rsidRPr="00C00499" w:rsidRDefault="00B41118" w:rsidP="00B41118">
      <w:pPr>
        <w:tabs>
          <w:tab w:val="left" w:pos="3625"/>
        </w:tabs>
      </w:pPr>
    </w:p>
    <w:p w:rsidR="00FD3983" w:rsidRDefault="00FD3983">
      <w:bookmarkStart w:id="152" w:name="_Toc392180197"/>
      <w:bookmarkStart w:id="153" w:name="_Toc449539085"/>
      <w:r>
        <w:rPr>
          <w:b/>
        </w:rPr>
        <w:br w:type="page"/>
      </w: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52"/>
            <w:bookmarkEnd w:id="153"/>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4" w:name="_Toc392180198"/>
            <w:bookmarkStart w:id="155" w:name="_Toc449539086"/>
            <w:r w:rsidRPr="00C00499">
              <w:t>Formularul ofertei (F3.1)</w:t>
            </w:r>
            <w:bookmarkEnd w:id="154"/>
            <w:bookmarkEnd w:id="155"/>
          </w:p>
        </w:tc>
      </w:tr>
      <w:tr w:rsidR="00B41118" w:rsidRPr="00C00499" w:rsidTr="00AE077C">
        <w:trPr>
          <w:trHeight w:val="697"/>
        </w:trPr>
        <w:tc>
          <w:tcPr>
            <w:tcW w:w="9744" w:type="dxa"/>
            <w:vAlign w:val="center"/>
          </w:tcPr>
          <w:p w:rsidR="00B41118" w:rsidRPr="00C00499" w:rsidRDefault="003C57E3" w:rsidP="00AE077C">
            <w:pPr>
              <w:pStyle w:val="BankNormal"/>
              <w:spacing w:after="0"/>
              <w:jc w:val="both"/>
              <w:rPr>
                <w:szCs w:val="24"/>
                <w:lang w:val="ro-RO"/>
              </w:rPr>
            </w:pPr>
            <w:r>
              <w:rPr>
                <w:noProof/>
                <w:szCs w:val="24"/>
                <w:lang w:val="ro-RO"/>
              </w:rPr>
              <w:br w:type="page"/>
            </w:r>
            <w:r w:rsidR="00B41118"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2C1565">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2C1565">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2C1565">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C1565">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2C1565">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2C1565">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2C1565">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3C57E3" w:rsidRDefault="00B41118" w:rsidP="00AE077C">
            <w:pPr>
              <w:pStyle w:val="2"/>
              <w:rPr>
                <w:lang w:val="en-US"/>
              </w:rPr>
            </w:pPr>
            <w:r w:rsidRPr="00C00499">
              <w:rPr>
                <w:lang w:val="en-US"/>
              </w:rPr>
              <w:br w:type="page"/>
            </w:r>
          </w:p>
          <w:p w:rsidR="00B41118" w:rsidRPr="00C00499" w:rsidRDefault="00B41118" w:rsidP="00AE077C">
            <w:pPr>
              <w:pStyle w:val="2"/>
            </w:pPr>
            <w:bookmarkStart w:id="156" w:name="_Toc392180199"/>
            <w:bookmarkStart w:id="157" w:name="_Toc449539087"/>
            <w:r w:rsidRPr="00C00499">
              <w:t>Garanţia pentru oferta (Garanția bancară) (F3.2)</w:t>
            </w:r>
            <w:bookmarkEnd w:id="156"/>
            <w:bookmarkEnd w:id="157"/>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C1565">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8" w:name="_Toc392180203"/>
            <w:bookmarkStart w:id="159" w:name="_Toc449539093"/>
            <w:r w:rsidRPr="00C00499">
              <w:t>Garanţie de bună execuţie (F3.</w:t>
            </w:r>
            <w:r>
              <w:t>3</w:t>
            </w:r>
            <w:r w:rsidRPr="00C00499">
              <w:t>)</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0" w:name="_Toc392180205"/>
                  <w:bookmarkStart w:id="161" w:name="_Toc449539094"/>
                  <w:r>
                    <w:rPr>
                      <w:lang w:val="ro-RO"/>
                    </w:rPr>
                    <w:t>CAPITOLUL IV</w:t>
                  </w:r>
                  <w:r w:rsidRPr="00C60D06">
                    <w:rPr>
                      <w:lang w:val="ro-RO"/>
                    </w:rPr>
                    <w:br w:type="textWrapping" w:clear="all"/>
                  </w:r>
                  <w:r>
                    <w:rPr>
                      <w:lang w:val="ro-RO"/>
                    </w:rPr>
                    <w:t>SPECIFICAȚII TEHNICE ȘI DE PREȚ</w:t>
                  </w:r>
                  <w:bookmarkEnd w:id="160"/>
                  <w:bookmarkEnd w:id="161"/>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3C57E3">
          <w:footerReference w:type="first" r:id="rId8"/>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4833" w:type="pct"/>
        <w:tblLook w:val="04A0" w:firstRow="1" w:lastRow="0" w:firstColumn="1" w:lastColumn="0" w:noHBand="0" w:noVBand="1"/>
      </w:tblPr>
      <w:tblGrid>
        <w:gridCol w:w="710"/>
        <w:gridCol w:w="222"/>
        <w:gridCol w:w="3430"/>
        <w:gridCol w:w="1855"/>
        <w:gridCol w:w="1307"/>
        <w:gridCol w:w="1251"/>
        <w:gridCol w:w="629"/>
        <w:gridCol w:w="2436"/>
        <w:gridCol w:w="2310"/>
        <w:gridCol w:w="1313"/>
      </w:tblGrid>
      <w:tr w:rsidR="00F6466B" w:rsidRPr="00C00499" w:rsidTr="002264C6">
        <w:trPr>
          <w:trHeight w:val="697"/>
        </w:trPr>
        <w:tc>
          <w:tcPr>
            <w:tcW w:w="234" w:type="pct"/>
          </w:tcPr>
          <w:p w:rsidR="00F6466B" w:rsidRPr="00C00499" w:rsidRDefault="00F6466B" w:rsidP="00F6466B">
            <w:pPr>
              <w:pStyle w:val="2"/>
              <w:rPr>
                <w:b w:val="0"/>
                <w:sz w:val="20"/>
                <w:szCs w:val="20"/>
                <w:lang w:val="en-US"/>
              </w:rPr>
            </w:pPr>
          </w:p>
        </w:tc>
        <w:tc>
          <w:tcPr>
            <w:tcW w:w="73" w:type="pct"/>
          </w:tcPr>
          <w:p w:rsidR="00F6466B" w:rsidRPr="00C00499" w:rsidRDefault="00F6466B" w:rsidP="00F6466B">
            <w:pPr>
              <w:pStyle w:val="2"/>
              <w:rPr>
                <w:b w:val="0"/>
                <w:sz w:val="20"/>
                <w:szCs w:val="20"/>
                <w:lang w:val="en-US"/>
              </w:rPr>
            </w:pPr>
          </w:p>
        </w:tc>
        <w:tc>
          <w:tcPr>
            <w:tcW w:w="4693" w:type="pct"/>
            <w:gridSpan w:val="8"/>
            <w:shd w:val="clear" w:color="auto" w:fill="auto"/>
            <w:vAlign w:val="center"/>
          </w:tcPr>
          <w:p w:rsidR="00F6466B" w:rsidRPr="00C00499" w:rsidRDefault="00F6466B" w:rsidP="00F6466B">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Specificaţii tehnice </w:t>
            </w:r>
            <w:r w:rsidRPr="00C00499">
              <w:rPr>
                <w:lang w:val="en-US"/>
              </w:rPr>
              <w:t>(F4.1)</w:t>
            </w:r>
            <w:r w:rsidRPr="00C00499">
              <w:rPr>
                <w:b w:val="0"/>
              </w:rPr>
              <w:t xml:space="preserve"> </w:t>
            </w:r>
          </w:p>
        </w:tc>
      </w:tr>
      <w:tr w:rsidR="00F6466B" w:rsidRPr="00C00499" w:rsidTr="002264C6">
        <w:tc>
          <w:tcPr>
            <w:tcW w:w="234" w:type="pct"/>
            <w:tcBorders>
              <w:bottom w:val="single" w:sz="4" w:space="0" w:color="auto"/>
            </w:tcBorders>
          </w:tcPr>
          <w:p w:rsidR="00F6466B" w:rsidRPr="00C00499" w:rsidRDefault="00F6466B" w:rsidP="00F6466B">
            <w:pPr>
              <w:pStyle w:val="BankNormal"/>
              <w:spacing w:after="0"/>
              <w:jc w:val="both"/>
              <w:rPr>
                <w:i/>
                <w:iCs/>
                <w:szCs w:val="24"/>
                <w:lang w:val="ro-RO"/>
              </w:rPr>
            </w:pPr>
          </w:p>
        </w:tc>
        <w:tc>
          <w:tcPr>
            <w:tcW w:w="73" w:type="pct"/>
            <w:tcBorders>
              <w:bottom w:val="single" w:sz="4" w:space="0" w:color="auto"/>
            </w:tcBorders>
          </w:tcPr>
          <w:p w:rsidR="00F6466B" w:rsidRPr="00C00499" w:rsidRDefault="00F6466B" w:rsidP="00F6466B">
            <w:pPr>
              <w:pStyle w:val="BankNormal"/>
              <w:spacing w:after="0"/>
              <w:jc w:val="both"/>
              <w:rPr>
                <w:i/>
                <w:iCs/>
                <w:szCs w:val="24"/>
                <w:lang w:val="ro-RO"/>
              </w:rPr>
            </w:pPr>
          </w:p>
        </w:tc>
        <w:tc>
          <w:tcPr>
            <w:tcW w:w="4693" w:type="pct"/>
            <w:gridSpan w:val="8"/>
            <w:tcBorders>
              <w:bottom w:val="single" w:sz="4" w:space="0" w:color="auto"/>
            </w:tcBorders>
            <w:shd w:val="clear" w:color="auto" w:fill="auto"/>
          </w:tcPr>
          <w:p w:rsidR="00F6466B" w:rsidRPr="00C00499" w:rsidRDefault="00F6466B" w:rsidP="00F6466B">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6466B" w:rsidRPr="007C0C9D" w:rsidTr="00F6466B">
              <w:trPr>
                <w:jc w:val="center"/>
              </w:trPr>
              <w:tc>
                <w:tcPr>
                  <w:tcW w:w="0" w:type="auto"/>
                  <w:tcBorders>
                    <w:top w:val="nil"/>
                    <w:left w:val="nil"/>
                    <w:bottom w:val="nil"/>
                    <w:right w:val="nil"/>
                  </w:tcBorders>
                  <w:tcMar>
                    <w:top w:w="15" w:type="dxa"/>
                    <w:left w:w="45" w:type="dxa"/>
                    <w:bottom w:w="15" w:type="dxa"/>
                    <w:right w:w="45" w:type="dxa"/>
                  </w:tcMar>
                  <w:hideMark/>
                </w:tcPr>
                <w:p w:rsidR="00F6466B" w:rsidRPr="007C0C9D" w:rsidRDefault="00F6466B" w:rsidP="00125E7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F6466B" w:rsidRPr="00C00499" w:rsidRDefault="00F6466B" w:rsidP="00F6466B">
            <w:pPr>
              <w:jc w:val="center"/>
            </w:pPr>
          </w:p>
        </w:tc>
      </w:tr>
      <w:tr w:rsidR="00F6466B" w:rsidRPr="00C00499" w:rsidTr="002264C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 xml:space="preserve">Numărul </w:t>
            </w:r>
            <w:r>
              <w:t>procedurii de achiziție______________din_________</w:t>
            </w:r>
          </w:p>
        </w:tc>
      </w:tr>
      <w:tr w:rsidR="00F6466B" w:rsidRPr="00C00499" w:rsidTr="002264C6">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 xml:space="preserve">Denumirea </w:t>
            </w:r>
            <w:r>
              <w:t>procedurii de achiziție</w:t>
            </w:r>
            <w:r w:rsidRPr="00C00499">
              <w:t>:</w:t>
            </w:r>
          </w:p>
        </w:tc>
      </w:tr>
      <w:tr w:rsidR="00F6466B" w:rsidRPr="00C00499" w:rsidTr="002264C6">
        <w:trPr>
          <w:trHeight w:val="567"/>
        </w:trPr>
        <w:tc>
          <w:tcPr>
            <w:tcW w:w="234" w:type="pct"/>
          </w:tcPr>
          <w:p w:rsidR="00F6466B" w:rsidRPr="00C00499" w:rsidRDefault="00F6466B" w:rsidP="00F6466B"/>
        </w:tc>
        <w:tc>
          <w:tcPr>
            <w:tcW w:w="73" w:type="pct"/>
          </w:tcPr>
          <w:p w:rsidR="00F6466B" w:rsidRPr="00C00499" w:rsidRDefault="00F6466B" w:rsidP="00F6466B"/>
        </w:tc>
        <w:tc>
          <w:tcPr>
            <w:tcW w:w="2736" w:type="pct"/>
            <w:gridSpan w:val="5"/>
            <w:shd w:val="clear" w:color="auto" w:fill="auto"/>
          </w:tcPr>
          <w:p w:rsidR="00F6466B" w:rsidRPr="00C00499" w:rsidRDefault="00F6466B" w:rsidP="00F6466B"/>
        </w:tc>
        <w:tc>
          <w:tcPr>
            <w:tcW w:w="1957" w:type="pct"/>
            <w:gridSpan w:val="3"/>
            <w:shd w:val="clear" w:color="auto" w:fill="auto"/>
          </w:tcPr>
          <w:p w:rsidR="00F6466B" w:rsidRPr="00C00499" w:rsidRDefault="00F6466B" w:rsidP="00F6466B"/>
        </w:tc>
      </w:tr>
      <w:tr w:rsidR="00F6466B" w:rsidRPr="00C00499" w:rsidTr="002264C6">
        <w:trPr>
          <w:trHeight w:val="104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rPr>
                <w:b/>
              </w:rPr>
            </w:pPr>
            <w:r w:rsidRPr="00C00499">
              <w:rPr>
                <w:b/>
              </w:rPr>
              <w:t>Cod CPV</w:t>
            </w:r>
          </w:p>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 xml:space="preserve">Denumirea bunurilor </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Modelul articolului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Produ-cătorul</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Specificarea tehnică deplină solicitată de către autoritatea contractantă</w:t>
            </w:r>
          </w:p>
          <w:p w:rsidR="00F6466B" w:rsidRPr="00C00499" w:rsidRDefault="00F6466B" w:rsidP="00F6466B">
            <w:pPr>
              <w:jc w:val="center"/>
            </w:pPr>
          </w:p>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rPr>
                <w:b/>
              </w:rPr>
            </w:pPr>
            <w:r w:rsidRPr="00C00499">
              <w:rPr>
                <w:b/>
              </w:rPr>
              <w:t>Specificarea tehnică deplină propusă de către ofertant</w:t>
            </w:r>
          </w:p>
          <w:p w:rsidR="00F6466B" w:rsidRPr="00C00499" w:rsidRDefault="00F6466B" w:rsidP="00F6466B">
            <w:pPr>
              <w:jc w:val="center"/>
              <w:rPr>
                <w:b/>
                <w:szCs w:val="28"/>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F6466B" w:rsidRPr="00C00499" w:rsidRDefault="00F6466B" w:rsidP="00F6466B">
            <w:pPr>
              <w:jc w:val="center"/>
              <w:rPr>
                <w:b/>
              </w:rPr>
            </w:pPr>
            <w:r w:rsidRPr="00C00499">
              <w:rPr>
                <w:b/>
              </w:rPr>
              <w:t>Standarde de referinţă</w:t>
            </w:r>
          </w:p>
        </w:tc>
      </w:tr>
      <w:tr w:rsidR="00F6466B" w:rsidRPr="00C00499" w:rsidTr="002264C6">
        <w:trPr>
          <w:trHeight w:val="28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1</w:t>
            </w:r>
          </w:p>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5</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6</w:t>
            </w:r>
          </w:p>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jc w:val="center"/>
            </w:pPr>
            <w:r w:rsidRPr="00C00499">
              <w:t>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jc w:val="center"/>
            </w:pPr>
            <w:r w:rsidRPr="00C00499">
              <w:t>8</w:t>
            </w:r>
          </w:p>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Pr>
                <w:b/>
              </w:rPr>
              <w:t>Bunuri</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r w:rsidRPr="00C00499">
              <w:t>Lotul 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i/>
                <w:iCs/>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i/>
                <w:iCs/>
              </w:rPr>
              <w:t>[adăugaţi numărul de rînduri şi detalii conform numărului de articole individuale solicitate în cadrul lotului]</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b/>
              </w:rPr>
              <w:t>Total lot 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t>Lotul 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3" w:type="pct"/>
            <w:tcBorders>
              <w:top w:val="single" w:sz="4" w:space="0" w:color="auto"/>
              <w:left w:val="single" w:sz="4" w:space="0" w:color="auto"/>
              <w:bottom w:val="single" w:sz="4" w:space="0" w:color="auto"/>
              <w:right w:val="single" w:sz="4" w:space="0" w:color="auto"/>
            </w:tcBorders>
          </w:tcPr>
          <w:p w:rsidR="00F6466B" w:rsidRPr="00C00499" w:rsidRDefault="00F6466B" w:rsidP="00F6466B">
            <w:pPr>
              <w:rPr>
                <w:b/>
              </w:rPr>
            </w:pP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pPr>
              <w:rPr>
                <w:b/>
              </w:rPr>
            </w:pPr>
            <w:r w:rsidRPr="00C00499">
              <w:rPr>
                <w:b/>
              </w:rPr>
              <w:t>TOTAL</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c>
          <w:tcPr>
            <w:tcW w:w="746" w:type="pct"/>
            <w:tcBorders>
              <w:top w:val="single" w:sz="4" w:space="0" w:color="auto"/>
              <w:left w:val="single" w:sz="4" w:space="0" w:color="auto"/>
              <w:bottom w:val="single" w:sz="4" w:space="0" w:color="auto"/>
              <w:right w:val="single" w:sz="4" w:space="0" w:color="auto"/>
            </w:tcBorders>
          </w:tcPr>
          <w:p w:rsidR="00F6466B" w:rsidRPr="00C00499" w:rsidRDefault="00F6466B" w:rsidP="00F6466B"/>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F6466B"/>
        </w:tc>
      </w:tr>
      <w:tr w:rsidR="00F6466B" w:rsidRPr="00C00499" w:rsidTr="002264C6">
        <w:trPr>
          <w:trHeight w:val="397"/>
        </w:trPr>
        <w:tc>
          <w:tcPr>
            <w:tcW w:w="234" w:type="pct"/>
            <w:tcBorders>
              <w:top w:val="single" w:sz="4" w:space="0" w:color="auto"/>
            </w:tcBorders>
          </w:tcPr>
          <w:p w:rsidR="00F6466B" w:rsidRPr="00C00499" w:rsidRDefault="00F6466B" w:rsidP="00F6466B">
            <w:pPr>
              <w:tabs>
                <w:tab w:val="left" w:pos="6120"/>
              </w:tabs>
            </w:pPr>
          </w:p>
        </w:tc>
        <w:tc>
          <w:tcPr>
            <w:tcW w:w="73" w:type="pct"/>
            <w:tcBorders>
              <w:top w:val="single" w:sz="4" w:space="0" w:color="auto"/>
            </w:tcBorders>
          </w:tcPr>
          <w:p w:rsidR="00F6466B" w:rsidRPr="00C00499" w:rsidRDefault="00F6466B" w:rsidP="00F6466B">
            <w:pPr>
              <w:tabs>
                <w:tab w:val="left" w:pos="6120"/>
              </w:tabs>
            </w:pPr>
          </w:p>
        </w:tc>
        <w:tc>
          <w:tcPr>
            <w:tcW w:w="4693" w:type="pct"/>
            <w:gridSpan w:val="8"/>
            <w:tcBorders>
              <w:top w:val="single" w:sz="4" w:space="0" w:color="auto"/>
            </w:tcBorders>
            <w:shd w:val="clear" w:color="auto" w:fill="auto"/>
            <w:vAlign w:val="center"/>
          </w:tcPr>
          <w:p w:rsidR="00F6466B" w:rsidRPr="00C00499" w:rsidRDefault="00F6466B" w:rsidP="00F6466B">
            <w:pPr>
              <w:tabs>
                <w:tab w:val="left" w:pos="6120"/>
              </w:tabs>
            </w:pPr>
          </w:p>
          <w:p w:rsidR="00F6466B" w:rsidRPr="00C00499" w:rsidRDefault="00F6466B" w:rsidP="00F6466B">
            <w:r w:rsidRPr="00C00499">
              <w:t>Semnat:_______________ Numele, Prenumele:_____________________________ În calitate de: ________________</w:t>
            </w:r>
          </w:p>
          <w:p w:rsidR="00F6466B" w:rsidRPr="00C00499" w:rsidRDefault="00F6466B" w:rsidP="00F6466B">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F6466B" w:rsidRPr="00C00499" w:rsidTr="00F6466B">
              <w:trPr>
                <w:gridAfter w:val="3"/>
                <w:wAfter w:w="558" w:type="dxa"/>
                <w:trHeight w:val="697"/>
              </w:trPr>
              <w:tc>
                <w:tcPr>
                  <w:tcW w:w="13752" w:type="dxa"/>
                  <w:gridSpan w:val="14"/>
                  <w:shd w:val="clear" w:color="auto" w:fill="auto"/>
                  <w:vAlign w:val="center"/>
                </w:tcPr>
                <w:p w:rsidR="00F6466B" w:rsidRPr="00C00499" w:rsidRDefault="00F6466B" w:rsidP="00125E75">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F6466B" w:rsidRPr="00C00499" w:rsidTr="00F6466B">
              <w:trPr>
                <w:gridAfter w:val="3"/>
                <w:wAfter w:w="558" w:type="dxa"/>
              </w:trPr>
              <w:tc>
                <w:tcPr>
                  <w:tcW w:w="13752" w:type="dxa"/>
                  <w:gridSpan w:val="14"/>
                  <w:tcBorders>
                    <w:bottom w:val="single" w:sz="4" w:space="0" w:color="auto"/>
                  </w:tcBorders>
                  <w:shd w:val="clear" w:color="auto" w:fill="auto"/>
                </w:tcPr>
                <w:p w:rsidR="00F6466B" w:rsidRPr="007C0C9D" w:rsidRDefault="00F6466B" w:rsidP="00125E7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F6466B" w:rsidRPr="00C00499" w:rsidRDefault="00F6466B" w:rsidP="00125E75">
                  <w:pPr>
                    <w:pStyle w:val="BankNormal"/>
                    <w:framePr w:hSpace="180" w:wrap="around" w:vAnchor="page" w:hAnchor="margin" w:y="347"/>
                    <w:spacing w:after="0"/>
                    <w:jc w:val="both"/>
                    <w:rPr>
                      <w:i/>
                      <w:iCs/>
                      <w:szCs w:val="24"/>
                      <w:lang w:val="ro-RO"/>
                    </w:rPr>
                  </w:pPr>
                </w:p>
                <w:p w:rsidR="00F6466B" w:rsidRPr="00C00499" w:rsidRDefault="00F6466B" w:rsidP="00125E75">
                  <w:pPr>
                    <w:framePr w:hSpace="180" w:wrap="around" w:vAnchor="page" w:hAnchor="margin" w:y="347"/>
                    <w:jc w:val="center"/>
                  </w:pPr>
                </w:p>
              </w:tc>
            </w:tr>
            <w:tr w:rsidR="00F6466B" w:rsidRPr="00C00499" w:rsidTr="00F6466B">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125E75">
                  <w:pPr>
                    <w:framePr w:hSpace="180" w:wrap="around" w:vAnchor="page" w:hAnchor="margin" w:y="347"/>
                  </w:pPr>
                  <w:r w:rsidRPr="00C00499">
                    <w:t xml:space="preserve">Numărul </w:t>
                  </w:r>
                  <w:r>
                    <w:t xml:space="preserve"> procedurii de achiziție______________din_________</w:t>
                  </w:r>
                </w:p>
              </w:tc>
            </w:tr>
            <w:tr w:rsidR="00F6466B" w:rsidRPr="00C00499" w:rsidTr="00F6466B">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466B" w:rsidRPr="00C00499" w:rsidRDefault="00F6466B" w:rsidP="00125E75">
                  <w:pPr>
                    <w:framePr w:hSpace="180" w:wrap="around" w:vAnchor="page" w:hAnchor="margin" w:y="347"/>
                  </w:pPr>
                  <w:r w:rsidRPr="00C00499">
                    <w:t xml:space="preserve">Denumirea </w:t>
                  </w:r>
                  <w:r>
                    <w:t xml:space="preserve"> procedurii de achiziție</w:t>
                  </w:r>
                  <w:r w:rsidRPr="00C00499">
                    <w:t>:</w:t>
                  </w:r>
                </w:p>
              </w:tc>
            </w:tr>
            <w:tr w:rsidR="00F6466B" w:rsidRPr="00C00499" w:rsidTr="00F6466B">
              <w:trPr>
                <w:trHeight w:val="567"/>
              </w:trPr>
              <w:tc>
                <w:tcPr>
                  <w:tcW w:w="12348" w:type="dxa"/>
                  <w:gridSpan w:val="11"/>
                  <w:shd w:val="clear" w:color="auto" w:fill="auto"/>
                </w:tcPr>
                <w:p w:rsidR="00F6466B" w:rsidRPr="00C00499" w:rsidRDefault="00F6466B" w:rsidP="00125E75">
                  <w:pPr>
                    <w:framePr w:hSpace="180" w:wrap="around" w:vAnchor="page" w:hAnchor="margin" w:y="347"/>
                  </w:pPr>
                </w:p>
              </w:tc>
              <w:tc>
                <w:tcPr>
                  <w:tcW w:w="1962" w:type="dxa"/>
                  <w:gridSpan w:val="6"/>
                </w:tcPr>
                <w:p w:rsidR="00F6466B" w:rsidRPr="00C00499" w:rsidRDefault="00F6466B" w:rsidP="00125E75">
                  <w:pPr>
                    <w:framePr w:hSpace="180" w:wrap="around" w:vAnchor="page" w:hAnchor="margin" w:y="347"/>
                  </w:pPr>
                </w:p>
              </w:tc>
            </w:tr>
            <w:tr w:rsidR="00F6466B" w:rsidRPr="006C1FA2" w:rsidTr="00F6466B">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Suma</w:t>
                  </w:r>
                </w:p>
                <w:p w:rsidR="00F6466B" w:rsidRPr="0028367D" w:rsidRDefault="00F6466B" w:rsidP="00125E75">
                  <w:pPr>
                    <w:framePr w:hSpace="180" w:wrap="around" w:vAnchor="page" w:hAnchor="margin" w:y="347"/>
                    <w:jc w:val="center"/>
                    <w:rPr>
                      <w:b/>
                      <w:sz w:val="20"/>
                    </w:rPr>
                  </w:pPr>
                  <w:r w:rsidRPr="0028367D">
                    <w:rPr>
                      <w:b/>
                      <w:sz w:val="20"/>
                    </w:rPr>
                    <w:t>fără</w:t>
                  </w:r>
                </w:p>
                <w:p w:rsidR="00F6466B" w:rsidRPr="0028367D" w:rsidRDefault="00F6466B" w:rsidP="00125E75">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F6466B" w:rsidRPr="0028367D" w:rsidRDefault="00F6466B" w:rsidP="00125E75">
                  <w:pPr>
                    <w:framePr w:hSpace="180" w:wrap="around" w:vAnchor="page" w:hAnchor="margin" w:y="347"/>
                    <w:jc w:val="center"/>
                    <w:rPr>
                      <w:b/>
                      <w:sz w:val="20"/>
                    </w:rPr>
                  </w:pPr>
                  <w:r w:rsidRPr="0028367D">
                    <w:rPr>
                      <w:b/>
                      <w:sz w:val="20"/>
                    </w:rPr>
                    <w:t>Suma</w:t>
                  </w:r>
                </w:p>
                <w:p w:rsidR="00F6466B" w:rsidRPr="0028367D" w:rsidRDefault="00F6466B" w:rsidP="00125E75">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jc w:val="center"/>
                    <w:rPr>
                      <w:b/>
                      <w:sz w:val="20"/>
                      <w:szCs w:val="28"/>
                    </w:rPr>
                  </w:pPr>
                  <w:r w:rsidRPr="0028367D">
                    <w:rPr>
                      <w:b/>
                      <w:sz w:val="20"/>
                      <w:szCs w:val="28"/>
                    </w:rPr>
                    <w:t xml:space="preserve">Termenul de </w:t>
                  </w:r>
                </w:p>
                <w:p w:rsidR="00F6466B" w:rsidRPr="0028367D" w:rsidRDefault="00F6466B" w:rsidP="00125E75">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b/>
                      <w:sz w:val="20"/>
                      <w:szCs w:val="28"/>
                    </w:rPr>
                  </w:pPr>
                  <w:r w:rsidRPr="0028367D">
                    <w:rPr>
                      <w:b/>
                      <w:sz w:val="20"/>
                      <w:szCs w:val="28"/>
                    </w:rPr>
                    <w:t>Clasificație bugetară (IBAN)</w:t>
                  </w:r>
                </w:p>
              </w:tc>
            </w:tr>
            <w:tr w:rsidR="00F6466B" w:rsidRPr="006C1FA2" w:rsidTr="00F6466B">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jc w:val="center"/>
                    <w:rPr>
                      <w:sz w:val="20"/>
                    </w:rPr>
                  </w:pPr>
                  <w:r>
                    <w:rPr>
                      <w:sz w:val="20"/>
                    </w:rPr>
                    <w:t>10</w:t>
                  </w: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28367D" w:rsidRDefault="00F6466B" w:rsidP="00125E7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6466B" w:rsidRPr="006C1FA2" w:rsidRDefault="00F6466B" w:rsidP="00125E75">
                  <w:pPr>
                    <w:framePr w:hSpace="180" w:wrap="around" w:vAnchor="page" w:hAnchor="margin" w:y="347"/>
                    <w:rPr>
                      <w:sz w:val="20"/>
                    </w:rPr>
                  </w:pPr>
                </w:p>
              </w:tc>
            </w:tr>
            <w:tr w:rsidR="00F6466B" w:rsidRPr="006C1FA2" w:rsidTr="00F6466B">
              <w:trPr>
                <w:gridAfter w:val="1"/>
                <w:wAfter w:w="497" w:type="dxa"/>
                <w:trHeight w:val="397"/>
              </w:trPr>
              <w:tc>
                <w:tcPr>
                  <w:tcW w:w="11299" w:type="dxa"/>
                  <w:gridSpan w:val="10"/>
                  <w:tcBorders>
                    <w:top w:val="single" w:sz="4" w:space="0" w:color="auto"/>
                  </w:tcBorders>
                  <w:shd w:val="clear" w:color="auto" w:fill="auto"/>
                  <w:vAlign w:val="center"/>
                </w:tcPr>
                <w:p w:rsidR="00F6466B" w:rsidRPr="0028367D" w:rsidRDefault="00F6466B" w:rsidP="00125E75">
                  <w:pPr>
                    <w:framePr w:hSpace="180" w:wrap="around" w:vAnchor="page" w:hAnchor="margin" w:y="347"/>
                    <w:tabs>
                      <w:tab w:val="left" w:pos="6120"/>
                    </w:tabs>
                    <w:rPr>
                      <w:sz w:val="20"/>
                    </w:rPr>
                  </w:pPr>
                </w:p>
                <w:p w:rsidR="00F6466B" w:rsidRPr="0028367D" w:rsidRDefault="00F6466B" w:rsidP="00125E75">
                  <w:pPr>
                    <w:framePr w:hSpace="180" w:wrap="around" w:vAnchor="page" w:hAnchor="margin" w:y="347"/>
                    <w:rPr>
                      <w:sz w:val="20"/>
                    </w:rPr>
                  </w:pPr>
                  <w:r w:rsidRPr="0028367D">
                    <w:rPr>
                      <w:sz w:val="20"/>
                    </w:rPr>
                    <w:t>Semnat:_______________ Numele, Prenumele:_____________________________ În calitate de: ______________</w:t>
                  </w:r>
                </w:p>
                <w:p w:rsidR="00F6466B" w:rsidRPr="0028367D" w:rsidRDefault="00F6466B" w:rsidP="00125E75">
                  <w:pPr>
                    <w:framePr w:hSpace="180" w:wrap="around" w:vAnchor="page" w:hAnchor="margin" w:y="347"/>
                    <w:rPr>
                      <w:sz w:val="20"/>
                    </w:rPr>
                  </w:pPr>
                </w:p>
                <w:p w:rsidR="00F6466B" w:rsidRPr="0028367D" w:rsidRDefault="00F6466B" w:rsidP="00125E7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F6466B" w:rsidRPr="006C1FA2" w:rsidRDefault="00F6466B" w:rsidP="00125E75">
                  <w:pPr>
                    <w:framePr w:hSpace="180" w:wrap="around" w:vAnchor="page" w:hAnchor="margin" w:y="347"/>
                    <w:tabs>
                      <w:tab w:val="left" w:pos="6120"/>
                    </w:tabs>
                    <w:rPr>
                      <w:sz w:val="20"/>
                    </w:rPr>
                  </w:pPr>
                </w:p>
              </w:tc>
              <w:tc>
                <w:tcPr>
                  <w:tcW w:w="1257" w:type="dxa"/>
                  <w:gridSpan w:val="3"/>
                  <w:tcBorders>
                    <w:top w:val="single" w:sz="4" w:space="0" w:color="auto"/>
                  </w:tcBorders>
                </w:tcPr>
                <w:p w:rsidR="00F6466B" w:rsidRPr="0028367D" w:rsidRDefault="00F6466B" w:rsidP="00125E75">
                  <w:pPr>
                    <w:framePr w:hSpace="180" w:wrap="around" w:vAnchor="page" w:hAnchor="margin" w:y="347"/>
                    <w:tabs>
                      <w:tab w:val="left" w:pos="6120"/>
                    </w:tabs>
                    <w:rPr>
                      <w:sz w:val="20"/>
                    </w:rPr>
                  </w:pPr>
                </w:p>
              </w:tc>
            </w:tr>
            <w:tr w:rsidR="00F6466B" w:rsidRPr="00C00499" w:rsidTr="00F6466B">
              <w:trPr>
                <w:gridAfter w:val="15"/>
                <w:wAfter w:w="12348" w:type="dxa"/>
                <w:trHeight w:val="397"/>
              </w:trPr>
              <w:tc>
                <w:tcPr>
                  <w:tcW w:w="1962" w:type="dxa"/>
                  <w:gridSpan w:val="2"/>
                  <w:tcBorders>
                    <w:top w:val="single" w:sz="4" w:space="0" w:color="auto"/>
                  </w:tcBorders>
                </w:tcPr>
                <w:p w:rsidR="00F6466B" w:rsidRPr="00C00499" w:rsidRDefault="00F6466B" w:rsidP="00125E75">
                  <w:pPr>
                    <w:framePr w:hSpace="180" w:wrap="around" w:vAnchor="page" w:hAnchor="margin" w:y="347"/>
                    <w:tabs>
                      <w:tab w:val="left" w:pos="6120"/>
                    </w:tabs>
                  </w:pPr>
                </w:p>
              </w:tc>
            </w:tr>
          </w:tbl>
          <w:p w:rsidR="00F6466B" w:rsidRPr="00C00499" w:rsidRDefault="00F6466B" w:rsidP="00F6466B">
            <w:pPr>
              <w:rPr>
                <w:bCs/>
                <w:iCs/>
              </w:rPr>
            </w:pPr>
          </w:p>
        </w:tc>
      </w:tr>
    </w:tbl>
    <w:p w:rsidR="00B41118" w:rsidRPr="00C00499" w:rsidRDefault="00B41118" w:rsidP="000A1B17">
      <w:pPr>
        <w:framePr w:w="16267" w:wrap="auto" w:hAnchor="text"/>
        <w:rPr>
          <w:b/>
          <w:lang w:val="en-US"/>
        </w:rPr>
        <w:sectPr w:rsidR="00B41118" w:rsidRPr="00C00499" w:rsidSect="00C91579">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2" w:name="_Toc392180208"/>
            <w:bookmarkStart w:id="163" w:name="_Toc449539097"/>
            <w:r>
              <w:t>CAPITOLUL V</w:t>
            </w:r>
            <w:r w:rsidRPr="00C00499">
              <w:br w:type="textWrapping" w:clear="all"/>
              <w:t>FORMULARUL DE CONTRACT</w:t>
            </w:r>
            <w:bookmarkEnd w:id="162"/>
            <w:bookmarkEnd w:id="163"/>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64" w:name="_Toc392180209"/>
            <w:bookmarkStart w:id="165" w:name="_Toc449539098"/>
            <w:r w:rsidRPr="00C00499">
              <w:t>Contract-model (F5.1)</w:t>
            </w:r>
            <w:bookmarkEnd w:id="164"/>
            <w:bookmarkEnd w:id="165"/>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6466B" w:rsidRDefault="00F6466B" w:rsidP="00285830">
                                  <w:r w:rsidRPr="00EC278C">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9450337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6466B" w:rsidRDefault="00F6466B" w:rsidP="00285830">
                            <w:r w:rsidRPr="00EC278C">
                              <w:object w:dxaOrig="599" w:dyaOrig="749">
                                <v:shape id="_x0000_i1026" type="#_x0000_t75" style="width:30.05pt;height:37.55pt" fillcolor="window">
                                  <v:imagedata r:id="rId10" o:title=""/>
                                </v:shape>
                                <o:OLEObject Type="Embed" ProgID="Word.Picture.8" ShapeID="_x0000_i1026" DrawAspect="Content" ObjectID="_1694503372" r:id="rId12"/>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E54358">
            <w:pPr>
              <w:spacing w:line="360" w:lineRule="auto"/>
              <w:jc w:val="center"/>
              <w:rPr>
                <w:b/>
                <w:sz w:val="28"/>
                <w:szCs w:val="28"/>
              </w:rPr>
            </w:pPr>
            <w:r w:rsidRPr="00C00499">
              <w:rPr>
                <w:b/>
                <w:sz w:val="28"/>
                <w:szCs w:val="28"/>
              </w:rPr>
              <w:t xml:space="preserve">de achiziţionare </w:t>
            </w:r>
            <w:r w:rsidR="00E54358">
              <w:rPr>
                <w:b/>
                <w:sz w:val="28"/>
                <w:szCs w:val="28"/>
              </w:rPr>
              <w:t xml:space="preserve"> a </w:t>
            </w:r>
            <w:r w:rsidR="00242DCD">
              <w:rPr>
                <w:b/>
                <w:sz w:val="28"/>
                <w:szCs w:val="28"/>
              </w:rPr>
              <w:t>produselor lactate</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DA3B7A" w:rsidRPr="00DA3B7A">
              <w:rPr>
                <w:b/>
                <w:noProof w:val="0"/>
                <w:lang w:val="en-US" w:eastAsia="ru-RU"/>
              </w:rPr>
              <w:t>15500000-3</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FD3983">
              <w:rPr>
                <w:sz w:val="28"/>
                <w:szCs w:val="28"/>
              </w:rPr>
              <w:t>21</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E54358">
        <w:trPr>
          <w:gridBefore w:val="1"/>
          <w:wBefore w:w="34" w:type="dxa"/>
          <w:trHeight w:val="464"/>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E54358" w:rsidRPr="00E54358" w:rsidRDefault="00E54358" w:rsidP="00E54358">
            <w:pPr>
              <w:jc w:val="center"/>
              <w:rPr>
                <w:b/>
                <w:u w:val="single"/>
              </w:rPr>
            </w:pPr>
            <w:r w:rsidRPr="00E54358">
              <w:rPr>
                <w:b/>
                <w:u w:val="single"/>
              </w:rPr>
              <w:t xml:space="preserve">IMSP Spitalul Clinic Municipal </w:t>
            </w:r>
          </w:p>
          <w:p w:rsidR="00285830" w:rsidRPr="00C00499" w:rsidRDefault="00002632" w:rsidP="00E54358">
            <w:pPr>
              <w:jc w:val="center"/>
            </w:pPr>
            <w:r>
              <w:rPr>
                <w:b/>
                <w:u w:val="single"/>
              </w:rPr>
              <w:t>„Sfâ</w:t>
            </w:r>
            <w:r w:rsidR="00E54358" w:rsidRPr="00E54358">
              <w:rPr>
                <w:b/>
                <w:u w:val="single"/>
              </w:rPr>
              <w:t>nta Treime”,</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00E54358" w:rsidRPr="00E54358">
              <w:rPr>
                <w:b/>
                <w:u w:val="single"/>
              </w:rPr>
              <w:t>director, dl Oleg CRUDU</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E54358">
              <w:t xml:space="preserve">     </w:t>
            </w:r>
            <w:r w:rsidR="00E54358" w:rsidRPr="00E54358">
              <w:rPr>
                <w:b/>
                <w:u w:val="single"/>
              </w:rPr>
              <w:t>Statutului</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E54358" w:rsidRDefault="00E54358" w:rsidP="00E54358">
            <w:pPr>
              <w:jc w:val="center"/>
              <w:rPr>
                <w:u w:val="single"/>
              </w:rPr>
            </w:pPr>
            <w:r w:rsidRPr="0018648A">
              <w:rPr>
                <w:b/>
                <w:u w:val="single"/>
              </w:rPr>
              <w:t xml:space="preserve"> IDNO </w:t>
            </w:r>
            <w:r>
              <w:rPr>
                <w:b/>
                <w:u w:val="single"/>
              </w:rPr>
              <w:t>1003600152592</w:t>
            </w:r>
            <w:r w:rsidRPr="0018648A">
              <w:rPr>
                <w:u w:val="single"/>
              </w:rPr>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340DA6" w:rsidRPr="00340DA6" w:rsidRDefault="00285830" w:rsidP="002C1565">
            <w:pPr>
              <w:numPr>
                <w:ilvl w:val="1"/>
                <w:numId w:val="19"/>
              </w:numPr>
              <w:ind w:left="426" w:hanging="426"/>
              <w:jc w:val="both"/>
            </w:pPr>
            <w:r w:rsidRPr="00C00499">
              <w:t xml:space="preserve">Achiziţionarea </w:t>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r>
            <w:r w:rsidR="00F80641">
              <w:softHyphen/>
              <w:t>_____________</w:t>
            </w:r>
            <w:r w:rsidR="00340DA6" w:rsidRPr="00340DA6">
              <w:rPr>
                <w:u w:val="single"/>
              </w:rPr>
              <w:t xml:space="preserve">pentru </w:t>
            </w:r>
            <w:r w:rsidR="00340DA6">
              <w:rPr>
                <w:u w:val="single"/>
              </w:rPr>
              <w:t xml:space="preserve">perioada </w:t>
            </w:r>
            <w:r w:rsidR="00125E75">
              <w:rPr>
                <w:u w:val="single"/>
              </w:rPr>
              <w:t xml:space="preserve">sem.I </w:t>
            </w:r>
            <w:r w:rsidR="00340DA6">
              <w:rPr>
                <w:u w:val="single"/>
              </w:rPr>
              <w:t>a.20</w:t>
            </w:r>
            <w:r w:rsidR="00327522">
              <w:rPr>
                <w:u w:val="single"/>
              </w:rPr>
              <w:t>2</w:t>
            </w:r>
            <w:r w:rsidR="00125E75">
              <w:rPr>
                <w:u w:val="single"/>
              </w:rPr>
              <w:t>2</w:t>
            </w:r>
            <w:bookmarkStart w:id="166" w:name="_GoBack"/>
            <w:bookmarkEnd w:id="166"/>
            <w:r w:rsidR="00340DA6">
              <w:rPr>
                <w:u w:val="single"/>
              </w:rPr>
              <w:t xml:space="preserve">, conform </w:t>
            </w:r>
            <w:r w:rsidR="00340DA6" w:rsidRPr="00340DA6">
              <w:rPr>
                <w:u w:val="single"/>
              </w:rPr>
              <w:t>necesitățil</w:t>
            </w:r>
            <w:r w:rsidR="00340DA6">
              <w:rPr>
                <w:u w:val="single"/>
              </w:rPr>
              <w:t>or</w:t>
            </w:r>
            <w:r w:rsidR="00340DA6" w:rsidRPr="00340DA6">
              <w:rPr>
                <w:u w:val="single"/>
              </w:rPr>
              <w:t xml:space="preserve"> IMSP SCM </w:t>
            </w:r>
          </w:p>
          <w:p w:rsidR="00340DA6" w:rsidRPr="00C00499" w:rsidRDefault="00340DA6" w:rsidP="00340DA6">
            <w:pPr>
              <w:ind w:left="426" w:firstLine="1559"/>
              <w:jc w:val="center"/>
              <w:rPr>
                <w:i/>
                <w:sz w:val="18"/>
                <w:szCs w:val="18"/>
              </w:rPr>
            </w:pPr>
            <w:r w:rsidRPr="00C00499">
              <w:rPr>
                <w:i/>
                <w:sz w:val="18"/>
                <w:szCs w:val="18"/>
              </w:rPr>
              <w:t>(denumirea bunului</w:t>
            </w:r>
            <w:r>
              <w:rPr>
                <w:i/>
                <w:sz w:val="18"/>
                <w:szCs w:val="18"/>
              </w:rPr>
              <w:t>)</w:t>
            </w:r>
          </w:p>
          <w:p w:rsidR="00285830" w:rsidRPr="00C00499" w:rsidRDefault="00340DA6" w:rsidP="0022594E">
            <w:pPr>
              <w:ind w:left="426"/>
              <w:jc w:val="both"/>
            </w:pPr>
            <w:r w:rsidRPr="00340DA6">
              <w:rPr>
                <w:u w:val="single"/>
              </w:rPr>
              <w:t>”Sfanta Treime”</w:t>
            </w:r>
            <w:r>
              <w:rPr>
                <w:u w:val="single"/>
              </w:rPr>
              <w:t xml:space="preserve"> </w:t>
            </w:r>
            <w:r w:rsidR="00285830" w:rsidRPr="00C00499">
              <w:t>,</w:t>
            </w:r>
            <w:r>
              <w:t xml:space="preserve"> </w:t>
            </w:r>
            <w:r w:rsidR="00285830" w:rsidRPr="00C00499">
              <w:t>denumit</w:t>
            </w:r>
            <w:r w:rsidR="00285830">
              <w:t>e în continuare Bunuri</w:t>
            </w:r>
            <w:r w:rsidR="00285830" w:rsidRPr="00C00499">
              <w:t xml:space="preserve">, conform </w:t>
            </w:r>
            <w:r w:rsidR="00285830"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C1565">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C1565">
            <w:pPr>
              <w:numPr>
                <w:ilvl w:val="0"/>
                <w:numId w:val="12"/>
              </w:numPr>
              <w:suppressAutoHyphens/>
              <w:ind w:left="1276" w:hanging="425"/>
              <w:jc w:val="both"/>
            </w:pPr>
            <w:r w:rsidRPr="00C00499">
              <w:t>Specificaţia tehnică;</w:t>
            </w:r>
          </w:p>
          <w:p w:rsidR="00285830" w:rsidRPr="00C00499" w:rsidRDefault="00285830" w:rsidP="002C1565">
            <w:pPr>
              <w:numPr>
                <w:ilvl w:val="0"/>
                <w:numId w:val="12"/>
              </w:numPr>
              <w:suppressAutoHyphens/>
              <w:ind w:left="1276" w:hanging="425"/>
              <w:jc w:val="both"/>
            </w:pPr>
            <w:r w:rsidRPr="00C00499">
              <w:t>Specificația de preț;</w:t>
            </w:r>
          </w:p>
          <w:p w:rsidR="00285830" w:rsidRPr="00C00499" w:rsidRDefault="00285830" w:rsidP="002C1565">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C156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C156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C156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C156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C156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C156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0A1B17" w:rsidRPr="004E1FC0" w:rsidRDefault="00285830" w:rsidP="004E1FC0">
            <w:pPr>
              <w:numPr>
                <w:ilvl w:val="0"/>
                <w:numId w:val="30"/>
              </w:numPr>
              <w:tabs>
                <w:tab w:val="left" w:pos="0"/>
                <w:tab w:val="left" w:pos="284"/>
                <w:tab w:val="left" w:pos="426"/>
              </w:tabs>
              <w:spacing w:before="120"/>
              <w:ind w:left="284" w:hanging="284"/>
              <w:jc w:val="both"/>
              <w:rPr>
                <w:b/>
                <w:i/>
                <w:lang w:val="en-US"/>
              </w:rPr>
            </w:pPr>
            <w:r w:rsidRPr="00C00499">
              <w:t xml:space="preserve">Livrarea Bunurilor se efectuează de către Vînzător </w:t>
            </w:r>
            <w:r w:rsidR="000A1B17" w:rsidRPr="009C740A">
              <w:rPr>
                <w:b/>
                <w:i/>
                <w:u w:val="single"/>
                <w:lang w:val="en-US"/>
              </w:rPr>
              <w:t>DDP- Franco destinație vămu</w:t>
            </w:r>
            <w:r w:rsidR="00392FE5">
              <w:rPr>
                <w:b/>
                <w:i/>
                <w:u w:val="single"/>
                <w:lang w:val="en-US"/>
              </w:rPr>
              <w:t>i</w:t>
            </w:r>
            <w:r w:rsidR="000A1B17" w:rsidRPr="009C740A">
              <w:rPr>
                <w:b/>
                <w:i/>
                <w:u w:val="single"/>
                <w:lang w:val="en-US"/>
              </w:rPr>
              <w:t>t , Incoterms 2013,</w:t>
            </w:r>
            <w:r w:rsidR="004E1FC0">
              <w:rPr>
                <w:b/>
                <w:i/>
                <w:u w:val="single"/>
                <w:lang w:val="en-US"/>
              </w:rPr>
              <w:t xml:space="preserve"> </w:t>
            </w:r>
            <w:r w:rsidR="000A1B17" w:rsidRPr="004E1FC0">
              <w:rPr>
                <w:b/>
                <w:i/>
                <w:u w:val="single"/>
                <w:lang w:val="en-US"/>
              </w:rPr>
              <w:t>la comanda efectuată de persoana responsabilă din cadrul IMSP SCM Sfanta Treime, conform necesităților reale ale Cumpărătorului</w:t>
            </w:r>
          </w:p>
          <w:p w:rsidR="00285830" w:rsidRPr="00C00499" w:rsidRDefault="00285830" w:rsidP="002C1565">
            <w:pPr>
              <w:numPr>
                <w:ilvl w:val="1"/>
                <w:numId w:val="13"/>
              </w:numPr>
              <w:tabs>
                <w:tab w:val="left" w:pos="1134"/>
              </w:tabs>
              <w:ind w:left="0" w:firstLine="567"/>
              <w:jc w:val="both"/>
            </w:pPr>
            <w:r w:rsidRPr="00C00499">
              <w:t>Documentaţia de însoţire a Bunurilor include:</w:t>
            </w:r>
          </w:p>
          <w:p w:rsidR="00285830" w:rsidRPr="00C00499" w:rsidRDefault="00285830" w:rsidP="00C91579">
            <w:pPr>
              <w:tabs>
                <w:tab w:val="left" w:pos="1134"/>
              </w:tabs>
              <w:jc w:val="both"/>
              <w:rPr>
                <w:i/>
              </w:rPr>
            </w:pPr>
          </w:p>
          <w:p w:rsidR="00340DA6" w:rsidRPr="00CC70B3" w:rsidRDefault="00340DA6" w:rsidP="00340DA6">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rsidR="00340DA6" w:rsidRDefault="00340DA6" w:rsidP="00340DA6">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rsidR="00340DA6" w:rsidRPr="00CC70B3" w:rsidRDefault="00340DA6" w:rsidP="00340DA6">
            <w:pPr>
              <w:tabs>
                <w:tab w:val="left" w:pos="1134"/>
              </w:tabs>
              <w:ind w:firstLine="567"/>
              <w:jc w:val="both"/>
              <w:rPr>
                <w:i/>
                <w:sz w:val="26"/>
                <w:szCs w:val="26"/>
              </w:rPr>
            </w:pPr>
            <w:r>
              <w:rPr>
                <w:i/>
                <w:sz w:val="26"/>
                <w:szCs w:val="26"/>
              </w:rPr>
              <w:t>c)     Certificat de conformitate</w:t>
            </w:r>
          </w:p>
          <w:p w:rsidR="00340DA6" w:rsidRPr="00C00499" w:rsidRDefault="00340DA6" w:rsidP="0022594E">
            <w:pPr>
              <w:tabs>
                <w:tab w:val="left" w:pos="1134"/>
              </w:tabs>
              <w:ind w:firstLine="567"/>
              <w:jc w:val="both"/>
              <w:rPr>
                <w:i/>
              </w:rPr>
            </w:pPr>
          </w:p>
          <w:p w:rsidR="00285830" w:rsidRPr="00923642" w:rsidRDefault="00285830" w:rsidP="002C156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C156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C1565">
            <w:pPr>
              <w:numPr>
                <w:ilvl w:val="1"/>
                <w:numId w:val="13"/>
              </w:numPr>
              <w:tabs>
                <w:tab w:val="left" w:pos="1134"/>
              </w:tabs>
              <w:ind w:left="0" w:firstLine="567"/>
              <w:jc w:val="both"/>
            </w:pPr>
            <w:r w:rsidRPr="00C00499">
              <w:t xml:space="preserve">Achitarea plăţilor pentru Bunurile livrate va efectua în lei moldoveneşti. </w:t>
            </w:r>
          </w:p>
          <w:p w:rsidR="000A1B17" w:rsidRPr="000A1B17" w:rsidRDefault="00285830" w:rsidP="002C1565">
            <w:pPr>
              <w:numPr>
                <w:ilvl w:val="1"/>
                <w:numId w:val="13"/>
              </w:numPr>
              <w:tabs>
                <w:tab w:val="left" w:pos="1134"/>
              </w:tabs>
              <w:ind w:left="0" w:firstLine="567"/>
              <w:jc w:val="both"/>
              <w:rPr>
                <w:i/>
              </w:rPr>
            </w:pPr>
            <w:r w:rsidRPr="00C00499">
              <w:t xml:space="preserve">Metoda şi condiţiile de plată de către Cumpărător vor fi: </w:t>
            </w:r>
          </w:p>
          <w:p w:rsidR="009B710F" w:rsidRPr="00C00499" w:rsidRDefault="009B710F" w:rsidP="000A1B17">
            <w:pPr>
              <w:tabs>
                <w:tab w:val="left" w:pos="1134"/>
              </w:tabs>
              <w:ind w:left="567"/>
              <w:jc w:val="both"/>
              <w:rPr>
                <w:i/>
              </w:rPr>
            </w:pPr>
            <w:r w:rsidRPr="009B710F">
              <w:rPr>
                <w:i/>
              </w:rPr>
              <w:t xml:space="preserve">Plata se Va efectua în termen de </w:t>
            </w:r>
            <w:r w:rsidR="000A1B17">
              <w:rPr>
                <w:i/>
              </w:rPr>
              <w:t>9</w:t>
            </w:r>
            <w:r w:rsidRPr="009B710F">
              <w:rPr>
                <w:i/>
              </w:rPr>
              <w:t>0 zile după semnarea Actului de predare-primire</w:t>
            </w:r>
            <w:r>
              <w:rPr>
                <w:i/>
              </w:rPr>
              <w:t>,</w:t>
            </w:r>
            <w:r w:rsidRPr="009B710F">
              <w:rPr>
                <w:i/>
              </w:rPr>
              <w:t xml:space="preserve"> </w:t>
            </w:r>
            <w:r>
              <w:rPr>
                <w:i/>
              </w:rPr>
              <w:t>la</w:t>
            </w:r>
            <w:r w:rsidRPr="009B710F">
              <w:rPr>
                <w:i/>
              </w:rPr>
              <w:t xml:space="preserve"> prezentarea facturii fiscale</w:t>
            </w:r>
            <w:r>
              <w:rPr>
                <w:i/>
              </w:rPr>
              <w:t xml:space="preserve"> și certificatului de conformitate</w:t>
            </w:r>
          </w:p>
          <w:p w:rsidR="00285830" w:rsidRPr="00923642" w:rsidRDefault="00285830" w:rsidP="002C156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C156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C1565">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C1565">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C156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C156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În baza prezentului Contract, Vînzătorul se obligă:</w:t>
            </w:r>
          </w:p>
          <w:p w:rsidR="00285830" w:rsidRPr="00C00499" w:rsidRDefault="00285830" w:rsidP="002C1565">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C1565">
            <w:pPr>
              <w:numPr>
                <w:ilvl w:val="0"/>
                <w:numId w:val="15"/>
              </w:numPr>
              <w:tabs>
                <w:tab w:val="left" w:pos="1134"/>
                <w:tab w:val="left" w:pos="1701"/>
              </w:tabs>
              <w:ind w:left="0" w:firstLine="567"/>
            </w:pPr>
            <w:r w:rsidRPr="00C00499">
              <w:t xml:space="preserve">să anunţe Cumpărătorul după semnarea prezentului Contract, în decurs de </w:t>
            </w:r>
            <w:r w:rsidR="001A6C07">
              <w:t>5</w:t>
            </w:r>
            <w:r w:rsidRPr="00C00499">
              <w:t xml:space="preserve"> zile calendaristice, prin telefon/fax sau telegramă autorizată, despre disponibilitatea livrării Bunurilor;</w:t>
            </w:r>
          </w:p>
          <w:p w:rsidR="00285830" w:rsidRPr="00C00499" w:rsidRDefault="00285830" w:rsidP="002C156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C156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C1565">
            <w:pPr>
              <w:numPr>
                <w:ilvl w:val="1"/>
                <w:numId w:val="13"/>
              </w:numPr>
              <w:tabs>
                <w:tab w:val="left" w:pos="1134"/>
              </w:tabs>
              <w:ind w:left="0" w:firstLine="567"/>
              <w:jc w:val="both"/>
            </w:pPr>
            <w:r w:rsidRPr="00C00499">
              <w:t>În baza prezentului Contract, Cumpărătorul se obligă:</w:t>
            </w:r>
          </w:p>
          <w:p w:rsidR="00285830" w:rsidRPr="00C00499" w:rsidRDefault="00285830" w:rsidP="002C156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C156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C156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C1565">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C1565">
            <w:pPr>
              <w:numPr>
                <w:ilvl w:val="1"/>
                <w:numId w:val="13"/>
              </w:numPr>
              <w:tabs>
                <w:tab w:val="left" w:pos="1134"/>
              </w:tabs>
              <w:ind w:left="0" w:firstLine="567"/>
              <w:jc w:val="both"/>
            </w:pPr>
            <w:r w:rsidRPr="00C00499">
              <w:t>Contractul poate fi reziliat în mod unilateral de către:</w:t>
            </w:r>
          </w:p>
          <w:p w:rsidR="00285830" w:rsidRPr="00C00499" w:rsidRDefault="00285830" w:rsidP="002C156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C156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C156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C156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C1565">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C1565">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C1565">
            <w:pPr>
              <w:numPr>
                <w:ilvl w:val="1"/>
                <w:numId w:val="13"/>
              </w:numPr>
              <w:tabs>
                <w:tab w:val="left" w:pos="1134"/>
              </w:tabs>
              <w:ind w:left="0" w:firstLine="567"/>
              <w:jc w:val="both"/>
            </w:pPr>
            <w:r w:rsidRPr="00C00499">
              <w:t xml:space="preserve">Pretenţiile privind calitatea bunurilor livrate sînt înaintate   Vînzătorului în termen de </w:t>
            </w:r>
            <w:r w:rsidR="00224C35">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C1565">
            <w:pPr>
              <w:numPr>
                <w:ilvl w:val="1"/>
                <w:numId w:val="13"/>
              </w:numPr>
              <w:tabs>
                <w:tab w:val="left" w:pos="1134"/>
              </w:tabs>
              <w:ind w:left="0" w:firstLine="567"/>
              <w:jc w:val="both"/>
            </w:pPr>
            <w:r w:rsidRPr="00C00499">
              <w:t xml:space="preserve">Vînzătorul este obligat să examineze pretenţiile înaintate în termen de </w:t>
            </w:r>
            <w:r w:rsidR="00224C35">
              <w:t>5</w:t>
            </w:r>
            <w:r w:rsidRPr="00C00499">
              <w:t xml:space="preserve"> zile lucrătoare de la data primirii acestora şi să comunice Cumpărătorului despre decizia luată.</w:t>
            </w:r>
          </w:p>
          <w:p w:rsidR="00285830" w:rsidRPr="00C00499" w:rsidRDefault="00285830" w:rsidP="002C1565">
            <w:pPr>
              <w:numPr>
                <w:ilvl w:val="1"/>
                <w:numId w:val="13"/>
              </w:numPr>
              <w:tabs>
                <w:tab w:val="left" w:pos="1134"/>
              </w:tabs>
              <w:ind w:left="0" w:firstLine="567"/>
              <w:jc w:val="both"/>
            </w:pPr>
            <w:r w:rsidRPr="00C00499">
              <w:t xml:space="preserve">În caz de recunoaştere a pretenţiilor, Vînzătorul este obligat, în termen de </w:t>
            </w:r>
            <w:r w:rsidR="00224C3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C156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C156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C1565">
            <w:pPr>
              <w:numPr>
                <w:ilvl w:val="0"/>
                <w:numId w:val="13"/>
              </w:numPr>
              <w:tabs>
                <w:tab w:val="left" w:pos="1134"/>
              </w:tabs>
              <w:ind w:left="0" w:firstLine="567"/>
            </w:pPr>
            <w:r w:rsidRPr="00C00499">
              <w:rPr>
                <w:b/>
                <w:sz w:val="28"/>
                <w:szCs w:val="28"/>
              </w:rPr>
              <w:t>Sancţiuni</w:t>
            </w:r>
          </w:p>
          <w:p w:rsidR="00285830" w:rsidRPr="00C00499" w:rsidRDefault="00285830" w:rsidP="002C1565">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224C35">
              <w:t xml:space="preserve">3 </w:t>
            </w:r>
            <w:r w:rsidRPr="00C00499">
              <w:t xml:space="preserve">% din valoarea contractului. </w:t>
            </w:r>
          </w:p>
          <w:p w:rsidR="00285830" w:rsidRPr="00C00499" w:rsidRDefault="00285830" w:rsidP="002C1565">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224C35">
              <w:t>5</w:t>
            </w:r>
            <w:r w:rsidRPr="00C00499">
              <w:t xml:space="preserve">% </w:t>
            </w:r>
            <w:r w:rsidRPr="00C00499">
              <w:rPr>
                <w:i/>
              </w:rPr>
              <w:t>[indicați procentajul]</w:t>
            </w:r>
            <w:r w:rsidRPr="00C00499">
              <w:t xml:space="preserve"> din suma totală a contractului.</w:t>
            </w:r>
          </w:p>
          <w:p w:rsidR="00285830" w:rsidRPr="00C00499" w:rsidRDefault="002F415C" w:rsidP="002C1565">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24C35">
              <w:t>0,1</w:t>
            </w:r>
            <w:r w:rsidR="00285830" w:rsidRPr="00C00499">
              <w:t xml:space="preserve">% din suma Bunurilor nelivrate, pentru fiecare zi de întîrziere, dar nu mai mult de </w:t>
            </w:r>
            <w:r w:rsidR="00224C35">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224C35">
              <w:t>30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C1565">
            <w:pPr>
              <w:numPr>
                <w:ilvl w:val="1"/>
                <w:numId w:val="13"/>
              </w:numPr>
              <w:tabs>
                <w:tab w:val="left" w:pos="1134"/>
              </w:tabs>
              <w:ind w:left="0" w:firstLine="567"/>
              <w:jc w:val="both"/>
            </w:pPr>
            <w:r w:rsidRPr="00C00499">
              <w:t xml:space="preserve">Pentru achitarea cu întîrziere, Cumpărătorul poartă răspundere materială în valoare de </w:t>
            </w:r>
            <w:r w:rsidR="00224C35">
              <w:t>0,1</w:t>
            </w:r>
            <w:r w:rsidRPr="00C00499">
              <w:t xml:space="preserve">% </w:t>
            </w:r>
            <w:r w:rsidRPr="00C00499">
              <w:rPr>
                <w:i/>
              </w:rPr>
              <w:t>[indicați procentajul]</w:t>
            </w:r>
            <w:r w:rsidRPr="00C00499">
              <w:t xml:space="preserve">  din suma Bunurilor neachitate, pentru fiecare zi de întîrziere, dar nu mai mult de  </w:t>
            </w:r>
            <w:r w:rsidR="00224C35">
              <w:t>5</w:t>
            </w:r>
            <w:r w:rsidRPr="00C00499">
              <w:t xml:space="preserve">%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C156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C156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C156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C156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C156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C156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C156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C00499" w:rsidRDefault="00285830" w:rsidP="002675C1">
            <w:pPr>
              <w:numPr>
                <w:ilvl w:val="1"/>
                <w:numId w:val="13"/>
              </w:numPr>
              <w:tabs>
                <w:tab w:val="left" w:pos="1134"/>
              </w:tabs>
              <w:ind w:left="0" w:firstLine="567"/>
              <w:jc w:val="both"/>
            </w:pPr>
            <w:r w:rsidRPr="00B41118">
              <w:t xml:space="preserve">Prezentul Contract se consideră încheiat la data semnării </w:t>
            </w:r>
            <w:r w:rsidR="009757A8">
              <w:t>și se con</w:t>
            </w:r>
            <w:r w:rsidR="00643161">
              <w:t>si</w:t>
            </w:r>
            <w:r w:rsidR="009757A8">
              <w:t xml:space="preserve">deră valabil pînă la </w:t>
            </w:r>
            <w:r w:rsidRPr="009757A8">
              <w:rPr>
                <w:b/>
              </w:rPr>
              <w:t>3</w:t>
            </w:r>
            <w:r w:rsidR="009757A8">
              <w:rPr>
                <w:b/>
              </w:rPr>
              <w:t>0</w:t>
            </w:r>
            <w:r w:rsidRPr="009757A8">
              <w:rPr>
                <w:b/>
              </w:rPr>
              <w:t xml:space="preserve"> </w:t>
            </w:r>
            <w:r w:rsidR="009757A8">
              <w:rPr>
                <w:b/>
              </w:rPr>
              <w:t>iunie</w:t>
            </w:r>
            <w:r w:rsidR="00117EE6" w:rsidRPr="009757A8">
              <w:rPr>
                <w:b/>
              </w:rPr>
              <w:t xml:space="preserve"> 202</w:t>
            </w:r>
            <w:r w:rsidR="009757A8" w:rsidRPr="009757A8">
              <w:rPr>
                <w:b/>
              </w:rPr>
              <w:t>1</w:t>
            </w:r>
            <w:r w:rsidRPr="00C00499">
              <w:t xml:space="preserve">.                         </w:t>
            </w:r>
          </w:p>
          <w:p w:rsidR="00285830" w:rsidRPr="00C00499" w:rsidRDefault="00285830" w:rsidP="002C156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9757A8">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F80641" w:rsidRDefault="00F80641" w:rsidP="009757A8">
            <w:pPr>
              <w:tabs>
                <w:tab w:val="left" w:pos="1134"/>
              </w:tabs>
              <w:rPr>
                <w:b/>
                <w:sz w:val="28"/>
                <w:szCs w:val="28"/>
              </w:rPr>
            </w:pPr>
          </w:p>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 xml:space="preserve">Furnizorul de bunuri </w:t>
            </w:r>
          </w:p>
          <w:p w:rsidR="00340DA6" w:rsidRPr="00C00499" w:rsidRDefault="00340DA6" w:rsidP="0022594E">
            <w:pPr>
              <w:tabs>
                <w:tab w:val="left" w:pos="1134"/>
              </w:tabs>
              <w:ind w:firstLine="567"/>
              <w:jc w:val="center"/>
              <w:rPr>
                <w:b/>
                <w:caps/>
                <w:sz w:val="40"/>
              </w:rPr>
            </w:pP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Default="00285830" w:rsidP="0022594E">
            <w:pPr>
              <w:tabs>
                <w:tab w:val="left" w:pos="1134"/>
              </w:tabs>
              <w:ind w:firstLine="567"/>
              <w:jc w:val="center"/>
              <w:rPr>
                <w:b/>
              </w:rPr>
            </w:pPr>
            <w:r w:rsidRPr="00C00499">
              <w:rPr>
                <w:b/>
              </w:rPr>
              <w:t>Autoritatea contractantă</w:t>
            </w:r>
          </w:p>
          <w:p w:rsidR="00340DA6" w:rsidRPr="00340DA6" w:rsidRDefault="00340DA6" w:rsidP="0022594E">
            <w:pPr>
              <w:tabs>
                <w:tab w:val="left" w:pos="1134"/>
              </w:tabs>
              <w:ind w:firstLine="567"/>
              <w:jc w:val="center"/>
              <w:rPr>
                <w:b/>
                <w:caps/>
                <w:sz w:val="28"/>
                <w:szCs w:val="28"/>
              </w:rPr>
            </w:pPr>
            <w:r w:rsidRPr="00340DA6">
              <w:rPr>
                <w:b/>
                <w:caps/>
                <w:sz w:val="28"/>
                <w:szCs w:val="28"/>
              </w:rPr>
              <w:t>IMSP SCM Sfânta Treime</w:t>
            </w:r>
          </w:p>
        </w:tc>
      </w:tr>
      <w:tr w:rsidR="00340DA6"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Adresa poştală: </w:t>
            </w:r>
            <w:r w:rsidRPr="00340DA6">
              <w:rPr>
                <w:b/>
                <w:sz w:val="26"/>
                <w:szCs w:val="26"/>
              </w:rPr>
              <w:t>mun. Chişinău, str. Alecu Russo 11</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Telefon: </w:t>
            </w:r>
            <w:r w:rsidRPr="00340DA6">
              <w:rPr>
                <w:b/>
                <w:sz w:val="26"/>
                <w:szCs w:val="26"/>
              </w:rPr>
              <w:t>0 22 441 -185; 0 22 438- 237</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IBAN</w:t>
            </w:r>
            <w:r w:rsidR="003673D4">
              <w:rPr>
                <w:sz w:val="26"/>
                <w:szCs w:val="26"/>
              </w:rPr>
              <w:t>:</w:t>
            </w:r>
            <w:r w:rsidR="003673D4">
              <w:t xml:space="preserve"> </w:t>
            </w:r>
            <w:r w:rsidR="003673D4" w:rsidRPr="003673D4">
              <w:rPr>
                <w:sz w:val="26"/>
                <w:szCs w:val="26"/>
              </w:rPr>
              <w:t xml:space="preserve">MD21ML000000000022519664  </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Banca: </w:t>
            </w:r>
            <w:r w:rsidR="003673D4">
              <w:rPr>
                <w:b/>
                <w:i/>
                <w:sz w:val="26"/>
                <w:szCs w:val="26"/>
              </w:rPr>
              <w:t>BC MOLDINDCOMBANC SA</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40DA6" w:rsidRPr="00FA1EFC" w:rsidRDefault="00340DA6" w:rsidP="002264C6">
            <w:pPr>
              <w:tabs>
                <w:tab w:val="left" w:pos="1134"/>
                <w:tab w:val="left" w:pos="4680"/>
                <w:tab w:val="left" w:pos="7020"/>
              </w:tabs>
              <w:suppressAutoHyphens/>
              <w:rPr>
                <w:sz w:val="26"/>
                <w:szCs w:val="26"/>
              </w:rPr>
            </w:pPr>
            <w:r w:rsidRPr="00FA1EFC">
              <w:rPr>
                <w:sz w:val="26"/>
                <w:szCs w:val="26"/>
              </w:rPr>
              <w:t>Adresa poştală a băncii:</w:t>
            </w:r>
            <w:r w:rsidR="003673D4">
              <w:rPr>
                <w:sz w:val="26"/>
                <w:szCs w:val="26"/>
              </w:rPr>
              <w:t>FIL.Alec</w:t>
            </w:r>
            <w:r w:rsidR="002264C6">
              <w:rPr>
                <w:sz w:val="26"/>
                <w:szCs w:val="26"/>
              </w:rPr>
              <w:t>u</w:t>
            </w:r>
            <w:r w:rsidR="003673D4">
              <w:rPr>
                <w:sz w:val="26"/>
                <w:szCs w:val="26"/>
              </w:rPr>
              <w:t xml:space="preserve"> Russo</w:t>
            </w:r>
          </w:p>
        </w:tc>
      </w:tr>
      <w:tr w:rsidR="00340DA6" w:rsidRPr="00C00499" w:rsidTr="0022594E">
        <w:trPr>
          <w:gridBefore w:val="1"/>
          <w:wBefore w:w="34" w:type="dxa"/>
          <w:trHeight w:val="373"/>
        </w:trPr>
        <w:tc>
          <w:tcPr>
            <w:tcW w:w="4873" w:type="dxa"/>
            <w:tcBorders>
              <w:left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Cod: </w:t>
            </w:r>
            <w:r w:rsidR="003673D4" w:rsidRPr="003673D4">
              <w:rPr>
                <w:sz w:val="26"/>
                <w:szCs w:val="26"/>
              </w:rPr>
              <w:t>MOLDMD2X366</w:t>
            </w:r>
          </w:p>
        </w:tc>
      </w:tr>
      <w:tr w:rsidR="00340DA6"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40DA6" w:rsidRPr="00C00499" w:rsidRDefault="00340DA6" w:rsidP="00340DA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40DA6" w:rsidRPr="00FA1EFC" w:rsidRDefault="00340DA6" w:rsidP="00340DA6">
            <w:pPr>
              <w:tabs>
                <w:tab w:val="left" w:pos="1134"/>
                <w:tab w:val="left" w:pos="4680"/>
                <w:tab w:val="left" w:pos="7020"/>
              </w:tabs>
              <w:suppressAutoHyphens/>
              <w:rPr>
                <w:sz w:val="26"/>
                <w:szCs w:val="26"/>
              </w:rPr>
            </w:pPr>
            <w:r w:rsidRPr="00FA1EFC">
              <w:rPr>
                <w:sz w:val="26"/>
                <w:szCs w:val="26"/>
              </w:rPr>
              <w:t xml:space="preserve">Cod fiscal: </w:t>
            </w:r>
            <w:r w:rsidRPr="00340DA6">
              <w:rPr>
                <w:b/>
                <w:sz w:val="26"/>
                <w:szCs w:val="26"/>
              </w:rPr>
              <w:t>1003600152592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9757A8">
            <w:pPr>
              <w:tabs>
                <w:tab w:val="left" w:pos="1134"/>
              </w:tabs>
            </w:pPr>
          </w:p>
        </w:tc>
      </w:tr>
      <w:tr w:rsidR="00285830" w:rsidRPr="00C00499" w:rsidTr="0022594E">
        <w:trPr>
          <w:gridBefore w:val="1"/>
          <w:wBefore w:w="34" w:type="dxa"/>
          <w:trHeight w:val="697"/>
        </w:trPr>
        <w:tc>
          <w:tcPr>
            <w:tcW w:w="9747" w:type="dxa"/>
            <w:gridSpan w:val="3"/>
            <w:vAlign w:val="center"/>
          </w:tcPr>
          <w:p w:rsidR="00285830" w:rsidRPr="00C00499" w:rsidRDefault="00285830" w:rsidP="002C1565">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p>
        </w:tc>
      </w:tr>
    </w:tbl>
    <w:p w:rsidR="00285830" w:rsidRDefault="00285830" w:rsidP="00285830"/>
    <w:p w:rsidR="00285830" w:rsidRPr="00B41118" w:rsidRDefault="00285830" w:rsidP="00285830"/>
    <w:p w:rsidR="00AE077C" w:rsidRPr="00B41118" w:rsidRDefault="00AE077C" w:rsidP="00B41118"/>
    <w:sectPr w:rsidR="00AE077C" w:rsidRPr="00B41118" w:rsidSect="009757A8">
      <w:footerReference w:type="defaul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6B" w:rsidRDefault="00F6466B" w:rsidP="00B41118">
      <w:r>
        <w:separator/>
      </w:r>
    </w:p>
  </w:endnote>
  <w:endnote w:type="continuationSeparator" w:id="0">
    <w:p w:rsidR="00F6466B" w:rsidRDefault="00F6466B"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rsidP="00AE077C">
    <w:pPr>
      <w:pStyle w:val="a4"/>
      <w:jc w:val="center"/>
    </w:pPr>
    <w:r>
      <w:fldChar w:fldCharType="begin"/>
    </w:r>
    <w:r>
      <w:instrText xml:space="preserve"> PAGE   \* MERGEFORMAT </w:instrText>
    </w:r>
    <w:r>
      <w:fldChar w:fldCharType="separate"/>
    </w:r>
    <w:r w:rsidR="00125E75">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rsidP="00AE077C">
    <w:pPr>
      <w:pStyle w:val="a4"/>
      <w:jc w:val="center"/>
    </w:pPr>
    <w:r>
      <w:fldChar w:fldCharType="begin"/>
    </w:r>
    <w:r>
      <w:instrText xml:space="preserve"> PAGE   \* MERGEFORMAT </w:instrText>
    </w:r>
    <w:r>
      <w:fldChar w:fldCharType="separate"/>
    </w:r>
    <w:r w:rsidR="00125E75">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6B" w:rsidRDefault="00F6466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6B" w:rsidRDefault="00F6466B" w:rsidP="00B41118">
      <w:r>
        <w:separator/>
      </w:r>
    </w:p>
  </w:footnote>
  <w:footnote w:type="continuationSeparator" w:id="0">
    <w:p w:rsidR="00F6466B" w:rsidRDefault="00F6466B" w:rsidP="00B41118">
      <w:r>
        <w:continuationSeparator/>
      </w:r>
    </w:p>
  </w:footnote>
  <w:footnote w:id="1">
    <w:p w:rsidR="00F6466B" w:rsidRPr="00540469" w:rsidRDefault="00F6466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24578"/>
    <w:multiLevelType w:val="hybridMultilevel"/>
    <w:tmpl w:val="29A4E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E049CF"/>
    <w:multiLevelType w:val="hybridMultilevel"/>
    <w:tmpl w:val="5C28F27E"/>
    <w:lvl w:ilvl="0" w:tplc="BD0ADA8A">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0"/>
  </w:num>
  <w:num w:numId="3">
    <w:abstractNumId w:val="4"/>
  </w:num>
  <w:num w:numId="4">
    <w:abstractNumId w:val="3"/>
  </w:num>
  <w:num w:numId="5">
    <w:abstractNumId w:val="1"/>
  </w:num>
  <w:num w:numId="6">
    <w:abstractNumId w:val="20"/>
  </w:num>
  <w:num w:numId="7">
    <w:abstractNumId w:val="13"/>
  </w:num>
  <w:num w:numId="8">
    <w:abstractNumId w:val="24"/>
  </w:num>
  <w:num w:numId="9">
    <w:abstractNumId w:val="5"/>
  </w:num>
  <w:num w:numId="10">
    <w:abstractNumId w:val="21"/>
  </w:num>
  <w:num w:numId="11">
    <w:abstractNumId w:val="31"/>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29"/>
  </w:num>
  <w:num w:numId="21">
    <w:abstractNumId w:val="14"/>
  </w:num>
  <w:num w:numId="22">
    <w:abstractNumId w:val="6"/>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0"/>
  </w:num>
  <w:num w:numId="30">
    <w:abstractNumId w:val="16"/>
  </w:num>
  <w:num w:numId="31">
    <w:abstractNumId w:val="28"/>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2632"/>
    <w:rsid w:val="000578E8"/>
    <w:rsid w:val="0006106B"/>
    <w:rsid w:val="0006107F"/>
    <w:rsid w:val="00061D92"/>
    <w:rsid w:val="000707C4"/>
    <w:rsid w:val="00080557"/>
    <w:rsid w:val="000A1B17"/>
    <w:rsid w:val="000A5113"/>
    <w:rsid w:val="000B6831"/>
    <w:rsid w:val="00117EE6"/>
    <w:rsid w:val="00125E75"/>
    <w:rsid w:val="00130B9A"/>
    <w:rsid w:val="00140A5D"/>
    <w:rsid w:val="001671C0"/>
    <w:rsid w:val="00176E66"/>
    <w:rsid w:val="00182CA1"/>
    <w:rsid w:val="001A6C07"/>
    <w:rsid w:val="001B0FF2"/>
    <w:rsid w:val="001C6A91"/>
    <w:rsid w:val="001E31E8"/>
    <w:rsid w:val="00224C35"/>
    <w:rsid w:val="002252E6"/>
    <w:rsid w:val="0022594E"/>
    <w:rsid w:val="002264C6"/>
    <w:rsid w:val="00242DCD"/>
    <w:rsid w:val="00284B1E"/>
    <w:rsid w:val="00285830"/>
    <w:rsid w:val="002B5A6B"/>
    <w:rsid w:val="002C1565"/>
    <w:rsid w:val="002C2D8F"/>
    <w:rsid w:val="002F0D00"/>
    <w:rsid w:val="002F415C"/>
    <w:rsid w:val="003153BF"/>
    <w:rsid w:val="00327522"/>
    <w:rsid w:val="0033560D"/>
    <w:rsid w:val="00340DA6"/>
    <w:rsid w:val="003543E1"/>
    <w:rsid w:val="003655AA"/>
    <w:rsid w:val="003673D4"/>
    <w:rsid w:val="0038618E"/>
    <w:rsid w:val="00387EE4"/>
    <w:rsid w:val="00392FE5"/>
    <w:rsid w:val="00395190"/>
    <w:rsid w:val="003C57E3"/>
    <w:rsid w:val="003E2CBD"/>
    <w:rsid w:val="0040145F"/>
    <w:rsid w:val="00402329"/>
    <w:rsid w:val="004123A3"/>
    <w:rsid w:val="00423825"/>
    <w:rsid w:val="00424D9E"/>
    <w:rsid w:val="0043450E"/>
    <w:rsid w:val="004459F1"/>
    <w:rsid w:val="004650E3"/>
    <w:rsid w:val="00477C3D"/>
    <w:rsid w:val="004C243F"/>
    <w:rsid w:val="004C46EA"/>
    <w:rsid w:val="004E1FC0"/>
    <w:rsid w:val="004E4D48"/>
    <w:rsid w:val="00521BF2"/>
    <w:rsid w:val="005338FE"/>
    <w:rsid w:val="0055201E"/>
    <w:rsid w:val="00556F71"/>
    <w:rsid w:val="005B312B"/>
    <w:rsid w:val="005D1D61"/>
    <w:rsid w:val="005D2670"/>
    <w:rsid w:val="0063031E"/>
    <w:rsid w:val="00634F2C"/>
    <w:rsid w:val="00636B38"/>
    <w:rsid w:val="00637A53"/>
    <w:rsid w:val="00643161"/>
    <w:rsid w:val="006842A3"/>
    <w:rsid w:val="006B627F"/>
    <w:rsid w:val="00707BF7"/>
    <w:rsid w:val="00710FB8"/>
    <w:rsid w:val="0071561E"/>
    <w:rsid w:val="00720D83"/>
    <w:rsid w:val="0074149C"/>
    <w:rsid w:val="00744AA9"/>
    <w:rsid w:val="007553C9"/>
    <w:rsid w:val="00761CBB"/>
    <w:rsid w:val="0079083B"/>
    <w:rsid w:val="007B1418"/>
    <w:rsid w:val="007C0201"/>
    <w:rsid w:val="007C791F"/>
    <w:rsid w:val="007D4AE7"/>
    <w:rsid w:val="0083115D"/>
    <w:rsid w:val="00853CC8"/>
    <w:rsid w:val="0086617C"/>
    <w:rsid w:val="00895E20"/>
    <w:rsid w:val="008A4753"/>
    <w:rsid w:val="008B6D41"/>
    <w:rsid w:val="00907053"/>
    <w:rsid w:val="00931A12"/>
    <w:rsid w:val="009757A8"/>
    <w:rsid w:val="00984DE7"/>
    <w:rsid w:val="009B1197"/>
    <w:rsid w:val="009B1C7C"/>
    <w:rsid w:val="009B710F"/>
    <w:rsid w:val="009F088C"/>
    <w:rsid w:val="00A31DC6"/>
    <w:rsid w:val="00A45C2F"/>
    <w:rsid w:val="00A56552"/>
    <w:rsid w:val="00A5732F"/>
    <w:rsid w:val="00A76B48"/>
    <w:rsid w:val="00AB071C"/>
    <w:rsid w:val="00AB5570"/>
    <w:rsid w:val="00AE077C"/>
    <w:rsid w:val="00B02D4B"/>
    <w:rsid w:val="00B33C53"/>
    <w:rsid w:val="00B35349"/>
    <w:rsid w:val="00B41118"/>
    <w:rsid w:val="00B41243"/>
    <w:rsid w:val="00B6678C"/>
    <w:rsid w:val="00B723AD"/>
    <w:rsid w:val="00B7386D"/>
    <w:rsid w:val="00BD6A34"/>
    <w:rsid w:val="00BD7DC0"/>
    <w:rsid w:val="00BF248E"/>
    <w:rsid w:val="00BF6293"/>
    <w:rsid w:val="00BF6882"/>
    <w:rsid w:val="00C346D0"/>
    <w:rsid w:val="00C41F62"/>
    <w:rsid w:val="00C52544"/>
    <w:rsid w:val="00C667B3"/>
    <w:rsid w:val="00C722AC"/>
    <w:rsid w:val="00C90FBB"/>
    <w:rsid w:val="00C91579"/>
    <w:rsid w:val="00C93B6D"/>
    <w:rsid w:val="00CD1E96"/>
    <w:rsid w:val="00CE18DE"/>
    <w:rsid w:val="00CE4ED5"/>
    <w:rsid w:val="00D07F11"/>
    <w:rsid w:val="00D14D64"/>
    <w:rsid w:val="00D90C9B"/>
    <w:rsid w:val="00DA3B7A"/>
    <w:rsid w:val="00DA7C75"/>
    <w:rsid w:val="00DC50F4"/>
    <w:rsid w:val="00DE40C0"/>
    <w:rsid w:val="00DF0397"/>
    <w:rsid w:val="00DF77ED"/>
    <w:rsid w:val="00E21196"/>
    <w:rsid w:val="00E245A4"/>
    <w:rsid w:val="00E54358"/>
    <w:rsid w:val="00E90EB9"/>
    <w:rsid w:val="00E947F2"/>
    <w:rsid w:val="00E956DA"/>
    <w:rsid w:val="00EA1F8A"/>
    <w:rsid w:val="00EC039B"/>
    <w:rsid w:val="00EE51B3"/>
    <w:rsid w:val="00F12270"/>
    <w:rsid w:val="00F2067B"/>
    <w:rsid w:val="00F4452C"/>
    <w:rsid w:val="00F64665"/>
    <w:rsid w:val="00F6466B"/>
    <w:rsid w:val="00F76689"/>
    <w:rsid w:val="00F80641"/>
    <w:rsid w:val="00F80BB0"/>
    <w:rsid w:val="00FB4D95"/>
    <w:rsid w:val="00FC7A71"/>
    <w:rsid w:val="00FD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B2721"/>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655AA"/>
    <w:rPr>
      <w:b/>
      <w:bCs/>
    </w:rPr>
  </w:style>
  <w:style w:type="table" w:customStyle="1" w:styleId="12">
    <w:name w:val="Сетка таблицы1"/>
    <w:basedOn w:val="a2"/>
    <w:next w:val="af1"/>
    <w:uiPriority w:val="59"/>
    <w:rsid w:val="001671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E947F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1"/>
    <w:uiPriority w:val="59"/>
    <w:rsid w:val="00BF6882"/>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59"/>
    <w:rsid w:val="00CE18DE"/>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96649">
      <w:bodyDiv w:val="1"/>
      <w:marLeft w:val="0"/>
      <w:marRight w:val="0"/>
      <w:marTop w:val="0"/>
      <w:marBottom w:val="0"/>
      <w:divBdr>
        <w:top w:val="none" w:sz="0" w:space="0" w:color="auto"/>
        <w:left w:val="none" w:sz="0" w:space="0" w:color="auto"/>
        <w:bottom w:val="none" w:sz="0" w:space="0" w:color="auto"/>
        <w:right w:val="none" w:sz="0" w:space="0" w:color="auto"/>
      </w:divBdr>
    </w:div>
    <w:div w:id="20006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33</Pages>
  <Words>11639</Words>
  <Characters>66346</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118</cp:revision>
  <cp:lastPrinted>2019-11-19T11:26:00Z</cp:lastPrinted>
  <dcterms:created xsi:type="dcterms:W3CDTF">2018-12-21T09:47:00Z</dcterms:created>
  <dcterms:modified xsi:type="dcterms:W3CDTF">2021-09-30T07:36:00Z</dcterms:modified>
</cp:coreProperties>
</file>