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E39" w:rsidRPr="00E406E6" w:rsidRDefault="008A5E39" w:rsidP="00863AFB">
      <w:pPr>
        <w:spacing w:line="276" w:lineRule="auto"/>
        <w:jc w:val="both"/>
        <w:rPr>
          <w:b/>
          <w:bCs/>
        </w:rPr>
      </w:pPr>
      <w:r w:rsidRPr="00E406E6">
        <w:t>Autoritate Contractanta :</w:t>
      </w:r>
      <w:r w:rsidRPr="00E406E6">
        <w:rPr>
          <w:b/>
          <w:bCs/>
        </w:rPr>
        <w:t xml:space="preserve"> CONSILIUL RAIONAL SOROCA</w:t>
      </w:r>
    </w:p>
    <w:p w:rsidR="008A5E39" w:rsidRPr="00E406E6" w:rsidRDefault="008A5E39" w:rsidP="00863AFB">
      <w:pPr>
        <w:spacing w:line="276" w:lineRule="auto"/>
        <w:jc w:val="both"/>
      </w:pPr>
    </w:p>
    <w:p w:rsidR="008A5E39" w:rsidRPr="00E406E6" w:rsidRDefault="008A5E39" w:rsidP="00863AFB">
      <w:pPr>
        <w:spacing w:line="276" w:lineRule="auto"/>
        <w:jc w:val="both"/>
        <w:rPr>
          <w:b/>
          <w:color w:val="FF0000"/>
        </w:rPr>
      </w:pPr>
    </w:p>
    <w:p w:rsidR="008A5E39" w:rsidRPr="00E406E6" w:rsidRDefault="008A5E39" w:rsidP="009330B7">
      <w:pPr>
        <w:spacing w:line="276" w:lineRule="auto"/>
        <w:jc w:val="center"/>
        <w:rPr>
          <w:b/>
          <w:color w:val="FF0000"/>
        </w:rPr>
      </w:pPr>
    </w:p>
    <w:p w:rsidR="008A5E39" w:rsidRPr="005B2486" w:rsidRDefault="008A5E39" w:rsidP="009330B7">
      <w:pPr>
        <w:spacing w:line="276" w:lineRule="auto"/>
        <w:jc w:val="center"/>
        <w:rPr>
          <w:b/>
          <w:sz w:val="32"/>
          <w:szCs w:val="32"/>
        </w:rPr>
      </w:pPr>
      <w:r w:rsidRPr="005B2486">
        <w:rPr>
          <w:b/>
          <w:sz w:val="32"/>
          <w:szCs w:val="32"/>
        </w:rPr>
        <w:t>CAIET DE SARCINI</w:t>
      </w:r>
    </w:p>
    <w:p w:rsidR="008A5E39" w:rsidRPr="005B2486" w:rsidRDefault="008A5E39" w:rsidP="00863AFB">
      <w:pPr>
        <w:spacing w:line="276" w:lineRule="auto"/>
        <w:jc w:val="both"/>
        <w:rPr>
          <w:b/>
        </w:rPr>
      </w:pPr>
    </w:p>
    <w:p w:rsidR="008A5E39" w:rsidRPr="005B2486" w:rsidRDefault="008A5E39" w:rsidP="00863AFB">
      <w:pPr>
        <w:spacing w:line="276" w:lineRule="auto"/>
        <w:jc w:val="both"/>
        <w:rPr>
          <w:b/>
        </w:rPr>
      </w:pPr>
    </w:p>
    <w:p w:rsidR="008A5E39" w:rsidRPr="005B2486" w:rsidRDefault="008A5E39" w:rsidP="00863AFB">
      <w:pPr>
        <w:spacing w:line="276" w:lineRule="auto"/>
        <w:jc w:val="both"/>
        <w:rPr>
          <w:b/>
        </w:rPr>
      </w:pPr>
    </w:p>
    <w:p w:rsidR="008A5E39" w:rsidRPr="005B2486" w:rsidRDefault="008A5E39" w:rsidP="00863AFB">
      <w:pPr>
        <w:spacing w:line="276" w:lineRule="auto"/>
        <w:jc w:val="both"/>
        <w:rPr>
          <w:b/>
        </w:rPr>
      </w:pPr>
    </w:p>
    <w:p w:rsidR="008A5E39" w:rsidRPr="005B2486" w:rsidRDefault="008A5E39" w:rsidP="00863AFB">
      <w:pPr>
        <w:spacing w:line="276" w:lineRule="auto"/>
        <w:jc w:val="both"/>
        <w:rPr>
          <w:b/>
        </w:rPr>
      </w:pPr>
    </w:p>
    <w:p w:rsidR="008A5E39" w:rsidRPr="002626AE" w:rsidRDefault="008A5E39" w:rsidP="00863AFB">
      <w:pPr>
        <w:spacing w:line="276" w:lineRule="auto"/>
        <w:jc w:val="both"/>
        <w:rPr>
          <w:b/>
        </w:rPr>
      </w:pPr>
      <w:r w:rsidRPr="002626AE">
        <w:rPr>
          <w:b/>
        </w:rPr>
        <w:t xml:space="preserve">SERVICII: </w:t>
      </w:r>
      <w:proofErr w:type="spellStart"/>
      <w:r w:rsidR="00E406E6" w:rsidRPr="002626AE">
        <w:rPr>
          <w:b/>
        </w:rPr>
        <w:t>Servicii</w:t>
      </w:r>
      <w:proofErr w:type="spellEnd"/>
      <w:r w:rsidR="00E406E6" w:rsidRPr="002626AE">
        <w:rPr>
          <w:b/>
        </w:rPr>
        <w:t xml:space="preserve"> de elaborare a proiectului tehnic</w:t>
      </w:r>
      <w:r w:rsidRPr="002626AE">
        <w:rPr>
          <w:b/>
        </w:rPr>
        <w:t xml:space="preserve">  (COD CPV :</w:t>
      </w:r>
      <w:r w:rsidR="00074CAC" w:rsidRPr="002626AE">
        <w:rPr>
          <w:b/>
        </w:rPr>
        <w:t xml:space="preserve">                    </w:t>
      </w:r>
      <w:r w:rsidRPr="002626AE">
        <w:rPr>
          <w:b/>
        </w:rPr>
        <w:t>)</w:t>
      </w:r>
    </w:p>
    <w:p w:rsidR="008A5E39" w:rsidRPr="005B2486" w:rsidRDefault="008A5E39" w:rsidP="00863AFB">
      <w:pPr>
        <w:spacing w:line="276" w:lineRule="auto"/>
        <w:jc w:val="both"/>
        <w:rPr>
          <w:color w:val="FF0000"/>
        </w:rPr>
      </w:pPr>
    </w:p>
    <w:p w:rsidR="00887E3A" w:rsidRDefault="002C211B" w:rsidP="00887E3A">
      <w:pPr>
        <w:pStyle w:val="a5"/>
        <w:autoSpaceDE/>
        <w:autoSpaceDN/>
        <w:adjustRightInd/>
        <w:spacing w:line="276" w:lineRule="auto"/>
        <w:ind w:left="644"/>
        <w:contextualSpacing/>
        <w:jc w:val="both"/>
      </w:pPr>
      <w:r>
        <w:rPr>
          <w:b/>
          <w:lang w:eastAsia="en-US"/>
        </w:rPr>
        <w:t>Reabilitarea</w:t>
      </w:r>
      <w:r w:rsidR="00887E3A" w:rsidRPr="00A74BE3">
        <w:rPr>
          <w:b/>
          <w:lang w:eastAsia="en-US"/>
        </w:rPr>
        <w:t xml:space="preserve"> unei porțiuni de drum public local</w:t>
      </w:r>
      <w:r w:rsidR="00887E3A" w:rsidRPr="00A74BE3">
        <w:rPr>
          <w:b/>
        </w:rPr>
        <w:t xml:space="preserve"> L </w:t>
      </w:r>
      <w:r w:rsidR="004D7B11">
        <w:rPr>
          <w:b/>
        </w:rPr>
        <w:t>95</w:t>
      </w:r>
      <w:r w:rsidR="00887E3A" w:rsidRPr="00A74BE3">
        <w:rPr>
          <w:b/>
        </w:rPr>
        <w:t xml:space="preserve"> </w:t>
      </w:r>
      <w:r w:rsidR="004D7B11">
        <w:rPr>
          <w:b/>
        </w:rPr>
        <w:t>drum de acces spre s. Hristici</w:t>
      </w:r>
      <w:r w:rsidR="00887E3A">
        <w:rPr>
          <w:b/>
        </w:rPr>
        <w:t xml:space="preserve"> ( km 0+000 -  km </w:t>
      </w:r>
      <w:r>
        <w:rPr>
          <w:b/>
        </w:rPr>
        <w:t>7</w:t>
      </w:r>
      <w:r w:rsidR="00887E3A">
        <w:rPr>
          <w:b/>
        </w:rPr>
        <w:t>+</w:t>
      </w:r>
      <w:r>
        <w:rPr>
          <w:b/>
        </w:rPr>
        <w:t>25</w:t>
      </w:r>
      <w:r w:rsidR="00887E3A">
        <w:rPr>
          <w:b/>
        </w:rPr>
        <w:t>0)</w:t>
      </w:r>
      <w:r w:rsidR="00887E3A" w:rsidRPr="00A74BE3">
        <w:rPr>
          <w:b/>
        </w:rPr>
        <w:t>, raionul Soroca.</w:t>
      </w:r>
    </w:p>
    <w:p w:rsidR="008A5E39" w:rsidRPr="002626AE" w:rsidRDefault="008A5E39" w:rsidP="00863AFB">
      <w:pPr>
        <w:tabs>
          <w:tab w:val="left" w:pos="9630"/>
        </w:tabs>
        <w:spacing w:line="276" w:lineRule="auto"/>
        <w:ind w:right="180"/>
        <w:jc w:val="both"/>
        <w:rPr>
          <w:b/>
          <w:color w:val="FF0000"/>
        </w:rPr>
      </w:pPr>
    </w:p>
    <w:p w:rsidR="008A5E39" w:rsidRPr="005B2486" w:rsidRDefault="008A5E39" w:rsidP="00863AFB">
      <w:pPr>
        <w:spacing w:line="276" w:lineRule="auto"/>
        <w:jc w:val="both"/>
        <w:rPr>
          <w:color w:val="FF0000"/>
          <w:highlight w:val="yellow"/>
        </w:rPr>
      </w:pPr>
    </w:p>
    <w:p w:rsidR="008A5E39" w:rsidRPr="005B2486" w:rsidRDefault="008A5E39" w:rsidP="00863AFB">
      <w:pPr>
        <w:spacing w:line="276" w:lineRule="auto"/>
        <w:jc w:val="both"/>
        <w:rPr>
          <w:color w:val="FF0000"/>
        </w:rPr>
      </w:pPr>
    </w:p>
    <w:p w:rsidR="008A5E39" w:rsidRPr="005B2486" w:rsidRDefault="008A5E39" w:rsidP="00863AFB">
      <w:pPr>
        <w:spacing w:line="276" w:lineRule="auto"/>
        <w:jc w:val="both"/>
        <w:rPr>
          <w:color w:val="FF0000"/>
        </w:rPr>
      </w:pPr>
    </w:p>
    <w:p w:rsidR="008A5E39" w:rsidRPr="005B2486" w:rsidRDefault="008A5E39" w:rsidP="00863AFB">
      <w:pPr>
        <w:spacing w:line="276" w:lineRule="auto"/>
        <w:ind w:hanging="2336"/>
        <w:jc w:val="both"/>
        <w:rPr>
          <w:color w:val="FF0000"/>
        </w:rPr>
      </w:pP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 w:rsidRPr="005B2486">
        <w:rPr>
          <w:b/>
          <w:bCs/>
          <w:sz w:val="24"/>
          <w:szCs w:val="24"/>
        </w:rPr>
        <w:t xml:space="preserve">PROCEDURA DE ATRIBUIRE: </w:t>
      </w:r>
    </w:p>
    <w:p w:rsidR="008A5E39" w:rsidRPr="005B2486" w:rsidRDefault="008A5E39" w:rsidP="00F57524">
      <w:pPr>
        <w:pStyle w:val="a3"/>
        <w:kinsoku w:val="0"/>
        <w:overflowPunct w:val="0"/>
        <w:spacing w:line="276" w:lineRule="auto"/>
        <w:ind w:left="0"/>
        <w:rPr>
          <w:b/>
          <w:bCs/>
          <w:sz w:val="24"/>
          <w:szCs w:val="24"/>
        </w:rPr>
      </w:pPr>
    </w:p>
    <w:p w:rsidR="008A5E39" w:rsidRPr="005B2486" w:rsidRDefault="004B7A42" w:rsidP="00F57524">
      <w:pPr>
        <w:pStyle w:val="a3"/>
        <w:kinsoku w:val="0"/>
        <w:overflowPunct w:val="0"/>
        <w:spacing w:line="276" w:lineRule="auto"/>
        <w:ind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Achiziție publică</w:t>
      </w:r>
      <w:r w:rsidR="008A5E39" w:rsidRPr="005B2486">
        <w:rPr>
          <w:b/>
          <w:bCs/>
          <w:sz w:val="24"/>
          <w:szCs w:val="24"/>
        </w:rPr>
        <w:t xml:space="preserve"> conform legisla</w:t>
      </w:r>
      <w:r w:rsidR="00C62622" w:rsidRPr="005B2486">
        <w:rPr>
          <w:b/>
          <w:bCs/>
          <w:sz w:val="24"/>
          <w:szCs w:val="24"/>
        </w:rPr>
        <w:t>ț</w:t>
      </w:r>
      <w:r w:rsidR="008A5E39" w:rsidRPr="005B2486">
        <w:rPr>
          <w:b/>
          <w:bCs/>
          <w:sz w:val="24"/>
          <w:szCs w:val="24"/>
        </w:rPr>
        <w:t xml:space="preserve">iei Republicii Moldova </w:t>
      </w: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8A5E39" w:rsidRPr="005B2486" w:rsidRDefault="008A5E39" w:rsidP="00863AFB">
      <w:pPr>
        <w:pStyle w:val="1"/>
        <w:kinsoku w:val="0"/>
        <w:overflowPunct w:val="0"/>
        <w:spacing w:before="39" w:line="276" w:lineRule="auto"/>
        <w:ind w:left="2430" w:right="290" w:hanging="2426"/>
        <w:jc w:val="both"/>
        <w:rPr>
          <w:color w:val="FF0000"/>
        </w:rPr>
      </w:pPr>
    </w:p>
    <w:p w:rsidR="008A5E39" w:rsidRPr="005B2486" w:rsidRDefault="008A5E39" w:rsidP="00863AFB">
      <w:pPr>
        <w:pStyle w:val="1"/>
        <w:kinsoku w:val="0"/>
        <w:overflowPunct w:val="0"/>
        <w:spacing w:before="39" w:line="276" w:lineRule="auto"/>
        <w:ind w:left="2430" w:right="290" w:hanging="2426"/>
        <w:jc w:val="both"/>
        <w:rPr>
          <w:color w:val="FF0000"/>
        </w:rPr>
      </w:pP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 w:rsidRPr="005B2486">
        <w:rPr>
          <w:b/>
          <w:bCs/>
          <w:sz w:val="24"/>
          <w:szCs w:val="24"/>
        </w:rPr>
        <w:t xml:space="preserve">APROBAT:  </w:t>
      </w: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 w:rsidRPr="005B2486">
        <w:rPr>
          <w:b/>
          <w:bCs/>
          <w:sz w:val="24"/>
          <w:szCs w:val="24"/>
        </w:rPr>
        <w:t xml:space="preserve"> </w:t>
      </w:r>
      <w:r w:rsidR="005B2486" w:rsidRPr="005B2486">
        <w:rPr>
          <w:b/>
          <w:bCs/>
          <w:sz w:val="24"/>
          <w:szCs w:val="24"/>
        </w:rPr>
        <w:t>Veaceslav Rusnac</w:t>
      </w:r>
      <w:r w:rsidRPr="005B2486">
        <w:rPr>
          <w:b/>
          <w:bCs/>
          <w:sz w:val="24"/>
          <w:szCs w:val="24"/>
        </w:rPr>
        <w:t xml:space="preserve">  </w:t>
      </w: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 w:rsidRPr="005B2486">
        <w:rPr>
          <w:b/>
          <w:bCs/>
          <w:sz w:val="24"/>
          <w:szCs w:val="24"/>
        </w:rPr>
        <w:t xml:space="preserve"> Președinte al Raionului Soroca</w:t>
      </w: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B04F8B" w:rsidRPr="00FD343F" w:rsidRDefault="00074CAC" w:rsidP="00996E9D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 w:rsidRPr="00FD343F">
        <w:rPr>
          <w:b/>
          <w:bCs/>
          <w:sz w:val="24"/>
          <w:szCs w:val="24"/>
        </w:rPr>
        <w:t xml:space="preserve">                  </w:t>
      </w:r>
      <w:r w:rsidR="0087178B" w:rsidRPr="00FD343F">
        <w:rPr>
          <w:b/>
          <w:bCs/>
          <w:sz w:val="24"/>
          <w:szCs w:val="24"/>
        </w:rPr>
        <w:t xml:space="preserve">  </w:t>
      </w:r>
      <w:r w:rsidR="00ED4F58" w:rsidRPr="00FD343F">
        <w:rPr>
          <w:b/>
          <w:bCs/>
          <w:sz w:val="24"/>
          <w:szCs w:val="24"/>
        </w:rPr>
        <w:t xml:space="preserve"> </w:t>
      </w:r>
    </w:p>
    <w:p w:rsidR="008A5E39" w:rsidRPr="00FD343F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</w:p>
    <w:p w:rsidR="008A5E39" w:rsidRPr="004C512C" w:rsidRDefault="00996E9D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Coordonat</w:t>
      </w:r>
      <w:r w:rsidR="004C512C" w:rsidRPr="004C512C">
        <w:rPr>
          <w:b/>
          <w:bCs/>
          <w:sz w:val="24"/>
          <w:szCs w:val="24"/>
        </w:rPr>
        <w:t xml:space="preserve">:      </w:t>
      </w:r>
      <w:r w:rsidR="009D301E">
        <w:rPr>
          <w:b/>
          <w:bCs/>
          <w:sz w:val="24"/>
          <w:szCs w:val="24"/>
        </w:rPr>
        <w:t xml:space="preserve">                      Alla Bord</w:t>
      </w:r>
      <w:r w:rsidR="004C512C" w:rsidRPr="004C512C">
        <w:rPr>
          <w:b/>
          <w:bCs/>
          <w:sz w:val="24"/>
          <w:szCs w:val="24"/>
        </w:rPr>
        <w:t>ianu, Vicepreședint</w:t>
      </w:r>
      <w:r w:rsidR="009D301E">
        <w:rPr>
          <w:b/>
          <w:bCs/>
          <w:sz w:val="24"/>
          <w:szCs w:val="24"/>
        </w:rPr>
        <w:t xml:space="preserve">a </w:t>
      </w:r>
      <w:r w:rsidR="004C512C" w:rsidRPr="004C512C">
        <w:rPr>
          <w:b/>
          <w:bCs/>
          <w:sz w:val="24"/>
          <w:szCs w:val="24"/>
        </w:rPr>
        <w:t xml:space="preserve">raionului Soroca </w:t>
      </w:r>
    </w:p>
    <w:p w:rsidR="00E60E6C" w:rsidRDefault="00E60E6C" w:rsidP="00E60E6C">
      <w:pPr>
        <w:pStyle w:val="a3"/>
        <w:tabs>
          <w:tab w:val="left" w:pos="2784"/>
        </w:tabs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                                              </w:t>
      </w:r>
    </w:p>
    <w:p w:rsidR="00E60E6C" w:rsidRPr="00D0538E" w:rsidRDefault="00E60E6C" w:rsidP="00E60E6C">
      <w:pPr>
        <w:pStyle w:val="a3"/>
        <w:tabs>
          <w:tab w:val="left" w:pos="2784"/>
        </w:tabs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                                                </w:t>
      </w:r>
      <w:r w:rsidRPr="00D0538E">
        <w:rPr>
          <w:b/>
          <w:bCs/>
          <w:sz w:val="24"/>
          <w:szCs w:val="24"/>
        </w:rPr>
        <w:t>Natalia BEVZA, Arhitec</w:t>
      </w:r>
      <w:r>
        <w:rPr>
          <w:b/>
          <w:bCs/>
          <w:sz w:val="24"/>
          <w:szCs w:val="24"/>
        </w:rPr>
        <w:t>t</w:t>
      </w:r>
      <w:r w:rsidRPr="00D0538E">
        <w:rPr>
          <w:b/>
          <w:bCs/>
          <w:sz w:val="24"/>
          <w:szCs w:val="24"/>
        </w:rPr>
        <w:t>-șef.</w:t>
      </w: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996E9D" w:rsidRPr="00FD343F" w:rsidRDefault="00996E9D" w:rsidP="00996E9D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 w:rsidRPr="0010556A">
        <w:rPr>
          <w:b/>
          <w:bCs/>
          <w:sz w:val="24"/>
          <w:szCs w:val="24"/>
        </w:rPr>
        <w:t xml:space="preserve"> </w:t>
      </w:r>
      <w:r w:rsidR="0010556A" w:rsidRPr="0010556A">
        <w:rPr>
          <w:b/>
          <w:bCs/>
          <w:sz w:val="24"/>
          <w:szCs w:val="24"/>
        </w:rPr>
        <w:t>Elaborat:</w:t>
      </w:r>
      <w:r w:rsidRPr="0010556A">
        <w:rPr>
          <w:b/>
          <w:bCs/>
          <w:sz w:val="24"/>
          <w:szCs w:val="24"/>
        </w:rPr>
        <w:t xml:space="preserve">                           </w:t>
      </w:r>
      <w:r w:rsidRPr="00FD343F">
        <w:rPr>
          <w:b/>
          <w:bCs/>
          <w:sz w:val="24"/>
          <w:szCs w:val="24"/>
        </w:rPr>
        <w:t xml:space="preserve">Elena </w:t>
      </w:r>
      <w:proofErr w:type="spellStart"/>
      <w:r w:rsidRPr="00FD343F">
        <w:rPr>
          <w:b/>
          <w:bCs/>
          <w:sz w:val="24"/>
          <w:szCs w:val="24"/>
        </w:rPr>
        <w:t>Mîțu</w:t>
      </w:r>
      <w:proofErr w:type="spellEnd"/>
      <w:r w:rsidRPr="00FD343F">
        <w:rPr>
          <w:b/>
          <w:bCs/>
          <w:sz w:val="24"/>
          <w:szCs w:val="24"/>
        </w:rPr>
        <w:t xml:space="preserve">, șef Secția Construcții, Gospodărie Comunală și </w:t>
      </w:r>
    </w:p>
    <w:p w:rsidR="00996E9D" w:rsidRPr="00FD343F" w:rsidRDefault="00996E9D" w:rsidP="00996E9D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 w:rsidRPr="00FD343F">
        <w:rPr>
          <w:b/>
          <w:bCs/>
          <w:sz w:val="24"/>
          <w:szCs w:val="24"/>
        </w:rPr>
        <w:t xml:space="preserve">                                            Drumuri al Consiliului raional Soroca; </w:t>
      </w: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4C0BE2" w:rsidRPr="00D0538E" w:rsidRDefault="00E60E6C" w:rsidP="00D0538E">
      <w:pPr>
        <w:pStyle w:val="a3"/>
        <w:tabs>
          <w:tab w:val="left" w:pos="2784"/>
        </w:tabs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  </w:t>
      </w:r>
      <w:r w:rsidR="00D0538E">
        <w:rPr>
          <w:b/>
          <w:bCs/>
          <w:color w:val="FF0000"/>
          <w:sz w:val="24"/>
          <w:szCs w:val="24"/>
        </w:rPr>
        <w:t xml:space="preserve">                                         </w:t>
      </w:r>
    </w:p>
    <w:p w:rsidR="004C0BE2" w:rsidRPr="005B2486" w:rsidRDefault="004C0BE2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4C0BE2" w:rsidRPr="005B2486" w:rsidRDefault="004C0BE2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8A5E39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4C512C" w:rsidRDefault="004C512C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4C512C" w:rsidRDefault="004C512C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4C512C" w:rsidRDefault="004C512C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4C512C" w:rsidRPr="005B2486" w:rsidRDefault="004C512C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223145" w:rsidRPr="00FD343F" w:rsidRDefault="008A5E39" w:rsidP="000E383F">
      <w:pPr>
        <w:pStyle w:val="a3"/>
        <w:kinsoku w:val="0"/>
        <w:overflowPunct w:val="0"/>
        <w:spacing w:line="276" w:lineRule="auto"/>
        <w:ind w:left="0"/>
        <w:jc w:val="both"/>
        <w:rPr>
          <w:bCs/>
          <w:sz w:val="24"/>
          <w:szCs w:val="24"/>
        </w:rPr>
      </w:pPr>
      <w:r w:rsidRPr="00FD343F">
        <w:rPr>
          <w:b/>
          <w:bCs/>
          <w:sz w:val="24"/>
          <w:szCs w:val="24"/>
        </w:rPr>
        <w:t>I.</w:t>
      </w:r>
      <w:r w:rsidR="00A17AB2" w:rsidRPr="00FD343F">
        <w:rPr>
          <w:b/>
          <w:bCs/>
          <w:sz w:val="24"/>
          <w:szCs w:val="24"/>
        </w:rPr>
        <w:t xml:space="preserve"> </w:t>
      </w:r>
      <w:r w:rsidRPr="00FD343F">
        <w:rPr>
          <w:b/>
          <w:bCs/>
          <w:sz w:val="24"/>
          <w:szCs w:val="24"/>
        </w:rPr>
        <w:t xml:space="preserve">NFORMAŢII GENERALE : </w:t>
      </w:r>
      <w:r w:rsidRPr="00FD343F">
        <w:rPr>
          <w:bCs/>
          <w:sz w:val="24"/>
          <w:szCs w:val="24"/>
        </w:rPr>
        <w:t>AUTORITATE CONTRACTANTA: CONSILIUL RAIONAL SOROCA, mun. Soroca, str. Ștefan cel Mare 5, bir.504, 5</w:t>
      </w:r>
      <w:r w:rsidR="00223145" w:rsidRPr="00FD343F">
        <w:rPr>
          <w:bCs/>
          <w:sz w:val="24"/>
          <w:szCs w:val="24"/>
        </w:rPr>
        <w:t xml:space="preserve">12,  tel. 023022058, 023030191, 023022088, </w:t>
      </w:r>
      <w:r w:rsidRPr="00FD343F">
        <w:rPr>
          <w:bCs/>
          <w:sz w:val="24"/>
          <w:szCs w:val="24"/>
        </w:rPr>
        <w:t xml:space="preserve"> </w:t>
      </w:r>
    </w:p>
    <w:p w:rsidR="008A5E39" w:rsidRPr="00FD343F" w:rsidRDefault="008A5E39" w:rsidP="000E383F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  <w:lang w:val="it-IT"/>
        </w:rPr>
      </w:pPr>
      <w:r w:rsidRPr="00FD343F">
        <w:rPr>
          <w:bCs/>
          <w:sz w:val="24"/>
          <w:szCs w:val="24"/>
        </w:rPr>
        <w:t xml:space="preserve">E-mail:   </w:t>
      </w:r>
      <w:hyperlink r:id="rId9" w:history="1">
        <w:r w:rsidR="00223145" w:rsidRPr="00FD343F">
          <w:rPr>
            <w:rStyle w:val="a6"/>
            <w:bCs/>
            <w:color w:val="auto"/>
            <w:sz w:val="24"/>
            <w:szCs w:val="24"/>
          </w:rPr>
          <w:t>galina.stavita@mail.ru</w:t>
        </w:r>
      </w:hyperlink>
      <w:r w:rsidR="00223145" w:rsidRPr="00FD343F">
        <w:rPr>
          <w:bCs/>
          <w:sz w:val="24"/>
          <w:szCs w:val="24"/>
        </w:rPr>
        <w:t xml:space="preserve">. </w:t>
      </w:r>
    </w:p>
    <w:p w:rsidR="008A5E39" w:rsidRPr="005B2486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8A5E39" w:rsidRPr="00FD343F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Cs/>
          <w:sz w:val="24"/>
          <w:szCs w:val="24"/>
        </w:rPr>
      </w:pPr>
      <w:r w:rsidRPr="00FD343F">
        <w:rPr>
          <w:b/>
          <w:bCs/>
          <w:sz w:val="24"/>
          <w:szCs w:val="24"/>
        </w:rPr>
        <w:t>II.SURSĂ DE FINANȚARE :</w:t>
      </w:r>
      <w:r w:rsidRPr="00FD343F">
        <w:t xml:space="preserve"> </w:t>
      </w:r>
      <w:r w:rsidR="00FD343F" w:rsidRPr="00FD343F">
        <w:rPr>
          <w:bCs/>
          <w:sz w:val="24"/>
          <w:szCs w:val="24"/>
        </w:rPr>
        <w:t xml:space="preserve">Consiliul raional Soroca </w:t>
      </w:r>
    </w:p>
    <w:p w:rsidR="00FD343F" w:rsidRDefault="00FD343F" w:rsidP="00874BB7">
      <w:pPr>
        <w:pStyle w:val="a3"/>
        <w:spacing w:line="276" w:lineRule="auto"/>
        <w:ind w:left="0"/>
        <w:jc w:val="both"/>
        <w:rPr>
          <w:bCs/>
          <w:color w:val="FF0000"/>
          <w:sz w:val="24"/>
          <w:szCs w:val="24"/>
        </w:rPr>
      </w:pPr>
    </w:p>
    <w:p w:rsidR="008A5E39" w:rsidRPr="00887E3A" w:rsidRDefault="008A5E39" w:rsidP="00887E3A">
      <w:pPr>
        <w:autoSpaceDE/>
        <w:autoSpaceDN/>
        <w:adjustRightInd/>
        <w:spacing w:line="276" w:lineRule="auto"/>
        <w:contextualSpacing/>
        <w:jc w:val="both"/>
      </w:pPr>
      <w:r w:rsidRPr="00887E3A">
        <w:rPr>
          <w:b/>
          <w:bCs/>
        </w:rPr>
        <w:t xml:space="preserve">III. OBIECTUL ACHIZITIEI: </w:t>
      </w:r>
      <w:r w:rsidR="005A1E77" w:rsidRPr="00887E3A">
        <w:rPr>
          <w:bCs/>
        </w:rPr>
        <w:t xml:space="preserve">executarea de către proiectant a serviciilor </w:t>
      </w:r>
      <w:r w:rsidR="004D0C2B" w:rsidRPr="00887E3A">
        <w:rPr>
          <w:bCs/>
        </w:rPr>
        <w:t>de</w:t>
      </w:r>
      <w:r w:rsidR="005A1E77" w:rsidRPr="00887E3A">
        <w:rPr>
          <w:bCs/>
        </w:rPr>
        <w:t xml:space="preserve"> proiectare și</w:t>
      </w:r>
      <w:r w:rsidR="004D0C2B" w:rsidRPr="00887E3A">
        <w:rPr>
          <w:bCs/>
        </w:rPr>
        <w:t xml:space="preserve"> elaborare a documentației de proiect </w:t>
      </w:r>
      <w:r w:rsidRPr="00887E3A">
        <w:rPr>
          <w:bCs/>
        </w:rPr>
        <w:t xml:space="preserve"> privind </w:t>
      </w:r>
      <w:r w:rsidR="002C211B">
        <w:rPr>
          <w:bCs/>
        </w:rPr>
        <w:t>Reabilitarea</w:t>
      </w:r>
      <w:r w:rsidR="00CB68DD">
        <w:rPr>
          <w:bCs/>
        </w:rPr>
        <w:t xml:space="preserve"> </w:t>
      </w:r>
      <w:r w:rsidR="006248E6">
        <w:rPr>
          <w:lang w:eastAsia="en-US"/>
        </w:rPr>
        <w:t xml:space="preserve"> </w:t>
      </w:r>
      <w:r w:rsidR="00887E3A" w:rsidRPr="00887E3A">
        <w:rPr>
          <w:lang w:eastAsia="en-US"/>
        </w:rPr>
        <w:t>unei porțiuni de drum public local</w:t>
      </w:r>
      <w:r w:rsidR="00887E3A" w:rsidRPr="00887E3A">
        <w:t xml:space="preserve"> L </w:t>
      </w:r>
      <w:r w:rsidR="00CB68DD">
        <w:t xml:space="preserve">95 </w:t>
      </w:r>
      <w:r w:rsidR="000F1DC7">
        <w:t>d</w:t>
      </w:r>
      <w:r w:rsidR="00CB68DD">
        <w:t>rum de acces spre</w:t>
      </w:r>
      <w:r w:rsidR="000F1DC7">
        <w:t xml:space="preserve"> s. Hristici</w:t>
      </w:r>
      <w:r w:rsidR="00CB68DD">
        <w:t xml:space="preserve"> </w:t>
      </w:r>
      <w:r w:rsidR="00887E3A" w:rsidRPr="00887E3A">
        <w:t xml:space="preserve"> ( km 0+000 -  km </w:t>
      </w:r>
      <w:r w:rsidR="000F1DC7">
        <w:t>7</w:t>
      </w:r>
      <w:r w:rsidR="00887E3A" w:rsidRPr="00887E3A">
        <w:t>+</w:t>
      </w:r>
      <w:r w:rsidR="000F1DC7">
        <w:t>25</w:t>
      </w:r>
      <w:r w:rsidR="00887E3A" w:rsidRPr="00887E3A">
        <w:t>0),  raionul Soroca</w:t>
      </w:r>
      <w:r w:rsidR="005A1E77" w:rsidRPr="00887E3A">
        <w:rPr>
          <w:bCs/>
        </w:rPr>
        <w:t>,</w:t>
      </w:r>
      <w:r w:rsidR="005A1E77" w:rsidRPr="0010556A">
        <w:rPr>
          <w:bCs/>
        </w:rPr>
        <w:t xml:space="preserve"> a documentațiilor pentru obținerea tuturor avizelor cu efectuarea studiilor</w:t>
      </w:r>
      <w:r w:rsidR="00A545D0" w:rsidRPr="0010556A">
        <w:rPr>
          <w:bCs/>
        </w:rPr>
        <w:t xml:space="preserve"> geodezice, </w:t>
      </w:r>
      <w:r w:rsidR="005A1E77" w:rsidRPr="0010556A">
        <w:rPr>
          <w:bCs/>
        </w:rPr>
        <w:t xml:space="preserve"> geotehnice și topografice necesare în scopul elaborării proiectului tehnic.</w:t>
      </w:r>
      <w:r w:rsidR="00FD343F" w:rsidRPr="0010556A">
        <w:rPr>
          <w:bCs/>
        </w:rPr>
        <w:t xml:space="preserve"> </w:t>
      </w:r>
    </w:p>
    <w:p w:rsidR="008A5E39" w:rsidRPr="0010556A" w:rsidRDefault="000F2CB1" w:rsidP="00ED4F58">
      <w:pPr>
        <w:pStyle w:val="a3"/>
        <w:kinsoku w:val="0"/>
        <w:overflowPunct w:val="0"/>
        <w:spacing w:line="276" w:lineRule="auto"/>
        <w:ind w:left="0" w:firstLine="720"/>
        <w:jc w:val="both"/>
        <w:rPr>
          <w:bCs/>
          <w:sz w:val="24"/>
          <w:szCs w:val="24"/>
        </w:rPr>
      </w:pPr>
      <w:r w:rsidRPr="0010556A">
        <w:rPr>
          <w:bCs/>
          <w:sz w:val="24"/>
          <w:szCs w:val="24"/>
        </w:rPr>
        <w:t>Investiț</w:t>
      </w:r>
      <w:r w:rsidR="008A5E39" w:rsidRPr="0010556A">
        <w:rPr>
          <w:bCs/>
          <w:sz w:val="24"/>
          <w:szCs w:val="24"/>
        </w:rPr>
        <w:t>ia realizat</w:t>
      </w:r>
      <w:r w:rsidRPr="0010556A">
        <w:rPr>
          <w:bCs/>
          <w:sz w:val="24"/>
          <w:szCs w:val="24"/>
        </w:rPr>
        <w:t>ă</w:t>
      </w:r>
      <w:r w:rsidR="00A545D0" w:rsidRPr="0010556A">
        <w:rPr>
          <w:bCs/>
          <w:sz w:val="24"/>
          <w:szCs w:val="24"/>
        </w:rPr>
        <w:t xml:space="preserve">, </w:t>
      </w:r>
      <w:r w:rsidR="008A5E39" w:rsidRPr="0010556A">
        <w:rPr>
          <w:bCs/>
          <w:sz w:val="24"/>
          <w:szCs w:val="24"/>
        </w:rPr>
        <w:t xml:space="preserve">are ca scop </w:t>
      </w:r>
      <w:r w:rsidR="00F55CA0">
        <w:rPr>
          <w:bCs/>
          <w:sz w:val="24"/>
          <w:szCs w:val="24"/>
        </w:rPr>
        <w:t xml:space="preserve"> proiectarea unui drum de interes local,</w:t>
      </w:r>
      <w:r w:rsidR="004B7A42">
        <w:rPr>
          <w:bCs/>
          <w:sz w:val="24"/>
          <w:szCs w:val="24"/>
        </w:rPr>
        <w:t xml:space="preserve"> categoria IV; </w:t>
      </w:r>
      <w:r w:rsidR="00F55CA0">
        <w:rPr>
          <w:bCs/>
          <w:sz w:val="24"/>
          <w:szCs w:val="24"/>
        </w:rPr>
        <w:t xml:space="preserve"> situat  în </w:t>
      </w:r>
      <w:r w:rsidR="00887E3A">
        <w:rPr>
          <w:bCs/>
          <w:sz w:val="24"/>
          <w:szCs w:val="24"/>
        </w:rPr>
        <w:t xml:space="preserve">extravilanul </w:t>
      </w:r>
      <w:r w:rsidR="00F55CA0">
        <w:rPr>
          <w:bCs/>
          <w:sz w:val="24"/>
          <w:szCs w:val="24"/>
        </w:rPr>
        <w:t xml:space="preserve"> unei localități cu o structură rutieră </w:t>
      </w:r>
      <w:r w:rsidR="004B7A42">
        <w:rPr>
          <w:bCs/>
          <w:sz w:val="24"/>
          <w:szCs w:val="24"/>
        </w:rPr>
        <w:t>semi</w:t>
      </w:r>
      <w:r w:rsidR="004425DE">
        <w:rPr>
          <w:bCs/>
          <w:sz w:val="24"/>
          <w:szCs w:val="24"/>
        </w:rPr>
        <w:t>permanentă</w:t>
      </w:r>
      <w:r w:rsidR="00F55CA0">
        <w:rPr>
          <w:bCs/>
          <w:sz w:val="24"/>
          <w:szCs w:val="24"/>
        </w:rPr>
        <w:t xml:space="preserve"> din </w:t>
      </w:r>
      <w:r w:rsidR="004B7A42">
        <w:rPr>
          <w:bCs/>
          <w:sz w:val="24"/>
          <w:szCs w:val="24"/>
        </w:rPr>
        <w:t>pietriș</w:t>
      </w:r>
      <w:r w:rsidR="00887E3A">
        <w:rPr>
          <w:bCs/>
          <w:sz w:val="24"/>
          <w:szCs w:val="24"/>
        </w:rPr>
        <w:t xml:space="preserve">, destinat traficului auto  </w:t>
      </w:r>
      <w:r w:rsidR="00F55CA0">
        <w:rPr>
          <w:bCs/>
          <w:sz w:val="24"/>
          <w:szCs w:val="24"/>
        </w:rPr>
        <w:t xml:space="preserve"> și pietonal, </w:t>
      </w:r>
      <w:r w:rsidR="00887E3A">
        <w:rPr>
          <w:bCs/>
          <w:sz w:val="24"/>
          <w:szCs w:val="24"/>
        </w:rPr>
        <w:t xml:space="preserve"> </w:t>
      </w:r>
      <w:r w:rsidR="00F55CA0">
        <w:rPr>
          <w:bCs/>
          <w:sz w:val="24"/>
          <w:szCs w:val="24"/>
        </w:rPr>
        <w:t xml:space="preserve">cu rol de asigurare a accesului la </w:t>
      </w:r>
      <w:r w:rsidR="00825F98">
        <w:rPr>
          <w:bCs/>
          <w:sz w:val="24"/>
          <w:szCs w:val="24"/>
        </w:rPr>
        <w:t xml:space="preserve">gospodării </w:t>
      </w:r>
      <w:r w:rsidR="004425DE">
        <w:rPr>
          <w:bCs/>
          <w:sz w:val="24"/>
          <w:szCs w:val="24"/>
        </w:rPr>
        <w:t>și obiective de interes public, cu  reducerea costurilor de întreținere și prelungirea duratei de exploatare a drumului</w:t>
      </w:r>
      <w:r w:rsidR="00EA0FA9">
        <w:rPr>
          <w:bCs/>
          <w:sz w:val="24"/>
          <w:szCs w:val="24"/>
        </w:rPr>
        <w:t>.</w:t>
      </w:r>
    </w:p>
    <w:p w:rsidR="008A5E39" w:rsidRPr="0010556A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5A1E77" w:rsidRPr="001043AE" w:rsidRDefault="008A5E39" w:rsidP="00083556">
      <w:pPr>
        <w:pStyle w:val="a3"/>
        <w:kinsoku w:val="0"/>
        <w:overflowPunct w:val="0"/>
        <w:spacing w:line="276" w:lineRule="auto"/>
        <w:ind w:left="0"/>
        <w:jc w:val="both"/>
        <w:rPr>
          <w:bCs/>
          <w:sz w:val="24"/>
          <w:szCs w:val="24"/>
        </w:rPr>
      </w:pPr>
      <w:r w:rsidRPr="0010556A">
        <w:rPr>
          <w:b/>
          <w:bCs/>
          <w:sz w:val="24"/>
          <w:szCs w:val="24"/>
        </w:rPr>
        <w:t>IV.</w:t>
      </w:r>
      <w:r w:rsidR="00A17AB2" w:rsidRPr="0010556A">
        <w:rPr>
          <w:b/>
          <w:bCs/>
          <w:sz w:val="24"/>
          <w:szCs w:val="24"/>
        </w:rPr>
        <w:t xml:space="preserve"> </w:t>
      </w:r>
      <w:r w:rsidR="005A1E77" w:rsidRPr="0010556A">
        <w:rPr>
          <w:b/>
          <w:bCs/>
          <w:sz w:val="24"/>
          <w:szCs w:val="24"/>
        </w:rPr>
        <w:t>REZULTATE AȘTEPTATE</w:t>
      </w:r>
      <w:r w:rsidR="00083556" w:rsidRPr="0010556A">
        <w:rPr>
          <w:b/>
          <w:bCs/>
          <w:sz w:val="24"/>
          <w:szCs w:val="24"/>
        </w:rPr>
        <w:t xml:space="preserve">: </w:t>
      </w:r>
      <w:r w:rsidR="00A545D0" w:rsidRPr="0010556A">
        <w:rPr>
          <w:bCs/>
          <w:sz w:val="24"/>
          <w:szCs w:val="24"/>
        </w:rPr>
        <w:t xml:space="preserve">Elaborarea documentației de proiect pentru executarea lucrărilor de </w:t>
      </w:r>
      <w:r w:rsidR="000F1DC7">
        <w:rPr>
          <w:sz w:val="24"/>
          <w:szCs w:val="24"/>
          <w:lang w:eastAsia="en-US"/>
        </w:rPr>
        <w:t>reabilitare</w:t>
      </w:r>
      <w:r w:rsidR="009161B3">
        <w:rPr>
          <w:sz w:val="24"/>
          <w:szCs w:val="24"/>
          <w:lang w:eastAsia="en-US"/>
        </w:rPr>
        <w:t xml:space="preserve"> </w:t>
      </w:r>
      <w:r w:rsidR="00896DBC" w:rsidRPr="00896DBC">
        <w:rPr>
          <w:sz w:val="24"/>
          <w:szCs w:val="24"/>
          <w:lang w:eastAsia="en-US"/>
        </w:rPr>
        <w:t>a unei porțiuni de drum public local</w:t>
      </w:r>
      <w:r w:rsidR="00896DBC" w:rsidRPr="00896DBC">
        <w:rPr>
          <w:sz w:val="24"/>
          <w:szCs w:val="24"/>
        </w:rPr>
        <w:t xml:space="preserve"> </w:t>
      </w:r>
      <w:r w:rsidR="000F1DC7" w:rsidRPr="000F1DC7">
        <w:rPr>
          <w:sz w:val="24"/>
          <w:szCs w:val="24"/>
        </w:rPr>
        <w:t>L 95 drum de acces spre s. Hristici  ( km 0+000 -  km 7+250)</w:t>
      </w:r>
      <w:r w:rsidR="00896DBC" w:rsidRPr="000F1DC7">
        <w:rPr>
          <w:sz w:val="24"/>
          <w:szCs w:val="24"/>
        </w:rPr>
        <w:t>,</w:t>
      </w:r>
      <w:r w:rsidR="00896DBC" w:rsidRPr="00887E3A">
        <w:t xml:space="preserve"> </w:t>
      </w:r>
      <w:r w:rsidR="00916328" w:rsidRPr="001043AE">
        <w:rPr>
          <w:bCs/>
          <w:sz w:val="24"/>
          <w:szCs w:val="24"/>
        </w:rPr>
        <w:t xml:space="preserve">conform prevederilor normativelor </w:t>
      </w:r>
      <w:r w:rsidR="00317DC9" w:rsidRPr="001043AE">
        <w:rPr>
          <w:bCs/>
          <w:sz w:val="24"/>
          <w:szCs w:val="24"/>
        </w:rPr>
        <w:t xml:space="preserve">NCM D 02.01.2014;  CPD 02.25.2021; NMC A. 07.02-2021; </w:t>
      </w:r>
      <w:r w:rsidR="0010556A" w:rsidRPr="001043AE">
        <w:rPr>
          <w:bCs/>
          <w:sz w:val="24"/>
          <w:szCs w:val="24"/>
        </w:rPr>
        <w:t>CUC 434/2023</w:t>
      </w:r>
      <w:r w:rsidR="009B5821" w:rsidRPr="001043AE">
        <w:rPr>
          <w:bCs/>
          <w:sz w:val="24"/>
          <w:szCs w:val="24"/>
        </w:rPr>
        <w:t>,</w:t>
      </w:r>
      <w:r w:rsidR="00916328" w:rsidRPr="001043AE">
        <w:rPr>
          <w:bCs/>
          <w:sz w:val="24"/>
          <w:szCs w:val="24"/>
        </w:rPr>
        <w:t xml:space="preserve"> </w:t>
      </w:r>
      <w:r w:rsidR="00317DC9" w:rsidRPr="001043AE">
        <w:rPr>
          <w:bCs/>
          <w:sz w:val="24"/>
          <w:szCs w:val="24"/>
        </w:rPr>
        <w:t xml:space="preserve"> precum și altor standarde în vigoare în Republica Moldova.</w:t>
      </w:r>
    </w:p>
    <w:p w:rsidR="008A5E39" w:rsidRPr="0010556A" w:rsidRDefault="004B7A42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 </w:t>
      </w:r>
    </w:p>
    <w:p w:rsidR="008A5E39" w:rsidRPr="001043AE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sz w:val="24"/>
          <w:szCs w:val="24"/>
        </w:rPr>
      </w:pPr>
      <w:r w:rsidRPr="001043AE">
        <w:rPr>
          <w:b/>
          <w:bCs/>
          <w:sz w:val="24"/>
          <w:szCs w:val="24"/>
        </w:rPr>
        <w:t>V.</w:t>
      </w:r>
      <w:r w:rsidR="00A17AB2" w:rsidRPr="001043AE">
        <w:rPr>
          <w:b/>
          <w:bCs/>
          <w:sz w:val="24"/>
          <w:szCs w:val="24"/>
        </w:rPr>
        <w:t xml:space="preserve"> </w:t>
      </w:r>
      <w:r w:rsidRPr="001043AE">
        <w:rPr>
          <w:b/>
          <w:bCs/>
          <w:sz w:val="24"/>
          <w:szCs w:val="24"/>
        </w:rPr>
        <w:t>TIPUL PROCEDURII DE ACHIZIȚIE:</w:t>
      </w:r>
    </w:p>
    <w:p w:rsidR="008A5E39" w:rsidRPr="001043AE" w:rsidRDefault="008A5E39" w:rsidP="00863AFB">
      <w:pPr>
        <w:pStyle w:val="a3"/>
        <w:kinsoku w:val="0"/>
        <w:overflowPunct w:val="0"/>
        <w:spacing w:line="276" w:lineRule="auto"/>
        <w:ind w:left="0"/>
        <w:jc w:val="both"/>
        <w:rPr>
          <w:bCs/>
          <w:sz w:val="24"/>
          <w:szCs w:val="24"/>
          <w:lang w:val="en-US"/>
        </w:rPr>
      </w:pPr>
      <w:r w:rsidRPr="001043AE">
        <w:rPr>
          <w:bCs/>
          <w:sz w:val="24"/>
          <w:szCs w:val="24"/>
        </w:rPr>
        <w:t xml:space="preserve"> </w:t>
      </w:r>
      <w:r w:rsidR="009161B3">
        <w:rPr>
          <w:bCs/>
          <w:sz w:val="24"/>
          <w:szCs w:val="24"/>
        </w:rPr>
        <w:t>Achiziție publică</w:t>
      </w:r>
      <w:r w:rsidRPr="001043AE">
        <w:rPr>
          <w:bCs/>
          <w:sz w:val="24"/>
          <w:szCs w:val="24"/>
        </w:rPr>
        <w:t xml:space="preserve"> conform </w:t>
      </w:r>
      <w:r w:rsidR="004C512C" w:rsidRPr="001043AE">
        <w:rPr>
          <w:bCs/>
          <w:sz w:val="24"/>
          <w:szCs w:val="24"/>
        </w:rPr>
        <w:t>l</w:t>
      </w:r>
      <w:r w:rsidRPr="001043AE">
        <w:rPr>
          <w:bCs/>
          <w:sz w:val="24"/>
          <w:szCs w:val="24"/>
        </w:rPr>
        <w:t>egislației Republicii Moldova.</w:t>
      </w:r>
    </w:p>
    <w:p w:rsidR="00D93B0A" w:rsidRPr="0010556A" w:rsidRDefault="00D93B0A" w:rsidP="00863AFB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936395" w:rsidRPr="00EA0FA9" w:rsidRDefault="008A5E39" w:rsidP="00936395">
      <w:pPr>
        <w:pStyle w:val="a3"/>
        <w:kinsoku w:val="0"/>
        <w:overflowPunct w:val="0"/>
        <w:spacing w:line="276" w:lineRule="auto"/>
        <w:ind w:left="0"/>
        <w:jc w:val="both"/>
        <w:rPr>
          <w:bCs/>
        </w:rPr>
      </w:pPr>
      <w:r w:rsidRPr="00EA0FA9">
        <w:rPr>
          <w:b/>
          <w:bCs/>
          <w:sz w:val="24"/>
          <w:szCs w:val="24"/>
        </w:rPr>
        <w:t>VI.</w:t>
      </w:r>
      <w:r w:rsidR="0010556A" w:rsidRPr="00EA0FA9">
        <w:rPr>
          <w:b/>
          <w:bCs/>
          <w:sz w:val="24"/>
          <w:szCs w:val="24"/>
        </w:rPr>
        <w:t xml:space="preserve"> </w:t>
      </w:r>
      <w:r w:rsidRPr="00EA0FA9">
        <w:rPr>
          <w:b/>
          <w:bCs/>
          <w:sz w:val="24"/>
          <w:szCs w:val="24"/>
        </w:rPr>
        <w:t>SPECIFICAŢII TEHNICE:</w:t>
      </w:r>
      <w:r w:rsidRPr="00EA0FA9">
        <w:rPr>
          <w:sz w:val="24"/>
          <w:szCs w:val="24"/>
        </w:rPr>
        <w:t xml:space="preserve"> </w:t>
      </w:r>
    </w:p>
    <w:p w:rsidR="00463ABA" w:rsidRPr="00EA0FA9" w:rsidRDefault="00916328" w:rsidP="00AB48E5">
      <w:pPr>
        <w:jc w:val="both"/>
        <w:rPr>
          <w:b/>
          <w:bCs/>
        </w:rPr>
      </w:pPr>
      <w:r w:rsidRPr="00EA0FA9">
        <w:rPr>
          <w:b/>
          <w:bCs/>
        </w:rPr>
        <w:t xml:space="preserve">6.1 </w:t>
      </w:r>
      <w:r w:rsidR="00EA0FA9" w:rsidRPr="00EA0FA9">
        <w:rPr>
          <w:b/>
          <w:bCs/>
        </w:rPr>
        <w:t>Studii preliminare</w:t>
      </w:r>
      <w:r w:rsidR="008A5E39" w:rsidRPr="00EA0FA9">
        <w:rPr>
          <w:b/>
          <w:bCs/>
        </w:rPr>
        <w:t xml:space="preserve"> : </w:t>
      </w:r>
    </w:p>
    <w:p w:rsidR="00EA0FA9" w:rsidRPr="00EA0FA9" w:rsidRDefault="00EA0FA9" w:rsidP="00AB48E5">
      <w:pPr>
        <w:jc w:val="both"/>
        <w:rPr>
          <w:bCs/>
        </w:rPr>
      </w:pPr>
      <w:r w:rsidRPr="00EA0FA9">
        <w:rPr>
          <w:b/>
          <w:bCs/>
        </w:rPr>
        <w:t xml:space="preserve"> * </w:t>
      </w:r>
      <w:r w:rsidRPr="00EA0FA9">
        <w:rPr>
          <w:bCs/>
        </w:rPr>
        <w:t xml:space="preserve">ridicare topografică; </w:t>
      </w:r>
    </w:p>
    <w:p w:rsidR="00EA0FA9" w:rsidRPr="00EA0FA9" w:rsidRDefault="00EA0FA9" w:rsidP="00AB48E5">
      <w:pPr>
        <w:jc w:val="both"/>
        <w:rPr>
          <w:bCs/>
        </w:rPr>
      </w:pPr>
      <w:r w:rsidRPr="00EA0FA9">
        <w:rPr>
          <w:bCs/>
        </w:rPr>
        <w:t>* studiul geotehnic</w:t>
      </w:r>
      <w:r w:rsidRPr="00EA0FA9">
        <w:rPr>
          <w:b/>
          <w:bCs/>
        </w:rPr>
        <w:t xml:space="preserve"> </w:t>
      </w:r>
      <w:r w:rsidRPr="00EA0FA9">
        <w:rPr>
          <w:bCs/>
        </w:rPr>
        <w:t>( determinarea  capacității portante și a stratificației);</w:t>
      </w:r>
    </w:p>
    <w:p w:rsidR="00EA0FA9" w:rsidRPr="00EA0FA9" w:rsidRDefault="00EA0FA9" w:rsidP="00AB48E5">
      <w:pPr>
        <w:jc w:val="both"/>
        <w:rPr>
          <w:bCs/>
        </w:rPr>
      </w:pPr>
      <w:r w:rsidRPr="00EA0FA9">
        <w:rPr>
          <w:bCs/>
        </w:rPr>
        <w:t>* analiza privind scurgerea apelor .</w:t>
      </w:r>
    </w:p>
    <w:p w:rsidR="00EA0FA9" w:rsidRPr="00EA0FA9" w:rsidRDefault="00EA0FA9" w:rsidP="00AB48E5">
      <w:pPr>
        <w:jc w:val="both"/>
        <w:rPr>
          <w:bCs/>
          <w:color w:val="FF0000"/>
        </w:rPr>
      </w:pPr>
    </w:p>
    <w:p w:rsidR="00091870" w:rsidRPr="00091870" w:rsidRDefault="00916328" w:rsidP="00FE4B74">
      <w:pPr>
        <w:jc w:val="both"/>
        <w:rPr>
          <w:b/>
          <w:bCs/>
        </w:rPr>
      </w:pPr>
      <w:r w:rsidRPr="00091870">
        <w:rPr>
          <w:b/>
          <w:bCs/>
        </w:rPr>
        <w:t xml:space="preserve">6.2 </w:t>
      </w:r>
      <w:r w:rsidR="00091870" w:rsidRPr="00091870">
        <w:rPr>
          <w:b/>
          <w:bCs/>
        </w:rPr>
        <w:t xml:space="preserve">documentația pentru obținerea avizelor: </w:t>
      </w:r>
    </w:p>
    <w:p w:rsidR="00FE4B74" w:rsidRPr="00091870" w:rsidRDefault="00091870" w:rsidP="00FE4B74">
      <w:pPr>
        <w:jc w:val="both"/>
        <w:rPr>
          <w:bCs/>
        </w:rPr>
      </w:pPr>
      <w:r w:rsidRPr="00091870">
        <w:rPr>
          <w:b/>
          <w:bCs/>
        </w:rPr>
        <w:t xml:space="preserve"> </w:t>
      </w:r>
      <w:r w:rsidRPr="00091870">
        <w:rPr>
          <w:bCs/>
        </w:rPr>
        <w:t xml:space="preserve">- </w:t>
      </w:r>
      <w:r w:rsidR="009161B3">
        <w:rPr>
          <w:bCs/>
        </w:rPr>
        <w:t>schiță de proiect</w:t>
      </w:r>
      <w:r w:rsidR="002622B3">
        <w:rPr>
          <w:bCs/>
        </w:rPr>
        <w:t xml:space="preserve"> </w:t>
      </w:r>
      <w:r>
        <w:rPr>
          <w:bCs/>
        </w:rPr>
        <w:t xml:space="preserve">. </w:t>
      </w:r>
      <w:r w:rsidR="00FE4B74" w:rsidRPr="00091870">
        <w:rPr>
          <w:bCs/>
        </w:rPr>
        <w:t xml:space="preserve"> </w:t>
      </w:r>
    </w:p>
    <w:p w:rsidR="00862594" w:rsidRPr="0010556A" w:rsidRDefault="00862594" w:rsidP="00FE4B74">
      <w:pPr>
        <w:jc w:val="both"/>
        <w:rPr>
          <w:b/>
          <w:bCs/>
          <w:color w:val="FF0000"/>
        </w:rPr>
      </w:pPr>
    </w:p>
    <w:p w:rsidR="00B71C74" w:rsidRPr="00091870" w:rsidRDefault="00916328" w:rsidP="00951197">
      <w:pPr>
        <w:rPr>
          <w:bCs/>
        </w:rPr>
      </w:pPr>
      <w:r w:rsidRPr="00091870">
        <w:rPr>
          <w:b/>
          <w:bCs/>
        </w:rPr>
        <w:t>6.</w:t>
      </w:r>
      <w:r w:rsidR="00091870" w:rsidRPr="00091870">
        <w:rPr>
          <w:b/>
          <w:bCs/>
        </w:rPr>
        <w:t>3</w:t>
      </w:r>
      <w:r w:rsidRPr="00091870">
        <w:rPr>
          <w:b/>
          <w:bCs/>
        </w:rPr>
        <w:t xml:space="preserve"> </w:t>
      </w:r>
      <w:r w:rsidR="00FE4B74" w:rsidRPr="00091870">
        <w:rPr>
          <w:b/>
          <w:bCs/>
        </w:rPr>
        <w:t>Sistemul rutier:</w:t>
      </w:r>
      <w:r w:rsidR="00FE4B74" w:rsidRPr="00091870">
        <w:rPr>
          <w:bCs/>
        </w:rPr>
        <w:t xml:space="preserve"> </w:t>
      </w:r>
      <w:r w:rsidR="0009714F" w:rsidRPr="00091870">
        <w:rPr>
          <w:bCs/>
        </w:rPr>
        <w:t xml:space="preserve">sistemul rutier este în stare de degradare. </w:t>
      </w:r>
      <w:r w:rsidR="00951197" w:rsidRPr="00091870">
        <w:rPr>
          <w:bCs/>
        </w:rPr>
        <w:t xml:space="preserve">Trebuie să se țină cont de modul de comportare al terasamentelor în realizarea săpăturilor și umpluturilor necesare aducerii platformei drumului la lățimea necesară. </w:t>
      </w:r>
      <w:r w:rsidR="00091870" w:rsidRPr="00091870">
        <w:rPr>
          <w:bCs/>
        </w:rPr>
        <w:t xml:space="preserve"> Structura rutieră , desigur cu concretizarea din partea proiectantului,  ar fi </w:t>
      </w:r>
      <w:r w:rsidR="00091870">
        <w:rPr>
          <w:bCs/>
        </w:rPr>
        <w:t xml:space="preserve">propusă </w:t>
      </w:r>
      <w:r w:rsidR="00091870" w:rsidRPr="00091870">
        <w:rPr>
          <w:bCs/>
        </w:rPr>
        <w:t xml:space="preserve">următoarea : </w:t>
      </w:r>
    </w:p>
    <w:p w:rsidR="00091870" w:rsidRPr="00091870" w:rsidRDefault="00091870" w:rsidP="00951197">
      <w:pPr>
        <w:rPr>
          <w:bCs/>
        </w:rPr>
      </w:pPr>
      <w:r w:rsidRPr="00091870">
        <w:rPr>
          <w:bCs/>
        </w:rPr>
        <w:t xml:space="preserve">- strat de uzură din beton asfaltic; </w:t>
      </w:r>
    </w:p>
    <w:p w:rsidR="00091870" w:rsidRPr="00091870" w:rsidRDefault="00091870" w:rsidP="00951197">
      <w:pPr>
        <w:rPr>
          <w:bCs/>
        </w:rPr>
      </w:pPr>
      <w:r w:rsidRPr="00091870">
        <w:rPr>
          <w:bCs/>
        </w:rPr>
        <w:t xml:space="preserve">- strat de legătură din binder; </w:t>
      </w:r>
    </w:p>
    <w:p w:rsidR="000F641F" w:rsidRDefault="00091870" w:rsidP="00951197">
      <w:pPr>
        <w:rPr>
          <w:bCs/>
        </w:rPr>
      </w:pPr>
      <w:r w:rsidRPr="00091870">
        <w:rPr>
          <w:bCs/>
        </w:rPr>
        <w:t xml:space="preserve">- star de bază  de piatră spartă; </w:t>
      </w:r>
    </w:p>
    <w:p w:rsidR="00091870" w:rsidRPr="00091870" w:rsidRDefault="000F641F" w:rsidP="00951197">
      <w:pPr>
        <w:rPr>
          <w:bCs/>
        </w:rPr>
      </w:pPr>
      <w:r>
        <w:rPr>
          <w:bCs/>
        </w:rPr>
        <w:t xml:space="preserve">- </w:t>
      </w:r>
      <w:r w:rsidR="00091870" w:rsidRPr="00091870">
        <w:rPr>
          <w:bCs/>
        </w:rPr>
        <w:t xml:space="preserve">strat de fundare din balast ; </w:t>
      </w:r>
    </w:p>
    <w:p w:rsidR="00091870" w:rsidRPr="00C64AB1" w:rsidRDefault="00091870" w:rsidP="00951197">
      <w:pPr>
        <w:rPr>
          <w:bCs/>
        </w:rPr>
      </w:pPr>
      <w:r w:rsidRPr="00C64AB1">
        <w:rPr>
          <w:bCs/>
        </w:rPr>
        <w:t>Cantitățile și structura se va adapta</w:t>
      </w:r>
      <w:r w:rsidR="00C64AB1" w:rsidRPr="00C64AB1">
        <w:rPr>
          <w:bCs/>
        </w:rPr>
        <w:t xml:space="preserve"> pe baza rezultatelor studiului geotehnic.</w:t>
      </w:r>
    </w:p>
    <w:p w:rsidR="00083556" w:rsidRPr="0010556A" w:rsidRDefault="00083556" w:rsidP="00862594">
      <w:pPr>
        <w:rPr>
          <w:b/>
          <w:bCs/>
          <w:color w:val="FF0000"/>
        </w:rPr>
      </w:pPr>
    </w:p>
    <w:p w:rsidR="00FE4B74" w:rsidRPr="00C64AB1" w:rsidRDefault="00916328" w:rsidP="00862594">
      <w:pPr>
        <w:rPr>
          <w:b/>
          <w:bCs/>
        </w:rPr>
      </w:pPr>
      <w:r w:rsidRPr="00C64AB1">
        <w:rPr>
          <w:b/>
          <w:bCs/>
        </w:rPr>
        <w:t>6.</w:t>
      </w:r>
      <w:r w:rsidR="00C64AB1" w:rsidRPr="00C64AB1">
        <w:rPr>
          <w:b/>
          <w:bCs/>
        </w:rPr>
        <w:t>4</w:t>
      </w:r>
      <w:r w:rsidRPr="00C64AB1">
        <w:rPr>
          <w:b/>
          <w:bCs/>
        </w:rPr>
        <w:t xml:space="preserve"> </w:t>
      </w:r>
      <w:r w:rsidR="00FE4B74" w:rsidRPr="00C64AB1">
        <w:rPr>
          <w:b/>
          <w:bCs/>
        </w:rPr>
        <w:t xml:space="preserve">Evacuarea apelor de pe partea carosabilă: </w:t>
      </w:r>
    </w:p>
    <w:p w:rsidR="00862594" w:rsidRPr="00C64AB1" w:rsidRDefault="00862594" w:rsidP="00463ABA">
      <w:pPr>
        <w:rPr>
          <w:bCs/>
        </w:rPr>
      </w:pPr>
      <w:r w:rsidRPr="00C64AB1">
        <w:rPr>
          <w:bCs/>
        </w:rPr>
        <w:t xml:space="preserve">         </w:t>
      </w:r>
      <w:r w:rsidR="00FE4B74" w:rsidRPr="00C64AB1">
        <w:rPr>
          <w:bCs/>
        </w:rPr>
        <w:t xml:space="preserve">Pentru evacuarea apelor de pe partea carosabilă </w:t>
      </w:r>
      <w:r w:rsidR="00463ABA" w:rsidRPr="00C64AB1">
        <w:rPr>
          <w:bCs/>
        </w:rPr>
        <w:t xml:space="preserve">proiectantul </w:t>
      </w:r>
      <w:r w:rsidRPr="00C64AB1">
        <w:rPr>
          <w:bCs/>
        </w:rPr>
        <w:t>de</w:t>
      </w:r>
      <w:r w:rsidR="00463ABA" w:rsidRPr="00C64AB1">
        <w:rPr>
          <w:bCs/>
        </w:rPr>
        <w:t xml:space="preserve"> a</w:t>
      </w:r>
      <w:r w:rsidR="00FE4B74" w:rsidRPr="00C64AB1">
        <w:rPr>
          <w:bCs/>
        </w:rPr>
        <w:t xml:space="preserve"> pre</w:t>
      </w:r>
      <w:r w:rsidR="00463ABA" w:rsidRPr="00C64AB1">
        <w:rPr>
          <w:bCs/>
        </w:rPr>
        <w:t xml:space="preserve">vedea scurgeri după </w:t>
      </w:r>
      <w:r w:rsidR="00083556" w:rsidRPr="00C64AB1">
        <w:rPr>
          <w:bCs/>
        </w:rPr>
        <w:t>necesitate</w:t>
      </w:r>
      <w:r w:rsidR="00E7686F" w:rsidRPr="00C64AB1">
        <w:rPr>
          <w:bCs/>
        </w:rPr>
        <w:t xml:space="preserve"> </w:t>
      </w:r>
      <w:r w:rsidR="00083556" w:rsidRPr="00C64AB1">
        <w:rPr>
          <w:bCs/>
        </w:rPr>
        <w:t xml:space="preserve">conform prevederilor normativ - legale. </w:t>
      </w:r>
      <w:r w:rsidRPr="00C64AB1">
        <w:rPr>
          <w:bCs/>
        </w:rPr>
        <w:t xml:space="preserve"> </w:t>
      </w:r>
    </w:p>
    <w:p w:rsidR="00862594" w:rsidRPr="00C64AB1" w:rsidRDefault="00862594" w:rsidP="00FE4B74">
      <w:pPr>
        <w:rPr>
          <w:b/>
          <w:bCs/>
        </w:rPr>
      </w:pPr>
    </w:p>
    <w:p w:rsidR="00862594" w:rsidRPr="00C64AB1" w:rsidRDefault="00916328" w:rsidP="00FE4B74">
      <w:pPr>
        <w:rPr>
          <w:b/>
          <w:bCs/>
        </w:rPr>
      </w:pPr>
      <w:r w:rsidRPr="00C64AB1">
        <w:rPr>
          <w:b/>
          <w:bCs/>
        </w:rPr>
        <w:t>6.</w:t>
      </w:r>
      <w:r w:rsidR="00C64AB1" w:rsidRPr="00C64AB1">
        <w:rPr>
          <w:b/>
          <w:bCs/>
        </w:rPr>
        <w:t>5</w:t>
      </w:r>
      <w:r w:rsidRPr="00C64AB1">
        <w:rPr>
          <w:b/>
          <w:bCs/>
        </w:rPr>
        <w:t xml:space="preserve"> </w:t>
      </w:r>
      <w:r w:rsidR="00862594" w:rsidRPr="00C64AB1">
        <w:rPr>
          <w:b/>
          <w:bCs/>
        </w:rPr>
        <w:t xml:space="preserve">Amenajarea drumului : </w:t>
      </w:r>
    </w:p>
    <w:p w:rsidR="00862594" w:rsidRPr="00C64AB1" w:rsidRDefault="00862594" w:rsidP="00FE4B74">
      <w:pPr>
        <w:rPr>
          <w:bCs/>
        </w:rPr>
      </w:pPr>
      <w:r w:rsidRPr="00C64AB1">
        <w:rPr>
          <w:bCs/>
        </w:rPr>
        <w:t xml:space="preserve">         Este necesar ca toate formele de amenajare a si</w:t>
      </w:r>
      <w:r w:rsidR="001921AA" w:rsidRPr="00C64AB1">
        <w:rPr>
          <w:bCs/>
        </w:rPr>
        <w:t>g</w:t>
      </w:r>
      <w:r w:rsidRPr="00C64AB1">
        <w:rPr>
          <w:bCs/>
        </w:rPr>
        <w:t>u</w:t>
      </w:r>
      <w:r w:rsidR="001921AA" w:rsidRPr="00C64AB1">
        <w:rPr>
          <w:bCs/>
        </w:rPr>
        <w:t>r</w:t>
      </w:r>
      <w:r w:rsidRPr="00C64AB1">
        <w:rPr>
          <w:bCs/>
        </w:rPr>
        <w:t xml:space="preserve">anței de circulație de reînnoit și completat în     </w:t>
      </w:r>
    </w:p>
    <w:p w:rsidR="00862594" w:rsidRPr="00C64AB1" w:rsidRDefault="00862594" w:rsidP="00FE4B74">
      <w:pPr>
        <w:rPr>
          <w:bCs/>
        </w:rPr>
      </w:pPr>
      <w:r w:rsidRPr="00C64AB1">
        <w:rPr>
          <w:bCs/>
        </w:rPr>
        <w:t xml:space="preserve">         corespundere cu cerințele actuale, inclusiv parapetele, barierele, borne de semnalizare, indicatori    </w:t>
      </w:r>
    </w:p>
    <w:p w:rsidR="00FE4B74" w:rsidRPr="00C64AB1" w:rsidRDefault="00862594" w:rsidP="00FE4B74">
      <w:pPr>
        <w:rPr>
          <w:bCs/>
        </w:rPr>
      </w:pPr>
      <w:r w:rsidRPr="00C64AB1">
        <w:rPr>
          <w:bCs/>
        </w:rPr>
        <w:t xml:space="preserve">         rutieri și marcarea părții  carosabile </w:t>
      </w:r>
      <w:r w:rsidR="00FE4B74" w:rsidRPr="00C64AB1">
        <w:rPr>
          <w:bCs/>
        </w:rPr>
        <w:t xml:space="preserve"> </w:t>
      </w:r>
    </w:p>
    <w:p w:rsidR="008A5E39" w:rsidRPr="00C64AB1" w:rsidRDefault="008A5E39" w:rsidP="00AB48E5">
      <w:pPr>
        <w:jc w:val="both"/>
        <w:rPr>
          <w:bCs/>
          <w:iCs/>
        </w:rPr>
      </w:pPr>
    </w:p>
    <w:p w:rsidR="00F87D14" w:rsidRPr="00C64AB1" w:rsidRDefault="00F87D14" w:rsidP="00472FE2">
      <w:pPr>
        <w:jc w:val="both"/>
        <w:rPr>
          <w:b/>
          <w:bCs/>
        </w:rPr>
      </w:pPr>
    </w:p>
    <w:p w:rsidR="00AE5A95" w:rsidRPr="00C64AB1" w:rsidRDefault="00916328" w:rsidP="00AE5A95">
      <w:pPr>
        <w:widowControl/>
        <w:spacing w:after="28" w:line="276" w:lineRule="auto"/>
        <w:jc w:val="both"/>
        <w:rPr>
          <w:b/>
          <w:bCs/>
          <w:lang w:eastAsia="en-US"/>
        </w:rPr>
      </w:pPr>
      <w:r w:rsidRPr="00C64AB1">
        <w:rPr>
          <w:b/>
          <w:bCs/>
          <w:lang w:val="pt-BR" w:eastAsia="en-US"/>
        </w:rPr>
        <w:t>6.</w:t>
      </w:r>
      <w:r w:rsidR="00C64AB1" w:rsidRPr="00C64AB1">
        <w:rPr>
          <w:b/>
          <w:bCs/>
          <w:lang w:val="pt-BR" w:eastAsia="en-US"/>
        </w:rPr>
        <w:t>6</w:t>
      </w:r>
      <w:r w:rsidRPr="00C64AB1">
        <w:rPr>
          <w:b/>
          <w:bCs/>
          <w:lang w:val="pt-BR" w:eastAsia="en-US"/>
        </w:rPr>
        <w:t xml:space="preserve"> </w:t>
      </w:r>
      <w:r w:rsidR="00AE5A95" w:rsidRPr="00C64AB1">
        <w:rPr>
          <w:b/>
          <w:bCs/>
          <w:lang w:val="pt-BR" w:eastAsia="en-US"/>
        </w:rPr>
        <w:t xml:space="preserve"> </w:t>
      </w:r>
      <w:r w:rsidRPr="00C64AB1">
        <w:rPr>
          <w:b/>
          <w:bCs/>
          <w:lang w:val="pt-BR" w:eastAsia="en-US"/>
        </w:rPr>
        <w:t>Con</w:t>
      </w:r>
      <w:r w:rsidRPr="00C64AB1">
        <w:rPr>
          <w:b/>
          <w:bCs/>
          <w:lang w:eastAsia="en-US"/>
        </w:rPr>
        <w:t>ţinutul documentaţiei de proiectare:</w:t>
      </w:r>
    </w:p>
    <w:p w:rsidR="004E4FBA" w:rsidRPr="00C64AB1" w:rsidRDefault="004E4FBA" w:rsidP="004E4FBA">
      <w:pPr>
        <w:widowControl/>
        <w:spacing w:after="240"/>
        <w:jc w:val="both"/>
        <w:rPr>
          <w:b/>
          <w:bCs/>
          <w:i/>
          <w:u w:val="single"/>
          <w:lang w:eastAsia="en-US"/>
        </w:rPr>
      </w:pPr>
      <w:r w:rsidRPr="00C64AB1">
        <w:rPr>
          <w:b/>
          <w:bCs/>
          <w:i/>
          <w:u w:val="single"/>
          <w:lang w:eastAsia="en-US"/>
        </w:rPr>
        <w:t>Proiectul tehnic</w:t>
      </w:r>
    </w:p>
    <w:p w:rsidR="004E4FBA" w:rsidRPr="00C64AB1" w:rsidRDefault="004E4FBA" w:rsidP="004E4FBA">
      <w:pPr>
        <w:widowControl/>
        <w:spacing w:after="240"/>
        <w:jc w:val="both"/>
        <w:rPr>
          <w:lang w:eastAsia="en-US"/>
        </w:rPr>
      </w:pPr>
      <w:r w:rsidRPr="00C64AB1">
        <w:rPr>
          <w:lang w:eastAsia="en-US"/>
        </w:rPr>
        <w:t xml:space="preserve">Proiectul tehnic verificat, avizat si aprobat potrivit prevederilor legale </w:t>
      </w:r>
      <w:r w:rsidR="00916328" w:rsidRPr="00C64AB1">
        <w:rPr>
          <w:lang w:eastAsia="en-US"/>
        </w:rPr>
        <w:t>va reprezenta</w:t>
      </w:r>
      <w:r w:rsidRPr="00C64AB1">
        <w:rPr>
          <w:lang w:eastAsia="en-US"/>
        </w:rPr>
        <w:t xml:space="preserve"> documentaţia scrisă si desenată pe baza căreia se execută lucrarea. Proiectul tehnic trebuie să fie elaborat </w:t>
      </w:r>
      <w:r w:rsidR="002622B3">
        <w:rPr>
          <w:lang w:eastAsia="en-US"/>
        </w:rPr>
        <w:t>î</w:t>
      </w:r>
      <w:r w:rsidRPr="00C64AB1">
        <w:rPr>
          <w:lang w:eastAsia="en-US"/>
        </w:rPr>
        <w:t xml:space="preserve">n mod clar şi să asigure informaţii complete, astfel </w:t>
      </w:r>
      <w:r w:rsidR="00C64AB1" w:rsidRPr="00C64AB1">
        <w:rPr>
          <w:lang w:eastAsia="en-US"/>
        </w:rPr>
        <w:t>încât</w:t>
      </w:r>
      <w:r w:rsidRPr="00C64AB1">
        <w:rPr>
          <w:lang w:eastAsia="en-US"/>
        </w:rPr>
        <w:t xml:space="preserve"> Autoritatea Contractantă să obţină date tehnice şi economice complete privind viitoarea lucrare care va răspunde cerinţelor sale tehnice, economice si tehnologice.</w:t>
      </w:r>
    </w:p>
    <w:p w:rsidR="004E4FBA" w:rsidRPr="00C64AB1" w:rsidRDefault="004E4FBA" w:rsidP="004E4FBA">
      <w:pPr>
        <w:widowControl/>
        <w:spacing w:after="240"/>
        <w:jc w:val="both"/>
        <w:rPr>
          <w:lang w:eastAsia="en-US"/>
        </w:rPr>
      </w:pPr>
      <w:r w:rsidRPr="00C64AB1">
        <w:rPr>
          <w:lang w:eastAsia="en-US"/>
        </w:rPr>
        <w:t xml:space="preserve">De asemenea, este necesar ca proiectul tehnic să fie complet si suficient de clar, astfel </w:t>
      </w:r>
      <w:r w:rsidR="00C64AB1" w:rsidRPr="00C64AB1">
        <w:rPr>
          <w:lang w:eastAsia="en-US"/>
        </w:rPr>
        <w:t>încât</w:t>
      </w:r>
      <w:r w:rsidRPr="00C64AB1">
        <w:rPr>
          <w:lang w:eastAsia="en-US"/>
        </w:rPr>
        <w:t xml:space="preserve"> să </w:t>
      </w:r>
      <w:r w:rsidR="00317DC9" w:rsidRPr="00C64AB1">
        <w:rPr>
          <w:lang w:eastAsia="en-US"/>
        </w:rPr>
        <w:t>nu</w:t>
      </w:r>
      <w:r w:rsidRPr="00C64AB1">
        <w:rPr>
          <w:lang w:eastAsia="en-US"/>
        </w:rPr>
        <w:t xml:space="preserve"> fie necesară suplimentarea cantităţilor de lucrări respective şi fără a se depă</w:t>
      </w:r>
      <w:r w:rsidR="00A5297D" w:rsidRPr="00C64AB1">
        <w:rPr>
          <w:lang w:eastAsia="en-US"/>
        </w:rPr>
        <w:t>ș</w:t>
      </w:r>
      <w:r w:rsidRPr="00C64AB1">
        <w:rPr>
          <w:lang w:eastAsia="en-US"/>
        </w:rPr>
        <w:t>i costul lucrării, stabilit in faza de ofertă pentru execuţia lucrărilor.</w:t>
      </w:r>
    </w:p>
    <w:p w:rsidR="00A5297D" w:rsidRPr="00C64AB1" w:rsidRDefault="00A5297D" w:rsidP="00A5297D">
      <w:pPr>
        <w:widowControl/>
        <w:spacing w:after="28"/>
        <w:jc w:val="both"/>
        <w:rPr>
          <w:lang w:eastAsia="en-US"/>
        </w:rPr>
      </w:pPr>
      <w:r w:rsidRPr="00C64AB1">
        <w:rPr>
          <w:b/>
          <w:bCs/>
          <w:i/>
          <w:iCs/>
          <w:u w:val="single"/>
          <w:lang w:eastAsia="en-US"/>
        </w:rPr>
        <w:t>Părţile scrise.</w:t>
      </w:r>
      <w:r w:rsidRPr="00C64AB1">
        <w:rPr>
          <w:b/>
          <w:bCs/>
          <w:lang w:eastAsia="en-US"/>
        </w:rPr>
        <w:t xml:space="preserve"> </w:t>
      </w:r>
      <w:r w:rsidRPr="00C64AB1">
        <w:rPr>
          <w:lang w:eastAsia="en-US"/>
        </w:rPr>
        <w:t xml:space="preserve">In cadrul descrierii lucrărilor care fac obiectul proiectului tehnic se vor face referiri asupra următoarelor elemente:  amplasamentul;  topografia;  clima si fenomenele naturale specifice zonei;  geologia, seismicitatea;  prezentarea proiectului cu argumentări </w:t>
      </w:r>
      <w:r w:rsidRPr="00C64AB1">
        <w:rPr>
          <w:rFonts w:ascii="Tahoma" w:hAnsi="Tahoma" w:cs="Tahoma"/>
          <w:lang w:eastAsia="en-US"/>
        </w:rPr>
        <w:t>ș</w:t>
      </w:r>
      <w:r w:rsidRPr="00C64AB1">
        <w:rPr>
          <w:lang w:eastAsia="en-US"/>
        </w:rPr>
        <w:t xml:space="preserve">i trimiteri la surse;  descriere sumara; programul de execuţie a lucrărilor, graficele de lucru, programul de recepţie; trasarea lucrărilor; măsurarea lucrărilor; memoriile tehnice pe specialităţi. </w:t>
      </w:r>
    </w:p>
    <w:p w:rsidR="00C64AB1" w:rsidRDefault="00C64AB1" w:rsidP="005D0E0F">
      <w:pPr>
        <w:widowControl/>
        <w:spacing w:after="240"/>
        <w:jc w:val="both"/>
        <w:rPr>
          <w:b/>
          <w:bCs/>
          <w:i/>
          <w:iCs/>
          <w:u w:val="single"/>
          <w:lang w:val="it-IT" w:eastAsia="en-US"/>
        </w:rPr>
      </w:pPr>
    </w:p>
    <w:p w:rsidR="00C64AB1" w:rsidRDefault="00A5297D" w:rsidP="005D0E0F">
      <w:pPr>
        <w:widowControl/>
        <w:spacing w:after="240"/>
        <w:jc w:val="both"/>
        <w:rPr>
          <w:lang w:eastAsia="en-US"/>
        </w:rPr>
      </w:pPr>
      <w:r w:rsidRPr="00C64AB1">
        <w:rPr>
          <w:b/>
          <w:bCs/>
          <w:i/>
          <w:iCs/>
          <w:u w:val="single"/>
          <w:lang w:val="it-IT" w:eastAsia="en-US"/>
        </w:rPr>
        <w:t>P</w:t>
      </w:r>
      <w:proofErr w:type="spellStart"/>
      <w:r w:rsidRPr="00C64AB1">
        <w:rPr>
          <w:b/>
          <w:bCs/>
          <w:i/>
          <w:iCs/>
          <w:u w:val="single"/>
          <w:lang w:eastAsia="en-US"/>
        </w:rPr>
        <w:t>ărţile</w:t>
      </w:r>
      <w:proofErr w:type="spellEnd"/>
      <w:r w:rsidRPr="00C64AB1">
        <w:rPr>
          <w:b/>
          <w:bCs/>
          <w:i/>
          <w:iCs/>
          <w:u w:val="single"/>
          <w:lang w:eastAsia="en-US"/>
        </w:rPr>
        <w:t xml:space="preserve"> desenate.</w:t>
      </w:r>
      <w:r w:rsidRPr="00C64AB1">
        <w:rPr>
          <w:lang w:eastAsia="en-US"/>
        </w:rPr>
        <w:t xml:space="preserve"> Sunt documentele principale ale proiectului tehnic pe baza cărora se elaborează părţile scrise ale proiectului si care, de regulă, se compun din:</w:t>
      </w:r>
      <w:r w:rsidR="004C512C" w:rsidRPr="00C64AB1">
        <w:rPr>
          <w:lang w:eastAsia="en-US"/>
        </w:rPr>
        <w:t xml:space="preserve"> </w:t>
      </w:r>
      <w:r w:rsidR="005D0E0F" w:rsidRPr="00C64AB1">
        <w:rPr>
          <w:lang w:eastAsia="en-US"/>
        </w:rPr>
        <w:t xml:space="preserve">planul de amplasare a reperelor de nivelment si planimetrice; planul topografic;  planul de amplasare a forajelor, profilurilor geotehnice, inclusiv cu înscrierea în acestea a condiţiilor si a recomandărilor privind lucrările de </w:t>
      </w:r>
      <w:r w:rsidR="00C64AB1" w:rsidRPr="00C64AB1">
        <w:rPr>
          <w:lang w:eastAsia="en-US"/>
        </w:rPr>
        <w:t>pământ</w:t>
      </w:r>
      <w:r w:rsidR="005D0E0F" w:rsidRPr="00C64AB1">
        <w:rPr>
          <w:lang w:eastAsia="en-US"/>
        </w:rPr>
        <w:t xml:space="preserve"> şi de fundare; planul de amplasare a obiectelor, inclusiv cote de nivel ; planul privind sistematizarea pe verticală a terenul. Va cuprinde plan</w:t>
      </w:r>
      <w:r w:rsidR="004C512C" w:rsidRPr="00C64AB1">
        <w:rPr>
          <w:lang w:eastAsia="en-US"/>
        </w:rPr>
        <w:t>ș</w:t>
      </w:r>
      <w:r w:rsidR="005D0E0F" w:rsidRPr="00C64AB1">
        <w:rPr>
          <w:lang w:eastAsia="en-US"/>
        </w:rPr>
        <w:t>ele privind alcătuirea si execuţia structurii de rezistenţă, pentru obiect, si anume: planurile şi secţiunile caracteristice cotate; descrierea soluţiilor constructive, descrierea ordinii tehnologice de execu</w:t>
      </w:r>
      <w:r w:rsidR="004C512C" w:rsidRPr="00C64AB1">
        <w:rPr>
          <w:lang w:eastAsia="en-US"/>
        </w:rPr>
        <w:t>ț</w:t>
      </w:r>
      <w:r w:rsidR="005D0E0F" w:rsidRPr="00C64AB1">
        <w:rPr>
          <w:lang w:eastAsia="en-US"/>
        </w:rPr>
        <w:t>ie</w:t>
      </w:r>
      <w:r w:rsidR="00283047">
        <w:rPr>
          <w:lang w:eastAsia="en-US"/>
        </w:rPr>
        <w:t xml:space="preserve">, organizarea șantierului de lucru, </w:t>
      </w:r>
      <w:proofErr w:type="spellStart"/>
      <w:r w:rsidR="00283047">
        <w:rPr>
          <w:lang w:eastAsia="en-US"/>
        </w:rPr>
        <w:t>etc</w:t>
      </w:r>
      <w:proofErr w:type="spellEnd"/>
      <w:r w:rsidR="00283047">
        <w:rPr>
          <w:lang w:eastAsia="en-US"/>
        </w:rPr>
        <w:t>… după necesitate</w:t>
      </w:r>
      <w:bookmarkStart w:id="0" w:name="_GoBack"/>
      <w:bookmarkEnd w:id="0"/>
      <w:r w:rsidR="005D0E0F" w:rsidRPr="00C64AB1">
        <w:rPr>
          <w:lang w:eastAsia="en-US"/>
        </w:rPr>
        <w:t xml:space="preserve"> </w:t>
      </w:r>
      <w:r w:rsidR="00E30041" w:rsidRPr="00C64AB1">
        <w:rPr>
          <w:lang w:eastAsia="en-US"/>
        </w:rPr>
        <w:t>.</w:t>
      </w:r>
      <w:r w:rsidR="005D0E0F" w:rsidRPr="00C64AB1">
        <w:rPr>
          <w:lang w:eastAsia="en-US"/>
        </w:rPr>
        <w:t xml:space="preserve"> </w:t>
      </w:r>
    </w:p>
    <w:p w:rsidR="005D0E0F" w:rsidRPr="00C64AB1" w:rsidRDefault="005D0E0F" w:rsidP="005D0E0F">
      <w:pPr>
        <w:widowControl/>
        <w:spacing w:after="240"/>
        <w:jc w:val="both"/>
        <w:rPr>
          <w:lang w:eastAsia="en-US"/>
        </w:rPr>
      </w:pPr>
      <w:r w:rsidRPr="00C64AB1">
        <w:rPr>
          <w:b/>
          <w:bCs/>
          <w:i/>
          <w:iCs/>
          <w:u w:val="single"/>
          <w:lang w:eastAsia="en-US"/>
        </w:rPr>
        <w:t>Documentaţia de deviz</w:t>
      </w:r>
      <w:r w:rsidRPr="00C64AB1">
        <w:rPr>
          <w:b/>
          <w:bCs/>
          <w:i/>
          <w:iCs/>
          <w:lang w:eastAsia="en-US"/>
        </w:rPr>
        <w:t>:</w:t>
      </w:r>
      <w:r w:rsidRPr="00C64AB1">
        <w:rPr>
          <w:b/>
          <w:bCs/>
          <w:lang w:eastAsia="en-US"/>
        </w:rPr>
        <w:t xml:space="preserve"> </w:t>
      </w:r>
      <w:r w:rsidRPr="00C64AB1">
        <w:rPr>
          <w:lang w:eastAsia="en-US"/>
        </w:rPr>
        <w:t xml:space="preserve">Devizul </w:t>
      </w:r>
      <w:r w:rsidR="001D2814" w:rsidRPr="00C64AB1">
        <w:rPr>
          <w:lang w:eastAsia="en-US"/>
        </w:rPr>
        <w:t>va cuprinde devizul general, devizul local cu toate cheltuielile incluse</w:t>
      </w:r>
      <w:r w:rsidRPr="00C64AB1">
        <w:rPr>
          <w:lang w:eastAsia="en-US"/>
        </w:rPr>
        <w:t>, cu liste de cantităţi si descrierea pre</w:t>
      </w:r>
      <w:r w:rsidRPr="00C64AB1">
        <w:rPr>
          <w:rFonts w:ascii="Tahoma" w:hAnsi="Tahoma" w:cs="Tahoma"/>
          <w:lang w:eastAsia="en-US"/>
        </w:rPr>
        <w:t>ț</w:t>
      </w:r>
      <w:r w:rsidRPr="00C64AB1">
        <w:rPr>
          <w:lang w:eastAsia="en-US"/>
        </w:rPr>
        <w:t>urilo</w:t>
      </w:r>
      <w:r w:rsidR="00E30041" w:rsidRPr="00C64AB1">
        <w:rPr>
          <w:lang w:eastAsia="en-US"/>
        </w:rPr>
        <w:t>r</w:t>
      </w:r>
      <w:r w:rsidRPr="00C64AB1">
        <w:rPr>
          <w:lang w:eastAsia="en-US"/>
        </w:rPr>
        <w:t>. Descrierile de pre</w:t>
      </w:r>
      <w:r w:rsidRPr="00C64AB1">
        <w:rPr>
          <w:rFonts w:ascii="Tahoma" w:hAnsi="Tahoma" w:cs="Tahoma"/>
          <w:lang w:eastAsia="en-US"/>
        </w:rPr>
        <w:t>ț</w:t>
      </w:r>
      <w:r w:rsidRPr="00C64AB1">
        <w:rPr>
          <w:lang w:eastAsia="en-US"/>
        </w:rPr>
        <w:t xml:space="preserve">uri vor fi astfel întocmite încât să cuprindă toate operaţiile necesare cuantificării corelate la lucrări. </w:t>
      </w:r>
    </w:p>
    <w:p w:rsidR="004C512C" w:rsidRPr="00C64AB1" w:rsidRDefault="005D0E0F" w:rsidP="004C512C">
      <w:pPr>
        <w:autoSpaceDE/>
        <w:autoSpaceDN/>
        <w:adjustRightInd/>
        <w:spacing w:line="276" w:lineRule="auto"/>
        <w:contextualSpacing/>
        <w:jc w:val="both"/>
      </w:pPr>
      <w:r w:rsidRPr="00C64AB1">
        <w:rPr>
          <w:b/>
          <w:i/>
          <w:u w:val="single"/>
        </w:rPr>
        <w:t xml:space="preserve">Caietul de sarcini pentru </w:t>
      </w:r>
      <w:r w:rsidR="004B7A42">
        <w:rPr>
          <w:b/>
          <w:i/>
          <w:u w:val="single"/>
        </w:rPr>
        <w:t>lucrări</w:t>
      </w:r>
      <w:r w:rsidR="004C512C" w:rsidRPr="00C64AB1">
        <w:rPr>
          <w:b/>
          <w:i/>
          <w:u w:val="single"/>
        </w:rPr>
        <w:t>:</w:t>
      </w:r>
      <w:r w:rsidR="004C512C" w:rsidRPr="00C64AB1">
        <w:rPr>
          <w:u w:val="single"/>
        </w:rPr>
        <w:t xml:space="preserve"> </w:t>
      </w:r>
      <w:r w:rsidR="004C512C" w:rsidRPr="00C64AB1">
        <w:t xml:space="preserve"> lista cu cantitățile de lucrări </w:t>
      </w:r>
      <w:r w:rsidR="004B7A42">
        <w:t xml:space="preserve">este </w:t>
      </w:r>
      <w:r w:rsidR="004C512C" w:rsidRPr="00C64AB1">
        <w:t>necesar</w:t>
      </w:r>
      <w:r w:rsidR="004B7A42">
        <w:t>ă</w:t>
      </w:r>
      <w:r w:rsidR="004C512C" w:rsidRPr="00C64AB1">
        <w:t xml:space="preserve"> de a fi executat</w:t>
      </w:r>
      <w:r w:rsidR="004B7A42">
        <w:t>ă</w:t>
      </w:r>
      <w:r w:rsidR="004C512C" w:rsidRPr="00C64AB1">
        <w:t xml:space="preserve"> . Ofertantul are obligația ca  împreună cu autoritatea contractantă să inspecteze amplasamentul obiectului înainte de întocmirea ofertei. </w:t>
      </w:r>
    </w:p>
    <w:p w:rsidR="00C64183" w:rsidRPr="00C64AB1" w:rsidRDefault="00C64183" w:rsidP="00C64183">
      <w:pPr>
        <w:widowControl/>
        <w:tabs>
          <w:tab w:val="center" w:pos="5220"/>
        </w:tabs>
        <w:spacing w:after="240"/>
        <w:jc w:val="both"/>
      </w:pPr>
    </w:p>
    <w:p w:rsidR="00796EF4" w:rsidRPr="00C64AB1" w:rsidRDefault="00796EF4" w:rsidP="00796EF4">
      <w:pPr>
        <w:pStyle w:val="a3"/>
        <w:kinsoku w:val="0"/>
        <w:overflowPunct w:val="0"/>
        <w:spacing w:before="10" w:line="276" w:lineRule="auto"/>
        <w:ind w:left="0"/>
        <w:jc w:val="both"/>
        <w:rPr>
          <w:sz w:val="24"/>
          <w:szCs w:val="24"/>
        </w:rPr>
      </w:pPr>
      <w:r w:rsidRPr="00C64AB1">
        <w:rPr>
          <w:b/>
          <w:i/>
          <w:sz w:val="24"/>
          <w:szCs w:val="24"/>
          <w:u w:val="single"/>
        </w:rPr>
        <w:t>Perioada de implementare</w:t>
      </w:r>
      <w:r w:rsidRPr="00C64AB1">
        <w:rPr>
          <w:b/>
          <w:sz w:val="24"/>
          <w:szCs w:val="24"/>
        </w:rPr>
        <w:t>:</w:t>
      </w:r>
      <w:r w:rsidRPr="00C64AB1">
        <w:t xml:space="preserve"> </w:t>
      </w:r>
      <w:r w:rsidRPr="00C64AB1">
        <w:rPr>
          <w:sz w:val="24"/>
          <w:szCs w:val="24"/>
        </w:rPr>
        <w:t>Perioada limita de implementare a sarcinilor:</w:t>
      </w:r>
    </w:p>
    <w:p w:rsidR="00796EF4" w:rsidRPr="00C64AB1" w:rsidRDefault="00796EF4" w:rsidP="00796EF4">
      <w:pPr>
        <w:pStyle w:val="a3"/>
        <w:kinsoku w:val="0"/>
        <w:overflowPunct w:val="0"/>
        <w:spacing w:before="10" w:line="276" w:lineRule="auto"/>
        <w:jc w:val="both"/>
        <w:rPr>
          <w:b/>
          <w:sz w:val="24"/>
          <w:szCs w:val="24"/>
        </w:rPr>
      </w:pPr>
      <w:r w:rsidRPr="00C64AB1">
        <w:rPr>
          <w:sz w:val="24"/>
          <w:szCs w:val="24"/>
        </w:rPr>
        <w:t xml:space="preserve">-  pentru elaborarea Proiectului  - nu mai târziu de </w:t>
      </w:r>
      <w:r w:rsidRPr="00C64AB1">
        <w:rPr>
          <w:b/>
          <w:sz w:val="24"/>
          <w:szCs w:val="24"/>
        </w:rPr>
        <w:t>3</w:t>
      </w:r>
      <w:r w:rsidR="002626AE">
        <w:rPr>
          <w:b/>
          <w:sz w:val="24"/>
          <w:szCs w:val="24"/>
        </w:rPr>
        <w:t>1</w:t>
      </w:r>
      <w:r w:rsidRPr="00C64AB1">
        <w:rPr>
          <w:b/>
          <w:sz w:val="24"/>
          <w:szCs w:val="24"/>
        </w:rPr>
        <w:t>.1</w:t>
      </w:r>
      <w:r w:rsidR="002626AE">
        <w:rPr>
          <w:b/>
          <w:sz w:val="24"/>
          <w:szCs w:val="24"/>
        </w:rPr>
        <w:t>0</w:t>
      </w:r>
      <w:r w:rsidRPr="00C64AB1">
        <w:rPr>
          <w:b/>
          <w:sz w:val="24"/>
          <w:szCs w:val="24"/>
        </w:rPr>
        <w:t>.202</w:t>
      </w:r>
      <w:r w:rsidR="00D93468">
        <w:rPr>
          <w:b/>
          <w:sz w:val="24"/>
          <w:szCs w:val="24"/>
        </w:rPr>
        <w:t>6</w:t>
      </w:r>
      <w:r w:rsidRPr="00C64AB1">
        <w:rPr>
          <w:b/>
          <w:sz w:val="24"/>
          <w:szCs w:val="24"/>
        </w:rPr>
        <w:t>;</w:t>
      </w:r>
    </w:p>
    <w:p w:rsidR="00796EF4" w:rsidRPr="0010556A" w:rsidRDefault="00796EF4" w:rsidP="00C64183">
      <w:pPr>
        <w:widowControl/>
        <w:tabs>
          <w:tab w:val="center" w:pos="5220"/>
        </w:tabs>
        <w:spacing w:after="240"/>
        <w:jc w:val="both"/>
        <w:rPr>
          <w:color w:val="FF0000"/>
          <w:lang w:val="en-US"/>
        </w:rPr>
      </w:pPr>
    </w:p>
    <w:tbl>
      <w:tblPr>
        <w:tblpPr w:leftFromText="180" w:rightFromText="180" w:vertAnchor="text" w:horzAnchor="margin" w:tblpY="-958"/>
        <w:tblW w:w="10314" w:type="dxa"/>
        <w:tblLayout w:type="fixed"/>
        <w:tblLook w:val="04A0" w:firstRow="1" w:lastRow="0" w:firstColumn="1" w:lastColumn="0" w:noHBand="0" w:noVBand="1"/>
      </w:tblPr>
      <w:tblGrid>
        <w:gridCol w:w="10314"/>
      </w:tblGrid>
      <w:tr w:rsidR="0010556A" w:rsidRPr="0010556A" w:rsidTr="00D628CD">
        <w:trPr>
          <w:trHeight w:val="850"/>
        </w:trPr>
        <w:tc>
          <w:tcPr>
            <w:tcW w:w="10314" w:type="dxa"/>
            <w:vAlign w:val="center"/>
          </w:tcPr>
          <w:p w:rsidR="00C64183" w:rsidRPr="00583839" w:rsidRDefault="00C64183" w:rsidP="00D628CD">
            <w:pPr>
              <w:pStyle w:val="2"/>
              <w:jc w:val="center"/>
            </w:pPr>
            <w:r w:rsidRPr="00583839">
              <w:rPr>
                <w:rFonts w:ascii="Calibri Light" w:eastAsia="PMingLiU" w:hAnsi="Calibri Light" w:cs="Calibri Light"/>
                <w:bCs/>
                <w:sz w:val="26"/>
                <w:szCs w:val="26"/>
                <w:lang w:eastAsia="zh-CN"/>
              </w:rPr>
              <w:lastRenderedPageBreak/>
              <w:br w:type="page"/>
            </w:r>
            <w:bookmarkStart w:id="1" w:name="_Toc392180205"/>
            <w:bookmarkStart w:id="2" w:name="_Toc449539094"/>
            <w:r w:rsidRPr="00583839">
              <w:br w:type="textWrapping" w:clear="all"/>
            </w:r>
            <w:bookmarkEnd w:id="1"/>
            <w:bookmarkEnd w:id="2"/>
          </w:p>
          <w:p w:rsidR="00C64183" w:rsidRPr="00583839" w:rsidRDefault="00C64183" w:rsidP="00D628CD">
            <w:pPr>
              <w:pStyle w:val="a5"/>
              <w:ind w:left="360"/>
              <w:rPr>
                <w:rFonts w:ascii="Calibri Light" w:hAnsi="Calibri Light" w:cs="Calibri Light"/>
              </w:rPr>
            </w:pPr>
          </w:p>
          <w:p w:rsidR="002A0165" w:rsidRDefault="00C64183" w:rsidP="00D628CD">
            <w:pPr>
              <w:jc w:val="both"/>
              <w:rPr>
                <w:bCs/>
              </w:rPr>
            </w:pPr>
            <w:r w:rsidRPr="00583839">
              <w:rPr>
                <w:b/>
              </w:rPr>
              <w:t xml:space="preserve">Obiectul: Lucrări de proiectare pentru </w:t>
            </w:r>
            <w:r w:rsidR="002626AE" w:rsidRPr="00583839">
              <w:rPr>
                <w:b/>
              </w:rPr>
              <w:t xml:space="preserve"> </w:t>
            </w:r>
          </w:p>
          <w:p w:rsidR="00AF5B7E" w:rsidRDefault="002A0165" w:rsidP="00AF5B7E">
            <w:pPr>
              <w:pStyle w:val="a5"/>
              <w:autoSpaceDE/>
              <w:autoSpaceDN/>
              <w:adjustRightInd/>
              <w:spacing w:line="276" w:lineRule="auto"/>
              <w:ind w:left="644"/>
              <w:contextualSpacing/>
              <w:jc w:val="both"/>
            </w:pPr>
            <w:r>
              <w:rPr>
                <w:bCs/>
              </w:rPr>
              <w:t xml:space="preserve">                  </w:t>
            </w:r>
            <w:r w:rsidR="00AF5B7E">
              <w:rPr>
                <w:b/>
                <w:lang w:eastAsia="en-US"/>
              </w:rPr>
              <w:t xml:space="preserve"> </w:t>
            </w:r>
            <w:r w:rsidR="005902D7">
              <w:rPr>
                <w:b/>
                <w:lang w:eastAsia="en-US"/>
              </w:rPr>
              <w:t>Reabilitarea</w:t>
            </w:r>
            <w:r w:rsidR="00AF5B7E" w:rsidRPr="00A74BE3">
              <w:rPr>
                <w:b/>
                <w:lang w:eastAsia="en-US"/>
              </w:rPr>
              <w:t xml:space="preserve"> unei porțiuni de drum public local</w:t>
            </w:r>
            <w:r w:rsidR="00AF5B7E" w:rsidRPr="00A74BE3">
              <w:rPr>
                <w:b/>
              </w:rPr>
              <w:t xml:space="preserve"> </w:t>
            </w:r>
            <w:r w:rsidR="005902D7" w:rsidRPr="00887E3A">
              <w:t xml:space="preserve"> </w:t>
            </w:r>
            <w:r w:rsidR="005902D7" w:rsidRPr="005902D7">
              <w:rPr>
                <w:b/>
              </w:rPr>
              <w:t>L 95 drum de acces spre s. Hristici  ( km 0+000 -  km 7+250)</w:t>
            </w:r>
            <w:r w:rsidR="00AF5B7E" w:rsidRPr="00A74BE3">
              <w:rPr>
                <w:b/>
              </w:rPr>
              <w:t>, raionul Soroca.</w:t>
            </w:r>
          </w:p>
          <w:p w:rsidR="00C64183" w:rsidRPr="00583839" w:rsidRDefault="00402635" w:rsidP="00D628CD">
            <w:pPr>
              <w:jc w:val="both"/>
              <w:rPr>
                <w:b/>
              </w:rPr>
            </w:pPr>
            <w:r w:rsidRPr="00583839">
              <w:rPr>
                <w:b/>
                <w:bCs/>
              </w:rPr>
              <w:t xml:space="preserve"> </w:t>
            </w:r>
            <w:r w:rsidR="00C64183" w:rsidRPr="00583839">
              <w:rPr>
                <w:b/>
              </w:rPr>
              <w:t>Autoritatea contractantă:  Consiliul raional Soroca</w:t>
            </w:r>
          </w:p>
          <w:p w:rsidR="00C64183" w:rsidRPr="00583839" w:rsidRDefault="00C64183" w:rsidP="00D628CD">
            <w:pPr>
              <w:pStyle w:val="1"/>
              <w:ind w:left="720"/>
              <w:rPr>
                <w:b w:val="0"/>
              </w:rPr>
            </w:pPr>
          </w:p>
        </w:tc>
      </w:tr>
      <w:tr w:rsidR="0010556A" w:rsidRPr="0010556A" w:rsidTr="00D628CD">
        <w:trPr>
          <w:trHeight w:val="697"/>
        </w:trPr>
        <w:tc>
          <w:tcPr>
            <w:tcW w:w="10314" w:type="dxa"/>
          </w:tcPr>
          <w:tbl>
            <w:tblPr>
              <w:tblW w:w="102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28" w:type="dxa"/>
                <w:bottom w:w="28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2327"/>
              <w:gridCol w:w="7326"/>
            </w:tblGrid>
            <w:tr w:rsidR="00583839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Denumirea lucrării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F5B7E" w:rsidRDefault="00C64183" w:rsidP="00AF5B7E">
                  <w:pPr>
                    <w:pStyle w:val="a5"/>
                    <w:autoSpaceDE/>
                    <w:autoSpaceDN/>
                    <w:adjustRightInd/>
                    <w:spacing w:line="276" w:lineRule="auto"/>
                    <w:ind w:left="644"/>
                    <w:contextualSpacing/>
                    <w:jc w:val="both"/>
                  </w:pPr>
                  <w:r w:rsidRPr="00583839">
                    <w:rPr>
                      <w:sz w:val="22"/>
                      <w:szCs w:val="22"/>
                    </w:rPr>
                    <w:t xml:space="preserve">Lucrări de proiectare pentru </w:t>
                  </w:r>
                  <w:r w:rsidR="002626AE" w:rsidRPr="00583839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AF5B7E">
                    <w:rPr>
                      <w:b/>
                      <w:lang w:eastAsia="en-US"/>
                    </w:rPr>
                    <w:t xml:space="preserve"> </w:t>
                  </w:r>
                  <w:r w:rsidR="005902D7">
                    <w:rPr>
                      <w:lang w:eastAsia="en-US"/>
                    </w:rPr>
                    <w:t>Re</w:t>
                  </w:r>
                  <w:r w:rsidR="00AF5B7E" w:rsidRPr="00AF5B7E">
                    <w:rPr>
                      <w:lang w:eastAsia="en-US"/>
                    </w:rPr>
                    <w:t>a</w:t>
                  </w:r>
                  <w:r w:rsidR="005902D7">
                    <w:rPr>
                      <w:lang w:eastAsia="en-US"/>
                    </w:rPr>
                    <w:t>bilitarea</w:t>
                  </w:r>
                  <w:r w:rsidR="00AF5B7E" w:rsidRPr="00AF5B7E">
                    <w:rPr>
                      <w:lang w:eastAsia="en-US"/>
                    </w:rPr>
                    <w:t xml:space="preserve"> unei porțiuni de drum public local</w:t>
                  </w:r>
                  <w:r w:rsidR="00AF5B7E" w:rsidRPr="00AF5B7E">
                    <w:t xml:space="preserve"> </w:t>
                  </w:r>
                  <w:r w:rsidR="005902D7" w:rsidRPr="00887E3A">
                    <w:t xml:space="preserve">L </w:t>
                  </w:r>
                  <w:r w:rsidR="005902D7">
                    <w:t xml:space="preserve">95 drum de acces spre s. Hristici </w:t>
                  </w:r>
                  <w:r w:rsidR="005902D7" w:rsidRPr="00887E3A">
                    <w:t xml:space="preserve"> ( km 0+000 -  km </w:t>
                  </w:r>
                  <w:r w:rsidR="005902D7">
                    <w:t>7</w:t>
                  </w:r>
                  <w:r w:rsidR="005902D7" w:rsidRPr="00887E3A">
                    <w:t>+</w:t>
                  </w:r>
                  <w:r w:rsidR="005902D7">
                    <w:t>25</w:t>
                  </w:r>
                  <w:r w:rsidR="005902D7" w:rsidRPr="00887E3A">
                    <w:t>0)</w:t>
                  </w:r>
                  <w:r w:rsidR="00AF5B7E" w:rsidRPr="00AF5B7E">
                    <w:t>, raionul Soroca.</w:t>
                  </w:r>
                </w:p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83839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Temeiul proiectării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F36116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Asigurarea accesului populației din localitatea dată la traseele naționale în condiții de siguranță și confort.</w:t>
                  </w:r>
                </w:p>
              </w:tc>
            </w:tr>
            <w:tr w:rsidR="00583839" w:rsidRPr="00583839" w:rsidTr="00D628CD">
              <w:trPr>
                <w:trHeight w:val="376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Faza de proiectare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Proiect </w:t>
                  </w:r>
                  <w:r w:rsidR="009B5821" w:rsidRPr="00583839">
                    <w:rPr>
                      <w:sz w:val="22"/>
                      <w:szCs w:val="22"/>
                    </w:rPr>
                    <w:t xml:space="preserve">tehnic cu </w:t>
                  </w:r>
                  <w:r w:rsidRPr="00583839">
                    <w:rPr>
                      <w:sz w:val="22"/>
                      <w:szCs w:val="22"/>
                    </w:rPr>
                    <w:t>de</w:t>
                  </w:r>
                  <w:r w:rsidR="009B5821" w:rsidRPr="00583839">
                    <w:rPr>
                      <w:sz w:val="22"/>
                      <w:szCs w:val="22"/>
                    </w:rPr>
                    <w:t xml:space="preserve">talii de </w:t>
                  </w:r>
                  <w:r w:rsidRPr="00583839">
                    <w:rPr>
                      <w:sz w:val="22"/>
                      <w:szCs w:val="22"/>
                    </w:rPr>
                    <w:t xml:space="preserve"> execuție</w:t>
                  </w:r>
                </w:p>
              </w:tc>
            </w:tr>
            <w:tr w:rsidR="00583839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Proiectant general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2626AE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bCs/>
                      <w:sz w:val="22"/>
                      <w:szCs w:val="22"/>
                    </w:rPr>
                  </w:pPr>
                  <w:r w:rsidRPr="00583839">
                    <w:rPr>
                      <w:bCs/>
                      <w:sz w:val="22"/>
                      <w:szCs w:val="22"/>
                    </w:rPr>
                    <w:t xml:space="preserve">Câștigătorul </w:t>
                  </w:r>
                  <w:r w:rsidR="002626AE" w:rsidRPr="00583839">
                    <w:rPr>
                      <w:bCs/>
                      <w:sz w:val="22"/>
                      <w:szCs w:val="22"/>
                    </w:rPr>
                    <w:t>achiziției publice</w:t>
                  </w:r>
                </w:p>
              </w:tc>
            </w:tr>
            <w:tr w:rsidR="00F36116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Categoria tehnică a drumului 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F36116" w:rsidRDefault="00F36116" w:rsidP="00F36116">
                  <w:pPr>
                    <w:pStyle w:val="a5"/>
                    <w:framePr w:hSpace="180" w:wrap="around" w:vAnchor="text" w:hAnchor="margin" w:y="-958"/>
                    <w:numPr>
                      <w:ilvl w:val="1"/>
                      <w:numId w:val="34"/>
                    </w:numPr>
                    <w:tabs>
                      <w:tab w:val="clear" w:pos="1080"/>
                      <w:tab w:val="num" w:pos="6"/>
                      <w:tab w:val="left" w:pos="6521"/>
                    </w:tabs>
                    <w:ind w:left="148" w:hanging="709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IV, drum public local </w:t>
                  </w:r>
                </w:p>
              </w:tc>
            </w:tr>
            <w:tr w:rsidR="00F36116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Default="00F36116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Lățimea platformei drumului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Default="00F36116" w:rsidP="00F36116">
                  <w:pPr>
                    <w:pStyle w:val="a5"/>
                    <w:framePr w:hSpace="180" w:wrap="around" w:vAnchor="text" w:hAnchor="margin" w:y="-958"/>
                    <w:numPr>
                      <w:ilvl w:val="1"/>
                      <w:numId w:val="34"/>
                    </w:numPr>
                    <w:tabs>
                      <w:tab w:val="clear" w:pos="1080"/>
                      <w:tab w:val="num" w:pos="6"/>
                      <w:tab w:val="left" w:pos="6521"/>
                    </w:tabs>
                    <w:ind w:left="148" w:hanging="709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În limitele amprizei existente</w:t>
                  </w:r>
                </w:p>
              </w:tc>
            </w:tr>
            <w:tr w:rsidR="00F36116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Default="00F36116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Tipul îmbrăcămintei existente pe sectorul supus proiectării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Default="00F36116" w:rsidP="00F36116">
                  <w:pPr>
                    <w:pStyle w:val="a5"/>
                    <w:framePr w:hSpace="180" w:wrap="around" w:vAnchor="text" w:hAnchor="margin" w:y="-958"/>
                    <w:numPr>
                      <w:ilvl w:val="1"/>
                      <w:numId w:val="34"/>
                    </w:numPr>
                    <w:tabs>
                      <w:tab w:val="clear" w:pos="1080"/>
                      <w:tab w:val="num" w:pos="6"/>
                      <w:tab w:val="left" w:pos="6521"/>
                    </w:tabs>
                    <w:ind w:left="148" w:hanging="709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Piatră spartă</w:t>
                  </w:r>
                </w:p>
              </w:tc>
            </w:tr>
            <w:tr w:rsidR="00F36116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Default="00F36116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Tipul îmbrăcămintei rutiere solicitate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Default="00F36116" w:rsidP="00F36116">
                  <w:pPr>
                    <w:pStyle w:val="a5"/>
                    <w:framePr w:hSpace="180" w:wrap="around" w:vAnchor="text" w:hAnchor="margin" w:y="-958"/>
                    <w:numPr>
                      <w:ilvl w:val="1"/>
                      <w:numId w:val="34"/>
                    </w:numPr>
                    <w:tabs>
                      <w:tab w:val="clear" w:pos="1080"/>
                      <w:tab w:val="num" w:pos="6"/>
                      <w:tab w:val="left" w:pos="6521"/>
                    </w:tabs>
                    <w:ind w:left="148" w:hanging="709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Beton asfaltic</w:t>
                  </w:r>
                </w:p>
              </w:tc>
            </w:tr>
            <w:tr w:rsidR="00583839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Începutul sectorului de reparaţie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187398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Km </w:t>
                  </w:r>
                  <w:r w:rsidR="00896DBC">
                    <w:rPr>
                      <w:sz w:val="22"/>
                      <w:szCs w:val="22"/>
                    </w:rPr>
                    <w:t>0</w:t>
                  </w:r>
                  <w:r w:rsidR="00402635" w:rsidRPr="00583839">
                    <w:rPr>
                      <w:sz w:val="22"/>
                      <w:szCs w:val="22"/>
                    </w:rPr>
                    <w:t>+</w:t>
                  </w:r>
                  <w:r w:rsidR="00187398">
                    <w:rPr>
                      <w:sz w:val="22"/>
                      <w:szCs w:val="22"/>
                    </w:rPr>
                    <w:t>00</w:t>
                  </w:r>
                  <w:r w:rsidR="00402635" w:rsidRPr="00583839">
                    <w:rPr>
                      <w:sz w:val="22"/>
                      <w:szCs w:val="22"/>
                    </w:rPr>
                    <w:t>0</w:t>
                  </w:r>
                  <w:r w:rsidRPr="00583839">
                    <w:rPr>
                      <w:sz w:val="22"/>
                      <w:szCs w:val="22"/>
                    </w:rPr>
                    <w:t xml:space="preserve"> – se va preciza prin proiect</w:t>
                  </w:r>
                </w:p>
              </w:tc>
            </w:tr>
            <w:tr w:rsidR="00583839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402635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Sfârșitul</w:t>
                  </w:r>
                  <w:r w:rsidR="00C64183" w:rsidRPr="00583839">
                    <w:rPr>
                      <w:sz w:val="22"/>
                      <w:szCs w:val="22"/>
                    </w:rPr>
                    <w:t xml:space="preserve"> sectorului de reparaţie 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5902D7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Km </w:t>
                  </w:r>
                  <w:r w:rsidR="005902D7">
                    <w:rPr>
                      <w:sz w:val="22"/>
                      <w:szCs w:val="22"/>
                    </w:rPr>
                    <w:t>7</w:t>
                  </w:r>
                  <w:r w:rsidR="00187398">
                    <w:rPr>
                      <w:sz w:val="22"/>
                      <w:szCs w:val="22"/>
                    </w:rPr>
                    <w:t>+</w:t>
                  </w:r>
                  <w:r w:rsidR="005902D7">
                    <w:rPr>
                      <w:sz w:val="22"/>
                      <w:szCs w:val="22"/>
                    </w:rPr>
                    <w:t>25</w:t>
                  </w:r>
                  <w:r w:rsidR="00187398">
                    <w:rPr>
                      <w:sz w:val="22"/>
                      <w:szCs w:val="22"/>
                    </w:rPr>
                    <w:t>0</w:t>
                  </w:r>
                  <w:r w:rsidRPr="00583839">
                    <w:rPr>
                      <w:sz w:val="22"/>
                      <w:szCs w:val="22"/>
                    </w:rPr>
                    <w:t xml:space="preserve"> – se va preciza prin proiect</w:t>
                  </w:r>
                </w:p>
              </w:tc>
            </w:tr>
            <w:tr w:rsidR="00F36116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Intersecții, accese în curți</w:t>
                  </w:r>
                  <w:r w:rsidR="005902D7">
                    <w:rPr>
                      <w:sz w:val="22"/>
                      <w:szCs w:val="22"/>
                    </w:rPr>
                    <w:t>, drumuri laterale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2A0165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Necesită a fi amenajate</w:t>
                  </w:r>
                </w:p>
              </w:tc>
            </w:tr>
            <w:tr w:rsidR="00F36116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Pr="00583839" w:rsidRDefault="00F36116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Default="00F36116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Sisteme de evacuare a apelor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116" w:rsidRDefault="00F36116" w:rsidP="002A0165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Conform calculelor hidrologice și ridicărilor topografice reieșind din situația existentă. </w:t>
                  </w:r>
                </w:p>
              </w:tc>
            </w:tr>
            <w:tr w:rsidR="00583839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Necesitatea efectuării studiilor şi cercetărilor pe teren 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626AE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Ridicări </w:t>
                  </w:r>
                  <w:r w:rsidR="002626AE" w:rsidRPr="00583839">
                    <w:rPr>
                      <w:sz w:val="22"/>
                      <w:szCs w:val="22"/>
                    </w:rPr>
                    <w:t xml:space="preserve">topografice; </w:t>
                  </w:r>
                  <w:r w:rsidRPr="00583839">
                    <w:rPr>
                      <w:sz w:val="22"/>
                      <w:szCs w:val="22"/>
                    </w:rPr>
                    <w:t xml:space="preserve"> </w:t>
                  </w:r>
                  <w:r w:rsidR="002626AE" w:rsidRPr="00583839">
                    <w:rPr>
                      <w:sz w:val="22"/>
                      <w:szCs w:val="22"/>
                    </w:rPr>
                    <w:t xml:space="preserve">                     ( totul după necesitate )</w:t>
                  </w:r>
                </w:p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Prospecțiuni geologice;</w:t>
                  </w:r>
                </w:p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Prospecțiuni hidrometeorologice;</w:t>
                  </w:r>
                </w:p>
                <w:p w:rsidR="00C64183" w:rsidRPr="00583839" w:rsidRDefault="00C64183" w:rsidP="00583839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Examinarea tehnică a sistemului rutier existent şi construcţiilor inginereşti;</w:t>
                  </w:r>
                </w:p>
              </w:tc>
            </w:tr>
            <w:tr w:rsidR="00583839" w:rsidRPr="00583839" w:rsidTr="00D628CD">
              <w:trPr>
                <w:trHeight w:val="313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bCs/>
                      <w:sz w:val="22"/>
                      <w:szCs w:val="22"/>
                    </w:rPr>
                    <w:t>Parametrii tehnici de bază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402635" w:rsidP="00F36116">
                  <w:pPr>
                    <w:framePr w:hSpace="180" w:wrap="around" w:vAnchor="text" w:hAnchor="margin" w:y="-958"/>
                    <w:widowControl/>
                    <w:tabs>
                      <w:tab w:val="left" w:pos="6521"/>
                    </w:tabs>
                    <w:autoSpaceDE/>
                    <w:autoSpaceDN/>
                    <w:adjustRightInd/>
                    <w:ind w:left="208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Sector de drum public local amplasat în </w:t>
                  </w:r>
                  <w:r w:rsidR="00F36116">
                    <w:rPr>
                      <w:sz w:val="22"/>
                      <w:szCs w:val="22"/>
                    </w:rPr>
                    <w:t xml:space="preserve">extravilanul </w:t>
                  </w:r>
                  <w:r w:rsidR="002626AE" w:rsidRPr="00583839">
                    <w:rPr>
                      <w:sz w:val="22"/>
                      <w:szCs w:val="22"/>
                    </w:rPr>
                    <w:t xml:space="preserve"> </w:t>
                  </w:r>
                  <w:r w:rsidRPr="00583839">
                    <w:rPr>
                      <w:sz w:val="22"/>
                      <w:szCs w:val="22"/>
                    </w:rPr>
                    <w:t>localități</w:t>
                  </w:r>
                  <w:r w:rsidR="002626AE" w:rsidRPr="00583839">
                    <w:rPr>
                      <w:sz w:val="22"/>
                      <w:szCs w:val="22"/>
                    </w:rPr>
                    <w:t>i</w:t>
                  </w:r>
                  <w:r w:rsidRPr="00583839">
                    <w:rPr>
                      <w:sz w:val="22"/>
                      <w:szCs w:val="22"/>
                    </w:rPr>
                    <w:t xml:space="preserve">, îmbrăcămintea rutieră din </w:t>
                  </w:r>
                  <w:r w:rsidR="00F36116">
                    <w:rPr>
                      <w:sz w:val="22"/>
                      <w:szCs w:val="22"/>
                    </w:rPr>
                    <w:t>piatră spartă</w:t>
                  </w:r>
                  <w:r w:rsidRPr="00583839">
                    <w:rPr>
                      <w:sz w:val="22"/>
                      <w:szCs w:val="22"/>
                    </w:rPr>
                    <w:t xml:space="preserve"> deteriorată, </w:t>
                  </w:r>
                  <w:r w:rsidR="002626AE" w:rsidRPr="00583839">
                    <w:rPr>
                      <w:sz w:val="22"/>
                      <w:szCs w:val="22"/>
                    </w:rPr>
                    <w:t xml:space="preserve"> </w:t>
                  </w:r>
                  <w:r w:rsidRPr="00583839">
                    <w:rPr>
                      <w:sz w:val="22"/>
                      <w:szCs w:val="22"/>
                    </w:rPr>
                    <w:t xml:space="preserve">pe alocuri cu gropi și denivelări considerabile </w:t>
                  </w:r>
                  <w:r w:rsidR="002626AE" w:rsidRPr="00583839">
                    <w:rPr>
                      <w:sz w:val="22"/>
                      <w:szCs w:val="22"/>
                    </w:rPr>
                    <w:t>.</w:t>
                  </w:r>
                  <w:r w:rsidRPr="00583839">
                    <w:rPr>
                      <w:sz w:val="22"/>
                      <w:szCs w:val="22"/>
                    </w:rPr>
                    <w:t xml:space="preserve">   </w:t>
                  </w:r>
                </w:p>
              </w:tc>
            </w:tr>
            <w:tr w:rsidR="00583839" w:rsidRPr="00583839" w:rsidTr="00D628CD">
              <w:trPr>
                <w:trHeight w:val="4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Condiţii specifice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36116" w:rsidRPr="00F36116" w:rsidRDefault="00F36116" w:rsidP="00F36116">
                  <w:pPr>
                    <w:pStyle w:val="a5"/>
                    <w:numPr>
                      <w:ilvl w:val="0"/>
                      <w:numId w:val="35"/>
                    </w:numPr>
                    <w:tabs>
                      <w:tab w:val="clear" w:pos="360"/>
                      <w:tab w:val="num" w:pos="148"/>
                    </w:tabs>
                    <w:ind w:left="148" w:hanging="142"/>
                    <w:rPr>
                      <w:sz w:val="22"/>
                      <w:szCs w:val="22"/>
                    </w:rPr>
                  </w:pPr>
                  <w:r>
                    <w:t xml:space="preserve"> </w:t>
                  </w:r>
                  <w:r w:rsidRPr="00F36116">
                    <w:rPr>
                      <w:sz w:val="22"/>
                      <w:szCs w:val="22"/>
                    </w:rPr>
                    <w:t xml:space="preserve">Proiectantul va solicita expertul tehnic, pentru examinarea și expertizarea podului rutier </w:t>
                  </w:r>
                  <w:r>
                    <w:rPr>
                      <w:sz w:val="22"/>
                      <w:szCs w:val="22"/>
                    </w:rPr>
                    <w:t>existent</w:t>
                  </w:r>
                  <w:r w:rsidRPr="00F36116">
                    <w:rPr>
                      <w:sz w:val="22"/>
                      <w:szCs w:val="22"/>
                    </w:rPr>
                    <w:t>, cu scopul de păstrare și utilizare, determinarea capac</w:t>
                  </w:r>
                  <w:r w:rsidR="005902D7">
                    <w:rPr>
                      <w:sz w:val="22"/>
                      <w:szCs w:val="22"/>
                    </w:rPr>
                    <w:t xml:space="preserve">ităților portante și de </w:t>
                  </w:r>
                  <w:proofErr w:type="spellStart"/>
                  <w:r w:rsidR="005902D7">
                    <w:rPr>
                      <w:sz w:val="22"/>
                      <w:szCs w:val="22"/>
                    </w:rPr>
                    <w:t>trecere-</w:t>
                  </w:r>
                  <w:proofErr w:type="spellEnd"/>
                  <w:r w:rsidR="005902D7">
                    <w:rPr>
                      <w:sz w:val="22"/>
                      <w:szCs w:val="22"/>
                    </w:rPr>
                    <w:t xml:space="preserve"> în caz de existență și necesitate.</w:t>
                  </w:r>
                </w:p>
                <w:p w:rsidR="00C64183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Proiectantul va elabora compartimentul privind evaluarea impactului asupra mediului;</w:t>
                  </w:r>
                  <w:r w:rsidR="002626AE" w:rsidRPr="00583839">
                    <w:rPr>
                      <w:sz w:val="22"/>
                      <w:szCs w:val="22"/>
                    </w:rPr>
                    <w:t xml:space="preserve"> după necesitate.</w:t>
                  </w:r>
                </w:p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Proiectantul va aviza documentația de proiect cu arhitectul-șef al raionului </w:t>
                  </w:r>
                  <w:r w:rsidR="002626AE" w:rsidRPr="00583839">
                    <w:rPr>
                      <w:sz w:val="22"/>
                      <w:szCs w:val="22"/>
                    </w:rPr>
                    <w:t>.</w:t>
                  </w:r>
                </w:p>
                <w:p w:rsidR="00850E65" w:rsidRPr="00583839" w:rsidRDefault="00850E65" w:rsidP="00850E65">
                  <w:pPr>
                    <w:widowControl/>
                    <w:spacing w:line="276" w:lineRule="auto"/>
                    <w:jc w:val="both"/>
                    <w:rPr>
                      <w:bCs/>
                      <w:iCs/>
                      <w:sz w:val="22"/>
                      <w:szCs w:val="22"/>
                      <w:lang w:eastAsia="en-US"/>
                    </w:rPr>
                  </w:pPr>
                  <w:r w:rsidRPr="00583839">
                    <w:rPr>
                      <w:b/>
                      <w:bCs/>
                      <w:iCs/>
                      <w:sz w:val="22"/>
                      <w:szCs w:val="22"/>
                      <w:lang w:eastAsia="en-US"/>
                    </w:rPr>
                    <w:t xml:space="preserve">  </w:t>
                  </w:r>
                  <w:r w:rsidRPr="00583839">
                    <w:rPr>
                      <w:bCs/>
                      <w:iCs/>
                      <w:sz w:val="22"/>
                      <w:szCs w:val="22"/>
                      <w:lang w:eastAsia="en-US"/>
                    </w:rPr>
                    <w:t>Coordonarea Proiectului cu serviciile respective stipulate în  Certificatul de Urbanism vor fi efectuate de Proiectant.</w:t>
                  </w:r>
                </w:p>
                <w:p w:rsidR="00850E65" w:rsidRPr="00583839" w:rsidRDefault="00850E65" w:rsidP="00583839">
                  <w:pPr>
                    <w:widowControl/>
                    <w:spacing w:after="120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583839">
                    <w:rPr>
                      <w:sz w:val="22"/>
                      <w:szCs w:val="22"/>
                      <w:lang w:eastAsia="en-US"/>
                    </w:rPr>
                    <w:t xml:space="preserve">Ofertantul, pe riscul şi răspunderea proprie, este încurajat să viziteze şi să examineze terenul şi împrejurările acestuia cu scopul de a evalua, pe propria responsabilitate, cheltuială şi risc, factorii necesari pentru pregătirea ofertei. </w:t>
                  </w:r>
                </w:p>
              </w:tc>
            </w:tr>
            <w:tr w:rsidR="00583839" w:rsidRPr="00583839" w:rsidTr="00D628CD">
              <w:trPr>
                <w:trHeight w:val="397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bCs/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Date iniţiale la tema de proiect, avize, acorduri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Beneficiarul va obţine cu susţinerea Proiectantului: </w:t>
                  </w:r>
                </w:p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Certificatul de urbanism;</w:t>
                  </w:r>
                </w:p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Avize autorităţilor administraţiei publice locale şi organelor de stat de supraveghere.</w:t>
                  </w:r>
                </w:p>
                <w:p w:rsidR="00850E65" w:rsidRPr="00583839" w:rsidRDefault="00850E65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Verificarea lucrărilor de proiectare și obținerea Raportului unic de verificare. </w:t>
                  </w:r>
                </w:p>
              </w:tc>
            </w:tr>
            <w:tr w:rsidR="00583839" w:rsidRPr="00583839" w:rsidTr="00D628CD">
              <w:trPr>
                <w:trHeight w:val="322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Conţinutul proiectului de execuţie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F641F" w:rsidRPr="000F641F" w:rsidRDefault="000F641F" w:rsidP="000F641F">
                  <w:pPr>
                    <w:rPr>
                      <w:sz w:val="22"/>
                      <w:szCs w:val="22"/>
                    </w:rPr>
                  </w:pPr>
                  <w:r w:rsidRPr="000F641F">
                    <w:rPr>
                      <w:sz w:val="22"/>
                      <w:szCs w:val="22"/>
                    </w:rPr>
                    <w:t>Memoriu explicativ general;</w:t>
                  </w:r>
                </w:p>
                <w:p w:rsidR="002626AE" w:rsidRPr="00583839" w:rsidRDefault="002626AE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Plan de încadrare și situație; </w:t>
                  </w:r>
                </w:p>
                <w:p w:rsidR="002626AE" w:rsidRPr="00583839" w:rsidRDefault="002626AE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Profil longitudinal și transversal; </w:t>
                  </w:r>
                </w:p>
                <w:p w:rsidR="002626AE" w:rsidRPr="00583839" w:rsidRDefault="002626AE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Structura rutieră nouă; </w:t>
                  </w:r>
                </w:p>
                <w:p w:rsidR="002626AE" w:rsidRPr="00583839" w:rsidRDefault="002626AE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Sistematizarea pe verticală; </w:t>
                  </w:r>
                </w:p>
                <w:p w:rsidR="002626AE" w:rsidRPr="00583839" w:rsidRDefault="002626AE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Colectarea și evacuarea apelor pluviale;</w:t>
                  </w:r>
                </w:p>
                <w:p w:rsidR="002626AE" w:rsidRPr="00583839" w:rsidRDefault="002626AE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Semnalizarea rutieră; </w:t>
                  </w:r>
                </w:p>
                <w:p w:rsidR="002626AE" w:rsidRPr="00583839" w:rsidRDefault="002626AE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Detalii de execuție; </w:t>
                  </w:r>
                </w:p>
                <w:p w:rsidR="002626AE" w:rsidRDefault="002626AE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Deviz general, devize locale. </w:t>
                  </w:r>
                </w:p>
                <w:p w:rsidR="000F641F" w:rsidRPr="000F641F" w:rsidRDefault="000F641F" w:rsidP="000F641F">
                  <w:pPr>
                    <w:rPr>
                      <w:sz w:val="22"/>
                      <w:szCs w:val="22"/>
                    </w:rPr>
                  </w:pPr>
                  <w:r w:rsidRPr="000F641F">
                    <w:rPr>
                      <w:sz w:val="22"/>
                      <w:szCs w:val="22"/>
                    </w:rPr>
                    <w:t>Elaborarea compartimentului „Organizarea șantierului de construcție”</w:t>
                  </w:r>
                </w:p>
                <w:p w:rsidR="009B5821" w:rsidRPr="00583839" w:rsidRDefault="00C64183" w:rsidP="009B5821">
                  <w:pPr>
                    <w:pStyle w:val="a3"/>
                    <w:kinsoku w:val="0"/>
                    <w:overflowPunct w:val="0"/>
                    <w:spacing w:line="276" w:lineRule="auto"/>
                    <w:ind w:left="0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Conform </w:t>
                  </w:r>
                  <w:r w:rsidR="009B5821" w:rsidRPr="00583839">
                    <w:rPr>
                      <w:bCs/>
                      <w:sz w:val="22"/>
                      <w:szCs w:val="22"/>
                    </w:rPr>
                    <w:t xml:space="preserve"> NCM D 02.01.2014;  CPD 02.25.2021; NMC A. 07.02-2021; </w:t>
                  </w:r>
                  <w:r w:rsidR="00583839" w:rsidRPr="00583839">
                    <w:rPr>
                      <w:bCs/>
                      <w:sz w:val="22"/>
                      <w:szCs w:val="22"/>
                    </w:rPr>
                    <w:t>CUC 434/2023,</w:t>
                  </w:r>
                  <w:r w:rsidR="009B5821" w:rsidRPr="00583839">
                    <w:rPr>
                      <w:bCs/>
                      <w:sz w:val="22"/>
                      <w:szCs w:val="22"/>
                    </w:rPr>
                    <w:t xml:space="preserve"> precum și altor normative în vigoare în Republica Moldova.</w:t>
                  </w:r>
                </w:p>
                <w:p w:rsidR="00C64183" w:rsidRPr="00583839" w:rsidRDefault="005902D7" w:rsidP="009B5821">
                  <w:pPr>
                    <w:framePr w:hSpace="180" w:wrap="around" w:vAnchor="text" w:hAnchor="margin" w:y="-958"/>
                    <w:widowControl/>
                    <w:tabs>
                      <w:tab w:val="left" w:pos="6521"/>
                    </w:tabs>
                    <w:autoSpaceDE/>
                    <w:autoSpaceDN/>
                    <w:adjustRightInd/>
                    <w:ind w:left="20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Precum și alte compartimente după necesitate. </w:t>
                  </w:r>
                </w:p>
              </w:tc>
            </w:tr>
            <w:tr w:rsidR="000F641F" w:rsidRPr="00583839" w:rsidTr="00D628CD">
              <w:trPr>
                <w:trHeight w:val="322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41F" w:rsidRPr="00583839" w:rsidRDefault="000F641F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41F" w:rsidRPr="000F641F" w:rsidRDefault="000F641F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0F641F">
                    <w:rPr>
                      <w:sz w:val="22"/>
                      <w:szCs w:val="22"/>
                    </w:rPr>
                    <w:t>Cerințe de competențe de documentație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641F" w:rsidRPr="000F641F" w:rsidRDefault="000F641F" w:rsidP="000F641F">
                  <w:pPr>
                    <w:rPr>
                      <w:sz w:val="22"/>
                      <w:szCs w:val="22"/>
                    </w:rPr>
                  </w:pPr>
                  <w:r w:rsidRPr="000F641F">
                    <w:rPr>
                      <w:sz w:val="22"/>
                      <w:szCs w:val="22"/>
                    </w:rPr>
                    <w:t>Minim 5 ani de experiență;</w:t>
                  </w:r>
                </w:p>
                <w:p w:rsidR="000F641F" w:rsidRPr="000F641F" w:rsidRDefault="000F641F" w:rsidP="000F641F">
                  <w:pPr>
                    <w:rPr>
                      <w:sz w:val="22"/>
                      <w:szCs w:val="22"/>
                    </w:rPr>
                  </w:pPr>
                  <w:r w:rsidRPr="000F641F">
                    <w:rPr>
                      <w:sz w:val="22"/>
                      <w:szCs w:val="22"/>
                    </w:rPr>
                    <w:t>- Contracte similare pe ultimii 3 ani de activitate;</w:t>
                  </w:r>
                </w:p>
                <w:p w:rsidR="000F641F" w:rsidRPr="000F641F" w:rsidRDefault="000F641F" w:rsidP="000F641F">
                  <w:pPr>
                    <w:rPr>
                      <w:sz w:val="22"/>
                      <w:szCs w:val="22"/>
                    </w:rPr>
                  </w:pPr>
                  <w:r w:rsidRPr="000F641F">
                    <w:rPr>
                      <w:sz w:val="22"/>
                      <w:szCs w:val="22"/>
                    </w:rPr>
                    <w:t>- Dotare de specialiști certificați în domeniul construcțiilor rutiere: proiectați, experți tehnici – dovada angajării;</w:t>
                  </w:r>
                </w:p>
                <w:p w:rsidR="000F641F" w:rsidRPr="000F641F" w:rsidRDefault="000F641F" w:rsidP="000F641F">
                  <w:pPr>
                    <w:rPr>
                      <w:sz w:val="22"/>
                      <w:szCs w:val="22"/>
                    </w:rPr>
                  </w:pPr>
                  <w:r w:rsidRPr="000F641F">
                    <w:rPr>
                      <w:sz w:val="22"/>
                      <w:szCs w:val="22"/>
                    </w:rPr>
                    <w:t>- Necesarul minim de tehnică și instrumentării pentru executarea proiectării și expertizei tehnice a obiectivului dat;</w:t>
                  </w:r>
                </w:p>
                <w:p w:rsidR="000F641F" w:rsidRPr="000F641F" w:rsidRDefault="000F641F" w:rsidP="000F641F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583839" w:rsidRPr="00583839" w:rsidTr="00D628CD">
              <w:trPr>
                <w:trHeight w:val="773"/>
                <w:jc w:val="center"/>
              </w:trPr>
              <w:tc>
                <w:tcPr>
                  <w:tcW w:w="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4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D628CD">
                  <w:pPr>
                    <w:framePr w:hSpace="180" w:wrap="around" w:vAnchor="text" w:hAnchor="margin" w:y="-958"/>
                    <w:tabs>
                      <w:tab w:val="left" w:pos="6521"/>
                    </w:tabs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>Numărul exemplarelor de documentaţie</w:t>
                  </w:r>
                </w:p>
              </w:tc>
              <w:tc>
                <w:tcPr>
                  <w:tcW w:w="7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4183" w:rsidRPr="00583839" w:rsidRDefault="00C64183" w:rsidP="009B5821">
                  <w:pPr>
                    <w:framePr w:hSpace="180" w:wrap="around" w:vAnchor="text" w:hAnchor="margin" w:y="-958"/>
                    <w:widowControl/>
                    <w:numPr>
                      <w:ilvl w:val="0"/>
                      <w:numId w:val="35"/>
                    </w:numPr>
                    <w:tabs>
                      <w:tab w:val="left" w:pos="6521"/>
                    </w:tabs>
                    <w:autoSpaceDE/>
                    <w:autoSpaceDN/>
                    <w:adjustRightInd/>
                    <w:ind w:left="208" w:hanging="283"/>
                    <w:rPr>
                      <w:sz w:val="22"/>
                      <w:szCs w:val="22"/>
                    </w:rPr>
                  </w:pPr>
                  <w:r w:rsidRPr="00583839">
                    <w:rPr>
                      <w:sz w:val="22"/>
                      <w:szCs w:val="22"/>
                    </w:rPr>
                    <w:t xml:space="preserve">În volum de </w:t>
                  </w:r>
                  <w:r w:rsidR="009B5821" w:rsidRPr="00583839">
                    <w:rPr>
                      <w:sz w:val="22"/>
                      <w:szCs w:val="22"/>
                    </w:rPr>
                    <w:t>4</w:t>
                  </w:r>
                  <w:r w:rsidRPr="00583839">
                    <w:rPr>
                      <w:sz w:val="22"/>
                      <w:szCs w:val="22"/>
                    </w:rPr>
                    <w:t>exemplare + varianta electronică</w:t>
                  </w:r>
                </w:p>
              </w:tc>
            </w:tr>
          </w:tbl>
          <w:p w:rsidR="00C64183" w:rsidRPr="00583839" w:rsidRDefault="00C64183" w:rsidP="00D628CD">
            <w:pPr>
              <w:pStyle w:val="a3"/>
              <w:tabs>
                <w:tab w:val="left" w:pos="6521"/>
              </w:tabs>
              <w:rPr>
                <w:rFonts w:ascii="Baltica RR" w:hAnsi="Baltica RR"/>
                <w:b/>
                <w:sz w:val="20"/>
                <w:szCs w:val="20"/>
                <w:lang w:eastAsia="en-US"/>
              </w:rPr>
            </w:pPr>
          </w:p>
          <w:p w:rsidR="00AF5B7E" w:rsidRDefault="00AF5B7E" w:rsidP="00AF5B7E">
            <w:pPr>
              <w:pStyle w:val="a3"/>
              <w:kinsoku w:val="0"/>
              <w:overflowPunct w:val="0"/>
              <w:spacing w:line="276" w:lineRule="auto"/>
              <w:ind w:left="0"/>
              <w:jc w:val="both"/>
              <w:rPr>
                <w:bCs/>
                <w:sz w:val="24"/>
                <w:szCs w:val="24"/>
              </w:rPr>
            </w:pPr>
            <w:r w:rsidRPr="00F545C8">
              <w:rPr>
                <w:b/>
                <w:bCs/>
                <w:sz w:val="28"/>
                <w:szCs w:val="28"/>
              </w:rPr>
              <w:t>*</w:t>
            </w:r>
            <w:r w:rsidRPr="00B57F2A">
              <w:rPr>
                <w:bCs/>
                <w:sz w:val="24"/>
                <w:szCs w:val="24"/>
              </w:rPr>
              <w:t>Oferta va fi elaborată, astfel încât să conțină în mod clar și fără echivoc toate serviciile solicitate mai sus și va reflecta asumarea de către ofertant a tuturor cerinţelor/obligaţiilor prevăzute în</w:t>
            </w:r>
            <w:r>
              <w:rPr>
                <w:bCs/>
                <w:sz w:val="24"/>
                <w:szCs w:val="24"/>
              </w:rPr>
              <w:t xml:space="preserve"> prezentul Caiet</w:t>
            </w:r>
            <w:r w:rsidRPr="00B57F2A">
              <w:rPr>
                <w:bCs/>
                <w:sz w:val="24"/>
                <w:szCs w:val="24"/>
              </w:rPr>
              <w:t xml:space="preserve"> de Sarcini. </w:t>
            </w:r>
          </w:p>
          <w:p w:rsidR="00AF5B7E" w:rsidRPr="00056379" w:rsidRDefault="00AF5B7E" w:rsidP="00AF5B7E">
            <w:pPr>
              <w:pStyle w:val="a3"/>
              <w:kinsoku w:val="0"/>
              <w:overflowPunct w:val="0"/>
              <w:spacing w:line="276" w:lineRule="auto"/>
              <w:ind w:left="0"/>
              <w:jc w:val="both"/>
              <w:rPr>
                <w:bCs/>
                <w:sz w:val="16"/>
                <w:szCs w:val="16"/>
              </w:rPr>
            </w:pPr>
          </w:p>
          <w:p w:rsidR="00AF5B7E" w:rsidRDefault="00AF5B7E" w:rsidP="00AF5B7E">
            <w:pPr>
              <w:pStyle w:val="a3"/>
              <w:kinsoku w:val="0"/>
              <w:overflowPunct w:val="0"/>
              <w:spacing w:line="276" w:lineRule="auto"/>
              <w:ind w:left="0"/>
              <w:jc w:val="both"/>
              <w:rPr>
                <w:bCs/>
                <w:sz w:val="24"/>
                <w:szCs w:val="24"/>
              </w:rPr>
            </w:pPr>
            <w:r w:rsidRPr="00F545C8">
              <w:rPr>
                <w:b/>
                <w:bCs/>
                <w:sz w:val="28"/>
                <w:szCs w:val="28"/>
              </w:rPr>
              <w:t>*</w:t>
            </w:r>
            <w:r w:rsidRPr="00B57F2A">
              <w:rPr>
                <w:bCs/>
                <w:sz w:val="24"/>
                <w:szCs w:val="24"/>
              </w:rPr>
              <w:t xml:space="preserve">Întocmirea ofertei tehnice, cât și prestarea serviciilor se va face cu respectarea obligaţiilor relevante din domeniile mediului, social şi al relaţiilor de muncă. </w:t>
            </w:r>
          </w:p>
          <w:p w:rsidR="00AF5B7E" w:rsidRPr="00056379" w:rsidRDefault="00AF5B7E" w:rsidP="00AF5B7E">
            <w:pPr>
              <w:pStyle w:val="a3"/>
              <w:kinsoku w:val="0"/>
              <w:overflowPunct w:val="0"/>
              <w:spacing w:line="276" w:lineRule="auto"/>
              <w:ind w:left="0"/>
              <w:jc w:val="both"/>
              <w:rPr>
                <w:bCs/>
                <w:sz w:val="16"/>
                <w:szCs w:val="16"/>
              </w:rPr>
            </w:pPr>
          </w:p>
          <w:p w:rsidR="00AF5B7E" w:rsidRPr="00E83881" w:rsidRDefault="00AF5B7E" w:rsidP="00AF5B7E">
            <w:pPr>
              <w:widowControl/>
              <w:spacing w:after="120" w:line="276" w:lineRule="auto"/>
              <w:jc w:val="both"/>
              <w:rPr>
                <w:lang w:eastAsia="en-US"/>
              </w:rPr>
            </w:pPr>
            <w:r w:rsidRPr="00F545C8">
              <w:rPr>
                <w:b/>
                <w:sz w:val="28"/>
                <w:szCs w:val="28"/>
                <w:lang w:eastAsia="en-US"/>
              </w:rPr>
              <w:t>*</w:t>
            </w:r>
            <w:r w:rsidRPr="00E83881">
              <w:rPr>
                <w:lang w:eastAsia="en-US"/>
              </w:rPr>
              <w:t>Contractantul va transmite, din numele Autorităţii Contractante, pentru expertizare  (verificare) devizul de cheltuieli cu documentaţia de proiect</w:t>
            </w:r>
            <w:r>
              <w:rPr>
                <w:lang w:eastAsia="en-US"/>
              </w:rPr>
              <w:t>,</w:t>
            </w:r>
            <w:r w:rsidRPr="00E83881">
              <w:rPr>
                <w:lang w:eastAsia="en-US"/>
              </w:rPr>
              <w:t xml:space="preserve"> verificatorilor de proiect atestați din cadrul instituțiilor autorizate în verificarea proiectelor, pentru obţinerea </w:t>
            </w:r>
            <w:r w:rsidR="00E60E6C">
              <w:rPr>
                <w:lang w:eastAsia="en-US"/>
              </w:rPr>
              <w:t xml:space="preserve">Raportului unic de verificare </w:t>
            </w:r>
            <w:r w:rsidRPr="00E83881">
              <w:rPr>
                <w:lang w:eastAsia="en-US"/>
              </w:rPr>
              <w:t>a documentaţiei.</w:t>
            </w:r>
          </w:p>
          <w:p w:rsidR="00AF5B7E" w:rsidRDefault="00AF5B7E" w:rsidP="00AF5B7E">
            <w:r w:rsidRPr="00F545C8">
              <w:rPr>
                <w:b/>
              </w:rPr>
              <w:t>Notă:</w:t>
            </w:r>
            <w:r>
              <w:t xml:space="preserve"> </w:t>
            </w:r>
          </w:p>
          <w:p w:rsidR="00AF5B7E" w:rsidRDefault="00AF5B7E" w:rsidP="00AF5B7E"/>
          <w:p w:rsidR="00AF5B7E" w:rsidRDefault="00AF5B7E" w:rsidP="00AF5B7E">
            <w:r w:rsidRPr="00F545C8">
              <w:rPr>
                <w:b/>
                <w:sz w:val="28"/>
                <w:szCs w:val="28"/>
              </w:rPr>
              <w:t>*</w:t>
            </w:r>
            <w:r>
              <w:t>Lucrările se vor executa în baza documente</w:t>
            </w:r>
            <w:r w:rsidR="00E60E6C">
              <w:t>lor</w:t>
            </w:r>
            <w:r>
              <w:t xml:space="preserve"> normative </w:t>
            </w:r>
            <w:r w:rsidR="00E60E6C">
              <w:t>în vigoare din RM.</w:t>
            </w:r>
          </w:p>
          <w:p w:rsidR="00AF5B7E" w:rsidRDefault="00AF5B7E" w:rsidP="00AF5B7E"/>
          <w:p w:rsidR="00C64183" w:rsidRPr="00583839" w:rsidRDefault="00C64183" w:rsidP="00D628CD">
            <w:pPr>
              <w:pStyle w:val="a3"/>
              <w:tabs>
                <w:tab w:val="left" w:pos="6521"/>
              </w:tabs>
              <w:rPr>
                <w:b/>
                <w:sz w:val="20"/>
              </w:rPr>
            </w:pPr>
          </w:p>
          <w:p w:rsidR="00C64183" w:rsidRPr="00583839" w:rsidRDefault="00C64183" w:rsidP="00D628CD">
            <w:pPr>
              <w:pStyle w:val="aa"/>
              <w:tabs>
                <w:tab w:val="left" w:pos="6521"/>
              </w:tabs>
              <w:rPr>
                <w:sz w:val="20"/>
                <w:szCs w:val="20"/>
                <w:lang w:val="ro-RO"/>
              </w:rPr>
            </w:pPr>
          </w:p>
        </w:tc>
      </w:tr>
    </w:tbl>
    <w:p w:rsidR="002E7479" w:rsidRPr="009B5821" w:rsidRDefault="002E7479" w:rsidP="00C64183">
      <w:pPr>
        <w:widowControl/>
        <w:tabs>
          <w:tab w:val="center" w:pos="5220"/>
        </w:tabs>
        <w:spacing w:after="240" w:line="276" w:lineRule="auto"/>
        <w:jc w:val="both"/>
        <w:rPr>
          <w:b/>
          <w:bCs/>
          <w:lang w:eastAsia="en-US"/>
        </w:rPr>
      </w:pPr>
    </w:p>
    <w:p w:rsidR="00FC1304" w:rsidRPr="00E60E6C" w:rsidRDefault="00E60E6C" w:rsidP="00FC1304">
      <w:pPr>
        <w:pStyle w:val="a3"/>
        <w:kinsoku w:val="0"/>
        <w:overflowPunct w:val="0"/>
        <w:spacing w:line="276" w:lineRule="auto"/>
        <w:ind w:left="0"/>
        <w:jc w:val="both"/>
        <w:rPr>
          <w:bCs/>
        </w:rPr>
      </w:pPr>
      <w:r w:rsidRPr="00E60E6C">
        <w:rPr>
          <w:bCs/>
        </w:rPr>
        <w:t xml:space="preserve">Ex: E. </w:t>
      </w:r>
      <w:proofErr w:type="spellStart"/>
      <w:r w:rsidRPr="00E60E6C">
        <w:rPr>
          <w:bCs/>
        </w:rPr>
        <w:t>Mîțu</w:t>
      </w:r>
      <w:proofErr w:type="spellEnd"/>
    </w:p>
    <w:p w:rsidR="00E60E6C" w:rsidRPr="00E60E6C" w:rsidRDefault="00E60E6C" w:rsidP="00FC1304">
      <w:pPr>
        <w:pStyle w:val="a3"/>
        <w:kinsoku w:val="0"/>
        <w:overflowPunct w:val="0"/>
        <w:spacing w:line="276" w:lineRule="auto"/>
        <w:ind w:left="0"/>
        <w:jc w:val="both"/>
        <w:rPr>
          <w:bCs/>
        </w:rPr>
      </w:pPr>
      <w:r w:rsidRPr="00E60E6C">
        <w:rPr>
          <w:bCs/>
        </w:rPr>
        <w:t>Tel: 023023329</w:t>
      </w:r>
    </w:p>
    <w:p w:rsidR="00FC1304" w:rsidRPr="00E60E6C" w:rsidRDefault="00FC1304" w:rsidP="00FC1304">
      <w:pPr>
        <w:pStyle w:val="a3"/>
        <w:kinsoku w:val="0"/>
        <w:overflowPunct w:val="0"/>
        <w:spacing w:line="276" w:lineRule="auto"/>
        <w:ind w:left="0"/>
        <w:jc w:val="both"/>
        <w:rPr>
          <w:bCs/>
          <w:sz w:val="24"/>
          <w:szCs w:val="24"/>
        </w:rPr>
      </w:pPr>
    </w:p>
    <w:p w:rsidR="00FC1304" w:rsidRPr="005B2486" w:rsidRDefault="00FC1304" w:rsidP="00FC1304">
      <w:pPr>
        <w:pStyle w:val="a3"/>
        <w:kinsoku w:val="0"/>
        <w:overflowPunct w:val="0"/>
        <w:spacing w:line="276" w:lineRule="auto"/>
        <w:ind w:left="0"/>
        <w:jc w:val="both"/>
        <w:rPr>
          <w:b/>
          <w:bCs/>
          <w:color w:val="FF0000"/>
          <w:sz w:val="24"/>
          <w:szCs w:val="24"/>
        </w:rPr>
      </w:pPr>
    </w:p>
    <w:p w:rsidR="00FC1304" w:rsidRPr="005B2486" w:rsidRDefault="00FC1304" w:rsidP="00FC1304">
      <w:pPr>
        <w:pStyle w:val="a3"/>
        <w:kinsoku w:val="0"/>
        <w:overflowPunct w:val="0"/>
        <w:spacing w:before="10" w:line="276" w:lineRule="auto"/>
        <w:ind w:left="360"/>
        <w:jc w:val="both"/>
        <w:rPr>
          <w:color w:val="FF0000"/>
          <w:sz w:val="24"/>
          <w:szCs w:val="24"/>
        </w:rPr>
      </w:pPr>
    </w:p>
    <w:p w:rsidR="00FC1304" w:rsidRPr="005B2486" w:rsidRDefault="00FC1304" w:rsidP="00FC1304">
      <w:pPr>
        <w:pStyle w:val="a3"/>
        <w:kinsoku w:val="0"/>
        <w:overflowPunct w:val="0"/>
        <w:spacing w:before="3" w:line="276" w:lineRule="auto"/>
        <w:ind w:left="0"/>
        <w:jc w:val="both"/>
        <w:rPr>
          <w:color w:val="FF0000"/>
          <w:sz w:val="24"/>
          <w:szCs w:val="24"/>
        </w:rPr>
      </w:pPr>
    </w:p>
    <w:p w:rsidR="005D0E0F" w:rsidRPr="005B2486" w:rsidRDefault="005D0E0F" w:rsidP="00A5297D">
      <w:pPr>
        <w:widowControl/>
        <w:spacing w:after="240"/>
        <w:jc w:val="both"/>
        <w:rPr>
          <w:color w:val="FF0000"/>
          <w:lang w:eastAsia="en-US"/>
        </w:rPr>
      </w:pPr>
    </w:p>
    <w:p w:rsidR="00AE5A95" w:rsidRPr="005B2486" w:rsidRDefault="00AE5A95" w:rsidP="00BE08DB">
      <w:pPr>
        <w:widowControl/>
        <w:spacing w:after="240" w:line="276" w:lineRule="auto"/>
        <w:jc w:val="both"/>
        <w:rPr>
          <w:color w:val="FF0000"/>
          <w:lang w:eastAsia="en-US"/>
        </w:rPr>
      </w:pPr>
    </w:p>
    <w:sectPr w:rsidR="00AE5A95" w:rsidRPr="005B2486" w:rsidSect="004D30FF">
      <w:pgSz w:w="11920" w:h="16800"/>
      <w:pgMar w:top="709" w:right="1288" w:bottom="280" w:left="900" w:header="708" w:footer="708" w:gutter="0"/>
      <w:cols w:space="708" w:equalWidth="0">
        <w:col w:w="1044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2B6" w:rsidRDefault="001F72B6" w:rsidP="00EB3F93">
      <w:r>
        <w:separator/>
      </w:r>
    </w:p>
  </w:endnote>
  <w:endnote w:type="continuationSeparator" w:id="0">
    <w:p w:rsidR="001F72B6" w:rsidRDefault="001F72B6" w:rsidP="00EB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2B6" w:rsidRDefault="001F72B6" w:rsidP="00EB3F93">
      <w:r>
        <w:separator/>
      </w:r>
    </w:p>
  </w:footnote>
  <w:footnote w:type="continuationSeparator" w:id="0">
    <w:p w:rsidR="001F72B6" w:rsidRDefault="001F72B6" w:rsidP="00EB3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1"/>
      <w:numFmt w:val="decimal"/>
      <w:lvlText w:val="%1"/>
      <w:lvlJc w:val="left"/>
      <w:pPr>
        <w:ind w:left="5120" w:hanging="399"/>
      </w:pPr>
      <w:rPr>
        <w:rFonts w:ascii="Times New Roman" w:hAnsi="Times New Roman" w:cs="Times New Roman"/>
        <w:b w:val="0"/>
        <w:bCs w:val="0"/>
        <w:color w:val="212121"/>
        <w:w w:val="96"/>
        <w:sz w:val="18"/>
        <w:szCs w:val="18"/>
      </w:rPr>
    </w:lvl>
    <w:lvl w:ilvl="1">
      <w:numFmt w:val="bullet"/>
      <w:lvlText w:val="•"/>
      <w:lvlJc w:val="left"/>
      <w:pPr>
        <w:ind w:left="5705" w:hanging="399"/>
      </w:pPr>
    </w:lvl>
    <w:lvl w:ilvl="2">
      <w:numFmt w:val="bullet"/>
      <w:lvlText w:val="•"/>
      <w:lvlJc w:val="left"/>
      <w:pPr>
        <w:ind w:left="6289" w:hanging="399"/>
      </w:pPr>
    </w:lvl>
    <w:lvl w:ilvl="3">
      <w:numFmt w:val="bullet"/>
      <w:lvlText w:val="•"/>
      <w:lvlJc w:val="left"/>
      <w:pPr>
        <w:ind w:left="6873" w:hanging="399"/>
      </w:pPr>
    </w:lvl>
    <w:lvl w:ilvl="4">
      <w:numFmt w:val="bullet"/>
      <w:lvlText w:val="•"/>
      <w:lvlJc w:val="left"/>
      <w:pPr>
        <w:ind w:left="7458" w:hanging="399"/>
      </w:pPr>
    </w:lvl>
    <w:lvl w:ilvl="5">
      <w:numFmt w:val="bullet"/>
      <w:lvlText w:val="•"/>
      <w:lvlJc w:val="left"/>
      <w:pPr>
        <w:ind w:left="8042" w:hanging="399"/>
      </w:pPr>
    </w:lvl>
    <w:lvl w:ilvl="6">
      <w:numFmt w:val="bullet"/>
      <w:lvlText w:val="•"/>
      <w:lvlJc w:val="left"/>
      <w:pPr>
        <w:ind w:left="8626" w:hanging="399"/>
      </w:pPr>
    </w:lvl>
    <w:lvl w:ilvl="7">
      <w:numFmt w:val="bullet"/>
      <w:lvlText w:val="•"/>
      <w:lvlJc w:val="left"/>
      <w:pPr>
        <w:ind w:left="9211" w:hanging="399"/>
      </w:pPr>
    </w:lvl>
    <w:lvl w:ilvl="8">
      <w:numFmt w:val="bullet"/>
      <w:lvlText w:val="•"/>
      <w:lvlJc w:val="left"/>
      <w:pPr>
        <w:ind w:left="9795" w:hanging="399"/>
      </w:pPr>
    </w:lvl>
  </w:abstractNum>
  <w:abstractNum w:abstractNumId="1">
    <w:nsid w:val="00000403"/>
    <w:multiLevelType w:val="multilevel"/>
    <w:tmpl w:val="15B4DE40"/>
    <w:lvl w:ilvl="0">
      <w:start w:val="18"/>
      <w:numFmt w:val="decimal"/>
      <w:lvlText w:val="%1"/>
      <w:lvlJc w:val="left"/>
      <w:pPr>
        <w:ind w:left="810" w:hanging="394"/>
      </w:pPr>
      <w:rPr>
        <w:rFonts w:ascii="Times New Roman" w:hAnsi="Times New Roman" w:cs="Times New Roman"/>
        <w:b w:val="0"/>
        <w:bCs w:val="0"/>
        <w:color w:val="212121"/>
        <w:spacing w:val="14"/>
        <w:w w:val="69"/>
        <w:sz w:val="18"/>
        <w:szCs w:val="18"/>
      </w:rPr>
    </w:lvl>
    <w:lvl w:ilvl="1">
      <w:start w:val="1"/>
      <w:numFmt w:val="decimal"/>
      <w:lvlText w:val="%2."/>
      <w:lvlJc w:val="left"/>
      <w:pPr>
        <w:ind w:left="844" w:hanging="345"/>
      </w:pPr>
      <w:rPr>
        <w:rFonts w:ascii="Times New Roman" w:hAnsi="Times New Roman" w:cs="Times New Roman"/>
        <w:b/>
        <w:bCs/>
        <w:color w:val="2D2D2D"/>
        <w:w w:val="103"/>
        <w:sz w:val="22"/>
        <w:szCs w:val="22"/>
      </w:rPr>
    </w:lvl>
    <w:lvl w:ilvl="2">
      <w:start w:val="1"/>
      <w:numFmt w:val="decimal"/>
      <w:lvlText w:val="%2.%3."/>
      <w:lvlJc w:val="left"/>
      <w:pPr>
        <w:ind w:left="1188" w:hanging="771"/>
      </w:pPr>
      <w:rPr>
        <w:rFonts w:ascii="Times New Roman" w:hAnsi="Times New Roman" w:cs="Times New Roman"/>
        <w:b/>
        <w:bCs w:val="0"/>
        <w:color w:val="2D2D2D"/>
        <w:w w:val="101"/>
        <w:sz w:val="23"/>
        <w:szCs w:val="23"/>
      </w:rPr>
    </w:lvl>
    <w:lvl w:ilvl="3">
      <w:numFmt w:val="bullet"/>
      <w:lvlText w:val="•"/>
      <w:lvlJc w:val="left"/>
      <w:pPr>
        <w:ind w:left="1579" w:hanging="771"/>
      </w:pPr>
    </w:lvl>
    <w:lvl w:ilvl="4">
      <w:numFmt w:val="bullet"/>
      <w:lvlText w:val="•"/>
      <w:lvlJc w:val="left"/>
      <w:pPr>
        <w:ind w:left="1969" w:hanging="771"/>
      </w:pPr>
    </w:lvl>
    <w:lvl w:ilvl="5">
      <w:numFmt w:val="bullet"/>
      <w:lvlText w:val="•"/>
      <w:lvlJc w:val="left"/>
      <w:pPr>
        <w:ind w:left="2359" w:hanging="771"/>
      </w:pPr>
    </w:lvl>
    <w:lvl w:ilvl="6">
      <w:numFmt w:val="bullet"/>
      <w:lvlText w:val="•"/>
      <w:lvlJc w:val="left"/>
      <w:pPr>
        <w:ind w:left="2750" w:hanging="771"/>
      </w:pPr>
    </w:lvl>
    <w:lvl w:ilvl="7">
      <w:numFmt w:val="bullet"/>
      <w:lvlText w:val="•"/>
      <w:lvlJc w:val="left"/>
      <w:pPr>
        <w:ind w:left="3140" w:hanging="771"/>
      </w:pPr>
    </w:lvl>
    <w:lvl w:ilvl="8">
      <w:numFmt w:val="bullet"/>
      <w:lvlText w:val="•"/>
      <w:lvlJc w:val="left"/>
      <w:pPr>
        <w:ind w:left="3530" w:hanging="771"/>
      </w:pPr>
    </w:lvl>
  </w:abstractNum>
  <w:abstractNum w:abstractNumId="2">
    <w:nsid w:val="00000404"/>
    <w:multiLevelType w:val="multilevel"/>
    <w:tmpl w:val="00000887"/>
    <w:lvl w:ilvl="0">
      <w:numFmt w:val="bullet"/>
      <w:lvlText w:val="-"/>
      <w:lvlJc w:val="left"/>
      <w:pPr>
        <w:ind w:left="315" w:hanging="111"/>
      </w:pPr>
      <w:rPr>
        <w:rFonts w:ascii="Times New Roman" w:hAnsi="Times New Roman"/>
        <w:b w:val="0"/>
        <w:color w:val="212121"/>
        <w:w w:val="114"/>
        <w:sz w:val="18"/>
      </w:rPr>
    </w:lvl>
    <w:lvl w:ilvl="1">
      <w:numFmt w:val="bullet"/>
      <w:lvlText w:val="•"/>
      <w:lvlJc w:val="left"/>
      <w:pPr>
        <w:ind w:left="892" w:hanging="111"/>
      </w:pPr>
    </w:lvl>
    <w:lvl w:ilvl="2">
      <w:numFmt w:val="bullet"/>
      <w:lvlText w:val="•"/>
      <w:lvlJc w:val="left"/>
      <w:pPr>
        <w:ind w:left="1468" w:hanging="111"/>
      </w:pPr>
    </w:lvl>
    <w:lvl w:ilvl="3">
      <w:numFmt w:val="bullet"/>
      <w:lvlText w:val="•"/>
      <w:lvlJc w:val="left"/>
      <w:pPr>
        <w:ind w:left="2045" w:hanging="111"/>
      </w:pPr>
    </w:lvl>
    <w:lvl w:ilvl="4">
      <w:numFmt w:val="bullet"/>
      <w:lvlText w:val="•"/>
      <w:lvlJc w:val="left"/>
      <w:pPr>
        <w:ind w:left="2622" w:hanging="111"/>
      </w:pPr>
    </w:lvl>
    <w:lvl w:ilvl="5">
      <w:numFmt w:val="bullet"/>
      <w:lvlText w:val="•"/>
      <w:lvlJc w:val="left"/>
      <w:pPr>
        <w:ind w:left="3198" w:hanging="111"/>
      </w:pPr>
    </w:lvl>
    <w:lvl w:ilvl="6">
      <w:numFmt w:val="bullet"/>
      <w:lvlText w:val="•"/>
      <w:lvlJc w:val="left"/>
      <w:pPr>
        <w:ind w:left="3775" w:hanging="111"/>
      </w:pPr>
    </w:lvl>
    <w:lvl w:ilvl="7">
      <w:numFmt w:val="bullet"/>
      <w:lvlText w:val="•"/>
      <w:lvlJc w:val="left"/>
      <w:pPr>
        <w:ind w:left="4351" w:hanging="111"/>
      </w:pPr>
    </w:lvl>
    <w:lvl w:ilvl="8">
      <w:numFmt w:val="bullet"/>
      <w:lvlText w:val="•"/>
      <w:lvlJc w:val="left"/>
      <w:pPr>
        <w:ind w:left="4928" w:hanging="111"/>
      </w:pPr>
    </w:lvl>
  </w:abstractNum>
  <w:abstractNum w:abstractNumId="3">
    <w:nsid w:val="00000405"/>
    <w:multiLevelType w:val="multilevel"/>
    <w:tmpl w:val="F34C352C"/>
    <w:lvl w:ilvl="0">
      <w:start w:val="1"/>
      <w:numFmt w:val="decimal"/>
      <w:lvlText w:val="%1)"/>
      <w:lvlJc w:val="left"/>
      <w:pPr>
        <w:ind w:left="781" w:hanging="355"/>
      </w:pPr>
      <w:rPr>
        <w:rFonts w:ascii="Times New Roman" w:eastAsia="Times New Roman" w:hAnsi="Times New Roman" w:cs="Times New Roman"/>
        <w:b/>
        <w:bCs w:val="0"/>
        <w:color w:val="2D2D2D"/>
        <w:w w:val="101"/>
        <w:sz w:val="23"/>
        <w:szCs w:val="23"/>
      </w:rPr>
    </w:lvl>
    <w:lvl w:ilvl="1">
      <w:start w:val="1"/>
      <w:numFmt w:val="lowerRoman"/>
      <w:lvlText w:val="%2."/>
      <w:lvlJc w:val="left"/>
      <w:pPr>
        <w:ind w:left="857" w:hanging="472"/>
      </w:pPr>
      <w:rPr>
        <w:rFonts w:ascii="Arial" w:hAnsi="Arial" w:cs="Arial"/>
        <w:b w:val="0"/>
        <w:bCs w:val="0"/>
        <w:color w:val="262626"/>
        <w:w w:val="108"/>
        <w:sz w:val="21"/>
        <w:szCs w:val="21"/>
      </w:rPr>
    </w:lvl>
    <w:lvl w:ilvl="2">
      <w:numFmt w:val="bullet"/>
      <w:lvlText w:val="•"/>
      <w:lvlJc w:val="left"/>
      <w:pPr>
        <w:ind w:left="1562" w:hanging="353"/>
      </w:pPr>
      <w:rPr>
        <w:rFonts w:ascii="Times New Roman" w:hAnsi="Times New Roman"/>
        <w:b w:val="0"/>
        <w:color w:val="131313"/>
        <w:w w:val="103"/>
        <w:sz w:val="24"/>
      </w:rPr>
    </w:lvl>
    <w:lvl w:ilvl="3">
      <w:numFmt w:val="bullet"/>
      <w:lvlText w:val="•"/>
      <w:lvlJc w:val="left"/>
      <w:pPr>
        <w:ind w:left="1562" w:hanging="353"/>
      </w:pPr>
    </w:lvl>
    <w:lvl w:ilvl="4">
      <w:numFmt w:val="bullet"/>
      <w:lvlText w:val="•"/>
      <w:lvlJc w:val="left"/>
      <w:pPr>
        <w:ind w:left="2759" w:hanging="353"/>
      </w:pPr>
    </w:lvl>
    <w:lvl w:ilvl="5">
      <w:numFmt w:val="bullet"/>
      <w:lvlText w:val="•"/>
      <w:lvlJc w:val="left"/>
      <w:pPr>
        <w:ind w:left="3957" w:hanging="353"/>
      </w:pPr>
    </w:lvl>
    <w:lvl w:ilvl="6">
      <w:numFmt w:val="bullet"/>
      <w:lvlText w:val="•"/>
      <w:lvlJc w:val="left"/>
      <w:pPr>
        <w:ind w:left="5155" w:hanging="353"/>
      </w:pPr>
    </w:lvl>
    <w:lvl w:ilvl="7">
      <w:numFmt w:val="bullet"/>
      <w:lvlText w:val="•"/>
      <w:lvlJc w:val="left"/>
      <w:pPr>
        <w:ind w:left="6352" w:hanging="353"/>
      </w:pPr>
    </w:lvl>
    <w:lvl w:ilvl="8">
      <w:numFmt w:val="bullet"/>
      <w:lvlText w:val="•"/>
      <w:lvlJc w:val="left"/>
      <w:pPr>
        <w:ind w:left="7550" w:hanging="353"/>
      </w:pPr>
    </w:lvl>
  </w:abstractNum>
  <w:abstractNum w:abstractNumId="4">
    <w:nsid w:val="00000406"/>
    <w:multiLevelType w:val="multilevel"/>
    <w:tmpl w:val="68BA430E"/>
    <w:lvl w:ilvl="0">
      <w:start w:val="3"/>
      <w:numFmt w:val="lowerRoman"/>
      <w:lvlText w:val="%1."/>
      <w:lvlJc w:val="left"/>
      <w:pPr>
        <w:ind w:left="2136" w:hanging="604"/>
      </w:pPr>
      <w:rPr>
        <w:rFonts w:ascii="Times New Roman" w:hAnsi="Times New Roman" w:cs="Times New Roman"/>
        <w:b w:val="0"/>
        <w:bCs w:val="0"/>
        <w:color w:val="2D2D2D"/>
        <w:sz w:val="23"/>
        <w:szCs w:val="23"/>
      </w:rPr>
    </w:lvl>
    <w:lvl w:ilvl="1">
      <w:start w:val="1"/>
      <w:numFmt w:val="decimal"/>
      <w:lvlText w:val="%2."/>
      <w:lvlJc w:val="left"/>
      <w:pPr>
        <w:ind w:left="2720" w:hanging="340"/>
      </w:pPr>
      <w:rPr>
        <w:rFonts w:ascii="Times New Roman" w:hAnsi="Times New Roman" w:cs="Times New Roman"/>
        <w:b w:val="0"/>
        <w:bCs w:val="0"/>
        <w:color w:val="2D2D2D"/>
        <w:w w:val="101"/>
        <w:sz w:val="23"/>
        <w:szCs w:val="23"/>
      </w:rPr>
    </w:lvl>
    <w:lvl w:ilvl="2">
      <w:numFmt w:val="bullet"/>
      <w:lvlText w:val="•"/>
      <w:lvlJc w:val="left"/>
      <w:pPr>
        <w:ind w:left="3577" w:hanging="340"/>
      </w:pPr>
    </w:lvl>
    <w:lvl w:ilvl="3">
      <w:numFmt w:val="bullet"/>
      <w:lvlText w:val="•"/>
      <w:lvlJc w:val="left"/>
      <w:pPr>
        <w:ind w:left="4434" w:hanging="340"/>
      </w:pPr>
    </w:lvl>
    <w:lvl w:ilvl="4">
      <w:numFmt w:val="bullet"/>
      <w:lvlText w:val="•"/>
      <w:lvlJc w:val="left"/>
      <w:pPr>
        <w:ind w:left="5291" w:hanging="340"/>
      </w:pPr>
    </w:lvl>
    <w:lvl w:ilvl="5">
      <w:numFmt w:val="bullet"/>
      <w:lvlText w:val="•"/>
      <w:lvlJc w:val="left"/>
      <w:pPr>
        <w:ind w:left="6148" w:hanging="340"/>
      </w:pPr>
    </w:lvl>
    <w:lvl w:ilvl="6">
      <w:numFmt w:val="bullet"/>
      <w:lvlText w:val="•"/>
      <w:lvlJc w:val="left"/>
      <w:pPr>
        <w:ind w:left="7006" w:hanging="340"/>
      </w:pPr>
    </w:lvl>
    <w:lvl w:ilvl="7">
      <w:numFmt w:val="bullet"/>
      <w:lvlText w:val="•"/>
      <w:lvlJc w:val="left"/>
      <w:pPr>
        <w:ind w:left="7863" w:hanging="340"/>
      </w:pPr>
    </w:lvl>
    <w:lvl w:ilvl="8">
      <w:numFmt w:val="bullet"/>
      <w:lvlText w:val="•"/>
      <w:lvlJc w:val="left"/>
      <w:pPr>
        <w:ind w:left="8720" w:hanging="340"/>
      </w:pPr>
    </w:lvl>
  </w:abstractNum>
  <w:abstractNum w:abstractNumId="5">
    <w:nsid w:val="00000407"/>
    <w:multiLevelType w:val="multilevel"/>
    <w:tmpl w:val="0000088A"/>
    <w:lvl w:ilvl="0">
      <w:start w:val="2"/>
      <w:numFmt w:val="decimal"/>
      <w:lvlText w:val="%1."/>
      <w:lvlJc w:val="left"/>
      <w:pPr>
        <w:ind w:left="2377" w:hanging="362"/>
      </w:pPr>
      <w:rPr>
        <w:rFonts w:ascii="Times New Roman" w:hAnsi="Times New Roman" w:cs="Times New Roman"/>
        <w:b w:val="0"/>
        <w:bCs w:val="0"/>
        <w:color w:val="262626"/>
        <w:w w:val="97"/>
        <w:sz w:val="24"/>
        <w:szCs w:val="24"/>
      </w:rPr>
    </w:lvl>
    <w:lvl w:ilvl="1">
      <w:numFmt w:val="bullet"/>
      <w:lvlText w:val="•"/>
      <w:lvlJc w:val="left"/>
      <w:pPr>
        <w:ind w:left="3138" w:hanging="362"/>
      </w:pPr>
    </w:lvl>
    <w:lvl w:ilvl="2">
      <w:numFmt w:val="bullet"/>
      <w:lvlText w:val="•"/>
      <w:lvlJc w:val="left"/>
      <w:pPr>
        <w:ind w:left="3899" w:hanging="362"/>
      </w:pPr>
    </w:lvl>
    <w:lvl w:ilvl="3">
      <w:numFmt w:val="bullet"/>
      <w:lvlText w:val="•"/>
      <w:lvlJc w:val="left"/>
      <w:pPr>
        <w:ind w:left="4660" w:hanging="362"/>
      </w:pPr>
    </w:lvl>
    <w:lvl w:ilvl="4">
      <w:numFmt w:val="bullet"/>
      <w:lvlText w:val="•"/>
      <w:lvlJc w:val="left"/>
      <w:pPr>
        <w:ind w:left="5422" w:hanging="362"/>
      </w:pPr>
    </w:lvl>
    <w:lvl w:ilvl="5">
      <w:numFmt w:val="bullet"/>
      <w:lvlText w:val="•"/>
      <w:lvlJc w:val="left"/>
      <w:pPr>
        <w:ind w:left="6183" w:hanging="362"/>
      </w:pPr>
    </w:lvl>
    <w:lvl w:ilvl="6">
      <w:numFmt w:val="bullet"/>
      <w:lvlText w:val="•"/>
      <w:lvlJc w:val="left"/>
      <w:pPr>
        <w:ind w:left="6944" w:hanging="362"/>
      </w:pPr>
    </w:lvl>
    <w:lvl w:ilvl="7">
      <w:numFmt w:val="bullet"/>
      <w:lvlText w:val="•"/>
      <w:lvlJc w:val="left"/>
      <w:pPr>
        <w:ind w:left="7705" w:hanging="362"/>
      </w:pPr>
    </w:lvl>
    <w:lvl w:ilvl="8">
      <w:numFmt w:val="bullet"/>
      <w:lvlText w:val="•"/>
      <w:lvlJc w:val="left"/>
      <w:pPr>
        <w:ind w:left="8467" w:hanging="362"/>
      </w:pPr>
    </w:lvl>
  </w:abstractNum>
  <w:abstractNum w:abstractNumId="6">
    <w:nsid w:val="00000408"/>
    <w:multiLevelType w:val="multilevel"/>
    <w:tmpl w:val="4ABEC138"/>
    <w:lvl w:ilvl="0">
      <w:start w:val="4"/>
      <w:numFmt w:val="lowerRoman"/>
      <w:lvlText w:val="%1."/>
      <w:lvlJc w:val="left"/>
      <w:pPr>
        <w:ind w:left="887" w:hanging="567"/>
      </w:pPr>
      <w:rPr>
        <w:rFonts w:ascii="Times New Roman" w:hAnsi="Times New Roman" w:cs="Times New Roman"/>
        <w:b/>
        <w:bCs w:val="0"/>
        <w:color w:val="343434"/>
        <w:spacing w:val="13"/>
        <w:w w:val="50"/>
        <w:sz w:val="24"/>
        <w:szCs w:val="24"/>
      </w:rPr>
    </w:lvl>
    <w:lvl w:ilvl="1">
      <w:numFmt w:val="bullet"/>
      <w:lvlText w:val="•"/>
      <w:lvlJc w:val="left"/>
      <w:pPr>
        <w:ind w:left="1525" w:hanging="353"/>
      </w:pPr>
      <w:rPr>
        <w:rFonts w:ascii="Times New Roman" w:hAnsi="Times New Roman"/>
        <w:b w:val="0"/>
        <w:color w:val="262626"/>
        <w:w w:val="103"/>
        <w:sz w:val="24"/>
      </w:rPr>
    </w:lvl>
    <w:lvl w:ilvl="2">
      <w:numFmt w:val="bullet"/>
      <w:lvlText w:val="•"/>
      <w:lvlJc w:val="left"/>
      <w:pPr>
        <w:ind w:left="2465" w:hanging="353"/>
      </w:pPr>
    </w:lvl>
    <w:lvl w:ilvl="3">
      <w:numFmt w:val="bullet"/>
      <w:lvlText w:val="•"/>
      <w:lvlJc w:val="left"/>
      <w:pPr>
        <w:ind w:left="3406" w:hanging="353"/>
      </w:pPr>
    </w:lvl>
    <w:lvl w:ilvl="4">
      <w:numFmt w:val="bullet"/>
      <w:lvlText w:val="•"/>
      <w:lvlJc w:val="left"/>
      <w:pPr>
        <w:ind w:left="4346" w:hanging="353"/>
      </w:pPr>
    </w:lvl>
    <w:lvl w:ilvl="5">
      <w:numFmt w:val="bullet"/>
      <w:lvlText w:val="•"/>
      <w:lvlJc w:val="left"/>
      <w:pPr>
        <w:ind w:left="5287" w:hanging="353"/>
      </w:pPr>
    </w:lvl>
    <w:lvl w:ilvl="6">
      <w:numFmt w:val="bullet"/>
      <w:lvlText w:val="•"/>
      <w:lvlJc w:val="left"/>
      <w:pPr>
        <w:ind w:left="6227" w:hanging="353"/>
      </w:pPr>
    </w:lvl>
    <w:lvl w:ilvl="7">
      <w:numFmt w:val="bullet"/>
      <w:lvlText w:val="•"/>
      <w:lvlJc w:val="left"/>
      <w:pPr>
        <w:ind w:left="7168" w:hanging="353"/>
      </w:pPr>
    </w:lvl>
    <w:lvl w:ilvl="8">
      <w:numFmt w:val="bullet"/>
      <w:lvlText w:val="•"/>
      <w:lvlJc w:val="left"/>
      <w:pPr>
        <w:ind w:left="8108" w:hanging="353"/>
      </w:pPr>
    </w:lvl>
  </w:abstractNum>
  <w:abstractNum w:abstractNumId="7">
    <w:nsid w:val="00000409"/>
    <w:multiLevelType w:val="multilevel"/>
    <w:tmpl w:val="0000088C"/>
    <w:lvl w:ilvl="0">
      <w:start w:val="1"/>
      <w:numFmt w:val="lowerLetter"/>
      <w:lvlText w:val="%1)"/>
      <w:lvlJc w:val="left"/>
      <w:pPr>
        <w:ind w:left="478" w:hanging="353"/>
      </w:pPr>
      <w:rPr>
        <w:rFonts w:ascii="Times New Roman" w:hAnsi="Times New Roman" w:cs="Times New Roman"/>
        <w:b w:val="0"/>
        <w:bCs w:val="0"/>
        <w:color w:val="343434"/>
        <w:w w:val="96"/>
        <w:sz w:val="24"/>
        <w:szCs w:val="24"/>
      </w:rPr>
    </w:lvl>
    <w:lvl w:ilvl="1">
      <w:start w:val="1"/>
      <w:numFmt w:val="lowerRoman"/>
      <w:lvlText w:val="%2."/>
      <w:lvlJc w:val="left"/>
      <w:pPr>
        <w:ind w:left="1901" w:hanging="305"/>
      </w:pPr>
      <w:rPr>
        <w:rFonts w:ascii="Times New Roman" w:hAnsi="Times New Roman" w:cs="Times New Roman"/>
        <w:b w:val="0"/>
        <w:bCs w:val="0"/>
        <w:color w:val="262626"/>
        <w:w w:val="95"/>
        <w:sz w:val="24"/>
        <w:szCs w:val="24"/>
      </w:rPr>
    </w:lvl>
    <w:lvl w:ilvl="2">
      <w:numFmt w:val="bullet"/>
      <w:lvlText w:val="•"/>
      <w:lvlJc w:val="left"/>
      <w:pPr>
        <w:ind w:left="2800" w:hanging="305"/>
      </w:pPr>
    </w:lvl>
    <w:lvl w:ilvl="3">
      <w:numFmt w:val="bullet"/>
      <w:lvlText w:val="•"/>
      <w:lvlJc w:val="left"/>
      <w:pPr>
        <w:ind w:left="3698" w:hanging="305"/>
      </w:pPr>
    </w:lvl>
    <w:lvl w:ilvl="4">
      <w:numFmt w:val="bullet"/>
      <w:lvlText w:val="•"/>
      <w:lvlJc w:val="left"/>
      <w:pPr>
        <w:ind w:left="4597" w:hanging="305"/>
      </w:pPr>
    </w:lvl>
    <w:lvl w:ilvl="5">
      <w:numFmt w:val="bullet"/>
      <w:lvlText w:val="•"/>
      <w:lvlJc w:val="left"/>
      <w:pPr>
        <w:ind w:left="5496" w:hanging="305"/>
      </w:pPr>
    </w:lvl>
    <w:lvl w:ilvl="6">
      <w:numFmt w:val="bullet"/>
      <w:lvlText w:val="•"/>
      <w:lvlJc w:val="left"/>
      <w:pPr>
        <w:ind w:left="6394" w:hanging="305"/>
      </w:pPr>
    </w:lvl>
    <w:lvl w:ilvl="7">
      <w:numFmt w:val="bullet"/>
      <w:lvlText w:val="•"/>
      <w:lvlJc w:val="left"/>
      <w:pPr>
        <w:ind w:left="7293" w:hanging="305"/>
      </w:pPr>
    </w:lvl>
    <w:lvl w:ilvl="8">
      <w:numFmt w:val="bullet"/>
      <w:lvlText w:val="•"/>
      <w:lvlJc w:val="left"/>
      <w:pPr>
        <w:ind w:left="8192" w:hanging="305"/>
      </w:pPr>
    </w:lvl>
  </w:abstractNum>
  <w:abstractNum w:abstractNumId="8">
    <w:nsid w:val="0000040A"/>
    <w:multiLevelType w:val="multilevel"/>
    <w:tmpl w:val="0000088D"/>
    <w:lvl w:ilvl="0">
      <w:start w:val="1"/>
      <w:numFmt w:val="decimal"/>
      <w:lvlText w:val="%1)"/>
      <w:lvlJc w:val="left"/>
      <w:pPr>
        <w:ind w:left="1205" w:hanging="335"/>
      </w:pPr>
      <w:rPr>
        <w:rFonts w:ascii="Times New Roman" w:hAnsi="Times New Roman" w:cs="Times New Roman"/>
        <w:b w:val="0"/>
        <w:bCs w:val="0"/>
        <w:color w:val="2F2F2F"/>
        <w:w w:val="102"/>
        <w:sz w:val="23"/>
        <w:szCs w:val="23"/>
      </w:rPr>
    </w:lvl>
    <w:lvl w:ilvl="1">
      <w:numFmt w:val="bullet"/>
      <w:lvlText w:val="•"/>
      <w:lvlJc w:val="left"/>
      <w:pPr>
        <w:ind w:left="2128" w:hanging="335"/>
      </w:pPr>
    </w:lvl>
    <w:lvl w:ilvl="2">
      <w:numFmt w:val="bullet"/>
      <w:lvlText w:val="•"/>
      <w:lvlJc w:val="left"/>
      <w:pPr>
        <w:ind w:left="3052" w:hanging="335"/>
      </w:pPr>
    </w:lvl>
    <w:lvl w:ilvl="3">
      <w:numFmt w:val="bullet"/>
      <w:lvlText w:val="•"/>
      <w:lvlJc w:val="left"/>
      <w:pPr>
        <w:ind w:left="3975" w:hanging="335"/>
      </w:pPr>
    </w:lvl>
    <w:lvl w:ilvl="4">
      <w:numFmt w:val="bullet"/>
      <w:lvlText w:val="•"/>
      <w:lvlJc w:val="left"/>
      <w:pPr>
        <w:ind w:left="4898" w:hanging="335"/>
      </w:pPr>
    </w:lvl>
    <w:lvl w:ilvl="5">
      <w:numFmt w:val="bullet"/>
      <w:lvlText w:val="•"/>
      <w:lvlJc w:val="left"/>
      <w:pPr>
        <w:ind w:left="5821" w:hanging="335"/>
      </w:pPr>
    </w:lvl>
    <w:lvl w:ilvl="6">
      <w:numFmt w:val="bullet"/>
      <w:lvlText w:val="•"/>
      <w:lvlJc w:val="left"/>
      <w:pPr>
        <w:ind w:left="6745" w:hanging="335"/>
      </w:pPr>
    </w:lvl>
    <w:lvl w:ilvl="7">
      <w:numFmt w:val="bullet"/>
      <w:lvlText w:val="•"/>
      <w:lvlJc w:val="left"/>
      <w:pPr>
        <w:ind w:left="7668" w:hanging="335"/>
      </w:pPr>
    </w:lvl>
    <w:lvl w:ilvl="8">
      <w:numFmt w:val="bullet"/>
      <w:lvlText w:val="•"/>
      <w:lvlJc w:val="left"/>
      <w:pPr>
        <w:ind w:left="8591" w:hanging="335"/>
      </w:pPr>
    </w:lvl>
  </w:abstractNum>
  <w:abstractNum w:abstractNumId="9">
    <w:nsid w:val="0000040B"/>
    <w:multiLevelType w:val="multilevel"/>
    <w:tmpl w:val="0000088E"/>
    <w:lvl w:ilvl="0">
      <w:start w:val="5"/>
      <w:numFmt w:val="decimal"/>
      <w:lvlText w:val="%1."/>
      <w:lvlJc w:val="left"/>
      <w:pPr>
        <w:ind w:left="837" w:hanging="354"/>
      </w:pPr>
      <w:rPr>
        <w:rFonts w:ascii="Times New Roman" w:hAnsi="Times New Roman" w:cs="Times New Roman"/>
        <w:b/>
        <w:bCs/>
        <w:color w:val="1F1F1F"/>
        <w:sz w:val="23"/>
        <w:szCs w:val="23"/>
      </w:rPr>
    </w:lvl>
    <w:lvl w:ilvl="1">
      <w:numFmt w:val="bullet"/>
      <w:lvlText w:val="•"/>
      <w:lvlJc w:val="left"/>
      <w:pPr>
        <w:ind w:left="1797" w:hanging="354"/>
      </w:pPr>
    </w:lvl>
    <w:lvl w:ilvl="2">
      <w:numFmt w:val="bullet"/>
      <w:lvlText w:val="•"/>
      <w:lvlJc w:val="left"/>
      <w:pPr>
        <w:ind w:left="2757" w:hanging="354"/>
      </w:pPr>
    </w:lvl>
    <w:lvl w:ilvl="3">
      <w:numFmt w:val="bullet"/>
      <w:lvlText w:val="•"/>
      <w:lvlJc w:val="left"/>
      <w:pPr>
        <w:ind w:left="3718" w:hanging="354"/>
      </w:pPr>
    </w:lvl>
    <w:lvl w:ilvl="4">
      <w:numFmt w:val="bullet"/>
      <w:lvlText w:val="•"/>
      <w:lvlJc w:val="left"/>
      <w:pPr>
        <w:ind w:left="4678" w:hanging="354"/>
      </w:pPr>
    </w:lvl>
    <w:lvl w:ilvl="5">
      <w:numFmt w:val="bullet"/>
      <w:lvlText w:val="•"/>
      <w:lvlJc w:val="left"/>
      <w:pPr>
        <w:ind w:left="5638" w:hanging="354"/>
      </w:pPr>
    </w:lvl>
    <w:lvl w:ilvl="6">
      <w:numFmt w:val="bullet"/>
      <w:lvlText w:val="•"/>
      <w:lvlJc w:val="left"/>
      <w:pPr>
        <w:ind w:left="6598" w:hanging="354"/>
      </w:pPr>
    </w:lvl>
    <w:lvl w:ilvl="7">
      <w:numFmt w:val="bullet"/>
      <w:lvlText w:val="•"/>
      <w:lvlJc w:val="left"/>
      <w:pPr>
        <w:ind w:left="7558" w:hanging="354"/>
      </w:pPr>
    </w:lvl>
    <w:lvl w:ilvl="8">
      <w:numFmt w:val="bullet"/>
      <w:lvlText w:val="•"/>
      <w:lvlJc w:val="left"/>
      <w:pPr>
        <w:ind w:left="8518" w:hanging="354"/>
      </w:pPr>
    </w:lvl>
  </w:abstractNum>
  <w:abstractNum w:abstractNumId="10">
    <w:nsid w:val="0000040C"/>
    <w:multiLevelType w:val="multilevel"/>
    <w:tmpl w:val="0000088F"/>
    <w:lvl w:ilvl="0">
      <w:numFmt w:val="bullet"/>
      <w:lvlText w:val="-"/>
      <w:lvlJc w:val="left"/>
      <w:pPr>
        <w:ind w:left="314" w:hanging="134"/>
      </w:pPr>
      <w:rPr>
        <w:rFonts w:ascii="Times New Roman" w:hAnsi="Times New Roman"/>
        <w:b w:val="0"/>
        <w:color w:val="2F2F2F"/>
        <w:w w:val="105"/>
        <w:sz w:val="23"/>
      </w:rPr>
    </w:lvl>
    <w:lvl w:ilvl="1">
      <w:numFmt w:val="bullet"/>
      <w:lvlText w:val="•"/>
      <w:lvlJc w:val="left"/>
      <w:pPr>
        <w:ind w:left="1278" w:hanging="134"/>
      </w:pPr>
    </w:lvl>
    <w:lvl w:ilvl="2">
      <w:numFmt w:val="bullet"/>
      <w:lvlText w:val="•"/>
      <w:lvlJc w:val="left"/>
      <w:pPr>
        <w:ind w:left="2295" w:hanging="134"/>
      </w:pPr>
    </w:lvl>
    <w:lvl w:ilvl="3">
      <w:numFmt w:val="bullet"/>
      <w:lvlText w:val="•"/>
      <w:lvlJc w:val="left"/>
      <w:pPr>
        <w:ind w:left="3313" w:hanging="134"/>
      </w:pPr>
    </w:lvl>
    <w:lvl w:ilvl="4">
      <w:numFmt w:val="bullet"/>
      <w:lvlText w:val="•"/>
      <w:lvlJc w:val="left"/>
      <w:pPr>
        <w:ind w:left="4331" w:hanging="134"/>
      </w:pPr>
    </w:lvl>
    <w:lvl w:ilvl="5">
      <w:numFmt w:val="bullet"/>
      <w:lvlText w:val="•"/>
      <w:lvlJc w:val="left"/>
      <w:pPr>
        <w:ind w:left="5349" w:hanging="134"/>
      </w:pPr>
    </w:lvl>
    <w:lvl w:ilvl="6">
      <w:numFmt w:val="bullet"/>
      <w:lvlText w:val="•"/>
      <w:lvlJc w:val="left"/>
      <w:pPr>
        <w:ind w:left="6367" w:hanging="134"/>
      </w:pPr>
    </w:lvl>
    <w:lvl w:ilvl="7">
      <w:numFmt w:val="bullet"/>
      <w:lvlText w:val="•"/>
      <w:lvlJc w:val="left"/>
      <w:pPr>
        <w:ind w:left="7384" w:hanging="134"/>
      </w:pPr>
    </w:lvl>
    <w:lvl w:ilvl="8">
      <w:numFmt w:val="bullet"/>
      <w:lvlText w:val="•"/>
      <w:lvlJc w:val="left"/>
      <w:pPr>
        <w:ind w:left="8402" w:hanging="134"/>
      </w:pPr>
    </w:lvl>
  </w:abstractNum>
  <w:abstractNum w:abstractNumId="11">
    <w:nsid w:val="08D50360"/>
    <w:multiLevelType w:val="hybridMultilevel"/>
    <w:tmpl w:val="300452DC"/>
    <w:lvl w:ilvl="0" w:tplc="5DC01738">
      <w:start w:val="1"/>
      <w:numFmt w:val="lowerLetter"/>
      <w:lvlText w:val="%1)"/>
      <w:lvlJc w:val="left"/>
      <w:pPr>
        <w:ind w:left="118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905" w:hanging="360"/>
      </w:pPr>
    </w:lvl>
    <w:lvl w:ilvl="2" w:tplc="0819001B" w:tentative="1">
      <w:start w:val="1"/>
      <w:numFmt w:val="lowerRoman"/>
      <w:lvlText w:val="%3."/>
      <w:lvlJc w:val="right"/>
      <w:pPr>
        <w:ind w:left="2625" w:hanging="180"/>
      </w:pPr>
    </w:lvl>
    <w:lvl w:ilvl="3" w:tplc="0819000F" w:tentative="1">
      <w:start w:val="1"/>
      <w:numFmt w:val="decimal"/>
      <w:lvlText w:val="%4."/>
      <w:lvlJc w:val="left"/>
      <w:pPr>
        <w:ind w:left="3345" w:hanging="360"/>
      </w:pPr>
    </w:lvl>
    <w:lvl w:ilvl="4" w:tplc="08190019" w:tentative="1">
      <w:start w:val="1"/>
      <w:numFmt w:val="lowerLetter"/>
      <w:lvlText w:val="%5."/>
      <w:lvlJc w:val="left"/>
      <w:pPr>
        <w:ind w:left="4065" w:hanging="360"/>
      </w:pPr>
    </w:lvl>
    <w:lvl w:ilvl="5" w:tplc="0819001B" w:tentative="1">
      <w:start w:val="1"/>
      <w:numFmt w:val="lowerRoman"/>
      <w:lvlText w:val="%6."/>
      <w:lvlJc w:val="right"/>
      <w:pPr>
        <w:ind w:left="4785" w:hanging="180"/>
      </w:pPr>
    </w:lvl>
    <w:lvl w:ilvl="6" w:tplc="0819000F" w:tentative="1">
      <w:start w:val="1"/>
      <w:numFmt w:val="decimal"/>
      <w:lvlText w:val="%7."/>
      <w:lvlJc w:val="left"/>
      <w:pPr>
        <w:ind w:left="5505" w:hanging="360"/>
      </w:pPr>
    </w:lvl>
    <w:lvl w:ilvl="7" w:tplc="08190019" w:tentative="1">
      <w:start w:val="1"/>
      <w:numFmt w:val="lowerLetter"/>
      <w:lvlText w:val="%8."/>
      <w:lvlJc w:val="left"/>
      <w:pPr>
        <w:ind w:left="6225" w:hanging="360"/>
      </w:pPr>
    </w:lvl>
    <w:lvl w:ilvl="8" w:tplc="08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2">
    <w:nsid w:val="0C007F59"/>
    <w:multiLevelType w:val="hybridMultilevel"/>
    <w:tmpl w:val="15CA331A"/>
    <w:lvl w:ilvl="0" w:tplc="CE8099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106D4781"/>
    <w:multiLevelType w:val="hybridMultilevel"/>
    <w:tmpl w:val="EC645D94"/>
    <w:lvl w:ilvl="0" w:tplc="E426370C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1DC6B64"/>
    <w:multiLevelType w:val="hybridMultilevel"/>
    <w:tmpl w:val="A1EA2AD2"/>
    <w:lvl w:ilvl="0" w:tplc="03A677E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61087E"/>
    <w:multiLevelType w:val="hybridMultilevel"/>
    <w:tmpl w:val="B7945A82"/>
    <w:lvl w:ilvl="0" w:tplc="3EC219B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5F6402"/>
    <w:multiLevelType w:val="hybridMultilevel"/>
    <w:tmpl w:val="2EC252B8"/>
    <w:lvl w:ilvl="0" w:tplc="D386472E">
      <w:start w:val="4"/>
      <w:numFmt w:val="bullet"/>
      <w:lvlText w:val="-"/>
      <w:lvlJc w:val="left"/>
      <w:pPr>
        <w:ind w:left="2955" w:hanging="360"/>
      </w:pPr>
      <w:rPr>
        <w:rFonts w:ascii="Times New Roman" w:eastAsia="Times New Roman" w:hAnsi="Times New Roman" w:hint="default"/>
        <w:color w:val="343434"/>
        <w:w w:val="95"/>
      </w:rPr>
    </w:lvl>
    <w:lvl w:ilvl="1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7">
    <w:nsid w:val="2ABF206C"/>
    <w:multiLevelType w:val="hybridMultilevel"/>
    <w:tmpl w:val="277636A8"/>
    <w:lvl w:ilvl="0" w:tplc="F782BAD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04C1DC2"/>
    <w:multiLevelType w:val="hybridMultilevel"/>
    <w:tmpl w:val="791C9F46"/>
    <w:lvl w:ilvl="0" w:tplc="443AC6EA">
      <w:start w:val="1"/>
      <w:numFmt w:val="upperRoman"/>
      <w:lvlText w:val="%1-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05F59D6"/>
    <w:multiLevelType w:val="hybridMultilevel"/>
    <w:tmpl w:val="62D88F86"/>
    <w:lvl w:ilvl="0" w:tplc="D96EF5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780114"/>
    <w:multiLevelType w:val="hybridMultilevel"/>
    <w:tmpl w:val="954633CC"/>
    <w:lvl w:ilvl="0" w:tplc="793212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EC95C48"/>
    <w:multiLevelType w:val="hybridMultilevel"/>
    <w:tmpl w:val="07BC1928"/>
    <w:lvl w:ilvl="0" w:tplc="8AEE63C2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5FF175D"/>
    <w:multiLevelType w:val="hybridMultilevel"/>
    <w:tmpl w:val="BEB82C72"/>
    <w:lvl w:ilvl="0" w:tplc="99CE077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530E9A"/>
    <w:multiLevelType w:val="hybridMultilevel"/>
    <w:tmpl w:val="C82AA1DA"/>
    <w:lvl w:ilvl="0" w:tplc="B46416E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1F23BE"/>
    <w:multiLevelType w:val="hybridMultilevel"/>
    <w:tmpl w:val="DB40BADA"/>
    <w:lvl w:ilvl="0" w:tplc="C2E8E6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4338CD"/>
    <w:multiLevelType w:val="hybridMultilevel"/>
    <w:tmpl w:val="ADC4BB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F93B17"/>
    <w:multiLevelType w:val="hybridMultilevel"/>
    <w:tmpl w:val="415235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7E215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2" w:tplc="2FA05C48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51975FBE"/>
    <w:multiLevelType w:val="hybridMultilevel"/>
    <w:tmpl w:val="4050BAA4"/>
    <w:lvl w:ilvl="0" w:tplc="52DAFA5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506" w:hanging="360"/>
      </w:pPr>
    </w:lvl>
    <w:lvl w:ilvl="2" w:tplc="0819001B" w:tentative="1">
      <w:start w:val="1"/>
      <w:numFmt w:val="lowerRoman"/>
      <w:lvlText w:val="%3."/>
      <w:lvlJc w:val="right"/>
      <w:pPr>
        <w:ind w:left="2226" w:hanging="180"/>
      </w:pPr>
    </w:lvl>
    <w:lvl w:ilvl="3" w:tplc="0819000F" w:tentative="1">
      <w:start w:val="1"/>
      <w:numFmt w:val="decimal"/>
      <w:lvlText w:val="%4."/>
      <w:lvlJc w:val="left"/>
      <w:pPr>
        <w:ind w:left="2946" w:hanging="360"/>
      </w:pPr>
    </w:lvl>
    <w:lvl w:ilvl="4" w:tplc="08190019" w:tentative="1">
      <w:start w:val="1"/>
      <w:numFmt w:val="lowerLetter"/>
      <w:lvlText w:val="%5."/>
      <w:lvlJc w:val="left"/>
      <w:pPr>
        <w:ind w:left="3666" w:hanging="360"/>
      </w:pPr>
    </w:lvl>
    <w:lvl w:ilvl="5" w:tplc="0819001B" w:tentative="1">
      <w:start w:val="1"/>
      <w:numFmt w:val="lowerRoman"/>
      <w:lvlText w:val="%6."/>
      <w:lvlJc w:val="right"/>
      <w:pPr>
        <w:ind w:left="4386" w:hanging="180"/>
      </w:pPr>
    </w:lvl>
    <w:lvl w:ilvl="6" w:tplc="0819000F" w:tentative="1">
      <w:start w:val="1"/>
      <w:numFmt w:val="decimal"/>
      <w:lvlText w:val="%7."/>
      <w:lvlJc w:val="left"/>
      <w:pPr>
        <w:ind w:left="5106" w:hanging="360"/>
      </w:pPr>
    </w:lvl>
    <w:lvl w:ilvl="7" w:tplc="08190019" w:tentative="1">
      <w:start w:val="1"/>
      <w:numFmt w:val="lowerLetter"/>
      <w:lvlText w:val="%8."/>
      <w:lvlJc w:val="left"/>
      <w:pPr>
        <w:ind w:left="5826" w:hanging="360"/>
      </w:pPr>
    </w:lvl>
    <w:lvl w:ilvl="8" w:tplc="08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9DF0AAE"/>
    <w:multiLevelType w:val="hybridMultilevel"/>
    <w:tmpl w:val="2904EBA2"/>
    <w:lvl w:ilvl="0" w:tplc="3008F1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AB6266"/>
    <w:multiLevelType w:val="hybridMultilevel"/>
    <w:tmpl w:val="E0F4B608"/>
    <w:lvl w:ilvl="0" w:tplc="A98603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60043EE8"/>
    <w:multiLevelType w:val="multilevel"/>
    <w:tmpl w:val="CDCA33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31">
    <w:nsid w:val="60444943"/>
    <w:multiLevelType w:val="multilevel"/>
    <w:tmpl w:val="3E00F7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32">
    <w:nsid w:val="60D10C4E"/>
    <w:multiLevelType w:val="hybridMultilevel"/>
    <w:tmpl w:val="70ACFA62"/>
    <w:lvl w:ilvl="0" w:tplc="7BBAFBEA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1943EB8"/>
    <w:multiLevelType w:val="hybridMultilevel"/>
    <w:tmpl w:val="2B90B104"/>
    <w:lvl w:ilvl="0" w:tplc="F42A87E0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97" w:hanging="360"/>
      </w:pPr>
    </w:lvl>
    <w:lvl w:ilvl="2" w:tplc="0819001B" w:tentative="1">
      <w:start w:val="1"/>
      <w:numFmt w:val="lowerRoman"/>
      <w:lvlText w:val="%3."/>
      <w:lvlJc w:val="right"/>
      <w:pPr>
        <w:ind w:left="2217" w:hanging="180"/>
      </w:pPr>
    </w:lvl>
    <w:lvl w:ilvl="3" w:tplc="0819000F" w:tentative="1">
      <w:start w:val="1"/>
      <w:numFmt w:val="decimal"/>
      <w:lvlText w:val="%4."/>
      <w:lvlJc w:val="left"/>
      <w:pPr>
        <w:ind w:left="2937" w:hanging="360"/>
      </w:pPr>
    </w:lvl>
    <w:lvl w:ilvl="4" w:tplc="08190019" w:tentative="1">
      <w:start w:val="1"/>
      <w:numFmt w:val="lowerLetter"/>
      <w:lvlText w:val="%5."/>
      <w:lvlJc w:val="left"/>
      <w:pPr>
        <w:ind w:left="3657" w:hanging="360"/>
      </w:pPr>
    </w:lvl>
    <w:lvl w:ilvl="5" w:tplc="0819001B" w:tentative="1">
      <w:start w:val="1"/>
      <w:numFmt w:val="lowerRoman"/>
      <w:lvlText w:val="%6."/>
      <w:lvlJc w:val="right"/>
      <w:pPr>
        <w:ind w:left="4377" w:hanging="180"/>
      </w:pPr>
    </w:lvl>
    <w:lvl w:ilvl="6" w:tplc="0819000F" w:tentative="1">
      <w:start w:val="1"/>
      <w:numFmt w:val="decimal"/>
      <w:lvlText w:val="%7."/>
      <w:lvlJc w:val="left"/>
      <w:pPr>
        <w:ind w:left="5097" w:hanging="360"/>
      </w:pPr>
    </w:lvl>
    <w:lvl w:ilvl="7" w:tplc="08190019" w:tentative="1">
      <w:start w:val="1"/>
      <w:numFmt w:val="lowerLetter"/>
      <w:lvlText w:val="%8."/>
      <w:lvlJc w:val="left"/>
      <w:pPr>
        <w:ind w:left="5817" w:hanging="360"/>
      </w:pPr>
    </w:lvl>
    <w:lvl w:ilvl="8" w:tplc="08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4">
    <w:nsid w:val="723E7D80"/>
    <w:multiLevelType w:val="hybridMultilevel"/>
    <w:tmpl w:val="F6885A5C"/>
    <w:lvl w:ilvl="0" w:tplc="0809001B">
      <w:start w:val="1"/>
      <w:numFmt w:val="lowerRoman"/>
      <w:lvlText w:val="%1."/>
      <w:lvlJc w:val="right"/>
      <w:pPr>
        <w:ind w:left="117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3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9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  <w:rPr>
        <w:rFonts w:cs="Times New Roman"/>
      </w:rPr>
    </w:lvl>
  </w:abstractNum>
  <w:abstractNum w:abstractNumId="35">
    <w:nsid w:val="73217D34"/>
    <w:multiLevelType w:val="hybridMultilevel"/>
    <w:tmpl w:val="58F2C31C"/>
    <w:lvl w:ilvl="0" w:tplc="08142C0E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49F427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6206ABE"/>
    <w:multiLevelType w:val="hybridMultilevel"/>
    <w:tmpl w:val="568E1AFC"/>
    <w:lvl w:ilvl="0" w:tplc="9356E4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6"/>
  </w:num>
  <w:num w:numId="13">
    <w:abstractNumId w:val="12"/>
  </w:num>
  <w:num w:numId="14">
    <w:abstractNumId w:val="18"/>
  </w:num>
  <w:num w:numId="15">
    <w:abstractNumId w:val="20"/>
  </w:num>
  <w:num w:numId="16">
    <w:abstractNumId w:val="30"/>
  </w:num>
  <w:num w:numId="17">
    <w:abstractNumId w:val="35"/>
  </w:num>
  <w:num w:numId="18">
    <w:abstractNumId w:val="19"/>
  </w:num>
  <w:num w:numId="19">
    <w:abstractNumId w:val="17"/>
  </w:num>
  <w:num w:numId="20">
    <w:abstractNumId w:val="21"/>
  </w:num>
  <w:num w:numId="21">
    <w:abstractNumId w:val="13"/>
  </w:num>
  <w:num w:numId="22">
    <w:abstractNumId w:val="32"/>
  </w:num>
  <w:num w:numId="23">
    <w:abstractNumId w:val="31"/>
  </w:num>
  <w:num w:numId="24">
    <w:abstractNumId w:val="34"/>
  </w:num>
  <w:num w:numId="25">
    <w:abstractNumId w:val="24"/>
  </w:num>
  <w:num w:numId="26">
    <w:abstractNumId w:val="28"/>
  </w:num>
  <w:num w:numId="27">
    <w:abstractNumId w:val="37"/>
  </w:num>
  <w:num w:numId="28">
    <w:abstractNumId w:val="33"/>
  </w:num>
  <w:num w:numId="29">
    <w:abstractNumId w:val="11"/>
  </w:num>
  <w:num w:numId="30">
    <w:abstractNumId w:val="14"/>
  </w:num>
  <w:num w:numId="31">
    <w:abstractNumId w:val="27"/>
  </w:num>
  <w:num w:numId="32">
    <w:abstractNumId w:val="23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36"/>
    <w:lvlOverride w:ilvl="0">
      <w:startOverride w:val="1"/>
    </w:lvlOverride>
  </w:num>
  <w:num w:numId="37">
    <w:abstractNumId w:val="15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207"/>
    <w:rsid w:val="00005A47"/>
    <w:rsid w:val="000102BA"/>
    <w:rsid w:val="000118EB"/>
    <w:rsid w:val="000215D9"/>
    <w:rsid w:val="00036B87"/>
    <w:rsid w:val="0004455B"/>
    <w:rsid w:val="00045BA5"/>
    <w:rsid w:val="00046674"/>
    <w:rsid w:val="00047858"/>
    <w:rsid w:val="00050EB7"/>
    <w:rsid w:val="000519DD"/>
    <w:rsid w:val="000576E4"/>
    <w:rsid w:val="000579E4"/>
    <w:rsid w:val="00057B8A"/>
    <w:rsid w:val="00060985"/>
    <w:rsid w:val="00073C60"/>
    <w:rsid w:val="000744DC"/>
    <w:rsid w:val="00074CAC"/>
    <w:rsid w:val="00083556"/>
    <w:rsid w:val="000878FA"/>
    <w:rsid w:val="00091870"/>
    <w:rsid w:val="00091FE8"/>
    <w:rsid w:val="0009714F"/>
    <w:rsid w:val="000B00B7"/>
    <w:rsid w:val="000B34EA"/>
    <w:rsid w:val="000B4364"/>
    <w:rsid w:val="000B6296"/>
    <w:rsid w:val="000C3689"/>
    <w:rsid w:val="000D6804"/>
    <w:rsid w:val="000E383F"/>
    <w:rsid w:val="000F0F03"/>
    <w:rsid w:val="000F1DC7"/>
    <w:rsid w:val="000F2CB1"/>
    <w:rsid w:val="000F641F"/>
    <w:rsid w:val="0010310F"/>
    <w:rsid w:val="001043AE"/>
    <w:rsid w:val="0010556A"/>
    <w:rsid w:val="00107EFC"/>
    <w:rsid w:val="00113540"/>
    <w:rsid w:val="001279ED"/>
    <w:rsid w:val="001503FE"/>
    <w:rsid w:val="00151F3B"/>
    <w:rsid w:val="001560F9"/>
    <w:rsid w:val="00180581"/>
    <w:rsid w:val="00187398"/>
    <w:rsid w:val="001921AA"/>
    <w:rsid w:val="001974D5"/>
    <w:rsid w:val="001C12FD"/>
    <w:rsid w:val="001D2814"/>
    <w:rsid w:val="001D2DFF"/>
    <w:rsid w:val="001D6A73"/>
    <w:rsid w:val="001E2448"/>
    <w:rsid w:val="001E6E78"/>
    <w:rsid w:val="001F10A2"/>
    <w:rsid w:val="001F6B8A"/>
    <w:rsid w:val="001F72B6"/>
    <w:rsid w:val="001F744A"/>
    <w:rsid w:val="00210EB1"/>
    <w:rsid w:val="00215487"/>
    <w:rsid w:val="00215540"/>
    <w:rsid w:val="002161FC"/>
    <w:rsid w:val="00216ACE"/>
    <w:rsid w:val="00222783"/>
    <w:rsid w:val="00223145"/>
    <w:rsid w:val="002312EB"/>
    <w:rsid w:val="002335EE"/>
    <w:rsid w:val="00237A5E"/>
    <w:rsid w:val="002446D9"/>
    <w:rsid w:val="0025020A"/>
    <w:rsid w:val="00252EED"/>
    <w:rsid w:val="002622B3"/>
    <w:rsid w:val="002626AE"/>
    <w:rsid w:val="0026598F"/>
    <w:rsid w:val="00267A73"/>
    <w:rsid w:val="00276A5B"/>
    <w:rsid w:val="00283047"/>
    <w:rsid w:val="00290CB6"/>
    <w:rsid w:val="00296DED"/>
    <w:rsid w:val="00297C55"/>
    <w:rsid w:val="002A0165"/>
    <w:rsid w:val="002A6C42"/>
    <w:rsid w:val="002B2F05"/>
    <w:rsid w:val="002B69A5"/>
    <w:rsid w:val="002B74B6"/>
    <w:rsid w:val="002B78C5"/>
    <w:rsid w:val="002C05F7"/>
    <w:rsid w:val="002C211B"/>
    <w:rsid w:val="002D0573"/>
    <w:rsid w:val="002E1D1E"/>
    <w:rsid w:val="002E2207"/>
    <w:rsid w:val="002E7220"/>
    <w:rsid w:val="002E7479"/>
    <w:rsid w:val="002E7A1A"/>
    <w:rsid w:val="002F253E"/>
    <w:rsid w:val="002F5253"/>
    <w:rsid w:val="003010FD"/>
    <w:rsid w:val="00310F1B"/>
    <w:rsid w:val="00311398"/>
    <w:rsid w:val="003124B4"/>
    <w:rsid w:val="003148CD"/>
    <w:rsid w:val="00317DC9"/>
    <w:rsid w:val="003278EA"/>
    <w:rsid w:val="00335381"/>
    <w:rsid w:val="003572A7"/>
    <w:rsid w:val="00361558"/>
    <w:rsid w:val="00372FDB"/>
    <w:rsid w:val="00381669"/>
    <w:rsid w:val="00397DE4"/>
    <w:rsid w:val="003A0B9E"/>
    <w:rsid w:val="003A38A9"/>
    <w:rsid w:val="003A4222"/>
    <w:rsid w:val="003B1B3A"/>
    <w:rsid w:val="003B4649"/>
    <w:rsid w:val="003D46DE"/>
    <w:rsid w:val="003E1241"/>
    <w:rsid w:val="003E74F3"/>
    <w:rsid w:val="003F0846"/>
    <w:rsid w:val="003F08E9"/>
    <w:rsid w:val="00402635"/>
    <w:rsid w:val="0042010B"/>
    <w:rsid w:val="004249BC"/>
    <w:rsid w:val="004422CE"/>
    <w:rsid w:val="004425DE"/>
    <w:rsid w:val="00447F7D"/>
    <w:rsid w:val="00463ABA"/>
    <w:rsid w:val="00465A82"/>
    <w:rsid w:val="00472FE2"/>
    <w:rsid w:val="00473261"/>
    <w:rsid w:val="00476FD2"/>
    <w:rsid w:val="00480C51"/>
    <w:rsid w:val="00490326"/>
    <w:rsid w:val="00490E5F"/>
    <w:rsid w:val="00495E6C"/>
    <w:rsid w:val="004A0816"/>
    <w:rsid w:val="004A49F3"/>
    <w:rsid w:val="004B7A42"/>
    <w:rsid w:val="004C0BE2"/>
    <w:rsid w:val="004C2E8E"/>
    <w:rsid w:val="004C512C"/>
    <w:rsid w:val="004C780D"/>
    <w:rsid w:val="004D0C2B"/>
    <w:rsid w:val="004D30FF"/>
    <w:rsid w:val="004D339D"/>
    <w:rsid w:val="004D7B11"/>
    <w:rsid w:val="004E446D"/>
    <w:rsid w:val="004E4FBA"/>
    <w:rsid w:val="004E6BAB"/>
    <w:rsid w:val="004F6277"/>
    <w:rsid w:val="004F6FFB"/>
    <w:rsid w:val="005047F6"/>
    <w:rsid w:val="00505E96"/>
    <w:rsid w:val="00507073"/>
    <w:rsid w:val="00512585"/>
    <w:rsid w:val="00516C75"/>
    <w:rsid w:val="00530284"/>
    <w:rsid w:val="00541B42"/>
    <w:rsid w:val="00542578"/>
    <w:rsid w:val="00557E0B"/>
    <w:rsid w:val="00566B00"/>
    <w:rsid w:val="00583839"/>
    <w:rsid w:val="0058470C"/>
    <w:rsid w:val="005902D7"/>
    <w:rsid w:val="005A15E6"/>
    <w:rsid w:val="005A1E77"/>
    <w:rsid w:val="005A33DC"/>
    <w:rsid w:val="005A55AB"/>
    <w:rsid w:val="005A58E1"/>
    <w:rsid w:val="005B009A"/>
    <w:rsid w:val="005B2486"/>
    <w:rsid w:val="005B4F2C"/>
    <w:rsid w:val="005D0E06"/>
    <w:rsid w:val="005D0E0F"/>
    <w:rsid w:val="005F2EB3"/>
    <w:rsid w:val="00601423"/>
    <w:rsid w:val="0060165F"/>
    <w:rsid w:val="00601881"/>
    <w:rsid w:val="00601B7E"/>
    <w:rsid w:val="00605092"/>
    <w:rsid w:val="00605AC2"/>
    <w:rsid w:val="006100C8"/>
    <w:rsid w:val="006125F4"/>
    <w:rsid w:val="006131F5"/>
    <w:rsid w:val="006218EF"/>
    <w:rsid w:val="006248E6"/>
    <w:rsid w:val="006253FC"/>
    <w:rsid w:val="00625733"/>
    <w:rsid w:val="0063153D"/>
    <w:rsid w:val="00634736"/>
    <w:rsid w:val="006401C2"/>
    <w:rsid w:val="006435F6"/>
    <w:rsid w:val="00670292"/>
    <w:rsid w:val="00686F15"/>
    <w:rsid w:val="0069117D"/>
    <w:rsid w:val="00696CAC"/>
    <w:rsid w:val="006976C3"/>
    <w:rsid w:val="006B463A"/>
    <w:rsid w:val="006B4F32"/>
    <w:rsid w:val="006C0F6C"/>
    <w:rsid w:val="006C2812"/>
    <w:rsid w:val="006C28FB"/>
    <w:rsid w:val="006D3C17"/>
    <w:rsid w:val="006D44FF"/>
    <w:rsid w:val="00703C0C"/>
    <w:rsid w:val="0070721F"/>
    <w:rsid w:val="007078F0"/>
    <w:rsid w:val="00725BFE"/>
    <w:rsid w:val="00734376"/>
    <w:rsid w:val="00740305"/>
    <w:rsid w:val="007506CC"/>
    <w:rsid w:val="00757CA9"/>
    <w:rsid w:val="0076227A"/>
    <w:rsid w:val="00783EE1"/>
    <w:rsid w:val="00790A13"/>
    <w:rsid w:val="00794050"/>
    <w:rsid w:val="00796005"/>
    <w:rsid w:val="00796EF4"/>
    <w:rsid w:val="007B0B9F"/>
    <w:rsid w:val="007B0EA6"/>
    <w:rsid w:val="007B19B4"/>
    <w:rsid w:val="007B7CF2"/>
    <w:rsid w:val="007C685F"/>
    <w:rsid w:val="007E188B"/>
    <w:rsid w:val="007E6349"/>
    <w:rsid w:val="007F08EF"/>
    <w:rsid w:val="007F21FA"/>
    <w:rsid w:val="007F3D01"/>
    <w:rsid w:val="0080765B"/>
    <w:rsid w:val="0081506A"/>
    <w:rsid w:val="0081598A"/>
    <w:rsid w:val="00825F98"/>
    <w:rsid w:val="00832C04"/>
    <w:rsid w:val="00834252"/>
    <w:rsid w:val="008443F4"/>
    <w:rsid w:val="00847D35"/>
    <w:rsid w:val="00850E65"/>
    <w:rsid w:val="008544DA"/>
    <w:rsid w:val="008547B9"/>
    <w:rsid w:val="008577E7"/>
    <w:rsid w:val="00862594"/>
    <w:rsid w:val="00863AFB"/>
    <w:rsid w:val="0087178B"/>
    <w:rsid w:val="00874BB7"/>
    <w:rsid w:val="00885141"/>
    <w:rsid w:val="00887E3A"/>
    <w:rsid w:val="00896DBC"/>
    <w:rsid w:val="00897901"/>
    <w:rsid w:val="008A0377"/>
    <w:rsid w:val="008A37BF"/>
    <w:rsid w:val="008A5E39"/>
    <w:rsid w:val="008B0247"/>
    <w:rsid w:val="008D1685"/>
    <w:rsid w:val="008F01CF"/>
    <w:rsid w:val="008F2367"/>
    <w:rsid w:val="008F6423"/>
    <w:rsid w:val="008F7529"/>
    <w:rsid w:val="00910E46"/>
    <w:rsid w:val="009161B3"/>
    <w:rsid w:val="00916328"/>
    <w:rsid w:val="00923B92"/>
    <w:rsid w:val="00924C2C"/>
    <w:rsid w:val="00927A26"/>
    <w:rsid w:val="009330B7"/>
    <w:rsid w:val="00935C88"/>
    <w:rsid w:val="00936395"/>
    <w:rsid w:val="00946CAD"/>
    <w:rsid w:val="00951197"/>
    <w:rsid w:val="0095379C"/>
    <w:rsid w:val="0095733D"/>
    <w:rsid w:val="009659B1"/>
    <w:rsid w:val="00971FA4"/>
    <w:rsid w:val="009778EA"/>
    <w:rsid w:val="009840FE"/>
    <w:rsid w:val="00996E9D"/>
    <w:rsid w:val="009A14E7"/>
    <w:rsid w:val="009B31DD"/>
    <w:rsid w:val="009B5821"/>
    <w:rsid w:val="009B6FD1"/>
    <w:rsid w:val="009C1837"/>
    <w:rsid w:val="009C4141"/>
    <w:rsid w:val="009C726C"/>
    <w:rsid w:val="009D0409"/>
    <w:rsid w:val="009D301E"/>
    <w:rsid w:val="009D685F"/>
    <w:rsid w:val="009F3D3F"/>
    <w:rsid w:val="009F4433"/>
    <w:rsid w:val="00A030B9"/>
    <w:rsid w:val="00A061BB"/>
    <w:rsid w:val="00A06C7A"/>
    <w:rsid w:val="00A17AB2"/>
    <w:rsid w:val="00A30B99"/>
    <w:rsid w:val="00A31A3D"/>
    <w:rsid w:val="00A40C87"/>
    <w:rsid w:val="00A44256"/>
    <w:rsid w:val="00A5297D"/>
    <w:rsid w:val="00A545D0"/>
    <w:rsid w:val="00AA0898"/>
    <w:rsid w:val="00AB48E5"/>
    <w:rsid w:val="00AC0449"/>
    <w:rsid w:val="00AE5A95"/>
    <w:rsid w:val="00AE71B3"/>
    <w:rsid w:val="00AF5B7E"/>
    <w:rsid w:val="00B021E2"/>
    <w:rsid w:val="00B04F8B"/>
    <w:rsid w:val="00B0721C"/>
    <w:rsid w:val="00B176D1"/>
    <w:rsid w:val="00B3526B"/>
    <w:rsid w:val="00B4456C"/>
    <w:rsid w:val="00B47FAE"/>
    <w:rsid w:val="00B5161E"/>
    <w:rsid w:val="00B53CD3"/>
    <w:rsid w:val="00B57F2A"/>
    <w:rsid w:val="00B6360F"/>
    <w:rsid w:val="00B71C74"/>
    <w:rsid w:val="00B71CF9"/>
    <w:rsid w:val="00B8474F"/>
    <w:rsid w:val="00B84E60"/>
    <w:rsid w:val="00B965C3"/>
    <w:rsid w:val="00BA0357"/>
    <w:rsid w:val="00BA254A"/>
    <w:rsid w:val="00BA4427"/>
    <w:rsid w:val="00BB6616"/>
    <w:rsid w:val="00BC5242"/>
    <w:rsid w:val="00BD12F9"/>
    <w:rsid w:val="00BE08DB"/>
    <w:rsid w:val="00BE217F"/>
    <w:rsid w:val="00BE33E4"/>
    <w:rsid w:val="00BE4639"/>
    <w:rsid w:val="00BE608E"/>
    <w:rsid w:val="00BE7378"/>
    <w:rsid w:val="00C02F1A"/>
    <w:rsid w:val="00C12140"/>
    <w:rsid w:val="00C14EE8"/>
    <w:rsid w:val="00C17B1C"/>
    <w:rsid w:val="00C23545"/>
    <w:rsid w:val="00C40E3E"/>
    <w:rsid w:val="00C57785"/>
    <w:rsid w:val="00C617D2"/>
    <w:rsid w:val="00C62622"/>
    <w:rsid w:val="00C629BE"/>
    <w:rsid w:val="00C64183"/>
    <w:rsid w:val="00C649DF"/>
    <w:rsid w:val="00C64AB1"/>
    <w:rsid w:val="00C83722"/>
    <w:rsid w:val="00C83B28"/>
    <w:rsid w:val="00CA270D"/>
    <w:rsid w:val="00CA3E8B"/>
    <w:rsid w:val="00CA6884"/>
    <w:rsid w:val="00CB5C81"/>
    <w:rsid w:val="00CB6265"/>
    <w:rsid w:val="00CB68DD"/>
    <w:rsid w:val="00CC0D4C"/>
    <w:rsid w:val="00CD0560"/>
    <w:rsid w:val="00CD2920"/>
    <w:rsid w:val="00CD36AE"/>
    <w:rsid w:val="00CD6141"/>
    <w:rsid w:val="00D0538E"/>
    <w:rsid w:val="00D05810"/>
    <w:rsid w:val="00D0672B"/>
    <w:rsid w:val="00D06A0A"/>
    <w:rsid w:val="00D07E67"/>
    <w:rsid w:val="00D264C2"/>
    <w:rsid w:val="00D305B0"/>
    <w:rsid w:val="00D45EF3"/>
    <w:rsid w:val="00D8466C"/>
    <w:rsid w:val="00D85A16"/>
    <w:rsid w:val="00D93468"/>
    <w:rsid w:val="00D93B0A"/>
    <w:rsid w:val="00D93EA2"/>
    <w:rsid w:val="00D94E7D"/>
    <w:rsid w:val="00D9777B"/>
    <w:rsid w:val="00DA7CBE"/>
    <w:rsid w:val="00DD2E9B"/>
    <w:rsid w:val="00DE03AA"/>
    <w:rsid w:val="00DF17DA"/>
    <w:rsid w:val="00DF17F3"/>
    <w:rsid w:val="00DF3159"/>
    <w:rsid w:val="00E14E97"/>
    <w:rsid w:val="00E169C6"/>
    <w:rsid w:val="00E21CBE"/>
    <w:rsid w:val="00E253C8"/>
    <w:rsid w:val="00E30041"/>
    <w:rsid w:val="00E325A1"/>
    <w:rsid w:val="00E37FA7"/>
    <w:rsid w:val="00E406E6"/>
    <w:rsid w:val="00E41AA6"/>
    <w:rsid w:val="00E46450"/>
    <w:rsid w:val="00E60E6C"/>
    <w:rsid w:val="00E763BE"/>
    <w:rsid w:val="00E7686F"/>
    <w:rsid w:val="00E77E36"/>
    <w:rsid w:val="00E906CE"/>
    <w:rsid w:val="00E90F78"/>
    <w:rsid w:val="00E9160A"/>
    <w:rsid w:val="00EA03AD"/>
    <w:rsid w:val="00EA0FA9"/>
    <w:rsid w:val="00EA285F"/>
    <w:rsid w:val="00EA4B9A"/>
    <w:rsid w:val="00EB3F93"/>
    <w:rsid w:val="00ED4F58"/>
    <w:rsid w:val="00ED5BC1"/>
    <w:rsid w:val="00EE07DB"/>
    <w:rsid w:val="00EE291A"/>
    <w:rsid w:val="00EE482D"/>
    <w:rsid w:val="00F1257D"/>
    <w:rsid w:val="00F137D1"/>
    <w:rsid w:val="00F16E92"/>
    <w:rsid w:val="00F21594"/>
    <w:rsid w:val="00F215A4"/>
    <w:rsid w:val="00F2220F"/>
    <w:rsid w:val="00F25004"/>
    <w:rsid w:val="00F271F9"/>
    <w:rsid w:val="00F33F00"/>
    <w:rsid w:val="00F36116"/>
    <w:rsid w:val="00F42476"/>
    <w:rsid w:val="00F43005"/>
    <w:rsid w:val="00F4500B"/>
    <w:rsid w:val="00F5113B"/>
    <w:rsid w:val="00F55CA0"/>
    <w:rsid w:val="00F57524"/>
    <w:rsid w:val="00F60AE5"/>
    <w:rsid w:val="00F656FC"/>
    <w:rsid w:val="00F77886"/>
    <w:rsid w:val="00F81123"/>
    <w:rsid w:val="00F87D14"/>
    <w:rsid w:val="00F95776"/>
    <w:rsid w:val="00FA1350"/>
    <w:rsid w:val="00FA1C4E"/>
    <w:rsid w:val="00FC1304"/>
    <w:rsid w:val="00FC3981"/>
    <w:rsid w:val="00FD343F"/>
    <w:rsid w:val="00FD4E10"/>
    <w:rsid w:val="00FE0D7A"/>
    <w:rsid w:val="00FE4B74"/>
    <w:rsid w:val="00FE7FB4"/>
    <w:rsid w:val="00FF2118"/>
    <w:rsid w:val="00FF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4F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9"/>
    <w:qFormat/>
    <w:rsid w:val="006D44FF"/>
    <w:pPr>
      <w:spacing w:before="10"/>
      <w:ind w:left="2516"/>
      <w:outlineLvl w:val="0"/>
    </w:pPr>
    <w:rPr>
      <w:b/>
      <w:bCs/>
      <w:sz w:val="27"/>
      <w:szCs w:val="27"/>
    </w:rPr>
  </w:style>
  <w:style w:type="paragraph" w:styleId="2">
    <w:name w:val="heading 2"/>
    <w:basedOn w:val="a"/>
    <w:next w:val="a"/>
    <w:link w:val="20"/>
    <w:uiPriority w:val="99"/>
    <w:qFormat/>
    <w:rsid w:val="006D44FF"/>
    <w:pPr>
      <w:ind w:left="1601" w:hanging="352"/>
      <w:outlineLvl w:val="1"/>
    </w:pPr>
  </w:style>
  <w:style w:type="paragraph" w:styleId="3">
    <w:name w:val="heading 3"/>
    <w:basedOn w:val="a"/>
    <w:next w:val="a"/>
    <w:link w:val="30"/>
    <w:uiPriority w:val="99"/>
    <w:qFormat/>
    <w:rsid w:val="006D44FF"/>
    <w:pPr>
      <w:ind w:left="828" w:hanging="353"/>
      <w:outlineLvl w:val="2"/>
    </w:pPr>
    <w:rPr>
      <w:b/>
      <w:bCs/>
      <w:sz w:val="23"/>
      <w:szCs w:val="23"/>
    </w:rPr>
  </w:style>
  <w:style w:type="paragraph" w:styleId="4">
    <w:name w:val="heading 4"/>
    <w:basedOn w:val="a"/>
    <w:next w:val="a"/>
    <w:link w:val="40"/>
    <w:uiPriority w:val="99"/>
    <w:qFormat/>
    <w:rsid w:val="006D44FF"/>
    <w:pPr>
      <w:outlineLvl w:val="3"/>
    </w:pPr>
    <w:rPr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6D44FF"/>
    <w:pPr>
      <w:ind w:left="267"/>
      <w:outlineLvl w:val="4"/>
    </w:pPr>
    <w:rPr>
      <w:sz w:val="21"/>
      <w:szCs w:val="21"/>
    </w:rPr>
  </w:style>
  <w:style w:type="paragraph" w:styleId="6">
    <w:name w:val="heading 6"/>
    <w:basedOn w:val="a"/>
    <w:next w:val="a"/>
    <w:link w:val="60"/>
    <w:unhideWhenUsed/>
    <w:qFormat/>
    <w:locked/>
    <w:rsid w:val="002E747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D44F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D44F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D44F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6D44FF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6D44FF"/>
    <w:rPr>
      <w:rFonts w:cs="Times New Roman"/>
      <w:b/>
      <w:bCs/>
      <w:i/>
      <w:iCs/>
      <w:sz w:val="26"/>
      <w:szCs w:val="26"/>
    </w:rPr>
  </w:style>
  <w:style w:type="paragraph" w:styleId="a3">
    <w:name w:val="Body Text"/>
    <w:basedOn w:val="a"/>
    <w:link w:val="a4"/>
    <w:uiPriority w:val="99"/>
    <w:rsid w:val="006D44FF"/>
    <w:pPr>
      <w:ind w:left="242"/>
    </w:pPr>
    <w:rPr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6D44FF"/>
    <w:rPr>
      <w:rFonts w:ascii="Times New Roman" w:hAnsi="Times New Roman" w:cs="Times New Roman"/>
      <w:sz w:val="24"/>
      <w:szCs w:val="24"/>
    </w:rPr>
  </w:style>
  <w:style w:type="paragraph" w:styleId="a5">
    <w:name w:val="List Paragraph"/>
    <w:aliases w:val="HotarirePunct1"/>
    <w:basedOn w:val="a"/>
    <w:uiPriority w:val="34"/>
    <w:qFormat/>
    <w:rsid w:val="006D44FF"/>
  </w:style>
  <w:style w:type="paragraph" w:customStyle="1" w:styleId="TableParagraph">
    <w:name w:val="Table Paragraph"/>
    <w:basedOn w:val="a"/>
    <w:uiPriority w:val="99"/>
    <w:rsid w:val="006D44FF"/>
  </w:style>
  <w:style w:type="character" w:styleId="a6">
    <w:name w:val="Hyperlink"/>
    <w:basedOn w:val="a0"/>
    <w:uiPriority w:val="99"/>
    <w:rsid w:val="00B47FAE"/>
    <w:rPr>
      <w:rFonts w:cs="Times New Roman"/>
      <w:color w:val="0000FF"/>
      <w:u w:val="single"/>
    </w:rPr>
  </w:style>
  <w:style w:type="character" w:customStyle="1" w:styleId="slitbdychar">
    <w:name w:val="s__lit__bdy__char"/>
    <w:basedOn w:val="a0"/>
    <w:uiPriority w:val="99"/>
    <w:rsid w:val="00EB3F93"/>
    <w:rPr>
      <w:rFonts w:cs="Times New Roman"/>
    </w:rPr>
  </w:style>
  <w:style w:type="paragraph" w:styleId="a7">
    <w:name w:val="footnote text"/>
    <w:basedOn w:val="a"/>
    <w:link w:val="a8"/>
    <w:uiPriority w:val="99"/>
    <w:semiHidden/>
    <w:rsid w:val="00EB3F93"/>
    <w:pPr>
      <w:widowControl/>
      <w:autoSpaceDE/>
      <w:autoSpaceDN/>
      <w:adjustRightInd/>
    </w:pPr>
    <w:rPr>
      <w:rFonts w:ascii="Calibri" w:hAnsi="Calibri"/>
      <w:sz w:val="20"/>
      <w:szCs w:val="20"/>
      <w:lang w:val="en-US" w:eastAsia="en-US"/>
    </w:rPr>
  </w:style>
  <w:style w:type="character" w:customStyle="1" w:styleId="a8">
    <w:name w:val="Текст сноски Знак"/>
    <w:basedOn w:val="a0"/>
    <w:link w:val="a7"/>
    <w:uiPriority w:val="99"/>
    <w:semiHidden/>
    <w:locked/>
    <w:rsid w:val="00EB3F93"/>
    <w:rPr>
      <w:rFonts w:eastAsia="Times New Roman" w:cs="Times New Roman"/>
      <w:sz w:val="20"/>
      <w:szCs w:val="20"/>
    </w:rPr>
  </w:style>
  <w:style w:type="character" w:styleId="a9">
    <w:name w:val="footnote reference"/>
    <w:basedOn w:val="a0"/>
    <w:uiPriority w:val="99"/>
    <w:semiHidden/>
    <w:rsid w:val="00EB3F93"/>
    <w:rPr>
      <w:rFonts w:cs="Times New Roman"/>
      <w:vertAlign w:val="superscript"/>
    </w:rPr>
  </w:style>
  <w:style w:type="paragraph" w:styleId="aa">
    <w:name w:val="Normal (Web)"/>
    <w:basedOn w:val="a"/>
    <w:semiHidden/>
    <w:unhideWhenUsed/>
    <w:rsid w:val="00495E6C"/>
    <w:pPr>
      <w:widowControl/>
      <w:autoSpaceDE/>
      <w:autoSpaceDN/>
      <w:adjustRightInd/>
      <w:spacing w:before="100" w:beforeAutospacing="1" w:after="100" w:afterAutospacing="1"/>
    </w:pPr>
    <w:rPr>
      <w:lang w:val="ru-MD" w:eastAsia="ru-MD"/>
    </w:rPr>
  </w:style>
  <w:style w:type="paragraph" w:styleId="ab">
    <w:name w:val="Balloon Text"/>
    <w:basedOn w:val="a"/>
    <w:link w:val="ac"/>
    <w:uiPriority w:val="99"/>
    <w:semiHidden/>
    <w:unhideWhenUsed/>
    <w:rsid w:val="004C0BE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0BE2"/>
    <w:rPr>
      <w:rFonts w:ascii="Tahoma" w:hAnsi="Tahoma" w:cs="Tahoma"/>
      <w:sz w:val="16"/>
      <w:szCs w:val="16"/>
      <w:lang w:val="ro-RO" w:eastAsia="ro-RO"/>
    </w:rPr>
  </w:style>
  <w:style w:type="paragraph" w:styleId="ad">
    <w:name w:val="No Spacing"/>
    <w:uiPriority w:val="1"/>
    <w:qFormat/>
    <w:rsid w:val="00FC1304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ro-RO" w:eastAsia="ro-RO"/>
    </w:rPr>
  </w:style>
  <w:style w:type="paragraph" w:customStyle="1" w:styleId="cb">
    <w:name w:val="cb"/>
    <w:basedOn w:val="a"/>
    <w:rsid w:val="002E7479"/>
    <w:pPr>
      <w:widowControl/>
      <w:autoSpaceDE/>
      <w:autoSpaceDN/>
      <w:adjustRightInd/>
      <w:jc w:val="center"/>
    </w:pPr>
    <w:rPr>
      <w:b/>
      <w:bCs/>
      <w:lang w:val="ru-RU" w:eastAsia="ru-RU"/>
    </w:rPr>
  </w:style>
  <w:style w:type="character" w:customStyle="1" w:styleId="60">
    <w:name w:val="Заголовок 6 Знак"/>
    <w:basedOn w:val="a0"/>
    <w:link w:val="6"/>
    <w:rsid w:val="002E747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4F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9"/>
    <w:qFormat/>
    <w:rsid w:val="006D44FF"/>
    <w:pPr>
      <w:spacing w:before="10"/>
      <w:ind w:left="2516"/>
      <w:outlineLvl w:val="0"/>
    </w:pPr>
    <w:rPr>
      <w:b/>
      <w:bCs/>
      <w:sz w:val="27"/>
      <w:szCs w:val="27"/>
    </w:rPr>
  </w:style>
  <w:style w:type="paragraph" w:styleId="2">
    <w:name w:val="heading 2"/>
    <w:basedOn w:val="a"/>
    <w:next w:val="a"/>
    <w:link w:val="20"/>
    <w:uiPriority w:val="99"/>
    <w:qFormat/>
    <w:rsid w:val="006D44FF"/>
    <w:pPr>
      <w:ind w:left="1601" w:hanging="352"/>
      <w:outlineLvl w:val="1"/>
    </w:pPr>
  </w:style>
  <w:style w:type="paragraph" w:styleId="3">
    <w:name w:val="heading 3"/>
    <w:basedOn w:val="a"/>
    <w:next w:val="a"/>
    <w:link w:val="30"/>
    <w:uiPriority w:val="99"/>
    <w:qFormat/>
    <w:rsid w:val="006D44FF"/>
    <w:pPr>
      <w:ind w:left="828" w:hanging="353"/>
      <w:outlineLvl w:val="2"/>
    </w:pPr>
    <w:rPr>
      <w:b/>
      <w:bCs/>
      <w:sz w:val="23"/>
      <w:szCs w:val="23"/>
    </w:rPr>
  </w:style>
  <w:style w:type="paragraph" w:styleId="4">
    <w:name w:val="heading 4"/>
    <w:basedOn w:val="a"/>
    <w:next w:val="a"/>
    <w:link w:val="40"/>
    <w:uiPriority w:val="99"/>
    <w:qFormat/>
    <w:rsid w:val="006D44FF"/>
    <w:pPr>
      <w:outlineLvl w:val="3"/>
    </w:pPr>
    <w:rPr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6D44FF"/>
    <w:pPr>
      <w:ind w:left="267"/>
      <w:outlineLvl w:val="4"/>
    </w:pPr>
    <w:rPr>
      <w:sz w:val="21"/>
      <w:szCs w:val="21"/>
    </w:rPr>
  </w:style>
  <w:style w:type="paragraph" w:styleId="6">
    <w:name w:val="heading 6"/>
    <w:basedOn w:val="a"/>
    <w:next w:val="a"/>
    <w:link w:val="60"/>
    <w:unhideWhenUsed/>
    <w:qFormat/>
    <w:locked/>
    <w:rsid w:val="002E747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D44F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D44F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D44F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6D44FF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6D44FF"/>
    <w:rPr>
      <w:rFonts w:cs="Times New Roman"/>
      <w:b/>
      <w:bCs/>
      <w:i/>
      <w:iCs/>
      <w:sz w:val="26"/>
      <w:szCs w:val="26"/>
    </w:rPr>
  </w:style>
  <w:style w:type="paragraph" w:styleId="a3">
    <w:name w:val="Body Text"/>
    <w:basedOn w:val="a"/>
    <w:link w:val="a4"/>
    <w:uiPriority w:val="99"/>
    <w:rsid w:val="006D44FF"/>
    <w:pPr>
      <w:ind w:left="242"/>
    </w:pPr>
    <w:rPr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6D44FF"/>
    <w:rPr>
      <w:rFonts w:ascii="Times New Roman" w:hAnsi="Times New Roman" w:cs="Times New Roman"/>
      <w:sz w:val="24"/>
      <w:szCs w:val="24"/>
    </w:rPr>
  </w:style>
  <w:style w:type="paragraph" w:styleId="a5">
    <w:name w:val="List Paragraph"/>
    <w:aliases w:val="HotarirePunct1"/>
    <w:basedOn w:val="a"/>
    <w:uiPriority w:val="34"/>
    <w:qFormat/>
    <w:rsid w:val="006D44FF"/>
  </w:style>
  <w:style w:type="paragraph" w:customStyle="1" w:styleId="TableParagraph">
    <w:name w:val="Table Paragraph"/>
    <w:basedOn w:val="a"/>
    <w:uiPriority w:val="99"/>
    <w:rsid w:val="006D44FF"/>
  </w:style>
  <w:style w:type="character" w:styleId="a6">
    <w:name w:val="Hyperlink"/>
    <w:basedOn w:val="a0"/>
    <w:uiPriority w:val="99"/>
    <w:rsid w:val="00B47FAE"/>
    <w:rPr>
      <w:rFonts w:cs="Times New Roman"/>
      <w:color w:val="0000FF"/>
      <w:u w:val="single"/>
    </w:rPr>
  </w:style>
  <w:style w:type="character" w:customStyle="1" w:styleId="slitbdychar">
    <w:name w:val="s__lit__bdy__char"/>
    <w:basedOn w:val="a0"/>
    <w:uiPriority w:val="99"/>
    <w:rsid w:val="00EB3F93"/>
    <w:rPr>
      <w:rFonts w:cs="Times New Roman"/>
    </w:rPr>
  </w:style>
  <w:style w:type="paragraph" w:styleId="a7">
    <w:name w:val="footnote text"/>
    <w:basedOn w:val="a"/>
    <w:link w:val="a8"/>
    <w:uiPriority w:val="99"/>
    <w:semiHidden/>
    <w:rsid w:val="00EB3F93"/>
    <w:pPr>
      <w:widowControl/>
      <w:autoSpaceDE/>
      <w:autoSpaceDN/>
      <w:adjustRightInd/>
    </w:pPr>
    <w:rPr>
      <w:rFonts w:ascii="Calibri" w:hAnsi="Calibri"/>
      <w:sz w:val="20"/>
      <w:szCs w:val="20"/>
      <w:lang w:val="en-US" w:eastAsia="en-US"/>
    </w:rPr>
  </w:style>
  <w:style w:type="character" w:customStyle="1" w:styleId="a8">
    <w:name w:val="Текст сноски Знак"/>
    <w:basedOn w:val="a0"/>
    <w:link w:val="a7"/>
    <w:uiPriority w:val="99"/>
    <w:semiHidden/>
    <w:locked/>
    <w:rsid w:val="00EB3F93"/>
    <w:rPr>
      <w:rFonts w:eastAsia="Times New Roman" w:cs="Times New Roman"/>
      <w:sz w:val="20"/>
      <w:szCs w:val="20"/>
    </w:rPr>
  </w:style>
  <w:style w:type="character" w:styleId="a9">
    <w:name w:val="footnote reference"/>
    <w:basedOn w:val="a0"/>
    <w:uiPriority w:val="99"/>
    <w:semiHidden/>
    <w:rsid w:val="00EB3F93"/>
    <w:rPr>
      <w:rFonts w:cs="Times New Roman"/>
      <w:vertAlign w:val="superscript"/>
    </w:rPr>
  </w:style>
  <w:style w:type="paragraph" w:styleId="aa">
    <w:name w:val="Normal (Web)"/>
    <w:basedOn w:val="a"/>
    <w:semiHidden/>
    <w:unhideWhenUsed/>
    <w:rsid w:val="00495E6C"/>
    <w:pPr>
      <w:widowControl/>
      <w:autoSpaceDE/>
      <w:autoSpaceDN/>
      <w:adjustRightInd/>
      <w:spacing w:before="100" w:beforeAutospacing="1" w:after="100" w:afterAutospacing="1"/>
    </w:pPr>
    <w:rPr>
      <w:lang w:val="ru-MD" w:eastAsia="ru-MD"/>
    </w:rPr>
  </w:style>
  <w:style w:type="paragraph" w:styleId="ab">
    <w:name w:val="Balloon Text"/>
    <w:basedOn w:val="a"/>
    <w:link w:val="ac"/>
    <w:uiPriority w:val="99"/>
    <w:semiHidden/>
    <w:unhideWhenUsed/>
    <w:rsid w:val="004C0BE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0BE2"/>
    <w:rPr>
      <w:rFonts w:ascii="Tahoma" w:hAnsi="Tahoma" w:cs="Tahoma"/>
      <w:sz w:val="16"/>
      <w:szCs w:val="16"/>
      <w:lang w:val="ro-RO" w:eastAsia="ro-RO"/>
    </w:rPr>
  </w:style>
  <w:style w:type="paragraph" w:styleId="ad">
    <w:name w:val="No Spacing"/>
    <w:uiPriority w:val="1"/>
    <w:qFormat/>
    <w:rsid w:val="00FC1304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ro-RO" w:eastAsia="ro-RO"/>
    </w:rPr>
  </w:style>
  <w:style w:type="paragraph" w:customStyle="1" w:styleId="cb">
    <w:name w:val="cb"/>
    <w:basedOn w:val="a"/>
    <w:rsid w:val="002E7479"/>
    <w:pPr>
      <w:widowControl/>
      <w:autoSpaceDE/>
      <w:autoSpaceDN/>
      <w:adjustRightInd/>
      <w:jc w:val="center"/>
    </w:pPr>
    <w:rPr>
      <w:b/>
      <w:bCs/>
      <w:lang w:val="ru-RU" w:eastAsia="ru-RU"/>
    </w:rPr>
  </w:style>
  <w:style w:type="character" w:customStyle="1" w:styleId="60">
    <w:name w:val="Заголовок 6 Знак"/>
    <w:basedOn w:val="a0"/>
    <w:link w:val="6"/>
    <w:rsid w:val="002E747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2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galina.stavita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A260F-FC7F-4D53-AABB-201DEE377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1668</Words>
  <Characters>9509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EPD</Company>
  <LinksUpToDate>false</LinksUpToDate>
  <CharactersWithSpaces>11155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EPD</dc:creator>
  <cp:lastModifiedBy>Пользователь Windows</cp:lastModifiedBy>
  <cp:revision>2</cp:revision>
  <cp:lastPrinted>2026-04-21T13:52:00Z</cp:lastPrinted>
  <dcterms:created xsi:type="dcterms:W3CDTF">2026-04-22T13:05:00Z</dcterms:created>
  <dcterms:modified xsi:type="dcterms:W3CDTF">2026-04-22T13:05:00Z</dcterms:modified>
</cp:coreProperties>
</file>