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905E33">
              <w:t xml:space="preserve"> </w:t>
            </w:r>
            <w:r w:rsidR="0085721B">
              <w:rPr>
                <w:sz w:val="32"/>
                <w:szCs w:val="32"/>
              </w:rPr>
              <w:t>Extinderea</w:t>
            </w:r>
            <w:r w:rsidR="00FF5266" w:rsidRPr="00FF5266">
              <w:rPr>
                <w:sz w:val="32"/>
                <w:szCs w:val="32"/>
              </w:rPr>
              <w:t xml:space="preserve"> rețelei de alimentare cu apă a s. Climăuții de Jos, r-nul Șoldănești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05E33" w:rsidRPr="00905E33">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F5266" w:rsidRPr="00FF5266">
              <w:rPr>
                <w:sz w:val="32"/>
                <w:szCs w:val="32"/>
              </w:rPr>
              <w:t>Primăria com. Climăuții de Jos, r-nul Șoldănești</w:t>
            </w: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05E33" w:rsidRPr="00905E33">
              <w:rPr>
                <w:sz w:val="32"/>
                <w:szCs w:val="32"/>
              </w:rPr>
              <w:t>Licitatie Deschisa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A552CE">
      <w:pPr>
        <w:pStyle w:val="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A552CE">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A552CE">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A552CE">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A552CE">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A552CE">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A552CE">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A552CE">
      <w:pPr>
        <w:pStyle w:val="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A552CE">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A552CE">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A552CE">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A552CE">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A552CE">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A552CE">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A552CE">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A552CE">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A552CE">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A552CE">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A552CE">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A552CE">
      <w:pPr>
        <w:pStyle w:val="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A552CE">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A552CE">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A552CE">
      <w:pPr>
        <w:numPr>
          <w:ilvl w:val="0"/>
          <w:numId w:val="8"/>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A552CE">
      <w:pPr>
        <w:pStyle w:val="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A552CE">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A552CE">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A552CE">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A552CE">
      <w:pPr>
        <w:pStyle w:val="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A552CE">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A552CE">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A552CE">
      <w:pPr>
        <w:pStyle w:val="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A552CE">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A552CE">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A552CE">
      <w:pPr>
        <w:pStyle w:val="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A552CE">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A552CE">
      <w:pPr>
        <w:pStyle w:val="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A552CE">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A552CE">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w:t>
      </w:r>
      <w:r w:rsidRPr="0030652C">
        <w:rPr>
          <w:rFonts w:asciiTheme="majorHAnsi" w:hAnsiTheme="majorHAnsi" w:cstheme="majorHAnsi"/>
        </w:rPr>
        <w:lastRenderedPageBreak/>
        <w:t>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A552CE">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A552CE">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A552CE">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A552CE">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A552CE">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A552CE">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A552CE">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A552CE">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A552CE">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A552CE">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A552CE">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A552CE">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A552CE">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A552CE">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A552CE">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A552CE">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A552CE">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A552CE">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A552CE">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A552CE">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A552CE">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A552CE">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A552CE">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A552CE">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A552CE">
      <w:pPr>
        <w:pStyle w:val="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A552CE">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A552CE">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A552CE">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A552CE">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A552CE">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A552CE">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1034CC" w:rsidRPr="0030652C" w:rsidRDefault="001034CC" w:rsidP="00A552CE">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A552CE">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A552CE">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A552CE">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A552CE">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A552CE">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A552CE">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lastRenderedPageBreak/>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A552CE">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A552CE">
      <w:pPr>
        <w:pStyle w:val="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A552CE">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A552CE">
      <w:pPr>
        <w:pStyle w:val="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A552CE">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A552CE">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A552CE">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A552CE">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A552CE">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A552CE">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A552CE">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A552CE">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A552CE">
      <w:pPr>
        <w:pStyle w:val="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A552CE">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A552CE">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A552CE">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A552CE">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A552CE">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A552CE">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A552CE">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A552CE">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A552CE">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A552CE">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A552CE">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A552CE">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A552CE">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A552CE">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A552CE">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A552CE">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A552CE">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A552CE">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w:t>
      </w:r>
      <w:r w:rsidRPr="0030652C">
        <w:rPr>
          <w:rFonts w:asciiTheme="majorHAnsi" w:hAnsiTheme="majorHAnsi" w:cstheme="majorHAnsi"/>
          <w:bCs/>
        </w:rPr>
        <w:lastRenderedPageBreak/>
        <w:t>urmă are obligaţia de a accepta orice alte certificări prezentate de operatorul economic respectiv, în măsura în care acestea confirmă asigurarea unui nivel corespunzător al calităţii.</w:t>
      </w:r>
    </w:p>
    <w:p w:rsidR="001034CC" w:rsidRPr="0030652C" w:rsidRDefault="001034CC" w:rsidP="00A552CE">
      <w:pPr>
        <w:pStyle w:val="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A552CE">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A552CE">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A552CE">
      <w:pPr>
        <w:pStyle w:val="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1034CC" w:rsidRPr="0030652C" w:rsidRDefault="001034CC" w:rsidP="00A552CE">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A552CE">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A552CE">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A552CE">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BE7729" w:rsidRDefault="00BE7729" w:rsidP="001F6E5A"/>
    <w:p w:rsidR="00BE7729" w:rsidRDefault="00BE7729" w:rsidP="001F6E5A"/>
    <w:p w:rsidR="00BE7729" w:rsidRDefault="00BE7729" w:rsidP="001F6E5A"/>
    <w:p w:rsidR="00BE7729" w:rsidRDefault="00BE7729" w:rsidP="001F6E5A"/>
    <w:p w:rsidR="00BE7729" w:rsidRDefault="00BE7729" w:rsidP="001F6E5A"/>
    <w:p w:rsidR="00BE7729" w:rsidRDefault="00BE7729" w:rsidP="001F6E5A"/>
    <w:p w:rsidR="00BE7729" w:rsidRDefault="00BE7729" w:rsidP="001F6E5A"/>
    <w:p w:rsidR="00BE7729" w:rsidRDefault="00BE7729" w:rsidP="001F6E5A"/>
    <w:p w:rsidR="00BE7729" w:rsidRDefault="00BE7729"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A552CE">
      <w:pPr>
        <w:pStyle w:val="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A552CE">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A552CE">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A552CE">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A552CE">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A552CE">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A552CE">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A552CE">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A552CE">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A552CE">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A552CE">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A552CE">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A552CE">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A552CE">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A552CE">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A552CE">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A552CE">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A552CE">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A552CE">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A552CE">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A552CE">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A552CE">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A552CE">
      <w:pPr>
        <w:pStyle w:val="Style3"/>
        <w:numPr>
          <w:ilvl w:val="0"/>
          <w:numId w:val="11"/>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A552CE">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A552CE">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A552CE">
      <w:pPr>
        <w:pStyle w:val="Style3"/>
        <w:numPr>
          <w:ilvl w:val="0"/>
          <w:numId w:val="11"/>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A552CE">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A552CE">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A552CE">
      <w:pPr>
        <w:pStyle w:val="Style3"/>
        <w:numPr>
          <w:ilvl w:val="0"/>
          <w:numId w:val="11"/>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A552CE">
      <w:pPr>
        <w:pStyle w:val="a"/>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A552CE">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A552CE">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A552CE">
      <w:pPr>
        <w:pStyle w:val="Style3"/>
        <w:numPr>
          <w:ilvl w:val="0"/>
          <w:numId w:val="11"/>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A552CE">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A552CE">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A552CE">
      <w:pPr>
        <w:pStyle w:val="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A552CE">
      <w:pPr>
        <w:pStyle w:val="a"/>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A552CE">
      <w:pPr>
        <w:pStyle w:val="a"/>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A552CE">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A552CE">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A552CE">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A552CE">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A552CE">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A552CE">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A552CE">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A552CE">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A552CE">
      <w:pPr>
        <w:pStyle w:val="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A552CE">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A552CE">
      <w:pPr>
        <w:pStyle w:val="a"/>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A552CE">
      <w:pPr>
        <w:pStyle w:val="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A552CE">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A552CE">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A552CE">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A552CE">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A552CE">
      <w:pPr>
        <w:pStyle w:val="a"/>
        <w:numPr>
          <w:ilvl w:val="1"/>
          <w:numId w:val="51"/>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A552CE">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A552CE">
      <w:pPr>
        <w:pStyle w:val="a"/>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A552CE">
      <w:pPr>
        <w:pStyle w:val="a"/>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A552CE">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A552CE">
      <w:pPr>
        <w:pStyle w:val="a"/>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A552CE">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A552CE">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A552CE">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A552CE">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A552CE">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A552CE">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A552CE">
      <w:pPr>
        <w:pStyle w:val="a"/>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w:t>
      </w:r>
      <w:r w:rsidRPr="0030652C">
        <w:rPr>
          <w:rFonts w:asciiTheme="majorHAnsi" w:hAnsiTheme="majorHAnsi" w:cstheme="majorHAnsi"/>
          <w:noProof/>
          <w:lang w:val="ro-RO"/>
        </w:rPr>
        <w:lastRenderedPageBreak/>
        <w:t>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A552CE">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A552CE">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A552CE">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A552CE">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A552CE">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A552CE">
      <w:pPr>
        <w:pStyle w:val="a"/>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A552CE">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A552CE">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A552CE">
      <w:pPr>
        <w:pStyle w:val="a"/>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A552CE">
      <w:pPr>
        <w:pStyle w:val="a"/>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A552CE">
      <w:pPr>
        <w:pStyle w:val="a"/>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A552CE">
      <w:pPr>
        <w:pStyle w:val="a"/>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A552CE">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A552CE">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A552CE">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A552CE">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A552CE">
      <w:pPr>
        <w:pStyle w:val="a"/>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A552CE">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A552CE">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A552CE">
      <w:pPr>
        <w:pStyle w:val="a"/>
        <w:numPr>
          <w:ilvl w:val="0"/>
          <w:numId w:val="52"/>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A552CE">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A552CE">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A552CE">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A552CE">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A552CE">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A552CE">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A552CE">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A552CE">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A552CE">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A552CE">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A552CE">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A552CE">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A552CE">
      <w:pPr>
        <w:pStyle w:val="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A552CE">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A552CE">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A552CE">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A552CE">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A552CE">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A552CE">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A552CE">
      <w:pPr>
        <w:pStyle w:val="3"/>
        <w:keepNext w:val="0"/>
        <w:keepLines w:val="0"/>
        <w:numPr>
          <w:ilvl w:val="0"/>
          <w:numId w:val="41"/>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A552CE">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A552CE">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A552CE">
      <w:pPr>
        <w:pStyle w:val="3"/>
        <w:keepNext w:val="0"/>
        <w:keepLines w:val="0"/>
        <w:numPr>
          <w:ilvl w:val="0"/>
          <w:numId w:val="41"/>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A552CE">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A552CE">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A552CE">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A552CE">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A552CE">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A552CE">
      <w:pPr>
        <w:pStyle w:val="Style3"/>
        <w:numPr>
          <w:ilvl w:val="0"/>
          <w:numId w:val="41"/>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A552CE">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A552CE">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A552CE">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A552CE">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A552CE">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A552CE">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A552CE">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A552CE">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A552CE">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A552CE">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A552CE">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A552CE">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A552CE">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A552CE">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A552CE">
      <w:pPr>
        <w:pStyle w:val="a"/>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A552CE">
      <w:pPr>
        <w:pStyle w:val="3"/>
        <w:keepNext w:val="0"/>
        <w:keepLines w:val="0"/>
        <w:numPr>
          <w:ilvl w:val="0"/>
          <w:numId w:val="41"/>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A552CE">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A552CE">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A552CE">
      <w:pPr>
        <w:pStyle w:val="3"/>
        <w:keepNext w:val="0"/>
        <w:keepLines w:val="0"/>
        <w:numPr>
          <w:ilvl w:val="0"/>
          <w:numId w:val="41"/>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A552CE">
      <w:pPr>
        <w:pStyle w:val="a"/>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A552CE">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A552CE">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A552CE">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A552CE">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A552CE">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A552CE">
      <w:pPr>
        <w:pStyle w:val="3"/>
        <w:keepNext w:val="0"/>
        <w:keepLines w:val="0"/>
        <w:numPr>
          <w:ilvl w:val="0"/>
          <w:numId w:val="41"/>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A552CE">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A552CE">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A552CE">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în termen de pînă la  5 zile, după caz 10, calendaristice de la data la care a aflat despre circumstanţele ce au servit drept temei pentru contestaţie, are dreptul să depună la Agenţia Națională pentru Soluționarea Contestațiilor o </w:t>
      </w:r>
      <w:r w:rsidRPr="0030652C">
        <w:rPr>
          <w:rFonts w:asciiTheme="majorHAnsi" w:hAnsiTheme="majorHAnsi" w:cstheme="majorHAnsi"/>
        </w:rPr>
        <w:lastRenderedPageBreak/>
        <w:t>contestaţie argumentată a acţiunilor, a deciziei ori a procedurii aplicate de autoritatea contractantă.</w:t>
      </w:r>
    </w:p>
    <w:p w:rsidR="001034CC" w:rsidRPr="0030652C" w:rsidRDefault="001034CC" w:rsidP="00A552CE">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A552CE">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889" w:type="dxa"/>
        <w:tblLayout w:type="fixed"/>
        <w:tblLook w:val="04A0" w:firstRow="1" w:lastRow="0" w:firstColumn="1" w:lastColumn="0" w:noHBand="0" w:noVBand="1"/>
      </w:tblPr>
      <w:tblGrid>
        <w:gridCol w:w="674"/>
        <w:gridCol w:w="4254"/>
        <w:gridCol w:w="3316"/>
        <w:gridCol w:w="1645"/>
      </w:tblGrid>
      <w:tr w:rsidR="002870C3" w:rsidRPr="002870C3" w:rsidTr="00905E3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F5266" w:rsidP="004A3438">
            <w:pPr>
              <w:rPr>
                <w:rFonts w:asciiTheme="majorHAnsi" w:hAnsiTheme="majorHAnsi" w:cstheme="majorHAnsi"/>
                <w:b/>
                <w:i/>
                <w:noProof w:val="0"/>
              </w:rPr>
            </w:pPr>
            <w:r w:rsidRPr="00FF5266">
              <w:rPr>
                <w:rFonts w:asciiTheme="majorHAnsi" w:hAnsiTheme="majorHAnsi" w:cstheme="majorHAnsi"/>
                <w:b/>
                <w:i/>
                <w:noProof w:val="0"/>
              </w:rPr>
              <w:t>Primăria com. Climăuții de Jos, r-nul Șoldănești 1007601003965</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943E9" w:rsidP="002870C3">
            <w:pPr>
              <w:rPr>
                <w:rFonts w:asciiTheme="majorHAnsi" w:hAnsiTheme="majorHAnsi" w:cstheme="majorHAnsi"/>
                <w:b/>
                <w:i/>
                <w:noProof w:val="0"/>
              </w:rPr>
            </w:pPr>
            <w:r>
              <w:rPr>
                <w:rFonts w:asciiTheme="majorHAnsi" w:hAnsiTheme="majorHAnsi" w:cstheme="majorHAnsi"/>
                <w:b/>
                <w:i/>
                <w:noProof w:val="0"/>
              </w:rPr>
              <w:t xml:space="preserve">Extinderea </w:t>
            </w:r>
            <w:r w:rsidR="00FF5266" w:rsidRPr="00FF5266">
              <w:rPr>
                <w:rFonts w:asciiTheme="majorHAnsi" w:hAnsiTheme="majorHAnsi" w:cstheme="majorHAnsi"/>
                <w:b/>
                <w:i/>
                <w:noProof w:val="0"/>
              </w:rPr>
              <w:t>rețelei de alimentare cu apă a s. Climăuții de Jos, r-nul Șoldănești</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Pr>
                <w:rFonts w:asciiTheme="majorHAnsi" w:hAnsiTheme="majorHAnsi" w:cstheme="majorHAnsi"/>
                <w:b/>
                <w:i/>
                <w:noProof w:val="0"/>
              </w:rPr>
              <w:t>Informatia o gasiti pe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905E33">
              <w:rPr>
                <w:rFonts w:asciiTheme="majorHAnsi" w:hAnsiTheme="majorHAnsi" w:cstheme="majorHAnsi"/>
                <w:b/>
                <w:i/>
                <w:noProof w:val="0"/>
              </w:rPr>
              <w:t xml:space="preserve"> Licitatie deschisa</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w:t>
            </w:r>
            <w:r w:rsidR="00905E33">
              <w:rPr>
                <w:rFonts w:asciiTheme="majorHAnsi" w:hAnsiTheme="majorHAnsi" w:cstheme="majorHAnsi"/>
                <w:b/>
                <w:i/>
                <w:noProof w:val="0"/>
              </w:rPr>
              <w:t xml:space="preserve">ucrări </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sidRPr="00905E33">
              <w:rPr>
                <w:rFonts w:asciiTheme="majorHAnsi" w:hAnsiTheme="majorHAnsi" w:cstheme="majorHAnsi"/>
                <w:b/>
                <w:i/>
                <w:noProof w:val="0"/>
              </w:rPr>
              <w:t>45200000-9</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7052A" w:rsidP="00091AA3">
            <w:pPr>
              <w:rPr>
                <w:rFonts w:asciiTheme="majorHAnsi" w:hAnsiTheme="majorHAnsi" w:cstheme="majorHAnsi"/>
                <w:b/>
                <w:i/>
                <w:noProof w:val="0"/>
              </w:rPr>
            </w:pPr>
            <w:r>
              <w:rPr>
                <w:rFonts w:asciiTheme="majorHAnsi" w:hAnsiTheme="majorHAnsi" w:cstheme="majorHAnsi"/>
                <w:b/>
                <w:i/>
                <w:noProof w:val="0"/>
              </w:rPr>
              <w:t>Bugetul de stat</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F5266" w:rsidP="002870C3">
            <w:pPr>
              <w:rPr>
                <w:rFonts w:asciiTheme="majorHAnsi" w:hAnsiTheme="majorHAnsi" w:cstheme="majorHAnsi"/>
                <w:b/>
                <w:i/>
                <w:noProof w:val="0"/>
              </w:rPr>
            </w:pPr>
            <w:r w:rsidRPr="00FF5266">
              <w:rPr>
                <w:rFonts w:asciiTheme="majorHAnsi" w:hAnsiTheme="majorHAnsi" w:cstheme="majorHAnsi"/>
                <w:b/>
                <w:i/>
                <w:noProof w:val="0"/>
              </w:rPr>
              <w:t>Primăria com. Climăuții de Jos, r-nul Șoldănești</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F5266" w:rsidP="002870C3">
            <w:pPr>
              <w:rPr>
                <w:rFonts w:asciiTheme="majorHAnsi" w:hAnsiTheme="majorHAnsi" w:cstheme="majorHAnsi"/>
                <w:b/>
                <w:i/>
                <w:noProof w:val="0"/>
              </w:rPr>
            </w:pPr>
            <w:r w:rsidRPr="00FF5266">
              <w:rPr>
                <w:rFonts w:asciiTheme="majorHAnsi" w:hAnsiTheme="majorHAnsi" w:cstheme="majorHAnsi"/>
                <w:b/>
                <w:i/>
                <w:noProof w:val="0"/>
              </w:rPr>
              <w:t>Primăria com. Climăuții de Jos, r-nul Șoldănești 1007601003965</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F5266" w:rsidP="002870C3">
            <w:pPr>
              <w:rPr>
                <w:rFonts w:asciiTheme="majorHAnsi" w:hAnsiTheme="majorHAnsi" w:cstheme="majorHAnsi"/>
                <w:b/>
                <w:i/>
                <w:noProof w:val="0"/>
              </w:rPr>
            </w:pPr>
            <w:r w:rsidRPr="00FF5266">
              <w:rPr>
                <w:rFonts w:asciiTheme="majorHAnsi" w:hAnsiTheme="majorHAnsi" w:cstheme="majorHAnsi"/>
                <w:b/>
                <w:i/>
                <w:noProof w:val="0"/>
              </w:rPr>
              <w:t>Primăria com. Climăuții de Jos, r-nul Șoldănești 1007601003965</w:t>
            </w:r>
          </w:p>
        </w:tc>
      </w:tr>
      <w:tr w:rsidR="002870C3" w:rsidRPr="002870C3" w:rsidTr="00905E3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905E3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645"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905E33" w:rsidRPr="002870C3" w:rsidTr="00905E3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05E33" w:rsidRPr="002870C3" w:rsidRDefault="00905E3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05E33" w:rsidRPr="002870C3" w:rsidRDefault="00905E33" w:rsidP="002870C3">
            <w:pPr>
              <w:rPr>
                <w:rFonts w:asciiTheme="majorHAnsi" w:hAnsiTheme="majorHAnsi" w:cstheme="majorHAnsi"/>
                <w:noProof w:val="0"/>
              </w:rPr>
            </w:pPr>
          </w:p>
        </w:tc>
        <w:tc>
          <w:tcPr>
            <w:tcW w:w="3316" w:type="dxa"/>
            <w:tcBorders>
              <w:left w:val="single" w:sz="4" w:space="0" w:color="auto"/>
            </w:tcBorders>
          </w:tcPr>
          <w:p w:rsidR="00905E33" w:rsidRDefault="00905E33">
            <w:r w:rsidRPr="00C75865">
              <w:rPr>
                <w:rFonts w:asciiTheme="majorHAnsi" w:hAnsiTheme="majorHAnsi" w:cstheme="majorHAnsi"/>
                <w:b/>
                <w:i/>
                <w:noProof w:val="0"/>
              </w:rPr>
              <w:t>SIA RSAP</w:t>
            </w:r>
          </w:p>
        </w:tc>
        <w:tc>
          <w:tcPr>
            <w:tcW w:w="1645" w:type="dxa"/>
            <w:tcBorders>
              <w:right w:val="single" w:sz="4" w:space="0" w:color="auto"/>
            </w:tcBorders>
          </w:tcPr>
          <w:p w:rsidR="00905E33" w:rsidRDefault="00905E33"/>
        </w:tc>
      </w:tr>
      <w:tr w:rsidR="002870C3" w:rsidRPr="002870C3" w:rsidTr="00905E3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64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05E3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64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05E3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645"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905E3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905E3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tabs>
                <w:tab w:val="left" w:pos="284"/>
                <w:tab w:val="right" w:pos="9531"/>
              </w:tabs>
              <w:spacing w:line="360" w:lineRule="auto"/>
              <w:contextualSpacing/>
              <w:rPr>
                <w:rFonts w:asciiTheme="majorHAnsi" w:hAnsiTheme="majorHAnsi" w:cstheme="majorHAnsi"/>
                <w:b/>
              </w:rPr>
            </w:pPr>
            <w:r>
              <w:rPr>
                <w:rFonts w:asciiTheme="majorHAnsi" w:hAnsiTheme="majorHAnsi" w:cstheme="majorHAnsi"/>
                <w:b/>
                <w:i/>
                <w:noProof w:val="0"/>
              </w:rPr>
              <w:t>de antrepriza</w:t>
            </w:r>
            <w:r w:rsidRPr="002870C3">
              <w:rPr>
                <w:rFonts w:asciiTheme="majorHAnsi" w:hAnsiTheme="majorHAnsi" w:cstheme="majorHAnsi"/>
                <w:b/>
              </w:rPr>
              <w:t xml:space="preserve"> </w:t>
            </w:r>
          </w:p>
        </w:tc>
      </w:tr>
      <w:tr w:rsidR="002870C3" w:rsidRPr="002870C3" w:rsidTr="00905E3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05E3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A552CE">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905E3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905E33" w:rsidRPr="005E57E4" w:rsidTr="00905E33">
        <w:trPr>
          <w:trHeight w:val="397"/>
        </w:trPr>
        <w:tc>
          <w:tcPr>
            <w:tcW w:w="638" w:type="dxa"/>
            <w:shd w:val="clear" w:color="auto" w:fill="auto"/>
            <w:vAlign w:val="center"/>
          </w:tcPr>
          <w:p w:rsidR="00905E33" w:rsidRPr="005E57E4" w:rsidRDefault="00905E33" w:rsidP="005E57E4">
            <w:pPr>
              <w:ind w:left="-57" w:right="-57"/>
              <w:jc w:val="center"/>
              <w:rPr>
                <w:rFonts w:asciiTheme="majorHAnsi" w:hAnsiTheme="majorHAnsi" w:cstheme="majorHAnsi"/>
              </w:rPr>
            </w:pPr>
          </w:p>
        </w:tc>
        <w:tc>
          <w:tcPr>
            <w:tcW w:w="887" w:type="dxa"/>
            <w:shd w:val="clear" w:color="auto" w:fill="auto"/>
            <w:vAlign w:val="center"/>
          </w:tcPr>
          <w:p w:rsidR="00905E33" w:rsidRPr="005E57E4" w:rsidRDefault="00905E33" w:rsidP="005E57E4">
            <w:pPr>
              <w:ind w:left="-57" w:right="-57"/>
              <w:jc w:val="center"/>
              <w:rPr>
                <w:rFonts w:asciiTheme="majorHAnsi" w:hAnsiTheme="majorHAnsi" w:cstheme="majorHAnsi"/>
              </w:rPr>
            </w:pPr>
            <w:r w:rsidRPr="00905E33">
              <w:rPr>
                <w:rFonts w:asciiTheme="majorHAnsi" w:hAnsiTheme="majorHAnsi" w:cstheme="majorHAnsi"/>
              </w:rPr>
              <w:t>45200000-9</w:t>
            </w:r>
          </w:p>
        </w:tc>
        <w:tc>
          <w:tcPr>
            <w:tcW w:w="2836" w:type="dxa"/>
            <w:shd w:val="clear" w:color="auto" w:fill="auto"/>
            <w:vAlign w:val="center"/>
          </w:tcPr>
          <w:p w:rsidR="00905E33" w:rsidRPr="005E57E4" w:rsidRDefault="0007052A" w:rsidP="005E57E4">
            <w:pPr>
              <w:ind w:left="-57" w:right="-57"/>
              <w:jc w:val="center"/>
              <w:rPr>
                <w:rFonts w:asciiTheme="majorHAnsi" w:hAnsiTheme="majorHAnsi" w:cstheme="majorHAnsi"/>
              </w:rPr>
            </w:pPr>
            <w:r>
              <w:rPr>
                <w:rFonts w:asciiTheme="majorHAnsi" w:hAnsiTheme="majorHAnsi" w:cstheme="majorHAnsi"/>
                <w:i/>
              </w:rPr>
              <w:t>Extinderea</w:t>
            </w:r>
            <w:r w:rsidR="00FF5266" w:rsidRPr="00FF5266">
              <w:rPr>
                <w:rFonts w:asciiTheme="majorHAnsi" w:hAnsiTheme="majorHAnsi" w:cstheme="majorHAnsi"/>
                <w:i/>
              </w:rPr>
              <w:t xml:space="preserve"> rețelei de alimentare cu apă a s. Climăuții de Jos, r-nul Șoldănești</w:t>
            </w:r>
          </w:p>
        </w:tc>
        <w:tc>
          <w:tcPr>
            <w:tcW w:w="992" w:type="dxa"/>
            <w:shd w:val="clear" w:color="auto" w:fill="auto"/>
            <w:vAlign w:val="center"/>
          </w:tcPr>
          <w:p w:rsidR="00905E33" w:rsidRPr="006B75AA" w:rsidRDefault="00DF7EFA" w:rsidP="00905E33">
            <w:pPr>
              <w:spacing w:before="120"/>
              <w:jc w:val="center"/>
              <w:rPr>
                <w:lang w:val="en-US"/>
              </w:rPr>
            </w:pPr>
            <w:r>
              <w:rPr>
                <w:lang w:val="en-US"/>
              </w:rPr>
              <w:t>Obiect</w:t>
            </w:r>
          </w:p>
        </w:tc>
        <w:tc>
          <w:tcPr>
            <w:tcW w:w="992" w:type="dxa"/>
            <w:shd w:val="clear" w:color="auto" w:fill="auto"/>
            <w:vAlign w:val="center"/>
          </w:tcPr>
          <w:p w:rsidR="00905E33" w:rsidRPr="006B75AA" w:rsidRDefault="00905E33" w:rsidP="00905E33">
            <w:pPr>
              <w:spacing w:before="120"/>
              <w:jc w:val="center"/>
              <w:rPr>
                <w:lang w:val="en-US"/>
              </w:rPr>
            </w:pPr>
            <w:r>
              <w:rPr>
                <w:lang w:val="en-US"/>
              </w:rPr>
              <w:t>1</w:t>
            </w:r>
          </w:p>
        </w:tc>
        <w:tc>
          <w:tcPr>
            <w:tcW w:w="3402" w:type="dxa"/>
            <w:shd w:val="clear" w:color="auto" w:fill="auto"/>
            <w:vAlign w:val="center"/>
          </w:tcPr>
          <w:p w:rsidR="00905E33" w:rsidRPr="006B75AA" w:rsidRDefault="00905E33" w:rsidP="00905E33">
            <w:pPr>
              <w:spacing w:before="120"/>
              <w:jc w:val="center"/>
              <w:rPr>
                <w:lang w:val="en-US"/>
              </w:rPr>
            </w:pPr>
            <w:r>
              <w:rPr>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A552CE">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Look w:val="04A0" w:firstRow="1" w:lastRow="0" w:firstColumn="1" w:lastColumn="0" w:noHBand="0" w:noVBand="1"/>
      </w:tblPr>
      <w:tblGrid>
        <w:gridCol w:w="574"/>
        <w:gridCol w:w="3658"/>
        <w:gridCol w:w="3588"/>
        <w:gridCol w:w="1750"/>
      </w:tblGrid>
      <w:tr w:rsidR="00FF5266" w:rsidRPr="004225A2" w:rsidTr="004C54C8">
        <w:tc>
          <w:tcPr>
            <w:tcW w:w="577" w:type="dxa"/>
            <w:shd w:val="clear" w:color="auto" w:fill="D9D9D9" w:themeFill="background1" w:themeFillShade="D9"/>
          </w:tcPr>
          <w:p w:rsidR="00FF5266" w:rsidRPr="004225A2" w:rsidRDefault="00FF5266" w:rsidP="004C54C8">
            <w:pPr>
              <w:tabs>
                <w:tab w:val="left" w:pos="612"/>
              </w:tabs>
              <w:spacing w:before="120" w:after="120"/>
              <w:rPr>
                <w:b/>
                <w:iCs/>
              </w:rPr>
            </w:pPr>
            <w:r w:rsidRPr="004225A2">
              <w:rPr>
                <w:b/>
                <w:iCs/>
              </w:rPr>
              <w:t>Nr. d/o</w:t>
            </w:r>
          </w:p>
        </w:tc>
        <w:tc>
          <w:tcPr>
            <w:tcW w:w="3926" w:type="dxa"/>
            <w:shd w:val="clear" w:color="auto" w:fill="D9D9D9" w:themeFill="background1" w:themeFillShade="D9"/>
          </w:tcPr>
          <w:p w:rsidR="00FF5266" w:rsidRPr="004225A2" w:rsidRDefault="00FF5266" w:rsidP="004C54C8">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FF5266" w:rsidRPr="006B75AA" w:rsidRDefault="00FF5266" w:rsidP="004C54C8">
            <w:pPr>
              <w:tabs>
                <w:tab w:val="left" w:pos="612"/>
              </w:tabs>
              <w:spacing w:before="120" w:after="120"/>
              <w:rPr>
                <w:b/>
                <w:iCs/>
                <w:lang w:val="en-US"/>
              </w:rPr>
            </w:pPr>
            <w:r w:rsidRPr="006B75AA">
              <w:rPr>
                <w:b/>
                <w:iCs/>
                <w:lang w:val="en-US"/>
              </w:rPr>
              <w:t>Mod de demonstrare a îndeplinirii criteriului/cerinței:</w:t>
            </w:r>
          </w:p>
        </w:tc>
        <w:tc>
          <w:tcPr>
            <w:tcW w:w="1515" w:type="dxa"/>
            <w:shd w:val="clear" w:color="auto" w:fill="D9D9D9" w:themeFill="background1" w:themeFillShade="D9"/>
          </w:tcPr>
          <w:p w:rsidR="00FF5266" w:rsidRPr="004225A2" w:rsidRDefault="00FF5266" w:rsidP="004C54C8">
            <w:pPr>
              <w:tabs>
                <w:tab w:val="left" w:pos="612"/>
              </w:tabs>
              <w:spacing w:before="120" w:after="120"/>
              <w:jc w:val="center"/>
              <w:rPr>
                <w:b/>
                <w:iCs/>
              </w:rPr>
            </w:pPr>
            <w:r w:rsidRPr="004225A2">
              <w:rPr>
                <w:b/>
                <w:iCs/>
              </w:rPr>
              <w:t>Nivelul minim/</w:t>
            </w:r>
            <w:r w:rsidRPr="004225A2">
              <w:rPr>
                <w:b/>
                <w:iCs/>
              </w:rPr>
              <w:br/>
              <w:t>Obligativitatea</w:t>
            </w:r>
          </w:p>
        </w:tc>
      </w:tr>
      <w:tr w:rsidR="00FF5266" w:rsidRPr="003739FA" w:rsidTr="004C54C8">
        <w:tc>
          <w:tcPr>
            <w:tcW w:w="577" w:type="dxa"/>
            <w:shd w:val="clear" w:color="auto" w:fill="FFFF00"/>
          </w:tcPr>
          <w:p w:rsidR="00FF5266" w:rsidRPr="006B75AA" w:rsidRDefault="00FF5266" w:rsidP="004C54C8">
            <w:pPr>
              <w:tabs>
                <w:tab w:val="left" w:pos="612"/>
              </w:tabs>
              <w:spacing w:before="120" w:after="120"/>
              <w:jc w:val="center"/>
              <w:rPr>
                <w:iCs/>
                <w:lang w:val="en-US"/>
              </w:rPr>
            </w:pPr>
            <w:r>
              <w:rPr>
                <w:iCs/>
                <w:lang w:val="en-US"/>
              </w:rPr>
              <w:t>1</w:t>
            </w:r>
          </w:p>
        </w:tc>
        <w:tc>
          <w:tcPr>
            <w:tcW w:w="3926" w:type="dxa"/>
            <w:shd w:val="clear" w:color="auto" w:fill="FFFF00"/>
          </w:tcPr>
          <w:p w:rsidR="00FF5266" w:rsidRPr="006B75AA" w:rsidRDefault="00FF5266" w:rsidP="004C54C8">
            <w:pPr>
              <w:tabs>
                <w:tab w:val="left" w:pos="612"/>
              </w:tabs>
              <w:spacing w:before="120" w:after="120"/>
              <w:jc w:val="center"/>
              <w:rPr>
                <w:iCs/>
                <w:lang w:val="en-US"/>
              </w:rPr>
            </w:pPr>
            <w:r>
              <w:rPr>
                <w:iCs/>
                <w:lang w:val="en-US"/>
              </w:rPr>
              <w:t>DUAE</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DUAE</w:t>
            </w:r>
          </w:p>
          <w:p w:rsidR="00FF5266" w:rsidRPr="006B75AA"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Pr="006B75AA" w:rsidRDefault="00FF5266" w:rsidP="004C54C8">
            <w:pPr>
              <w:tabs>
                <w:tab w:val="left" w:pos="612"/>
              </w:tabs>
              <w:spacing w:before="120" w:after="120"/>
              <w:jc w:val="center"/>
              <w:rPr>
                <w:iCs/>
                <w:lang w:val="en-US"/>
              </w:rPr>
            </w:pPr>
            <w:r>
              <w:rPr>
                <w:iCs/>
                <w:lang w:val="en-US"/>
              </w:rPr>
              <w:t>Obligatoriu</w:t>
            </w:r>
          </w:p>
        </w:tc>
      </w:tr>
      <w:tr w:rsidR="00FF5266" w:rsidRPr="003739F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2</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Oferta</w:t>
            </w:r>
          </w:p>
        </w:tc>
        <w:tc>
          <w:tcPr>
            <w:tcW w:w="3588" w:type="dxa"/>
            <w:shd w:val="clear" w:color="auto" w:fill="FFFF00"/>
          </w:tcPr>
          <w:p w:rsidR="00FF5266" w:rsidRDefault="00FF5266" w:rsidP="004C54C8">
            <w:pPr>
              <w:tabs>
                <w:tab w:val="left" w:pos="612"/>
              </w:tabs>
              <w:spacing w:before="120" w:after="120"/>
              <w:rPr>
                <w:iCs/>
                <w:lang w:val="en-US"/>
              </w:rPr>
            </w:pPr>
            <w:r w:rsidRPr="009E5BD7">
              <w:rPr>
                <w:iCs/>
                <w:lang w:val="en-US"/>
              </w:rPr>
              <w:t>Formularul F3.1</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3</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Scrisoare de garanție bancara 2% din valoarea ofertei fără TVA</w:t>
            </w:r>
          </w:p>
          <w:p w:rsidR="00FF5266" w:rsidRDefault="00FF5266" w:rsidP="004C54C8">
            <w:pPr>
              <w:tabs>
                <w:tab w:val="left" w:pos="612"/>
              </w:tabs>
              <w:spacing w:before="120" w:after="120"/>
              <w:jc w:val="center"/>
              <w:rPr>
                <w:iCs/>
                <w:lang w:val="en-US"/>
              </w:rPr>
            </w:pPr>
            <w:r>
              <w:rPr>
                <w:iCs/>
                <w:lang w:val="en-US"/>
              </w:rPr>
              <w:t>Scrisoare scanată în original</w:t>
            </w:r>
          </w:p>
        </w:tc>
        <w:tc>
          <w:tcPr>
            <w:tcW w:w="3588" w:type="dxa"/>
            <w:shd w:val="clear" w:color="auto" w:fill="FFFF00"/>
          </w:tcPr>
          <w:p w:rsidR="00FF5266" w:rsidRDefault="00FF5266" w:rsidP="004C54C8">
            <w:pPr>
              <w:tabs>
                <w:tab w:val="left" w:pos="612"/>
              </w:tabs>
              <w:spacing w:before="120" w:after="120"/>
              <w:rPr>
                <w:iCs/>
                <w:lang w:val="en-US"/>
              </w:rPr>
            </w:pPr>
            <w:r w:rsidRPr="009E5BD7">
              <w:rPr>
                <w:iCs/>
                <w:lang w:val="en-US"/>
              </w:rPr>
              <w:t>Formularul F3.</w:t>
            </w:r>
            <w:r>
              <w:rPr>
                <w:iCs/>
                <w:lang w:val="en-US"/>
              </w:rPr>
              <w:t>2.</w:t>
            </w:r>
          </w:p>
          <w:p w:rsidR="00FF5266" w:rsidRPr="009E5BD7"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4</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Acces la linii creditare</w:t>
            </w:r>
          </w:p>
        </w:tc>
        <w:tc>
          <w:tcPr>
            <w:tcW w:w="3588" w:type="dxa"/>
            <w:shd w:val="clear" w:color="auto" w:fill="FFFF00"/>
          </w:tcPr>
          <w:p w:rsidR="00FF5266" w:rsidRPr="009E5BD7" w:rsidRDefault="00FF5266" w:rsidP="004C54C8">
            <w:pPr>
              <w:tabs>
                <w:tab w:val="left" w:pos="612"/>
              </w:tabs>
              <w:spacing w:before="120" w:after="120"/>
              <w:rPr>
                <w:iCs/>
                <w:lang w:val="en-US"/>
              </w:rPr>
            </w:pPr>
            <w:r>
              <w:rPr>
                <w:iCs/>
                <w:lang w:val="en-US"/>
              </w:rPr>
              <w:t xml:space="preserve">Ofertantul trebuie să aibă acces la linii de credit pentru a asigura fluxul de numerar necesar pe durata contractului. Aceasta se va face prin prezentarea unei linii de credit de minim </w:t>
            </w:r>
            <w:r w:rsidRPr="004A7F4D">
              <w:rPr>
                <w:b/>
                <w:iCs/>
                <w:lang w:val="en-US"/>
              </w:rPr>
              <w:t>75%</w:t>
            </w:r>
            <w:r>
              <w:rPr>
                <w:iCs/>
                <w:lang w:val="en-US"/>
              </w:rPr>
              <w:t xml:space="preserve"> din valoarea estimată. Confirmată de instituția bancară.</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5</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Grafic de executare a lucrărilor</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Formularul F.3.3</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6</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 xml:space="preserve">Declaratie de neîncadrare în situații ce determină excluderea de la procedura de atribuire, ce vin în aplicarea art. 18 din Legea nr.131 </w:t>
            </w:r>
            <w:r>
              <w:rPr>
                <w:iCs/>
                <w:lang w:val="en-US"/>
              </w:rPr>
              <w:lastRenderedPageBreak/>
              <w:t>din 03.07.2015</w:t>
            </w:r>
          </w:p>
          <w:p w:rsidR="00FF5266" w:rsidRDefault="00FF5266" w:rsidP="004C54C8">
            <w:pPr>
              <w:tabs>
                <w:tab w:val="left" w:pos="612"/>
              </w:tabs>
              <w:spacing w:before="120" w:after="120"/>
              <w:jc w:val="center"/>
              <w:rPr>
                <w:iCs/>
                <w:lang w:val="en-US"/>
              </w:rPr>
            </w:pPr>
            <w:r>
              <w:rPr>
                <w:iCs/>
                <w:lang w:val="en-US"/>
              </w:rPr>
              <w:t>Conform datelor din DUAE</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lastRenderedPageBreak/>
              <w:t>Declarație pe propria răspundere conform Formularului F.3.5.</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jc w:val="center"/>
            </w:pPr>
            <w:r w:rsidRPr="00736C28">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7</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Declaratie privind conduit etica si neimplicarea in practice frauduloase si de corupere</w:t>
            </w:r>
          </w:p>
          <w:p w:rsidR="00FF5266" w:rsidRDefault="00FF5266" w:rsidP="004C54C8">
            <w:pPr>
              <w:tabs>
                <w:tab w:val="left" w:pos="612"/>
              </w:tabs>
              <w:spacing w:before="120" w:after="120"/>
              <w:jc w:val="center"/>
              <w:rPr>
                <w:iCs/>
                <w:lang w:val="en-US"/>
              </w:rPr>
            </w:pPr>
            <w:r>
              <w:rPr>
                <w:iCs/>
                <w:lang w:val="en-US"/>
              </w:rPr>
              <w:t>Conform datelor din DUAE</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Declarație pe propria răspundere conform Formularului F.3.6.</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jc w:val="center"/>
            </w:pPr>
            <w:r w:rsidRPr="00736C28">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8</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Formularul informativ despre ofertant</w:t>
            </w:r>
          </w:p>
          <w:p w:rsidR="00FF5266" w:rsidRDefault="00FF5266" w:rsidP="004C54C8">
            <w:pPr>
              <w:tabs>
                <w:tab w:val="left" w:pos="612"/>
              </w:tabs>
              <w:spacing w:before="120" w:after="120"/>
              <w:jc w:val="center"/>
              <w:rPr>
                <w:iCs/>
                <w:lang w:val="en-US"/>
              </w:rPr>
            </w:pPr>
          </w:p>
        </w:tc>
        <w:tc>
          <w:tcPr>
            <w:tcW w:w="3588" w:type="dxa"/>
            <w:shd w:val="clear" w:color="auto" w:fill="FFFF00"/>
          </w:tcPr>
          <w:p w:rsidR="00FF5266" w:rsidRPr="00865407" w:rsidRDefault="00FF5266" w:rsidP="004C54C8">
            <w:pPr>
              <w:tabs>
                <w:tab w:val="left" w:pos="612"/>
              </w:tabs>
              <w:spacing w:before="120" w:after="120"/>
              <w:rPr>
                <w:iCs/>
                <w:lang w:val="en-US"/>
              </w:rPr>
            </w:pPr>
            <w:r w:rsidRPr="00865407">
              <w:rPr>
                <w:iCs/>
                <w:lang w:val="en-US"/>
              </w:rPr>
              <w:t>Formularul F3.7</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Pr="00736C28" w:rsidRDefault="00FF5266" w:rsidP="004C54C8">
            <w:pPr>
              <w:jc w:val="center"/>
              <w:rPr>
                <w:iCs/>
                <w:lang w:val="en-US"/>
              </w:rPr>
            </w:pPr>
            <w:r w:rsidRPr="00736C28">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9</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Declarație privind obligațiile contractuale față de alți INVESTITORI</w:t>
            </w:r>
          </w:p>
        </w:tc>
        <w:tc>
          <w:tcPr>
            <w:tcW w:w="3588" w:type="dxa"/>
            <w:shd w:val="clear" w:color="auto" w:fill="FFFF00"/>
          </w:tcPr>
          <w:p w:rsidR="00FF5266" w:rsidRDefault="00FF5266" w:rsidP="004C54C8">
            <w:pPr>
              <w:tabs>
                <w:tab w:val="left" w:pos="612"/>
              </w:tabs>
              <w:spacing w:before="120" w:after="120"/>
              <w:rPr>
                <w:iCs/>
                <w:lang w:val="en-US"/>
              </w:rPr>
            </w:pPr>
            <w:r w:rsidRPr="00865407">
              <w:rPr>
                <w:iCs/>
                <w:lang w:val="en-US"/>
              </w:rPr>
              <w:t>Formularul F3.8.</w:t>
            </w:r>
          </w:p>
          <w:p w:rsidR="00FF5266" w:rsidRPr="00865407"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10</w:t>
            </w:r>
          </w:p>
        </w:tc>
        <w:tc>
          <w:tcPr>
            <w:tcW w:w="3926" w:type="dxa"/>
            <w:shd w:val="clear" w:color="auto" w:fill="FFFF00"/>
          </w:tcPr>
          <w:p w:rsidR="00FF5266" w:rsidRDefault="00FF5266" w:rsidP="004C54C8">
            <w:pPr>
              <w:tabs>
                <w:tab w:val="left" w:pos="612"/>
              </w:tabs>
              <w:spacing w:before="120" w:after="120"/>
              <w:jc w:val="center"/>
              <w:rPr>
                <w:iCs/>
                <w:lang w:val="en-US"/>
              </w:rPr>
            </w:pPr>
            <w:r w:rsidRPr="00865407">
              <w:rPr>
                <w:iCs/>
                <w:lang w:val="en-US"/>
              </w:rPr>
              <w:t>Declarație privind experiența similară</w:t>
            </w:r>
            <w:r>
              <w:rPr>
                <w:iCs/>
                <w:lang w:val="en-US"/>
              </w:rPr>
              <w:t xml:space="preserve"> a ofertantului</w:t>
            </w:r>
          </w:p>
        </w:tc>
        <w:tc>
          <w:tcPr>
            <w:tcW w:w="3588" w:type="dxa"/>
            <w:shd w:val="clear" w:color="auto" w:fill="FFFF00"/>
          </w:tcPr>
          <w:p w:rsidR="00FF5266" w:rsidRDefault="00FF5266" w:rsidP="004C54C8">
            <w:pPr>
              <w:tabs>
                <w:tab w:val="left" w:pos="612"/>
              </w:tabs>
              <w:spacing w:before="120" w:after="120"/>
              <w:rPr>
                <w:iCs/>
                <w:lang w:val="en-US"/>
              </w:rPr>
            </w:pPr>
            <w:r w:rsidRPr="00865407">
              <w:rPr>
                <w:iCs/>
                <w:lang w:val="en-US"/>
              </w:rPr>
              <w:t>Formularul 3.9.</w:t>
            </w:r>
            <w:r>
              <w:rPr>
                <w:iCs/>
                <w:lang w:val="en-US"/>
              </w:rPr>
              <w:t xml:space="preserve"> Ofertantul trebuie că a finalizat în ultimii </w:t>
            </w:r>
            <w:r w:rsidRPr="007332A6">
              <w:rPr>
                <w:b/>
                <w:iCs/>
                <w:lang w:val="en-US"/>
              </w:rPr>
              <w:t>5 ani</w:t>
            </w:r>
            <w:r>
              <w:rPr>
                <w:iCs/>
                <w:lang w:val="en-US"/>
              </w:rPr>
              <w:t>(calculate pînă la data limită de depunere a ofertelor)</w:t>
            </w:r>
            <w:r w:rsidRPr="003739FA">
              <w:rPr>
                <w:iCs/>
                <w:lang w:val="en-US"/>
              </w:rPr>
              <w:t xml:space="preserve">, cel puțin un contract de lucrări similare </w:t>
            </w:r>
            <w:r>
              <w:rPr>
                <w:iCs/>
                <w:lang w:val="en-US"/>
              </w:rPr>
              <w:t xml:space="preserve">cu cele ce fac obiectul contractului de urmează a fi atribuit, cel puțin egal cu </w:t>
            </w:r>
            <w:r w:rsidRPr="003739FA">
              <w:rPr>
                <w:iCs/>
                <w:lang w:val="en-US"/>
              </w:rPr>
              <w:t xml:space="preserve"> </w:t>
            </w:r>
            <w:r w:rsidRPr="007332A6">
              <w:rPr>
                <w:b/>
                <w:iCs/>
                <w:lang w:val="en-US"/>
              </w:rPr>
              <w:t>75%</w:t>
            </w:r>
            <w:r w:rsidRPr="003739FA">
              <w:rPr>
                <w:iCs/>
                <w:lang w:val="en-US"/>
              </w:rPr>
              <w:t xml:space="preserve"> d</w:t>
            </w:r>
            <w:r>
              <w:rPr>
                <w:iCs/>
                <w:lang w:val="en-US"/>
              </w:rPr>
              <w:t xml:space="preserve">in valoarea viitorului contract. Ofertantul va prezenta copia contractului și copia procesului verbal de recepție la terminarea lucrărilor, conform contractului, scrisoare de recomandare. </w:t>
            </w:r>
          </w:p>
          <w:p w:rsidR="00FF5266" w:rsidRDefault="00FF5266" w:rsidP="004C54C8">
            <w:pPr>
              <w:tabs>
                <w:tab w:val="left" w:pos="612"/>
              </w:tabs>
              <w:spacing w:before="120" w:after="120"/>
              <w:rPr>
                <w:iCs/>
                <w:lang w:val="en-US"/>
              </w:rPr>
            </w:pPr>
            <w:r>
              <w:rPr>
                <w:iCs/>
                <w:lang w:val="en-US"/>
              </w:rPr>
              <w:t>sau</w:t>
            </w:r>
          </w:p>
          <w:p w:rsidR="00FF5266" w:rsidRDefault="00FF5266" w:rsidP="004C54C8">
            <w:pPr>
              <w:tabs>
                <w:tab w:val="left" w:pos="612"/>
              </w:tabs>
              <w:spacing w:before="120" w:after="120"/>
              <w:rPr>
                <w:iCs/>
                <w:lang w:val="en-US"/>
              </w:rPr>
            </w:pPr>
            <w:r>
              <w:rPr>
                <w:iCs/>
                <w:lang w:val="en-US"/>
              </w:rPr>
              <w:t xml:space="preserve">valoarea cumulate a tuturor contractelor </w:t>
            </w:r>
            <w:r w:rsidRPr="00865407">
              <w:rPr>
                <w:iCs/>
                <w:lang w:val="en-US"/>
              </w:rPr>
              <w:t>executate în ultimul an de activitate,</w:t>
            </w:r>
            <w:r>
              <w:rPr>
                <w:iCs/>
                <w:lang w:val="en-US"/>
              </w:rPr>
              <w:t xml:space="preserve"> </w:t>
            </w:r>
            <w:r w:rsidRPr="003739FA">
              <w:rPr>
                <w:iCs/>
                <w:lang w:val="en-US"/>
              </w:rPr>
              <w:t xml:space="preserve"> </w:t>
            </w:r>
            <w:r>
              <w:rPr>
                <w:iCs/>
                <w:lang w:val="en-US"/>
              </w:rPr>
              <w:t>operatorul economic va demonstra experiența în domeniul de activitate aferentă obiectului contractului ce urmează a fi atribuit :</w:t>
            </w:r>
          </w:p>
          <w:p w:rsidR="00FF5266" w:rsidRPr="007332A6" w:rsidRDefault="00FF5266" w:rsidP="00FF5266">
            <w:pPr>
              <w:pStyle w:val="a"/>
              <w:numPr>
                <w:ilvl w:val="0"/>
                <w:numId w:val="55"/>
              </w:numPr>
              <w:tabs>
                <w:tab w:val="clear" w:pos="1134"/>
                <w:tab w:val="left" w:pos="459"/>
              </w:tabs>
              <w:spacing w:before="120" w:after="120"/>
              <w:ind w:left="459"/>
              <w:contextualSpacing/>
              <w:jc w:val="left"/>
              <w:rPr>
                <w:iCs/>
              </w:rPr>
            </w:pPr>
            <w:proofErr w:type="spellStart"/>
            <w:r>
              <w:rPr>
                <w:iCs/>
              </w:rPr>
              <w:t>Prezentarea</w:t>
            </w:r>
            <w:proofErr w:type="spellEnd"/>
            <w:r>
              <w:rPr>
                <w:iCs/>
              </w:rPr>
              <w:t xml:space="preserve"> </w:t>
            </w:r>
            <w:proofErr w:type="spellStart"/>
            <w:r>
              <w:rPr>
                <w:iCs/>
              </w:rPr>
              <w:t>informației</w:t>
            </w:r>
            <w:proofErr w:type="spellEnd"/>
            <w:r>
              <w:rPr>
                <w:iCs/>
              </w:rPr>
              <w:t xml:space="preserve"> </w:t>
            </w:r>
            <w:proofErr w:type="spellStart"/>
            <w:r>
              <w:rPr>
                <w:iCs/>
              </w:rPr>
              <w:t>referitor</w:t>
            </w:r>
            <w:proofErr w:type="spellEnd"/>
            <w:r>
              <w:rPr>
                <w:iCs/>
              </w:rPr>
              <w:t xml:space="preserve"> la </w:t>
            </w:r>
            <w:proofErr w:type="spellStart"/>
            <w:r>
              <w:rPr>
                <w:iCs/>
              </w:rPr>
              <w:t>valoarea</w:t>
            </w:r>
            <w:proofErr w:type="spellEnd"/>
            <w:r>
              <w:rPr>
                <w:iCs/>
              </w:rPr>
              <w:t xml:space="preserve"> </w:t>
            </w:r>
            <w:proofErr w:type="spellStart"/>
            <w:r>
              <w:rPr>
                <w:iCs/>
              </w:rPr>
              <w:t>cumulată</w:t>
            </w:r>
            <w:proofErr w:type="spellEnd"/>
            <w:r>
              <w:rPr>
                <w:iCs/>
              </w:rPr>
              <w:t xml:space="preserve"> a </w:t>
            </w:r>
            <w:proofErr w:type="spellStart"/>
            <w:r>
              <w:rPr>
                <w:iCs/>
              </w:rPr>
              <w:t>tuturor</w:t>
            </w:r>
            <w:proofErr w:type="spellEnd"/>
            <w:r>
              <w:rPr>
                <w:iCs/>
              </w:rPr>
              <w:t xml:space="preserve"> </w:t>
            </w:r>
            <w:proofErr w:type="spellStart"/>
            <w:r>
              <w:rPr>
                <w:iCs/>
              </w:rPr>
              <w:t>contractelor</w:t>
            </w:r>
            <w:proofErr w:type="spellEnd"/>
            <w:r>
              <w:rPr>
                <w:iCs/>
              </w:rPr>
              <w:t xml:space="preserve"> </w:t>
            </w:r>
            <w:proofErr w:type="spellStart"/>
            <w:r>
              <w:rPr>
                <w:iCs/>
              </w:rPr>
              <w:t>executate</w:t>
            </w:r>
            <w:proofErr w:type="spellEnd"/>
            <w:r>
              <w:rPr>
                <w:iCs/>
              </w:rPr>
              <w:t xml:space="preserve"> </w:t>
            </w:r>
            <w:proofErr w:type="spellStart"/>
            <w:r>
              <w:rPr>
                <w:iCs/>
              </w:rPr>
              <w:t>în</w:t>
            </w:r>
            <w:proofErr w:type="spellEnd"/>
            <w:r>
              <w:rPr>
                <w:iCs/>
              </w:rPr>
              <w:t xml:space="preserve"> </w:t>
            </w:r>
            <w:proofErr w:type="spellStart"/>
            <w:r>
              <w:rPr>
                <w:iCs/>
              </w:rPr>
              <w:t>ultimul</w:t>
            </w:r>
            <w:proofErr w:type="spellEnd"/>
            <w:r>
              <w:rPr>
                <w:iCs/>
              </w:rPr>
              <w:t xml:space="preserve"> </w:t>
            </w:r>
            <w:proofErr w:type="spellStart"/>
            <w:r>
              <w:rPr>
                <w:iCs/>
              </w:rPr>
              <w:t>an</w:t>
            </w:r>
            <w:proofErr w:type="spellEnd"/>
            <w:r>
              <w:rPr>
                <w:iCs/>
              </w:rPr>
              <w:t xml:space="preserve"> de </w:t>
            </w:r>
            <w:proofErr w:type="spellStart"/>
            <w:r>
              <w:rPr>
                <w:iCs/>
              </w:rPr>
              <w:t>activitate</w:t>
            </w:r>
            <w:proofErr w:type="spellEnd"/>
            <w:r>
              <w:rPr>
                <w:iCs/>
              </w:rPr>
              <w:t xml:space="preserve">  care </w:t>
            </w:r>
            <w:proofErr w:type="spellStart"/>
            <w:r>
              <w:rPr>
                <w:iCs/>
              </w:rPr>
              <w:t>să</w:t>
            </w:r>
            <w:proofErr w:type="spellEnd"/>
            <w:r>
              <w:rPr>
                <w:iCs/>
              </w:rPr>
              <w:t xml:space="preserve"> fie </w:t>
            </w:r>
            <w:proofErr w:type="spellStart"/>
            <w:r>
              <w:rPr>
                <w:iCs/>
              </w:rPr>
              <w:t>egală</w:t>
            </w:r>
            <w:proofErr w:type="spellEnd"/>
            <w:r>
              <w:rPr>
                <w:iCs/>
              </w:rPr>
              <w:t xml:space="preserve"> </w:t>
            </w:r>
            <w:proofErr w:type="spellStart"/>
            <w:r>
              <w:rPr>
                <w:iCs/>
              </w:rPr>
              <w:t>sau</w:t>
            </w:r>
            <w:proofErr w:type="spellEnd"/>
            <w:r>
              <w:rPr>
                <w:iCs/>
              </w:rPr>
              <w:t xml:space="preserve"> </w:t>
            </w:r>
            <w:proofErr w:type="spellStart"/>
            <w:r>
              <w:rPr>
                <w:iCs/>
              </w:rPr>
              <w:t>mai</w:t>
            </w:r>
            <w:proofErr w:type="spellEnd"/>
            <w:r>
              <w:rPr>
                <w:iCs/>
              </w:rPr>
              <w:t xml:space="preserve"> mare </w:t>
            </w:r>
            <w:proofErr w:type="spellStart"/>
            <w:r>
              <w:rPr>
                <w:iCs/>
              </w:rPr>
              <w:t>decît</w:t>
            </w:r>
            <w:proofErr w:type="spellEnd"/>
            <w:r>
              <w:rPr>
                <w:iCs/>
              </w:rPr>
              <w:t xml:space="preserve"> </w:t>
            </w:r>
            <w:proofErr w:type="spellStart"/>
            <w:r>
              <w:rPr>
                <w:iCs/>
              </w:rPr>
              <w:t>valoarea</w:t>
            </w:r>
            <w:proofErr w:type="spellEnd"/>
            <w:r>
              <w:rPr>
                <w:iCs/>
              </w:rPr>
              <w:t xml:space="preserve"> </w:t>
            </w:r>
            <w:proofErr w:type="spellStart"/>
            <w:r>
              <w:rPr>
                <w:iCs/>
              </w:rPr>
              <w:t>viitorului</w:t>
            </w:r>
            <w:proofErr w:type="spellEnd"/>
            <w:r>
              <w:rPr>
                <w:iCs/>
              </w:rPr>
              <w:t xml:space="preserve"> contract, </w:t>
            </w:r>
            <w:proofErr w:type="spellStart"/>
            <w:r>
              <w:rPr>
                <w:iCs/>
              </w:rPr>
              <w:t>confirmată</w:t>
            </w:r>
            <w:proofErr w:type="spellEnd"/>
            <w:r>
              <w:rPr>
                <w:iCs/>
              </w:rPr>
              <w:t xml:space="preserve"> </w:t>
            </w:r>
            <w:proofErr w:type="spellStart"/>
            <w:r>
              <w:rPr>
                <w:iCs/>
              </w:rPr>
              <w:t>prin</w:t>
            </w:r>
            <w:proofErr w:type="spellEnd"/>
            <w:r>
              <w:rPr>
                <w:iCs/>
              </w:rPr>
              <w:t xml:space="preserve"> </w:t>
            </w:r>
            <w:proofErr w:type="spellStart"/>
            <w:r>
              <w:rPr>
                <w:iCs/>
              </w:rPr>
              <w:t>prezentarea</w:t>
            </w:r>
            <w:proofErr w:type="spellEnd"/>
            <w:r>
              <w:rPr>
                <w:iCs/>
              </w:rPr>
              <w:t xml:space="preserve"> </w:t>
            </w:r>
            <w:proofErr w:type="spellStart"/>
            <w:r>
              <w:rPr>
                <w:iCs/>
              </w:rPr>
              <w:t>contractelor</w:t>
            </w:r>
            <w:proofErr w:type="spellEnd"/>
            <w:r>
              <w:rPr>
                <w:iCs/>
              </w:rPr>
              <w:t xml:space="preserve"> de </w:t>
            </w:r>
            <w:proofErr w:type="spellStart"/>
            <w:r>
              <w:rPr>
                <w:iCs/>
              </w:rPr>
              <w:t>antreprinză</w:t>
            </w:r>
            <w:proofErr w:type="spellEnd"/>
            <w:r>
              <w:rPr>
                <w:iCs/>
              </w:rPr>
              <w:t xml:space="preserve"> </w:t>
            </w:r>
            <w:proofErr w:type="spellStart"/>
            <w:r>
              <w:rPr>
                <w:iCs/>
              </w:rPr>
              <w:t>sau</w:t>
            </w:r>
            <w:proofErr w:type="spellEnd"/>
            <w:r>
              <w:rPr>
                <w:iCs/>
              </w:rPr>
              <w:t xml:space="preserve"> </w:t>
            </w:r>
            <w:proofErr w:type="spellStart"/>
            <w:r>
              <w:rPr>
                <w:iCs/>
              </w:rPr>
              <w:t>subantrepriză</w:t>
            </w:r>
            <w:proofErr w:type="spellEnd"/>
            <w:r>
              <w:rPr>
                <w:iCs/>
              </w:rPr>
              <w:t xml:space="preserve">, </w:t>
            </w:r>
            <w:proofErr w:type="spellStart"/>
            <w:r>
              <w:rPr>
                <w:iCs/>
              </w:rPr>
              <w:t>precum</w:t>
            </w:r>
            <w:proofErr w:type="spellEnd"/>
            <w:r>
              <w:rPr>
                <w:iCs/>
              </w:rPr>
              <w:t xml:space="preserve"> </w:t>
            </w:r>
            <w:proofErr w:type="spellStart"/>
            <w:r w:rsidR="00B0074F">
              <w:rPr>
                <w:iCs/>
              </w:rPr>
              <w:t>și</w:t>
            </w:r>
            <w:proofErr w:type="spellEnd"/>
            <w:r w:rsidR="00B0074F">
              <w:rPr>
                <w:iCs/>
              </w:rPr>
              <w:t xml:space="preserve"> </w:t>
            </w:r>
            <w:proofErr w:type="spellStart"/>
            <w:r w:rsidR="00B0074F">
              <w:rPr>
                <w:iCs/>
              </w:rPr>
              <w:t>procesele-verbale</w:t>
            </w:r>
            <w:proofErr w:type="spellEnd"/>
            <w:r w:rsidR="00B0074F">
              <w:rPr>
                <w:iCs/>
              </w:rPr>
              <w:t xml:space="preserve"> de </w:t>
            </w:r>
            <w:proofErr w:type="spellStart"/>
            <w:r w:rsidR="00B0074F">
              <w:rPr>
                <w:iCs/>
              </w:rPr>
              <w:t>recepti</w:t>
            </w:r>
            <w:r>
              <w:rPr>
                <w:iCs/>
              </w:rPr>
              <w:t>e</w:t>
            </w:r>
            <w:proofErr w:type="spellEnd"/>
            <w:r>
              <w:rPr>
                <w:iCs/>
              </w:rPr>
              <w:t xml:space="preserve"> la </w:t>
            </w:r>
            <w:proofErr w:type="spellStart"/>
            <w:r>
              <w:rPr>
                <w:iCs/>
              </w:rPr>
              <w:t>terminarea</w:t>
            </w:r>
            <w:proofErr w:type="spellEnd"/>
            <w:r>
              <w:rPr>
                <w:iCs/>
              </w:rPr>
              <w:t xml:space="preserve"> </w:t>
            </w:r>
            <w:proofErr w:type="spellStart"/>
            <w:r>
              <w:rPr>
                <w:iCs/>
              </w:rPr>
              <w:t>lucrărilor</w:t>
            </w:r>
            <w:proofErr w:type="spellEnd"/>
            <w:r>
              <w:rPr>
                <w:iCs/>
              </w:rPr>
              <w:t xml:space="preserve"> care </w:t>
            </w:r>
            <w:proofErr w:type="spellStart"/>
            <w:r>
              <w:rPr>
                <w:iCs/>
              </w:rPr>
              <w:lastRenderedPageBreak/>
              <w:t>atenstă</w:t>
            </w:r>
            <w:proofErr w:type="spellEnd"/>
            <w:r>
              <w:rPr>
                <w:iCs/>
              </w:rPr>
              <w:t xml:space="preserve"> </w:t>
            </w:r>
            <w:proofErr w:type="spellStart"/>
            <w:r>
              <w:rPr>
                <w:iCs/>
              </w:rPr>
              <w:t>executarea</w:t>
            </w:r>
            <w:proofErr w:type="spellEnd"/>
            <w:r>
              <w:rPr>
                <w:iCs/>
              </w:rPr>
              <w:t xml:space="preserve"> </w:t>
            </w:r>
            <w:proofErr w:type="spellStart"/>
            <w:r>
              <w:rPr>
                <w:iCs/>
              </w:rPr>
              <w:t>lucrărilor</w:t>
            </w:r>
            <w:proofErr w:type="spellEnd"/>
            <w:r>
              <w:rPr>
                <w:iCs/>
              </w:rPr>
              <w:t xml:space="preserve"> </w:t>
            </w:r>
            <w:proofErr w:type="spellStart"/>
            <w:r>
              <w:rPr>
                <w:iCs/>
              </w:rPr>
              <w:t>și</w:t>
            </w:r>
            <w:proofErr w:type="spellEnd"/>
            <w:r>
              <w:rPr>
                <w:iCs/>
              </w:rPr>
              <w:t xml:space="preserve"> </w:t>
            </w:r>
            <w:proofErr w:type="spellStart"/>
            <w:r>
              <w:rPr>
                <w:iCs/>
              </w:rPr>
              <w:t>scrisoare</w:t>
            </w:r>
            <w:proofErr w:type="spellEnd"/>
            <w:r>
              <w:rPr>
                <w:iCs/>
              </w:rPr>
              <w:t xml:space="preserve"> de </w:t>
            </w:r>
            <w:proofErr w:type="spellStart"/>
            <w:r>
              <w:rPr>
                <w:iCs/>
              </w:rPr>
              <w:t>recomandare</w:t>
            </w:r>
            <w:proofErr w:type="spellEnd"/>
            <w:r>
              <w:rPr>
                <w:iCs/>
              </w:rPr>
              <w:t xml:space="preserve">. </w:t>
            </w:r>
          </w:p>
          <w:p w:rsidR="00FF5266" w:rsidRDefault="00FF5266" w:rsidP="004C54C8">
            <w:pPr>
              <w:tabs>
                <w:tab w:val="left" w:pos="612"/>
              </w:tabs>
              <w:spacing w:before="120" w:after="120"/>
              <w:rPr>
                <w:iCs/>
                <w:lang w:val="en-US"/>
              </w:rPr>
            </w:pP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11</w:t>
            </w:r>
          </w:p>
        </w:tc>
        <w:tc>
          <w:tcPr>
            <w:tcW w:w="3926" w:type="dxa"/>
            <w:shd w:val="clear" w:color="auto" w:fill="FFFF00"/>
          </w:tcPr>
          <w:p w:rsidR="00FF5266" w:rsidRPr="00865407" w:rsidRDefault="00FF5266" w:rsidP="004C54C8">
            <w:pPr>
              <w:tabs>
                <w:tab w:val="left" w:pos="612"/>
              </w:tabs>
              <w:spacing w:before="120" w:after="120"/>
              <w:jc w:val="center"/>
              <w:rPr>
                <w:iCs/>
                <w:lang w:val="en-US"/>
              </w:rPr>
            </w:pPr>
            <w:r w:rsidRPr="00865407">
              <w:rPr>
                <w:iCs/>
                <w:lang w:val="en-US"/>
              </w:rPr>
              <w:t>Declaratie privind dotarile specifice, utilajul si echipamentul necesar pentru indeplinirea corespunzatoare a contractului.</w:t>
            </w:r>
          </w:p>
          <w:p w:rsidR="00FF5266" w:rsidRPr="00A64A17" w:rsidRDefault="00FF5266" w:rsidP="004C54C8">
            <w:pPr>
              <w:tabs>
                <w:tab w:val="left" w:pos="612"/>
              </w:tabs>
              <w:spacing w:before="120" w:after="120"/>
              <w:jc w:val="center"/>
              <w:rPr>
                <w:iCs/>
                <w:lang w:val="en-US"/>
              </w:rPr>
            </w:pPr>
          </w:p>
        </w:tc>
        <w:tc>
          <w:tcPr>
            <w:tcW w:w="3588" w:type="dxa"/>
            <w:shd w:val="clear" w:color="auto" w:fill="FFFF00"/>
          </w:tcPr>
          <w:p w:rsidR="00FF5266" w:rsidRPr="00865407" w:rsidRDefault="00FF5266" w:rsidP="004C54C8">
            <w:pPr>
              <w:tabs>
                <w:tab w:val="left" w:pos="612"/>
              </w:tabs>
              <w:spacing w:before="120" w:after="120"/>
              <w:rPr>
                <w:lang w:val="en-US"/>
              </w:rPr>
            </w:pPr>
            <w:r w:rsidRPr="00865407">
              <w:rPr>
                <w:iCs/>
                <w:lang w:val="en-US"/>
              </w:rPr>
              <w:t>Formularul F3.11</w:t>
            </w:r>
          </w:p>
          <w:p w:rsidR="00FF5266" w:rsidRPr="002232C2" w:rsidRDefault="00FF5266" w:rsidP="004C54C8">
            <w:pPr>
              <w:tabs>
                <w:tab w:val="left" w:pos="612"/>
              </w:tabs>
              <w:spacing w:before="120" w:after="120"/>
              <w:rPr>
                <w:iCs/>
                <w:lang w:val="en-US"/>
              </w:rPr>
            </w:pPr>
            <w:r w:rsidRPr="00850346">
              <w:rPr>
                <w:iCs/>
                <w:lang w:val="en-US"/>
              </w:rPr>
              <w:t xml:space="preserve">Operatorul </w:t>
            </w:r>
            <w:r>
              <w:rPr>
                <w:iCs/>
                <w:lang w:val="en-US"/>
              </w:rPr>
              <w:t>economic va deține în proprietate, la momentul lansării licitației minimum 75% din dotările necesare executării prezentei oferte, cum ar fi:</w:t>
            </w:r>
          </w:p>
          <w:p w:rsidR="004B05B4" w:rsidRDefault="004B05B4" w:rsidP="004B05B4">
            <w:pPr>
              <w:pStyle w:val="a"/>
              <w:numPr>
                <w:ilvl w:val="0"/>
                <w:numId w:val="53"/>
              </w:numPr>
              <w:tabs>
                <w:tab w:val="clear" w:pos="1134"/>
                <w:tab w:val="left" w:pos="612"/>
              </w:tabs>
              <w:spacing w:before="120" w:after="120"/>
              <w:contextualSpacing/>
              <w:jc w:val="left"/>
              <w:rPr>
                <w:iCs/>
              </w:rPr>
            </w:pPr>
            <w:proofErr w:type="spellStart"/>
            <w:r>
              <w:rPr>
                <w:iCs/>
              </w:rPr>
              <w:t>Aparat</w:t>
            </w:r>
            <w:proofErr w:type="spellEnd"/>
            <w:r>
              <w:rPr>
                <w:iCs/>
              </w:rPr>
              <w:t xml:space="preserve"> de </w:t>
            </w:r>
            <w:proofErr w:type="spellStart"/>
            <w:r>
              <w:rPr>
                <w:iCs/>
              </w:rPr>
              <w:t>sudură</w:t>
            </w:r>
            <w:proofErr w:type="spellEnd"/>
            <w:r>
              <w:rPr>
                <w:iCs/>
              </w:rPr>
              <w:t xml:space="preserve"> cap la cap</w:t>
            </w:r>
          </w:p>
          <w:p w:rsidR="004B05B4" w:rsidRPr="00856D92" w:rsidRDefault="004B05B4" w:rsidP="004B05B4">
            <w:pPr>
              <w:pStyle w:val="a"/>
              <w:numPr>
                <w:ilvl w:val="0"/>
                <w:numId w:val="53"/>
              </w:numPr>
              <w:tabs>
                <w:tab w:val="clear" w:pos="1134"/>
                <w:tab w:val="left" w:pos="612"/>
              </w:tabs>
              <w:spacing w:before="120" w:after="120"/>
              <w:contextualSpacing/>
              <w:jc w:val="left"/>
              <w:rPr>
                <w:iCs/>
              </w:rPr>
            </w:pPr>
            <w:proofErr w:type="spellStart"/>
            <w:r>
              <w:rPr>
                <w:iCs/>
              </w:rPr>
              <w:t>Aparat</w:t>
            </w:r>
            <w:proofErr w:type="spellEnd"/>
            <w:r>
              <w:rPr>
                <w:iCs/>
              </w:rPr>
              <w:t xml:space="preserve"> de </w:t>
            </w:r>
            <w:proofErr w:type="spellStart"/>
            <w:r>
              <w:rPr>
                <w:iCs/>
              </w:rPr>
              <w:t>sudură</w:t>
            </w:r>
            <w:proofErr w:type="spellEnd"/>
            <w:r>
              <w:rPr>
                <w:iCs/>
              </w:rPr>
              <w:t xml:space="preserve"> </w:t>
            </w:r>
            <w:proofErr w:type="spellStart"/>
            <w:r>
              <w:rPr>
                <w:iCs/>
              </w:rPr>
              <w:t>electrofuziune</w:t>
            </w:r>
            <w:proofErr w:type="spellEnd"/>
          </w:p>
          <w:p w:rsidR="004B05B4" w:rsidRDefault="004B05B4" w:rsidP="004B05B4">
            <w:pPr>
              <w:pStyle w:val="a"/>
              <w:numPr>
                <w:ilvl w:val="0"/>
                <w:numId w:val="53"/>
              </w:numPr>
              <w:tabs>
                <w:tab w:val="clear" w:pos="1134"/>
                <w:tab w:val="left" w:pos="612"/>
              </w:tabs>
              <w:spacing w:before="120" w:after="120"/>
              <w:contextualSpacing/>
              <w:jc w:val="left"/>
              <w:rPr>
                <w:iCs/>
              </w:rPr>
            </w:pPr>
            <w:r>
              <w:rPr>
                <w:iCs/>
              </w:rPr>
              <w:t xml:space="preserve">Min. 1 excavator </w:t>
            </w:r>
            <w:proofErr w:type="spellStart"/>
            <w:r>
              <w:rPr>
                <w:iCs/>
              </w:rPr>
              <w:t>pe</w:t>
            </w:r>
            <w:proofErr w:type="spellEnd"/>
            <w:r>
              <w:rPr>
                <w:iCs/>
              </w:rPr>
              <w:t xml:space="preserve"> senile</w:t>
            </w:r>
          </w:p>
          <w:p w:rsidR="004B05B4" w:rsidRPr="00856D92" w:rsidRDefault="004B05B4" w:rsidP="004B05B4">
            <w:pPr>
              <w:pStyle w:val="a"/>
              <w:numPr>
                <w:ilvl w:val="0"/>
                <w:numId w:val="53"/>
              </w:numPr>
              <w:tabs>
                <w:tab w:val="clear" w:pos="1134"/>
                <w:tab w:val="left" w:pos="612"/>
              </w:tabs>
              <w:spacing w:before="120" w:after="120"/>
              <w:contextualSpacing/>
              <w:jc w:val="left"/>
              <w:rPr>
                <w:iCs/>
              </w:rPr>
            </w:pPr>
            <w:r>
              <w:rPr>
                <w:iCs/>
              </w:rPr>
              <w:t xml:space="preserve">Min. 1 </w:t>
            </w:r>
            <w:proofErr w:type="spellStart"/>
            <w:r>
              <w:rPr>
                <w:iCs/>
              </w:rPr>
              <w:t>mașină</w:t>
            </w:r>
            <w:proofErr w:type="spellEnd"/>
            <w:r>
              <w:rPr>
                <w:iCs/>
              </w:rPr>
              <w:t xml:space="preserve"> de </w:t>
            </w:r>
            <w:proofErr w:type="spellStart"/>
            <w:r>
              <w:rPr>
                <w:iCs/>
              </w:rPr>
              <w:t>tăiat</w:t>
            </w:r>
            <w:proofErr w:type="spellEnd"/>
            <w:r>
              <w:rPr>
                <w:iCs/>
              </w:rPr>
              <w:t xml:space="preserve"> </w:t>
            </w:r>
            <w:proofErr w:type="spellStart"/>
            <w:r>
              <w:rPr>
                <w:iCs/>
              </w:rPr>
              <w:t>asfalt</w:t>
            </w:r>
            <w:proofErr w:type="spellEnd"/>
          </w:p>
          <w:p w:rsidR="004B05B4" w:rsidRDefault="004B05B4" w:rsidP="004B05B4">
            <w:pPr>
              <w:pStyle w:val="a"/>
              <w:numPr>
                <w:ilvl w:val="0"/>
                <w:numId w:val="53"/>
              </w:numPr>
              <w:tabs>
                <w:tab w:val="clear" w:pos="1134"/>
                <w:tab w:val="left" w:pos="612"/>
              </w:tabs>
              <w:spacing w:before="120" w:after="120"/>
              <w:contextualSpacing/>
              <w:jc w:val="left"/>
              <w:rPr>
                <w:iCs/>
              </w:rPr>
            </w:pPr>
            <w:r w:rsidRPr="00850346">
              <w:rPr>
                <w:iCs/>
              </w:rPr>
              <w:t>Min. 1 compactor</w:t>
            </w:r>
          </w:p>
          <w:p w:rsidR="004B05B4" w:rsidRDefault="004B05B4" w:rsidP="004B05B4">
            <w:pPr>
              <w:pStyle w:val="a"/>
              <w:numPr>
                <w:ilvl w:val="0"/>
                <w:numId w:val="53"/>
              </w:numPr>
              <w:tabs>
                <w:tab w:val="clear" w:pos="1134"/>
                <w:tab w:val="left" w:pos="612"/>
              </w:tabs>
              <w:spacing w:before="120" w:after="120"/>
              <w:contextualSpacing/>
              <w:jc w:val="left"/>
              <w:rPr>
                <w:iCs/>
              </w:rPr>
            </w:pPr>
            <w:r>
              <w:rPr>
                <w:iCs/>
              </w:rPr>
              <w:t xml:space="preserve">Min. 1 </w:t>
            </w:r>
            <w:proofErr w:type="spellStart"/>
            <w:r>
              <w:rPr>
                <w:iCs/>
              </w:rPr>
              <w:t>autobasculantă</w:t>
            </w:r>
            <w:proofErr w:type="spellEnd"/>
          </w:p>
          <w:p w:rsidR="004B05B4" w:rsidRPr="00850346" w:rsidRDefault="004B05B4" w:rsidP="004B05B4">
            <w:pPr>
              <w:pStyle w:val="a"/>
              <w:numPr>
                <w:ilvl w:val="0"/>
                <w:numId w:val="53"/>
              </w:numPr>
              <w:tabs>
                <w:tab w:val="clear" w:pos="1134"/>
                <w:tab w:val="left" w:pos="612"/>
              </w:tabs>
              <w:spacing w:before="120" w:after="120"/>
              <w:contextualSpacing/>
              <w:jc w:val="left"/>
              <w:rPr>
                <w:iCs/>
              </w:rPr>
            </w:pPr>
            <w:proofErr w:type="spellStart"/>
            <w:r>
              <w:rPr>
                <w:iCs/>
              </w:rPr>
              <w:t>Automacara</w:t>
            </w:r>
            <w:proofErr w:type="spellEnd"/>
            <w:r>
              <w:rPr>
                <w:iCs/>
              </w:rPr>
              <w:t>/manipulator</w:t>
            </w:r>
          </w:p>
          <w:p w:rsidR="00FF5266" w:rsidRDefault="00FF5266" w:rsidP="004C54C8">
            <w:pPr>
              <w:tabs>
                <w:tab w:val="left" w:pos="612"/>
              </w:tabs>
              <w:spacing w:before="120" w:after="120"/>
              <w:rPr>
                <w:iCs/>
                <w:lang w:val="en-US"/>
              </w:rPr>
            </w:pPr>
            <w:r>
              <w:rPr>
                <w:iCs/>
                <w:lang w:val="en-US"/>
              </w:rPr>
              <w:t>Pentru demonstrarea capacității  tehnice ofertantul va prezenta actele ce atesta dreptul de proprietate asupra utilajelor, instalatiilor si/sau echipamentelor indicate de autoritatea contractanta.</w:t>
            </w:r>
          </w:p>
          <w:p w:rsidR="00FF5266" w:rsidRPr="006B75AA"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Pr="006B75AA"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12</w:t>
            </w:r>
          </w:p>
        </w:tc>
        <w:tc>
          <w:tcPr>
            <w:tcW w:w="3926" w:type="dxa"/>
            <w:shd w:val="clear" w:color="auto" w:fill="FFFF00"/>
          </w:tcPr>
          <w:p w:rsidR="00FF5266" w:rsidRPr="002232C2" w:rsidRDefault="00FF5266" w:rsidP="004C54C8">
            <w:pPr>
              <w:tabs>
                <w:tab w:val="left" w:pos="612"/>
              </w:tabs>
              <w:spacing w:before="120" w:after="120"/>
              <w:jc w:val="center"/>
              <w:rPr>
                <w:iCs/>
                <w:lang w:val="en-US"/>
              </w:rPr>
            </w:pPr>
            <w:r w:rsidRPr="002232C2">
              <w:rPr>
                <w:iCs/>
                <w:lang w:val="en-US"/>
              </w:rPr>
              <w:t>Declarație privind personalul de specialitatea și/sau experților propus/propuși  pentru implementarea contractului.</w:t>
            </w:r>
          </w:p>
        </w:tc>
        <w:tc>
          <w:tcPr>
            <w:tcW w:w="3588" w:type="dxa"/>
            <w:shd w:val="clear" w:color="auto" w:fill="FFFF00"/>
          </w:tcPr>
          <w:p w:rsidR="00FF5266" w:rsidRPr="002232C2" w:rsidRDefault="00FF5266" w:rsidP="004C54C8">
            <w:pPr>
              <w:tabs>
                <w:tab w:val="left" w:pos="612"/>
              </w:tabs>
              <w:spacing w:before="120" w:after="120"/>
              <w:rPr>
                <w:iCs/>
                <w:lang w:val="en-US"/>
              </w:rPr>
            </w:pPr>
            <w:r w:rsidRPr="002232C2">
              <w:rPr>
                <w:iCs/>
                <w:lang w:val="en-US"/>
              </w:rPr>
              <w:t>Formularul F3.12</w:t>
            </w:r>
          </w:p>
          <w:p w:rsidR="00FF5266" w:rsidRDefault="00FF5266" w:rsidP="004C54C8">
            <w:pPr>
              <w:tabs>
                <w:tab w:val="left" w:pos="612"/>
              </w:tabs>
              <w:spacing w:before="120" w:after="120"/>
              <w:rPr>
                <w:iCs/>
                <w:lang w:val="en-US"/>
              </w:rPr>
            </w:pPr>
            <w:r w:rsidRPr="00850346">
              <w:rPr>
                <w:iCs/>
                <w:lang w:val="en-US"/>
              </w:rPr>
              <w:t xml:space="preserve">La momentul </w:t>
            </w:r>
            <w:r>
              <w:rPr>
                <w:iCs/>
                <w:lang w:val="en-US"/>
              </w:rPr>
              <w:t>lansării licitației operatorul va deține specialiști în următoarele domenii care dețin</w:t>
            </w:r>
            <w:r w:rsidRPr="00FE0E5E">
              <w:rPr>
                <w:lang w:val="en-US"/>
              </w:rPr>
              <w:t xml:space="preserve"> </w:t>
            </w:r>
            <w:r>
              <w:rPr>
                <w:lang w:val="en-US"/>
              </w:rPr>
              <w:t>(</w:t>
            </w:r>
            <w:r w:rsidRPr="00FE0E5E">
              <w:rPr>
                <w:iCs/>
                <w:lang w:val="en-US"/>
              </w:rPr>
              <w:t>Certificat de atestare tehnico-profesională</w:t>
            </w:r>
            <w:r>
              <w:rPr>
                <w:iCs/>
                <w:lang w:val="en-US"/>
              </w:rPr>
              <w:t xml:space="preserve"> a dirigintelui de șantier și legitimație pentru lucrări, minim 1 persoană)</w:t>
            </w:r>
          </w:p>
          <w:p w:rsidR="00FF5266" w:rsidRDefault="00FF5266" w:rsidP="00FF5266">
            <w:pPr>
              <w:pStyle w:val="a"/>
              <w:numPr>
                <w:ilvl w:val="0"/>
                <w:numId w:val="57"/>
              </w:numPr>
              <w:tabs>
                <w:tab w:val="clear" w:pos="1134"/>
                <w:tab w:val="left" w:pos="600"/>
              </w:tabs>
              <w:spacing w:before="120" w:after="120"/>
              <w:contextualSpacing/>
              <w:jc w:val="left"/>
              <w:rPr>
                <w:iCs/>
              </w:rPr>
            </w:pPr>
            <w:proofErr w:type="spellStart"/>
            <w:r>
              <w:rPr>
                <w:iCs/>
              </w:rPr>
              <w:t>Instalații</w:t>
            </w:r>
            <w:proofErr w:type="spellEnd"/>
            <w:r>
              <w:rPr>
                <w:iCs/>
              </w:rPr>
              <w:t xml:space="preserve"> </w:t>
            </w:r>
            <w:proofErr w:type="spellStart"/>
            <w:r>
              <w:rPr>
                <w:iCs/>
              </w:rPr>
              <w:t>și</w:t>
            </w:r>
            <w:proofErr w:type="spellEnd"/>
            <w:r>
              <w:rPr>
                <w:iCs/>
              </w:rPr>
              <w:t xml:space="preserve"> </w:t>
            </w:r>
            <w:proofErr w:type="spellStart"/>
            <w:r>
              <w:rPr>
                <w:iCs/>
              </w:rPr>
              <w:t>rețele</w:t>
            </w:r>
            <w:proofErr w:type="spellEnd"/>
            <w:r>
              <w:rPr>
                <w:iCs/>
              </w:rPr>
              <w:t xml:space="preserve"> de </w:t>
            </w:r>
            <w:proofErr w:type="spellStart"/>
            <w:r>
              <w:rPr>
                <w:iCs/>
              </w:rPr>
              <w:t>alimentare</w:t>
            </w:r>
            <w:proofErr w:type="spellEnd"/>
            <w:r>
              <w:rPr>
                <w:iCs/>
              </w:rPr>
              <w:t xml:space="preserve"> cu </w:t>
            </w:r>
            <w:proofErr w:type="spellStart"/>
            <w:r>
              <w:rPr>
                <w:iCs/>
              </w:rPr>
              <w:t>apă</w:t>
            </w:r>
            <w:proofErr w:type="spellEnd"/>
            <w:r>
              <w:rPr>
                <w:iCs/>
              </w:rPr>
              <w:t xml:space="preserve"> </w:t>
            </w:r>
            <w:proofErr w:type="spellStart"/>
            <w:r>
              <w:rPr>
                <w:iCs/>
              </w:rPr>
              <w:t>și</w:t>
            </w:r>
            <w:proofErr w:type="spellEnd"/>
            <w:r>
              <w:rPr>
                <w:iCs/>
              </w:rPr>
              <w:t xml:space="preserve"> </w:t>
            </w:r>
            <w:proofErr w:type="spellStart"/>
            <w:r>
              <w:rPr>
                <w:iCs/>
              </w:rPr>
              <w:t>canalizare</w:t>
            </w:r>
            <w:proofErr w:type="spellEnd"/>
            <w:r w:rsidRPr="00FE0E5E">
              <w:rPr>
                <w:iCs/>
              </w:rPr>
              <w:t>;</w:t>
            </w:r>
          </w:p>
          <w:p w:rsidR="00FF5266" w:rsidRPr="00683849" w:rsidRDefault="00FF5266" w:rsidP="00FF5266">
            <w:pPr>
              <w:pStyle w:val="a"/>
              <w:numPr>
                <w:ilvl w:val="0"/>
                <w:numId w:val="57"/>
              </w:numPr>
              <w:tabs>
                <w:tab w:val="clear" w:pos="1134"/>
                <w:tab w:val="left" w:pos="612"/>
              </w:tabs>
              <w:spacing w:before="120" w:after="120"/>
              <w:contextualSpacing/>
              <w:jc w:val="left"/>
              <w:rPr>
                <w:iCs/>
              </w:rPr>
            </w:pPr>
            <w:proofErr w:type="spellStart"/>
            <w:r>
              <w:rPr>
                <w:iCs/>
              </w:rPr>
              <w:t>Construcții</w:t>
            </w:r>
            <w:proofErr w:type="spellEnd"/>
            <w:r>
              <w:rPr>
                <w:iCs/>
              </w:rPr>
              <w:t xml:space="preserve"> </w:t>
            </w:r>
            <w:proofErr w:type="spellStart"/>
            <w:r>
              <w:rPr>
                <w:iCs/>
              </w:rPr>
              <w:t>civile</w:t>
            </w:r>
            <w:proofErr w:type="spellEnd"/>
            <w:r>
              <w:rPr>
                <w:iCs/>
              </w:rPr>
              <w:t xml:space="preserve">, </w:t>
            </w:r>
            <w:proofErr w:type="spellStart"/>
            <w:r>
              <w:rPr>
                <w:iCs/>
              </w:rPr>
              <w:t>industriale</w:t>
            </w:r>
            <w:proofErr w:type="spellEnd"/>
            <w:r>
              <w:rPr>
                <w:iCs/>
              </w:rPr>
              <w:t xml:space="preserve"> </w:t>
            </w:r>
            <w:proofErr w:type="spellStart"/>
            <w:r>
              <w:rPr>
                <w:iCs/>
              </w:rPr>
              <w:t>și</w:t>
            </w:r>
            <w:proofErr w:type="spellEnd"/>
            <w:r>
              <w:rPr>
                <w:iCs/>
              </w:rPr>
              <w:t xml:space="preserve"> </w:t>
            </w:r>
            <w:proofErr w:type="spellStart"/>
            <w:r>
              <w:rPr>
                <w:iCs/>
              </w:rPr>
              <w:t>agrozootehnice</w:t>
            </w:r>
            <w:proofErr w:type="spellEnd"/>
            <w:r w:rsidRPr="00FE0E5E">
              <w:rPr>
                <w:iCs/>
              </w:rPr>
              <w:t>;</w:t>
            </w:r>
          </w:p>
          <w:p w:rsidR="00FF5266" w:rsidRPr="00AF5521" w:rsidRDefault="00FF5266" w:rsidP="00FF5266">
            <w:pPr>
              <w:pStyle w:val="a"/>
              <w:numPr>
                <w:ilvl w:val="0"/>
                <w:numId w:val="57"/>
              </w:numPr>
              <w:tabs>
                <w:tab w:val="clear" w:pos="1134"/>
                <w:tab w:val="left" w:pos="612"/>
              </w:tabs>
              <w:spacing w:before="120" w:after="120"/>
              <w:contextualSpacing/>
              <w:jc w:val="left"/>
              <w:rPr>
                <w:iCs/>
              </w:rPr>
            </w:pPr>
            <w:proofErr w:type="spellStart"/>
            <w:r w:rsidRPr="00FE0E5E">
              <w:rPr>
                <w:iCs/>
              </w:rPr>
              <w:t>Instalatii</w:t>
            </w:r>
            <w:proofErr w:type="spellEnd"/>
            <w:r w:rsidRPr="00FE0E5E">
              <w:rPr>
                <w:iCs/>
              </w:rPr>
              <w:t xml:space="preserve"> de </w:t>
            </w:r>
            <w:proofErr w:type="spellStart"/>
            <w:r w:rsidRPr="00FE0E5E">
              <w:rPr>
                <w:iCs/>
              </w:rPr>
              <w:t>automatizare</w:t>
            </w:r>
            <w:proofErr w:type="spellEnd"/>
            <w:r w:rsidRPr="00FE0E5E">
              <w:rPr>
                <w:iCs/>
              </w:rPr>
              <w:t>;</w:t>
            </w:r>
            <w:r>
              <w:rPr>
                <w:iCs/>
              </w:rPr>
              <w:t xml:space="preserve"> </w:t>
            </w:r>
            <w:proofErr w:type="spellStart"/>
            <w:r w:rsidRPr="00AF5521">
              <w:rPr>
                <w:iCs/>
              </w:rPr>
              <w:t>Instalații</w:t>
            </w:r>
            <w:proofErr w:type="spellEnd"/>
            <w:r w:rsidRPr="00AF5521">
              <w:rPr>
                <w:iCs/>
              </w:rPr>
              <w:t xml:space="preserve"> </w:t>
            </w:r>
            <w:proofErr w:type="spellStart"/>
            <w:r w:rsidRPr="00AF5521">
              <w:rPr>
                <w:iCs/>
              </w:rPr>
              <w:t>și</w:t>
            </w:r>
            <w:proofErr w:type="spellEnd"/>
            <w:r w:rsidRPr="00AF5521">
              <w:rPr>
                <w:iCs/>
              </w:rPr>
              <w:t xml:space="preserve"> </w:t>
            </w:r>
            <w:proofErr w:type="spellStart"/>
            <w:r w:rsidRPr="00AF5521">
              <w:rPr>
                <w:iCs/>
              </w:rPr>
              <w:t>rețele</w:t>
            </w:r>
            <w:proofErr w:type="spellEnd"/>
            <w:r w:rsidRPr="00AF5521">
              <w:rPr>
                <w:iCs/>
              </w:rPr>
              <w:t xml:space="preserve"> </w:t>
            </w:r>
            <w:proofErr w:type="spellStart"/>
            <w:r w:rsidRPr="00AF5521">
              <w:rPr>
                <w:iCs/>
              </w:rPr>
              <w:t>electrice</w:t>
            </w:r>
            <w:proofErr w:type="spellEnd"/>
            <w:r w:rsidRPr="00AF5521">
              <w:rPr>
                <w:iCs/>
              </w:rPr>
              <w:t>;</w:t>
            </w:r>
          </w:p>
          <w:p w:rsidR="00FF5266" w:rsidRDefault="00FF5266" w:rsidP="00FF5266">
            <w:pPr>
              <w:pStyle w:val="a"/>
              <w:numPr>
                <w:ilvl w:val="0"/>
                <w:numId w:val="57"/>
              </w:numPr>
              <w:tabs>
                <w:tab w:val="clear" w:pos="1134"/>
                <w:tab w:val="left" w:pos="612"/>
              </w:tabs>
              <w:spacing w:before="120" w:after="120"/>
              <w:contextualSpacing/>
              <w:jc w:val="left"/>
              <w:rPr>
                <w:iCs/>
              </w:rPr>
            </w:pPr>
            <w:proofErr w:type="spellStart"/>
            <w:r>
              <w:rPr>
                <w:iCs/>
              </w:rPr>
              <w:t>Legitimație</w:t>
            </w:r>
            <w:proofErr w:type="spellEnd"/>
            <w:r>
              <w:rPr>
                <w:iCs/>
              </w:rPr>
              <w:t xml:space="preserve"> de </w:t>
            </w:r>
            <w:proofErr w:type="spellStart"/>
            <w:r>
              <w:rPr>
                <w:iCs/>
              </w:rPr>
              <w:t>sudor</w:t>
            </w:r>
            <w:proofErr w:type="spellEnd"/>
            <w:r>
              <w:rPr>
                <w:iCs/>
              </w:rPr>
              <w:t xml:space="preserve"> </w:t>
            </w:r>
            <w:proofErr w:type="spellStart"/>
            <w:r>
              <w:rPr>
                <w:iCs/>
              </w:rPr>
              <w:t>țevi</w:t>
            </w:r>
            <w:proofErr w:type="spellEnd"/>
            <w:r>
              <w:rPr>
                <w:iCs/>
              </w:rPr>
              <w:t xml:space="preserve"> </w:t>
            </w:r>
            <w:proofErr w:type="spellStart"/>
            <w:r>
              <w:rPr>
                <w:iCs/>
              </w:rPr>
              <w:t>polietilenă</w:t>
            </w:r>
            <w:proofErr w:type="spellEnd"/>
          </w:p>
          <w:p w:rsidR="00FF5266" w:rsidRDefault="00FF5266" w:rsidP="004B05B4">
            <w:pPr>
              <w:pStyle w:val="a"/>
              <w:numPr>
                <w:ilvl w:val="0"/>
                <w:numId w:val="0"/>
              </w:numPr>
              <w:tabs>
                <w:tab w:val="left" w:pos="612"/>
              </w:tabs>
              <w:spacing w:before="120" w:after="120"/>
              <w:ind w:left="360"/>
              <w:rPr>
                <w:iCs/>
              </w:rPr>
            </w:pPr>
          </w:p>
          <w:p w:rsidR="00FF5266" w:rsidRPr="004B05B4" w:rsidRDefault="00FF5266" w:rsidP="004B05B4">
            <w:pPr>
              <w:tabs>
                <w:tab w:val="left" w:pos="612"/>
              </w:tabs>
              <w:spacing w:before="120" w:after="120"/>
              <w:rPr>
                <w:iCs/>
              </w:rPr>
            </w:pPr>
            <w:r w:rsidRPr="004B05B4">
              <w:rPr>
                <w:iCs/>
              </w:rPr>
              <w:t xml:space="preserve">Original scanat și semnat electronic. Certificatul trebuie sa </w:t>
            </w:r>
            <w:r w:rsidRPr="004B05B4">
              <w:rPr>
                <w:iCs/>
              </w:rPr>
              <w:lastRenderedPageBreak/>
              <w:t>fie valabil la data deschiderii ofertelor.</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13</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Lista subcontractantilor si partea/partile din contract care sunt indeplinite de catre acestia</w:t>
            </w:r>
          </w:p>
        </w:tc>
        <w:tc>
          <w:tcPr>
            <w:tcW w:w="3588" w:type="dxa"/>
            <w:shd w:val="clear" w:color="auto" w:fill="FFFF00"/>
          </w:tcPr>
          <w:p w:rsidR="00FF5266" w:rsidRPr="002232C2" w:rsidRDefault="00FF5266" w:rsidP="004C54C8">
            <w:pPr>
              <w:tabs>
                <w:tab w:val="left" w:pos="612"/>
              </w:tabs>
              <w:spacing w:before="120" w:after="120"/>
              <w:rPr>
                <w:iCs/>
                <w:lang w:val="en-US"/>
              </w:rPr>
            </w:pPr>
            <w:r w:rsidRPr="002232C2">
              <w:rPr>
                <w:iCs/>
                <w:lang w:val="en-US"/>
              </w:rPr>
              <w:t>Formularul F3.13</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14</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Informatia privind asocierea</w:t>
            </w:r>
          </w:p>
          <w:p w:rsidR="00FF5266" w:rsidRDefault="00FF5266" w:rsidP="004C54C8">
            <w:pPr>
              <w:tabs>
                <w:tab w:val="left" w:pos="612"/>
              </w:tabs>
              <w:spacing w:before="120" w:after="120"/>
              <w:jc w:val="center"/>
              <w:rPr>
                <w:iCs/>
                <w:lang w:val="en-US"/>
              </w:rPr>
            </w:pPr>
          </w:p>
        </w:tc>
        <w:tc>
          <w:tcPr>
            <w:tcW w:w="3588" w:type="dxa"/>
            <w:shd w:val="clear" w:color="auto" w:fill="FFFF00"/>
          </w:tcPr>
          <w:p w:rsidR="00FF5266" w:rsidRPr="002232C2" w:rsidRDefault="00FF5266" w:rsidP="004C54C8">
            <w:pPr>
              <w:tabs>
                <w:tab w:val="left" w:pos="612"/>
              </w:tabs>
              <w:spacing w:before="120" w:after="120"/>
              <w:rPr>
                <w:iCs/>
                <w:lang w:val="en-US"/>
              </w:rPr>
            </w:pPr>
            <w:r w:rsidRPr="002232C2">
              <w:rPr>
                <w:iCs/>
                <w:lang w:val="en-US"/>
              </w:rPr>
              <w:t>Formularul F.3.14</w:t>
            </w:r>
          </w:p>
          <w:p w:rsidR="00FF5266" w:rsidRPr="00FE0E5E" w:rsidRDefault="00FF5266" w:rsidP="004C54C8">
            <w:pPr>
              <w:tabs>
                <w:tab w:val="left" w:pos="612"/>
              </w:tabs>
              <w:spacing w:before="120" w:after="120"/>
              <w:rPr>
                <w:b/>
                <w:iCs/>
                <w:lang w:val="en-US"/>
              </w:rPr>
            </w:pPr>
            <w:r>
              <w:rPr>
                <w:iCs/>
                <w:lang w:val="en-US"/>
              </w:rPr>
              <w:t>In cazul unei asocieri, toate cerintele specificate mai sus trebuie sa fie indeplinite de fiecare partener in parte.</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4A7F4D"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15</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Avizul al Inspectiei pentru Supraveghere Tehnică</w:t>
            </w:r>
          </w:p>
        </w:tc>
        <w:tc>
          <w:tcPr>
            <w:tcW w:w="3588" w:type="dxa"/>
            <w:shd w:val="clear" w:color="auto" w:fill="FFFF00"/>
          </w:tcPr>
          <w:p w:rsidR="00FF5266" w:rsidRDefault="00FF5266" w:rsidP="004C54C8">
            <w:pPr>
              <w:tabs>
                <w:tab w:val="left" w:pos="612"/>
              </w:tabs>
              <w:spacing w:before="120" w:after="120"/>
              <w:rPr>
                <w:iCs/>
                <w:lang w:val="en-US"/>
              </w:rPr>
            </w:pPr>
            <w:r w:rsidRPr="002232C2">
              <w:rPr>
                <w:iCs/>
                <w:lang w:val="en-US"/>
              </w:rPr>
              <w:t>Formularul F3.15.</w:t>
            </w:r>
          </w:p>
          <w:p w:rsidR="00FF5266" w:rsidRDefault="00FF5266" w:rsidP="004C54C8">
            <w:pPr>
              <w:tabs>
                <w:tab w:val="left" w:pos="612"/>
              </w:tabs>
              <w:spacing w:before="120" w:after="120"/>
              <w:rPr>
                <w:iCs/>
                <w:lang w:val="en-US"/>
              </w:rPr>
            </w:pPr>
            <w:r>
              <w:rPr>
                <w:iCs/>
                <w:lang w:val="en-US"/>
              </w:rPr>
              <w:t>Avizul trebuie să fie valabil la data deschiderii ofertelor.</w:t>
            </w:r>
          </w:p>
          <w:p w:rsidR="00FF5266" w:rsidRPr="002232C2"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16</w:t>
            </w:r>
          </w:p>
        </w:tc>
        <w:tc>
          <w:tcPr>
            <w:tcW w:w="3926" w:type="dxa"/>
            <w:shd w:val="clear" w:color="auto" w:fill="FFFF00"/>
          </w:tcPr>
          <w:p w:rsidR="00FF5266" w:rsidRPr="00DB2570" w:rsidRDefault="00FF5266" w:rsidP="004C54C8">
            <w:pPr>
              <w:tabs>
                <w:tab w:val="left" w:pos="612"/>
              </w:tabs>
              <w:spacing w:before="120" w:after="120"/>
              <w:jc w:val="center"/>
              <w:rPr>
                <w:iCs/>
                <w:lang w:val="en-US"/>
              </w:rPr>
            </w:pPr>
            <w:r w:rsidRPr="00DB2570">
              <w:rPr>
                <w:iCs/>
                <w:lang w:val="en-US"/>
              </w:rPr>
              <w:t>Certificat/decizie de inregistrare a intreprinderii/extras din Registrul de Stat al persoanelor juridice</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Scanat în original prin aplicatea semnăturii electronice</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17</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Certificat de efectuare sistematică a plății impozitelor, contribuțiilor eliberat de Inspetoratul Fiscal</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Scanat în original prin aplicatea semnăturii electronice</w:t>
            </w:r>
          </w:p>
          <w:p w:rsidR="00FF5266" w:rsidRDefault="00FF5266" w:rsidP="004C54C8">
            <w:pPr>
              <w:tabs>
                <w:tab w:val="left" w:pos="612"/>
              </w:tabs>
              <w:spacing w:before="120" w:after="120"/>
              <w:rPr>
                <w:iCs/>
                <w:lang w:val="en-US"/>
              </w:rPr>
            </w:pPr>
            <w:r>
              <w:rPr>
                <w:iCs/>
                <w:lang w:val="en-US"/>
              </w:rPr>
              <w:t>Certificatul trebuie sa fie valabil la data deschiderii ofertelor</w:t>
            </w:r>
          </w:p>
          <w:p w:rsidR="00FF5266" w:rsidRDefault="00FF5266" w:rsidP="004C54C8">
            <w:pPr>
              <w:tabs>
                <w:tab w:val="left" w:pos="612"/>
              </w:tabs>
              <w:spacing w:before="120" w:after="120"/>
              <w:rPr>
                <w:iCs/>
                <w:lang w:val="en-US"/>
              </w:rPr>
            </w:pP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18</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Raportul Financiar pentru anul 2018, 2019, 2020</w:t>
            </w:r>
          </w:p>
          <w:p w:rsidR="00FF5266" w:rsidRDefault="00FF5266" w:rsidP="004C54C8">
            <w:pPr>
              <w:tabs>
                <w:tab w:val="left" w:pos="612"/>
              </w:tabs>
              <w:spacing w:before="120" w:after="120"/>
              <w:jc w:val="center"/>
              <w:rPr>
                <w:iCs/>
                <w:lang w:val="en-US"/>
              </w:rPr>
            </w:pPr>
          </w:p>
        </w:tc>
        <w:tc>
          <w:tcPr>
            <w:tcW w:w="3588" w:type="dxa"/>
            <w:shd w:val="clear" w:color="auto" w:fill="FFFF00"/>
          </w:tcPr>
          <w:p w:rsidR="00FF5266" w:rsidRDefault="00FF5266" w:rsidP="004C54C8">
            <w:pPr>
              <w:tabs>
                <w:tab w:val="left" w:pos="612"/>
              </w:tabs>
              <w:spacing w:before="120" w:after="120"/>
              <w:rPr>
                <w:iCs/>
                <w:lang w:val="en-US"/>
              </w:rPr>
            </w:pPr>
            <w:r>
              <w:rPr>
                <w:iCs/>
                <w:lang w:val="en-US"/>
              </w:rPr>
              <w:t>Copie de pe original confirmată prin aplicarea semnăturii electronice</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DB2570"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19</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Cifra medie anuala de afaceri în ultimii 3 ani conform IPO14</w:t>
            </w:r>
          </w:p>
        </w:tc>
        <w:tc>
          <w:tcPr>
            <w:tcW w:w="3588" w:type="dxa"/>
            <w:shd w:val="clear" w:color="auto" w:fill="FFFF00"/>
          </w:tcPr>
          <w:p w:rsidR="00FF5266" w:rsidRDefault="0085721B" w:rsidP="004C54C8">
            <w:pPr>
              <w:tabs>
                <w:tab w:val="left" w:pos="612"/>
              </w:tabs>
              <w:spacing w:before="120" w:after="120"/>
              <w:rPr>
                <w:iCs/>
                <w:lang w:val="en-US"/>
              </w:rPr>
            </w:pPr>
            <w:r>
              <w:rPr>
                <w:iCs/>
                <w:lang w:val="en-US"/>
              </w:rPr>
              <w:t>Conform raportului financiar</w:t>
            </w:r>
            <w:bookmarkStart w:id="168" w:name="_GoBack"/>
            <w:bookmarkEnd w:id="168"/>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20</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Devizul de cheltuieli</w:t>
            </w:r>
          </w:p>
        </w:tc>
        <w:tc>
          <w:tcPr>
            <w:tcW w:w="3588" w:type="dxa"/>
            <w:shd w:val="clear" w:color="auto" w:fill="FFFF00"/>
          </w:tcPr>
          <w:p w:rsidR="00FF5266" w:rsidRDefault="00FF5266" w:rsidP="004C54C8">
            <w:pPr>
              <w:tabs>
                <w:tab w:val="left" w:pos="612"/>
              </w:tabs>
              <w:spacing w:before="120" w:after="120"/>
              <w:rPr>
                <w:iCs/>
                <w:lang w:val="en-US"/>
              </w:rPr>
            </w:pPr>
            <w:r w:rsidRPr="007C6B26">
              <w:rPr>
                <w:iCs/>
                <w:lang w:val="en-US"/>
              </w:rPr>
              <w:t>Original scanat, conform F3,F5,F7</w:t>
            </w:r>
            <w:r>
              <w:rPr>
                <w:iCs/>
                <w:lang w:val="en-US"/>
              </w:rPr>
              <w:t xml:space="preserve"> cu specificația parametrilor tehnici solicitați în caietul de sarcini.</w:t>
            </w:r>
          </w:p>
          <w:p w:rsidR="00FF5266" w:rsidRPr="007C6B26" w:rsidRDefault="00FF5266" w:rsidP="004C54C8">
            <w:pPr>
              <w:tabs>
                <w:tab w:val="left" w:pos="612"/>
              </w:tabs>
              <w:spacing w:before="120" w:after="120"/>
              <w:rPr>
                <w:iCs/>
                <w:lang w:val="en-US"/>
              </w:rPr>
            </w:pPr>
            <w:r>
              <w:rPr>
                <w:iCs/>
                <w:lang w:val="en-US"/>
              </w:rPr>
              <w:t>Semnat electronic</w:t>
            </w:r>
          </w:p>
          <w:p w:rsidR="00FF5266" w:rsidRDefault="00FF5266" w:rsidP="004C54C8">
            <w:pPr>
              <w:tabs>
                <w:tab w:val="left" w:pos="612"/>
              </w:tabs>
              <w:spacing w:before="120" w:after="120"/>
              <w:rPr>
                <w:iCs/>
                <w:lang w:val="en-US"/>
              </w:rPr>
            </w:pP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7C6B26"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21</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Demonstrarea accesului la personal/ un organism tehnic de specialitate, care să asigure un control al calității</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 xml:space="preserve">Documente prin care să demonstrează că operatorul economic are acces la laboratoare de încercări și teste a materialelor care vor fi utilizate, în conformitate cu natura specificului lucrărilor ce fac obiectul viitorului </w:t>
            </w:r>
            <w:r>
              <w:rPr>
                <w:iCs/>
                <w:lang w:val="en-US"/>
              </w:rPr>
              <w:lastRenderedPageBreak/>
              <w:t>contract.</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lastRenderedPageBreak/>
              <w:t>22</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Cazier Judiciar</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Original</w:t>
            </w:r>
          </w:p>
          <w:p w:rsidR="00FF5266" w:rsidRDefault="00FF5266" w:rsidP="004C54C8">
            <w:pPr>
              <w:tabs>
                <w:tab w:val="left" w:pos="612"/>
              </w:tabs>
              <w:spacing w:before="120" w:after="120"/>
              <w:rPr>
                <w:iCs/>
                <w:lang w:val="en-US"/>
              </w:rPr>
            </w:pPr>
            <w:r>
              <w:rPr>
                <w:iCs/>
                <w:lang w:val="en-US"/>
              </w:rPr>
              <w:t>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23</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Perioada de garanție a lucrărilor</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12 luni din data semnării procesului-verbal de receptie la terminarea lucrărilor.</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E97912"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24</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Certificat privind vizita amplasamentului eliberat de Primaria com. Climauții de Jos.</w:t>
            </w:r>
          </w:p>
        </w:tc>
        <w:tc>
          <w:tcPr>
            <w:tcW w:w="3588" w:type="dxa"/>
            <w:shd w:val="clear" w:color="auto" w:fill="FFFF00"/>
          </w:tcPr>
          <w:p w:rsidR="00FF5266" w:rsidRDefault="00FF5266" w:rsidP="004C54C8">
            <w:pPr>
              <w:tabs>
                <w:tab w:val="left" w:pos="612"/>
              </w:tabs>
              <w:spacing w:before="120" w:after="120"/>
              <w:rPr>
                <w:b/>
                <w:highlight w:val="yellow"/>
                <w:u w:val="single"/>
                <w:lang w:val="en-US"/>
              </w:rPr>
            </w:pPr>
            <w:r>
              <w:rPr>
                <w:iCs/>
                <w:lang w:val="en-US"/>
              </w:rPr>
              <w:t>Pentru coordonarea acesteia operatorii economici pot contacta următorul nr. de telefon:</w:t>
            </w:r>
            <w:r w:rsidRPr="000A3398">
              <w:rPr>
                <w:b/>
                <w:highlight w:val="yellow"/>
                <w:u w:val="single"/>
                <w:lang w:val="en-US"/>
              </w:rPr>
              <w:t xml:space="preserve"> </w:t>
            </w:r>
          </w:p>
          <w:p w:rsidR="00FF5266" w:rsidRDefault="00FF5266" w:rsidP="004C54C8">
            <w:pPr>
              <w:tabs>
                <w:tab w:val="left" w:pos="612"/>
              </w:tabs>
              <w:spacing w:before="120" w:after="120"/>
              <w:rPr>
                <w:b/>
                <w:u w:val="single"/>
                <w:lang w:val="en-US"/>
              </w:rPr>
            </w:pPr>
            <w:r w:rsidRPr="000A3398">
              <w:rPr>
                <w:b/>
                <w:highlight w:val="yellow"/>
                <w:u w:val="single"/>
                <w:lang w:val="en-US"/>
              </w:rPr>
              <w:t>0-272-55236</w:t>
            </w:r>
          </w:p>
          <w:p w:rsidR="00FF5266" w:rsidRPr="00E97912" w:rsidRDefault="00FF5266" w:rsidP="004C54C8">
            <w:pPr>
              <w:tabs>
                <w:tab w:val="left" w:pos="612"/>
              </w:tabs>
              <w:spacing w:before="120" w:after="120"/>
              <w:rPr>
                <w:iCs/>
                <w:lang w:val="en-US"/>
              </w:rPr>
            </w:pPr>
            <w:r>
              <w:rPr>
                <w:b/>
                <w:u w:val="single"/>
                <w:lang w:val="en-US"/>
              </w:rPr>
              <w:t>Vizita obligatorie în perioada de clarificări, pînă la expirarea termenului de clarificări.</w:t>
            </w:r>
          </w:p>
          <w:p w:rsidR="00FF5266" w:rsidRPr="006B75AA" w:rsidRDefault="00FF5266" w:rsidP="004C54C8">
            <w:pPr>
              <w:tabs>
                <w:tab w:val="left" w:pos="612"/>
              </w:tabs>
              <w:spacing w:before="120" w:after="120"/>
              <w:rPr>
                <w:iCs/>
                <w:lang w:val="en-US"/>
              </w:rPr>
            </w:pPr>
            <w:r>
              <w:rPr>
                <w:iCs/>
                <w:lang w:val="en-US"/>
              </w:rPr>
              <w:t>Original scanat, semnat electronic</w:t>
            </w:r>
          </w:p>
        </w:tc>
        <w:tc>
          <w:tcPr>
            <w:tcW w:w="1515" w:type="dxa"/>
            <w:shd w:val="clear" w:color="auto" w:fill="FFFF00"/>
          </w:tcPr>
          <w:p w:rsidR="00FF5266" w:rsidRPr="006B75AA"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Default="00FF5266" w:rsidP="004C54C8">
            <w:pPr>
              <w:tabs>
                <w:tab w:val="left" w:pos="612"/>
              </w:tabs>
              <w:spacing w:before="120" w:after="120"/>
              <w:jc w:val="center"/>
              <w:rPr>
                <w:iCs/>
                <w:lang w:val="en-US"/>
              </w:rPr>
            </w:pPr>
            <w:r>
              <w:rPr>
                <w:iCs/>
                <w:lang w:val="en-US"/>
              </w:rPr>
              <w:t>25</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Garantia de buna executie (pentru agentul economic cîștigător  la etapa semnării contractului)</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Forma de garanție de buna execuție a contractului agreată de CO-INVESTITOR în cuantumul de 5% .</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3C1E81" w:rsidTr="004C54C8">
        <w:tc>
          <w:tcPr>
            <w:tcW w:w="577" w:type="dxa"/>
            <w:shd w:val="clear" w:color="auto" w:fill="FFFF00"/>
          </w:tcPr>
          <w:p w:rsidR="00FF5266" w:rsidRPr="006B75AA" w:rsidRDefault="00FF5266" w:rsidP="004C54C8">
            <w:pPr>
              <w:tabs>
                <w:tab w:val="left" w:pos="612"/>
              </w:tabs>
              <w:spacing w:before="120" w:after="120"/>
              <w:rPr>
                <w:iCs/>
                <w:lang w:val="en-US"/>
              </w:rPr>
            </w:pPr>
            <w:r>
              <w:rPr>
                <w:iCs/>
                <w:lang w:val="en-US"/>
              </w:rPr>
              <w:t>26</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Certificat privind calitatea lucrărilor, protecția mediului și sănătății și securității ocupaționale:</w:t>
            </w:r>
          </w:p>
          <w:p w:rsidR="00FF5266" w:rsidRPr="003C1E81" w:rsidRDefault="00FF5266" w:rsidP="004C54C8">
            <w:pPr>
              <w:tabs>
                <w:tab w:val="left" w:pos="612"/>
              </w:tabs>
              <w:spacing w:before="120" w:after="120"/>
              <w:jc w:val="center"/>
              <w:rPr>
                <w:iCs/>
                <w:lang w:val="ro-MO"/>
              </w:rPr>
            </w:pPr>
            <w:r>
              <w:rPr>
                <w:iCs/>
                <w:lang w:val="ro-MO"/>
              </w:rPr>
              <w:t>Certificat ISO 9001, ISO14001 și 45001</w:t>
            </w:r>
          </w:p>
        </w:tc>
        <w:tc>
          <w:tcPr>
            <w:tcW w:w="3588" w:type="dxa"/>
            <w:shd w:val="clear" w:color="auto" w:fill="FFFF00"/>
          </w:tcPr>
          <w:p w:rsidR="00FF5266" w:rsidRDefault="00FF5266" w:rsidP="004C54C8">
            <w:pPr>
              <w:tabs>
                <w:tab w:val="left" w:pos="612"/>
              </w:tabs>
              <w:spacing w:before="120" w:after="120"/>
              <w:rPr>
                <w:iCs/>
                <w:lang w:val="en-US"/>
              </w:rPr>
            </w:pPr>
            <w:r>
              <w:rPr>
                <w:iCs/>
                <w:lang w:val="en-US"/>
              </w:rPr>
              <w:t>Original scanat, 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r w:rsidR="00FF5266" w:rsidRPr="006B75AA" w:rsidTr="004C54C8">
        <w:tc>
          <w:tcPr>
            <w:tcW w:w="577" w:type="dxa"/>
            <w:shd w:val="clear" w:color="auto" w:fill="FFFF00"/>
          </w:tcPr>
          <w:p w:rsidR="00FF5266" w:rsidRPr="006B75AA" w:rsidRDefault="00FF5266" w:rsidP="004C54C8">
            <w:pPr>
              <w:tabs>
                <w:tab w:val="left" w:pos="612"/>
              </w:tabs>
              <w:spacing w:before="120" w:after="120"/>
              <w:rPr>
                <w:iCs/>
                <w:lang w:val="en-US"/>
              </w:rPr>
            </w:pPr>
            <w:r>
              <w:rPr>
                <w:iCs/>
                <w:lang w:val="en-US"/>
              </w:rPr>
              <w:t>27</w:t>
            </w:r>
          </w:p>
        </w:tc>
        <w:tc>
          <w:tcPr>
            <w:tcW w:w="3926" w:type="dxa"/>
            <w:shd w:val="clear" w:color="auto" w:fill="FFFF00"/>
          </w:tcPr>
          <w:p w:rsidR="00FF5266" w:rsidRDefault="00FF5266" w:rsidP="004C54C8">
            <w:pPr>
              <w:tabs>
                <w:tab w:val="left" w:pos="612"/>
              </w:tabs>
              <w:spacing w:before="120" w:after="120"/>
              <w:jc w:val="center"/>
              <w:rPr>
                <w:iCs/>
                <w:lang w:val="en-US"/>
              </w:rPr>
            </w:pPr>
            <w:r>
              <w:rPr>
                <w:iCs/>
                <w:lang w:val="en-US"/>
              </w:rPr>
              <w:t>Manualul Calitatii elaborat in conformitate cu cerintele standardelor ISO 9001:2015, ISO 14001:2015, ISO 45001:2018</w:t>
            </w:r>
          </w:p>
          <w:p w:rsidR="00FF5266" w:rsidRDefault="00FF5266" w:rsidP="004C54C8">
            <w:pPr>
              <w:tabs>
                <w:tab w:val="left" w:pos="612"/>
              </w:tabs>
              <w:spacing w:before="120" w:after="120"/>
              <w:jc w:val="center"/>
              <w:rPr>
                <w:iCs/>
                <w:lang w:val="en-US"/>
              </w:rPr>
            </w:pPr>
          </w:p>
        </w:tc>
        <w:tc>
          <w:tcPr>
            <w:tcW w:w="3588" w:type="dxa"/>
            <w:shd w:val="clear" w:color="auto" w:fill="FFFF00"/>
          </w:tcPr>
          <w:p w:rsidR="00FF5266" w:rsidRDefault="00FF5266" w:rsidP="004C54C8">
            <w:pPr>
              <w:tabs>
                <w:tab w:val="left" w:pos="612"/>
              </w:tabs>
              <w:spacing w:before="120" w:after="120"/>
              <w:rPr>
                <w:iCs/>
                <w:lang w:val="en-US"/>
              </w:rPr>
            </w:pPr>
            <w:r>
              <w:rPr>
                <w:iCs/>
                <w:lang w:val="en-US"/>
              </w:rPr>
              <w:t>Original scanat, semnat electronic</w:t>
            </w:r>
          </w:p>
        </w:tc>
        <w:tc>
          <w:tcPr>
            <w:tcW w:w="1515" w:type="dxa"/>
            <w:shd w:val="clear" w:color="auto" w:fill="FFFF00"/>
          </w:tcPr>
          <w:p w:rsidR="00FF5266" w:rsidRDefault="00FF5266" w:rsidP="004C54C8">
            <w:pPr>
              <w:tabs>
                <w:tab w:val="left" w:pos="612"/>
              </w:tabs>
              <w:spacing w:before="120" w:after="120"/>
              <w:jc w:val="center"/>
              <w:rPr>
                <w:iCs/>
                <w:lang w:val="en-US"/>
              </w:rPr>
            </w:pPr>
            <w:r>
              <w:rPr>
                <w:iCs/>
                <w:lang w:val="en-US"/>
              </w:rPr>
              <w:t>Obligatoriu</w:t>
            </w:r>
          </w:p>
        </w:tc>
      </w:tr>
    </w:tbl>
    <w:p w:rsidR="00B453B6" w:rsidRPr="005D708F" w:rsidRDefault="00B453B6" w:rsidP="00A20ACF">
      <w:pPr>
        <w:rPr>
          <w:rFonts w:asciiTheme="majorHAnsi" w:hAnsiTheme="majorHAnsi" w:cstheme="majorHAnsi"/>
        </w:rPr>
      </w:pPr>
    </w:p>
    <w:p w:rsidR="00A20ACF" w:rsidRDefault="00A20ACF" w:rsidP="00A20ACF">
      <w:pPr>
        <w:rPr>
          <w:rFonts w:asciiTheme="majorHAnsi" w:hAnsiTheme="majorHAnsi" w:cstheme="majorHAnsi"/>
        </w:rPr>
      </w:pPr>
    </w:p>
    <w:p w:rsidR="00480474" w:rsidRDefault="00480474" w:rsidP="00A20ACF">
      <w:pPr>
        <w:rPr>
          <w:rFonts w:asciiTheme="majorHAnsi" w:hAnsiTheme="majorHAnsi" w:cstheme="majorHAnsi"/>
        </w:rPr>
      </w:pPr>
    </w:p>
    <w:p w:rsidR="00480474" w:rsidRPr="005D708F" w:rsidRDefault="00480474" w:rsidP="00A20ACF">
      <w:pPr>
        <w:rPr>
          <w:rFonts w:asciiTheme="majorHAnsi" w:hAnsiTheme="majorHAnsi" w:cstheme="majorHAnsi"/>
        </w:rPr>
      </w:pPr>
    </w:p>
    <w:p w:rsidR="00A20ACF" w:rsidRPr="005D708F" w:rsidRDefault="00A20ACF" w:rsidP="00A552CE">
      <w:pPr>
        <w:pStyle w:val="2"/>
        <w:keepNext w:val="0"/>
        <w:keepLines w:val="0"/>
        <w:numPr>
          <w:ilvl w:val="3"/>
          <w:numId w:val="47"/>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05E33" w:rsidRDefault="00937BD7" w:rsidP="001F6E5A">
            <w:pPr>
              <w:tabs>
                <w:tab w:val="left" w:pos="372"/>
              </w:tabs>
              <w:suppressAutoHyphens/>
              <w:spacing w:before="120" w:after="120"/>
              <w:rPr>
                <w:rFonts w:asciiTheme="majorHAnsi" w:hAnsiTheme="majorHAnsi" w:cstheme="majorHAnsi"/>
                <w:b/>
                <w:i/>
                <w:sz w:val="32"/>
              </w:rPr>
            </w:pPr>
            <w:r>
              <w:rPr>
                <w:rFonts w:asciiTheme="majorHAnsi" w:hAnsiTheme="majorHAnsi" w:cstheme="majorHAnsi"/>
                <w:b/>
                <w:i/>
                <w:sz w:val="32"/>
              </w:rPr>
              <w:t>2</w:t>
            </w:r>
            <w:r w:rsidR="00905E33" w:rsidRPr="00905E33">
              <w:rPr>
                <w:rFonts w:asciiTheme="majorHAnsi" w:hAnsiTheme="majorHAnsi" w:cstheme="majorHAnsi"/>
                <w:b/>
                <w:i/>
                <w:sz w:val="32"/>
              </w:rPr>
              <w:t xml:space="preserve"> %</w:t>
            </w:r>
          </w:p>
          <w:p w:rsidR="00BE7729" w:rsidRPr="005D708F" w:rsidRDefault="00BE7729" w:rsidP="00A552CE">
            <w:pPr>
              <w:numPr>
                <w:ilvl w:val="0"/>
                <w:numId w:val="3"/>
              </w:numPr>
              <w:tabs>
                <w:tab w:val="clear" w:pos="1134"/>
                <w:tab w:val="num" w:pos="57"/>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3300E8" w:rsidRDefault="00A20ACF" w:rsidP="003300E8">
            <w:pPr>
              <w:pStyle w:val="a"/>
              <w:numPr>
                <w:ilvl w:val="0"/>
                <w:numId w:val="0"/>
              </w:numPr>
              <w:tabs>
                <w:tab w:val="clear" w:pos="1134"/>
                <w:tab w:val="left" w:pos="34"/>
              </w:tabs>
              <w:suppressAutoHyphens/>
              <w:spacing w:before="120" w:after="120"/>
              <w:ind w:left="176"/>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37BD7"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5266" w:rsidP="001F6E5A">
            <w:pPr>
              <w:tabs>
                <w:tab w:val="left" w:pos="372"/>
              </w:tabs>
              <w:suppressAutoHyphens/>
              <w:rPr>
                <w:rFonts w:asciiTheme="majorHAnsi" w:hAnsiTheme="majorHAnsi" w:cstheme="majorHAnsi"/>
                <w:b/>
                <w:i/>
              </w:rPr>
            </w:pPr>
            <w:r>
              <w:rPr>
                <w:rFonts w:asciiTheme="majorHAnsi" w:hAnsiTheme="majorHAnsi" w:cstheme="majorHAnsi"/>
                <w:b/>
                <w:i/>
              </w:rPr>
              <w:t>10</w:t>
            </w:r>
            <w:r w:rsidR="00B13877">
              <w:rPr>
                <w:rFonts w:asciiTheme="majorHAnsi" w:hAnsiTheme="majorHAnsi" w:cstheme="majorHAnsi"/>
                <w:b/>
                <w:i/>
              </w:rPr>
              <w:t xml:space="preserve"> </w:t>
            </w:r>
            <w:r w:rsidR="008840AB">
              <w:rPr>
                <w:rFonts w:asciiTheme="majorHAnsi" w:hAnsiTheme="majorHAnsi" w:cstheme="majorHAnsi"/>
                <w:b/>
                <w:i/>
              </w:rPr>
              <w:t>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840AB">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8840AB">
              <w:rPr>
                <w:rFonts w:asciiTheme="majorHAnsi" w:hAnsiTheme="majorHAnsi" w:cstheme="majorHAnsi"/>
                <w:i/>
                <w:spacing w:val="-4"/>
              </w:rPr>
              <w:t xml:space="preserve">60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A552CE">
            <w:pPr>
              <w:pStyle w:val="2"/>
              <w:keepNext w:val="0"/>
              <w:keepLines w:val="0"/>
              <w:numPr>
                <w:ilvl w:val="3"/>
                <w:numId w:val="47"/>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8840AB"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8840AB" w:rsidP="001F6E5A">
            <w:pPr>
              <w:jc w:val="both"/>
              <w:rPr>
                <w:rFonts w:asciiTheme="majorHAnsi" w:hAnsiTheme="majorHAnsi" w:cstheme="majorHAnsi"/>
                <w:i/>
              </w:rPr>
            </w:pPr>
            <w:r>
              <w:rPr>
                <w:rFonts w:asciiTheme="majorHAnsi" w:hAnsiTheme="majorHAnsi" w:cstheme="majorHAnsi"/>
                <w:i/>
              </w:rPr>
              <w:t>Informatia o gasiti pe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A552CE">
            <w:pPr>
              <w:pStyle w:val="2"/>
              <w:keepNext w:val="0"/>
              <w:keepLines w:val="0"/>
              <w:numPr>
                <w:ilvl w:val="3"/>
                <w:numId w:val="47"/>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8840AB">
              <w:rPr>
                <w:rFonts w:asciiTheme="majorHAnsi" w:hAnsiTheme="majorHAnsi" w:cstheme="majorHAnsi"/>
                <w:b/>
                <w:i/>
                <w:iCs/>
              </w:rPr>
              <w:t>pe lotul intreg, conform caietului de sarcini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A552CE">
            <w:pPr>
              <w:pStyle w:val="2"/>
              <w:keepNext w:val="0"/>
              <w:keepLines w:val="0"/>
              <w:numPr>
                <w:ilvl w:val="3"/>
                <w:numId w:val="47"/>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8840AB">
              <w:rPr>
                <w:rFonts w:asciiTheme="majorHAnsi" w:hAnsiTheme="majorHAnsi" w:cstheme="majorHAnsi"/>
                <w:b/>
                <w:i/>
                <w:color w:val="000000" w:themeColor="text1"/>
              </w:rPr>
              <w:t>cel mai mic pret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5266"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8840AB">
              <w:rPr>
                <w:rFonts w:asciiTheme="majorHAnsi" w:hAnsiTheme="majorHAnsi" w:cstheme="majorHAnsi"/>
                <w:b/>
                <w:i/>
                <w:color w:val="000000" w:themeColor="text1"/>
              </w:rPr>
              <w:t xml:space="preserve">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A552CE">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A552CE">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A552CE">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840AB" w:rsidP="001F6E5A">
            <w:pPr>
              <w:tabs>
                <w:tab w:val="right" w:pos="4743"/>
              </w:tabs>
              <w:jc w:val="both"/>
              <w:rPr>
                <w:rFonts w:asciiTheme="majorHAnsi" w:hAnsiTheme="majorHAnsi" w:cstheme="majorHAnsi"/>
                <w:b/>
                <w:i/>
                <w:iCs/>
                <w:color w:val="FF0000"/>
              </w:rPr>
            </w:pPr>
            <w:r>
              <w:rPr>
                <w:rFonts w:asciiTheme="majorHAnsi" w:hAnsiTheme="majorHAnsi" w:cstheme="majorHAnsi"/>
                <w:i/>
              </w:rPr>
              <w:t>15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A552CE">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A552CE">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A552CE">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A552CE">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A552CE">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A552CE">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A552CE">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lastRenderedPageBreak/>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552CE">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A552CE">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A552CE">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A552CE">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A552CE">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A552CE">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A552CE">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A552CE">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A552CE">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A552CE">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A552CE">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A552CE">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552CE">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A552CE">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A552CE">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A552CE">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A552CE">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A552CE">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A552CE">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A552CE">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A552CE">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A552CE">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A552CE">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552CE">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552CE">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A552CE">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552CE">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552CE">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A552CE">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A552CE">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A552CE">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A552CE">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A552CE">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FF5266" w:rsidRDefault="00233538" w:rsidP="00937BD7">
      <w:pPr>
        <w:ind w:firstLine="709"/>
        <w:jc w:val="both"/>
        <w:rPr>
          <w:rFonts w:asciiTheme="majorHAnsi" w:hAnsiTheme="majorHAnsi" w:cstheme="majorHAnsi"/>
          <w:i/>
          <w:lang w:val="en-US"/>
        </w:rPr>
      </w:pPr>
      <w:r w:rsidRPr="00ED3247">
        <w:rPr>
          <w:rFonts w:asciiTheme="majorHAnsi" w:hAnsiTheme="majorHAnsi" w:cstheme="majorHAnsi"/>
        </w:rPr>
        <w:t>Obiectul</w:t>
      </w:r>
      <w:r w:rsidR="008840AB" w:rsidRPr="008840AB">
        <w:t xml:space="preserve"> </w:t>
      </w:r>
      <w:r w:rsidR="00FF5266" w:rsidRPr="00FF5266">
        <w:rPr>
          <w:rFonts w:asciiTheme="majorHAnsi" w:hAnsiTheme="majorHAnsi" w:cstheme="majorHAnsi"/>
        </w:rPr>
        <w:t xml:space="preserve">Construcția rețelei de alimentare cu apă a s. Climăuții de Jos, r-nul Șoldănești </w:t>
      </w:r>
      <w:r w:rsidRPr="00ED3247">
        <w:rPr>
          <w:rFonts w:asciiTheme="majorHAnsi" w:hAnsiTheme="majorHAnsi" w:cstheme="majorHAnsi"/>
          <w:i/>
        </w:rPr>
        <w:t>(denumirea, adresa)</w:t>
      </w:r>
    </w:p>
    <w:p w:rsidR="00666774" w:rsidRPr="00FF5266" w:rsidRDefault="00666774" w:rsidP="00937BD7">
      <w:pPr>
        <w:ind w:firstLine="709"/>
        <w:jc w:val="both"/>
        <w:rPr>
          <w:rFonts w:asciiTheme="majorHAnsi" w:hAnsiTheme="majorHAnsi" w:cstheme="majorHAnsi"/>
          <w:lang w:val="en-US"/>
        </w:rPr>
      </w:pPr>
    </w:p>
    <w:p w:rsidR="008840AB" w:rsidRDefault="00233538" w:rsidP="008840AB">
      <w:pPr>
        <w:ind w:firstLine="709"/>
        <w:jc w:val="both"/>
        <w:rPr>
          <w:rFonts w:asciiTheme="majorHAnsi" w:hAnsiTheme="majorHAnsi" w:cstheme="majorHAnsi"/>
        </w:rPr>
      </w:pPr>
      <w:r w:rsidRPr="00ED3247">
        <w:rPr>
          <w:rFonts w:asciiTheme="majorHAnsi" w:hAnsiTheme="majorHAnsi" w:cstheme="majorHAnsi"/>
        </w:rPr>
        <w:t>Autoritatea contractantă</w:t>
      </w:r>
      <w:r w:rsidR="008840AB" w:rsidRPr="008840AB">
        <w:t xml:space="preserve"> </w:t>
      </w:r>
      <w:r w:rsidR="00FF5266" w:rsidRPr="00FF5266">
        <w:rPr>
          <w:rFonts w:asciiTheme="majorHAnsi" w:hAnsiTheme="majorHAnsi" w:cstheme="majorHAnsi"/>
        </w:rPr>
        <w:t>Primăria com. Climăuții de Jos, r-nul Șoldănești</w:t>
      </w:r>
    </w:p>
    <w:p w:rsidR="00233538" w:rsidRPr="00ED3247" w:rsidRDefault="008840AB" w:rsidP="008840AB">
      <w:pPr>
        <w:ind w:firstLine="709"/>
        <w:jc w:val="both"/>
        <w:rPr>
          <w:rFonts w:asciiTheme="majorHAnsi" w:hAnsiTheme="majorHAnsi" w:cstheme="majorHAnsi"/>
          <w:i/>
        </w:rPr>
      </w:pPr>
      <w:r>
        <w:rPr>
          <w:rFonts w:asciiTheme="majorHAnsi" w:hAnsiTheme="majorHAnsi" w:cstheme="majorHAnsi"/>
        </w:rPr>
        <w:t xml:space="preserve">                                               </w:t>
      </w:r>
      <w:r w:rsidR="00233538"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A552CE">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480474">
          <w:footerReference w:type="first" r:id="rId9"/>
          <w:pgSz w:w="11906" w:h="16838" w:code="9"/>
          <w:pgMar w:top="993"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A552CE">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A552CE">
      <w:pPr>
        <w:pStyle w:val="a"/>
        <w:numPr>
          <w:ilvl w:val="0"/>
          <w:numId w:val="5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A552CE">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A552CE">
      <w:pPr>
        <w:pStyle w:val="a"/>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A552CE">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A552CE">
      <w:pPr>
        <w:pStyle w:val="a"/>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A552CE">
      <w:pPr>
        <w:pStyle w:val="a"/>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A552CE">
      <w:pPr>
        <w:pStyle w:val="a"/>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A552CE">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A552CE">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74F82"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943E9" w:rsidRDefault="004943E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780384164"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A552CE">
            <w:pPr>
              <w:pStyle w:val="a"/>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A552CE">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Default="00460653" w:rsidP="00460653"/>
          <w:p w:rsidR="00937BD7" w:rsidRPr="0030652C" w:rsidRDefault="00937BD7" w:rsidP="00460653"/>
          <w:p w:rsidR="00460653" w:rsidRPr="0030652C" w:rsidRDefault="00460653" w:rsidP="00A552CE">
            <w:pPr>
              <w:pStyle w:val="a"/>
              <w:numPr>
                <w:ilvl w:val="0"/>
                <w:numId w:val="29"/>
              </w:numPr>
              <w:tabs>
                <w:tab w:val="clear" w:pos="1134"/>
                <w:tab w:val="left" w:pos="3585"/>
              </w:tabs>
              <w:spacing w:line="276" w:lineRule="auto"/>
              <w:contextualSpacing/>
              <w:jc w:val="center"/>
              <w:rPr>
                <w:lang w:val="ro-RO"/>
              </w:rPr>
            </w:pPr>
            <w:r w:rsidRPr="0030652C">
              <w:rPr>
                <w:b/>
                <w:lang w:val="ro-RO"/>
              </w:rPr>
              <w:lastRenderedPageBreak/>
              <w:t>PERIOADA DE EXECUŢIE</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Durata de execuţie a lucrărilor contractate este de </w:t>
            </w:r>
            <w:r w:rsidR="00FF5266">
              <w:rPr>
                <w:color w:val="FF0000"/>
                <w:highlight w:val="yellow"/>
                <w:lang w:val="en-US"/>
              </w:rPr>
              <w:t>10</w:t>
            </w:r>
            <w:r w:rsidR="008840AB" w:rsidRPr="009F29FD">
              <w:rPr>
                <w:color w:val="FF0000"/>
                <w:highlight w:val="yellow"/>
                <w:lang w:val="ro-RO"/>
              </w:rPr>
              <w:t xml:space="preserve"> </w:t>
            </w:r>
            <w:r w:rsidR="009F0FE8" w:rsidRPr="009F29FD">
              <w:rPr>
                <w:color w:val="FF0000"/>
                <w:highlight w:val="yellow"/>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A552CE">
            <w:pPr>
              <w:numPr>
                <w:ilvl w:val="0"/>
                <w:numId w:val="30"/>
              </w:numPr>
              <w:tabs>
                <w:tab w:val="left" w:pos="1276"/>
              </w:tabs>
              <w:spacing w:line="276" w:lineRule="auto"/>
              <w:ind w:left="1276" w:hanging="425"/>
              <w:jc w:val="both"/>
            </w:pPr>
            <w:r w:rsidRPr="0030652C">
              <w:t>generate de Beneficiar;</w:t>
            </w:r>
          </w:p>
          <w:p w:rsidR="00460653" w:rsidRPr="0030652C" w:rsidRDefault="00460653" w:rsidP="00A552CE">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A552CE">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A552CE">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A552CE">
            <w:pPr>
              <w:numPr>
                <w:ilvl w:val="0"/>
                <w:numId w:val="30"/>
              </w:numPr>
              <w:tabs>
                <w:tab w:val="left" w:pos="1276"/>
              </w:tabs>
              <w:spacing w:line="276" w:lineRule="auto"/>
              <w:ind w:left="1276" w:hanging="425"/>
              <w:jc w:val="both"/>
            </w:pPr>
            <w:r w:rsidRPr="0030652C">
              <w:t>calamităţilor naturale recunoscute de autoritatea legală.</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A552CE">
            <w:pPr>
              <w:pStyle w:val="a"/>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Default="00460653" w:rsidP="007A2F41">
            <w:pPr>
              <w:pStyle w:val="a"/>
              <w:numPr>
                <w:ilvl w:val="0"/>
                <w:numId w:val="0"/>
              </w:numPr>
              <w:ind w:left="360"/>
              <w:rPr>
                <w:lang w:val="ro-RO"/>
              </w:rPr>
            </w:pPr>
          </w:p>
          <w:p w:rsidR="00460653" w:rsidRPr="0030652C" w:rsidRDefault="00460653" w:rsidP="00A552CE">
            <w:pPr>
              <w:pStyle w:val="a"/>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552CE">
            <w:pPr>
              <w:pStyle w:val="af2"/>
              <w:numPr>
                <w:ilvl w:val="1"/>
                <w:numId w:val="5"/>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552CE">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552CE">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552CE">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552CE">
            <w:pPr>
              <w:pStyle w:val="af2"/>
              <w:numPr>
                <w:ilvl w:val="1"/>
                <w:numId w:val="5"/>
              </w:numPr>
              <w:tabs>
                <w:tab w:val="left" w:pos="37"/>
              </w:tabs>
              <w:spacing w:line="276" w:lineRule="auto"/>
              <w:ind w:left="37" w:firstLine="0"/>
              <w:rPr>
                <w:lang w:val="ro-RO"/>
              </w:rPr>
            </w:pPr>
            <w:r w:rsidRPr="00A946E0">
              <w:rPr>
                <w:lang w:val="ro-RO"/>
              </w:rPr>
              <w:t>Lucrările nu vor fi considerate finalizate pînă</w:t>
            </w:r>
            <w:r w:rsidR="00EB082F">
              <w:rPr>
                <w:lang w:val="ro-RO"/>
              </w:rPr>
              <w:t xml:space="preserve"> </w:t>
            </w:r>
            <w:r w:rsidRPr="00A946E0">
              <w:rPr>
                <w:lang w:val="ro-RO"/>
              </w:rPr>
              <w:t xml:space="preserve">cînd procesul-verbal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Garanţia de bună execuţie se va restitui Antreprenorului general în baza notificării Beneficiarului către agentul bancar. Notificarea se va face dup</w:t>
            </w:r>
            <w:r w:rsidR="00EB082F">
              <w:rPr>
                <w:lang w:val="ro-RO"/>
              </w:rPr>
              <w:t xml:space="preserve">ă semnarea procesului-verbal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A552CE">
            <w:pPr>
              <w:pStyle w:val="a"/>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A552CE">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A552CE">
            <w:pPr>
              <w:pStyle w:val="a"/>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A552CE">
            <w:pPr>
              <w:pStyle w:val="af2"/>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A552CE">
            <w:pPr>
              <w:pStyle w:val="a"/>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A552CE">
            <w:pPr>
              <w:numPr>
                <w:ilvl w:val="0"/>
                <w:numId w:val="31"/>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A552CE">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B082F" w:rsidRDefault="00EB082F" w:rsidP="00A552CE">
            <w:pPr>
              <w:pStyle w:val="af2"/>
              <w:numPr>
                <w:ilvl w:val="1"/>
                <w:numId w:val="29"/>
              </w:numPr>
              <w:tabs>
                <w:tab w:val="left" w:pos="567"/>
              </w:tabs>
              <w:spacing w:line="276" w:lineRule="auto"/>
              <w:ind w:left="426" w:hanging="426"/>
              <w:rPr>
                <w:lang w:val="ro-RO"/>
              </w:rPr>
            </w:pPr>
            <w:r>
              <w:rPr>
                <w:lang w:val="ro-RO"/>
              </w:rPr>
              <w:t>Forma de garantie bancar</w:t>
            </w:r>
            <w:r>
              <w:rPr>
                <w:lang w:val="ro-MO"/>
              </w:rPr>
              <w:t>ă agreata de Beneficiar este retinerea succesivă a mijloacelor financiare conform proceselor verbale a lucrăr</w:t>
            </w:r>
            <w:r w:rsidR="006110A3">
              <w:rPr>
                <w:lang w:val="ro-MO"/>
              </w:rPr>
              <w:t xml:space="preserve">ilor executate în cuantumul de </w:t>
            </w:r>
            <w:r w:rsidR="004C54C8">
              <w:rPr>
                <w:lang w:val="ro-MO"/>
              </w:rPr>
              <w:t>5</w:t>
            </w:r>
            <w:r>
              <w:rPr>
                <w:lang w:val="ro-MO"/>
              </w:rPr>
              <w:t>% din valoarea contractului atribuit. Aceste retineri vor fi efectuate pina la completarea garantiei de buna executie. Sumele astfel retinute vor fi comunicate la o bancă, aleasă de ambele părti-Antreprenorul general și Beneficiarul – și se vor depune pe un cont special. În acest scop transferul va fi efectuat in cel mult 10 zile lucratoare de la efectuarea reținerii. Beneficiarul trebuie să dispună ca banca să înștiințeze Antreprenorul general de transferul efectuat, precum și de destinația lui.</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w:t>
            </w:r>
            <w:r w:rsidR="008840AB">
              <w:rPr>
                <w:lang w:val="ro-RO"/>
              </w:rPr>
              <w:t xml:space="preserve">ă semnarea procesului-verbal la terminarea lucrarilor </w:t>
            </w:r>
            <w:r w:rsidRPr="0030652C">
              <w:rPr>
                <w:lang w:val="ro-RO"/>
              </w:rPr>
              <w:t>în cel mult 15 zile</w:t>
            </w:r>
            <w:r w:rsidR="00E838F8" w:rsidRPr="0030652C">
              <w:rPr>
                <w:lang w:val="ro-RO"/>
              </w:rPr>
              <w:t>.</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w:t>
            </w:r>
            <w:r w:rsidRPr="0030652C">
              <w:rPr>
                <w:lang w:val="ro-RO"/>
              </w:rPr>
              <w:lastRenderedPageBreak/>
              <w:t xml:space="preserve">îndeplinit această obligaţiune, Beneficiarul poate să reţină Antreprenorului general garanţia pentru ofertă.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A552CE">
            <w:pPr>
              <w:numPr>
                <w:ilvl w:val="0"/>
                <w:numId w:val="32"/>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A552CE">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A552CE">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A552CE">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A552CE">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A552CE">
            <w:pPr>
              <w:pStyle w:val="a"/>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A552CE">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A552CE">
            <w:pPr>
              <w:pStyle w:val="a"/>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A552CE">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A552CE">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A552CE">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A552CE">
            <w:pPr>
              <w:pStyle w:val="a"/>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9F29FD" w:rsidRDefault="00460653" w:rsidP="00A552CE">
            <w:pPr>
              <w:pStyle w:val="af2"/>
              <w:numPr>
                <w:ilvl w:val="1"/>
                <w:numId w:val="29"/>
              </w:numPr>
              <w:tabs>
                <w:tab w:val="left" w:pos="567"/>
              </w:tabs>
              <w:spacing w:line="276" w:lineRule="auto"/>
              <w:ind w:left="567" w:hanging="567"/>
              <w:rPr>
                <w:color w:val="FF0000"/>
                <w:highlight w:val="yellow"/>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FF5266">
              <w:rPr>
                <w:b/>
                <w:color w:val="FF0000"/>
                <w:highlight w:val="yellow"/>
                <w:lang w:val="ro-RO"/>
              </w:rPr>
              <w:t>12</w:t>
            </w:r>
            <w:r w:rsidR="00EB082F" w:rsidRPr="009F29FD">
              <w:rPr>
                <w:color w:val="FF0000"/>
                <w:highlight w:val="yellow"/>
                <w:lang w:val="ro-RO"/>
              </w:rPr>
              <w:t xml:space="preserve"> </w:t>
            </w:r>
            <w:r w:rsidR="00FF5266">
              <w:rPr>
                <w:color w:val="FF0000"/>
                <w:highlight w:val="yellow"/>
                <w:lang w:val="ro-RO"/>
              </w:rPr>
              <w:t>luni</w:t>
            </w:r>
            <w:r w:rsidRPr="009F29FD">
              <w:rPr>
                <w:color w:val="FF0000"/>
                <w:highlight w:val="yellow"/>
                <w:lang w:val="ro-RO"/>
              </w:rPr>
              <w:t xml:space="preserve">.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A552CE">
            <w:pPr>
              <w:pStyle w:val="a"/>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w:t>
            </w:r>
            <w:r w:rsidRPr="0030652C">
              <w:rPr>
                <w:lang w:val="ro-RO"/>
              </w:rPr>
              <w:lastRenderedPageBreak/>
              <w:t xml:space="preserve">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A552CE">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A552CE">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A552CE">
            <w:pPr>
              <w:pStyle w:val="a"/>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A552CE">
            <w:pPr>
              <w:pStyle w:val="a"/>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A552CE">
            <w:pPr>
              <w:pStyle w:val="a"/>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A552CE">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A552CE">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A552CE">
            <w:pPr>
              <w:numPr>
                <w:ilvl w:val="0"/>
                <w:numId w:val="33"/>
              </w:numPr>
              <w:tabs>
                <w:tab w:val="left" w:pos="1276"/>
              </w:tabs>
              <w:ind w:left="1276" w:hanging="425"/>
              <w:jc w:val="both"/>
            </w:pPr>
            <w:r w:rsidRPr="0030652C">
              <w:t xml:space="preserve">Beneficiarul nu onorează o plată scadentă mai mult de 3 luni; </w:t>
            </w:r>
          </w:p>
          <w:p w:rsidR="00460653" w:rsidRPr="0030652C" w:rsidRDefault="00460653" w:rsidP="00A552CE">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A552CE">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A552CE">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A552CE">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w:t>
            </w:r>
            <w:r w:rsidRPr="0030652C">
              <w:rPr>
                <w:lang w:val="ro-RO"/>
              </w:rPr>
              <w:lastRenderedPageBreak/>
              <w:t xml:space="preserve">reîncepere a lucrărilor; </w:t>
            </w:r>
          </w:p>
          <w:p w:rsidR="00460653" w:rsidRPr="0030652C" w:rsidRDefault="00460653" w:rsidP="00A552CE">
            <w:pPr>
              <w:pStyle w:val="a"/>
              <w:numPr>
                <w:ilvl w:val="0"/>
                <w:numId w:val="35"/>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A552CE">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A552CE">
            <w:pPr>
              <w:pStyle w:val="af2"/>
              <w:numPr>
                <w:ilvl w:val="1"/>
                <w:numId w:val="29"/>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A552CE">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A552CE">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A552CE">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A552CE">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A552CE">
            <w:pPr>
              <w:pStyle w:val="a"/>
              <w:numPr>
                <w:ilvl w:val="0"/>
                <w:numId w:val="29"/>
              </w:numPr>
              <w:tabs>
                <w:tab w:val="clear" w:pos="1134"/>
                <w:tab w:val="left" w:pos="3705"/>
              </w:tabs>
              <w:contextualSpacing/>
              <w:jc w:val="center"/>
              <w:rPr>
                <w:lang w:val="ro-RO"/>
              </w:rPr>
            </w:pPr>
            <w:r w:rsidRPr="0030652C">
              <w:rPr>
                <w:b/>
                <w:lang w:val="ro-RO"/>
              </w:rPr>
              <w:t>DISPOZIŢII FINALE</w:t>
            </w:r>
          </w:p>
          <w:p w:rsidR="00460653" w:rsidRPr="0030652C" w:rsidRDefault="00460653" w:rsidP="00A552CE">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A552CE">
            <w:pPr>
              <w:numPr>
                <w:ilvl w:val="0"/>
                <w:numId w:val="34"/>
              </w:numPr>
              <w:tabs>
                <w:tab w:val="left" w:pos="1276"/>
              </w:tabs>
              <w:ind w:left="1276" w:hanging="425"/>
              <w:jc w:val="both"/>
            </w:pPr>
            <w:r w:rsidRPr="0030652C">
              <w:t>Caietul de sarcini;</w:t>
            </w:r>
          </w:p>
          <w:p w:rsidR="00D379F6" w:rsidRPr="0030652C" w:rsidRDefault="00460653" w:rsidP="00A552CE">
            <w:pPr>
              <w:numPr>
                <w:ilvl w:val="0"/>
                <w:numId w:val="34"/>
              </w:numPr>
              <w:tabs>
                <w:tab w:val="left" w:pos="1276"/>
              </w:tabs>
              <w:ind w:left="1276" w:hanging="425"/>
              <w:jc w:val="both"/>
            </w:pPr>
            <w:r w:rsidRPr="0030652C">
              <w:t>Propunerea tehnică</w:t>
            </w:r>
            <w:r w:rsidR="00D379F6" w:rsidRPr="0030652C">
              <w:t>;</w:t>
            </w:r>
          </w:p>
          <w:p w:rsidR="00460653" w:rsidRPr="0030652C" w:rsidRDefault="00D379F6" w:rsidP="00A552CE">
            <w:pPr>
              <w:numPr>
                <w:ilvl w:val="0"/>
                <w:numId w:val="34"/>
              </w:numPr>
              <w:tabs>
                <w:tab w:val="left" w:pos="1276"/>
              </w:tabs>
              <w:ind w:left="1276" w:hanging="425"/>
              <w:jc w:val="both"/>
            </w:pPr>
            <w:r w:rsidRPr="0030652C">
              <w:t xml:space="preserve">Oferta </w:t>
            </w:r>
            <w:r w:rsidR="00460653" w:rsidRPr="0030652C">
              <w:t>financiară;</w:t>
            </w:r>
          </w:p>
          <w:p w:rsidR="00460653" w:rsidRPr="0030652C" w:rsidRDefault="00460653" w:rsidP="00A552CE">
            <w:pPr>
              <w:numPr>
                <w:ilvl w:val="0"/>
                <w:numId w:val="34"/>
              </w:numPr>
              <w:tabs>
                <w:tab w:val="left" w:pos="1276"/>
              </w:tabs>
              <w:ind w:left="1276" w:hanging="425"/>
              <w:jc w:val="both"/>
            </w:pPr>
            <w:r w:rsidRPr="0030652C">
              <w:t xml:space="preserve">Graficul de timp pentru îndeplinirea contractului; </w:t>
            </w:r>
          </w:p>
          <w:p w:rsidR="00460653" w:rsidRPr="0030652C" w:rsidRDefault="00460653" w:rsidP="00A552CE">
            <w:pPr>
              <w:numPr>
                <w:ilvl w:val="0"/>
                <w:numId w:val="34"/>
              </w:numPr>
              <w:tabs>
                <w:tab w:val="left" w:pos="1276"/>
              </w:tabs>
              <w:ind w:left="1276" w:hanging="425"/>
              <w:jc w:val="both"/>
            </w:pPr>
            <w:r w:rsidRPr="0030652C">
              <w:t>Garanția de bună execuție.</w:t>
            </w:r>
          </w:p>
          <w:p w:rsidR="00460653" w:rsidRPr="0030652C" w:rsidRDefault="00460653" w:rsidP="00A552CE">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A552CE">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A552CE">
            <w:pPr>
              <w:pStyle w:val="af2"/>
              <w:numPr>
                <w:ilvl w:val="1"/>
                <w:numId w:val="29"/>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A552CE">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A552CE">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A552CE">
            <w:pPr>
              <w:pStyle w:val="a"/>
              <w:numPr>
                <w:ilvl w:val="0"/>
                <w:numId w:val="29"/>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F82" w:rsidRDefault="00974F82" w:rsidP="00A20ACF">
      <w:r>
        <w:separator/>
      </w:r>
    </w:p>
  </w:endnote>
  <w:endnote w:type="continuationSeparator" w:id="0">
    <w:p w:rsidR="00974F82" w:rsidRDefault="00974F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E9" w:rsidRDefault="004943E9" w:rsidP="001F6E5A">
    <w:pPr>
      <w:pStyle w:val="a4"/>
      <w:jc w:val="center"/>
      <w:rPr>
        <w:lang w:val="en-US"/>
      </w:rPr>
    </w:pPr>
  </w:p>
  <w:p w:rsidR="004943E9" w:rsidRPr="00905E33" w:rsidRDefault="004943E9" w:rsidP="001F6E5A">
    <w:pPr>
      <w:pStyle w:val="a4"/>
      <w:jc w:val="cen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E9" w:rsidRDefault="004943E9"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E9" w:rsidRDefault="004943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F82" w:rsidRDefault="00974F82" w:rsidP="00A20ACF">
      <w:r>
        <w:separator/>
      </w:r>
    </w:p>
  </w:footnote>
  <w:footnote w:type="continuationSeparator" w:id="0">
    <w:p w:rsidR="00974F82" w:rsidRDefault="00974F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F5C5FAC"/>
    <w:multiLevelType w:val="hybridMultilevel"/>
    <w:tmpl w:val="3B9C2626"/>
    <w:lvl w:ilvl="0" w:tplc="D90C1FE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2235931"/>
    <w:multiLevelType w:val="hybridMultilevel"/>
    <w:tmpl w:val="D450B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61B055F"/>
    <w:multiLevelType w:val="hybridMultilevel"/>
    <w:tmpl w:val="7BEC77DA"/>
    <w:lvl w:ilvl="0" w:tplc="D90C1FE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nsid w:val="7054283E"/>
    <w:multiLevelType w:val="hybridMultilevel"/>
    <w:tmpl w:val="3118DD16"/>
    <w:lvl w:ilvl="0" w:tplc="D90C1FE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1C02B56"/>
    <w:multiLevelType w:val="hybridMultilevel"/>
    <w:tmpl w:val="601EB4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1">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4">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6"/>
  </w:num>
  <w:num w:numId="3">
    <w:abstractNumId w:val="35"/>
  </w:num>
  <w:num w:numId="4">
    <w:abstractNumId w:val="52"/>
  </w:num>
  <w:num w:numId="5">
    <w:abstractNumId w:val="21"/>
  </w:num>
  <w:num w:numId="6">
    <w:abstractNumId w:val="53"/>
  </w:num>
  <w:num w:numId="7">
    <w:abstractNumId w:val="26"/>
  </w:num>
  <w:num w:numId="8">
    <w:abstractNumId w:val="43"/>
  </w:num>
  <w:num w:numId="9">
    <w:abstractNumId w:val="25"/>
  </w:num>
  <w:num w:numId="10">
    <w:abstractNumId w:val="28"/>
  </w:num>
  <w:num w:numId="11">
    <w:abstractNumId w:val="40"/>
  </w:num>
  <w:num w:numId="12">
    <w:abstractNumId w:val="36"/>
  </w:num>
  <w:num w:numId="13">
    <w:abstractNumId w:val="17"/>
  </w:num>
  <w:num w:numId="14">
    <w:abstractNumId w:val="55"/>
  </w:num>
  <w:num w:numId="15">
    <w:abstractNumId w:val="15"/>
  </w:num>
  <w:num w:numId="16">
    <w:abstractNumId w:val="32"/>
  </w:num>
  <w:num w:numId="17">
    <w:abstractNumId w:val="14"/>
  </w:num>
  <w:num w:numId="18">
    <w:abstractNumId w:val="12"/>
  </w:num>
  <w:num w:numId="19">
    <w:abstractNumId w:val="41"/>
  </w:num>
  <w:num w:numId="20">
    <w:abstractNumId w:val="31"/>
  </w:num>
  <w:num w:numId="21">
    <w:abstractNumId w:val="29"/>
  </w:num>
  <w:num w:numId="22">
    <w:abstractNumId w:val="8"/>
  </w:num>
  <w:num w:numId="23">
    <w:abstractNumId w:val="13"/>
  </w:num>
  <w:num w:numId="24">
    <w:abstractNumId w:val="54"/>
  </w:num>
  <w:num w:numId="25">
    <w:abstractNumId w:val="10"/>
  </w:num>
  <w:num w:numId="26">
    <w:abstractNumId w:val="11"/>
  </w:num>
  <w:num w:numId="27">
    <w:abstractNumId w:val="5"/>
  </w:num>
  <w:num w:numId="28">
    <w:abstractNumId w:val="16"/>
  </w:num>
  <w:num w:numId="29">
    <w:abstractNumId w:val="50"/>
  </w:num>
  <w:num w:numId="30">
    <w:abstractNumId w:val="30"/>
  </w:num>
  <w:num w:numId="31">
    <w:abstractNumId w:val="7"/>
  </w:num>
  <w:num w:numId="32">
    <w:abstractNumId w:val="18"/>
  </w:num>
  <w:num w:numId="33">
    <w:abstractNumId w:val="20"/>
  </w:num>
  <w:num w:numId="34">
    <w:abstractNumId w:val="45"/>
  </w:num>
  <w:num w:numId="35">
    <w:abstractNumId w:val="27"/>
  </w:num>
  <w:num w:numId="36">
    <w:abstractNumId w:val="51"/>
  </w:num>
  <w:num w:numId="37">
    <w:abstractNumId w:val="3"/>
  </w:num>
  <w:num w:numId="38">
    <w:abstractNumId w:val="0"/>
  </w:num>
  <w:num w:numId="39">
    <w:abstractNumId w:val="34"/>
  </w:num>
  <w:num w:numId="40">
    <w:abstractNumId w:val="33"/>
  </w:num>
  <w:num w:numId="41">
    <w:abstractNumId w:val="22"/>
  </w:num>
  <w:num w:numId="42">
    <w:abstractNumId w:val="1"/>
  </w:num>
  <w:num w:numId="43">
    <w:abstractNumId w:val="9"/>
  </w:num>
  <w:num w:numId="44">
    <w:abstractNumId w:val="23"/>
  </w:num>
  <w:num w:numId="45">
    <w:abstractNumId w:val="47"/>
  </w:num>
  <w:num w:numId="46">
    <w:abstractNumId w:val="46"/>
  </w:num>
  <w:num w:numId="47">
    <w:abstractNumId w:val="42"/>
  </w:num>
  <w:num w:numId="48">
    <w:abstractNumId w:val="2"/>
  </w:num>
  <w:num w:numId="49">
    <w:abstractNumId w:val="39"/>
  </w:num>
  <w:num w:numId="50">
    <w:abstractNumId w:val="4"/>
  </w:num>
  <w:num w:numId="51">
    <w:abstractNumId w:val="19"/>
  </w:num>
  <w:num w:numId="52">
    <w:abstractNumId w:val="24"/>
  </w:num>
  <w:num w:numId="53">
    <w:abstractNumId w:val="48"/>
  </w:num>
  <w:num w:numId="54">
    <w:abstractNumId w:val="37"/>
  </w:num>
  <w:num w:numId="55">
    <w:abstractNumId w:val="49"/>
  </w:num>
  <w:num w:numId="56">
    <w:abstractNumId w:val="6"/>
  </w:num>
  <w:num w:numId="57">
    <w:abstractNumId w:val="3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052A"/>
    <w:rsid w:val="00074305"/>
    <w:rsid w:val="00091AA3"/>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3A4B"/>
    <w:rsid w:val="001563E6"/>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4733D"/>
    <w:rsid w:val="00276D0B"/>
    <w:rsid w:val="002832B5"/>
    <w:rsid w:val="002870C3"/>
    <w:rsid w:val="00290D06"/>
    <w:rsid w:val="002911C9"/>
    <w:rsid w:val="002A04D8"/>
    <w:rsid w:val="002A68CD"/>
    <w:rsid w:val="002C06EF"/>
    <w:rsid w:val="002C4803"/>
    <w:rsid w:val="002E1640"/>
    <w:rsid w:val="0030652C"/>
    <w:rsid w:val="00310E0A"/>
    <w:rsid w:val="003207B4"/>
    <w:rsid w:val="00327654"/>
    <w:rsid w:val="003300E8"/>
    <w:rsid w:val="003317BE"/>
    <w:rsid w:val="00341210"/>
    <w:rsid w:val="0035258F"/>
    <w:rsid w:val="003731FD"/>
    <w:rsid w:val="0038163C"/>
    <w:rsid w:val="00381EF2"/>
    <w:rsid w:val="00383AC5"/>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80474"/>
    <w:rsid w:val="004943E9"/>
    <w:rsid w:val="00496AFA"/>
    <w:rsid w:val="004A3438"/>
    <w:rsid w:val="004A7FEE"/>
    <w:rsid w:val="004B05B4"/>
    <w:rsid w:val="004B0F2F"/>
    <w:rsid w:val="004B349A"/>
    <w:rsid w:val="004B36EF"/>
    <w:rsid w:val="004C30A2"/>
    <w:rsid w:val="004C54C8"/>
    <w:rsid w:val="004D2738"/>
    <w:rsid w:val="004D4433"/>
    <w:rsid w:val="004E1B4E"/>
    <w:rsid w:val="004E625D"/>
    <w:rsid w:val="004F7FF9"/>
    <w:rsid w:val="00523447"/>
    <w:rsid w:val="00546E60"/>
    <w:rsid w:val="00567754"/>
    <w:rsid w:val="00570670"/>
    <w:rsid w:val="00593BED"/>
    <w:rsid w:val="00594057"/>
    <w:rsid w:val="005A631D"/>
    <w:rsid w:val="005B0E74"/>
    <w:rsid w:val="005B4853"/>
    <w:rsid w:val="005D3D45"/>
    <w:rsid w:val="005D708F"/>
    <w:rsid w:val="005E3355"/>
    <w:rsid w:val="005E57E4"/>
    <w:rsid w:val="005E5A05"/>
    <w:rsid w:val="005E6B4A"/>
    <w:rsid w:val="00601B8F"/>
    <w:rsid w:val="0060606F"/>
    <w:rsid w:val="006110A3"/>
    <w:rsid w:val="00612081"/>
    <w:rsid w:val="006234C1"/>
    <w:rsid w:val="00627D01"/>
    <w:rsid w:val="00634A31"/>
    <w:rsid w:val="006413B7"/>
    <w:rsid w:val="006442C1"/>
    <w:rsid w:val="006638BF"/>
    <w:rsid w:val="00666774"/>
    <w:rsid w:val="00671A3A"/>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82B4D"/>
    <w:rsid w:val="007842DA"/>
    <w:rsid w:val="007A2F41"/>
    <w:rsid w:val="007A6D74"/>
    <w:rsid w:val="007B1E26"/>
    <w:rsid w:val="007B53EA"/>
    <w:rsid w:val="007C752D"/>
    <w:rsid w:val="007D6899"/>
    <w:rsid w:val="007E45A2"/>
    <w:rsid w:val="007E533B"/>
    <w:rsid w:val="007F6980"/>
    <w:rsid w:val="00806E2B"/>
    <w:rsid w:val="008202F4"/>
    <w:rsid w:val="008260DA"/>
    <w:rsid w:val="00841AE7"/>
    <w:rsid w:val="00845320"/>
    <w:rsid w:val="0084605E"/>
    <w:rsid w:val="0085038E"/>
    <w:rsid w:val="00852DB5"/>
    <w:rsid w:val="0085721B"/>
    <w:rsid w:val="00863AAB"/>
    <w:rsid w:val="00867DA9"/>
    <w:rsid w:val="00873EA6"/>
    <w:rsid w:val="00881C9F"/>
    <w:rsid w:val="008840AB"/>
    <w:rsid w:val="008A54A7"/>
    <w:rsid w:val="008D1ADB"/>
    <w:rsid w:val="008E005E"/>
    <w:rsid w:val="008E7D0D"/>
    <w:rsid w:val="008F5C61"/>
    <w:rsid w:val="00905255"/>
    <w:rsid w:val="00905E0C"/>
    <w:rsid w:val="00905E33"/>
    <w:rsid w:val="009337E1"/>
    <w:rsid w:val="00937BD7"/>
    <w:rsid w:val="00944E16"/>
    <w:rsid w:val="009451E2"/>
    <w:rsid w:val="00945428"/>
    <w:rsid w:val="009530EF"/>
    <w:rsid w:val="009626BA"/>
    <w:rsid w:val="009666F7"/>
    <w:rsid w:val="009747EF"/>
    <w:rsid w:val="00974F82"/>
    <w:rsid w:val="009775CA"/>
    <w:rsid w:val="00977CAB"/>
    <w:rsid w:val="00981C6E"/>
    <w:rsid w:val="00981DBE"/>
    <w:rsid w:val="00983C29"/>
    <w:rsid w:val="00995AF6"/>
    <w:rsid w:val="009960A5"/>
    <w:rsid w:val="009A4BCA"/>
    <w:rsid w:val="009B36B8"/>
    <w:rsid w:val="009C1485"/>
    <w:rsid w:val="009C148D"/>
    <w:rsid w:val="009C2598"/>
    <w:rsid w:val="009D3792"/>
    <w:rsid w:val="009F0FE8"/>
    <w:rsid w:val="009F29FD"/>
    <w:rsid w:val="009F5E3F"/>
    <w:rsid w:val="009F6CFB"/>
    <w:rsid w:val="00A01179"/>
    <w:rsid w:val="00A2070E"/>
    <w:rsid w:val="00A20ACF"/>
    <w:rsid w:val="00A3296C"/>
    <w:rsid w:val="00A366B8"/>
    <w:rsid w:val="00A3681E"/>
    <w:rsid w:val="00A53EBF"/>
    <w:rsid w:val="00A552CE"/>
    <w:rsid w:val="00A56DD7"/>
    <w:rsid w:val="00A66664"/>
    <w:rsid w:val="00A763EB"/>
    <w:rsid w:val="00A76B48"/>
    <w:rsid w:val="00A77C4F"/>
    <w:rsid w:val="00A84B21"/>
    <w:rsid w:val="00A875CF"/>
    <w:rsid w:val="00A946E0"/>
    <w:rsid w:val="00AA1372"/>
    <w:rsid w:val="00B0074F"/>
    <w:rsid w:val="00B0183E"/>
    <w:rsid w:val="00B02EFF"/>
    <w:rsid w:val="00B06D9F"/>
    <w:rsid w:val="00B13877"/>
    <w:rsid w:val="00B16D7C"/>
    <w:rsid w:val="00B228FC"/>
    <w:rsid w:val="00B351D4"/>
    <w:rsid w:val="00B453B6"/>
    <w:rsid w:val="00B5234C"/>
    <w:rsid w:val="00B555F2"/>
    <w:rsid w:val="00B92FD0"/>
    <w:rsid w:val="00B94D54"/>
    <w:rsid w:val="00BB3005"/>
    <w:rsid w:val="00BB4E4B"/>
    <w:rsid w:val="00BC6269"/>
    <w:rsid w:val="00BD36A5"/>
    <w:rsid w:val="00BE2C93"/>
    <w:rsid w:val="00BE48D7"/>
    <w:rsid w:val="00BE7729"/>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31C1"/>
    <w:rsid w:val="00D84B86"/>
    <w:rsid w:val="00D85869"/>
    <w:rsid w:val="00D876C9"/>
    <w:rsid w:val="00D913AB"/>
    <w:rsid w:val="00DC2847"/>
    <w:rsid w:val="00DE01E7"/>
    <w:rsid w:val="00DF7EFA"/>
    <w:rsid w:val="00E133BB"/>
    <w:rsid w:val="00E218E2"/>
    <w:rsid w:val="00E31263"/>
    <w:rsid w:val="00E357B7"/>
    <w:rsid w:val="00E46494"/>
    <w:rsid w:val="00E5600A"/>
    <w:rsid w:val="00E614FD"/>
    <w:rsid w:val="00E7180A"/>
    <w:rsid w:val="00E71F7B"/>
    <w:rsid w:val="00E80759"/>
    <w:rsid w:val="00E836D3"/>
    <w:rsid w:val="00E838F8"/>
    <w:rsid w:val="00E86623"/>
    <w:rsid w:val="00E9530A"/>
    <w:rsid w:val="00E9547F"/>
    <w:rsid w:val="00EB01CC"/>
    <w:rsid w:val="00EB082F"/>
    <w:rsid w:val="00EB1FF8"/>
    <w:rsid w:val="00EB314F"/>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473E"/>
    <w:rsid w:val="00F970A9"/>
    <w:rsid w:val="00FE09A9"/>
    <w:rsid w:val="00FE0CA0"/>
    <w:rsid w:val="00FE6192"/>
    <w:rsid w:val="00FF526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1</Pages>
  <Words>19092</Words>
  <Characters>108831</Characters>
  <Application>Microsoft Office Word</Application>
  <DocSecurity>0</DocSecurity>
  <Lines>906</Lines>
  <Paragraphs>255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78</cp:revision>
  <cp:lastPrinted>2020-08-11T13:36:00Z</cp:lastPrinted>
  <dcterms:created xsi:type="dcterms:W3CDTF">2018-10-09T18:26:00Z</dcterms:created>
  <dcterms:modified xsi:type="dcterms:W3CDTF">2024-06-20T07:23:00Z</dcterms:modified>
</cp:coreProperties>
</file>