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C4D983">
      <w:pPr>
        <w:jc w:val="both"/>
        <w:rPr>
          <w:b/>
          <w:bCs/>
          <w:i w:val="0"/>
          <w:iCs w:val="0"/>
          <w:lang w:val="it-IT"/>
        </w:rPr>
      </w:pPr>
    </w:p>
    <w:p w14:paraId="43ACB10F">
      <w:pPr>
        <w:jc w:val="both"/>
        <w:rPr>
          <w:b/>
          <w:bCs/>
          <w:i w:val="0"/>
          <w:iCs w:val="0"/>
          <w:lang w:val="it-IT"/>
        </w:rPr>
      </w:pPr>
    </w:p>
    <w:p w14:paraId="2EA9CB90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237"/>
        <w:gridCol w:w="1352"/>
        <w:gridCol w:w="48"/>
        <w:gridCol w:w="1540"/>
        <w:gridCol w:w="81"/>
        <w:gridCol w:w="1841"/>
      </w:tblGrid>
      <w:tr w14:paraId="7BCED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150" w:type="dxa"/>
            <w:gridSpan w:val="12"/>
            <w:shd w:val="clear" w:color="auto" w:fill="auto"/>
            <w:vAlign w:val="center"/>
          </w:tcPr>
          <w:p w14:paraId="089BB672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12AF0291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  <w:p w14:paraId="38573370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  <w:p w14:paraId="67F61FAD">
            <w:pPr>
              <w:jc w:val="both"/>
              <w:rPr>
                <w:b/>
                <w:bCs/>
                <w:i w:val="0"/>
                <w:iCs w:val="0"/>
                <w:lang w:val="it-IT"/>
              </w:rPr>
            </w:pPr>
          </w:p>
        </w:tc>
        <w:tc>
          <w:tcPr>
            <w:tcW w:w="1922" w:type="dxa"/>
            <w:gridSpan w:val="2"/>
          </w:tcPr>
          <w:p w14:paraId="68D2B85B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14:paraId="43ABA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150" w:type="dxa"/>
            <w:gridSpan w:val="12"/>
            <w:tcBorders>
              <w:bottom w:val="single" w:color="auto" w:sz="4" w:space="0"/>
            </w:tcBorders>
            <w:shd w:val="clear" w:color="auto" w:fill="auto"/>
          </w:tcPr>
          <w:p w14:paraId="2D6DE673">
            <w:pPr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8B89674">
            <w:pPr>
              <w:jc w:val="center"/>
            </w:pPr>
          </w:p>
        </w:tc>
        <w:tc>
          <w:tcPr>
            <w:tcW w:w="1922" w:type="dxa"/>
            <w:gridSpan w:val="2"/>
            <w:tcBorders>
              <w:bottom w:val="single" w:color="auto" w:sz="4" w:space="0"/>
            </w:tcBorders>
          </w:tcPr>
          <w:p w14:paraId="393981D2">
            <w:pPr>
              <w:jc w:val="both"/>
              <w:rPr>
                <w:i/>
                <w:iCs/>
              </w:rPr>
            </w:pPr>
          </w:p>
        </w:tc>
      </w:tr>
      <w:tr w14:paraId="3EFA0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75ECB">
            <w:r>
              <w:t>Numărul  procedurii de achiziție______________din_________</w:t>
            </w:r>
          </w:p>
        </w:tc>
      </w:tr>
      <w:tr w14:paraId="04E37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78EB3E"/>
          <w:p w14:paraId="6AFF900D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B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aterii și acumulatoare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în asortiment</w:t>
            </w:r>
          </w:p>
          <w:p w14:paraId="61951B9E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11FEF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7A5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52D3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12034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2FC55F2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6F9D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642A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9EB13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776E35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4B0347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CF761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AECB40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BF0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5ED392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F4DC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64E3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28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2F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59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E453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F2DEC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E1A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6A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44257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188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E1FE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66F4D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0C1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eastAsia="ru-RU"/>
              </w:rPr>
              <w:t>Lot 1</w:t>
            </w:r>
          </w:p>
        </w:tc>
      </w:tr>
      <w:tr w14:paraId="78F250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4D8A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014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70Ah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6525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23E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30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86A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D27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B81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A7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214A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1-3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17A5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73E9F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B761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679E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185Ah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CF8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099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8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F2C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064D7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0F4A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C1F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81C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1-3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1E63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1973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C8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54F0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225Ah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830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D3EC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12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DCD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B94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1A65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C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138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1-3</w:t>
            </w:r>
            <w:r>
              <w:rPr>
                <w:rFonts w:hint="default"/>
                <w:sz w:val="22"/>
                <w:szCs w:val="22"/>
              </w:rPr>
              <w:t xml:space="preserve">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C79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4276B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F14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 w14:paraId="22CFDE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43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82A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 tracțiune Kangoo Z.E.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EB0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94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zh-CN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DA7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208F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B9E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C45F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B41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30-60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615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785134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ABE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3</w:t>
            </w:r>
          </w:p>
        </w:tc>
      </w:tr>
      <w:tr w14:paraId="0D5E2C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F5A1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bookmarkStart w:id="0" w:name="_GoBack" w:colFirst="1" w:colLast="1"/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FAA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Acumulatore Li-ion 100 Ah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EE25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BB3B6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zh-CN"/>
              </w:rPr>
              <w:t>144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4B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DDF23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BED3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BA91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5BAF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90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3E8C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410D4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D89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ADE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Acumulatoare Li-ion 160 Ah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B72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hint="default"/>
                <w:sz w:val="22"/>
                <w:szCs w:val="22"/>
                <w:lang w:val="en-US" w:eastAsia="zh-CN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9D5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zh-CN"/>
              </w:rPr>
              <w:t>16</w:t>
            </w:r>
            <w:r>
              <w:rPr>
                <w:rFonts w:hint="default"/>
                <w:sz w:val="22"/>
                <w:szCs w:val="22"/>
                <w:lang w:val="en-US" w:eastAsia="zh-CN"/>
              </w:rPr>
              <w:t>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653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0B1A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C1C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436C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489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</w:rPr>
              <w:t>90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43E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bookmarkEnd w:id="0"/>
      <w:tr w14:paraId="65A1CE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5072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9E0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4</w:t>
            </w:r>
          </w:p>
        </w:tc>
      </w:tr>
      <w:tr w14:paraId="0A43CA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035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ECFD3A">
            <w:pPr>
              <w:widowControl w:val="0"/>
              <w:jc w:val="left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 xml:space="preserve">Acumulatoare pentru troleibuzele Solaris Trolino 18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A0BA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E69490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40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077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3CE2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BF098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BF77C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EB84F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555A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2DB66E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5F1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val="en-US" w:eastAsia="ru-RU"/>
              </w:rPr>
              <w:t>31434000-7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D99538">
            <w:pPr>
              <w:widowControl w:val="0"/>
              <w:jc w:val="left"/>
              <w:rPr>
                <w:rFonts w:hint="default" w:ascii="Times New Roman" w:hAnsi="Times New Roman" w:cs="Times New Roman" w:eastAsiaTheme="minorEastAsia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 xml:space="preserve">Acumulatoare pentru troleibuzele Șkoda 24 Tr 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B7D43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b</w:t>
            </w: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0F9B0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ro-RO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vertAlign w:val="baseline"/>
                <w:lang w:val="ro-RO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2D4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420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0C98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7A8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4"/>
                <w:szCs w:val="24"/>
              </w:rPr>
            </w:pPr>
          </w:p>
        </w:tc>
        <w:tc>
          <w:tcPr>
            <w:tcW w:w="15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6E82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5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587B6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F88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498BCDD">
            <w:pPr>
              <w:tabs>
                <w:tab w:val="left" w:pos="6120"/>
              </w:tabs>
              <w:rPr>
                <w:sz w:val="20"/>
              </w:rPr>
            </w:pPr>
          </w:p>
          <w:p w14:paraId="76D3D581">
            <w:pPr>
              <w:tabs>
                <w:tab w:val="left" w:pos="6120"/>
              </w:tabs>
              <w:rPr>
                <w:sz w:val="20"/>
              </w:rPr>
            </w:pPr>
          </w:p>
          <w:p w14:paraId="0561AAFD">
            <w:pPr>
              <w:tabs>
                <w:tab w:val="left" w:pos="6120"/>
              </w:tabs>
              <w:rPr>
                <w:sz w:val="20"/>
              </w:rPr>
            </w:pPr>
          </w:p>
          <w:p w14:paraId="7B379CBE">
            <w:pPr>
              <w:tabs>
                <w:tab w:val="left" w:pos="6120"/>
              </w:tabs>
              <w:rPr>
                <w:sz w:val="20"/>
              </w:rPr>
            </w:pPr>
          </w:p>
          <w:p w14:paraId="4A43600B">
            <w:pPr>
              <w:tabs>
                <w:tab w:val="left" w:pos="6120"/>
              </w:tabs>
              <w:rPr>
                <w:sz w:val="20"/>
              </w:rPr>
            </w:pPr>
          </w:p>
          <w:p w14:paraId="35F3F495">
            <w:pPr>
              <w:tabs>
                <w:tab w:val="left" w:pos="6120"/>
              </w:tabs>
              <w:rPr>
                <w:sz w:val="20"/>
              </w:rPr>
            </w:pPr>
          </w:p>
          <w:p w14:paraId="253C76ED">
            <w:pPr>
              <w:tabs>
                <w:tab w:val="left" w:pos="6120"/>
              </w:tabs>
              <w:rPr>
                <w:sz w:val="20"/>
              </w:rPr>
            </w:pPr>
          </w:p>
          <w:p w14:paraId="634DC1F5">
            <w:pPr>
              <w:tabs>
                <w:tab w:val="left" w:pos="6120"/>
              </w:tabs>
              <w:rPr>
                <w:sz w:val="20"/>
              </w:rPr>
            </w:pPr>
          </w:p>
          <w:p w14:paraId="2B3E4126">
            <w:pPr>
              <w:tabs>
                <w:tab w:val="left" w:pos="6120"/>
              </w:tabs>
              <w:rPr>
                <w:sz w:val="20"/>
              </w:rPr>
            </w:pPr>
          </w:p>
          <w:p w14:paraId="073982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D462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65CC7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982A24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7146C4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DDC4C3D">
            <w:pPr>
              <w:rPr>
                <w:iCs/>
                <w:sz w:val="20"/>
              </w:rPr>
            </w:pPr>
          </w:p>
        </w:tc>
        <w:tc>
          <w:tcPr>
            <w:tcW w:w="1400" w:type="dxa"/>
            <w:gridSpan w:val="2"/>
            <w:tcBorders>
              <w:top w:val="single" w:color="auto" w:sz="4" w:space="0"/>
            </w:tcBorders>
          </w:tcPr>
          <w:p w14:paraId="0B33230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621" w:type="dxa"/>
            <w:gridSpan w:val="2"/>
            <w:tcBorders>
              <w:top w:val="single" w:color="auto" w:sz="4" w:space="0"/>
            </w:tcBorders>
          </w:tcPr>
          <w:p w14:paraId="5DD99AC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41" w:type="dxa"/>
            <w:tcBorders>
              <w:top w:val="single" w:color="auto" w:sz="4" w:space="0"/>
            </w:tcBorders>
          </w:tcPr>
          <w:p w14:paraId="4383E7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7110178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6F5700D"/>
    <w:rsid w:val="1174264D"/>
    <w:rsid w:val="13EF1BA4"/>
    <w:rsid w:val="19265D87"/>
    <w:rsid w:val="19417F05"/>
    <w:rsid w:val="2727692C"/>
    <w:rsid w:val="298759BB"/>
    <w:rsid w:val="2B8330C6"/>
    <w:rsid w:val="33F75F69"/>
    <w:rsid w:val="3D4A4241"/>
    <w:rsid w:val="404B6B34"/>
    <w:rsid w:val="44830D8E"/>
    <w:rsid w:val="4D3D411B"/>
    <w:rsid w:val="54680F5C"/>
    <w:rsid w:val="56A62C96"/>
    <w:rsid w:val="586B2AD0"/>
    <w:rsid w:val="60EB102B"/>
    <w:rsid w:val="661B5B07"/>
    <w:rsid w:val="6C765ACC"/>
    <w:rsid w:val="707A1AB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2024-06-19T06:38:42Z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03A0F3715595408D82F6E95E408F1C8E</vt:lpwstr>
  </property>
</Properties>
</file>