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A873BE" w:rsidRDefault="00196D0C" w:rsidP="0019327F">
      <w:pPr>
        <w:jc w:val="right"/>
        <w:rPr>
          <w:noProof w:val="0"/>
          <w:sz w:val="20"/>
          <w:szCs w:val="20"/>
          <w:lang w:val="ro-MD"/>
        </w:rPr>
      </w:pPr>
      <w:bookmarkStart w:id="0" w:name="_Hlk77770922"/>
    </w:p>
    <w:p w14:paraId="0420324E" w14:textId="77777777" w:rsidR="00196D0C" w:rsidRPr="00A873BE" w:rsidRDefault="00196D0C" w:rsidP="0019327F">
      <w:pPr>
        <w:jc w:val="right"/>
        <w:rPr>
          <w:noProof w:val="0"/>
          <w:sz w:val="20"/>
          <w:szCs w:val="20"/>
          <w:lang w:val="ro-MD"/>
        </w:rPr>
      </w:pPr>
    </w:p>
    <w:p w14:paraId="6ABFA844" w14:textId="61F80D39" w:rsidR="00FB081E" w:rsidRPr="00A873BE" w:rsidRDefault="00FB081E" w:rsidP="0019327F">
      <w:pPr>
        <w:jc w:val="right"/>
        <w:rPr>
          <w:noProof w:val="0"/>
          <w:sz w:val="20"/>
          <w:szCs w:val="20"/>
          <w:lang w:val="ro-MD"/>
        </w:rPr>
      </w:pPr>
      <w:r w:rsidRPr="00A873BE">
        <w:rPr>
          <w:noProof w:val="0"/>
          <w:sz w:val="20"/>
          <w:szCs w:val="20"/>
          <w:lang w:val="ro-MD"/>
        </w:rPr>
        <w:t>Anexa nr. 2</w:t>
      </w:r>
    </w:p>
    <w:p w14:paraId="55A739A7" w14:textId="77777777" w:rsidR="00FB081E" w:rsidRPr="00A873BE" w:rsidRDefault="00FB081E" w:rsidP="0019327F">
      <w:pPr>
        <w:jc w:val="right"/>
        <w:rPr>
          <w:noProof w:val="0"/>
          <w:sz w:val="20"/>
          <w:szCs w:val="20"/>
          <w:lang w:val="ro-MD"/>
        </w:rPr>
      </w:pPr>
      <w:r w:rsidRPr="00A873BE">
        <w:rPr>
          <w:noProof w:val="0"/>
          <w:sz w:val="20"/>
          <w:szCs w:val="20"/>
          <w:lang w:val="ro-MD"/>
        </w:rPr>
        <w:t xml:space="preserve">la Documentația standard aprobată prin </w:t>
      </w:r>
    </w:p>
    <w:p w14:paraId="0B5BACAA" w14:textId="77777777" w:rsidR="00FB081E" w:rsidRPr="00A873BE" w:rsidRDefault="00FB081E" w:rsidP="0019327F">
      <w:pPr>
        <w:jc w:val="right"/>
        <w:rPr>
          <w:noProof w:val="0"/>
          <w:sz w:val="20"/>
          <w:szCs w:val="20"/>
          <w:lang w:val="ro-MD"/>
        </w:rPr>
      </w:pPr>
      <w:r w:rsidRPr="00A873BE">
        <w:rPr>
          <w:noProof w:val="0"/>
          <w:sz w:val="20"/>
          <w:szCs w:val="20"/>
          <w:lang w:val="ro-MD"/>
        </w:rPr>
        <w:t>Ordinul ministrului finanțelor  nr. 115</w:t>
      </w:r>
    </w:p>
    <w:p w14:paraId="7057936D" w14:textId="56FBA5F0" w:rsidR="00FB081E" w:rsidRPr="00A873BE" w:rsidRDefault="00FB081E" w:rsidP="0019327F">
      <w:pPr>
        <w:jc w:val="right"/>
        <w:outlineLvl w:val="0"/>
        <w:rPr>
          <w:b/>
          <w:noProof w:val="0"/>
          <w:sz w:val="20"/>
          <w:szCs w:val="20"/>
          <w:lang w:val="ro-MD" w:eastAsia="ru-RU"/>
        </w:rPr>
      </w:pPr>
      <w:r w:rsidRPr="00A873BE">
        <w:rPr>
          <w:noProof w:val="0"/>
          <w:sz w:val="20"/>
          <w:szCs w:val="20"/>
          <w:lang w:val="ro-MD"/>
        </w:rPr>
        <w:t>din “15” 09. 2021</w:t>
      </w:r>
    </w:p>
    <w:p w14:paraId="632C26AB" w14:textId="62C678BC" w:rsidR="00EA475F" w:rsidRPr="00A873BE" w:rsidRDefault="00EA475F" w:rsidP="0019327F">
      <w:pPr>
        <w:jc w:val="center"/>
        <w:outlineLvl w:val="0"/>
        <w:rPr>
          <w:b/>
          <w:noProof w:val="0"/>
          <w:lang w:val="ro-MD" w:eastAsia="ru-RU"/>
        </w:rPr>
      </w:pPr>
      <w:r w:rsidRPr="00A873BE">
        <w:rPr>
          <w:b/>
          <w:noProof w:val="0"/>
          <w:lang w:val="ro-MD" w:eastAsia="ru-RU"/>
        </w:rPr>
        <w:t xml:space="preserve">ANUNȚ DE PARTICIPARE </w:t>
      </w:r>
      <w:bookmarkEnd w:id="0"/>
    </w:p>
    <w:p w14:paraId="7312C180" w14:textId="77777777" w:rsidR="00413E55" w:rsidRPr="00A873BE" w:rsidRDefault="00413E55" w:rsidP="0019327F">
      <w:pPr>
        <w:jc w:val="center"/>
        <w:outlineLvl w:val="0"/>
        <w:rPr>
          <w:b/>
          <w:noProof w:val="0"/>
          <w:lang w:val="ro-MD" w:eastAsia="ru-RU"/>
        </w:rPr>
      </w:pPr>
    </w:p>
    <w:p w14:paraId="59178147" w14:textId="3A6AAC46" w:rsidR="008C0C10" w:rsidRDefault="005A5E09" w:rsidP="008C0C10">
      <w:pPr>
        <w:spacing w:line="360" w:lineRule="auto"/>
        <w:jc w:val="center"/>
        <w:rPr>
          <w:b/>
          <w:bCs/>
          <w:i/>
          <w:iCs/>
          <w:noProof w:val="0"/>
          <w:lang w:val="ro-MD"/>
        </w:rPr>
      </w:pPr>
      <w:r w:rsidRPr="00A873BE">
        <w:rPr>
          <w:b/>
          <w:noProof w:val="0"/>
          <w:lang w:val="ro-MD" w:eastAsia="ru-RU"/>
        </w:rPr>
        <w:t>P</w:t>
      </w:r>
      <w:r w:rsidR="00EA475F" w:rsidRPr="00A873BE">
        <w:rPr>
          <w:b/>
          <w:noProof w:val="0"/>
          <w:lang w:val="ro-MD" w:eastAsia="ru-RU"/>
        </w:rPr>
        <w:t>rivind</w:t>
      </w:r>
      <w:r w:rsidRPr="00A873BE">
        <w:rPr>
          <w:b/>
          <w:noProof w:val="0"/>
          <w:lang w:val="ro-MD" w:eastAsia="ru-RU"/>
        </w:rPr>
        <w:t xml:space="preserve"> </w:t>
      </w:r>
      <w:r w:rsidR="008C0C10" w:rsidRPr="008C0C10">
        <w:rPr>
          <w:b/>
          <w:bCs/>
          <w:i/>
          <w:iCs/>
          <w:noProof w:val="0"/>
          <w:lang w:val="ro-MD"/>
        </w:rPr>
        <w:t xml:space="preserve">Achiziționarea dispozitivelor pentru recuperare fizică conform necesităților IMSP </w:t>
      </w:r>
      <w:r w:rsidR="00C76D2A">
        <w:rPr>
          <w:b/>
          <w:bCs/>
          <w:i/>
          <w:iCs/>
          <w:noProof w:val="0"/>
          <w:lang w:val="ro-MD"/>
        </w:rPr>
        <w:t>Spitalul Clinic de Recuperare și Îngrijire Cronice</w:t>
      </w:r>
    </w:p>
    <w:p w14:paraId="02574650" w14:textId="6D2AFC35" w:rsidR="00EA475F" w:rsidRPr="00A873BE" w:rsidRDefault="00A74BA0" w:rsidP="008C0C10">
      <w:pPr>
        <w:spacing w:line="360" w:lineRule="auto"/>
        <w:jc w:val="center"/>
        <w:rPr>
          <w:b/>
          <w:noProof w:val="0"/>
          <w:lang w:val="ro-MD" w:eastAsia="ru-RU"/>
        </w:rPr>
      </w:pPr>
      <w:r w:rsidRPr="00A873BE">
        <w:rPr>
          <w:b/>
          <w:i/>
          <w:iCs/>
          <w:noProof w:val="0"/>
          <w:lang w:val="ro-MD" w:eastAsia="ru-RU"/>
        </w:rPr>
        <w:t xml:space="preserve"> </w:t>
      </w:r>
      <w:r w:rsidR="00EA475F" w:rsidRPr="00A873BE">
        <w:rPr>
          <w:b/>
          <w:noProof w:val="0"/>
          <w:lang w:val="ro-MD" w:eastAsia="ru-RU"/>
        </w:rPr>
        <w:t xml:space="preserve">prin procedura de achiziție: </w:t>
      </w:r>
      <w:r w:rsidR="00DD0778">
        <w:rPr>
          <w:b/>
          <w:noProof w:val="0"/>
          <w:lang w:val="ro-MD" w:eastAsia="ru-RU"/>
        </w:rPr>
        <w:t>Licitație Deschisă</w:t>
      </w:r>
    </w:p>
    <w:p w14:paraId="1CE97408" w14:textId="3A8F10BB" w:rsidR="00EA475F" w:rsidRPr="00A873BE" w:rsidRDefault="00EA475F" w:rsidP="007B6BE2">
      <w:pPr>
        <w:numPr>
          <w:ilvl w:val="0"/>
          <w:numId w:val="2"/>
        </w:numPr>
        <w:shd w:val="clear" w:color="auto" w:fill="FFFFFF" w:themeFill="background1"/>
        <w:tabs>
          <w:tab w:val="left" w:pos="284"/>
          <w:tab w:val="right" w:pos="9531"/>
        </w:tabs>
        <w:spacing w:line="480" w:lineRule="auto"/>
        <w:ind w:left="0" w:hanging="567"/>
        <w:rPr>
          <w:b/>
          <w:noProof w:val="0"/>
          <w:lang w:val="ro-MD" w:eastAsia="ru-RU"/>
        </w:rPr>
      </w:pPr>
      <w:r w:rsidRPr="00A873BE">
        <w:rPr>
          <w:b/>
          <w:noProof w:val="0"/>
          <w:lang w:val="ro-MD" w:eastAsia="ru-RU"/>
        </w:rPr>
        <w:t xml:space="preserve">Denumirea autorității contractante: </w:t>
      </w:r>
      <w:bookmarkStart w:id="1" w:name="_Hlk89970518"/>
      <w:r w:rsidRPr="00A873BE">
        <w:rPr>
          <w:b/>
          <w:noProof w:val="0"/>
          <w:lang w:val="ro-MD" w:eastAsia="ru-RU"/>
        </w:rPr>
        <w:t xml:space="preserve">Centrul Pentru </w:t>
      </w:r>
      <w:r w:rsidR="00AE1D73" w:rsidRPr="00A873BE">
        <w:rPr>
          <w:b/>
          <w:noProof w:val="0"/>
          <w:lang w:val="ro-MD" w:eastAsia="ru-RU"/>
        </w:rPr>
        <w:t>Achiziții</w:t>
      </w:r>
      <w:r w:rsidRPr="00A873BE">
        <w:rPr>
          <w:b/>
          <w:noProof w:val="0"/>
          <w:lang w:val="ro-MD" w:eastAsia="ru-RU"/>
        </w:rPr>
        <w:t xml:space="preserve"> Publice Centralizate în Sănătate </w:t>
      </w:r>
    </w:p>
    <w:bookmarkEnd w:id="1"/>
    <w:p w14:paraId="7AA7A322" w14:textId="33ECC25F" w:rsidR="00EA475F" w:rsidRPr="00A873BE" w:rsidRDefault="00EA475F" w:rsidP="007B6BE2">
      <w:pPr>
        <w:numPr>
          <w:ilvl w:val="0"/>
          <w:numId w:val="2"/>
        </w:numPr>
        <w:shd w:val="clear" w:color="auto" w:fill="FFFFFF" w:themeFill="background1"/>
        <w:tabs>
          <w:tab w:val="left" w:pos="284"/>
          <w:tab w:val="right" w:pos="9531"/>
        </w:tabs>
        <w:spacing w:line="480" w:lineRule="auto"/>
        <w:ind w:left="0" w:hanging="567"/>
        <w:rPr>
          <w:b/>
          <w:noProof w:val="0"/>
          <w:lang w:val="ro-MD" w:eastAsia="ru-RU"/>
        </w:rPr>
      </w:pPr>
      <w:r w:rsidRPr="00A873BE">
        <w:rPr>
          <w:b/>
          <w:noProof w:val="0"/>
          <w:lang w:val="ro-MD" w:eastAsia="ru-RU"/>
        </w:rPr>
        <w:t>IDNO: 1016601000212</w:t>
      </w:r>
    </w:p>
    <w:p w14:paraId="0C2A3EA0" w14:textId="12A02EDA" w:rsidR="00EA475F" w:rsidRPr="00A873BE" w:rsidRDefault="00EA475F" w:rsidP="007B6BE2">
      <w:pPr>
        <w:numPr>
          <w:ilvl w:val="0"/>
          <w:numId w:val="2"/>
        </w:numPr>
        <w:tabs>
          <w:tab w:val="left" w:pos="284"/>
          <w:tab w:val="right" w:pos="9531"/>
        </w:tabs>
        <w:spacing w:line="480" w:lineRule="auto"/>
        <w:ind w:left="0" w:hanging="567"/>
        <w:rPr>
          <w:b/>
          <w:noProof w:val="0"/>
          <w:lang w:val="ro-MD"/>
        </w:rPr>
      </w:pPr>
      <w:r w:rsidRPr="00A873BE">
        <w:rPr>
          <w:b/>
          <w:noProof w:val="0"/>
          <w:lang w:val="ro-MD" w:eastAsia="ru-RU"/>
        </w:rPr>
        <w:t xml:space="preserve">Adresa: </w:t>
      </w:r>
      <w:r w:rsidRPr="00A873BE">
        <w:rPr>
          <w:rStyle w:val="a6"/>
          <w:noProof w:val="0"/>
          <w:color w:val="000000"/>
          <w:shd w:val="clear" w:color="auto" w:fill="FFFFFF"/>
          <w:lang w:val="ro-MD"/>
        </w:rPr>
        <w:t xml:space="preserve">Republica Moldova, CHIŞINĂU CENTRU, mun. </w:t>
      </w:r>
      <w:r w:rsidR="00AE1D73" w:rsidRPr="00A873BE">
        <w:rPr>
          <w:rStyle w:val="a6"/>
          <w:noProof w:val="0"/>
          <w:color w:val="000000"/>
          <w:shd w:val="clear" w:color="auto" w:fill="FFFFFF"/>
          <w:lang w:val="ro-MD"/>
        </w:rPr>
        <w:t>Chișinău</w:t>
      </w:r>
      <w:r w:rsidRPr="00A873BE">
        <w:rPr>
          <w:rStyle w:val="a6"/>
          <w:noProof w:val="0"/>
          <w:color w:val="000000"/>
          <w:shd w:val="clear" w:color="auto" w:fill="FFFFFF"/>
          <w:lang w:val="ro-MD"/>
        </w:rPr>
        <w:t>, bl. Grigore Vieru 22/2</w:t>
      </w:r>
    </w:p>
    <w:p w14:paraId="4BB1298F" w14:textId="63DC237C" w:rsidR="00EA475F" w:rsidRPr="00A873BE" w:rsidRDefault="00EA475F" w:rsidP="007B6BE2">
      <w:pPr>
        <w:numPr>
          <w:ilvl w:val="0"/>
          <w:numId w:val="2"/>
        </w:numPr>
        <w:shd w:val="clear" w:color="auto" w:fill="FFFFFF" w:themeFill="background1"/>
        <w:tabs>
          <w:tab w:val="left" w:pos="284"/>
          <w:tab w:val="right" w:pos="9531"/>
        </w:tabs>
        <w:spacing w:line="480" w:lineRule="auto"/>
        <w:ind w:left="0" w:hanging="567"/>
        <w:rPr>
          <w:b/>
          <w:noProof w:val="0"/>
          <w:lang w:val="ro-MD" w:eastAsia="ru-RU"/>
        </w:rPr>
      </w:pPr>
      <w:r w:rsidRPr="00A873BE">
        <w:rPr>
          <w:b/>
          <w:noProof w:val="0"/>
          <w:lang w:val="ro-MD" w:eastAsia="ru-RU"/>
        </w:rPr>
        <w:t xml:space="preserve">Numărul de telefon/fax: </w:t>
      </w:r>
      <w:r w:rsidRPr="00A873BE">
        <w:rPr>
          <w:b/>
          <w:noProof w:val="0"/>
          <w:shd w:val="clear" w:color="auto" w:fill="FFFFFF" w:themeFill="background1"/>
          <w:lang w:val="ro-MD" w:eastAsia="ru-RU"/>
        </w:rPr>
        <w:t>022-222 445/ 022 – 222- 364</w:t>
      </w:r>
    </w:p>
    <w:p w14:paraId="66943DF2" w14:textId="79A798D7" w:rsidR="00EA475F" w:rsidRPr="00A873BE" w:rsidRDefault="00EA475F" w:rsidP="007B6BE2">
      <w:pPr>
        <w:numPr>
          <w:ilvl w:val="0"/>
          <w:numId w:val="2"/>
        </w:numPr>
        <w:shd w:val="clear" w:color="auto" w:fill="FFFFFF" w:themeFill="background1"/>
        <w:tabs>
          <w:tab w:val="left" w:pos="284"/>
          <w:tab w:val="right" w:pos="9531"/>
        </w:tabs>
        <w:spacing w:line="480" w:lineRule="auto"/>
        <w:ind w:left="0" w:hanging="567"/>
        <w:rPr>
          <w:b/>
          <w:noProof w:val="0"/>
          <w:lang w:val="ro-MD" w:eastAsia="ru-RU"/>
        </w:rPr>
      </w:pPr>
      <w:r w:rsidRPr="00A873BE">
        <w:rPr>
          <w:b/>
          <w:noProof w:val="0"/>
          <w:lang w:val="ro-MD" w:eastAsia="ru-RU"/>
        </w:rPr>
        <w:t xml:space="preserve">Adresa de e-mail și pagina web oficială ale autorității contractante: </w:t>
      </w:r>
      <w:hyperlink r:id="rId8" w:history="1">
        <w:r w:rsidR="00916560" w:rsidRPr="00A873BE">
          <w:rPr>
            <w:rStyle w:val="a7"/>
            <w:noProof w:val="0"/>
            <w:shd w:val="clear" w:color="auto" w:fill="FFFFFF"/>
            <w:lang w:val="ro-MD"/>
          </w:rPr>
          <w:t>office@capcs.gov.md</w:t>
        </w:r>
      </w:hyperlink>
      <w:r w:rsidRPr="00A873BE">
        <w:rPr>
          <w:rStyle w:val="a6"/>
          <w:noProof w:val="0"/>
          <w:color w:val="000000"/>
          <w:shd w:val="clear" w:color="auto" w:fill="FFFFFF"/>
          <w:lang w:val="ro-MD"/>
        </w:rPr>
        <w:t xml:space="preserve">; </w:t>
      </w:r>
      <w:hyperlink r:id="rId9" w:history="1">
        <w:r w:rsidR="00916560" w:rsidRPr="00A873BE">
          <w:rPr>
            <w:rStyle w:val="a7"/>
            <w:noProof w:val="0"/>
            <w:shd w:val="clear" w:color="auto" w:fill="FFFFFF"/>
            <w:lang w:val="ro-MD"/>
          </w:rPr>
          <w:t>www.capcs.gov.md</w:t>
        </w:r>
      </w:hyperlink>
      <w:r w:rsidRPr="00A873BE">
        <w:rPr>
          <w:rStyle w:val="a6"/>
          <w:noProof w:val="0"/>
          <w:color w:val="000000"/>
          <w:shd w:val="clear" w:color="auto" w:fill="FFFFFF"/>
          <w:lang w:val="ro-MD"/>
        </w:rPr>
        <w:t xml:space="preserve">; </w:t>
      </w:r>
    </w:p>
    <w:p w14:paraId="60195570" w14:textId="77777777" w:rsidR="00EA475F" w:rsidRPr="00A873BE" w:rsidRDefault="00EA475F" w:rsidP="007B6BE2">
      <w:pPr>
        <w:numPr>
          <w:ilvl w:val="0"/>
          <w:numId w:val="2"/>
        </w:numPr>
        <w:shd w:val="clear" w:color="auto" w:fill="FFFFFF" w:themeFill="background1"/>
        <w:tabs>
          <w:tab w:val="left" w:pos="284"/>
          <w:tab w:val="right" w:pos="9531"/>
        </w:tabs>
        <w:spacing w:line="480" w:lineRule="auto"/>
        <w:ind w:left="0" w:hanging="567"/>
        <w:jc w:val="both"/>
        <w:rPr>
          <w:b/>
          <w:noProof w:val="0"/>
          <w:lang w:val="ro-MD" w:eastAsia="ru-RU"/>
        </w:rPr>
      </w:pPr>
      <w:r w:rsidRPr="00A873BE">
        <w:rPr>
          <w:b/>
          <w:noProof w:val="0"/>
          <w:lang w:val="ro-MD" w:eastAsia="ru-RU"/>
        </w:rPr>
        <w:t xml:space="preserve">Adresa de e-mail sau pagina web oficială de la care se va putea obține accesul la documentația de atribuire: </w:t>
      </w:r>
      <w:r w:rsidRPr="00A873BE">
        <w:rPr>
          <w:b/>
          <w:i/>
          <w:noProof w:val="0"/>
          <w:lang w:val="ro-MD" w:eastAsia="ru-RU"/>
        </w:rPr>
        <w:t>documentația de atribuire este anexată în cadrul procedurii în SIA RSAP</w:t>
      </w:r>
    </w:p>
    <w:p w14:paraId="46EF9270" w14:textId="0D7165FF" w:rsidR="00EA475F" w:rsidRPr="00A873BE" w:rsidRDefault="00EA475F" w:rsidP="007B6BE2">
      <w:pPr>
        <w:numPr>
          <w:ilvl w:val="0"/>
          <w:numId w:val="2"/>
        </w:numPr>
        <w:shd w:val="clear" w:color="auto" w:fill="FFFFFF" w:themeFill="background1"/>
        <w:tabs>
          <w:tab w:val="left" w:pos="284"/>
          <w:tab w:val="right" w:pos="9531"/>
        </w:tabs>
        <w:spacing w:line="480" w:lineRule="auto"/>
        <w:ind w:left="0" w:hanging="567"/>
        <w:jc w:val="both"/>
        <w:rPr>
          <w:b/>
          <w:noProof w:val="0"/>
          <w:lang w:val="ro-MD" w:eastAsia="ru-RU"/>
        </w:rPr>
      </w:pPr>
      <w:r w:rsidRPr="00A873BE">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A873BE" w:rsidRDefault="00EA475F" w:rsidP="007B6BE2">
      <w:pPr>
        <w:numPr>
          <w:ilvl w:val="0"/>
          <w:numId w:val="2"/>
        </w:numPr>
        <w:shd w:val="clear" w:color="auto" w:fill="FFFFFF" w:themeFill="background1"/>
        <w:tabs>
          <w:tab w:val="left" w:pos="284"/>
          <w:tab w:val="right" w:pos="426"/>
        </w:tabs>
        <w:spacing w:line="480" w:lineRule="auto"/>
        <w:ind w:left="0" w:hanging="567"/>
        <w:jc w:val="both"/>
        <w:rPr>
          <w:b/>
          <w:noProof w:val="0"/>
          <w:lang w:val="ro-MD" w:eastAsia="ru-RU"/>
        </w:rPr>
      </w:pPr>
      <w:r w:rsidRPr="00A873BE">
        <w:rPr>
          <w:b/>
          <w:noProof w:val="0"/>
          <w:lang w:val="ro-MD" w:eastAsia="ru-RU"/>
        </w:rPr>
        <w:t>Cumpărătorul invită operatorii economici interesați, care îi pot satisface necesitățile, să participe la procedura de achiziție privind livrarea/prestarea următoarelor bunuri/servicii</w:t>
      </w:r>
      <w:r w:rsidR="00FB081E" w:rsidRPr="00A873BE">
        <w:rPr>
          <w:b/>
          <w:noProof w:val="0"/>
          <w:lang w:val="ro-MD" w:eastAsia="ru-RU"/>
        </w:rPr>
        <w:t>:</w:t>
      </w:r>
      <w:r w:rsidR="00F1060E" w:rsidRPr="00A873BE">
        <w:rPr>
          <w:b/>
          <w:noProof w:val="0"/>
          <w:lang w:val="ro-MD" w:eastAsia="ru-RU"/>
        </w:rPr>
        <w:t xml:space="preserve"> </w:t>
      </w:r>
    </w:p>
    <w:p w14:paraId="22E0F11B" w14:textId="1D1E9E6D" w:rsidR="003A5116" w:rsidRPr="00A873BE" w:rsidRDefault="00A767E6" w:rsidP="007B6BE2">
      <w:pPr>
        <w:shd w:val="clear" w:color="auto" w:fill="FFFFFF" w:themeFill="background1"/>
        <w:tabs>
          <w:tab w:val="left" w:pos="284"/>
          <w:tab w:val="right" w:pos="426"/>
        </w:tabs>
        <w:spacing w:line="480" w:lineRule="auto"/>
        <w:ind w:hanging="567"/>
        <w:jc w:val="both"/>
        <w:rPr>
          <w:b/>
          <w:noProof w:val="0"/>
          <w:u w:val="single"/>
          <w:lang w:val="ro-MD" w:eastAsia="ru-RU"/>
        </w:rPr>
        <w:sectPr w:rsidR="003A5116" w:rsidRPr="00A873BE" w:rsidSect="00196D0C">
          <w:pgSz w:w="11906" w:h="16838"/>
          <w:pgMar w:top="0" w:right="850" w:bottom="426" w:left="1560" w:header="708" w:footer="708" w:gutter="0"/>
          <w:cols w:space="708"/>
          <w:docGrid w:linePitch="360"/>
        </w:sectPr>
      </w:pPr>
      <w:r w:rsidRPr="00A873BE">
        <w:rPr>
          <w:b/>
          <w:noProof w:val="0"/>
          <w:u w:val="single"/>
          <w:lang w:val="ro-MD" w:eastAsia="ru-RU"/>
        </w:rPr>
        <w:t xml:space="preserve">Cod CPV </w:t>
      </w:r>
      <w:r w:rsidR="002435BA" w:rsidRPr="002435BA">
        <w:rPr>
          <w:b/>
          <w:noProof w:val="0"/>
          <w:u w:val="single"/>
          <w:lang w:val="ro-MD" w:eastAsia="ru-RU"/>
        </w:rPr>
        <w:t>37400000-2</w:t>
      </w:r>
    </w:p>
    <w:tbl>
      <w:tblPr>
        <w:tblStyle w:val="Grigliatabella21"/>
        <w:tblW w:w="15730" w:type="dxa"/>
        <w:tblLook w:val="04A0" w:firstRow="1" w:lastRow="0" w:firstColumn="1" w:lastColumn="0" w:noHBand="0" w:noVBand="1"/>
      </w:tblPr>
      <w:tblGrid>
        <w:gridCol w:w="577"/>
        <w:gridCol w:w="1744"/>
        <w:gridCol w:w="3115"/>
        <w:gridCol w:w="1023"/>
        <w:gridCol w:w="1206"/>
        <w:gridCol w:w="1624"/>
        <w:gridCol w:w="6441"/>
      </w:tblGrid>
      <w:tr w:rsidR="0093450C" w:rsidRPr="00BF342B" w14:paraId="00A40169" w14:textId="536AE4B8" w:rsidTr="0093450C">
        <w:trPr>
          <w:trHeight w:val="945"/>
        </w:trPr>
        <w:tc>
          <w:tcPr>
            <w:tcW w:w="577" w:type="dxa"/>
            <w:hideMark/>
          </w:tcPr>
          <w:p w14:paraId="355FD546" w14:textId="77777777" w:rsidR="0093450C" w:rsidRPr="00BF342B" w:rsidRDefault="0093450C" w:rsidP="00BF342B">
            <w:pPr>
              <w:jc w:val="center"/>
              <w:rPr>
                <w:b/>
                <w:bCs/>
                <w:noProof w:val="0"/>
                <w:color w:val="000000"/>
                <w:sz w:val="22"/>
                <w:szCs w:val="22"/>
                <w:lang w:val="ru-RU" w:eastAsia="ru-RU"/>
              </w:rPr>
            </w:pPr>
            <w:bookmarkStart w:id="2" w:name="_GoBack"/>
            <w:r w:rsidRPr="00BF342B">
              <w:rPr>
                <w:b/>
                <w:bCs/>
                <w:noProof w:val="0"/>
                <w:color w:val="000000"/>
                <w:sz w:val="22"/>
                <w:szCs w:val="22"/>
                <w:lang w:val="ru-RU" w:eastAsia="ru-RU"/>
              </w:rPr>
              <w:lastRenderedPageBreak/>
              <w:t>Nr. Lot</w:t>
            </w:r>
          </w:p>
        </w:tc>
        <w:tc>
          <w:tcPr>
            <w:tcW w:w="1744" w:type="dxa"/>
            <w:hideMark/>
          </w:tcPr>
          <w:p w14:paraId="3885A9F5" w14:textId="77777777" w:rsidR="0093450C" w:rsidRPr="00BF342B" w:rsidRDefault="0093450C" w:rsidP="00BF342B">
            <w:pPr>
              <w:rPr>
                <w:b/>
                <w:bCs/>
                <w:noProof w:val="0"/>
                <w:color w:val="000000"/>
                <w:sz w:val="22"/>
                <w:szCs w:val="22"/>
                <w:lang w:val="ru-RU" w:eastAsia="ru-RU"/>
              </w:rPr>
            </w:pPr>
            <w:r w:rsidRPr="00BF342B">
              <w:rPr>
                <w:b/>
                <w:bCs/>
                <w:noProof w:val="0"/>
                <w:color w:val="000000"/>
                <w:sz w:val="22"/>
                <w:szCs w:val="22"/>
                <w:lang w:val="ru-RU" w:eastAsia="ru-RU"/>
              </w:rPr>
              <w:t>Denumire Lot</w:t>
            </w:r>
          </w:p>
        </w:tc>
        <w:tc>
          <w:tcPr>
            <w:tcW w:w="3115" w:type="dxa"/>
            <w:hideMark/>
          </w:tcPr>
          <w:p w14:paraId="7AD5F970" w14:textId="6296EC32" w:rsidR="0093450C" w:rsidRPr="00BF342B" w:rsidRDefault="0093450C" w:rsidP="00BF342B">
            <w:pPr>
              <w:jc w:val="center"/>
              <w:rPr>
                <w:b/>
                <w:bCs/>
                <w:noProof w:val="0"/>
                <w:color w:val="000000"/>
                <w:sz w:val="22"/>
                <w:szCs w:val="22"/>
                <w:lang w:val="ru-RU" w:eastAsia="ru-RU"/>
              </w:rPr>
            </w:pPr>
            <w:r w:rsidRPr="00BF342B">
              <w:rPr>
                <w:b/>
                <w:bCs/>
                <w:noProof w:val="0"/>
                <w:color w:val="000000"/>
                <w:sz w:val="22"/>
                <w:szCs w:val="22"/>
                <w:lang w:val="ru-RU" w:eastAsia="ru-RU"/>
              </w:rPr>
              <w:t> Specificarea tehnică deplină solicitată de către autoritatea contractantă</w:t>
            </w:r>
          </w:p>
        </w:tc>
        <w:tc>
          <w:tcPr>
            <w:tcW w:w="1023" w:type="dxa"/>
            <w:hideMark/>
          </w:tcPr>
          <w:p w14:paraId="7DCF2AEE" w14:textId="77777777" w:rsidR="0093450C" w:rsidRPr="00BF342B" w:rsidRDefault="0093450C" w:rsidP="00BF342B">
            <w:pPr>
              <w:jc w:val="center"/>
              <w:rPr>
                <w:b/>
                <w:bCs/>
                <w:noProof w:val="0"/>
                <w:color w:val="000000"/>
                <w:sz w:val="22"/>
                <w:szCs w:val="22"/>
                <w:lang w:val="ru-RU" w:eastAsia="ru-RU"/>
              </w:rPr>
            </w:pPr>
            <w:r w:rsidRPr="00BF342B">
              <w:rPr>
                <w:b/>
                <w:bCs/>
                <w:noProof w:val="0"/>
                <w:color w:val="000000"/>
                <w:sz w:val="22"/>
                <w:szCs w:val="22"/>
                <w:lang w:val="ru-RU" w:eastAsia="ru-RU"/>
              </w:rPr>
              <w:t>Unitatea de măsură</w:t>
            </w:r>
          </w:p>
        </w:tc>
        <w:tc>
          <w:tcPr>
            <w:tcW w:w="1206" w:type="dxa"/>
          </w:tcPr>
          <w:p w14:paraId="66049709" w14:textId="347D3076" w:rsidR="0093450C" w:rsidRPr="00BF342B" w:rsidRDefault="0093450C" w:rsidP="00BF342B">
            <w:pPr>
              <w:rPr>
                <w:b/>
                <w:noProof w:val="0"/>
                <w:sz w:val="22"/>
                <w:szCs w:val="22"/>
                <w:lang w:val="ru-RU" w:eastAsia="ru-RU"/>
              </w:rPr>
            </w:pPr>
            <w:r w:rsidRPr="00094AF3">
              <w:rPr>
                <w:b/>
                <w:noProof w:val="0"/>
                <w:sz w:val="22"/>
                <w:szCs w:val="22"/>
                <w:lang w:val="ru-RU" w:eastAsia="ru-RU"/>
              </w:rPr>
              <w:t>Cantitatea</w:t>
            </w:r>
          </w:p>
        </w:tc>
        <w:tc>
          <w:tcPr>
            <w:tcW w:w="1624" w:type="dxa"/>
            <w:noWrap/>
            <w:hideMark/>
          </w:tcPr>
          <w:p w14:paraId="0FAEE65F" w14:textId="5A0D63D7" w:rsidR="0093450C" w:rsidRPr="00BF342B" w:rsidRDefault="0093450C" w:rsidP="00BF342B">
            <w:pPr>
              <w:rPr>
                <w:b/>
                <w:noProof w:val="0"/>
                <w:sz w:val="22"/>
                <w:szCs w:val="22"/>
                <w:lang w:val="ro-MD" w:eastAsia="ru-RU"/>
              </w:rPr>
            </w:pPr>
            <w:r w:rsidRPr="00BF342B">
              <w:rPr>
                <w:b/>
                <w:noProof w:val="0"/>
                <w:sz w:val="22"/>
                <w:szCs w:val="22"/>
                <w:lang w:val="ru-RU" w:eastAsia="ru-RU"/>
              </w:rPr>
              <w:t> </w:t>
            </w:r>
            <w:r w:rsidRPr="00BF342B">
              <w:rPr>
                <w:b/>
                <w:noProof w:val="0"/>
                <w:sz w:val="22"/>
                <w:szCs w:val="22"/>
                <w:lang w:val="ro-MD" w:eastAsia="ru-RU"/>
              </w:rPr>
              <w:t xml:space="preserve">Valoarea estimată </w:t>
            </w:r>
            <w:r>
              <w:rPr>
                <w:b/>
                <w:noProof w:val="0"/>
                <w:sz w:val="22"/>
                <w:szCs w:val="22"/>
                <w:lang w:val="ro-MD" w:eastAsia="ru-RU"/>
              </w:rPr>
              <w:t>fără TVA</w:t>
            </w:r>
          </w:p>
        </w:tc>
        <w:tc>
          <w:tcPr>
            <w:tcW w:w="6441" w:type="dxa"/>
          </w:tcPr>
          <w:p w14:paraId="46D55AFC" w14:textId="128CEC2C" w:rsidR="0093450C" w:rsidRPr="00BF342B" w:rsidRDefault="0093450C" w:rsidP="00BF342B">
            <w:pPr>
              <w:rPr>
                <w:b/>
                <w:noProof w:val="0"/>
                <w:sz w:val="22"/>
                <w:szCs w:val="22"/>
                <w:lang w:val="ru-RU" w:eastAsia="ru-RU"/>
              </w:rPr>
            </w:pPr>
            <w:r w:rsidRPr="0093450C">
              <w:rPr>
                <w:b/>
                <w:noProof w:val="0"/>
                <w:sz w:val="22"/>
                <w:szCs w:val="22"/>
                <w:lang w:val="ru-RU" w:eastAsia="ru-RU"/>
              </w:rPr>
              <w:t>Imagini cu titlu orientativ</w:t>
            </w:r>
          </w:p>
        </w:tc>
      </w:tr>
      <w:tr w:rsidR="0093450C" w:rsidRPr="00BF342B" w14:paraId="365424A4" w14:textId="02103DDB" w:rsidTr="0093450C">
        <w:trPr>
          <w:trHeight w:val="77"/>
        </w:trPr>
        <w:tc>
          <w:tcPr>
            <w:tcW w:w="577" w:type="dxa"/>
            <w:noWrap/>
            <w:hideMark/>
          </w:tcPr>
          <w:p w14:paraId="3A592FB2" w14:textId="77777777" w:rsidR="0093450C" w:rsidRPr="00BF342B" w:rsidRDefault="0093450C" w:rsidP="00BF342B">
            <w:pPr>
              <w:jc w:val="right"/>
              <w:rPr>
                <w:noProof w:val="0"/>
                <w:sz w:val="22"/>
                <w:szCs w:val="22"/>
                <w:lang w:val="ru-RU" w:eastAsia="ru-RU"/>
              </w:rPr>
            </w:pPr>
            <w:r w:rsidRPr="00BF342B">
              <w:rPr>
                <w:noProof w:val="0"/>
                <w:sz w:val="22"/>
                <w:szCs w:val="22"/>
                <w:lang w:val="ru-RU" w:eastAsia="ru-RU"/>
              </w:rPr>
              <w:t>1</w:t>
            </w:r>
          </w:p>
        </w:tc>
        <w:tc>
          <w:tcPr>
            <w:tcW w:w="1744" w:type="dxa"/>
            <w:hideMark/>
          </w:tcPr>
          <w:p w14:paraId="06A732D6" w14:textId="77777777" w:rsidR="0093450C" w:rsidRPr="00094AF3" w:rsidRDefault="0093450C" w:rsidP="00094AF3">
            <w:pPr>
              <w:rPr>
                <w:noProof w:val="0"/>
                <w:color w:val="000000"/>
                <w:sz w:val="22"/>
                <w:szCs w:val="22"/>
                <w:lang w:val="ru-RU" w:eastAsia="ru-RU"/>
              </w:rPr>
            </w:pPr>
            <w:r w:rsidRPr="00094AF3">
              <w:rPr>
                <w:noProof w:val="0"/>
                <w:color w:val="000000"/>
                <w:sz w:val="22"/>
                <w:szCs w:val="22"/>
                <w:lang w:val="ru-RU" w:eastAsia="ru-RU"/>
              </w:rPr>
              <w:t xml:space="preserve">Masa kinetoterapie </w:t>
            </w:r>
          </w:p>
          <w:p w14:paraId="0A8797A2" w14:textId="5755E0AE" w:rsidR="0093450C" w:rsidRPr="00BF342B" w:rsidRDefault="0093450C" w:rsidP="00094AF3">
            <w:pPr>
              <w:rPr>
                <w:noProof w:val="0"/>
                <w:color w:val="000000"/>
                <w:sz w:val="22"/>
                <w:szCs w:val="22"/>
                <w:lang w:val="ru-RU" w:eastAsia="ru-RU"/>
              </w:rPr>
            </w:pPr>
            <w:r w:rsidRPr="00094AF3">
              <w:rPr>
                <w:noProof w:val="0"/>
                <w:color w:val="000000"/>
                <w:sz w:val="22"/>
                <w:szCs w:val="22"/>
                <w:lang w:val="ru-RU" w:eastAsia="ru-RU"/>
              </w:rPr>
              <w:t>Bobath, 2 secțiuni, reglaj electric</w:t>
            </w:r>
          </w:p>
        </w:tc>
        <w:tc>
          <w:tcPr>
            <w:tcW w:w="3115" w:type="dxa"/>
            <w:hideMark/>
          </w:tcPr>
          <w:p w14:paraId="0ED0DEC6" w14:textId="70663C5E" w:rsidR="0093450C" w:rsidRPr="00BF342B" w:rsidRDefault="0093450C" w:rsidP="00BF342B">
            <w:pPr>
              <w:rPr>
                <w:noProof w:val="0"/>
                <w:color w:val="000000"/>
                <w:sz w:val="22"/>
                <w:szCs w:val="22"/>
                <w:lang w:val="ru-RU" w:eastAsia="ru-RU"/>
              </w:rPr>
            </w:pPr>
            <w:r w:rsidRPr="00094AF3">
              <w:rPr>
                <w:noProof w:val="0"/>
                <w:color w:val="000000"/>
                <w:sz w:val="22"/>
                <w:szCs w:val="22"/>
                <w:lang w:val="ru-RU" w:eastAsia="ru-RU"/>
              </w:rPr>
              <w:t>Masă profesională pentru recuperare medicală tip Bobath; construcție metalică robustă vopsită electrostatic; 2 secțiuni; reglaj electric al înălțimii cu motor silențios; interval reglaj înălțime minim 48–90 cm; dimensiuni totale masă: 200×100×max.90 cm sau 200×120×max.90 cm; secțiune cap reglabilă hidraulic; unghi reglaj cap 0–85°; dimensiuni secțiune cap: 55×100 cm sau 55×120 cm; dimensiuni secțiune picioare: 140×100 cm sau 140×120 cm; capacitate maximă de susținere minim 150 kg (preferabil 160 kg); greutate echipament aproximativ 122 kg (variantă 100 cm) / 132 kg (variantă 120 cm); tapițerie medicală impermeabilă, antibacteriană, rezistentă la dezinfectanți; colțuri rotunjite pentru siguranță; picioare cu protecție antiderapantă; alimentare 220–240V/50Hz</w:t>
            </w:r>
          </w:p>
        </w:tc>
        <w:tc>
          <w:tcPr>
            <w:tcW w:w="1023" w:type="dxa"/>
            <w:noWrap/>
            <w:hideMark/>
          </w:tcPr>
          <w:p w14:paraId="7DFEF8E4" w14:textId="5D147A1C" w:rsidR="0093450C" w:rsidRPr="00094AF3" w:rsidRDefault="0093450C" w:rsidP="00BF342B">
            <w:pPr>
              <w:rPr>
                <w:noProof w:val="0"/>
                <w:sz w:val="22"/>
                <w:szCs w:val="22"/>
                <w:lang w:val="ro-MD" w:eastAsia="ru-RU"/>
              </w:rPr>
            </w:pPr>
            <w:r w:rsidRPr="00BF342B">
              <w:rPr>
                <w:noProof w:val="0"/>
                <w:sz w:val="22"/>
                <w:szCs w:val="22"/>
                <w:lang w:val="ru-RU" w:eastAsia="ru-RU"/>
              </w:rPr>
              <w:t>buc</w:t>
            </w:r>
            <w:r>
              <w:rPr>
                <w:noProof w:val="0"/>
                <w:sz w:val="22"/>
                <w:szCs w:val="22"/>
                <w:lang w:val="ro-MD" w:eastAsia="ru-RU"/>
              </w:rPr>
              <w:t>ăți</w:t>
            </w:r>
          </w:p>
        </w:tc>
        <w:tc>
          <w:tcPr>
            <w:tcW w:w="1206" w:type="dxa"/>
          </w:tcPr>
          <w:p w14:paraId="7F1BDE98" w14:textId="77777777" w:rsidR="0093450C" w:rsidRDefault="0093450C" w:rsidP="00094AF3">
            <w:pPr>
              <w:jc w:val="center"/>
              <w:rPr>
                <w:noProof w:val="0"/>
                <w:color w:val="000000"/>
                <w:sz w:val="22"/>
                <w:szCs w:val="22"/>
                <w:lang w:val="ru-RU"/>
              </w:rPr>
            </w:pPr>
            <w:r>
              <w:rPr>
                <w:color w:val="000000"/>
                <w:sz w:val="22"/>
                <w:szCs w:val="22"/>
              </w:rPr>
              <w:t>4</w:t>
            </w:r>
          </w:p>
          <w:p w14:paraId="31F50D6E" w14:textId="77777777" w:rsidR="0093450C" w:rsidRPr="00BF342B" w:rsidRDefault="0093450C" w:rsidP="00BF342B">
            <w:pPr>
              <w:jc w:val="center"/>
              <w:rPr>
                <w:noProof w:val="0"/>
                <w:color w:val="000000"/>
                <w:sz w:val="22"/>
                <w:szCs w:val="22"/>
                <w:lang w:val="ru-RU" w:eastAsia="ru-RU"/>
              </w:rPr>
            </w:pPr>
          </w:p>
        </w:tc>
        <w:tc>
          <w:tcPr>
            <w:tcW w:w="1624" w:type="dxa"/>
            <w:noWrap/>
          </w:tcPr>
          <w:p w14:paraId="4442749C" w14:textId="77777777" w:rsidR="0093450C" w:rsidRDefault="0093450C" w:rsidP="00094AF3">
            <w:pPr>
              <w:jc w:val="center"/>
              <w:rPr>
                <w:noProof w:val="0"/>
                <w:color w:val="000000"/>
                <w:sz w:val="22"/>
                <w:szCs w:val="22"/>
                <w:lang w:val="ru-RU"/>
              </w:rPr>
            </w:pPr>
            <w:r>
              <w:rPr>
                <w:color w:val="000000"/>
                <w:sz w:val="22"/>
                <w:szCs w:val="22"/>
              </w:rPr>
              <w:t xml:space="preserve">                       90 000,00   </w:t>
            </w:r>
          </w:p>
          <w:p w14:paraId="399F2E0D" w14:textId="5A013542" w:rsidR="0093450C" w:rsidRPr="00BF342B" w:rsidRDefault="0093450C" w:rsidP="00BF342B">
            <w:pPr>
              <w:jc w:val="center"/>
              <w:rPr>
                <w:noProof w:val="0"/>
                <w:color w:val="000000"/>
                <w:sz w:val="22"/>
                <w:szCs w:val="22"/>
                <w:lang w:val="ru-RU" w:eastAsia="ru-RU"/>
              </w:rPr>
            </w:pPr>
          </w:p>
        </w:tc>
        <w:tc>
          <w:tcPr>
            <w:tcW w:w="6441" w:type="dxa"/>
          </w:tcPr>
          <w:p w14:paraId="4421B8E6" w14:textId="69FC1CA3" w:rsidR="0093450C" w:rsidRDefault="0093450C" w:rsidP="00094AF3">
            <w:pPr>
              <w:jc w:val="center"/>
              <w:rPr>
                <w:color w:val="000000"/>
                <w:sz w:val="22"/>
                <w:szCs w:val="22"/>
              </w:rPr>
            </w:pPr>
            <w:r>
              <w:rPr>
                <w:color w:val="000000"/>
                <w:sz w:val="22"/>
                <w:szCs w:val="22"/>
                <w:lang w:val="ru-RU" w:eastAsia="ru-RU"/>
              </w:rPr>
              <w:drawing>
                <wp:inline distT="0" distB="0" distL="0" distR="0" wp14:anchorId="7731C16C" wp14:editId="6DC642C3">
                  <wp:extent cx="2066925" cy="22860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6925" cy="2286000"/>
                          </a:xfrm>
                          <a:prstGeom prst="rect">
                            <a:avLst/>
                          </a:prstGeom>
                          <a:noFill/>
                        </pic:spPr>
                      </pic:pic>
                    </a:graphicData>
                  </a:graphic>
                </wp:inline>
              </w:drawing>
            </w:r>
          </w:p>
        </w:tc>
      </w:tr>
      <w:tr w:rsidR="0093450C" w:rsidRPr="00BF342B" w14:paraId="2FFC1044" w14:textId="5CBF2E31" w:rsidTr="0093450C">
        <w:trPr>
          <w:trHeight w:val="77"/>
        </w:trPr>
        <w:tc>
          <w:tcPr>
            <w:tcW w:w="577" w:type="dxa"/>
            <w:noWrap/>
            <w:hideMark/>
          </w:tcPr>
          <w:p w14:paraId="550E7BDF"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lastRenderedPageBreak/>
              <w:t>2</w:t>
            </w:r>
          </w:p>
        </w:tc>
        <w:tc>
          <w:tcPr>
            <w:tcW w:w="1744" w:type="dxa"/>
          </w:tcPr>
          <w:p w14:paraId="27B3011D" w14:textId="4C858212" w:rsidR="0093450C" w:rsidRPr="00BF342B" w:rsidRDefault="0093450C" w:rsidP="00094AF3">
            <w:pPr>
              <w:rPr>
                <w:noProof w:val="0"/>
                <w:color w:val="000000"/>
                <w:sz w:val="22"/>
                <w:szCs w:val="22"/>
                <w:lang w:val="ru-RU" w:eastAsia="ru-RU"/>
              </w:rPr>
            </w:pPr>
            <w:r>
              <w:rPr>
                <w:b/>
                <w:bCs/>
                <w:color w:val="000000"/>
                <w:sz w:val="20"/>
                <w:szCs w:val="20"/>
              </w:rPr>
              <w:t>Bicicleta pentru</w:t>
            </w:r>
            <w:r>
              <w:rPr>
                <w:b/>
                <w:bCs/>
                <w:color w:val="000000"/>
                <w:sz w:val="20"/>
                <w:szCs w:val="20"/>
              </w:rPr>
              <w:br/>
              <w:t xml:space="preserve"> exerciții</w:t>
            </w:r>
          </w:p>
        </w:tc>
        <w:tc>
          <w:tcPr>
            <w:tcW w:w="3115" w:type="dxa"/>
          </w:tcPr>
          <w:p w14:paraId="193E8CFB" w14:textId="38DBC781" w:rsidR="0093450C" w:rsidRPr="00BF342B" w:rsidRDefault="0093450C" w:rsidP="00094AF3">
            <w:pPr>
              <w:rPr>
                <w:noProof w:val="0"/>
                <w:color w:val="000000"/>
                <w:sz w:val="22"/>
                <w:szCs w:val="22"/>
                <w:lang w:val="ru-RU" w:eastAsia="ru-RU"/>
              </w:rPr>
            </w:pPr>
            <w:r>
              <w:rPr>
                <w:color w:val="000000"/>
                <w:sz w:val="22"/>
                <w:szCs w:val="22"/>
              </w:rPr>
              <w:t>Dispozitiv de recuperare tip bicicletă pentru membre superioare și inferioare, compus din: scaun suport pacient, volan de suport pentru membrele superioare, pedale pentru membrele inferioare, display pentru afișarea parametrilor și funcțiilor, volantă cu greutate minim 4–5 kg, cadru principal metalic cu bare/picioare de suport pentru stabilitate pe suprafață; ajustări disponibile: ajustarea rezistenței efortului cu minim 4 nivele, reglare înălțime scaun, reglare poziție scaun; funcții minime afișate pe display: TIME (afișarea timpului sau timp țintă), RPM (rotații pe minut), SPEED (viteza curentă), CALORIES (calorii arse în timpul exercițiilor), DISTANCE (distanța totală sau distanța țintă); sistem de frânare de tip magnetic; suport masă corporală pacient minim 120 kg; alimentare display informativ prin baterii sau acumulator intern; instruire utilizatori inclusă; manual de utilizare în limba română; garanție minim 24 luni.</w:t>
            </w:r>
          </w:p>
        </w:tc>
        <w:tc>
          <w:tcPr>
            <w:tcW w:w="1023" w:type="dxa"/>
            <w:noWrap/>
            <w:hideMark/>
          </w:tcPr>
          <w:p w14:paraId="0FB32BB0" w14:textId="19582066"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2494759D" w14:textId="64DF9689" w:rsidR="0093450C" w:rsidRPr="00BF342B" w:rsidRDefault="0093450C" w:rsidP="00094AF3">
            <w:pPr>
              <w:jc w:val="center"/>
              <w:rPr>
                <w:noProof w:val="0"/>
                <w:color w:val="000000"/>
                <w:sz w:val="22"/>
                <w:szCs w:val="22"/>
                <w:lang w:val="ru-RU" w:eastAsia="ru-RU"/>
              </w:rPr>
            </w:pPr>
            <w:r>
              <w:rPr>
                <w:color w:val="000000"/>
                <w:sz w:val="22"/>
                <w:szCs w:val="22"/>
              </w:rPr>
              <w:t>3</w:t>
            </w:r>
          </w:p>
        </w:tc>
        <w:tc>
          <w:tcPr>
            <w:tcW w:w="1624" w:type="dxa"/>
            <w:noWrap/>
          </w:tcPr>
          <w:p w14:paraId="17E120D6" w14:textId="77777777" w:rsidR="0093450C" w:rsidRDefault="0093450C" w:rsidP="00094AF3">
            <w:pPr>
              <w:jc w:val="center"/>
              <w:rPr>
                <w:noProof w:val="0"/>
                <w:color w:val="000000"/>
                <w:sz w:val="22"/>
                <w:szCs w:val="22"/>
                <w:lang w:val="ru-RU"/>
              </w:rPr>
            </w:pPr>
            <w:r>
              <w:rPr>
                <w:color w:val="000000"/>
                <w:sz w:val="22"/>
                <w:szCs w:val="22"/>
              </w:rPr>
              <w:t xml:space="preserve">                       22 250,00   </w:t>
            </w:r>
          </w:p>
          <w:p w14:paraId="679FC2BF" w14:textId="7B65075B" w:rsidR="0093450C" w:rsidRPr="00BF342B" w:rsidRDefault="0093450C" w:rsidP="00094AF3">
            <w:pPr>
              <w:jc w:val="center"/>
              <w:rPr>
                <w:noProof w:val="0"/>
                <w:color w:val="000000"/>
                <w:sz w:val="22"/>
                <w:szCs w:val="22"/>
                <w:lang w:val="ru-RU" w:eastAsia="ru-RU"/>
              </w:rPr>
            </w:pPr>
          </w:p>
        </w:tc>
        <w:tc>
          <w:tcPr>
            <w:tcW w:w="6441" w:type="dxa"/>
          </w:tcPr>
          <w:p w14:paraId="2D5BE817" w14:textId="5CDAEE53" w:rsidR="0093450C" w:rsidRDefault="0093450C" w:rsidP="00094AF3">
            <w:pPr>
              <w:jc w:val="center"/>
              <w:rPr>
                <w:color w:val="000000"/>
                <w:sz w:val="22"/>
                <w:szCs w:val="22"/>
              </w:rPr>
            </w:pPr>
            <w:r>
              <w:rPr>
                <w:color w:val="000000"/>
                <w:sz w:val="22"/>
                <w:szCs w:val="22"/>
                <w:lang w:val="ru-RU" w:eastAsia="ru-RU"/>
              </w:rPr>
              <w:drawing>
                <wp:inline distT="0" distB="0" distL="0" distR="0" wp14:anchorId="3E7F1234" wp14:editId="32BB7742">
                  <wp:extent cx="2359660" cy="2255520"/>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9660" cy="2255520"/>
                          </a:xfrm>
                          <a:prstGeom prst="rect">
                            <a:avLst/>
                          </a:prstGeom>
                          <a:noFill/>
                        </pic:spPr>
                      </pic:pic>
                    </a:graphicData>
                  </a:graphic>
                </wp:inline>
              </w:drawing>
            </w:r>
          </w:p>
        </w:tc>
      </w:tr>
      <w:tr w:rsidR="0093450C" w:rsidRPr="00BF342B" w14:paraId="3E97F0F7" w14:textId="39E38F7A" w:rsidTr="0093450C">
        <w:trPr>
          <w:trHeight w:val="692"/>
        </w:trPr>
        <w:tc>
          <w:tcPr>
            <w:tcW w:w="577" w:type="dxa"/>
            <w:noWrap/>
            <w:hideMark/>
          </w:tcPr>
          <w:p w14:paraId="7408D3F2"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lastRenderedPageBreak/>
              <w:t>3</w:t>
            </w:r>
          </w:p>
        </w:tc>
        <w:tc>
          <w:tcPr>
            <w:tcW w:w="1744" w:type="dxa"/>
          </w:tcPr>
          <w:p w14:paraId="11B7E38D" w14:textId="18D1F64C" w:rsidR="0093450C" w:rsidRPr="00BF342B" w:rsidRDefault="0093450C" w:rsidP="00094AF3">
            <w:pPr>
              <w:rPr>
                <w:noProof w:val="0"/>
                <w:color w:val="000000"/>
                <w:sz w:val="22"/>
                <w:szCs w:val="22"/>
                <w:lang w:val="ru-RU" w:eastAsia="ru-RU"/>
              </w:rPr>
            </w:pPr>
            <w:r>
              <w:rPr>
                <w:b/>
                <w:bCs/>
                <w:color w:val="010101"/>
                <w:sz w:val="20"/>
                <w:szCs w:val="20"/>
              </w:rPr>
              <w:t>Bicicleta fitness orizontala (max. 130 kg) </w:t>
            </w:r>
          </w:p>
        </w:tc>
        <w:tc>
          <w:tcPr>
            <w:tcW w:w="3115" w:type="dxa"/>
          </w:tcPr>
          <w:p w14:paraId="56A15CC8" w14:textId="49E28E7C" w:rsidR="0093450C" w:rsidRPr="00BF342B" w:rsidRDefault="0093450C" w:rsidP="00094AF3">
            <w:pPr>
              <w:rPr>
                <w:noProof w:val="0"/>
                <w:color w:val="000000"/>
                <w:sz w:val="22"/>
                <w:szCs w:val="22"/>
                <w:lang w:val="ru-RU" w:eastAsia="ru-RU"/>
              </w:rPr>
            </w:pPr>
            <w:r>
              <w:rPr>
                <w:color w:val="000000"/>
                <w:sz w:val="22"/>
                <w:szCs w:val="22"/>
              </w:rPr>
              <w:t>Bicicletă fitness orizontală (recumbent) cu sistem de frânare magnetic și reglare manuală a rezistenței în minim 8 nivele; cadru robust cu șa confortabilă și spătar ergonomic, șa reglabilă pe orizontal; pedale mari antiderapante; display LCD cu afișarea timpului, vitezei, distanței, caloriilor și pulsului; senzori de puls integrați în mânere; roți pentru transport; alimentare display prin baterii; capacitate maximă utilizator 130 kg; dimensiuni 142×57×100,5 cm; greutate aparat ~30 kg;</w:t>
            </w:r>
          </w:p>
        </w:tc>
        <w:tc>
          <w:tcPr>
            <w:tcW w:w="1023" w:type="dxa"/>
            <w:noWrap/>
            <w:hideMark/>
          </w:tcPr>
          <w:p w14:paraId="07714637" w14:textId="59BBF215"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7A8DABF1" w14:textId="1A42E9C5" w:rsidR="0093450C" w:rsidRPr="00BF342B" w:rsidRDefault="0093450C" w:rsidP="00094AF3">
            <w:pPr>
              <w:jc w:val="center"/>
              <w:rPr>
                <w:noProof w:val="0"/>
                <w:color w:val="000000"/>
                <w:sz w:val="22"/>
                <w:szCs w:val="22"/>
                <w:lang w:val="ru-RU" w:eastAsia="ru-RU"/>
              </w:rPr>
            </w:pPr>
            <w:r>
              <w:rPr>
                <w:color w:val="000000"/>
                <w:sz w:val="22"/>
                <w:szCs w:val="22"/>
              </w:rPr>
              <w:t>2</w:t>
            </w:r>
          </w:p>
        </w:tc>
        <w:tc>
          <w:tcPr>
            <w:tcW w:w="1624" w:type="dxa"/>
            <w:noWrap/>
          </w:tcPr>
          <w:p w14:paraId="64B848D6" w14:textId="77777777" w:rsidR="0093450C" w:rsidRDefault="0093450C" w:rsidP="00094AF3">
            <w:pPr>
              <w:jc w:val="center"/>
              <w:rPr>
                <w:noProof w:val="0"/>
                <w:color w:val="000000"/>
                <w:sz w:val="22"/>
                <w:szCs w:val="22"/>
                <w:lang w:val="ru-RU"/>
              </w:rPr>
            </w:pPr>
            <w:r>
              <w:rPr>
                <w:color w:val="000000"/>
                <w:sz w:val="22"/>
                <w:szCs w:val="22"/>
              </w:rPr>
              <w:t xml:space="preserve">                       12 333,33   </w:t>
            </w:r>
          </w:p>
          <w:p w14:paraId="1F9F727E" w14:textId="6DD81ADA" w:rsidR="0093450C" w:rsidRPr="00BF342B" w:rsidRDefault="0093450C" w:rsidP="00094AF3">
            <w:pPr>
              <w:jc w:val="center"/>
              <w:rPr>
                <w:noProof w:val="0"/>
                <w:color w:val="000000"/>
                <w:sz w:val="22"/>
                <w:szCs w:val="22"/>
                <w:lang w:val="ru-RU" w:eastAsia="ru-RU"/>
              </w:rPr>
            </w:pPr>
          </w:p>
        </w:tc>
        <w:tc>
          <w:tcPr>
            <w:tcW w:w="6441" w:type="dxa"/>
          </w:tcPr>
          <w:p w14:paraId="6A03FBFB" w14:textId="1B9CF189" w:rsidR="0093450C" w:rsidRDefault="0093450C" w:rsidP="00094AF3">
            <w:pPr>
              <w:jc w:val="center"/>
              <w:rPr>
                <w:color w:val="000000"/>
                <w:sz w:val="22"/>
                <w:szCs w:val="22"/>
              </w:rPr>
            </w:pPr>
            <w:r>
              <w:rPr>
                <w:color w:val="000000"/>
                <w:sz w:val="22"/>
                <w:szCs w:val="22"/>
                <w:lang w:val="ru-RU" w:eastAsia="ru-RU"/>
              </w:rPr>
              <w:drawing>
                <wp:inline distT="0" distB="0" distL="0" distR="0" wp14:anchorId="7A31C423" wp14:editId="07888683">
                  <wp:extent cx="2505710" cy="1402080"/>
                  <wp:effectExtent l="0" t="0" r="889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710" cy="1402080"/>
                          </a:xfrm>
                          <a:prstGeom prst="rect">
                            <a:avLst/>
                          </a:prstGeom>
                          <a:noFill/>
                        </pic:spPr>
                      </pic:pic>
                    </a:graphicData>
                  </a:graphic>
                </wp:inline>
              </w:drawing>
            </w:r>
          </w:p>
        </w:tc>
      </w:tr>
      <w:tr w:rsidR="0093450C" w:rsidRPr="00BF342B" w14:paraId="12794990" w14:textId="35E6C305" w:rsidTr="0093450C">
        <w:trPr>
          <w:trHeight w:val="77"/>
        </w:trPr>
        <w:tc>
          <w:tcPr>
            <w:tcW w:w="577" w:type="dxa"/>
            <w:noWrap/>
            <w:hideMark/>
          </w:tcPr>
          <w:p w14:paraId="66041463"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t>4</w:t>
            </w:r>
          </w:p>
        </w:tc>
        <w:tc>
          <w:tcPr>
            <w:tcW w:w="1744" w:type="dxa"/>
          </w:tcPr>
          <w:p w14:paraId="458EFFF1" w14:textId="6DDD223F" w:rsidR="0093450C" w:rsidRPr="00BF342B" w:rsidRDefault="0093450C" w:rsidP="00094AF3">
            <w:pPr>
              <w:rPr>
                <w:noProof w:val="0"/>
                <w:color w:val="000000"/>
                <w:sz w:val="22"/>
                <w:szCs w:val="22"/>
                <w:lang w:val="ru-RU" w:eastAsia="ru-RU"/>
              </w:rPr>
            </w:pPr>
            <w:r>
              <w:rPr>
                <w:b/>
                <w:bCs/>
                <w:color w:val="010101"/>
                <w:sz w:val="20"/>
                <w:szCs w:val="20"/>
              </w:rPr>
              <w:t xml:space="preserve">Spalier gimnastica DSK cu bară de tracțiuni pentru spalier </w:t>
            </w:r>
          </w:p>
        </w:tc>
        <w:tc>
          <w:tcPr>
            <w:tcW w:w="3115" w:type="dxa"/>
          </w:tcPr>
          <w:p w14:paraId="19FDA28F" w14:textId="5777C1B9" w:rsidR="0093450C" w:rsidRPr="00BF342B" w:rsidRDefault="0093450C" w:rsidP="00094AF3">
            <w:pPr>
              <w:rPr>
                <w:noProof w:val="0"/>
                <w:color w:val="000000"/>
                <w:sz w:val="22"/>
                <w:szCs w:val="22"/>
                <w:lang w:val="ru-RU" w:eastAsia="ru-RU"/>
              </w:rPr>
            </w:pPr>
            <w:r>
              <w:rPr>
                <w:color w:val="000000"/>
                <w:sz w:val="22"/>
                <w:szCs w:val="22"/>
              </w:rPr>
              <w:t>Peretele de escaladă este un echipament de tip fix, destinat utilizării în încăperi și montajului direct la perete. Construcția este realizată din metal, atât structura de bază, cât și scările și barele fiind fabricate din același material, ceea ce conferă stabilitate și rezistență sporită. Capacitatea maximă de susținere este de 120 kg.</w:t>
            </w:r>
            <w:r>
              <w:rPr>
                <w:color w:val="000000"/>
                <w:sz w:val="22"/>
                <w:szCs w:val="22"/>
              </w:rPr>
              <w:br/>
              <w:t>Echipamentul este prevăzut cu 12 bare transversale, având dimensiunea treptelor de 63 cm (lungime x înălțime). Dimensiunile totale ale structurii sunt 229 x 90 x 101 cm (înălțime x lungime x lățime), iar greutatea totală este de 50 kg. Culoarea echipamentului este negru.</w:t>
            </w:r>
          </w:p>
        </w:tc>
        <w:tc>
          <w:tcPr>
            <w:tcW w:w="1023" w:type="dxa"/>
            <w:noWrap/>
            <w:hideMark/>
          </w:tcPr>
          <w:p w14:paraId="325211E8" w14:textId="14A00858"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2B119223" w14:textId="5A6CD57C" w:rsidR="0093450C" w:rsidRPr="00BF342B" w:rsidRDefault="0093450C" w:rsidP="00094AF3">
            <w:pPr>
              <w:jc w:val="center"/>
              <w:rPr>
                <w:noProof w:val="0"/>
                <w:color w:val="000000"/>
                <w:sz w:val="22"/>
                <w:szCs w:val="22"/>
                <w:lang w:val="ru-RU" w:eastAsia="ru-RU"/>
              </w:rPr>
            </w:pPr>
            <w:r>
              <w:rPr>
                <w:color w:val="000000"/>
                <w:sz w:val="22"/>
                <w:szCs w:val="22"/>
              </w:rPr>
              <w:t>4</w:t>
            </w:r>
          </w:p>
        </w:tc>
        <w:tc>
          <w:tcPr>
            <w:tcW w:w="1624" w:type="dxa"/>
            <w:noWrap/>
          </w:tcPr>
          <w:p w14:paraId="6BC1AA6A" w14:textId="77777777" w:rsidR="0093450C" w:rsidRDefault="0093450C" w:rsidP="00094AF3">
            <w:pPr>
              <w:jc w:val="center"/>
              <w:rPr>
                <w:noProof w:val="0"/>
                <w:color w:val="000000"/>
                <w:sz w:val="22"/>
                <w:szCs w:val="22"/>
                <w:lang w:val="ru-RU"/>
              </w:rPr>
            </w:pPr>
            <w:r>
              <w:rPr>
                <w:color w:val="000000"/>
                <w:sz w:val="22"/>
                <w:szCs w:val="22"/>
              </w:rPr>
              <w:t xml:space="preserve">                       27 666,67   </w:t>
            </w:r>
          </w:p>
          <w:p w14:paraId="1185AF7A" w14:textId="168B1383" w:rsidR="0093450C" w:rsidRPr="00BF342B" w:rsidRDefault="0093450C" w:rsidP="00094AF3">
            <w:pPr>
              <w:jc w:val="center"/>
              <w:rPr>
                <w:noProof w:val="0"/>
                <w:color w:val="000000"/>
                <w:sz w:val="22"/>
                <w:szCs w:val="22"/>
                <w:lang w:val="ru-RU" w:eastAsia="ru-RU"/>
              </w:rPr>
            </w:pPr>
          </w:p>
        </w:tc>
        <w:tc>
          <w:tcPr>
            <w:tcW w:w="6441" w:type="dxa"/>
          </w:tcPr>
          <w:p w14:paraId="70D473CD" w14:textId="3D90742A" w:rsidR="0093450C" w:rsidRDefault="0093450C" w:rsidP="00094AF3">
            <w:pPr>
              <w:jc w:val="center"/>
              <w:rPr>
                <w:color w:val="000000"/>
                <w:sz w:val="22"/>
                <w:szCs w:val="22"/>
              </w:rPr>
            </w:pPr>
            <w:r>
              <w:rPr>
                <w:lang w:val="ru-RU" w:eastAsia="ru-RU"/>
              </w:rPr>
              <w:drawing>
                <wp:inline distT="0" distB="0" distL="0" distR="0" wp14:anchorId="69C54054" wp14:editId="4F41C4E2">
                  <wp:extent cx="2103755" cy="1466850"/>
                  <wp:effectExtent l="0" t="0" r="0" b="0"/>
                  <wp:docPr id="24" name="Imagine 7" descr="Spalier gimnastica DSK (11.05.07+11.05.03+11.05.08) Black Matt">
                    <a:extLst xmlns:a="http://schemas.openxmlformats.org/drawingml/2006/main">
                      <a:ext uri="{FF2B5EF4-FFF2-40B4-BE49-F238E27FC236}">
                        <a16:creationId xmlns:a16="http://schemas.microsoft.com/office/drawing/2014/main" id="{4E22A365-80F8-89E3-C149-09738E6F50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ine 7" descr="Spalier gimnastica DSK (11.05.07+11.05.03+11.05.08) Black Matt">
                            <a:extLst>
                              <a:ext uri="{FF2B5EF4-FFF2-40B4-BE49-F238E27FC236}">
                                <a16:creationId xmlns:a16="http://schemas.microsoft.com/office/drawing/2014/main" id="{4E22A365-80F8-89E3-C149-09738E6F50FA}"/>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3755" cy="1466850"/>
                          </a:xfrm>
                          <a:prstGeom prst="rect">
                            <a:avLst/>
                          </a:prstGeom>
                          <a:noFill/>
                          <a:ln>
                            <a:noFill/>
                          </a:ln>
                        </pic:spPr>
                      </pic:pic>
                    </a:graphicData>
                  </a:graphic>
                </wp:inline>
              </w:drawing>
            </w:r>
          </w:p>
        </w:tc>
      </w:tr>
      <w:tr w:rsidR="0093450C" w:rsidRPr="00BF342B" w14:paraId="75D02F62" w14:textId="216B6946" w:rsidTr="0093450C">
        <w:trPr>
          <w:trHeight w:val="77"/>
        </w:trPr>
        <w:tc>
          <w:tcPr>
            <w:tcW w:w="577" w:type="dxa"/>
            <w:noWrap/>
            <w:hideMark/>
          </w:tcPr>
          <w:p w14:paraId="5207D062"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t>5</w:t>
            </w:r>
          </w:p>
        </w:tc>
        <w:tc>
          <w:tcPr>
            <w:tcW w:w="1744" w:type="dxa"/>
          </w:tcPr>
          <w:p w14:paraId="150026F4" w14:textId="77777777" w:rsidR="0093450C" w:rsidRDefault="0093450C" w:rsidP="00094AF3">
            <w:pPr>
              <w:jc w:val="center"/>
              <w:rPr>
                <w:b/>
                <w:bCs/>
                <w:color w:val="000000"/>
                <w:sz w:val="20"/>
                <w:szCs w:val="22"/>
              </w:rPr>
            </w:pPr>
          </w:p>
          <w:p w14:paraId="10D22CDA" w14:textId="68BF7BE0" w:rsidR="0093450C" w:rsidRPr="00094AF3" w:rsidRDefault="0093450C" w:rsidP="00094AF3">
            <w:pPr>
              <w:jc w:val="center"/>
              <w:rPr>
                <w:noProof w:val="0"/>
                <w:color w:val="000000"/>
                <w:sz w:val="20"/>
                <w:szCs w:val="22"/>
                <w:lang w:val="ru-RU" w:eastAsia="ru-RU"/>
              </w:rPr>
            </w:pPr>
            <w:r w:rsidRPr="00094AF3">
              <w:rPr>
                <w:b/>
                <w:bCs/>
                <w:color w:val="000000"/>
                <w:sz w:val="20"/>
                <w:szCs w:val="22"/>
              </w:rPr>
              <w:t>Bandă de mers cu sistem de siguranță pentru prevenirea căderii pacientului</w:t>
            </w:r>
          </w:p>
        </w:tc>
        <w:tc>
          <w:tcPr>
            <w:tcW w:w="3115" w:type="dxa"/>
          </w:tcPr>
          <w:p w14:paraId="6A0F543A" w14:textId="23C16B20" w:rsidR="0093450C" w:rsidRPr="00BF342B" w:rsidRDefault="0093450C" w:rsidP="00094AF3">
            <w:pPr>
              <w:rPr>
                <w:noProof w:val="0"/>
                <w:color w:val="000000"/>
                <w:sz w:val="22"/>
                <w:szCs w:val="22"/>
                <w:lang w:val="ru-RU" w:eastAsia="ru-RU"/>
              </w:rPr>
            </w:pPr>
            <w:r>
              <w:rPr>
                <w:color w:val="000000"/>
                <w:sz w:val="22"/>
                <w:szCs w:val="22"/>
              </w:rPr>
              <w:t xml:space="preserve">Bandă de alergat electrică pentru uz casnic cu motor electric ~900 W (clasă H, prevăzută pentru antrenament casnic), viteză reglabilă între </w:t>
            </w:r>
            <w:r>
              <w:rPr>
                <w:b/>
                <w:bCs/>
                <w:color w:val="000000"/>
                <w:sz w:val="22"/>
                <w:szCs w:val="22"/>
              </w:rPr>
              <w:t>0,8–12 km/h</w:t>
            </w:r>
            <w:r>
              <w:rPr>
                <w:color w:val="000000"/>
                <w:sz w:val="22"/>
                <w:szCs w:val="22"/>
              </w:rPr>
              <w:t xml:space="preserve">, sistem de </w:t>
            </w:r>
            <w:r>
              <w:rPr>
                <w:b/>
                <w:bCs/>
                <w:color w:val="000000"/>
                <w:sz w:val="22"/>
                <w:szCs w:val="22"/>
              </w:rPr>
              <w:t>înclinare cu 12 niveluri reglabile</w:t>
            </w:r>
            <w:r>
              <w:rPr>
                <w:color w:val="000000"/>
                <w:sz w:val="22"/>
                <w:szCs w:val="22"/>
              </w:rPr>
              <w:t xml:space="preserve">, suprafață de alergare ~115×44 cm, capacitate maximă utilizator </w:t>
            </w:r>
            <w:r>
              <w:rPr>
                <w:b/>
                <w:bCs/>
                <w:color w:val="000000"/>
                <w:sz w:val="22"/>
                <w:szCs w:val="22"/>
              </w:rPr>
              <w:t>120 kg</w:t>
            </w:r>
            <w:r>
              <w:rPr>
                <w:color w:val="000000"/>
                <w:sz w:val="22"/>
                <w:szCs w:val="22"/>
              </w:rPr>
              <w:t xml:space="preserve">, amortizare AirCushion Pro pentru reducerea impactului asupra articulațiilor, </w:t>
            </w:r>
            <w:r>
              <w:rPr>
                <w:b/>
                <w:bCs/>
                <w:color w:val="000000"/>
                <w:sz w:val="22"/>
                <w:szCs w:val="22"/>
              </w:rPr>
              <w:t>display</w:t>
            </w:r>
            <w:r>
              <w:rPr>
                <w:color w:val="000000"/>
                <w:sz w:val="22"/>
                <w:szCs w:val="22"/>
              </w:rPr>
              <w:t xml:space="preserve"> LCD ce afișează timp, viteză, distanță, calorii, puls și nivel de înclinare, 12 programe de antrenament predefinite și 3 programe personalizabile, senzori de puls pe mânere, conectivitate Bluetooth compatibilă cu aplicațiile FitShow și Kinomap, roți de transport și mecanism pliabil pentru depozitare compactă, alimentare 230 V, conform standardelor europene de siguranță și calitate CE/EN ISO 20957</w:t>
            </w:r>
            <w:r>
              <w:rPr>
                <w:color w:val="000000"/>
                <w:sz w:val="22"/>
                <w:szCs w:val="22"/>
              </w:rPr>
              <w:noBreakHyphen/>
              <w:t>1, EN 957</w:t>
            </w:r>
            <w:r>
              <w:rPr>
                <w:color w:val="000000"/>
                <w:sz w:val="22"/>
                <w:szCs w:val="22"/>
              </w:rPr>
              <w:noBreakHyphen/>
              <w:t>6.</w:t>
            </w:r>
          </w:p>
        </w:tc>
        <w:tc>
          <w:tcPr>
            <w:tcW w:w="1023" w:type="dxa"/>
            <w:noWrap/>
            <w:hideMark/>
          </w:tcPr>
          <w:p w14:paraId="691F1547" w14:textId="4046B8E8"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581C9048" w14:textId="743072AC" w:rsidR="0093450C" w:rsidRPr="00BF342B" w:rsidRDefault="0093450C" w:rsidP="00094AF3">
            <w:pPr>
              <w:jc w:val="center"/>
              <w:rPr>
                <w:noProof w:val="0"/>
                <w:color w:val="000000"/>
                <w:sz w:val="22"/>
                <w:szCs w:val="22"/>
                <w:lang w:val="ru-RU" w:eastAsia="ru-RU"/>
              </w:rPr>
            </w:pPr>
            <w:r>
              <w:rPr>
                <w:color w:val="000000"/>
                <w:sz w:val="22"/>
                <w:szCs w:val="22"/>
              </w:rPr>
              <w:t>3</w:t>
            </w:r>
          </w:p>
        </w:tc>
        <w:tc>
          <w:tcPr>
            <w:tcW w:w="1624" w:type="dxa"/>
            <w:noWrap/>
          </w:tcPr>
          <w:p w14:paraId="532FA994" w14:textId="77777777" w:rsidR="0093450C" w:rsidRDefault="0093450C" w:rsidP="00094AF3">
            <w:pPr>
              <w:jc w:val="center"/>
              <w:rPr>
                <w:noProof w:val="0"/>
                <w:color w:val="000000"/>
                <w:sz w:val="22"/>
                <w:szCs w:val="22"/>
                <w:lang w:val="ru-RU"/>
              </w:rPr>
            </w:pPr>
            <w:r>
              <w:rPr>
                <w:color w:val="000000"/>
                <w:sz w:val="22"/>
                <w:szCs w:val="22"/>
              </w:rPr>
              <w:t xml:space="preserve">                       25 000,00   </w:t>
            </w:r>
          </w:p>
          <w:p w14:paraId="68802752" w14:textId="5902ECCB" w:rsidR="0093450C" w:rsidRPr="00BF342B" w:rsidRDefault="0093450C" w:rsidP="00094AF3">
            <w:pPr>
              <w:jc w:val="center"/>
              <w:rPr>
                <w:noProof w:val="0"/>
                <w:color w:val="000000"/>
                <w:sz w:val="22"/>
                <w:szCs w:val="22"/>
                <w:lang w:val="ru-RU" w:eastAsia="ru-RU"/>
              </w:rPr>
            </w:pPr>
          </w:p>
        </w:tc>
        <w:tc>
          <w:tcPr>
            <w:tcW w:w="6441" w:type="dxa"/>
          </w:tcPr>
          <w:p w14:paraId="30B26830" w14:textId="363C4EED" w:rsidR="0093450C" w:rsidRDefault="0093450C" w:rsidP="00094AF3">
            <w:pPr>
              <w:jc w:val="center"/>
              <w:rPr>
                <w:color w:val="000000"/>
                <w:sz w:val="22"/>
                <w:szCs w:val="22"/>
              </w:rPr>
            </w:pPr>
            <w:r>
              <w:rPr>
                <w:color w:val="000000"/>
                <w:sz w:val="22"/>
                <w:szCs w:val="22"/>
                <w:lang w:val="ru-RU" w:eastAsia="ru-RU"/>
              </w:rPr>
              <w:drawing>
                <wp:inline distT="0" distB="0" distL="0" distR="0" wp14:anchorId="71DD895D" wp14:editId="3689A10F">
                  <wp:extent cx="2047875" cy="20478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pic:spPr>
                      </pic:pic>
                    </a:graphicData>
                  </a:graphic>
                </wp:inline>
              </w:drawing>
            </w:r>
          </w:p>
        </w:tc>
      </w:tr>
      <w:tr w:rsidR="0093450C" w:rsidRPr="00BF342B" w14:paraId="51328AD1" w14:textId="4753D766" w:rsidTr="0093450C">
        <w:trPr>
          <w:trHeight w:val="112"/>
        </w:trPr>
        <w:tc>
          <w:tcPr>
            <w:tcW w:w="577" w:type="dxa"/>
            <w:noWrap/>
            <w:hideMark/>
          </w:tcPr>
          <w:p w14:paraId="4EB6BC49"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t>6</w:t>
            </w:r>
          </w:p>
        </w:tc>
        <w:tc>
          <w:tcPr>
            <w:tcW w:w="1744" w:type="dxa"/>
          </w:tcPr>
          <w:p w14:paraId="68899D28" w14:textId="77777777" w:rsidR="0093450C" w:rsidRDefault="0093450C" w:rsidP="00094AF3">
            <w:pPr>
              <w:jc w:val="center"/>
              <w:rPr>
                <w:b/>
                <w:bCs/>
                <w:color w:val="000000"/>
                <w:sz w:val="20"/>
                <w:szCs w:val="22"/>
              </w:rPr>
            </w:pPr>
          </w:p>
          <w:p w14:paraId="0E297D7A" w14:textId="77777777" w:rsidR="0093450C" w:rsidRDefault="0093450C" w:rsidP="00094AF3">
            <w:pPr>
              <w:jc w:val="center"/>
              <w:rPr>
                <w:b/>
                <w:bCs/>
                <w:color w:val="000000"/>
                <w:sz w:val="20"/>
                <w:szCs w:val="22"/>
              </w:rPr>
            </w:pPr>
          </w:p>
          <w:p w14:paraId="536215C2" w14:textId="025EE951" w:rsidR="0093450C" w:rsidRPr="00094AF3" w:rsidRDefault="0093450C" w:rsidP="00094AF3">
            <w:pPr>
              <w:jc w:val="center"/>
              <w:rPr>
                <w:noProof w:val="0"/>
                <w:color w:val="000000"/>
                <w:sz w:val="20"/>
                <w:szCs w:val="22"/>
                <w:lang w:val="ru-RU" w:eastAsia="ru-RU"/>
              </w:rPr>
            </w:pPr>
            <w:r w:rsidRPr="00094AF3">
              <w:rPr>
                <w:b/>
                <w:bCs/>
                <w:color w:val="000000"/>
                <w:sz w:val="20"/>
                <w:szCs w:val="22"/>
              </w:rPr>
              <w:t>Aparat elipctic</w:t>
            </w:r>
          </w:p>
        </w:tc>
        <w:tc>
          <w:tcPr>
            <w:tcW w:w="3115" w:type="dxa"/>
          </w:tcPr>
          <w:p w14:paraId="74E99A20" w14:textId="773A1A67" w:rsidR="0093450C" w:rsidRPr="00BF342B" w:rsidRDefault="0093450C" w:rsidP="00094AF3">
            <w:pPr>
              <w:rPr>
                <w:noProof w:val="0"/>
                <w:color w:val="000000"/>
                <w:sz w:val="22"/>
                <w:szCs w:val="22"/>
                <w:lang w:val="ru-RU" w:eastAsia="ru-RU"/>
              </w:rPr>
            </w:pPr>
            <w:r>
              <w:rPr>
                <w:color w:val="000000"/>
                <w:sz w:val="22"/>
                <w:szCs w:val="22"/>
              </w:rPr>
              <w:t>Aparat eliptic pentru uz casnic cu sistem de frânare magnetic și reglare manuală a rezistenței în 8 trepte; volantă de 4 kg; raport transmisie 1:6.5; lungime pas 33 cm, distanță între pedale ~21,6 cm; afișaj cu monitorizare timp, distanță, viteză, calorii și ritm cardiac prin senzori în mânere; suport pentru tabletă și suport pentru sticlă; roți transport și sistem de compensare pentru suprafețe inegale; alimentare electronică prin 2×AA baterii; dimensiuni aproximative 109×55,5×159 cm; greutate aparat ~29,5 kg; capacitate maximă utilizator ~110 kg; conform standardelor EN 957 pentru utilizare casnică.</w:t>
            </w:r>
          </w:p>
        </w:tc>
        <w:tc>
          <w:tcPr>
            <w:tcW w:w="1023" w:type="dxa"/>
            <w:noWrap/>
            <w:hideMark/>
          </w:tcPr>
          <w:p w14:paraId="40CAB7FC" w14:textId="150E1F26"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2CB20D0A" w14:textId="59CDB6BE" w:rsidR="0093450C" w:rsidRPr="00BF342B" w:rsidRDefault="0093450C" w:rsidP="00094AF3">
            <w:pPr>
              <w:jc w:val="center"/>
              <w:rPr>
                <w:noProof w:val="0"/>
                <w:color w:val="000000"/>
                <w:sz w:val="22"/>
                <w:szCs w:val="22"/>
                <w:lang w:val="ru-RU" w:eastAsia="ru-RU"/>
              </w:rPr>
            </w:pPr>
            <w:r>
              <w:rPr>
                <w:color w:val="000000"/>
                <w:sz w:val="22"/>
                <w:szCs w:val="22"/>
              </w:rPr>
              <w:t>4</w:t>
            </w:r>
          </w:p>
        </w:tc>
        <w:tc>
          <w:tcPr>
            <w:tcW w:w="1624" w:type="dxa"/>
            <w:noWrap/>
          </w:tcPr>
          <w:p w14:paraId="2534D0DB" w14:textId="77777777" w:rsidR="0093450C" w:rsidRDefault="0093450C" w:rsidP="00094AF3">
            <w:pPr>
              <w:jc w:val="center"/>
              <w:rPr>
                <w:noProof w:val="0"/>
                <w:color w:val="000000"/>
                <w:sz w:val="22"/>
                <w:szCs w:val="22"/>
                <w:lang w:val="ru-RU"/>
              </w:rPr>
            </w:pPr>
            <w:r>
              <w:rPr>
                <w:color w:val="000000"/>
                <w:sz w:val="22"/>
                <w:szCs w:val="22"/>
              </w:rPr>
              <w:t xml:space="preserve">                       23 333,33   </w:t>
            </w:r>
          </w:p>
          <w:p w14:paraId="3C0109DA" w14:textId="60430661" w:rsidR="0093450C" w:rsidRPr="00BF342B" w:rsidRDefault="0093450C" w:rsidP="00094AF3">
            <w:pPr>
              <w:jc w:val="center"/>
              <w:rPr>
                <w:noProof w:val="0"/>
                <w:color w:val="000000"/>
                <w:sz w:val="22"/>
                <w:szCs w:val="22"/>
                <w:lang w:val="ru-RU" w:eastAsia="ru-RU"/>
              </w:rPr>
            </w:pPr>
          </w:p>
        </w:tc>
        <w:tc>
          <w:tcPr>
            <w:tcW w:w="6441" w:type="dxa"/>
          </w:tcPr>
          <w:p w14:paraId="767B3559" w14:textId="6EC9EE14" w:rsidR="0093450C" w:rsidRDefault="0093450C" w:rsidP="00094AF3">
            <w:pPr>
              <w:jc w:val="center"/>
              <w:rPr>
                <w:color w:val="000000"/>
                <w:sz w:val="22"/>
                <w:szCs w:val="22"/>
              </w:rPr>
            </w:pPr>
            <w:r>
              <w:rPr>
                <w:color w:val="000000"/>
                <w:sz w:val="22"/>
                <w:szCs w:val="22"/>
                <w:lang w:val="ru-RU" w:eastAsia="ru-RU"/>
              </w:rPr>
              <w:drawing>
                <wp:inline distT="0" distB="0" distL="0" distR="0" wp14:anchorId="6101E473" wp14:editId="786FA997">
                  <wp:extent cx="2426335" cy="1676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6335" cy="1676400"/>
                          </a:xfrm>
                          <a:prstGeom prst="rect">
                            <a:avLst/>
                          </a:prstGeom>
                          <a:noFill/>
                        </pic:spPr>
                      </pic:pic>
                    </a:graphicData>
                  </a:graphic>
                </wp:inline>
              </w:drawing>
            </w:r>
          </w:p>
        </w:tc>
      </w:tr>
      <w:tr w:rsidR="0093450C" w:rsidRPr="00BF342B" w14:paraId="561210C9" w14:textId="6FBA9A9B" w:rsidTr="0093450C">
        <w:trPr>
          <w:trHeight w:val="77"/>
        </w:trPr>
        <w:tc>
          <w:tcPr>
            <w:tcW w:w="577" w:type="dxa"/>
            <w:noWrap/>
            <w:hideMark/>
          </w:tcPr>
          <w:p w14:paraId="1B044633"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t>7</w:t>
            </w:r>
          </w:p>
        </w:tc>
        <w:tc>
          <w:tcPr>
            <w:tcW w:w="1744" w:type="dxa"/>
          </w:tcPr>
          <w:p w14:paraId="0E05D6F1" w14:textId="5CC46EF3" w:rsidR="0093450C" w:rsidRPr="00094AF3" w:rsidRDefault="0093450C" w:rsidP="00094AF3">
            <w:pPr>
              <w:jc w:val="center"/>
              <w:rPr>
                <w:noProof w:val="0"/>
                <w:color w:val="000000"/>
                <w:sz w:val="20"/>
                <w:szCs w:val="22"/>
                <w:lang w:val="ru-RU" w:eastAsia="ru-RU"/>
              </w:rPr>
            </w:pPr>
            <w:r w:rsidRPr="00094AF3">
              <w:rPr>
                <w:b/>
                <w:bCs/>
                <w:color w:val="000000"/>
                <w:sz w:val="20"/>
                <w:szCs w:val="22"/>
              </w:rPr>
              <w:t>Dispozitiv pentru reabilitarea genunchiului și a șoldului</w:t>
            </w:r>
          </w:p>
        </w:tc>
        <w:tc>
          <w:tcPr>
            <w:tcW w:w="3115" w:type="dxa"/>
          </w:tcPr>
          <w:p w14:paraId="111388D0" w14:textId="76E143C7" w:rsidR="0093450C" w:rsidRPr="00BF342B" w:rsidRDefault="0093450C" w:rsidP="00094AF3">
            <w:pPr>
              <w:rPr>
                <w:noProof w:val="0"/>
                <w:color w:val="000000"/>
                <w:sz w:val="22"/>
                <w:szCs w:val="22"/>
                <w:lang w:val="ru-RU" w:eastAsia="ru-RU"/>
              </w:rPr>
            </w:pPr>
            <w:r>
              <w:rPr>
                <w:color w:val="000000"/>
                <w:sz w:val="22"/>
                <w:szCs w:val="22"/>
              </w:rPr>
              <w:t xml:space="preserve"> Dispozitiv pentru mobilizare pasivă a articulațiilor, alimentare 220V, interval de mișcare genunchi: -10° / 0° / 120°, interval de mișcare șold: 0° / 7° / 115°, greutate 11 kg, dimensiuni 97 x 36 x 23 cm, destinat pacienților cu înălțimea 120–200 cm, utilizat pentru recuperare post-operatorie și reabilitare ortopedică, reglabil, compact și ușor de transportat.</w:t>
            </w:r>
          </w:p>
        </w:tc>
        <w:tc>
          <w:tcPr>
            <w:tcW w:w="1023" w:type="dxa"/>
            <w:noWrap/>
            <w:hideMark/>
          </w:tcPr>
          <w:p w14:paraId="35743BF3" w14:textId="7870B065"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4C303D50" w14:textId="162C1837" w:rsidR="0093450C" w:rsidRPr="00BF342B" w:rsidRDefault="0093450C" w:rsidP="00094AF3">
            <w:pPr>
              <w:jc w:val="center"/>
              <w:rPr>
                <w:noProof w:val="0"/>
                <w:color w:val="000000"/>
                <w:sz w:val="22"/>
                <w:szCs w:val="22"/>
                <w:lang w:val="ru-RU" w:eastAsia="ru-RU"/>
              </w:rPr>
            </w:pPr>
            <w:r>
              <w:rPr>
                <w:color w:val="000000"/>
                <w:sz w:val="22"/>
                <w:szCs w:val="22"/>
              </w:rPr>
              <w:t>2</w:t>
            </w:r>
          </w:p>
        </w:tc>
        <w:tc>
          <w:tcPr>
            <w:tcW w:w="1624" w:type="dxa"/>
            <w:noWrap/>
          </w:tcPr>
          <w:p w14:paraId="3B2826EC" w14:textId="77777777" w:rsidR="0093450C" w:rsidRDefault="0093450C" w:rsidP="00094AF3">
            <w:pPr>
              <w:jc w:val="center"/>
              <w:rPr>
                <w:noProof w:val="0"/>
                <w:color w:val="000000"/>
                <w:sz w:val="22"/>
                <w:szCs w:val="22"/>
                <w:lang w:val="ru-RU"/>
              </w:rPr>
            </w:pPr>
            <w:r>
              <w:rPr>
                <w:color w:val="000000"/>
                <w:sz w:val="22"/>
                <w:szCs w:val="22"/>
              </w:rPr>
              <w:t xml:space="preserve">                     143 333,33   </w:t>
            </w:r>
          </w:p>
          <w:p w14:paraId="472CAF72" w14:textId="0658A0E4" w:rsidR="0093450C" w:rsidRPr="00BF342B" w:rsidRDefault="0093450C" w:rsidP="00094AF3">
            <w:pPr>
              <w:jc w:val="center"/>
              <w:rPr>
                <w:noProof w:val="0"/>
                <w:color w:val="000000"/>
                <w:sz w:val="22"/>
                <w:szCs w:val="22"/>
                <w:lang w:val="ru-RU" w:eastAsia="ru-RU"/>
              </w:rPr>
            </w:pPr>
          </w:p>
        </w:tc>
        <w:tc>
          <w:tcPr>
            <w:tcW w:w="6441" w:type="dxa"/>
          </w:tcPr>
          <w:p w14:paraId="64CA0F23" w14:textId="6A2CBD8C" w:rsidR="0093450C" w:rsidRDefault="0093450C" w:rsidP="00094AF3">
            <w:pPr>
              <w:jc w:val="center"/>
              <w:rPr>
                <w:color w:val="000000"/>
                <w:sz w:val="22"/>
                <w:szCs w:val="22"/>
              </w:rPr>
            </w:pPr>
            <w:r>
              <w:rPr>
                <w:color w:val="000000"/>
                <w:sz w:val="22"/>
                <w:szCs w:val="22"/>
                <w:lang w:val="ru-RU" w:eastAsia="ru-RU"/>
              </w:rPr>
              <w:drawing>
                <wp:inline distT="0" distB="0" distL="0" distR="0" wp14:anchorId="561D1AC5" wp14:editId="544EEB9D">
                  <wp:extent cx="2456815" cy="1724025"/>
                  <wp:effectExtent l="0" t="0" r="63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6815" cy="1724025"/>
                          </a:xfrm>
                          <a:prstGeom prst="rect">
                            <a:avLst/>
                          </a:prstGeom>
                          <a:noFill/>
                        </pic:spPr>
                      </pic:pic>
                    </a:graphicData>
                  </a:graphic>
                </wp:inline>
              </w:drawing>
            </w:r>
          </w:p>
        </w:tc>
      </w:tr>
      <w:tr w:rsidR="0093450C" w:rsidRPr="00BF342B" w14:paraId="5303772E" w14:textId="36B3A209" w:rsidTr="0093450C">
        <w:trPr>
          <w:trHeight w:val="1073"/>
        </w:trPr>
        <w:tc>
          <w:tcPr>
            <w:tcW w:w="577" w:type="dxa"/>
            <w:noWrap/>
            <w:hideMark/>
          </w:tcPr>
          <w:p w14:paraId="0E1AD141" w14:textId="77777777" w:rsidR="0093450C" w:rsidRPr="00BF342B" w:rsidRDefault="0093450C" w:rsidP="00094AF3">
            <w:pPr>
              <w:jc w:val="right"/>
              <w:rPr>
                <w:noProof w:val="0"/>
                <w:sz w:val="22"/>
                <w:szCs w:val="22"/>
                <w:lang w:val="ru-RU" w:eastAsia="ru-RU"/>
              </w:rPr>
            </w:pPr>
            <w:r w:rsidRPr="00BF342B">
              <w:rPr>
                <w:noProof w:val="0"/>
                <w:sz w:val="22"/>
                <w:szCs w:val="22"/>
                <w:lang w:val="ru-RU" w:eastAsia="ru-RU"/>
              </w:rPr>
              <w:t>8</w:t>
            </w:r>
          </w:p>
        </w:tc>
        <w:tc>
          <w:tcPr>
            <w:tcW w:w="1744" w:type="dxa"/>
          </w:tcPr>
          <w:p w14:paraId="3F664B94" w14:textId="77777777" w:rsidR="0093450C" w:rsidRDefault="0093450C" w:rsidP="00094AF3">
            <w:pPr>
              <w:jc w:val="center"/>
              <w:rPr>
                <w:b/>
                <w:bCs/>
                <w:color w:val="000000"/>
                <w:sz w:val="20"/>
              </w:rPr>
            </w:pPr>
          </w:p>
          <w:p w14:paraId="35DA631C" w14:textId="5B329AB7" w:rsidR="0093450C" w:rsidRPr="00094AF3" w:rsidRDefault="0093450C" w:rsidP="00094AF3">
            <w:pPr>
              <w:jc w:val="center"/>
              <w:rPr>
                <w:noProof w:val="0"/>
                <w:sz w:val="20"/>
                <w:szCs w:val="22"/>
                <w:lang w:val="ru-RU" w:eastAsia="ru-RU"/>
              </w:rPr>
            </w:pPr>
            <w:r w:rsidRPr="00094AF3">
              <w:rPr>
                <w:b/>
                <w:bCs/>
                <w:color w:val="000000"/>
                <w:sz w:val="20"/>
              </w:rPr>
              <w:t>Masă de verticalizare</w:t>
            </w:r>
          </w:p>
        </w:tc>
        <w:tc>
          <w:tcPr>
            <w:tcW w:w="3115" w:type="dxa"/>
          </w:tcPr>
          <w:p w14:paraId="1619015E" w14:textId="06407A5B" w:rsidR="0093450C" w:rsidRPr="00BF342B" w:rsidRDefault="0093450C" w:rsidP="00094AF3">
            <w:pPr>
              <w:rPr>
                <w:noProof w:val="0"/>
                <w:sz w:val="22"/>
                <w:szCs w:val="22"/>
                <w:lang w:val="ru-RU" w:eastAsia="ru-RU"/>
              </w:rPr>
            </w:pPr>
            <w:r>
              <w:rPr>
                <w:color w:val="000000"/>
                <w:sz w:val="22"/>
                <w:szCs w:val="22"/>
              </w:rPr>
              <w:t>Masă de verticalizare (tilt table) cu fixări trunchi/genunchi/picioare; înclinare progresivă.</w:t>
            </w:r>
            <w:r>
              <w:rPr>
                <w:color w:val="000000"/>
                <w:sz w:val="22"/>
                <w:szCs w:val="22"/>
              </w:rPr>
              <w:br/>
              <w:t>suprafață pacient tipic ~193×70 cm; înălțime masă ~60–92 cm (în funcție de model)</w:t>
            </w:r>
            <w:r>
              <w:rPr>
                <w:color w:val="000000"/>
                <w:sz w:val="22"/>
                <w:szCs w:val="22"/>
              </w:rPr>
              <w:br/>
              <w:t>Dispozitiv medical (CE/MDR); suporturi laterale, roți cu frână.</w:t>
            </w:r>
          </w:p>
        </w:tc>
        <w:tc>
          <w:tcPr>
            <w:tcW w:w="1023" w:type="dxa"/>
            <w:noWrap/>
            <w:hideMark/>
          </w:tcPr>
          <w:p w14:paraId="58561E9B" w14:textId="65DD794B" w:rsidR="0093450C" w:rsidRPr="00BF342B" w:rsidRDefault="0093450C" w:rsidP="00094AF3">
            <w:pPr>
              <w:rPr>
                <w:noProof w:val="0"/>
                <w:sz w:val="22"/>
                <w:szCs w:val="22"/>
                <w:lang w:val="ru-RU" w:eastAsia="ru-RU"/>
              </w:rPr>
            </w:pPr>
            <w:r>
              <w:rPr>
                <w:color w:val="000000"/>
                <w:sz w:val="22"/>
                <w:szCs w:val="22"/>
              </w:rPr>
              <w:t>bucăți</w:t>
            </w:r>
          </w:p>
        </w:tc>
        <w:tc>
          <w:tcPr>
            <w:tcW w:w="1206" w:type="dxa"/>
          </w:tcPr>
          <w:p w14:paraId="16A55E4A" w14:textId="7C8314A0" w:rsidR="0093450C" w:rsidRPr="00BF342B" w:rsidRDefault="0093450C" w:rsidP="00094AF3">
            <w:pPr>
              <w:jc w:val="right"/>
              <w:rPr>
                <w:noProof w:val="0"/>
                <w:sz w:val="22"/>
                <w:szCs w:val="22"/>
                <w:lang w:val="ru-RU" w:eastAsia="ru-RU"/>
              </w:rPr>
            </w:pPr>
            <w:r>
              <w:rPr>
                <w:color w:val="000000"/>
                <w:sz w:val="22"/>
                <w:szCs w:val="22"/>
              </w:rPr>
              <w:t>1</w:t>
            </w:r>
          </w:p>
        </w:tc>
        <w:tc>
          <w:tcPr>
            <w:tcW w:w="1624" w:type="dxa"/>
            <w:noWrap/>
          </w:tcPr>
          <w:p w14:paraId="37AED1A8" w14:textId="77777777" w:rsidR="0093450C" w:rsidRDefault="0093450C" w:rsidP="00094AF3">
            <w:pPr>
              <w:jc w:val="right"/>
              <w:rPr>
                <w:noProof w:val="0"/>
                <w:color w:val="000000"/>
                <w:sz w:val="22"/>
                <w:szCs w:val="22"/>
                <w:lang w:val="ru-RU"/>
              </w:rPr>
            </w:pPr>
            <w:r>
              <w:rPr>
                <w:color w:val="000000"/>
                <w:sz w:val="22"/>
                <w:szCs w:val="22"/>
              </w:rPr>
              <w:t xml:space="preserve">                       75 000,00   </w:t>
            </w:r>
          </w:p>
          <w:p w14:paraId="7AE107A2" w14:textId="112102A7" w:rsidR="0093450C" w:rsidRPr="00BF342B" w:rsidRDefault="0093450C" w:rsidP="00094AF3">
            <w:pPr>
              <w:jc w:val="right"/>
              <w:rPr>
                <w:noProof w:val="0"/>
                <w:sz w:val="22"/>
                <w:szCs w:val="22"/>
                <w:lang w:val="ru-RU" w:eastAsia="ru-RU"/>
              </w:rPr>
            </w:pPr>
          </w:p>
        </w:tc>
        <w:tc>
          <w:tcPr>
            <w:tcW w:w="6441" w:type="dxa"/>
          </w:tcPr>
          <w:p w14:paraId="245BF176" w14:textId="54A8F9B7" w:rsidR="0093450C" w:rsidRDefault="0093450C" w:rsidP="00094AF3">
            <w:pPr>
              <w:jc w:val="right"/>
              <w:rPr>
                <w:color w:val="000000"/>
                <w:sz w:val="22"/>
                <w:szCs w:val="22"/>
              </w:rPr>
            </w:pPr>
            <w:r>
              <w:rPr>
                <w:color w:val="000000"/>
                <w:sz w:val="22"/>
                <w:szCs w:val="22"/>
                <w:lang w:val="ru-RU" w:eastAsia="ru-RU"/>
              </w:rPr>
              <w:drawing>
                <wp:inline distT="0" distB="0" distL="0" distR="0" wp14:anchorId="26F8731C" wp14:editId="0C94945B">
                  <wp:extent cx="2207260" cy="1504950"/>
                  <wp:effectExtent l="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7260" cy="1504950"/>
                          </a:xfrm>
                          <a:prstGeom prst="rect">
                            <a:avLst/>
                          </a:prstGeom>
                          <a:noFill/>
                        </pic:spPr>
                      </pic:pic>
                    </a:graphicData>
                  </a:graphic>
                </wp:inline>
              </w:drawing>
            </w:r>
          </w:p>
        </w:tc>
      </w:tr>
      <w:tr w:rsidR="0093450C" w:rsidRPr="00BF342B" w14:paraId="4F92928A" w14:textId="764B0C90" w:rsidTr="0093450C">
        <w:trPr>
          <w:trHeight w:val="77"/>
        </w:trPr>
        <w:tc>
          <w:tcPr>
            <w:tcW w:w="577" w:type="dxa"/>
            <w:noWrap/>
            <w:hideMark/>
          </w:tcPr>
          <w:p w14:paraId="46FFF295" w14:textId="77777777" w:rsidR="0093450C" w:rsidRPr="00BF342B" w:rsidRDefault="0093450C" w:rsidP="00AB78AF">
            <w:pPr>
              <w:jc w:val="right"/>
              <w:rPr>
                <w:noProof w:val="0"/>
                <w:sz w:val="22"/>
                <w:szCs w:val="22"/>
                <w:lang w:val="ru-RU" w:eastAsia="ru-RU"/>
              </w:rPr>
            </w:pPr>
            <w:r w:rsidRPr="00BF342B">
              <w:rPr>
                <w:noProof w:val="0"/>
                <w:sz w:val="22"/>
                <w:szCs w:val="22"/>
                <w:lang w:val="ru-RU" w:eastAsia="ru-RU"/>
              </w:rPr>
              <w:t>9</w:t>
            </w:r>
          </w:p>
        </w:tc>
        <w:tc>
          <w:tcPr>
            <w:tcW w:w="1744" w:type="dxa"/>
          </w:tcPr>
          <w:p w14:paraId="640A13EC" w14:textId="5743DE37" w:rsidR="0093450C" w:rsidRPr="00BF342B" w:rsidRDefault="0093450C" w:rsidP="00AB78AF">
            <w:pPr>
              <w:rPr>
                <w:noProof w:val="0"/>
                <w:sz w:val="22"/>
                <w:szCs w:val="22"/>
                <w:lang w:val="ru-RU" w:eastAsia="ru-RU"/>
              </w:rPr>
            </w:pPr>
            <w:r>
              <w:rPr>
                <w:b/>
                <w:bCs/>
                <w:color w:val="000000"/>
              </w:rPr>
              <w:t>Suport de deplasare cu mânere și suport la piept</w:t>
            </w:r>
          </w:p>
        </w:tc>
        <w:tc>
          <w:tcPr>
            <w:tcW w:w="3115" w:type="dxa"/>
          </w:tcPr>
          <w:p w14:paraId="71AB1DBF" w14:textId="5B258C97" w:rsidR="0093450C" w:rsidRPr="00BF342B" w:rsidRDefault="0093450C" w:rsidP="00AB78AF">
            <w:pPr>
              <w:rPr>
                <w:noProof w:val="0"/>
                <w:sz w:val="22"/>
                <w:szCs w:val="22"/>
                <w:lang w:val="ru-RU" w:eastAsia="ru-RU"/>
              </w:rPr>
            </w:pPr>
            <w:r>
              <w:rPr>
                <w:color w:val="000000"/>
                <w:sz w:val="22"/>
                <w:szCs w:val="22"/>
              </w:rPr>
              <w:t>Patru roți mici ajutoare pentru mers, rulator, cu frână pentru roți</w:t>
            </w:r>
            <w:r>
              <w:rPr>
                <w:color w:val="000000"/>
                <w:sz w:val="22"/>
                <w:szCs w:val="22"/>
              </w:rPr>
              <w:br/>
              <w:t>Inaltime reglabila</w:t>
            </w:r>
            <w:r>
              <w:rPr>
                <w:color w:val="000000"/>
                <w:sz w:val="22"/>
                <w:szCs w:val="22"/>
              </w:rPr>
              <w:br/>
              <w:t>Cadru scaun cu rotile pentru stabilitate</w:t>
            </w:r>
            <w:r>
              <w:rPr>
                <w:color w:val="000000"/>
                <w:sz w:val="22"/>
                <w:szCs w:val="22"/>
              </w:rPr>
              <w:br/>
              <w:t>Capacitate de greutate 100 kg</w:t>
            </w:r>
            <w:r>
              <w:rPr>
                <w:color w:val="000000"/>
                <w:sz w:val="22"/>
                <w:szCs w:val="22"/>
              </w:rPr>
              <w:br/>
              <w:t>Lungime totala 88,5 cm</w:t>
            </w:r>
            <w:r>
              <w:rPr>
                <w:color w:val="000000"/>
                <w:sz w:val="22"/>
                <w:szCs w:val="22"/>
              </w:rPr>
              <w:br/>
              <w:t>Latime totala 73 cm</w:t>
            </w:r>
            <w:r>
              <w:rPr>
                <w:color w:val="000000"/>
                <w:sz w:val="22"/>
                <w:szCs w:val="22"/>
              </w:rPr>
              <w:br/>
              <w:t>Înălțimea totala min.: 110 cm / max.: 133 cm</w:t>
            </w:r>
            <w:r>
              <w:rPr>
                <w:color w:val="000000"/>
                <w:sz w:val="22"/>
                <w:szCs w:val="22"/>
              </w:rPr>
              <w:br/>
              <w:t>Greutatea produsului 13,9 kg</w:t>
            </w:r>
          </w:p>
        </w:tc>
        <w:tc>
          <w:tcPr>
            <w:tcW w:w="1023" w:type="dxa"/>
            <w:noWrap/>
            <w:hideMark/>
          </w:tcPr>
          <w:p w14:paraId="4CA1207F" w14:textId="77777777" w:rsidR="0093450C" w:rsidRPr="00BF342B" w:rsidRDefault="0093450C" w:rsidP="00AB78AF">
            <w:pPr>
              <w:rPr>
                <w:noProof w:val="0"/>
                <w:sz w:val="22"/>
                <w:szCs w:val="22"/>
                <w:lang w:val="ru-RU" w:eastAsia="ru-RU"/>
              </w:rPr>
            </w:pPr>
            <w:r w:rsidRPr="00BF342B">
              <w:rPr>
                <w:noProof w:val="0"/>
                <w:sz w:val="22"/>
                <w:szCs w:val="22"/>
                <w:lang w:val="ru-RU" w:eastAsia="ru-RU"/>
              </w:rPr>
              <w:t>buc</w:t>
            </w:r>
          </w:p>
        </w:tc>
        <w:tc>
          <w:tcPr>
            <w:tcW w:w="1206" w:type="dxa"/>
          </w:tcPr>
          <w:p w14:paraId="7BAFC2D0" w14:textId="21ABD347" w:rsidR="0093450C" w:rsidRPr="00BF342B" w:rsidRDefault="0093450C" w:rsidP="00AB78AF">
            <w:pPr>
              <w:jc w:val="right"/>
              <w:rPr>
                <w:noProof w:val="0"/>
                <w:sz w:val="22"/>
                <w:szCs w:val="22"/>
                <w:lang w:val="ru-RU" w:eastAsia="ru-RU"/>
              </w:rPr>
            </w:pPr>
            <w:r>
              <w:rPr>
                <w:color w:val="000000"/>
                <w:sz w:val="22"/>
                <w:szCs w:val="22"/>
              </w:rPr>
              <w:t>5</w:t>
            </w:r>
          </w:p>
        </w:tc>
        <w:tc>
          <w:tcPr>
            <w:tcW w:w="1624" w:type="dxa"/>
            <w:noWrap/>
          </w:tcPr>
          <w:p w14:paraId="5C688891" w14:textId="41F40C13" w:rsidR="0093450C" w:rsidRPr="00BF342B" w:rsidRDefault="0093450C" w:rsidP="00AB78AF">
            <w:pPr>
              <w:jc w:val="right"/>
              <w:rPr>
                <w:noProof w:val="0"/>
                <w:sz w:val="22"/>
                <w:szCs w:val="22"/>
                <w:lang w:val="ru-RU" w:eastAsia="ru-RU"/>
              </w:rPr>
            </w:pPr>
            <w:r>
              <w:rPr>
                <w:color w:val="000000"/>
                <w:sz w:val="22"/>
                <w:szCs w:val="22"/>
              </w:rPr>
              <w:t xml:space="preserve">                       10 416,67   </w:t>
            </w:r>
          </w:p>
        </w:tc>
        <w:tc>
          <w:tcPr>
            <w:tcW w:w="6441" w:type="dxa"/>
          </w:tcPr>
          <w:p w14:paraId="382DE234" w14:textId="35A4153C" w:rsidR="0093450C" w:rsidRDefault="0093450C" w:rsidP="00AB78AF">
            <w:pPr>
              <w:jc w:val="right"/>
              <w:rPr>
                <w:color w:val="000000"/>
                <w:sz w:val="22"/>
                <w:szCs w:val="22"/>
              </w:rPr>
            </w:pPr>
            <w:r>
              <w:rPr>
                <w:color w:val="000000"/>
                <w:sz w:val="22"/>
                <w:szCs w:val="22"/>
                <w:lang w:val="ru-RU" w:eastAsia="ru-RU"/>
              </w:rPr>
              <w:drawing>
                <wp:inline distT="0" distB="0" distL="0" distR="0" wp14:anchorId="5C9BF1D5" wp14:editId="50DFFE6E">
                  <wp:extent cx="1840865" cy="1381125"/>
                  <wp:effectExtent l="0" t="0" r="698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40865" cy="1381125"/>
                          </a:xfrm>
                          <a:prstGeom prst="rect">
                            <a:avLst/>
                          </a:prstGeom>
                          <a:noFill/>
                        </pic:spPr>
                      </pic:pic>
                    </a:graphicData>
                  </a:graphic>
                </wp:inline>
              </w:drawing>
            </w:r>
          </w:p>
        </w:tc>
      </w:tr>
      <w:tr w:rsidR="0093450C" w:rsidRPr="00BF342B" w14:paraId="691E8595" w14:textId="534BC253" w:rsidTr="0093450C">
        <w:trPr>
          <w:trHeight w:val="77"/>
        </w:trPr>
        <w:tc>
          <w:tcPr>
            <w:tcW w:w="577" w:type="dxa"/>
            <w:noWrap/>
            <w:hideMark/>
          </w:tcPr>
          <w:p w14:paraId="450CA754" w14:textId="77777777" w:rsidR="0093450C" w:rsidRPr="00BF342B" w:rsidRDefault="0093450C" w:rsidP="00AB78AF">
            <w:pPr>
              <w:jc w:val="right"/>
              <w:rPr>
                <w:noProof w:val="0"/>
                <w:sz w:val="22"/>
                <w:szCs w:val="22"/>
                <w:lang w:val="ru-RU" w:eastAsia="ru-RU"/>
              </w:rPr>
            </w:pPr>
            <w:r w:rsidRPr="00BF342B">
              <w:rPr>
                <w:noProof w:val="0"/>
                <w:sz w:val="22"/>
                <w:szCs w:val="22"/>
                <w:lang w:val="ru-RU" w:eastAsia="ru-RU"/>
              </w:rPr>
              <w:t>10</w:t>
            </w:r>
          </w:p>
        </w:tc>
        <w:tc>
          <w:tcPr>
            <w:tcW w:w="1744" w:type="dxa"/>
            <w:noWrap/>
          </w:tcPr>
          <w:p w14:paraId="117C0A46" w14:textId="61B0C888" w:rsidR="0093450C" w:rsidRPr="00BF342B" w:rsidRDefault="0093450C" w:rsidP="00AB78AF">
            <w:pPr>
              <w:rPr>
                <w:noProof w:val="0"/>
                <w:sz w:val="22"/>
                <w:szCs w:val="22"/>
                <w:lang w:val="ru-RU" w:eastAsia="ru-RU"/>
              </w:rPr>
            </w:pPr>
            <w:r>
              <w:rPr>
                <w:b/>
                <w:bCs/>
                <w:color w:val="000000"/>
              </w:rPr>
              <w:t>Pedalier pentru recuperare</w:t>
            </w:r>
          </w:p>
        </w:tc>
        <w:tc>
          <w:tcPr>
            <w:tcW w:w="3115" w:type="dxa"/>
          </w:tcPr>
          <w:p w14:paraId="5EA2E137" w14:textId="4A8F5DBD" w:rsidR="0093450C" w:rsidRPr="00BF342B" w:rsidRDefault="0093450C" w:rsidP="00AB78AF">
            <w:pPr>
              <w:spacing w:after="240"/>
              <w:rPr>
                <w:noProof w:val="0"/>
                <w:sz w:val="22"/>
                <w:szCs w:val="22"/>
                <w:lang w:val="ru-RU" w:eastAsia="ru-RU"/>
              </w:rPr>
            </w:pPr>
            <w:r>
              <w:rPr>
                <w:color w:val="000000"/>
                <w:sz w:val="22"/>
                <w:szCs w:val="22"/>
              </w:rPr>
              <w:t>Produsul este un suport corector ortopedic destinat utilizării la nivelul piciorului, având rol în susținerea și alinierea corectă a segmentului anatomic vizat. Este fabricat din oțel, material care asigură rezistență mecanică, durabilitate și stabilitate în utilizare.</w:t>
            </w:r>
            <w:r>
              <w:rPr>
                <w:color w:val="000000"/>
                <w:sz w:val="22"/>
                <w:szCs w:val="22"/>
              </w:rPr>
              <w:br/>
              <w:t>Lungimea dispozitivului este de 48 cm, dimensiune adecvată pentru aplicare eficientă și fixare corespunzătoare. Produsul este comercializat sub este disponibil în culoarea alb, aspect care îi conferă un design neutru și adaptabil utilizării în contexte clinice sau de recuperare.</w:t>
            </w:r>
          </w:p>
        </w:tc>
        <w:tc>
          <w:tcPr>
            <w:tcW w:w="1023" w:type="dxa"/>
            <w:noWrap/>
            <w:hideMark/>
          </w:tcPr>
          <w:p w14:paraId="29A6E741" w14:textId="77777777" w:rsidR="0093450C" w:rsidRPr="00BF342B" w:rsidRDefault="0093450C" w:rsidP="00AB78AF">
            <w:pPr>
              <w:rPr>
                <w:noProof w:val="0"/>
                <w:sz w:val="22"/>
                <w:szCs w:val="22"/>
                <w:lang w:val="ru-RU" w:eastAsia="ru-RU"/>
              </w:rPr>
            </w:pPr>
            <w:r w:rsidRPr="00BF342B">
              <w:rPr>
                <w:noProof w:val="0"/>
                <w:sz w:val="22"/>
                <w:szCs w:val="22"/>
                <w:lang w:val="ru-RU" w:eastAsia="ru-RU"/>
              </w:rPr>
              <w:t>buc</w:t>
            </w:r>
          </w:p>
        </w:tc>
        <w:tc>
          <w:tcPr>
            <w:tcW w:w="1206" w:type="dxa"/>
          </w:tcPr>
          <w:p w14:paraId="2677DA73" w14:textId="57D50BFB" w:rsidR="0093450C" w:rsidRPr="00BF342B" w:rsidRDefault="0093450C" w:rsidP="00AB78AF">
            <w:pPr>
              <w:jc w:val="right"/>
              <w:rPr>
                <w:noProof w:val="0"/>
                <w:sz w:val="22"/>
                <w:szCs w:val="22"/>
                <w:lang w:val="ru-RU" w:eastAsia="ru-RU"/>
              </w:rPr>
            </w:pPr>
            <w:r>
              <w:rPr>
                <w:color w:val="000000"/>
                <w:sz w:val="22"/>
                <w:szCs w:val="22"/>
              </w:rPr>
              <w:t>3</w:t>
            </w:r>
          </w:p>
        </w:tc>
        <w:tc>
          <w:tcPr>
            <w:tcW w:w="1624" w:type="dxa"/>
            <w:noWrap/>
          </w:tcPr>
          <w:p w14:paraId="03026E27" w14:textId="4A80030D" w:rsidR="0093450C" w:rsidRPr="00BF342B" w:rsidRDefault="0093450C" w:rsidP="00AB78AF">
            <w:pPr>
              <w:jc w:val="right"/>
              <w:rPr>
                <w:noProof w:val="0"/>
                <w:sz w:val="22"/>
                <w:szCs w:val="22"/>
                <w:lang w:val="ru-RU" w:eastAsia="ru-RU"/>
              </w:rPr>
            </w:pPr>
            <w:r>
              <w:rPr>
                <w:color w:val="000000"/>
                <w:sz w:val="22"/>
                <w:szCs w:val="22"/>
              </w:rPr>
              <w:t xml:space="preserve">                         7 500,00   </w:t>
            </w:r>
          </w:p>
        </w:tc>
        <w:tc>
          <w:tcPr>
            <w:tcW w:w="6441" w:type="dxa"/>
          </w:tcPr>
          <w:p w14:paraId="1C6AD766" w14:textId="0105A4A7" w:rsidR="0093450C" w:rsidRDefault="0093450C" w:rsidP="00AB78AF">
            <w:pPr>
              <w:jc w:val="right"/>
              <w:rPr>
                <w:color w:val="000000"/>
                <w:sz w:val="22"/>
                <w:szCs w:val="22"/>
              </w:rPr>
            </w:pPr>
            <w:r>
              <w:rPr>
                <w:color w:val="000000"/>
                <w:sz w:val="22"/>
                <w:szCs w:val="22"/>
                <w:lang w:val="ru-RU" w:eastAsia="ru-RU"/>
              </w:rPr>
              <w:drawing>
                <wp:inline distT="0" distB="0" distL="0" distR="0" wp14:anchorId="31B023CF" wp14:editId="5866F659">
                  <wp:extent cx="2097405" cy="167068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7405" cy="1670685"/>
                          </a:xfrm>
                          <a:prstGeom prst="rect">
                            <a:avLst/>
                          </a:prstGeom>
                          <a:noFill/>
                        </pic:spPr>
                      </pic:pic>
                    </a:graphicData>
                  </a:graphic>
                </wp:inline>
              </w:drawing>
            </w:r>
          </w:p>
        </w:tc>
      </w:tr>
      <w:tr w:rsidR="0093450C" w:rsidRPr="00BF342B" w14:paraId="1496824F" w14:textId="49D63773" w:rsidTr="0093450C">
        <w:trPr>
          <w:trHeight w:val="77"/>
        </w:trPr>
        <w:tc>
          <w:tcPr>
            <w:tcW w:w="577" w:type="dxa"/>
            <w:noWrap/>
            <w:hideMark/>
          </w:tcPr>
          <w:p w14:paraId="52F797EB" w14:textId="77777777" w:rsidR="0093450C" w:rsidRPr="00BF342B" w:rsidRDefault="0093450C" w:rsidP="00AB78AF">
            <w:pPr>
              <w:jc w:val="right"/>
              <w:rPr>
                <w:noProof w:val="0"/>
                <w:sz w:val="22"/>
                <w:szCs w:val="22"/>
                <w:lang w:val="ru-RU" w:eastAsia="ru-RU"/>
              </w:rPr>
            </w:pPr>
            <w:r w:rsidRPr="00BF342B">
              <w:rPr>
                <w:noProof w:val="0"/>
                <w:sz w:val="22"/>
                <w:szCs w:val="22"/>
                <w:lang w:val="ru-RU" w:eastAsia="ru-RU"/>
              </w:rPr>
              <w:t>11</w:t>
            </w:r>
          </w:p>
        </w:tc>
        <w:tc>
          <w:tcPr>
            <w:tcW w:w="1744" w:type="dxa"/>
            <w:noWrap/>
          </w:tcPr>
          <w:p w14:paraId="7F8BF6B2" w14:textId="560A0077" w:rsidR="0093450C" w:rsidRPr="00BF342B" w:rsidRDefault="0093450C" w:rsidP="00AB78AF">
            <w:pPr>
              <w:rPr>
                <w:noProof w:val="0"/>
                <w:sz w:val="22"/>
                <w:szCs w:val="22"/>
                <w:lang w:val="ru-RU" w:eastAsia="ru-RU"/>
              </w:rPr>
            </w:pPr>
            <w:r>
              <w:rPr>
                <w:b/>
                <w:bCs/>
                <w:color w:val="000000"/>
              </w:rPr>
              <w:t>Bara tractiuni cu scripeti (max. 150 kg)</w:t>
            </w:r>
          </w:p>
        </w:tc>
        <w:tc>
          <w:tcPr>
            <w:tcW w:w="3115" w:type="dxa"/>
          </w:tcPr>
          <w:p w14:paraId="3784132F" w14:textId="790BF02D" w:rsidR="0093450C" w:rsidRPr="00BF342B" w:rsidRDefault="0093450C" w:rsidP="00AB78AF">
            <w:pPr>
              <w:rPr>
                <w:noProof w:val="0"/>
                <w:sz w:val="22"/>
                <w:szCs w:val="22"/>
                <w:lang w:val="ru-RU" w:eastAsia="ru-RU"/>
              </w:rPr>
            </w:pPr>
            <w:r>
              <w:rPr>
                <w:color w:val="000000"/>
                <w:sz w:val="22"/>
                <w:szCs w:val="22"/>
              </w:rPr>
              <w:t>Bara de tracțiuni cu scripeti, capacitate maximă 150 kg, structură metalică rezistentă, montaj perete cu 4 șuruburi de ancorare, 3 perechi de prinderi pentru tracțiuni, 2 scripeți pentru exerciții cu greutăți, compatibilitate cu discuri clasice și olimpice, diametru adaptor reglabil între 25 și 50 mm, suportă greutăți adiționale, fabricată din oțel durabil, finisaj anti-coroziv, potrivită pentru antrenamente individuale și clinici de recuperare.</w:t>
            </w:r>
          </w:p>
        </w:tc>
        <w:tc>
          <w:tcPr>
            <w:tcW w:w="1023" w:type="dxa"/>
            <w:noWrap/>
            <w:hideMark/>
          </w:tcPr>
          <w:p w14:paraId="60E0CA1D" w14:textId="77777777" w:rsidR="0093450C" w:rsidRPr="00BF342B" w:rsidRDefault="0093450C" w:rsidP="00AB78AF">
            <w:pPr>
              <w:rPr>
                <w:noProof w:val="0"/>
                <w:sz w:val="22"/>
                <w:szCs w:val="22"/>
                <w:lang w:val="ru-RU" w:eastAsia="ru-RU"/>
              </w:rPr>
            </w:pPr>
            <w:r w:rsidRPr="00BF342B">
              <w:rPr>
                <w:noProof w:val="0"/>
                <w:sz w:val="22"/>
                <w:szCs w:val="22"/>
                <w:lang w:val="ru-RU" w:eastAsia="ru-RU"/>
              </w:rPr>
              <w:t>buc</w:t>
            </w:r>
          </w:p>
        </w:tc>
        <w:tc>
          <w:tcPr>
            <w:tcW w:w="1206" w:type="dxa"/>
          </w:tcPr>
          <w:p w14:paraId="41E32E14" w14:textId="23397713" w:rsidR="0093450C" w:rsidRPr="00BF342B" w:rsidRDefault="0093450C" w:rsidP="00AB78AF">
            <w:pPr>
              <w:jc w:val="right"/>
              <w:rPr>
                <w:noProof w:val="0"/>
                <w:sz w:val="22"/>
                <w:szCs w:val="22"/>
                <w:lang w:val="ru-RU" w:eastAsia="ru-RU"/>
              </w:rPr>
            </w:pPr>
            <w:r>
              <w:rPr>
                <w:color w:val="000000"/>
                <w:sz w:val="22"/>
                <w:szCs w:val="22"/>
              </w:rPr>
              <w:t>3</w:t>
            </w:r>
          </w:p>
        </w:tc>
        <w:tc>
          <w:tcPr>
            <w:tcW w:w="1624" w:type="dxa"/>
            <w:noWrap/>
          </w:tcPr>
          <w:p w14:paraId="2AB6A4C9" w14:textId="2C01F4DF" w:rsidR="0093450C" w:rsidRPr="00BF342B" w:rsidRDefault="0093450C" w:rsidP="00AB78AF">
            <w:pPr>
              <w:jc w:val="right"/>
              <w:rPr>
                <w:noProof w:val="0"/>
                <w:sz w:val="22"/>
                <w:szCs w:val="22"/>
                <w:lang w:val="ru-RU" w:eastAsia="ru-RU"/>
              </w:rPr>
            </w:pPr>
            <w:r>
              <w:rPr>
                <w:color w:val="000000"/>
                <w:sz w:val="22"/>
                <w:szCs w:val="22"/>
              </w:rPr>
              <w:t xml:space="preserve">                       15 000,00   </w:t>
            </w:r>
          </w:p>
        </w:tc>
        <w:tc>
          <w:tcPr>
            <w:tcW w:w="6441" w:type="dxa"/>
          </w:tcPr>
          <w:p w14:paraId="3A1A16FC" w14:textId="6326C370" w:rsidR="0093450C" w:rsidRDefault="0093450C" w:rsidP="00AB78AF">
            <w:pPr>
              <w:jc w:val="right"/>
              <w:rPr>
                <w:color w:val="000000"/>
                <w:sz w:val="22"/>
                <w:szCs w:val="22"/>
              </w:rPr>
            </w:pPr>
            <w:r>
              <w:rPr>
                <w:color w:val="000000"/>
                <w:sz w:val="22"/>
                <w:szCs w:val="22"/>
                <w:lang w:val="ru-RU" w:eastAsia="ru-RU"/>
              </w:rPr>
              <w:drawing>
                <wp:inline distT="0" distB="0" distL="0" distR="0" wp14:anchorId="667FC09E" wp14:editId="049855F8">
                  <wp:extent cx="1896110" cy="1073150"/>
                  <wp:effectExtent l="0" t="0" r="889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6110" cy="1073150"/>
                          </a:xfrm>
                          <a:prstGeom prst="rect">
                            <a:avLst/>
                          </a:prstGeom>
                          <a:noFill/>
                        </pic:spPr>
                      </pic:pic>
                    </a:graphicData>
                  </a:graphic>
                </wp:inline>
              </w:drawing>
            </w:r>
          </w:p>
        </w:tc>
      </w:tr>
      <w:tr w:rsidR="0093450C" w:rsidRPr="00BF342B" w14:paraId="33C76268" w14:textId="15F0A415" w:rsidTr="0093450C">
        <w:trPr>
          <w:trHeight w:val="77"/>
        </w:trPr>
        <w:tc>
          <w:tcPr>
            <w:tcW w:w="577" w:type="dxa"/>
            <w:noWrap/>
            <w:hideMark/>
          </w:tcPr>
          <w:p w14:paraId="6D11BDE1" w14:textId="77777777" w:rsidR="0093450C" w:rsidRPr="00BF342B" w:rsidRDefault="0093450C" w:rsidP="00AB78AF">
            <w:pPr>
              <w:jc w:val="right"/>
              <w:rPr>
                <w:noProof w:val="0"/>
                <w:sz w:val="22"/>
                <w:szCs w:val="22"/>
                <w:lang w:val="ru-RU" w:eastAsia="ru-RU"/>
              </w:rPr>
            </w:pPr>
            <w:r w:rsidRPr="00BF342B">
              <w:rPr>
                <w:noProof w:val="0"/>
                <w:sz w:val="22"/>
                <w:szCs w:val="22"/>
                <w:lang w:val="ru-RU" w:eastAsia="ru-RU"/>
              </w:rPr>
              <w:t>12</w:t>
            </w:r>
          </w:p>
        </w:tc>
        <w:tc>
          <w:tcPr>
            <w:tcW w:w="1744" w:type="dxa"/>
          </w:tcPr>
          <w:p w14:paraId="5CAE4EE2" w14:textId="3FFEE23C" w:rsidR="0093450C" w:rsidRPr="00BF342B" w:rsidRDefault="0093450C" w:rsidP="00AB78AF">
            <w:pPr>
              <w:rPr>
                <w:noProof w:val="0"/>
                <w:sz w:val="22"/>
                <w:szCs w:val="22"/>
                <w:lang w:val="ru-RU" w:eastAsia="ru-RU"/>
              </w:rPr>
            </w:pPr>
            <w:r>
              <w:rPr>
                <w:b/>
                <w:bCs/>
                <w:color w:val="000000"/>
              </w:rPr>
              <w:t xml:space="preserve">Step aerobic </w:t>
            </w:r>
          </w:p>
        </w:tc>
        <w:tc>
          <w:tcPr>
            <w:tcW w:w="3115" w:type="dxa"/>
          </w:tcPr>
          <w:p w14:paraId="26150E8B" w14:textId="0D2E7444" w:rsidR="0093450C" w:rsidRPr="00BF342B" w:rsidRDefault="0093450C" w:rsidP="00AB78AF">
            <w:pPr>
              <w:spacing w:after="240"/>
              <w:rPr>
                <w:noProof w:val="0"/>
                <w:sz w:val="22"/>
                <w:szCs w:val="22"/>
                <w:lang w:val="ru-RU" w:eastAsia="ru-RU"/>
              </w:rPr>
            </w:pPr>
            <w:r>
              <w:rPr>
                <w:color w:val="000000"/>
                <w:sz w:val="22"/>
                <w:szCs w:val="22"/>
              </w:rPr>
              <w:t>Step aerobic multifunctional, dimensiuni suprafață 53x33 cm, înălțime 14 cm, greutate 3,6 kg, capacitate maximă utilizator 200 kg, potrivit pentru  reabilitare, fabricat din material durabil, stabil și sigur.</w:t>
            </w:r>
          </w:p>
        </w:tc>
        <w:tc>
          <w:tcPr>
            <w:tcW w:w="1023" w:type="dxa"/>
            <w:noWrap/>
            <w:hideMark/>
          </w:tcPr>
          <w:p w14:paraId="10DBA731" w14:textId="632F67D0" w:rsidR="0093450C" w:rsidRPr="00BF342B" w:rsidRDefault="0093450C" w:rsidP="00AB78AF">
            <w:pPr>
              <w:rPr>
                <w:noProof w:val="0"/>
                <w:sz w:val="22"/>
                <w:szCs w:val="22"/>
                <w:lang w:val="ru-RU" w:eastAsia="ru-RU"/>
              </w:rPr>
            </w:pPr>
            <w:r>
              <w:rPr>
                <w:color w:val="000000"/>
                <w:sz w:val="22"/>
                <w:szCs w:val="22"/>
              </w:rPr>
              <w:t>bucăți</w:t>
            </w:r>
          </w:p>
        </w:tc>
        <w:tc>
          <w:tcPr>
            <w:tcW w:w="1206" w:type="dxa"/>
          </w:tcPr>
          <w:p w14:paraId="12325B67" w14:textId="2CAE7400" w:rsidR="0093450C" w:rsidRPr="00BF342B" w:rsidRDefault="0093450C" w:rsidP="00AB78AF">
            <w:pPr>
              <w:jc w:val="right"/>
              <w:rPr>
                <w:noProof w:val="0"/>
                <w:sz w:val="22"/>
                <w:szCs w:val="22"/>
                <w:lang w:val="ru-RU" w:eastAsia="ru-RU"/>
              </w:rPr>
            </w:pPr>
            <w:r>
              <w:rPr>
                <w:color w:val="000000"/>
                <w:sz w:val="22"/>
                <w:szCs w:val="22"/>
              </w:rPr>
              <w:t>5</w:t>
            </w:r>
          </w:p>
        </w:tc>
        <w:tc>
          <w:tcPr>
            <w:tcW w:w="1624" w:type="dxa"/>
            <w:noWrap/>
          </w:tcPr>
          <w:p w14:paraId="55A9BB39" w14:textId="7ABBCCDB" w:rsidR="0093450C" w:rsidRPr="00BF342B" w:rsidRDefault="0093450C" w:rsidP="00AB78AF">
            <w:pPr>
              <w:jc w:val="right"/>
              <w:rPr>
                <w:noProof w:val="0"/>
                <w:sz w:val="22"/>
                <w:szCs w:val="22"/>
                <w:lang w:val="ru-RU" w:eastAsia="ru-RU"/>
              </w:rPr>
            </w:pPr>
            <w:r>
              <w:rPr>
                <w:color w:val="000000"/>
                <w:sz w:val="22"/>
                <w:szCs w:val="22"/>
              </w:rPr>
              <w:t xml:space="preserve">                         5 000,00   </w:t>
            </w:r>
          </w:p>
        </w:tc>
        <w:tc>
          <w:tcPr>
            <w:tcW w:w="6441" w:type="dxa"/>
          </w:tcPr>
          <w:p w14:paraId="4BD367A2" w14:textId="212DEE89" w:rsidR="0093450C" w:rsidRDefault="0093450C" w:rsidP="00AB78AF">
            <w:pPr>
              <w:jc w:val="right"/>
              <w:rPr>
                <w:color w:val="000000"/>
                <w:sz w:val="22"/>
                <w:szCs w:val="22"/>
              </w:rPr>
            </w:pPr>
            <w:r>
              <w:rPr>
                <w:color w:val="000000"/>
                <w:sz w:val="22"/>
                <w:szCs w:val="22"/>
                <w:lang w:val="ru-RU" w:eastAsia="ru-RU"/>
              </w:rPr>
              <w:drawing>
                <wp:inline distT="0" distB="0" distL="0" distR="0" wp14:anchorId="52C0DA66" wp14:editId="054EF9BA">
                  <wp:extent cx="1976120" cy="911305"/>
                  <wp:effectExtent l="0" t="0" r="5080"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5916" cy="915822"/>
                          </a:xfrm>
                          <a:prstGeom prst="rect">
                            <a:avLst/>
                          </a:prstGeom>
                          <a:noFill/>
                        </pic:spPr>
                      </pic:pic>
                    </a:graphicData>
                  </a:graphic>
                </wp:inline>
              </w:drawing>
            </w:r>
          </w:p>
        </w:tc>
      </w:tr>
      <w:tr w:rsidR="0093450C" w:rsidRPr="00BF342B" w14:paraId="577A3A78" w14:textId="083B9FED" w:rsidTr="0093450C">
        <w:trPr>
          <w:trHeight w:val="77"/>
        </w:trPr>
        <w:tc>
          <w:tcPr>
            <w:tcW w:w="577" w:type="dxa"/>
            <w:noWrap/>
          </w:tcPr>
          <w:p w14:paraId="4542BB17" w14:textId="3A7EE195" w:rsidR="0093450C" w:rsidRPr="00AB78AF" w:rsidRDefault="0093450C" w:rsidP="00AB78AF">
            <w:pPr>
              <w:jc w:val="right"/>
              <w:rPr>
                <w:noProof w:val="0"/>
                <w:sz w:val="22"/>
                <w:szCs w:val="22"/>
                <w:lang w:val="ro-MD" w:eastAsia="ru-RU"/>
              </w:rPr>
            </w:pPr>
            <w:r>
              <w:rPr>
                <w:noProof w:val="0"/>
                <w:sz w:val="22"/>
                <w:szCs w:val="22"/>
                <w:lang w:val="ro-MD" w:eastAsia="ru-RU"/>
              </w:rPr>
              <w:t>13</w:t>
            </w:r>
          </w:p>
        </w:tc>
        <w:tc>
          <w:tcPr>
            <w:tcW w:w="1744" w:type="dxa"/>
          </w:tcPr>
          <w:p w14:paraId="2C103640" w14:textId="3039F861" w:rsidR="0093450C" w:rsidRPr="00BF342B" w:rsidRDefault="0093450C" w:rsidP="00AB78AF">
            <w:pPr>
              <w:rPr>
                <w:noProof w:val="0"/>
                <w:sz w:val="22"/>
                <w:szCs w:val="22"/>
                <w:lang w:val="ru-RU" w:eastAsia="ru-RU"/>
              </w:rPr>
            </w:pPr>
            <w:r>
              <w:rPr>
                <w:b/>
                <w:bCs/>
                <w:color w:val="000000"/>
                <w:sz w:val="20"/>
                <w:szCs w:val="20"/>
              </w:rPr>
              <w:t xml:space="preserve">Dispozitiv pentru reeducarea flexei și existensiei a degetelor (Stepper) </w:t>
            </w:r>
          </w:p>
        </w:tc>
        <w:tc>
          <w:tcPr>
            <w:tcW w:w="3115" w:type="dxa"/>
          </w:tcPr>
          <w:p w14:paraId="04FE0760" w14:textId="4A2F113F" w:rsidR="0093450C" w:rsidRPr="00BF342B" w:rsidRDefault="0093450C" w:rsidP="00AB78AF">
            <w:pPr>
              <w:spacing w:after="240"/>
              <w:rPr>
                <w:noProof w:val="0"/>
                <w:sz w:val="22"/>
                <w:szCs w:val="22"/>
                <w:lang w:val="ru-RU" w:eastAsia="ru-RU"/>
              </w:rPr>
            </w:pPr>
            <w:r>
              <w:rPr>
                <w:color w:val="000000"/>
                <w:sz w:val="22"/>
                <w:szCs w:val="22"/>
              </w:rPr>
              <w:t xml:space="preserve">Dispozitiv pentru reeducarea flexei și extensiei a degetelor (Stepper) Descriere Dispozitive pentru recuperare membrului superior prin miscari de flexo-extensie Parametrul Specificația Tip portabil Suport Pentru antebraț da Posibilitatea de ajustare a unghiului de înclinare a suportului da Material Suport antebraț oțel, metal sau alt tip de material asemanator, rezistent Inelele pentru degete piele de calitate înaltă, rezistentă sau alt tip de material analogic Inelele penru deget Posibilitatea schimbării rezistenței da Păstrarea unghiului optim de 90 ° între falangii și inele da Dimensiunile Lungimea 35 - 50 cm Lațimea 15 - 25 cm Suprafața Rezistentă la substanțe pentru dezinfectare da </w:t>
            </w:r>
          </w:p>
        </w:tc>
        <w:tc>
          <w:tcPr>
            <w:tcW w:w="1023" w:type="dxa"/>
            <w:noWrap/>
          </w:tcPr>
          <w:p w14:paraId="206DA45A" w14:textId="3BA4EAE2" w:rsidR="0093450C" w:rsidRPr="00BF342B" w:rsidRDefault="0093450C" w:rsidP="00AB78AF">
            <w:pPr>
              <w:rPr>
                <w:noProof w:val="0"/>
                <w:sz w:val="22"/>
                <w:szCs w:val="22"/>
                <w:lang w:val="ru-RU" w:eastAsia="ru-RU"/>
              </w:rPr>
            </w:pPr>
            <w:r>
              <w:rPr>
                <w:color w:val="000000"/>
                <w:sz w:val="22"/>
                <w:szCs w:val="22"/>
              </w:rPr>
              <w:t>bucăți</w:t>
            </w:r>
          </w:p>
        </w:tc>
        <w:tc>
          <w:tcPr>
            <w:tcW w:w="1206" w:type="dxa"/>
          </w:tcPr>
          <w:p w14:paraId="2946C632" w14:textId="40D3B37F" w:rsidR="0093450C" w:rsidRPr="00BF342B" w:rsidRDefault="0093450C" w:rsidP="00AB78AF">
            <w:pPr>
              <w:jc w:val="right"/>
              <w:rPr>
                <w:noProof w:val="0"/>
                <w:sz w:val="22"/>
                <w:szCs w:val="22"/>
                <w:lang w:val="ru-RU" w:eastAsia="ru-RU"/>
              </w:rPr>
            </w:pPr>
            <w:r>
              <w:rPr>
                <w:color w:val="000000"/>
                <w:sz w:val="22"/>
                <w:szCs w:val="22"/>
              </w:rPr>
              <w:t>9</w:t>
            </w:r>
          </w:p>
        </w:tc>
        <w:tc>
          <w:tcPr>
            <w:tcW w:w="1624" w:type="dxa"/>
            <w:noWrap/>
          </w:tcPr>
          <w:p w14:paraId="1B2E3A2B" w14:textId="11AEF9D4" w:rsidR="0093450C" w:rsidRPr="00BF342B" w:rsidRDefault="0093450C" w:rsidP="00AB78AF">
            <w:pPr>
              <w:jc w:val="right"/>
              <w:rPr>
                <w:noProof w:val="0"/>
                <w:sz w:val="22"/>
                <w:szCs w:val="22"/>
                <w:lang w:val="ru-RU" w:eastAsia="ru-RU"/>
              </w:rPr>
            </w:pPr>
            <w:r>
              <w:rPr>
                <w:color w:val="000000"/>
                <w:sz w:val="22"/>
                <w:szCs w:val="22"/>
              </w:rPr>
              <w:t xml:space="preserve">                       65 250,00   </w:t>
            </w:r>
          </w:p>
        </w:tc>
        <w:tc>
          <w:tcPr>
            <w:tcW w:w="6441" w:type="dxa"/>
          </w:tcPr>
          <w:p w14:paraId="7272F40D" w14:textId="0EC492B4" w:rsidR="0093450C" w:rsidRDefault="0093450C" w:rsidP="00AB78AF">
            <w:pPr>
              <w:jc w:val="right"/>
              <w:rPr>
                <w:color w:val="000000"/>
                <w:sz w:val="22"/>
                <w:szCs w:val="22"/>
              </w:rPr>
            </w:pPr>
            <w:r>
              <w:rPr>
                <w:color w:val="000000"/>
                <w:sz w:val="22"/>
                <w:szCs w:val="22"/>
                <w:lang w:val="ru-RU" w:eastAsia="ru-RU"/>
              </w:rPr>
              <w:drawing>
                <wp:inline distT="0" distB="0" distL="0" distR="0" wp14:anchorId="3EDEE13F" wp14:editId="12B3976B">
                  <wp:extent cx="2456815" cy="1316990"/>
                  <wp:effectExtent l="0" t="0" r="63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56815" cy="1316990"/>
                          </a:xfrm>
                          <a:prstGeom prst="rect">
                            <a:avLst/>
                          </a:prstGeom>
                          <a:noFill/>
                        </pic:spPr>
                      </pic:pic>
                    </a:graphicData>
                  </a:graphic>
                </wp:inline>
              </w:drawing>
            </w:r>
          </w:p>
        </w:tc>
      </w:tr>
      <w:tr w:rsidR="0093450C" w:rsidRPr="00BF342B" w14:paraId="382073B3" w14:textId="3F099653" w:rsidTr="0093450C">
        <w:trPr>
          <w:trHeight w:val="77"/>
        </w:trPr>
        <w:tc>
          <w:tcPr>
            <w:tcW w:w="577" w:type="dxa"/>
            <w:noWrap/>
          </w:tcPr>
          <w:p w14:paraId="323B3A73" w14:textId="152C7ADB" w:rsidR="0093450C" w:rsidRPr="00AB78AF" w:rsidRDefault="0093450C" w:rsidP="00481BF3">
            <w:pPr>
              <w:jc w:val="right"/>
              <w:rPr>
                <w:noProof w:val="0"/>
                <w:sz w:val="22"/>
                <w:szCs w:val="22"/>
                <w:lang w:val="ro-MD" w:eastAsia="ru-RU"/>
              </w:rPr>
            </w:pPr>
            <w:r>
              <w:rPr>
                <w:rFonts w:ascii="Arial" w:hAnsi="Arial" w:cs="Arial"/>
                <w:color w:val="000000"/>
                <w:sz w:val="20"/>
                <w:szCs w:val="20"/>
              </w:rPr>
              <w:t>14</w:t>
            </w:r>
          </w:p>
        </w:tc>
        <w:tc>
          <w:tcPr>
            <w:tcW w:w="1744" w:type="dxa"/>
          </w:tcPr>
          <w:p w14:paraId="253E1410" w14:textId="0DD293F0" w:rsidR="0093450C" w:rsidRPr="00BF342B" w:rsidRDefault="0093450C" w:rsidP="00481BF3">
            <w:pPr>
              <w:rPr>
                <w:noProof w:val="0"/>
                <w:sz w:val="22"/>
                <w:szCs w:val="22"/>
                <w:lang w:val="ru-RU" w:eastAsia="ru-RU"/>
              </w:rPr>
            </w:pPr>
            <w:r>
              <w:rPr>
                <w:b/>
                <w:bCs/>
                <w:color w:val="000000"/>
              </w:rPr>
              <w:t xml:space="preserve">Saltea de gimnastică </w:t>
            </w:r>
          </w:p>
        </w:tc>
        <w:tc>
          <w:tcPr>
            <w:tcW w:w="3115" w:type="dxa"/>
          </w:tcPr>
          <w:p w14:paraId="59946BD3" w14:textId="69AB114B" w:rsidR="0093450C" w:rsidRPr="00BF342B" w:rsidRDefault="0093450C" w:rsidP="00481BF3">
            <w:pPr>
              <w:spacing w:after="240"/>
              <w:rPr>
                <w:noProof w:val="0"/>
                <w:sz w:val="22"/>
                <w:szCs w:val="22"/>
                <w:lang w:val="ru-RU" w:eastAsia="ru-RU"/>
              </w:rPr>
            </w:pPr>
            <w:r>
              <w:rPr>
                <w:color w:val="000000"/>
              </w:rPr>
              <w:t>Salteaua de gimnastică are dimensiunile de 200 × 100 × 5 cm, cu o lungime de 200 cm, o lățime de 100 cm și o grosime de 5 cm. Este prevăzută cu acoperire din pânză, are o greutate de 3 kg .</w:t>
            </w:r>
          </w:p>
        </w:tc>
        <w:tc>
          <w:tcPr>
            <w:tcW w:w="1023" w:type="dxa"/>
            <w:noWrap/>
          </w:tcPr>
          <w:p w14:paraId="2DF95878" w14:textId="1DB78942"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51C3ACC3" w14:textId="25197D59" w:rsidR="0093450C" w:rsidRPr="00BF342B" w:rsidRDefault="0093450C" w:rsidP="00481BF3">
            <w:pPr>
              <w:jc w:val="right"/>
              <w:rPr>
                <w:noProof w:val="0"/>
                <w:sz w:val="22"/>
                <w:szCs w:val="22"/>
                <w:lang w:val="ru-RU" w:eastAsia="ru-RU"/>
              </w:rPr>
            </w:pPr>
            <w:r>
              <w:rPr>
                <w:color w:val="000000"/>
                <w:sz w:val="22"/>
                <w:szCs w:val="22"/>
              </w:rPr>
              <w:t>4</w:t>
            </w:r>
          </w:p>
        </w:tc>
        <w:tc>
          <w:tcPr>
            <w:tcW w:w="1624" w:type="dxa"/>
            <w:noWrap/>
          </w:tcPr>
          <w:p w14:paraId="5AC7A561" w14:textId="319E27C1" w:rsidR="0093450C" w:rsidRPr="00BF342B" w:rsidRDefault="0093450C" w:rsidP="00481BF3">
            <w:pPr>
              <w:jc w:val="right"/>
              <w:rPr>
                <w:noProof w:val="0"/>
                <w:sz w:val="22"/>
                <w:szCs w:val="22"/>
                <w:lang w:val="ru-RU" w:eastAsia="ru-RU"/>
              </w:rPr>
            </w:pPr>
            <w:r>
              <w:rPr>
                <w:color w:val="000000"/>
                <w:sz w:val="22"/>
                <w:szCs w:val="22"/>
              </w:rPr>
              <w:t xml:space="preserve">                         6 333,33   </w:t>
            </w:r>
          </w:p>
        </w:tc>
        <w:tc>
          <w:tcPr>
            <w:tcW w:w="6441" w:type="dxa"/>
          </w:tcPr>
          <w:p w14:paraId="6DD8D4E0" w14:textId="57A7E0BB" w:rsidR="0093450C" w:rsidRDefault="0093450C" w:rsidP="00481BF3">
            <w:pPr>
              <w:jc w:val="right"/>
              <w:rPr>
                <w:color w:val="000000"/>
                <w:sz w:val="22"/>
                <w:szCs w:val="22"/>
              </w:rPr>
            </w:pPr>
            <w:r>
              <w:rPr>
                <w:color w:val="000000"/>
                <w:sz w:val="22"/>
                <w:szCs w:val="22"/>
                <w:lang w:val="ru-RU" w:eastAsia="ru-RU"/>
              </w:rPr>
              <w:drawing>
                <wp:inline distT="0" distB="0" distL="0" distR="0" wp14:anchorId="0834CD22" wp14:editId="5EE3790D">
                  <wp:extent cx="2030095" cy="591185"/>
                  <wp:effectExtent l="0" t="0" r="825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30095" cy="591185"/>
                          </a:xfrm>
                          <a:prstGeom prst="rect">
                            <a:avLst/>
                          </a:prstGeom>
                          <a:noFill/>
                        </pic:spPr>
                      </pic:pic>
                    </a:graphicData>
                  </a:graphic>
                </wp:inline>
              </w:drawing>
            </w:r>
          </w:p>
        </w:tc>
      </w:tr>
      <w:tr w:rsidR="0093450C" w:rsidRPr="00BF342B" w14:paraId="3E0C429C" w14:textId="326B96B4" w:rsidTr="0093450C">
        <w:trPr>
          <w:trHeight w:val="77"/>
        </w:trPr>
        <w:tc>
          <w:tcPr>
            <w:tcW w:w="577" w:type="dxa"/>
            <w:noWrap/>
          </w:tcPr>
          <w:p w14:paraId="0DBFEA21" w14:textId="6671DC0D" w:rsidR="0093450C" w:rsidRPr="00AB78AF" w:rsidRDefault="0093450C" w:rsidP="00481BF3">
            <w:pPr>
              <w:jc w:val="right"/>
              <w:rPr>
                <w:noProof w:val="0"/>
                <w:sz w:val="22"/>
                <w:szCs w:val="22"/>
                <w:lang w:val="ro-MD" w:eastAsia="ru-RU"/>
              </w:rPr>
            </w:pPr>
            <w:r>
              <w:rPr>
                <w:rFonts w:ascii="Arial" w:hAnsi="Arial" w:cs="Arial"/>
                <w:color w:val="000000"/>
                <w:sz w:val="20"/>
                <w:szCs w:val="20"/>
              </w:rPr>
              <w:t>15</w:t>
            </w:r>
          </w:p>
        </w:tc>
        <w:tc>
          <w:tcPr>
            <w:tcW w:w="1744" w:type="dxa"/>
          </w:tcPr>
          <w:p w14:paraId="16859B1B" w14:textId="62820E37" w:rsidR="0093450C" w:rsidRPr="00BF342B" w:rsidRDefault="0093450C" w:rsidP="00481BF3">
            <w:pPr>
              <w:rPr>
                <w:noProof w:val="0"/>
                <w:sz w:val="22"/>
                <w:szCs w:val="22"/>
                <w:lang w:val="ru-RU" w:eastAsia="ru-RU"/>
              </w:rPr>
            </w:pPr>
            <w:r>
              <w:rPr>
                <w:b/>
                <w:bCs/>
                <w:color w:val="000000"/>
              </w:rPr>
              <w:t>Set benzi de fitness </w:t>
            </w:r>
          </w:p>
        </w:tc>
        <w:tc>
          <w:tcPr>
            <w:tcW w:w="3115" w:type="dxa"/>
          </w:tcPr>
          <w:p w14:paraId="1E9C073E" w14:textId="62C3582A" w:rsidR="0093450C" w:rsidRPr="00BF342B" w:rsidRDefault="0093450C" w:rsidP="00481BF3">
            <w:pPr>
              <w:spacing w:after="240"/>
              <w:rPr>
                <w:noProof w:val="0"/>
                <w:sz w:val="22"/>
                <w:szCs w:val="22"/>
                <w:lang w:val="ru-RU" w:eastAsia="ru-RU"/>
              </w:rPr>
            </w:pPr>
            <w:r>
              <w:rPr>
                <w:color w:val="000000"/>
              </w:rPr>
              <w:t>Benzi de rezistență de fitness cu diferite niveluri de rezistență</w:t>
            </w:r>
            <w:r>
              <w:rPr>
                <w:color w:val="000000"/>
              </w:rPr>
              <w:br/>
              <w:t>Nivel de dificultate:·      </w:t>
            </w:r>
            <w:r>
              <w:rPr>
                <w:color w:val="000000"/>
              </w:rPr>
              <w:br/>
              <w:t>   x-easy 60 cm 5 cm 0,5 mm 4-7 kg;·        </w:t>
            </w:r>
            <w:r>
              <w:rPr>
                <w:color w:val="000000"/>
              </w:rPr>
              <w:br/>
              <w:t xml:space="preserve"> ușor 60 cm 5 cm 0,7 mm 7-10 kg;·         </w:t>
            </w:r>
            <w:r>
              <w:rPr>
                <w:color w:val="000000"/>
              </w:rPr>
              <w:br/>
              <w:t xml:space="preserve">mediu 60 cm 5 cm 0,9 mm 9-13,5 kg;·         </w:t>
            </w:r>
            <w:r>
              <w:rPr>
                <w:color w:val="000000"/>
              </w:rPr>
              <w:br/>
              <w:t xml:space="preserve">heavy 60 cm 5 cm 1,2 mm 11-16 kg;         </w:t>
            </w:r>
            <w:r>
              <w:rPr>
                <w:color w:val="000000"/>
              </w:rPr>
              <w:br/>
              <w:t>x-grea 60 cm 5 cm 1,15 mm 13-20 kg.</w:t>
            </w:r>
          </w:p>
        </w:tc>
        <w:tc>
          <w:tcPr>
            <w:tcW w:w="1023" w:type="dxa"/>
            <w:noWrap/>
          </w:tcPr>
          <w:p w14:paraId="62CEA459" w14:textId="5DEA8709"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2C83C778" w14:textId="094B5DF5" w:rsidR="0093450C" w:rsidRPr="00BF342B" w:rsidRDefault="0093450C" w:rsidP="00481BF3">
            <w:pPr>
              <w:jc w:val="right"/>
              <w:rPr>
                <w:noProof w:val="0"/>
                <w:sz w:val="22"/>
                <w:szCs w:val="22"/>
                <w:lang w:val="ru-RU" w:eastAsia="ru-RU"/>
              </w:rPr>
            </w:pPr>
            <w:r>
              <w:rPr>
                <w:color w:val="000000"/>
                <w:sz w:val="22"/>
                <w:szCs w:val="22"/>
              </w:rPr>
              <w:t>4</w:t>
            </w:r>
          </w:p>
        </w:tc>
        <w:tc>
          <w:tcPr>
            <w:tcW w:w="1624" w:type="dxa"/>
            <w:noWrap/>
          </w:tcPr>
          <w:p w14:paraId="568817F7" w14:textId="1B67D2D5" w:rsidR="0093450C" w:rsidRPr="00BF342B" w:rsidRDefault="0093450C" w:rsidP="00481BF3">
            <w:pPr>
              <w:jc w:val="right"/>
              <w:rPr>
                <w:noProof w:val="0"/>
                <w:sz w:val="22"/>
                <w:szCs w:val="22"/>
                <w:lang w:val="ru-RU" w:eastAsia="ru-RU"/>
              </w:rPr>
            </w:pPr>
            <w:r>
              <w:rPr>
                <w:color w:val="000000"/>
                <w:sz w:val="22"/>
                <w:szCs w:val="22"/>
              </w:rPr>
              <w:t xml:space="preserve">                         2 000,00   </w:t>
            </w:r>
          </w:p>
        </w:tc>
        <w:tc>
          <w:tcPr>
            <w:tcW w:w="6441" w:type="dxa"/>
          </w:tcPr>
          <w:p w14:paraId="64813EA5" w14:textId="20ED3E0C" w:rsidR="0093450C" w:rsidRDefault="0093450C" w:rsidP="00481BF3">
            <w:pPr>
              <w:jc w:val="right"/>
              <w:rPr>
                <w:color w:val="000000"/>
                <w:sz w:val="22"/>
                <w:szCs w:val="22"/>
              </w:rPr>
            </w:pPr>
            <w:r>
              <w:rPr>
                <w:lang w:val="ru-RU" w:eastAsia="ru-RU"/>
              </w:rPr>
              <w:drawing>
                <wp:inline distT="0" distB="0" distL="0" distR="0" wp14:anchorId="48721F89" wp14:editId="5D30A80E">
                  <wp:extent cx="1155700" cy="1155700"/>
                  <wp:effectExtent l="0" t="0" r="6350" b="6350"/>
                  <wp:docPr id="15" name="Imagine 8" descr="Set 5 benzi elastice de fitness din latex">
                    <a:extLst xmlns:a="http://schemas.openxmlformats.org/drawingml/2006/main">
                      <a:ext uri="{FF2B5EF4-FFF2-40B4-BE49-F238E27FC236}">
                        <a16:creationId xmlns:a16="http://schemas.microsoft.com/office/drawing/2014/main" id="{16ECC7C2-413D-DDB5-1F4F-0C60458C27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8" descr="Set 5 benzi elastice de fitness din latex">
                            <a:extLst>
                              <a:ext uri="{FF2B5EF4-FFF2-40B4-BE49-F238E27FC236}">
                                <a16:creationId xmlns:a16="http://schemas.microsoft.com/office/drawing/2014/main" id="{16ECC7C2-413D-DDB5-1F4F-0C60458C2791}"/>
                              </a:ext>
                            </a:extLst>
                          </pic:cNvPr>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inline>
              </w:drawing>
            </w:r>
          </w:p>
        </w:tc>
      </w:tr>
      <w:tr w:rsidR="0093450C" w:rsidRPr="00BF342B" w14:paraId="05C98CC3" w14:textId="4D4D362E" w:rsidTr="0093450C">
        <w:trPr>
          <w:trHeight w:val="77"/>
        </w:trPr>
        <w:tc>
          <w:tcPr>
            <w:tcW w:w="577" w:type="dxa"/>
            <w:noWrap/>
          </w:tcPr>
          <w:p w14:paraId="204C68D7" w14:textId="3913DD47" w:rsidR="0093450C" w:rsidRPr="00AB78AF" w:rsidRDefault="0093450C" w:rsidP="00481BF3">
            <w:pPr>
              <w:jc w:val="right"/>
              <w:rPr>
                <w:noProof w:val="0"/>
                <w:sz w:val="22"/>
                <w:szCs w:val="22"/>
                <w:lang w:val="ro-MD" w:eastAsia="ru-RU"/>
              </w:rPr>
            </w:pPr>
            <w:r>
              <w:rPr>
                <w:rFonts w:ascii="Arial" w:hAnsi="Arial" w:cs="Arial"/>
                <w:color w:val="000000"/>
                <w:sz w:val="20"/>
                <w:szCs w:val="20"/>
              </w:rPr>
              <w:t>16</w:t>
            </w:r>
          </w:p>
        </w:tc>
        <w:tc>
          <w:tcPr>
            <w:tcW w:w="1744" w:type="dxa"/>
          </w:tcPr>
          <w:p w14:paraId="2E5ECF15" w14:textId="32683E61" w:rsidR="0093450C" w:rsidRPr="00BF342B" w:rsidRDefault="0093450C" w:rsidP="00481BF3">
            <w:pPr>
              <w:rPr>
                <w:noProof w:val="0"/>
                <w:sz w:val="22"/>
                <w:szCs w:val="22"/>
                <w:lang w:val="ru-RU" w:eastAsia="ru-RU"/>
              </w:rPr>
            </w:pPr>
            <w:r>
              <w:rPr>
                <w:b/>
                <w:bCs/>
                <w:color w:val="000000"/>
              </w:rPr>
              <w:t>Benzi de fitness</w:t>
            </w:r>
          </w:p>
        </w:tc>
        <w:tc>
          <w:tcPr>
            <w:tcW w:w="3115" w:type="dxa"/>
          </w:tcPr>
          <w:p w14:paraId="063B1D58" w14:textId="7B1A2F00" w:rsidR="0093450C" w:rsidRPr="00BF342B" w:rsidRDefault="0093450C" w:rsidP="00481BF3">
            <w:pPr>
              <w:spacing w:after="240"/>
              <w:rPr>
                <w:noProof w:val="0"/>
                <w:sz w:val="22"/>
                <w:szCs w:val="22"/>
                <w:lang w:val="ru-RU" w:eastAsia="ru-RU"/>
              </w:rPr>
            </w:pPr>
            <w:r>
              <w:rPr>
                <w:color w:val="000000"/>
              </w:rPr>
              <w:t>Produsul este fabricat din latex natural, asigurând elasticitate optimă, durabilitate și confort în utilizare. Este disponibil în trei variante de rezistență, adaptate diferitelor niveluri de pregătire și obiective terapeutice sau de antrenament: rezistență ușoară – mărimea S (2080 × 6 × 4,1 mm), rezistență medie – mărimea M (2080 × 12 × 4,5 mm) și rezistență mare – mărimea L (2080 × 22 × 4,5 mm).</w:t>
            </w:r>
          </w:p>
        </w:tc>
        <w:tc>
          <w:tcPr>
            <w:tcW w:w="1023" w:type="dxa"/>
            <w:noWrap/>
          </w:tcPr>
          <w:p w14:paraId="24E15BBD" w14:textId="2B6032E2"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74891FEC" w14:textId="248CC864" w:rsidR="0093450C" w:rsidRPr="00BF342B" w:rsidRDefault="0093450C" w:rsidP="00481BF3">
            <w:pPr>
              <w:jc w:val="right"/>
              <w:rPr>
                <w:noProof w:val="0"/>
                <w:sz w:val="22"/>
                <w:szCs w:val="22"/>
                <w:lang w:val="ru-RU" w:eastAsia="ru-RU"/>
              </w:rPr>
            </w:pPr>
            <w:r>
              <w:rPr>
                <w:color w:val="000000"/>
                <w:sz w:val="22"/>
                <w:szCs w:val="22"/>
              </w:rPr>
              <w:t>5</w:t>
            </w:r>
          </w:p>
        </w:tc>
        <w:tc>
          <w:tcPr>
            <w:tcW w:w="1624" w:type="dxa"/>
            <w:noWrap/>
          </w:tcPr>
          <w:p w14:paraId="4B9A9EC3" w14:textId="7910064C" w:rsidR="0093450C" w:rsidRPr="00BF342B" w:rsidRDefault="0093450C" w:rsidP="00481BF3">
            <w:pPr>
              <w:jc w:val="right"/>
              <w:rPr>
                <w:noProof w:val="0"/>
                <w:sz w:val="22"/>
                <w:szCs w:val="22"/>
                <w:lang w:val="ru-RU" w:eastAsia="ru-RU"/>
              </w:rPr>
            </w:pPr>
            <w:r>
              <w:rPr>
                <w:color w:val="000000"/>
                <w:sz w:val="22"/>
                <w:szCs w:val="22"/>
              </w:rPr>
              <w:t xml:space="preserve">                         2 083,33   </w:t>
            </w:r>
          </w:p>
        </w:tc>
        <w:tc>
          <w:tcPr>
            <w:tcW w:w="6441" w:type="dxa"/>
          </w:tcPr>
          <w:p w14:paraId="26244E51" w14:textId="00438831" w:rsidR="0093450C" w:rsidRDefault="0093450C" w:rsidP="00481BF3">
            <w:pPr>
              <w:jc w:val="right"/>
              <w:rPr>
                <w:color w:val="000000"/>
                <w:sz w:val="22"/>
                <w:szCs w:val="22"/>
              </w:rPr>
            </w:pPr>
            <w:r>
              <w:rPr>
                <w:color w:val="000000"/>
                <w:sz w:val="22"/>
                <w:szCs w:val="22"/>
                <w:lang w:val="ru-RU" w:eastAsia="ru-RU"/>
              </w:rPr>
              <w:drawing>
                <wp:inline distT="0" distB="0" distL="0" distR="0" wp14:anchorId="3E186296" wp14:editId="26CFF2CC">
                  <wp:extent cx="1632553" cy="1066800"/>
                  <wp:effectExtent l="0" t="0" r="635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37187" cy="1069828"/>
                          </a:xfrm>
                          <a:prstGeom prst="rect">
                            <a:avLst/>
                          </a:prstGeom>
                          <a:noFill/>
                        </pic:spPr>
                      </pic:pic>
                    </a:graphicData>
                  </a:graphic>
                </wp:inline>
              </w:drawing>
            </w:r>
          </w:p>
        </w:tc>
      </w:tr>
      <w:tr w:rsidR="0093450C" w:rsidRPr="00BF342B" w14:paraId="195210C5" w14:textId="59DD3777" w:rsidTr="0093450C">
        <w:trPr>
          <w:trHeight w:val="77"/>
        </w:trPr>
        <w:tc>
          <w:tcPr>
            <w:tcW w:w="577" w:type="dxa"/>
            <w:noWrap/>
          </w:tcPr>
          <w:p w14:paraId="30952D50" w14:textId="4A1CBE9D" w:rsidR="0093450C" w:rsidRPr="00AB78AF" w:rsidRDefault="0093450C" w:rsidP="00481BF3">
            <w:pPr>
              <w:jc w:val="right"/>
              <w:rPr>
                <w:noProof w:val="0"/>
                <w:sz w:val="22"/>
                <w:szCs w:val="22"/>
                <w:lang w:val="ro-MD" w:eastAsia="ru-RU"/>
              </w:rPr>
            </w:pPr>
            <w:r>
              <w:rPr>
                <w:rFonts w:ascii="Arial" w:hAnsi="Arial" w:cs="Arial"/>
                <w:color w:val="000000"/>
                <w:sz w:val="20"/>
                <w:szCs w:val="20"/>
              </w:rPr>
              <w:t>17</w:t>
            </w:r>
          </w:p>
        </w:tc>
        <w:tc>
          <w:tcPr>
            <w:tcW w:w="1744" w:type="dxa"/>
          </w:tcPr>
          <w:p w14:paraId="65F81D78" w14:textId="642DE661" w:rsidR="0093450C" w:rsidRPr="00BF342B" w:rsidRDefault="0093450C" w:rsidP="00481BF3">
            <w:pPr>
              <w:rPr>
                <w:noProof w:val="0"/>
                <w:sz w:val="22"/>
                <w:szCs w:val="22"/>
                <w:lang w:val="ru-RU" w:eastAsia="ru-RU"/>
              </w:rPr>
            </w:pPr>
            <w:r>
              <w:rPr>
                <w:b/>
                <w:bCs/>
                <w:color w:val="000000"/>
              </w:rPr>
              <w:t>Scară pentru reeducarea mersului</w:t>
            </w:r>
          </w:p>
        </w:tc>
        <w:tc>
          <w:tcPr>
            <w:tcW w:w="3115" w:type="dxa"/>
          </w:tcPr>
          <w:p w14:paraId="7A8F6267" w14:textId="368A1AD9" w:rsidR="0093450C" w:rsidRPr="00BF342B" w:rsidRDefault="0093450C" w:rsidP="00481BF3">
            <w:pPr>
              <w:spacing w:after="240"/>
              <w:rPr>
                <w:noProof w:val="0"/>
                <w:sz w:val="22"/>
                <w:szCs w:val="22"/>
                <w:lang w:val="ru-RU" w:eastAsia="ru-RU"/>
              </w:rPr>
            </w:pPr>
            <w:r>
              <w:rPr>
                <w:color w:val="000000"/>
              </w:rPr>
              <w:t>Scara pentru recuperare medicala. </w:t>
            </w:r>
            <w:r>
              <w:rPr>
                <w:i/>
                <w:iCs/>
                <w:color w:val="000000"/>
              </w:rPr>
              <w:t>Scara kinetoterapie cu bare paralel</w:t>
            </w:r>
            <w:r>
              <w:rPr>
                <w:color w:val="000000"/>
              </w:rPr>
              <w:t>, cadru robust din otel, urcare-coborare, configuratie cu colt. Platforma si trepte acoperite cu material antiderapant.4 trepte inaltime: 15 cm</w:t>
            </w:r>
            <w:r>
              <w:rPr>
                <w:color w:val="000000"/>
              </w:rPr>
              <w:br/>
              <w:t>5 trepte inaltime: 13 cm</w:t>
            </w:r>
            <w:r>
              <w:rPr>
                <w:color w:val="000000"/>
              </w:rPr>
              <w:br/>
              <w:t>Platforma centrala: 60x60 cm</w:t>
            </w:r>
            <w:r>
              <w:rPr>
                <w:color w:val="000000"/>
              </w:rPr>
              <w:br/>
              <w:t>Lungime linie dreapta: 310x65 cm</w:t>
            </w:r>
            <w:r>
              <w:rPr>
                <w:color w:val="000000"/>
              </w:rPr>
              <w:br/>
              <w:t>Dimensiuni: 167x199 cm</w:t>
            </w:r>
            <w:r>
              <w:rPr>
                <w:color w:val="000000"/>
              </w:rPr>
              <w:br/>
              <w:t xml:space="preserve">                             </w:t>
            </w:r>
          </w:p>
        </w:tc>
        <w:tc>
          <w:tcPr>
            <w:tcW w:w="1023" w:type="dxa"/>
            <w:noWrap/>
          </w:tcPr>
          <w:p w14:paraId="69BEF324" w14:textId="47F07853"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5D82914E" w14:textId="6F44D361" w:rsidR="0093450C" w:rsidRPr="00BF342B" w:rsidRDefault="0093450C" w:rsidP="00481BF3">
            <w:pPr>
              <w:jc w:val="right"/>
              <w:rPr>
                <w:noProof w:val="0"/>
                <w:sz w:val="22"/>
                <w:szCs w:val="22"/>
                <w:lang w:val="ru-RU" w:eastAsia="ru-RU"/>
              </w:rPr>
            </w:pPr>
            <w:r>
              <w:rPr>
                <w:color w:val="000000"/>
                <w:sz w:val="22"/>
                <w:szCs w:val="22"/>
              </w:rPr>
              <w:t>3</w:t>
            </w:r>
          </w:p>
        </w:tc>
        <w:tc>
          <w:tcPr>
            <w:tcW w:w="1624" w:type="dxa"/>
            <w:noWrap/>
          </w:tcPr>
          <w:p w14:paraId="750D4662" w14:textId="76CE9867" w:rsidR="0093450C" w:rsidRPr="00BF342B" w:rsidRDefault="0093450C" w:rsidP="00481BF3">
            <w:pPr>
              <w:jc w:val="right"/>
              <w:rPr>
                <w:noProof w:val="0"/>
                <w:sz w:val="22"/>
                <w:szCs w:val="22"/>
                <w:lang w:val="ru-RU" w:eastAsia="ru-RU"/>
              </w:rPr>
            </w:pPr>
            <w:r>
              <w:rPr>
                <w:color w:val="000000"/>
                <w:sz w:val="22"/>
                <w:szCs w:val="22"/>
              </w:rPr>
              <w:t xml:space="preserve">                     112 500,00   </w:t>
            </w:r>
          </w:p>
        </w:tc>
        <w:tc>
          <w:tcPr>
            <w:tcW w:w="6441" w:type="dxa"/>
          </w:tcPr>
          <w:p w14:paraId="16A5B95C" w14:textId="5A283B36" w:rsidR="0093450C" w:rsidRDefault="0093450C" w:rsidP="00481BF3">
            <w:pPr>
              <w:jc w:val="right"/>
              <w:rPr>
                <w:color w:val="000000"/>
                <w:sz w:val="22"/>
                <w:szCs w:val="22"/>
              </w:rPr>
            </w:pPr>
            <w:r>
              <w:rPr>
                <w:color w:val="000000"/>
                <w:sz w:val="22"/>
                <w:szCs w:val="22"/>
                <w:lang w:val="ru-RU" w:eastAsia="ru-RU"/>
              </w:rPr>
              <w:drawing>
                <wp:inline distT="0" distB="0" distL="0" distR="0" wp14:anchorId="240E906D" wp14:editId="25F59A2B">
                  <wp:extent cx="2371725" cy="1286510"/>
                  <wp:effectExtent l="0" t="0" r="9525" b="8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71725" cy="1286510"/>
                          </a:xfrm>
                          <a:prstGeom prst="rect">
                            <a:avLst/>
                          </a:prstGeom>
                          <a:noFill/>
                        </pic:spPr>
                      </pic:pic>
                    </a:graphicData>
                  </a:graphic>
                </wp:inline>
              </w:drawing>
            </w:r>
          </w:p>
        </w:tc>
      </w:tr>
      <w:tr w:rsidR="0093450C" w:rsidRPr="00BF342B" w14:paraId="1875A399" w14:textId="6EC4ABD3" w:rsidTr="0093450C">
        <w:trPr>
          <w:trHeight w:val="77"/>
        </w:trPr>
        <w:tc>
          <w:tcPr>
            <w:tcW w:w="577" w:type="dxa"/>
            <w:noWrap/>
          </w:tcPr>
          <w:p w14:paraId="0C66632A" w14:textId="4BC9745C" w:rsidR="0093450C" w:rsidRPr="00AB78AF" w:rsidRDefault="0093450C" w:rsidP="00481BF3">
            <w:pPr>
              <w:jc w:val="right"/>
              <w:rPr>
                <w:noProof w:val="0"/>
                <w:sz w:val="22"/>
                <w:szCs w:val="22"/>
                <w:lang w:val="ro-MD" w:eastAsia="ru-RU"/>
              </w:rPr>
            </w:pPr>
            <w:r>
              <w:rPr>
                <w:rFonts w:ascii="Arial" w:hAnsi="Arial" w:cs="Arial"/>
                <w:color w:val="000000"/>
                <w:sz w:val="20"/>
                <w:szCs w:val="20"/>
              </w:rPr>
              <w:t>18</w:t>
            </w:r>
          </w:p>
        </w:tc>
        <w:tc>
          <w:tcPr>
            <w:tcW w:w="1744" w:type="dxa"/>
          </w:tcPr>
          <w:p w14:paraId="4EF6EB35" w14:textId="4FEBFA98" w:rsidR="0093450C" w:rsidRPr="00BF342B" w:rsidRDefault="0093450C" w:rsidP="00481BF3">
            <w:pPr>
              <w:rPr>
                <w:noProof w:val="0"/>
                <w:sz w:val="22"/>
                <w:szCs w:val="22"/>
                <w:lang w:val="ru-RU" w:eastAsia="ru-RU"/>
              </w:rPr>
            </w:pPr>
            <w:r>
              <w:rPr>
                <w:b/>
                <w:bCs/>
                <w:color w:val="000000"/>
                <w:sz w:val="22"/>
                <w:szCs w:val="22"/>
              </w:rPr>
              <w:t>Scara scandinava (spaliera)</w:t>
            </w:r>
          </w:p>
        </w:tc>
        <w:tc>
          <w:tcPr>
            <w:tcW w:w="3115" w:type="dxa"/>
          </w:tcPr>
          <w:p w14:paraId="71AA2123" w14:textId="6B34B672" w:rsidR="0093450C" w:rsidRPr="00BF342B" w:rsidRDefault="0093450C" w:rsidP="00481BF3">
            <w:pPr>
              <w:spacing w:after="240"/>
              <w:rPr>
                <w:noProof w:val="0"/>
                <w:sz w:val="22"/>
                <w:szCs w:val="22"/>
                <w:lang w:val="ru-RU" w:eastAsia="ru-RU"/>
              </w:rPr>
            </w:pPr>
            <w:r>
              <w:rPr>
                <w:color w:val="000000"/>
              </w:rPr>
              <w:t>Cadru lateral din lemn stratificat sau metal vopsit electrostatic</w:t>
            </w:r>
            <w:r>
              <w:rPr>
                <w:color w:val="000000"/>
              </w:rPr>
              <w:br/>
              <w:t>Bare transversale din lemn masiv sau metal acoperit antiderapant</w:t>
            </w:r>
            <w:r>
              <w:rPr>
                <w:color w:val="000000"/>
              </w:rPr>
              <w:br/>
              <w:t>Finisaj neted, rotunjit, fără muchii ascuțite</w:t>
            </w:r>
            <w:r>
              <w:rPr>
                <w:color w:val="000000"/>
              </w:rPr>
              <w:br/>
              <w:t>Materiale rezistente la uzură și ușor de igienizat</w:t>
            </w:r>
            <w:r>
              <w:rPr>
                <w:color w:val="000000"/>
              </w:rPr>
              <w:br/>
              <w:t>Dimensiuni</w:t>
            </w:r>
            <w:r>
              <w:rPr>
                <w:color w:val="000000"/>
              </w:rPr>
              <w:br/>
              <w:t>Înălțime: minim 220 cm</w:t>
            </w:r>
            <w:r>
              <w:rPr>
                <w:color w:val="000000"/>
              </w:rPr>
              <w:br/>
              <w:t>Lățime: 80–100 cm</w:t>
            </w:r>
            <w:r>
              <w:rPr>
                <w:color w:val="000000"/>
              </w:rPr>
              <w:br/>
              <w:t>Distanța dintre bare: 18–22 cm</w:t>
            </w:r>
            <w:r>
              <w:rPr>
                <w:color w:val="000000"/>
              </w:rPr>
              <w:br/>
              <w:t xml:space="preserve">Diametru bare: ≥ 30 m•  </w:t>
            </w:r>
            <w:r>
              <w:rPr>
                <w:color w:val="000000"/>
              </w:rPr>
              <w:br/>
              <w:t>Montare fixă pe perete</w:t>
            </w:r>
            <w:r>
              <w:rPr>
                <w:color w:val="000000"/>
              </w:rPr>
              <w:br/>
              <w:t>•  Sistem de prindere inclus în setul de livrare</w:t>
            </w:r>
            <w:r>
              <w:rPr>
                <w:color w:val="000000"/>
              </w:rPr>
              <w:br/>
              <w:t>•  Fixare rigidă și stabilă</w:t>
            </w:r>
            <w:r>
              <w:rPr>
                <w:color w:val="000000"/>
              </w:rPr>
              <w:br/>
              <w:t>•  Compatibilitate cu pereți portanți standard</w:t>
            </w:r>
          </w:p>
        </w:tc>
        <w:tc>
          <w:tcPr>
            <w:tcW w:w="1023" w:type="dxa"/>
            <w:noWrap/>
          </w:tcPr>
          <w:p w14:paraId="26C62BCF" w14:textId="3E6E182A"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1B8B73DA" w14:textId="20A1DAB4" w:rsidR="0093450C" w:rsidRPr="00BF342B" w:rsidRDefault="0093450C" w:rsidP="00481BF3">
            <w:pPr>
              <w:jc w:val="right"/>
              <w:rPr>
                <w:noProof w:val="0"/>
                <w:sz w:val="22"/>
                <w:szCs w:val="22"/>
                <w:lang w:val="ru-RU" w:eastAsia="ru-RU"/>
              </w:rPr>
            </w:pPr>
            <w:r>
              <w:rPr>
                <w:color w:val="000000"/>
                <w:sz w:val="22"/>
                <w:szCs w:val="22"/>
              </w:rPr>
              <w:t>3</w:t>
            </w:r>
          </w:p>
        </w:tc>
        <w:tc>
          <w:tcPr>
            <w:tcW w:w="1624" w:type="dxa"/>
            <w:noWrap/>
          </w:tcPr>
          <w:p w14:paraId="4FE828E4" w14:textId="6EB99EED" w:rsidR="0093450C" w:rsidRPr="00BF342B" w:rsidRDefault="0093450C" w:rsidP="00481BF3">
            <w:pPr>
              <w:jc w:val="right"/>
              <w:rPr>
                <w:noProof w:val="0"/>
                <w:sz w:val="22"/>
                <w:szCs w:val="22"/>
                <w:lang w:val="ru-RU" w:eastAsia="ru-RU"/>
              </w:rPr>
            </w:pPr>
            <w:r>
              <w:rPr>
                <w:color w:val="000000"/>
                <w:sz w:val="22"/>
                <w:szCs w:val="22"/>
              </w:rPr>
              <w:t xml:space="preserve">                       11 250,00   </w:t>
            </w:r>
          </w:p>
        </w:tc>
        <w:tc>
          <w:tcPr>
            <w:tcW w:w="6441" w:type="dxa"/>
          </w:tcPr>
          <w:p w14:paraId="0A00C0B5" w14:textId="4B4A5354" w:rsidR="0093450C" w:rsidRDefault="0093450C" w:rsidP="00481BF3">
            <w:pPr>
              <w:jc w:val="right"/>
              <w:rPr>
                <w:color w:val="000000"/>
                <w:sz w:val="22"/>
                <w:szCs w:val="22"/>
              </w:rPr>
            </w:pPr>
            <w:r>
              <w:rPr>
                <w:color w:val="000000"/>
                <w:sz w:val="22"/>
                <w:szCs w:val="22"/>
                <w:lang w:val="ru-RU" w:eastAsia="ru-RU"/>
              </w:rPr>
              <w:drawing>
                <wp:inline distT="0" distB="0" distL="0" distR="0" wp14:anchorId="564B38D2" wp14:editId="2C04B2C1">
                  <wp:extent cx="2298700" cy="2664460"/>
                  <wp:effectExtent l="0" t="0" r="6350"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98700" cy="2664460"/>
                          </a:xfrm>
                          <a:prstGeom prst="rect">
                            <a:avLst/>
                          </a:prstGeom>
                          <a:noFill/>
                        </pic:spPr>
                      </pic:pic>
                    </a:graphicData>
                  </a:graphic>
                </wp:inline>
              </w:drawing>
            </w:r>
          </w:p>
        </w:tc>
      </w:tr>
      <w:tr w:rsidR="0093450C" w:rsidRPr="00BF342B" w14:paraId="579948C6" w14:textId="59ED8764" w:rsidTr="0093450C">
        <w:trPr>
          <w:trHeight w:val="77"/>
        </w:trPr>
        <w:tc>
          <w:tcPr>
            <w:tcW w:w="577" w:type="dxa"/>
            <w:noWrap/>
          </w:tcPr>
          <w:p w14:paraId="543BBF70" w14:textId="0A81D9C6" w:rsidR="0093450C" w:rsidRPr="00AB78AF" w:rsidRDefault="0093450C" w:rsidP="00481BF3">
            <w:pPr>
              <w:jc w:val="right"/>
              <w:rPr>
                <w:noProof w:val="0"/>
                <w:sz w:val="22"/>
                <w:szCs w:val="22"/>
                <w:lang w:val="ro-MD" w:eastAsia="ru-RU"/>
              </w:rPr>
            </w:pPr>
            <w:r>
              <w:rPr>
                <w:rFonts w:ascii="Arial" w:hAnsi="Arial" w:cs="Arial"/>
                <w:color w:val="000000"/>
                <w:sz w:val="20"/>
                <w:szCs w:val="20"/>
              </w:rPr>
              <w:t>19</w:t>
            </w:r>
          </w:p>
        </w:tc>
        <w:tc>
          <w:tcPr>
            <w:tcW w:w="1744" w:type="dxa"/>
          </w:tcPr>
          <w:p w14:paraId="132BFC17" w14:textId="36240B07" w:rsidR="0093450C" w:rsidRPr="00BF342B" w:rsidRDefault="0093450C" w:rsidP="00481BF3">
            <w:pPr>
              <w:rPr>
                <w:noProof w:val="0"/>
                <w:sz w:val="22"/>
                <w:szCs w:val="22"/>
                <w:lang w:val="ru-RU" w:eastAsia="ru-RU"/>
              </w:rPr>
            </w:pPr>
            <w:r>
              <w:rPr>
                <w:b/>
                <w:bCs/>
                <w:color w:val="000000"/>
              </w:rPr>
              <w:t>Bare paralele modulare</w:t>
            </w:r>
          </w:p>
        </w:tc>
        <w:tc>
          <w:tcPr>
            <w:tcW w:w="3115" w:type="dxa"/>
          </w:tcPr>
          <w:p w14:paraId="1972AE03" w14:textId="345FA884" w:rsidR="0093450C" w:rsidRPr="00BF342B" w:rsidRDefault="0093450C" w:rsidP="00481BF3">
            <w:pPr>
              <w:spacing w:after="240"/>
              <w:rPr>
                <w:noProof w:val="0"/>
                <w:sz w:val="22"/>
                <w:szCs w:val="22"/>
                <w:lang w:val="ru-RU" w:eastAsia="ru-RU"/>
              </w:rPr>
            </w:pPr>
            <w:r>
              <w:rPr>
                <w:color w:val="000000"/>
              </w:rPr>
              <w:t>Specificații tehnice:Reglaj înălțime: 65–100 cm</w:t>
            </w:r>
            <w:r>
              <w:rPr>
                <w:color w:val="000000"/>
              </w:rPr>
              <w:br/>
              <w:t>Lățime între balustrade: 40–80 cm</w:t>
            </w:r>
            <w:r>
              <w:rPr>
                <w:color w:val="000000"/>
              </w:rPr>
              <w:br/>
              <w:t>Lungime balustrade:  4  m</w:t>
            </w:r>
            <w:r>
              <w:rPr>
                <w:color w:val="000000"/>
              </w:rPr>
              <w:br/>
              <w:t>Lățime suprafață de mers: 59 cm</w:t>
            </w:r>
            <w:r>
              <w:rPr>
                <w:color w:val="000000"/>
              </w:rPr>
              <w:br/>
              <w:t>Lățime totală platformă: 70 cm</w:t>
            </w:r>
            <w:r>
              <w:rPr>
                <w:color w:val="000000"/>
              </w:rPr>
              <w:br/>
              <w:t>Greutate suportată pe o balustradă: 135 kg</w:t>
            </w:r>
          </w:p>
        </w:tc>
        <w:tc>
          <w:tcPr>
            <w:tcW w:w="1023" w:type="dxa"/>
            <w:noWrap/>
          </w:tcPr>
          <w:p w14:paraId="5F8A70A5" w14:textId="65E70EF1"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5D1055B0" w14:textId="6C351B19" w:rsidR="0093450C" w:rsidRPr="00BF342B" w:rsidRDefault="0093450C" w:rsidP="00481BF3">
            <w:pPr>
              <w:jc w:val="right"/>
              <w:rPr>
                <w:noProof w:val="0"/>
                <w:sz w:val="22"/>
                <w:szCs w:val="22"/>
                <w:lang w:val="ru-RU" w:eastAsia="ru-RU"/>
              </w:rPr>
            </w:pPr>
            <w:r>
              <w:rPr>
                <w:color w:val="000000"/>
                <w:sz w:val="22"/>
                <w:szCs w:val="22"/>
              </w:rPr>
              <w:t>3</w:t>
            </w:r>
          </w:p>
        </w:tc>
        <w:tc>
          <w:tcPr>
            <w:tcW w:w="1624" w:type="dxa"/>
            <w:noWrap/>
          </w:tcPr>
          <w:p w14:paraId="56B4226B" w14:textId="1A1A15D2" w:rsidR="0093450C" w:rsidRPr="00BF342B" w:rsidRDefault="0093450C" w:rsidP="00481BF3">
            <w:pPr>
              <w:jc w:val="right"/>
              <w:rPr>
                <w:noProof w:val="0"/>
                <w:sz w:val="22"/>
                <w:szCs w:val="22"/>
                <w:lang w:val="ru-RU" w:eastAsia="ru-RU"/>
              </w:rPr>
            </w:pPr>
            <w:r>
              <w:rPr>
                <w:color w:val="000000"/>
                <w:sz w:val="22"/>
                <w:szCs w:val="22"/>
              </w:rPr>
              <w:t xml:space="preserve">                       50 000,00   </w:t>
            </w:r>
          </w:p>
        </w:tc>
        <w:tc>
          <w:tcPr>
            <w:tcW w:w="6441" w:type="dxa"/>
          </w:tcPr>
          <w:p w14:paraId="086FE48B" w14:textId="5E2439F9" w:rsidR="0093450C" w:rsidRDefault="0093450C" w:rsidP="00481BF3">
            <w:pPr>
              <w:jc w:val="right"/>
              <w:rPr>
                <w:color w:val="000000"/>
                <w:sz w:val="22"/>
                <w:szCs w:val="22"/>
              </w:rPr>
            </w:pPr>
            <w:r>
              <w:rPr>
                <w:color w:val="000000"/>
                <w:sz w:val="22"/>
                <w:szCs w:val="22"/>
                <w:lang w:val="ru-RU" w:eastAsia="ru-RU"/>
              </w:rPr>
              <w:drawing>
                <wp:inline distT="0" distB="0" distL="0" distR="0" wp14:anchorId="25E79538" wp14:editId="1C35FC7E">
                  <wp:extent cx="2268220" cy="1061085"/>
                  <wp:effectExtent l="0" t="0" r="0" b="571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68220" cy="1061085"/>
                          </a:xfrm>
                          <a:prstGeom prst="rect">
                            <a:avLst/>
                          </a:prstGeom>
                          <a:noFill/>
                        </pic:spPr>
                      </pic:pic>
                    </a:graphicData>
                  </a:graphic>
                </wp:inline>
              </w:drawing>
            </w:r>
          </w:p>
        </w:tc>
      </w:tr>
      <w:tr w:rsidR="0093450C" w:rsidRPr="00BF342B" w14:paraId="4603F347" w14:textId="479F5A79" w:rsidTr="0093450C">
        <w:trPr>
          <w:trHeight w:val="77"/>
        </w:trPr>
        <w:tc>
          <w:tcPr>
            <w:tcW w:w="577" w:type="dxa"/>
            <w:noWrap/>
          </w:tcPr>
          <w:p w14:paraId="4286ACA3" w14:textId="328C2712" w:rsidR="0093450C" w:rsidRPr="00AB78AF" w:rsidRDefault="0093450C" w:rsidP="00481BF3">
            <w:pPr>
              <w:jc w:val="right"/>
              <w:rPr>
                <w:noProof w:val="0"/>
                <w:sz w:val="22"/>
                <w:szCs w:val="22"/>
                <w:lang w:val="ro-MD" w:eastAsia="ru-RU"/>
              </w:rPr>
            </w:pPr>
            <w:r>
              <w:rPr>
                <w:rFonts w:ascii="Arial" w:hAnsi="Arial" w:cs="Arial"/>
                <w:color w:val="000000"/>
                <w:sz w:val="20"/>
                <w:szCs w:val="20"/>
              </w:rPr>
              <w:t>20</w:t>
            </w:r>
          </w:p>
        </w:tc>
        <w:tc>
          <w:tcPr>
            <w:tcW w:w="1744" w:type="dxa"/>
          </w:tcPr>
          <w:p w14:paraId="4399C36E" w14:textId="1FC7ECE1" w:rsidR="0093450C" w:rsidRPr="00BF342B" w:rsidRDefault="0093450C" w:rsidP="00481BF3">
            <w:pPr>
              <w:rPr>
                <w:noProof w:val="0"/>
                <w:sz w:val="22"/>
                <w:szCs w:val="22"/>
                <w:lang w:val="ru-RU" w:eastAsia="ru-RU"/>
              </w:rPr>
            </w:pPr>
            <w:r>
              <w:rPr>
                <w:b/>
                <w:bCs/>
                <w:color w:val="000000"/>
              </w:rPr>
              <w:t>Suport mingi aerobic / terapeutice de peret</w:t>
            </w:r>
          </w:p>
        </w:tc>
        <w:tc>
          <w:tcPr>
            <w:tcW w:w="3115" w:type="dxa"/>
          </w:tcPr>
          <w:p w14:paraId="7CEB211C" w14:textId="54D0A239" w:rsidR="0093450C" w:rsidRPr="00BF342B" w:rsidRDefault="0093450C" w:rsidP="00481BF3">
            <w:pPr>
              <w:spacing w:after="240"/>
              <w:rPr>
                <w:noProof w:val="0"/>
                <w:sz w:val="22"/>
                <w:szCs w:val="22"/>
                <w:lang w:val="ru-RU" w:eastAsia="ru-RU"/>
              </w:rPr>
            </w:pPr>
            <w:r>
              <w:rPr>
                <w:color w:val="000000"/>
              </w:rPr>
              <w:t>Suport de perete pentru mingi terapeutice/aerobic/pilates.</w:t>
            </w:r>
            <w:r>
              <w:rPr>
                <w:color w:val="000000"/>
              </w:rPr>
              <w:br/>
              <w:t>Vopsit in camp electrostatic.</w:t>
            </w:r>
            <w:r>
              <w:rPr>
                <w:color w:val="000000"/>
              </w:rPr>
              <w:br/>
              <w:t>Lungime: 1.80 m.</w:t>
            </w:r>
            <w:r>
              <w:rPr>
                <w:color w:val="000000"/>
              </w:rPr>
              <w:br/>
              <w:t>Latime: 0.5 m.</w:t>
            </w:r>
            <w:r>
              <w:rPr>
                <w:color w:val="000000"/>
              </w:rPr>
              <w:br/>
              <w:t>Suport de perete pentru mingi terapeutice/aerobic/pilates.</w:t>
            </w:r>
            <w:r>
              <w:rPr>
                <w:color w:val="000000"/>
              </w:rPr>
              <w:br/>
              <w:t>Vopsit in camp electrostatic.</w:t>
            </w:r>
            <w:r>
              <w:rPr>
                <w:color w:val="000000"/>
              </w:rPr>
              <w:br/>
              <w:t>Lungime: 1.80 m.</w:t>
            </w:r>
            <w:r>
              <w:rPr>
                <w:color w:val="000000"/>
              </w:rPr>
              <w:br/>
              <w:t>Latime: 0.5 m.</w:t>
            </w:r>
          </w:p>
        </w:tc>
        <w:tc>
          <w:tcPr>
            <w:tcW w:w="1023" w:type="dxa"/>
            <w:noWrap/>
          </w:tcPr>
          <w:p w14:paraId="63621A51" w14:textId="4C5D8F55"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45988C0A" w14:textId="3C509675" w:rsidR="0093450C" w:rsidRPr="00BF342B" w:rsidRDefault="0093450C" w:rsidP="00481BF3">
            <w:pPr>
              <w:jc w:val="right"/>
              <w:rPr>
                <w:noProof w:val="0"/>
                <w:sz w:val="22"/>
                <w:szCs w:val="22"/>
                <w:lang w:val="ru-RU" w:eastAsia="ru-RU"/>
              </w:rPr>
            </w:pPr>
            <w:r>
              <w:rPr>
                <w:color w:val="000000"/>
                <w:sz w:val="22"/>
                <w:szCs w:val="22"/>
              </w:rPr>
              <w:t>5</w:t>
            </w:r>
          </w:p>
        </w:tc>
        <w:tc>
          <w:tcPr>
            <w:tcW w:w="1624" w:type="dxa"/>
            <w:noWrap/>
          </w:tcPr>
          <w:p w14:paraId="084123B8" w14:textId="75C3DAB3" w:rsidR="0093450C" w:rsidRPr="00BF342B" w:rsidRDefault="0093450C" w:rsidP="00481BF3">
            <w:pPr>
              <w:jc w:val="right"/>
              <w:rPr>
                <w:noProof w:val="0"/>
                <w:sz w:val="22"/>
                <w:szCs w:val="22"/>
                <w:lang w:val="ru-RU" w:eastAsia="ru-RU"/>
              </w:rPr>
            </w:pPr>
            <w:r>
              <w:rPr>
                <w:color w:val="000000"/>
                <w:sz w:val="22"/>
                <w:szCs w:val="22"/>
              </w:rPr>
              <w:t xml:space="preserve">                         7 500,00   </w:t>
            </w:r>
          </w:p>
        </w:tc>
        <w:tc>
          <w:tcPr>
            <w:tcW w:w="6441" w:type="dxa"/>
          </w:tcPr>
          <w:p w14:paraId="475EB3B7" w14:textId="0CECB02B" w:rsidR="0093450C" w:rsidRDefault="0093450C" w:rsidP="00481BF3">
            <w:pPr>
              <w:jc w:val="right"/>
              <w:rPr>
                <w:color w:val="000000"/>
                <w:sz w:val="22"/>
                <w:szCs w:val="22"/>
              </w:rPr>
            </w:pPr>
            <w:r>
              <w:rPr>
                <w:color w:val="000000"/>
                <w:sz w:val="22"/>
                <w:szCs w:val="22"/>
                <w:lang w:val="ru-RU" w:eastAsia="ru-RU"/>
              </w:rPr>
              <w:drawing>
                <wp:inline distT="0" distB="0" distL="0" distR="0" wp14:anchorId="2243680B" wp14:editId="19F2A690">
                  <wp:extent cx="1609725" cy="1298575"/>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9725" cy="1298575"/>
                          </a:xfrm>
                          <a:prstGeom prst="rect">
                            <a:avLst/>
                          </a:prstGeom>
                          <a:noFill/>
                        </pic:spPr>
                      </pic:pic>
                    </a:graphicData>
                  </a:graphic>
                </wp:inline>
              </w:drawing>
            </w:r>
          </w:p>
        </w:tc>
      </w:tr>
      <w:tr w:rsidR="0093450C" w:rsidRPr="00BF342B" w14:paraId="6075164A" w14:textId="17215291" w:rsidTr="0093450C">
        <w:trPr>
          <w:trHeight w:val="77"/>
        </w:trPr>
        <w:tc>
          <w:tcPr>
            <w:tcW w:w="577" w:type="dxa"/>
            <w:noWrap/>
          </w:tcPr>
          <w:p w14:paraId="5DD919F0" w14:textId="45C3A279" w:rsidR="0093450C" w:rsidRPr="00AB78AF" w:rsidRDefault="0093450C" w:rsidP="00481BF3">
            <w:pPr>
              <w:jc w:val="right"/>
              <w:rPr>
                <w:noProof w:val="0"/>
                <w:sz w:val="22"/>
                <w:szCs w:val="22"/>
                <w:lang w:val="ro-MD" w:eastAsia="ru-RU"/>
              </w:rPr>
            </w:pPr>
            <w:r>
              <w:rPr>
                <w:rFonts w:ascii="Arial" w:hAnsi="Arial" w:cs="Arial"/>
                <w:color w:val="000000"/>
                <w:sz w:val="20"/>
                <w:szCs w:val="20"/>
              </w:rPr>
              <w:t>21</w:t>
            </w:r>
          </w:p>
        </w:tc>
        <w:tc>
          <w:tcPr>
            <w:tcW w:w="1744" w:type="dxa"/>
          </w:tcPr>
          <w:p w14:paraId="6CC4EF51" w14:textId="53D72557" w:rsidR="0093450C" w:rsidRPr="00BF342B" w:rsidRDefault="0093450C" w:rsidP="00481BF3">
            <w:pPr>
              <w:rPr>
                <w:noProof w:val="0"/>
                <w:sz w:val="22"/>
                <w:szCs w:val="22"/>
                <w:lang w:val="ru-RU" w:eastAsia="ru-RU"/>
              </w:rPr>
            </w:pPr>
            <w:r>
              <w:rPr>
                <w:b/>
                <w:bCs/>
                <w:color w:val="2E353D"/>
                <w:sz w:val="22"/>
                <w:szCs w:val="22"/>
              </w:rPr>
              <w:t>Minge de gimnastica</w:t>
            </w:r>
          </w:p>
        </w:tc>
        <w:tc>
          <w:tcPr>
            <w:tcW w:w="3115" w:type="dxa"/>
          </w:tcPr>
          <w:p w14:paraId="5A1DDC2D" w14:textId="62EC4F7A" w:rsidR="0093450C" w:rsidRPr="00BF342B" w:rsidRDefault="0093450C" w:rsidP="00481BF3">
            <w:pPr>
              <w:spacing w:after="240"/>
              <w:rPr>
                <w:noProof w:val="0"/>
                <w:sz w:val="22"/>
                <w:szCs w:val="22"/>
                <w:lang w:val="ru-RU" w:eastAsia="ru-RU"/>
              </w:rPr>
            </w:pPr>
            <w:r>
              <w:rPr>
                <w:color w:val="000000"/>
                <w:sz w:val="20"/>
                <w:szCs w:val="20"/>
              </w:rPr>
              <w:t>Minge de gimnastică pentru terapie fizică și sport</w:t>
            </w:r>
            <w:r>
              <w:rPr>
                <w:color w:val="000000"/>
                <w:sz w:val="20"/>
                <w:szCs w:val="20"/>
              </w:rPr>
              <w:br/>
              <w:t>Material  PVC, non-toxic sau echivalent</w:t>
            </w:r>
            <w:r>
              <w:rPr>
                <w:color w:val="000000"/>
                <w:sz w:val="20"/>
                <w:szCs w:val="20"/>
              </w:rPr>
              <w:br/>
              <w:t>Greutatea maximă a pacientului ≥ 110 kg</w:t>
            </w:r>
            <w:r>
              <w:rPr>
                <w:color w:val="000000"/>
                <w:sz w:val="20"/>
                <w:szCs w:val="20"/>
              </w:rPr>
              <w:br/>
              <w:t>Accesorii pompă compatibilă cu mingea</w:t>
            </w:r>
            <w:r>
              <w:rPr>
                <w:color w:val="000000"/>
                <w:sz w:val="20"/>
                <w:szCs w:val="20"/>
              </w:rPr>
              <w:br/>
              <w:t>Suprafața rezistentă la substanțe pentru dezinfectare</w:t>
            </w:r>
            <w:r>
              <w:rPr>
                <w:color w:val="000000"/>
                <w:sz w:val="20"/>
                <w:szCs w:val="20"/>
              </w:rPr>
              <w:br/>
              <w:t>Culori: (rosu, verde, galbe, albastru)</w:t>
            </w:r>
            <w:r>
              <w:rPr>
                <w:color w:val="000000"/>
                <w:sz w:val="20"/>
                <w:szCs w:val="20"/>
              </w:rPr>
              <w:br/>
              <w:t>Diametru:</w:t>
            </w:r>
            <w:r>
              <w:rPr>
                <w:color w:val="000000"/>
                <w:sz w:val="20"/>
                <w:szCs w:val="20"/>
              </w:rPr>
              <w:br/>
              <w:t>d=75 cm - 4</w:t>
            </w:r>
            <w:r>
              <w:rPr>
                <w:color w:val="000000"/>
                <w:sz w:val="20"/>
                <w:szCs w:val="20"/>
              </w:rPr>
              <w:br/>
              <w:t>d=65 - 4</w:t>
            </w:r>
            <w:r>
              <w:rPr>
                <w:color w:val="000000"/>
                <w:sz w:val="20"/>
                <w:szCs w:val="20"/>
              </w:rPr>
              <w:br/>
              <w:t>d=45 - 4</w:t>
            </w:r>
            <w:r>
              <w:rPr>
                <w:color w:val="000000"/>
                <w:sz w:val="20"/>
                <w:szCs w:val="20"/>
              </w:rPr>
              <w:br/>
              <w:t xml:space="preserve"> </w:t>
            </w:r>
          </w:p>
        </w:tc>
        <w:tc>
          <w:tcPr>
            <w:tcW w:w="1023" w:type="dxa"/>
            <w:noWrap/>
          </w:tcPr>
          <w:p w14:paraId="46949DF6" w14:textId="7AA8D387"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4E7CCA9F" w14:textId="39C7D7C2" w:rsidR="0093450C" w:rsidRPr="00BF342B" w:rsidRDefault="0093450C" w:rsidP="00481BF3">
            <w:pPr>
              <w:jc w:val="right"/>
              <w:rPr>
                <w:noProof w:val="0"/>
                <w:sz w:val="22"/>
                <w:szCs w:val="22"/>
                <w:lang w:val="ru-RU" w:eastAsia="ru-RU"/>
              </w:rPr>
            </w:pPr>
            <w:r>
              <w:rPr>
                <w:color w:val="000000"/>
                <w:sz w:val="22"/>
                <w:szCs w:val="22"/>
              </w:rPr>
              <w:t>12</w:t>
            </w:r>
          </w:p>
        </w:tc>
        <w:tc>
          <w:tcPr>
            <w:tcW w:w="1624" w:type="dxa"/>
            <w:noWrap/>
          </w:tcPr>
          <w:p w14:paraId="247610F4" w14:textId="75A9F4D1" w:rsidR="0093450C" w:rsidRPr="00BF342B" w:rsidRDefault="0093450C" w:rsidP="00481BF3">
            <w:pPr>
              <w:jc w:val="right"/>
              <w:rPr>
                <w:noProof w:val="0"/>
                <w:sz w:val="22"/>
                <w:szCs w:val="22"/>
                <w:lang w:val="ru-RU" w:eastAsia="ru-RU"/>
              </w:rPr>
            </w:pPr>
            <w:r>
              <w:rPr>
                <w:color w:val="000000"/>
                <w:sz w:val="22"/>
                <w:szCs w:val="22"/>
              </w:rPr>
              <w:t xml:space="preserve">                         7 500,00   </w:t>
            </w:r>
          </w:p>
        </w:tc>
        <w:tc>
          <w:tcPr>
            <w:tcW w:w="6441" w:type="dxa"/>
          </w:tcPr>
          <w:p w14:paraId="74694B68" w14:textId="4D1DE5DD" w:rsidR="0093450C" w:rsidRDefault="0093450C" w:rsidP="00481BF3">
            <w:pPr>
              <w:jc w:val="right"/>
              <w:rPr>
                <w:color w:val="000000"/>
                <w:sz w:val="22"/>
                <w:szCs w:val="22"/>
              </w:rPr>
            </w:pPr>
            <w:r>
              <w:rPr>
                <w:color w:val="000000"/>
                <w:sz w:val="22"/>
                <w:szCs w:val="22"/>
                <w:lang w:val="ru-RU" w:eastAsia="ru-RU"/>
              </w:rPr>
              <w:drawing>
                <wp:inline distT="0" distB="0" distL="0" distR="0" wp14:anchorId="7AB3E3FC" wp14:editId="491F3415">
                  <wp:extent cx="2084705" cy="1609725"/>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84705" cy="1609725"/>
                          </a:xfrm>
                          <a:prstGeom prst="rect">
                            <a:avLst/>
                          </a:prstGeom>
                          <a:noFill/>
                        </pic:spPr>
                      </pic:pic>
                    </a:graphicData>
                  </a:graphic>
                </wp:inline>
              </w:drawing>
            </w:r>
          </w:p>
        </w:tc>
      </w:tr>
      <w:tr w:rsidR="0093450C" w:rsidRPr="00BF342B" w14:paraId="3158589E" w14:textId="067EC09B" w:rsidTr="0093450C">
        <w:trPr>
          <w:trHeight w:val="77"/>
        </w:trPr>
        <w:tc>
          <w:tcPr>
            <w:tcW w:w="577" w:type="dxa"/>
            <w:noWrap/>
          </w:tcPr>
          <w:p w14:paraId="7B03253C" w14:textId="7D3CD9FD" w:rsidR="0093450C" w:rsidRPr="00AB78AF" w:rsidRDefault="0093450C" w:rsidP="00481BF3">
            <w:pPr>
              <w:jc w:val="right"/>
              <w:rPr>
                <w:noProof w:val="0"/>
                <w:sz w:val="22"/>
                <w:szCs w:val="22"/>
                <w:lang w:val="ro-MD" w:eastAsia="ru-RU"/>
              </w:rPr>
            </w:pPr>
            <w:r>
              <w:rPr>
                <w:rFonts w:ascii="Arial" w:hAnsi="Arial" w:cs="Arial"/>
                <w:color w:val="000000"/>
                <w:sz w:val="20"/>
                <w:szCs w:val="20"/>
              </w:rPr>
              <w:t>22</w:t>
            </w:r>
          </w:p>
        </w:tc>
        <w:tc>
          <w:tcPr>
            <w:tcW w:w="1744" w:type="dxa"/>
          </w:tcPr>
          <w:p w14:paraId="42B85DB1" w14:textId="7FC05DE2" w:rsidR="0093450C" w:rsidRPr="00BF342B" w:rsidRDefault="0093450C" w:rsidP="00481BF3">
            <w:pPr>
              <w:rPr>
                <w:noProof w:val="0"/>
                <w:sz w:val="22"/>
                <w:szCs w:val="22"/>
                <w:lang w:val="ru-RU" w:eastAsia="ru-RU"/>
              </w:rPr>
            </w:pPr>
            <w:r>
              <w:rPr>
                <w:b/>
                <w:bCs/>
                <w:color w:val="000000"/>
              </w:rPr>
              <w:t>Minge pilates</w:t>
            </w:r>
          </w:p>
        </w:tc>
        <w:tc>
          <w:tcPr>
            <w:tcW w:w="3115" w:type="dxa"/>
          </w:tcPr>
          <w:p w14:paraId="35EF228C" w14:textId="1EB1F54E" w:rsidR="0093450C" w:rsidRPr="00BF342B" w:rsidRDefault="0093450C" w:rsidP="00481BF3">
            <w:pPr>
              <w:spacing w:after="240"/>
              <w:rPr>
                <w:noProof w:val="0"/>
                <w:sz w:val="22"/>
                <w:szCs w:val="22"/>
                <w:lang w:val="ru-RU" w:eastAsia="ru-RU"/>
              </w:rPr>
            </w:pPr>
            <w:r>
              <w:rPr>
                <w:color w:val="000000"/>
              </w:rPr>
              <w:t>Material  PVC, non-toxic sau echivalent</w:t>
            </w:r>
            <w:r>
              <w:rPr>
                <w:color w:val="000000"/>
              </w:rPr>
              <w:br/>
              <w:t>Diametru: 30 cm</w:t>
            </w:r>
            <w:r>
              <w:rPr>
                <w:color w:val="000000"/>
              </w:rPr>
              <w:br/>
              <w:t xml:space="preserve"> Culori: albastru, mov</w:t>
            </w:r>
          </w:p>
        </w:tc>
        <w:tc>
          <w:tcPr>
            <w:tcW w:w="1023" w:type="dxa"/>
            <w:noWrap/>
          </w:tcPr>
          <w:p w14:paraId="320D2722" w14:textId="42ACEEBD"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3DA307C3" w14:textId="7F4FAA83" w:rsidR="0093450C" w:rsidRPr="00BF342B" w:rsidRDefault="0093450C" w:rsidP="00481BF3">
            <w:pPr>
              <w:jc w:val="right"/>
              <w:rPr>
                <w:noProof w:val="0"/>
                <w:sz w:val="22"/>
                <w:szCs w:val="22"/>
                <w:lang w:val="ru-RU" w:eastAsia="ru-RU"/>
              </w:rPr>
            </w:pPr>
            <w:r>
              <w:rPr>
                <w:color w:val="000000"/>
                <w:sz w:val="22"/>
                <w:szCs w:val="22"/>
              </w:rPr>
              <w:t>6</w:t>
            </w:r>
          </w:p>
        </w:tc>
        <w:tc>
          <w:tcPr>
            <w:tcW w:w="1624" w:type="dxa"/>
            <w:noWrap/>
          </w:tcPr>
          <w:p w14:paraId="326D9776" w14:textId="1421F66E" w:rsidR="0093450C" w:rsidRPr="00BF342B" w:rsidRDefault="0093450C" w:rsidP="00481BF3">
            <w:pPr>
              <w:jc w:val="right"/>
              <w:rPr>
                <w:noProof w:val="0"/>
                <w:sz w:val="22"/>
                <w:szCs w:val="22"/>
                <w:lang w:val="ru-RU" w:eastAsia="ru-RU"/>
              </w:rPr>
            </w:pPr>
            <w:r>
              <w:rPr>
                <w:color w:val="000000"/>
                <w:sz w:val="22"/>
                <w:szCs w:val="22"/>
              </w:rPr>
              <w:t xml:space="preserve">                         1 500,00   </w:t>
            </w:r>
          </w:p>
        </w:tc>
        <w:tc>
          <w:tcPr>
            <w:tcW w:w="6441" w:type="dxa"/>
          </w:tcPr>
          <w:p w14:paraId="47AFBC78" w14:textId="36353C14" w:rsidR="0093450C" w:rsidRDefault="0093450C" w:rsidP="00481BF3">
            <w:pPr>
              <w:jc w:val="right"/>
              <w:rPr>
                <w:color w:val="000000"/>
                <w:sz w:val="22"/>
                <w:szCs w:val="22"/>
              </w:rPr>
            </w:pPr>
            <w:r>
              <w:rPr>
                <w:color w:val="000000"/>
                <w:sz w:val="22"/>
                <w:szCs w:val="22"/>
                <w:lang w:val="ru-RU" w:eastAsia="ru-RU"/>
              </w:rPr>
              <w:drawing>
                <wp:inline distT="0" distB="0" distL="0" distR="0" wp14:anchorId="4A90FA98" wp14:editId="43D3FA47">
                  <wp:extent cx="1414145" cy="628015"/>
                  <wp:effectExtent l="0" t="0" r="0" b="63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14145" cy="628015"/>
                          </a:xfrm>
                          <a:prstGeom prst="rect">
                            <a:avLst/>
                          </a:prstGeom>
                          <a:noFill/>
                        </pic:spPr>
                      </pic:pic>
                    </a:graphicData>
                  </a:graphic>
                </wp:inline>
              </w:drawing>
            </w:r>
          </w:p>
        </w:tc>
      </w:tr>
      <w:tr w:rsidR="0093450C" w:rsidRPr="00BF342B" w14:paraId="507C7E5F" w14:textId="3BDE3058" w:rsidTr="0093450C">
        <w:trPr>
          <w:trHeight w:val="77"/>
        </w:trPr>
        <w:tc>
          <w:tcPr>
            <w:tcW w:w="577" w:type="dxa"/>
            <w:noWrap/>
          </w:tcPr>
          <w:p w14:paraId="66A99EAD" w14:textId="2283BD8B" w:rsidR="0093450C" w:rsidRDefault="0093450C" w:rsidP="00481BF3">
            <w:pPr>
              <w:jc w:val="right"/>
              <w:rPr>
                <w:noProof w:val="0"/>
                <w:sz w:val="22"/>
                <w:szCs w:val="22"/>
                <w:lang w:val="ro-MD" w:eastAsia="ru-RU"/>
              </w:rPr>
            </w:pPr>
            <w:r>
              <w:rPr>
                <w:rFonts w:ascii="Arial" w:hAnsi="Arial" w:cs="Arial"/>
                <w:color w:val="000000"/>
                <w:sz w:val="20"/>
                <w:szCs w:val="20"/>
              </w:rPr>
              <w:t>23</w:t>
            </w:r>
          </w:p>
        </w:tc>
        <w:tc>
          <w:tcPr>
            <w:tcW w:w="1744" w:type="dxa"/>
          </w:tcPr>
          <w:p w14:paraId="14394EC8" w14:textId="11DE9ACB" w:rsidR="0093450C" w:rsidRPr="00BF342B" w:rsidRDefault="0093450C" w:rsidP="00481BF3">
            <w:pPr>
              <w:rPr>
                <w:noProof w:val="0"/>
                <w:sz w:val="22"/>
                <w:szCs w:val="22"/>
                <w:lang w:val="ru-RU" w:eastAsia="ru-RU"/>
              </w:rPr>
            </w:pPr>
            <w:r>
              <w:rPr>
                <w:b/>
                <w:bCs/>
                <w:color w:val="000000"/>
              </w:rPr>
              <w:t>Minge medicinală (2 kg)</w:t>
            </w:r>
          </w:p>
        </w:tc>
        <w:tc>
          <w:tcPr>
            <w:tcW w:w="3115" w:type="dxa"/>
          </w:tcPr>
          <w:p w14:paraId="759012C3" w14:textId="2C1C8016" w:rsidR="0093450C" w:rsidRPr="00BF342B" w:rsidRDefault="0093450C" w:rsidP="00481BF3">
            <w:pPr>
              <w:spacing w:after="240"/>
              <w:rPr>
                <w:noProof w:val="0"/>
                <w:sz w:val="22"/>
                <w:szCs w:val="22"/>
                <w:lang w:val="ru-RU" w:eastAsia="ru-RU"/>
              </w:rPr>
            </w:pPr>
            <w:r>
              <w:rPr>
                <w:color w:val="000000"/>
              </w:rPr>
              <w:t>Fabricata din cauciuc, umpluta cu nisip, cu diametrul de aproximativ 197 mm și greutatea de 2 kg.</w:t>
            </w:r>
          </w:p>
        </w:tc>
        <w:tc>
          <w:tcPr>
            <w:tcW w:w="1023" w:type="dxa"/>
            <w:noWrap/>
          </w:tcPr>
          <w:p w14:paraId="332CC750" w14:textId="2E4D6C56"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57E7274C" w14:textId="6B41E5BF" w:rsidR="0093450C" w:rsidRPr="00BF342B" w:rsidRDefault="0093450C" w:rsidP="00481BF3">
            <w:pPr>
              <w:jc w:val="right"/>
              <w:rPr>
                <w:noProof w:val="0"/>
                <w:sz w:val="22"/>
                <w:szCs w:val="22"/>
                <w:lang w:val="ru-RU" w:eastAsia="ru-RU"/>
              </w:rPr>
            </w:pPr>
            <w:r>
              <w:rPr>
                <w:color w:val="000000"/>
                <w:sz w:val="22"/>
                <w:szCs w:val="22"/>
              </w:rPr>
              <w:t>5</w:t>
            </w:r>
          </w:p>
        </w:tc>
        <w:tc>
          <w:tcPr>
            <w:tcW w:w="1624" w:type="dxa"/>
            <w:noWrap/>
          </w:tcPr>
          <w:p w14:paraId="59DB6347" w14:textId="75F7A137" w:rsidR="0093450C" w:rsidRPr="00BF342B" w:rsidRDefault="0093450C" w:rsidP="00481BF3">
            <w:pPr>
              <w:jc w:val="right"/>
              <w:rPr>
                <w:noProof w:val="0"/>
                <w:sz w:val="22"/>
                <w:szCs w:val="22"/>
                <w:lang w:val="ru-RU" w:eastAsia="ru-RU"/>
              </w:rPr>
            </w:pPr>
            <w:r>
              <w:rPr>
                <w:color w:val="000000"/>
                <w:sz w:val="22"/>
                <w:szCs w:val="22"/>
              </w:rPr>
              <w:t xml:space="preserve">                         2 500,00   </w:t>
            </w:r>
          </w:p>
        </w:tc>
        <w:tc>
          <w:tcPr>
            <w:tcW w:w="6441" w:type="dxa"/>
          </w:tcPr>
          <w:p w14:paraId="55F17742" w14:textId="55ECA2BA" w:rsidR="0093450C" w:rsidRDefault="0093450C" w:rsidP="00481BF3">
            <w:pPr>
              <w:jc w:val="right"/>
              <w:rPr>
                <w:color w:val="000000"/>
                <w:sz w:val="22"/>
                <w:szCs w:val="22"/>
              </w:rPr>
            </w:pPr>
            <w:r>
              <w:rPr>
                <w:color w:val="000000"/>
                <w:sz w:val="22"/>
                <w:szCs w:val="22"/>
                <w:lang w:val="ru-RU" w:eastAsia="ru-RU"/>
              </w:rPr>
              <w:drawing>
                <wp:inline distT="0" distB="0" distL="0" distR="0" wp14:anchorId="678EB79B" wp14:editId="6AC65660">
                  <wp:extent cx="1950720" cy="4572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pic:spPr>
                      </pic:pic>
                    </a:graphicData>
                  </a:graphic>
                </wp:inline>
              </w:drawing>
            </w:r>
          </w:p>
        </w:tc>
      </w:tr>
      <w:tr w:rsidR="0093450C" w:rsidRPr="00BF342B" w14:paraId="6B5F0AC0" w14:textId="2B791045" w:rsidTr="0093450C">
        <w:trPr>
          <w:trHeight w:val="77"/>
        </w:trPr>
        <w:tc>
          <w:tcPr>
            <w:tcW w:w="577" w:type="dxa"/>
            <w:noWrap/>
          </w:tcPr>
          <w:p w14:paraId="08B2B463" w14:textId="330B3013" w:rsidR="0093450C" w:rsidRDefault="0093450C" w:rsidP="00481BF3">
            <w:pPr>
              <w:jc w:val="right"/>
              <w:rPr>
                <w:noProof w:val="0"/>
                <w:sz w:val="22"/>
                <w:szCs w:val="22"/>
                <w:lang w:val="ro-MD" w:eastAsia="ru-RU"/>
              </w:rPr>
            </w:pPr>
            <w:r>
              <w:rPr>
                <w:rFonts w:ascii="Arial" w:hAnsi="Arial" w:cs="Arial"/>
                <w:color w:val="000000"/>
                <w:sz w:val="20"/>
                <w:szCs w:val="20"/>
              </w:rPr>
              <w:t>24</w:t>
            </w:r>
          </w:p>
        </w:tc>
        <w:tc>
          <w:tcPr>
            <w:tcW w:w="1744" w:type="dxa"/>
          </w:tcPr>
          <w:p w14:paraId="4ABEFE26" w14:textId="23E5229B" w:rsidR="0093450C" w:rsidRPr="00BF342B" w:rsidRDefault="0093450C" w:rsidP="00481BF3">
            <w:pPr>
              <w:rPr>
                <w:noProof w:val="0"/>
                <w:sz w:val="22"/>
                <w:szCs w:val="22"/>
                <w:lang w:val="ru-RU" w:eastAsia="ru-RU"/>
              </w:rPr>
            </w:pPr>
            <w:r>
              <w:rPr>
                <w:b/>
                <w:bCs/>
                <w:color w:val="000000"/>
              </w:rPr>
              <w:t>Set minge masaj (4 buc.) d=5/6/7/8 cm</w:t>
            </w:r>
          </w:p>
        </w:tc>
        <w:tc>
          <w:tcPr>
            <w:tcW w:w="3115" w:type="dxa"/>
          </w:tcPr>
          <w:p w14:paraId="1C28DCE3" w14:textId="5C6AA229" w:rsidR="0093450C" w:rsidRPr="00BF342B" w:rsidRDefault="0093450C" w:rsidP="00481BF3">
            <w:pPr>
              <w:spacing w:after="240"/>
              <w:rPr>
                <w:noProof w:val="0"/>
                <w:sz w:val="22"/>
                <w:szCs w:val="22"/>
                <w:lang w:val="ru-RU" w:eastAsia="ru-RU"/>
              </w:rPr>
            </w:pPr>
            <w:r>
              <w:rPr>
                <w:color w:val="000000"/>
              </w:rPr>
              <w:t>Mingea de masaj cu țepi este potrivită pentru utilizare pe întregul corp. Mingile de dimensiuni mai mici sunt deosebit de potrivite pentru masajul mâinilor și picioarelor, precum și pentru efectuarea exercițiilor speciale terapeutice și de fitness.</w:t>
            </w:r>
          </w:p>
        </w:tc>
        <w:tc>
          <w:tcPr>
            <w:tcW w:w="1023" w:type="dxa"/>
            <w:noWrap/>
          </w:tcPr>
          <w:p w14:paraId="66AEA536" w14:textId="5A17CDAA"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55050406" w14:textId="5E39E792" w:rsidR="0093450C" w:rsidRPr="00BF342B" w:rsidRDefault="0093450C" w:rsidP="00481BF3">
            <w:pPr>
              <w:jc w:val="right"/>
              <w:rPr>
                <w:noProof w:val="0"/>
                <w:sz w:val="22"/>
                <w:szCs w:val="22"/>
                <w:lang w:val="ru-RU" w:eastAsia="ru-RU"/>
              </w:rPr>
            </w:pPr>
            <w:r>
              <w:rPr>
                <w:color w:val="000000"/>
                <w:sz w:val="22"/>
                <w:szCs w:val="22"/>
              </w:rPr>
              <w:t>14</w:t>
            </w:r>
          </w:p>
        </w:tc>
        <w:tc>
          <w:tcPr>
            <w:tcW w:w="1624" w:type="dxa"/>
            <w:noWrap/>
          </w:tcPr>
          <w:p w14:paraId="3C783A3D" w14:textId="37F0B138" w:rsidR="0093450C" w:rsidRPr="00BF342B" w:rsidRDefault="0093450C" w:rsidP="00481BF3">
            <w:pPr>
              <w:jc w:val="right"/>
              <w:rPr>
                <w:noProof w:val="0"/>
                <w:sz w:val="22"/>
                <w:szCs w:val="22"/>
                <w:lang w:val="ru-RU" w:eastAsia="ru-RU"/>
              </w:rPr>
            </w:pPr>
            <w:r>
              <w:rPr>
                <w:color w:val="000000"/>
                <w:sz w:val="22"/>
                <w:szCs w:val="22"/>
              </w:rPr>
              <w:t xml:space="preserve">                         5 250,00   </w:t>
            </w:r>
          </w:p>
        </w:tc>
        <w:tc>
          <w:tcPr>
            <w:tcW w:w="6441" w:type="dxa"/>
          </w:tcPr>
          <w:p w14:paraId="5E71F31E" w14:textId="56DEE45E" w:rsidR="0093450C" w:rsidRDefault="0093450C" w:rsidP="00481BF3">
            <w:pPr>
              <w:jc w:val="right"/>
              <w:rPr>
                <w:color w:val="000000"/>
                <w:sz w:val="22"/>
                <w:szCs w:val="22"/>
              </w:rPr>
            </w:pPr>
            <w:r>
              <w:rPr>
                <w:color w:val="000000"/>
                <w:sz w:val="22"/>
                <w:szCs w:val="22"/>
                <w:lang w:val="ru-RU" w:eastAsia="ru-RU"/>
              </w:rPr>
              <w:drawing>
                <wp:inline distT="0" distB="0" distL="0" distR="0" wp14:anchorId="0B86C30C" wp14:editId="76DB51D2">
                  <wp:extent cx="2072640" cy="1000125"/>
                  <wp:effectExtent l="0" t="0" r="381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72640" cy="1000125"/>
                          </a:xfrm>
                          <a:prstGeom prst="rect">
                            <a:avLst/>
                          </a:prstGeom>
                          <a:noFill/>
                        </pic:spPr>
                      </pic:pic>
                    </a:graphicData>
                  </a:graphic>
                </wp:inline>
              </w:drawing>
            </w:r>
          </w:p>
        </w:tc>
      </w:tr>
      <w:tr w:rsidR="0093450C" w:rsidRPr="00BF342B" w14:paraId="031F1606" w14:textId="5488ADC0" w:rsidTr="0093450C">
        <w:trPr>
          <w:trHeight w:val="77"/>
        </w:trPr>
        <w:tc>
          <w:tcPr>
            <w:tcW w:w="577" w:type="dxa"/>
            <w:noWrap/>
          </w:tcPr>
          <w:p w14:paraId="10BC79A0" w14:textId="4F4013AE" w:rsidR="0093450C" w:rsidRDefault="0093450C" w:rsidP="00481BF3">
            <w:pPr>
              <w:jc w:val="right"/>
              <w:rPr>
                <w:noProof w:val="0"/>
                <w:sz w:val="22"/>
                <w:szCs w:val="22"/>
                <w:lang w:val="ro-MD" w:eastAsia="ru-RU"/>
              </w:rPr>
            </w:pPr>
            <w:r>
              <w:rPr>
                <w:rFonts w:ascii="Arial" w:hAnsi="Arial" w:cs="Arial"/>
                <w:color w:val="000000"/>
                <w:sz w:val="20"/>
                <w:szCs w:val="20"/>
              </w:rPr>
              <w:t>25</w:t>
            </w:r>
          </w:p>
        </w:tc>
        <w:tc>
          <w:tcPr>
            <w:tcW w:w="1744" w:type="dxa"/>
          </w:tcPr>
          <w:p w14:paraId="2992B6FC" w14:textId="286D6B61" w:rsidR="0093450C" w:rsidRPr="00BF342B" w:rsidRDefault="0093450C" w:rsidP="00481BF3">
            <w:pPr>
              <w:rPr>
                <w:noProof w:val="0"/>
                <w:sz w:val="22"/>
                <w:szCs w:val="22"/>
                <w:lang w:val="ru-RU" w:eastAsia="ru-RU"/>
              </w:rPr>
            </w:pPr>
            <w:r>
              <w:rPr>
                <w:b/>
                <w:bCs/>
                <w:color w:val="000000"/>
              </w:rPr>
              <w:t xml:space="preserve">Bosu / Balansir </w:t>
            </w:r>
          </w:p>
        </w:tc>
        <w:tc>
          <w:tcPr>
            <w:tcW w:w="3115" w:type="dxa"/>
          </w:tcPr>
          <w:p w14:paraId="7C829C70" w14:textId="01DBD464" w:rsidR="0093450C" w:rsidRPr="00BF342B" w:rsidRDefault="0093450C" w:rsidP="00481BF3">
            <w:pPr>
              <w:spacing w:after="240"/>
              <w:rPr>
                <w:noProof w:val="0"/>
                <w:sz w:val="22"/>
                <w:szCs w:val="22"/>
                <w:lang w:val="ru-RU" w:eastAsia="ru-RU"/>
              </w:rPr>
            </w:pPr>
            <w:r>
              <w:rPr>
                <w:color w:val="000000"/>
              </w:rPr>
              <w:t>Baza realizată din PVC de calitate</w:t>
            </w:r>
            <w:r>
              <w:rPr>
                <w:color w:val="000000"/>
              </w:rPr>
              <w:br/>
              <w:t>2 benzi de rezistență ce permit multiple exerciții</w:t>
            </w:r>
            <w:r>
              <w:rPr>
                <w:color w:val="000000"/>
              </w:rPr>
              <w:br/>
              <w:t>Diametru suprafață balans: 54.5 cm</w:t>
            </w:r>
            <w:r>
              <w:rPr>
                <w:color w:val="000000"/>
              </w:rPr>
              <w:br/>
              <w:t>Diametru bază: 57.5 cm (63.5 cm când sunt măsurate și prinderile benzilor)</w:t>
            </w:r>
            <w:r>
              <w:rPr>
                <w:color w:val="000000"/>
              </w:rPr>
              <w:br/>
              <w:t>Înălțime: 25 cm (ajustabilă în funcție de inflație)</w:t>
            </w:r>
            <w:r>
              <w:rPr>
                <w:color w:val="000000"/>
              </w:rPr>
              <w:br/>
              <w:t>Lungime benzi de rezistență: 80 cm</w:t>
            </w:r>
            <w:r>
              <w:rPr>
                <w:color w:val="000000"/>
              </w:rPr>
              <w:br/>
              <w:t>Limită de greutate: 200 kg</w:t>
            </w:r>
            <w:r>
              <w:rPr>
                <w:color w:val="000000"/>
              </w:rPr>
              <w:br/>
              <w:t>Greutate: 5 kg</w:t>
            </w:r>
          </w:p>
        </w:tc>
        <w:tc>
          <w:tcPr>
            <w:tcW w:w="1023" w:type="dxa"/>
            <w:noWrap/>
          </w:tcPr>
          <w:p w14:paraId="39B86C0D" w14:textId="6E75ACB2"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7315EFD5" w14:textId="336F0EA4" w:rsidR="0093450C" w:rsidRPr="00BF342B" w:rsidRDefault="0093450C" w:rsidP="00481BF3">
            <w:pPr>
              <w:jc w:val="right"/>
              <w:rPr>
                <w:noProof w:val="0"/>
                <w:sz w:val="22"/>
                <w:szCs w:val="22"/>
                <w:lang w:val="ru-RU" w:eastAsia="ru-RU"/>
              </w:rPr>
            </w:pPr>
            <w:r>
              <w:rPr>
                <w:color w:val="000000"/>
                <w:sz w:val="22"/>
                <w:szCs w:val="22"/>
              </w:rPr>
              <w:t>4</w:t>
            </w:r>
          </w:p>
        </w:tc>
        <w:tc>
          <w:tcPr>
            <w:tcW w:w="1624" w:type="dxa"/>
            <w:noWrap/>
          </w:tcPr>
          <w:p w14:paraId="2B9EB8AA" w14:textId="27CB7D19" w:rsidR="0093450C" w:rsidRPr="00BF342B" w:rsidRDefault="0093450C" w:rsidP="00481BF3">
            <w:pPr>
              <w:jc w:val="right"/>
              <w:rPr>
                <w:noProof w:val="0"/>
                <w:sz w:val="22"/>
                <w:szCs w:val="22"/>
                <w:lang w:val="ru-RU" w:eastAsia="ru-RU"/>
              </w:rPr>
            </w:pPr>
            <w:r>
              <w:rPr>
                <w:color w:val="000000"/>
                <w:sz w:val="22"/>
                <w:szCs w:val="22"/>
              </w:rPr>
              <w:t xml:space="preserve">                       10 000,00   </w:t>
            </w:r>
          </w:p>
        </w:tc>
        <w:tc>
          <w:tcPr>
            <w:tcW w:w="6441" w:type="dxa"/>
          </w:tcPr>
          <w:p w14:paraId="1A7E6F27" w14:textId="086D18BB" w:rsidR="0093450C" w:rsidRDefault="0093450C" w:rsidP="00481BF3">
            <w:pPr>
              <w:jc w:val="right"/>
              <w:rPr>
                <w:color w:val="000000"/>
                <w:sz w:val="22"/>
                <w:szCs w:val="22"/>
              </w:rPr>
            </w:pPr>
            <w:r>
              <w:rPr>
                <w:color w:val="000000"/>
                <w:sz w:val="22"/>
                <w:szCs w:val="22"/>
                <w:lang w:val="ru-RU" w:eastAsia="ru-RU"/>
              </w:rPr>
              <w:drawing>
                <wp:inline distT="0" distB="0" distL="0" distR="0" wp14:anchorId="53268E71" wp14:editId="78F5CAAC">
                  <wp:extent cx="2005965" cy="16764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05965" cy="1676400"/>
                          </a:xfrm>
                          <a:prstGeom prst="rect">
                            <a:avLst/>
                          </a:prstGeom>
                          <a:noFill/>
                        </pic:spPr>
                      </pic:pic>
                    </a:graphicData>
                  </a:graphic>
                </wp:inline>
              </w:drawing>
            </w:r>
          </w:p>
        </w:tc>
      </w:tr>
      <w:tr w:rsidR="0093450C" w:rsidRPr="00BF342B" w14:paraId="52B00062" w14:textId="7F7ADAD2" w:rsidTr="0093450C">
        <w:trPr>
          <w:trHeight w:val="77"/>
        </w:trPr>
        <w:tc>
          <w:tcPr>
            <w:tcW w:w="577" w:type="dxa"/>
            <w:noWrap/>
          </w:tcPr>
          <w:p w14:paraId="21B42545" w14:textId="683FDEB0" w:rsidR="0093450C" w:rsidRDefault="0093450C" w:rsidP="00481BF3">
            <w:pPr>
              <w:jc w:val="right"/>
              <w:rPr>
                <w:noProof w:val="0"/>
                <w:sz w:val="22"/>
                <w:szCs w:val="22"/>
                <w:lang w:val="ro-MD" w:eastAsia="ru-RU"/>
              </w:rPr>
            </w:pPr>
            <w:r>
              <w:rPr>
                <w:rFonts w:ascii="Arial" w:hAnsi="Arial" w:cs="Arial"/>
                <w:color w:val="000000"/>
                <w:sz w:val="20"/>
                <w:szCs w:val="20"/>
              </w:rPr>
              <w:t>26</w:t>
            </w:r>
          </w:p>
        </w:tc>
        <w:tc>
          <w:tcPr>
            <w:tcW w:w="1744" w:type="dxa"/>
          </w:tcPr>
          <w:p w14:paraId="17069086" w14:textId="08BD1E44" w:rsidR="0093450C" w:rsidRPr="00BF342B" w:rsidRDefault="0093450C" w:rsidP="00481BF3">
            <w:pPr>
              <w:rPr>
                <w:noProof w:val="0"/>
                <w:sz w:val="22"/>
                <w:szCs w:val="22"/>
                <w:lang w:val="ru-RU" w:eastAsia="ru-RU"/>
              </w:rPr>
            </w:pPr>
            <w:r>
              <w:rPr>
                <w:b/>
                <w:bCs/>
                <w:color w:val="2E353D"/>
                <w:sz w:val="22"/>
                <w:szCs w:val="22"/>
              </w:rPr>
              <w:t xml:space="preserve"> Greutati (2 buc. x 0.25 kg) </w:t>
            </w:r>
          </w:p>
        </w:tc>
        <w:tc>
          <w:tcPr>
            <w:tcW w:w="3115" w:type="dxa"/>
          </w:tcPr>
          <w:p w14:paraId="71E330F4" w14:textId="696FBD78" w:rsidR="0093450C" w:rsidRPr="00BF342B" w:rsidRDefault="0093450C" w:rsidP="00481BF3">
            <w:pPr>
              <w:spacing w:after="240"/>
              <w:rPr>
                <w:noProof w:val="0"/>
                <w:sz w:val="22"/>
                <w:szCs w:val="22"/>
                <w:lang w:val="ru-RU" w:eastAsia="ru-RU"/>
              </w:rPr>
            </w:pPr>
            <w:r>
              <w:rPr>
                <w:color w:val="000000"/>
              </w:rPr>
              <w:t>Material: poliester</w:t>
            </w:r>
            <w:r>
              <w:rPr>
                <w:color w:val="000000"/>
              </w:rPr>
              <w:br/>
              <w:t>Umplutură: nisip</w:t>
            </w:r>
            <w:r>
              <w:rPr>
                <w:color w:val="000000"/>
              </w:rPr>
              <w:br/>
              <w:t>Greutate: 0,25 kg</w:t>
            </w:r>
            <w:r>
              <w:rPr>
                <w:color w:val="000000"/>
              </w:rPr>
              <w:br/>
              <w:t>Sistem de prindere: curea de fixare</w:t>
            </w:r>
            <w:r>
              <w:rPr>
                <w:color w:val="000000"/>
              </w:rPr>
              <w:br/>
              <w:t>Dimensiune: reglabilă</w:t>
            </w:r>
            <w:r>
              <w:rPr>
                <w:color w:val="000000"/>
              </w:rPr>
              <w:br/>
              <w:t>Destinație: pentru încărcare suplimentară în exercițiile de întărire generală</w:t>
            </w:r>
            <w:r>
              <w:rPr>
                <w:color w:val="000000"/>
              </w:rPr>
              <w:br/>
              <w:t>Set: 2 bucăți</w:t>
            </w:r>
          </w:p>
        </w:tc>
        <w:tc>
          <w:tcPr>
            <w:tcW w:w="1023" w:type="dxa"/>
            <w:noWrap/>
          </w:tcPr>
          <w:p w14:paraId="33D9FD66" w14:textId="46918BA9"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4CDAF62A" w14:textId="58A7A351" w:rsidR="0093450C" w:rsidRPr="00BF342B" w:rsidRDefault="0093450C" w:rsidP="00481BF3">
            <w:pPr>
              <w:jc w:val="right"/>
              <w:rPr>
                <w:noProof w:val="0"/>
                <w:sz w:val="22"/>
                <w:szCs w:val="22"/>
                <w:lang w:val="ru-RU" w:eastAsia="ru-RU"/>
              </w:rPr>
            </w:pPr>
            <w:r>
              <w:rPr>
                <w:color w:val="000000"/>
                <w:sz w:val="22"/>
                <w:szCs w:val="22"/>
              </w:rPr>
              <w:t>5</w:t>
            </w:r>
          </w:p>
        </w:tc>
        <w:tc>
          <w:tcPr>
            <w:tcW w:w="1624" w:type="dxa"/>
            <w:noWrap/>
          </w:tcPr>
          <w:p w14:paraId="0722875F" w14:textId="448AF40F" w:rsidR="0093450C" w:rsidRPr="00BF342B" w:rsidRDefault="0093450C" w:rsidP="00481BF3">
            <w:pPr>
              <w:jc w:val="right"/>
              <w:rPr>
                <w:noProof w:val="0"/>
                <w:sz w:val="22"/>
                <w:szCs w:val="22"/>
                <w:lang w:val="ru-RU" w:eastAsia="ru-RU"/>
              </w:rPr>
            </w:pPr>
            <w:r>
              <w:rPr>
                <w:color w:val="000000"/>
                <w:sz w:val="22"/>
                <w:szCs w:val="22"/>
              </w:rPr>
              <w:t xml:space="preserve">                         1 333,33   </w:t>
            </w:r>
          </w:p>
        </w:tc>
        <w:tc>
          <w:tcPr>
            <w:tcW w:w="6441" w:type="dxa"/>
          </w:tcPr>
          <w:p w14:paraId="27299836" w14:textId="449173AE" w:rsidR="0093450C" w:rsidRDefault="0093450C" w:rsidP="00481BF3">
            <w:pPr>
              <w:jc w:val="right"/>
              <w:rPr>
                <w:color w:val="000000"/>
                <w:sz w:val="22"/>
                <w:szCs w:val="22"/>
              </w:rPr>
            </w:pPr>
            <w:r>
              <w:rPr>
                <w:lang w:val="ru-RU" w:eastAsia="ru-RU"/>
              </w:rPr>
              <w:drawing>
                <wp:inline distT="0" distB="0" distL="0" distR="0" wp14:anchorId="1B0FC1C4" wp14:editId="468930BA">
                  <wp:extent cx="1990726" cy="1711960"/>
                  <wp:effectExtent l="0" t="0" r="9525" b="2540"/>
                  <wp:docPr id="27" name="Imagine 5" descr="Greutati (2 buc. x 0.25 kg) ZA-2072 (2000)">
                    <a:extLst xmlns:a="http://schemas.openxmlformats.org/drawingml/2006/main">
                      <a:ext uri="{FF2B5EF4-FFF2-40B4-BE49-F238E27FC236}">
                        <a16:creationId xmlns:a16="http://schemas.microsoft.com/office/drawing/2014/main" id="{4CC1D8F8-9CF8-7A4D-A3DB-027D6D22ED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ine 5" descr="Greutati (2 buc. x 0.25 kg) ZA-2072 (2000)">
                            <a:extLst>
                              <a:ext uri="{FF2B5EF4-FFF2-40B4-BE49-F238E27FC236}">
                                <a16:creationId xmlns:a16="http://schemas.microsoft.com/office/drawing/2014/main" id="{4CC1D8F8-9CF8-7A4D-A3DB-027D6D22ED58}"/>
                              </a:ext>
                            </a:extLst>
                          </pic:cNvPr>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90726" cy="1711960"/>
                          </a:xfrm>
                          <a:prstGeom prst="rect">
                            <a:avLst/>
                          </a:prstGeom>
                          <a:noFill/>
                          <a:ln>
                            <a:noFill/>
                          </a:ln>
                        </pic:spPr>
                      </pic:pic>
                    </a:graphicData>
                  </a:graphic>
                </wp:inline>
              </w:drawing>
            </w:r>
          </w:p>
        </w:tc>
      </w:tr>
      <w:tr w:rsidR="0093450C" w:rsidRPr="00BF342B" w14:paraId="48DE570F" w14:textId="01C11514" w:rsidTr="0093450C">
        <w:trPr>
          <w:trHeight w:val="77"/>
        </w:trPr>
        <w:tc>
          <w:tcPr>
            <w:tcW w:w="577" w:type="dxa"/>
            <w:noWrap/>
          </w:tcPr>
          <w:p w14:paraId="6A111536" w14:textId="754EF607" w:rsidR="0093450C" w:rsidRDefault="0093450C" w:rsidP="00481BF3">
            <w:pPr>
              <w:jc w:val="right"/>
              <w:rPr>
                <w:noProof w:val="0"/>
                <w:sz w:val="22"/>
                <w:szCs w:val="22"/>
                <w:lang w:val="ro-MD" w:eastAsia="ru-RU"/>
              </w:rPr>
            </w:pPr>
            <w:r>
              <w:rPr>
                <w:rFonts w:ascii="Arial" w:hAnsi="Arial" w:cs="Arial"/>
                <w:color w:val="000000"/>
                <w:sz w:val="20"/>
                <w:szCs w:val="20"/>
              </w:rPr>
              <w:t>27</w:t>
            </w:r>
          </w:p>
        </w:tc>
        <w:tc>
          <w:tcPr>
            <w:tcW w:w="1744" w:type="dxa"/>
          </w:tcPr>
          <w:p w14:paraId="2C6799E0" w14:textId="5A3EC8C1" w:rsidR="0093450C" w:rsidRPr="00BF342B" w:rsidRDefault="0093450C" w:rsidP="00481BF3">
            <w:pPr>
              <w:rPr>
                <w:noProof w:val="0"/>
                <w:sz w:val="22"/>
                <w:szCs w:val="22"/>
                <w:lang w:val="ru-RU" w:eastAsia="ru-RU"/>
              </w:rPr>
            </w:pPr>
            <w:r>
              <w:rPr>
                <w:b/>
                <w:bCs/>
                <w:color w:val="2E353D"/>
                <w:sz w:val="22"/>
                <w:szCs w:val="22"/>
              </w:rPr>
              <w:t>Greutati (2 buc. х 0.5 kg)</w:t>
            </w:r>
          </w:p>
        </w:tc>
        <w:tc>
          <w:tcPr>
            <w:tcW w:w="3115" w:type="dxa"/>
          </w:tcPr>
          <w:p w14:paraId="1D86F760" w14:textId="7EC486D3" w:rsidR="0093450C" w:rsidRPr="00BF342B" w:rsidRDefault="0093450C" w:rsidP="00481BF3">
            <w:pPr>
              <w:spacing w:after="240"/>
              <w:rPr>
                <w:noProof w:val="0"/>
                <w:sz w:val="22"/>
                <w:szCs w:val="22"/>
                <w:lang w:val="ru-RU" w:eastAsia="ru-RU"/>
              </w:rPr>
            </w:pPr>
            <w:r>
              <w:rPr>
                <w:color w:val="000000"/>
              </w:rPr>
              <w:t>Săculeți pentru glezna/ încheietură</w:t>
            </w:r>
            <w:r>
              <w:rPr>
                <w:color w:val="000000"/>
              </w:rPr>
              <w:br/>
              <w:t>Sunt fabricati din neopren de înaltă calitate, husa elastică, dar durabila și bucați metalice în interior care asigură potrivirea cu oricare formă și dimensiune de glezna/incheietura.</w:t>
            </w:r>
          </w:p>
        </w:tc>
        <w:tc>
          <w:tcPr>
            <w:tcW w:w="1023" w:type="dxa"/>
            <w:noWrap/>
          </w:tcPr>
          <w:p w14:paraId="5DCCDEE9" w14:textId="32313ADC"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179083F6" w14:textId="25ABDAFF" w:rsidR="0093450C" w:rsidRPr="00BF342B" w:rsidRDefault="0093450C" w:rsidP="00481BF3">
            <w:pPr>
              <w:jc w:val="right"/>
              <w:rPr>
                <w:noProof w:val="0"/>
                <w:sz w:val="22"/>
                <w:szCs w:val="22"/>
                <w:lang w:val="ru-RU" w:eastAsia="ru-RU"/>
              </w:rPr>
            </w:pPr>
            <w:r>
              <w:rPr>
                <w:color w:val="000000"/>
                <w:sz w:val="22"/>
                <w:szCs w:val="22"/>
              </w:rPr>
              <w:t>4</w:t>
            </w:r>
          </w:p>
        </w:tc>
        <w:tc>
          <w:tcPr>
            <w:tcW w:w="1624" w:type="dxa"/>
            <w:noWrap/>
          </w:tcPr>
          <w:p w14:paraId="1E233CC0" w14:textId="21C1C455" w:rsidR="0093450C" w:rsidRPr="00BF342B" w:rsidRDefault="0093450C" w:rsidP="00481BF3">
            <w:pPr>
              <w:jc w:val="right"/>
              <w:rPr>
                <w:noProof w:val="0"/>
                <w:sz w:val="22"/>
                <w:szCs w:val="22"/>
                <w:lang w:val="ru-RU" w:eastAsia="ru-RU"/>
              </w:rPr>
            </w:pPr>
            <w:r>
              <w:rPr>
                <w:color w:val="000000"/>
                <w:sz w:val="22"/>
                <w:szCs w:val="22"/>
              </w:rPr>
              <w:t xml:space="preserve">                         1 000,00   </w:t>
            </w:r>
          </w:p>
        </w:tc>
        <w:tc>
          <w:tcPr>
            <w:tcW w:w="6441" w:type="dxa"/>
          </w:tcPr>
          <w:p w14:paraId="6752625A" w14:textId="4E3ED434" w:rsidR="0093450C" w:rsidRDefault="0093450C" w:rsidP="00481BF3">
            <w:pPr>
              <w:jc w:val="right"/>
              <w:rPr>
                <w:color w:val="000000"/>
                <w:sz w:val="22"/>
                <w:szCs w:val="22"/>
              </w:rPr>
            </w:pPr>
            <w:r>
              <w:rPr>
                <w:color w:val="000000"/>
                <w:sz w:val="22"/>
                <w:szCs w:val="22"/>
                <w:lang w:val="ru-RU" w:eastAsia="ru-RU"/>
              </w:rPr>
              <w:drawing>
                <wp:inline distT="0" distB="0" distL="0" distR="0" wp14:anchorId="3037CE83" wp14:editId="7ADB6857">
                  <wp:extent cx="2304415" cy="1073150"/>
                  <wp:effectExtent l="0" t="0" r="63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04415" cy="1073150"/>
                          </a:xfrm>
                          <a:prstGeom prst="rect">
                            <a:avLst/>
                          </a:prstGeom>
                          <a:noFill/>
                        </pic:spPr>
                      </pic:pic>
                    </a:graphicData>
                  </a:graphic>
                </wp:inline>
              </w:drawing>
            </w:r>
          </w:p>
        </w:tc>
      </w:tr>
      <w:tr w:rsidR="0093450C" w:rsidRPr="00BF342B" w14:paraId="6531285A" w14:textId="5E93F87A" w:rsidTr="0093450C">
        <w:trPr>
          <w:trHeight w:val="77"/>
        </w:trPr>
        <w:tc>
          <w:tcPr>
            <w:tcW w:w="577" w:type="dxa"/>
            <w:noWrap/>
          </w:tcPr>
          <w:p w14:paraId="35EBF57D" w14:textId="7141608D" w:rsidR="0093450C" w:rsidRDefault="0093450C" w:rsidP="00481BF3">
            <w:pPr>
              <w:jc w:val="right"/>
              <w:rPr>
                <w:noProof w:val="0"/>
                <w:sz w:val="22"/>
                <w:szCs w:val="22"/>
                <w:lang w:val="ro-MD" w:eastAsia="ru-RU"/>
              </w:rPr>
            </w:pPr>
            <w:r>
              <w:rPr>
                <w:rFonts w:ascii="Arial" w:hAnsi="Arial" w:cs="Arial"/>
                <w:color w:val="000000"/>
                <w:sz w:val="20"/>
                <w:szCs w:val="20"/>
              </w:rPr>
              <w:t>28</w:t>
            </w:r>
          </w:p>
        </w:tc>
        <w:tc>
          <w:tcPr>
            <w:tcW w:w="1744" w:type="dxa"/>
          </w:tcPr>
          <w:p w14:paraId="38359893" w14:textId="35A87AD7" w:rsidR="0093450C" w:rsidRPr="00BF342B" w:rsidRDefault="0093450C" w:rsidP="00481BF3">
            <w:pPr>
              <w:rPr>
                <w:noProof w:val="0"/>
                <w:sz w:val="22"/>
                <w:szCs w:val="22"/>
                <w:lang w:val="ru-RU" w:eastAsia="ru-RU"/>
              </w:rPr>
            </w:pPr>
            <w:r>
              <w:rPr>
                <w:b/>
                <w:bCs/>
                <w:color w:val="2E353D"/>
                <w:sz w:val="22"/>
                <w:szCs w:val="22"/>
              </w:rPr>
              <w:t>Greutati (2 buc. х 1,0 kg)</w:t>
            </w:r>
          </w:p>
        </w:tc>
        <w:tc>
          <w:tcPr>
            <w:tcW w:w="3115" w:type="dxa"/>
          </w:tcPr>
          <w:p w14:paraId="7B2B02E9" w14:textId="54754283" w:rsidR="0093450C" w:rsidRPr="00BF342B" w:rsidRDefault="0093450C" w:rsidP="00481BF3">
            <w:pPr>
              <w:spacing w:after="240"/>
              <w:rPr>
                <w:noProof w:val="0"/>
                <w:sz w:val="22"/>
                <w:szCs w:val="22"/>
                <w:lang w:val="ru-RU" w:eastAsia="ru-RU"/>
              </w:rPr>
            </w:pPr>
            <w:r>
              <w:rPr>
                <w:color w:val="000000"/>
              </w:rPr>
              <w:t>Săculeți pentru glezna/ încheietură</w:t>
            </w:r>
            <w:r>
              <w:rPr>
                <w:color w:val="000000"/>
              </w:rPr>
              <w:br/>
              <w:t>Sunt fabricati din neopren de înaltă calitate, husa elastică, dar durabila și bucați metalice în interior care asigură potrivirea cu oricare formă și dimensiune de glezna/incheietura.</w:t>
            </w:r>
          </w:p>
        </w:tc>
        <w:tc>
          <w:tcPr>
            <w:tcW w:w="1023" w:type="dxa"/>
            <w:noWrap/>
          </w:tcPr>
          <w:p w14:paraId="3C1B97BC" w14:textId="4CFD30A4"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0998E124" w14:textId="283FF2C6" w:rsidR="0093450C" w:rsidRPr="00BF342B" w:rsidRDefault="0093450C" w:rsidP="00481BF3">
            <w:pPr>
              <w:jc w:val="right"/>
              <w:rPr>
                <w:noProof w:val="0"/>
                <w:sz w:val="22"/>
                <w:szCs w:val="22"/>
                <w:lang w:val="ru-RU" w:eastAsia="ru-RU"/>
              </w:rPr>
            </w:pPr>
            <w:r>
              <w:rPr>
                <w:color w:val="000000"/>
                <w:sz w:val="22"/>
                <w:szCs w:val="22"/>
              </w:rPr>
              <w:t>2</w:t>
            </w:r>
          </w:p>
        </w:tc>
        <w:tc>
          <w:tcPr>
            <w:tcW w:w="1624" w:type="dxa"/>
            <w:noWrap/>
          </w:tcPr>
          <w:p w14:paraId="4901CD63" w14:textId="2195C566" w:rsidR="0093450C" w:rsidRPr="00BF342B" w:rsidRDefault="0093450C" w:rsidP="00481BF3">
            <w:pPr>
              <w:jc w:val="right"/>
              <w:rPr>
                <w:noProof w:val="0"/>
                <w:sz w:val="22"/>
                <w:szCs w:val="22"/>
                <w:lang w:val="ru-RU" w:eastAsia="ru-RU"/>
              </w:rPr>
            </w:pPr>
            <w:r>
              <w:rPr>
                <w:color w:val="000000"/>
                <w:sz w:val="22"/>
                <w:szCs w:val="22"/>
              </w:rPr>
              <w:t xml:space="preserve">                           583,33   </w:t>
            </w:r>
          </w:p>
        </w:tc>
        <w:tc>
          <w:tcPr>
            <w:tcW w:w="6441" w:type="dxa"/>
          </w:tcPr>
          <w:p w14:paraId="6DB052BC" w14:textId="128A706B" w:rsidR="0093450C" w:rsidRDefault="0093450C" w:rsidP="00481BF3">
            <w:pPr>
              <w:jc w:val="right"/>
              <w:rPr>
                <w:color w:val="000000"/>
                <w:sz w:val="22"/>
                <w:szCs w:val="22"/>
              </w:rPr>
            </w:pPr>
            <w:r>
              <w:rPr>
                <w:color w:val="000000"/>
                <w:sz w:val="22"/>
                <w:szCs w:val="22"/>
                <w:lang w:val="ru-RU" w:eastAsia="ru-RU"/>
              </w:rPr>
              <w:drawing>
                <wp:inline distT="0" distB="0" distL="0" distR="0" wp14:anchorId="034E37C7" wp14:editId="217EA4F1">
                  <wp:extent cx="1823085" cy="1152525"/>
                  <wp:effectExtent l="0" t="0" r="571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23085" cy="1152525"/>
                          </a:xfrm>
                          <a:prstGeom prst="rect">
                            <a:avLst/>
                          </a:prstGeom>
                          <a:noFill/>
                        </pic:spPr>
                      </pic:pic>
                    </a:graphicData>
                  </a:graphic>
                </wp:inline>
              </w:drawing>
            </w:r>
          </w:p>
        </w:tc>
      </w:tr>
      <w:tr w:rsidR="0093450C" w:rsidRPr="00BF342B" w14:paraId="5679A327" w14:textId="2062DE26" w:rsidTr="0093450C">
        <w:trPr>
          <w:trHeight w:val="77"/>
        </w:trPr>
        <w:tc>
          <w:tcPr>
            <w:tcW w:w="577" w:type="dxa"/>
            <w:noWrap/>
          </w:tcPr>
          <w:p w14:paraId="6424E47B" w14:textId="742204B8" w:rsidR="0093450C" w:rsidRDefault="0093450C" w:rsidP="00481BF3">
            <w:pPr>
              <w:jc w:val="right"/>
              <w:rPr>
                <w:noProof w:val="0"/>
                <w:sz w:val="22"/>
                <w:szCs w:val="22"/>
                <w:lang w:val="ro-MD" w:eastAsia="ru-RU"/>
              </w:rPr>
            </w:pPr>
            <w:r>
              <w:rPr>
                <w:rFonts w:ascii="Arial" w:hAnsi="Arial" w:cs="Arial"/>
                <w:color w:val="000000"/>
                <w:sz w:val="20"/>
                <w:szCs w:val="20"/>
              </w:rPr>
              <w:t>29</w:t>
            </w:r>
          </w:p>
        </w:tc>
        <w:tc>
          <w:tcPr>
            <w:tcW w:w="1744" w:type="dxa"/>
          </w:tcPr>
          <w:p w14:paraId="765E2F07" w14:textId="1B7D6512" w:rsidR="0093450C" w:rsidRPr="00BF342B" w:rsidRDefault="0093450C" w:rsidP="00481BF3">
            <w:pPr>
              <w:rPr>
                <w:noProof w:val="0"/>
                <w:sz w:val="22"/>
                <w:szCs w:val="22"/>
                <w:lang w:val="ru-RU" w:eastAsia="ru-RU"/>
              </w:rPr>
            </w:pPr>
            <w:r>
              <w:rPr>
                <w:b/>
                <w:bCs/>
                <w:color w:val="2E353D"/>
                <w:sz w:val="22"/>
                <w:szCs w:val="22"/>
              </w:rPr>
              <w:t xml:space="preserve">Set gantere 10 kg </w:t>
            </w:r>
          </w:p>
        </w:tc>
        <w:tc>
          <w:tcPr>
            <w:tcW w:w="3115" w:type="dxa"/>
          </w:tcPr>
          <w:p w14:paraId="163F1269" w14:textId="31859127" w:rsidR="0093450C" w:rsidRPr="00BF342B" w:rsidRDefault="0093450C" w:rsidP="00481BF3">
            <w:pPr>
              <w:spacing w:after="240"/>
              <w:rPr>
                <w:noProof w:val="0"/>
                <w:sz w:val="22"/>
                <w:szCs w:val="22"/>
                <w:lang w:val="ru-RU" w:eastAsia="ru-RU"/>
              </w:rPr>
            </w:pPr>
            <w:r>
              <w:rPr>
                <w:color w:val="000000"/>
              </w:rPr>
              <w:t>Set gantere pentru recuperare și fitness: 3 tipuri de gantere cu greutăți 2,5 kg, 1,5 kg și 1 kg, discuri din fier/ciment acoperite cu neopren sau vinil, mânere oțel cromat cu finisaj anti-alunecare, toleranță greutate ±5%, design ergonomic, rezistente la dezinfectanți, conform standardelor de siguranță, suport gantere inclus</w:t>
            </w:r>
          </w:p>
        </w:tc>
        <w:tc>
          <w:tcPr>
            <w:tcW w:w="1023" w:type="dxa"/>
            <w:noWrap/>
          </w:tcPr>
          <w:p w14:paraId="0CB20B28" w14:textId="38515EB0"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2562BC2C" w14:textId="24AA47BA" w:rsidR="0093450C" w:rsidRPr="00BF342B" w:rsidRDefault="0093450C" w:rsidP="00481BF3">
            <w:pPr>
              <w:jc w:val="right"/>
              <w:rPr>
                <w:noProof w:val="0"/>
                <w:sz w:val="22"/>
                <w:szCs w:val="22"/>
                <w:lang w:val="ru-RU" w:eastAsia="ru-RU"/>
              </w:rPr>
            </w:pPr>
            <w:r>
              <w:rPr>
                <w:color w:val="000000"/>
                <w:sz w:val="22"/>
                <w:szCs w:val="22"/>
              </w:rPr>
              <w:t>3</w:t>
            </w:r>
          </w:p>
        </w:tc>
        <w:tc>
          <w:tcPr>
            <w:tcW w:w="1624" w:type="dxa"/>
            <w:noWrap/>
          </w:tcPr>
          <w:p w14:paraId="57D9B821" w14:textId="09C2AFB4" w:rsidR="0093450C" w:rsidRPr="00BF342B" w:rsidRDefault="0093450C" w:rsidP="00481BF3">
            <w:pPr>
              <w:jc w:val="right"/>
              <w:rPr>
                <w:noProof w:val="0"/>
                <w:sz w:val="22"/>
                <w:szCs w:val="22"/>
                <w:lang w:val="ru-RU" w:eastAsia="ru-RU"/>
              </w:rPr>
            </w:pPr>
            <w:r>
              <w:rPr>
                <w:color w:val="000000"/>
                <w:sz w:val="22"/>
                <w:szCs w:val="22"/>
              </w:rPr>
              <w:t xml:space="preserve">                         1 750,00   </w:t>
            </w:r>
          </w:p>
        </w:tc>
        <w:tc>
          <w:tcPr>
            <w:tcW w:w="6441" w:type="dxa"/>
          </w:tcPr>
          <w:p w14:paraId="0BF1285B" w14:textId="226F066E" w:rsidR="0093450C" w:rsidRDefault="0093450C" w:rsidP="00481BF3">
            <w:pPr>
              <w:jc w:val="right"/>
              <w:rPr>
                <w:color w:val="000000"/>
                <w:sz w:val="22"/>
                <w:szCs w:val="22"/>
              </w:rPr>
            </w:pPr>
            <w:r>
              <w:rPr>
                <w:color w:val="000000"/>
                <w:sz w:val="22"/>
                <w:szCs w:val="22"/>
                <w:lang w:val="ru-RU" w:eastAsia="ru-RU"/>
              </w:rPr>
              <w:drawing>
                <wp:inline distT="0" distB="0" distL="0" distR="0" wp14:anchorId="0E1BE9C1" wp14:editId="3A99340F">
                  <wp:extent cx="2889885" cy="1109345"/>
                  <wp:effectExtent l="0" t="0" r="571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89885" cy="1109345"/>
                          </a:xfrm>
                          <a:prstGeom prst="rect">
                            <a:avLst/>
                          </a:prstGeom>
                          <a:noFill/>
                        </pic:spPr>
                      </pic:pic>
                    </a:graphicData>
                  </a:graphic>
                </wp:inline>
              </w:drawing>
            </w:r>
          </w:p>
        </w:tc>
      </w:tr>
      <w:tr w:rsidR="0093450C" w:rsidRPr="00BF342B" w14:paraId="081D157F" w14:textId="3DA5E8A6" w:rsidTr="0093450C">
        <w:trPr>
          <w:trHeight w:val="77"/>
        </w:trPr>
        <w:tc>
          <w:tcPr>
            <w:tcW w:w="577" w:type="dxa"/>
            <w:noWrap/>
          </w:tcPr>
          <w:p w14:paraId="40C5A66E" w14:textId="581BFEA7" w:rsidR="0093450C" w:rsidRDefault="0093450C" w:rsidP="00481BF3">
            <w:pPr>
              <w:jc w:val="right"/>
              <w:rPr>
                <w:noProof w:val="0"/>
                <w:sz w:val="22"/>
                <w:szCs w:val="22"/>
                <w:lang w:val="ro-MD" w:eastAsia="ru-RU"/>
              </w:rPr>
            </w:pPr>
            <w:r>
              <w:rPr>
                <w:rFonts w:ascii="Arial" w:hAnsi="Arial" w:cs="Arial"/>
                <w:color w:val="000000"/>
                <w:sz w:val="20"/>
                <w:szCs w:val="20"/>
              </w:rPr>
              <w:t>30</w:t>
            </w:r>
          </w:p>
        </w:tc>
        <w:tc>
          <w:tcPr>
            <w:tcW w:w="1744" w:type="dxa"/>
          </w:tcPr>
          <w:p w14:paraId="798EA3F2" w14:textId="349B2AA6" w:rsidR="0093450C" w:rsidRPr="00BF342B" w:rsidRDefault="0093450C" w:rsidP="00481BF3">
            <w:pPr>
              <w:rPr>
                <w:noProof w:val="0"/>
                <w:sz w:val="22"/>
                <w:szCs w:val="22"/>
                <w:lang w:val="ru-RU" w:eastAsia="ru-RU"/>
              </w:rPr>
            </w:pPr>
            <w:r>
              <w:rPr>
                <w:b/>
                <w:bCs/>
                <w:color w:val="2E353D"/>
                <w:sz w:val="22"/>
                <w:szCs w:val="22"/>
              </w:rPr>
              <w:t xml:space="preserve">Baston gimnastica </w:t>
            </w:r>
          </w:p>
        </w:tc>
        <w:tc>
          <w:tcPr>
            <w:tcW w:w="3115" w:type="dxa"/>
          </w:tcPr>
          <w:p w14:paraId="703480E2" w14:textId="6C1E5EC8" w:rsidR="0093450C" w:rsidRPr="00BF342B" w:rsidRDefault="0093450C" w:rsidP="00481BF3">
            <w:pPr>
              <w:spacing w:after="240"/>
              <w:rPr>
                <w:noProof w:val="0"/>
                <w:sz w:val="22"/>
                <w:szCs w:val="22"/>
                <w:lang w:val="ru-RU" w:eastAsia="ru-RU"/>
              </w:rPr>
            </w:pPr>
            <w:r>
              <w:rPr>
                <w:color w:val="000000"/>
              </w:rPr>
              <w:t>Baston pentru recuperare medicală din plastic durabil, lungime 100 cm, diametru 25 mm, profil rotund. Suprafață netedă, ușor de curățat, rezistent la substanțe dezinfectante. Produs conform standardelor de calitate, potrivit pentru exerciții de gimnastică și terapie fizică. Culori: verde, violet, albastru, galben, roșu</w:t>
            </w:r>
          </w:p>
        </w:tc>
        <w:tc>
          <w:tcPr>
            <w:tcW w:w="1023" w:type="dxa"/>
            <w:noWrap/>
          </w:tcPr>
          <w:p w14:paraId="2941559D" w14:textId="338E707B" w:rsidR="0093450C" w:rsidRPr="00BF342B" w:rsidRDefault="0093450C" w:rsidP="00481BF3">
            <w:pPr>
              <w:rPr>
                <w:noProof w:val="0"/>
                <w:sz w:val="22"/>
                <w:szCs w:val="22"/>
                <w:lang w:val="ru-RU" w:eastAsia="ru-RU"/>
              </w:rPr>
            </w:pPr>
            <w:r>
              <w:rPr>
                <w:color w:val="000000"/>
                <w:sz w:val="22"/>
                <w:szCs w:val="22"/>
              </w:rPr>
              <w:t>bucăți</w:t>
            </w:r>
          </w:p>
        </w:tc>
        <w:tc>
          <w:tcPr>
            <w:tcW w:w="1206" w:type="dxa"/>
          </w:tcPr>
          <w:p w14:paraId="4A7E3716" w14:textId="7A7DE437" w:rsidR="0093450C" w:rsidRPr="00BF342B" w:rsidRDefault="0093450C" w:rsidP="00481BF3">
            <w:pPr>
              <w:jc w:val="right"/>
              <w:rPr>
                <w:noProof w:val="0"/>
                <w:sz w:val="22"/>
                <w:szCs w:val="22"/>
                <w:lang w:val="ru-RU" w:eastAsia="ru-RU"/>
              </w:rPr>
            </w:pPr>
            <w:r>
              <w:rPr>
                <w:color w:val="000000"/>
                <w:sz w:val="22"/>
                <w:szCs w:val="22"/>
              </w:rPr>
              <w:t>25</w:t>
            </w:r>
          </w:p>
        </w:tc>
        <w:tc>
          <w:tcPr>
            <w:tcW w:w="1624" w:type="dxa"/>
            <w:noWrap/>
          </w:tcPr>
          <w:p w14:paraId="671412AB" w14:textId="0CDB311C" w:rsidR="0093450C" w:rsidRPr="00BF342B" w:rsidRDefault="0093450C" w:rsidP="00481BF3">
            <w:pPr>
              <w:jc w:val="right"/>
              <w:rPr>
                <w:noProof w:val="0"/>
                <w:sz w:val="22"/>
                <w:szCs w:val="22"/>
                <w:lang w:val="ru-RU" w:eastAsia="ru-RU"/>
              </w:rPr>
            </w:pPr>
            <w:r>
              <w:rPr>
                <w:color w:val="000000"/>
                <w:sz w:val="22"/>
                <w:szCs w:val="22"/>
              </w:rPr>
              <w:t xml:space="preserve">                         1 875,00   </w:t>
            </w:r>
          </w:p>
        </w:tc>
        <w:tc>
          <w:tcPr>
            <w:tcW w:w="6441" w:type="dxa"/>
          </w:tcPr>
          <w:p w14:paraId="20DB0DFC" w14:textId="77FB68D7" w:rsidR="0093450C" w:rsidRDefault="0093450C" w:rsidP="00481BF3">
            <w:pPr>
              <w:jc w:val="right"/>
              <w:rPr>
                <w:color w:val="000000"/>
                <w:sz w:val="22"/>
                <w:szCs w:val="22"/>
              </w:rPr>
            </w:pPr>
            <w:r>
              <w:rPr>
                <w:color w:val="000000"/>
                <w:sz w:val="22"/>
                <w:szCs w:val="22"/>
                <w:lang w:val="ru-RU" w:eastAsia="ru-RU"/>
              </w:rPr>
              <w:drawing>
                <wp:inline distT="0" distB="0" distL="0" distR="0" wp14:anchorId="49BD84A3" wp14:editId="6A847EA5">
                  <wp:extent cx="2377440" cy="682625"/>
                  <wp:effectExtent l="0" t="0" r="3810" b="317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77440" cy="682625"/>
                          </a:xfrm>
                          <a:prstGeom prst="rect">
                            <a:avLst/>
                          </a:prstGeom>
                          <a:noFill/>
                        </pic:spPr>
                      </pic:pic>
                    </a:graphicData>
                  </a:graphic>
                </wp:inline>
              </w:drawing>
            </w:r>
          </w:p>
        </w:tc>
      </w:tr>
      <w:tr w:rsidR="0093450C" w:rsidRPr="00BF342B" w14:paraId="33D859D5" w14:textId="0EB442AF" w:rsidTr="0093450C">
        <w:trPr>
          <w:trHeight w:val="77"/>
        </w:trPr>
        <w:tc>
          <w:tcPr>
            <w:tcW w:w="577" w:type="dxa"/>
            <w:noWrap/>
          </w:tcPr>
          <w:p w14:paraId="612F8E08" w14:textId="45053797" w:rsidR="0093450C" w:rsidRDefault="0093450C" w:rsidP="00481BF3">
            <w:pPr>
              <w:jc w:val="right"/>
              <w:rPr>
                <w:noProof w:val="0"/>
                <w:sz w:val="22"/>
                <w:szCs w:val="22"/>
                <w:lang w:val="ro-MD" w:eastAsia="ru-RU"/>
              </w:rPr>
            </w:pPr>
            <w:r>
              <w:rPr>
                <w:rFonts w:ascii="Arial" w:hAnsi="Arial" w:cs="Arial"/>
                <w:color w:val="000000"/>
                <w:sz w:val="20"/>
                <w:szCs w:val="20"/>
              </w:rPr>
              <w:t>31</w:t>
            </w:r>
          </w:p>
        </w:tc>
        <w:tc>
          <w:tcPr>
            <w:tcW w:w="1744" w:type="dxa"/>
          </w:tcPr>
          <w:p w14:paraId="7868A55D" w14:textId="08D352AE" w:rsidR="0093450C" w:rsidRDefault="0093450C" w:rsidP="00481BF3">
            <w:pPr>
              <w:rPr>
                <w:b/>
                <w:bCs/>
                <w:color w:val="2E353D"/>
                <w:sz w:val="22"/>
                <w:szCs w:val="22"/>
              </w:rPr>
            </w:pPr>
            <w:r>
              <w:rPr>
                <w:b/>
                <w:bCs/>
                <w:color w:val="000000"/>
                <w:sz w:val="22"/>
                <w:szCs w:val="22"/>
              </w:rPr>
              <w:t>Con cu gauri 23 cm</w:t>
            </w:r>
          </w:p>
        </w:tc>
        <w:tc>
          <w:tcPr>
            <w:tcW w:w="3115" w:type="dxa"/>
          </w:tcPr>
          <w:p w14:paraId="619CE688" w14:textId="17FB09B9" w:rsidR="0093450C" w:rsidRDefault="0093450C" w:rsidP="00481BF3">
            <w:pPr>
              <w:spacing w:after="240"/>
              <w:rPr>
                <w:color w:val="000000"/>
              </w:rPr>
            </w:pPr>
            <w:r>
              <w:rPr>
                <w:color w:val="000000"/>
              </w:rPr>
              <w:t>Con de 23 cm este perfect pentru antrenamente de agilitate și viteză. Fabricat din plastic durabil, este ușor de utilizat și de transportat. Găurile laterale permit fixarea cu bețe de antrenament sau alte accesorii, oferind versatilitate în exercițiile de coordonare. Acest con este disponibil într-o varietate de culori și poate fi folosit în diverse activități de reabilitare.</w:t>
            </w:r>
          </w:p>
        </w:tc>
        <w:tc>
          <w:tcPr>
            <w:tcW w:w="1023" w:type="dxa"/>
            <w:noWrap/>
          </w:tcPr>
          <w:p w14:paraId="5B44D216" w14:textId="74B1C9F2" w:rsidR="0093450C" w:rsidRDefault="0093450C" w:rsidP="00481BF3">
            <w:pPr>
              <w:rPr>
                <w:color w:val="000000"/>
                <w:sz w:val="22"/>
                <w:szCs w:val="22"/>
              </w:rPr>
            </w:pPr>
            <w:r>
              <w:rPr>
                <w:color w:val="000000"/>
                <w:sz w:val="22"/>
                <w:szCs w:val="22"/>
              </w:rPr>
              <w:t>bucăți</w:t>
            </w:r>
          </w:p>
        </w:tc>
        <w:tc>
          <w:tcPr>
            <w:tcW w:w="1206" w:type="dxa"/>
          </w:tcPr>
          <w:p w14:paraId="7A3C784B" w14:textId="639D3D47" w:rsidR="0093450C" w:rsidRDefault="0093450C" w:rsidP="00481BF3">
            <w:pPr>
              <w:jc w:val="right"/>
              <w:rPr>
                <w:color w:val="000000"/>
                <w:sz w:val="22"/>
                <w:szCs w:val="22"/>
              </w:rPr>
            </w:pPr>
            <w:r>
              <w:rPr>
                <w:color w:val="000000"/>
                <w:sz w:val="22"/>
                <w:szCs w:val="22"/>
              </w:rPr>
              <w:t>24</w:t>
            </w:r>
          </w:p>
        </w:tc>
        <w:tc>
          <w:tcPr>
            <w:tcW w:w="1624" w:type="dxa"/>
            <w:noWrap/>
          </w:tcPr>
          <w:p w14:paraId="7CDFE16F" w14:textId="5F789D87" w:rsidR="0093450C" w:rsidRDefault="0093450C" w:rsidP="00481BF3">
            <w:pPr>
              <w:jc w:val="right"/>
              <w:rPr>
                <w:color w:val="000000"/>
                <w:sz w:val="22"/>
                <w:szCs w:val="22"/>
              </w:rPr>
            </w:pPr>
            <w:r>
              <w:rPr>
                <w:color w:val="000000"/>
                <w:sz w:val="22"/>
                <w:szCs w:val="22"/>
              </w:rPr>
              <w:t xml:space="preserve">                         1 200,00   </w:t>
            </w:r>
          </w:p>
        </w:tc>
        <w:tc>
          <w:tcPr>
            <w:tcW w:w="6441" w:type="dxa"/>
          </w:tcPr>
          <w:p w14:paraId="346EE7A7" w14:textId="13C8D741" w:rsidR="0093450C" w:rsidRDefault="0093450C" w:rsidP="00481BF3">
            <w:pPr>
              <w:jc w:val="right"/>
              <w:rPr>
                <w:color w:val="000000"/>
                <w:sz w:val="22"/>
                <w:szCs w:val="22"/>
              </w:rPr>
            </w:pPr>
            <w:r>
              <w:rPr>
                <w:color w:val="000000"/>
                <w:sz w:val="22"/>
                <w:szCs w:val="22"/>
                <w:lang w:val="ru-RU" w:eastAsia="ru-RU"/>
              </w:rPr>
              <w:drawing>
                <wp:inline distT="0" distB="0" distL="0" distR="0" wp14:anchorId="14F7D702" wp14:editId="3E1DAED4">
                  <wp:extent cx="1688465" cy="853440"/>
                  <wp:effectExtent l="0" t="0" r="6985" b="381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88465" cy="853440"/>
                          </a:xfrm>
                          <a:prstGeom prst="rect">
                            <a:avLst/>
                          </a:prstGeom>
                          <a:noFill/>
                        </pic:spPr>
                      </pic:pic>
                    </a:graphicData>
                  </a:graphic>
                </wp:inline>
              </w:drawing>
            </w:r>
          </w:p>
        </w:tc>
      </w:tr>
      <w:tr w:rsidR="0093450C" w:rsidRPr="00BF342B" w14:paraId="0BABA711" w14:textId="1DB9AE5D" w:rsidTr="0093450C">
        <w:trPr>
          <w:trHeight w:val="77"/>
        </w:trPr>
        <w:tc>
          <w:tcPr>
            <w:tcW w:w="577" w:type="dxa"/>
            <w:noWrap/>
          </w:tcPr>
          <w:p w14:paraId="12C4DBD6" w14:textId="74327D69" w:rsidR="0093450C" w:rsidRDefault="0093450C" w:rsidP="00481BF3">
            <w:pPr>
              <w:jc w:val="right"/>
              <w:rPr>
                <w:noProof w:val="0"/>
                <w:sz w:val="22"/>
                <w:szCs w:val="22"/>
                <w:lang w:val="ro-MD" w:eastAsia="ru-RU"/>
              </w:rPr>
            </w:pPr>
            <w:r>
              <w:rPr>
                <w:rFonts w:ascii="Arial" w:hAnsi="Arial" w:cs="Arial"/>
                <w:color w:val="000000"/>
                <w:sz w:val="20"/>
                <w:szCs w:val="20"/>
              </w:rPr>
              <w:t>32</w:t>
            </w:r>
          </w:p>
        </w:tc>
        <w:tc>
          <w:tcPr>
            <w:tcW w:w="1744" w:type="dxa"/>
          </w:tcPr>
          <w:p w14:paraId="2532533F" w14:textId="2E179E7A" w:rsidR="0093450C" w:rsidRDefault="0093450C" w:rsidP="00481BF3">
            <w:pPr>
              <w:rPr>
                <w:b/>
                <w:bCs/>
                <w:color w:val="2E353D"/>
                <w:sz w:val="22"/>
                <w:szCs w:val="22"/>
              </w:rPr>
            </w:pPr>
            <w:r>
              <w:rPr>
                <w:b/>
                <w:bCs/>
                <w:color w:val="000000"/>
              </w:rPr>
              <w:t xml:space="preserve">Con cu găuri 5 cm și 10 </w:t>
            </w:r>
            <w:r>
              <w:rPr>
                <w:b/>
                <w:bCs/>
                <w:color w:val="000000"/>
                <w:sz w:val="22"/>
                <w:szCs w:val="22"/>
              </w:rPr>
              <w:t xml:space="preserve"> cm</w:t>
            </w:r>
          </w:p>
        </w:tc>
        <w:tc>
          <w:tcPr>
            <w:tcW w:w="3115" w:type="dxa"/>
          </w:tcPr>
          <w:p w14:paraId="16B05BB3" w14:textId="14B0AD7D" w:rsidR="0093450C" w:rsidRDefault="0093450C" w:rsidP="00481BF3">
            <w:pPr>
              <w:spacing w:after="240"/>
              <w:rPr>
                <w:color w:val="000000"/>
              </w:rPr>
            </w:pPr>
            <w:r>
              <w:rPr>
                <w:color w:val="000000"/>
              </w:rPr>
              <w:t>Con de antrenament cu găuri, fabricat din plastic rezistent, fixabil pe bețele de antrenament la 3 înălțimi diferite (5 cm, 10 cm și variabil), utilizabil atât în antrenamente individuale, cât și în activități de echipă, plastic durabil, rezistent la substanțe dezinfectante. Culori diferite, în număr egal pentru fiecare dimensiune.</w:t>
            </w:r>
          </w:p>
        </w:tc>
        <w:tc>
          <w:tcPr>
            <w:tcW w:w="1023" w:type="dxa"/>
            <w:noWrap/>
          </w:tcPr>
          <w:p w14:paraId="06BAA445" w14:textId="2244AA15" w:rsidR="0093450C" w:rsidRDefault="0093450C" w:rsidP="00481BF3">
            <w:pPr>
              <w:rPr>
                <w:color w:val="000000"/>
                <w:sz w:val="22"/>
                <w:szCs w:val="22"/>
              </w:rPr>
            </w:pPr>
            <w:r>
              <w:rPr>
                <w:color w:val="000000"/>
                <w:sz w:val="22"/>
                <w:szCs w:val="22"/>
              </w:rPr>
              <w:t>bucăți</w:t>
            </w:r>
          </w:p>
        </w:tc>
        <w:tc>
          <w:tcPr>
            <w:tcW w:w="1206" w:type="dxa"/>
          </w:tcPr>
          <w:p w14:paraId="413C8E0F" w14:textId="3F3DA093" w:rsidR="0093450C" w:rsidRDefault="0093450C" w:rsidP="00481BF3">
            <w:pPr>
              <w:jc w:val="right"/>
              <w:rPr>
                <w:color w:val="000000"/>
                <w:sz w:val="22"/>
                <w:szCs w:val="22"/>
              </w:rPr>
            </w:pPr>
            <w:r>
              <w:rPr>
                <w:color w:val="000000"/>
                <w:sz w:val="22"/>
                <w:szCs w:val="22"/>
              </w:rPr>
              <w:t>32</w:t>
            </w:r>
          </w:p>
        </w:tc>
        <w:tc>
          <w:tcPr>
            <w:tcW w:w="1624" w:type="dxa"/>
            <w:noWrap/>
          </w:tcPr>
          <w:p w14:paraId="4B22A89F" w14:textId="3140217B" w:rsidR="0093450C" w:rsidRDefault="0093450C" w:rsidP="00481BF3">
            <w:pPr>
              <w:jc w:val="right"/>
              <w:rPr>
                <w:color w:val="000000"/>
                <w:sz w:val="22"/>
                <w:szCs w:val="22"/>
              </w:rPr>
            </w:pPr>
            <w:r>
              <w:rPr>
                <w:color w:val="000000"/>
                <w:sz w:val="22"/>
                <w:szCs w:val="22"/>
              </w:rPr>
              <w:t xml:space="preserve">                         1 600,00   </w:t>
            </w:r>
          </w:p>
        </w:tc>
        <w:tc>
          <w:tcPr>
            <w:tcW w:w="6441" w:type="dxa"/>
          </w:tcPr>
          <w:p w14:paraId="7762DE34" w14:textId="1402B24B" w:rsidR="0093450C" w:rsidRDefault="0093450C" w:rsidP="00481BF3">
            <w:pPr>
              <w:jc w:val="right"/>
              <w:rPr>
                <w:color w:val="000000"/>
                <w:sz w:val="22"/>
                <w:szCs w:val="22"/>
              </w:rPr>
            </w:pPr>
            <w:r>
              <w:rPr>
                <w:lang w:val="ru-RU" w:eastAsia="ru-RU"/>
              </w:rPr>
              <w:drawing>
                <wp:inline distT="0" distB="0" distL="0" distR="0" wp14:anchorId="467E9BB2" wp14:editId="0227DB34">
                  <wp:extent cx="1590675" cy="837887"/>
                  <wp:effectExtent l="0" t="0" r="0" b="635"/>
                  <wp:docPr id="33" name="Imagine 35" descr="cumpără Echipament sportiv Yakimasport 7848 Con cu gauri 15 cm 100120 Dome Premium în Chișinău ">
                    <a:extLst xmlns:a="http://schemas.openxmlformats.org/drawingml/2006/main">
                      <a:ext uri="{FF2B5EF4-FFF2-40B4-BE49-F238E27FC236}">
                        <a16:creationId xmlns:a16="http://schemas.microsoft.com/office/drawing/2014/main" id="{611A0F88-9A80-9A39-6FCB-C5B02E0769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ine 35" descr="cumpără Echipament sportiv Yakimasport 7848 Con cu gauri 15 cm 100120 Dome Premium în Chișinău ">
                            <a:extLst>
                              <a:ext uri="{FF2B5EF4-FFF2-40B4-BE49-F238E27FC236}">
                                <a16:creationId xmlns:a16="http://schemas.microsoft.com/office/drawing/2014/main" id="{611A0F88-9A80-9A39-6FCB-C5B02E0769F4}"/>
                              </a:ext>
                            </a:extLst>
                          </pic:cNvPr>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90675" cy="837887"/>
                          </a:xfrm>
                          <a:prstGeom prst="rect">
                            <a:avLst/>
                          </a:prstGeom>
                          <a:noFill/>
                          <a:ln>
                            <a:noFill/>
                          </a:ln>
                        </pic:spPr>
                      </pic:pic>
                    </a:graphicData>
                  </a:graphic>
                </wp:inline>
              </w:drawing>
            </w:r>
          </w:p>
        </w:tc>
      </w:tr>
      <w:tr w:rsidR="0093450C" w:rsidRPr="00BF342B" w14:paraId="0B8F8E6B" w14:textId="26F3687A" w:rsidTr="0093450C">
        <w:trPr>
          <w:trHeight w:val="77"/>
        </w:trPr>
        <w:tc>
          <w:tcPr>
            <w:tcW w:w="577" w:type="dxa"/>
            <w:noWrap/>
          </w:tcPr>
          <w:p w14:paraId="0CC569BC" w14:textId="50021204" w:rsidR="0093450C" w:rsidRDefault="0093450C" w:rsidP="00481BF3">
            <w:pPr>
              <w:jc w:val="right"/>
              <w:rPr>
                <w:noProof w:val="0"/>
                <w:sz w:val="22"/>
                <w:szCs w:val="22"/>
                <w:lang w:val="ro-MD" w:eastAsia="ru-RU"/>
              </w:rPr>
            </w:pPr>
            <w:r>
              <w:rPr>
                <w:rFonts w:ascii="Arial" w:hAnsi="Arial" w:cs="Arial"/>
                <w:color w:val="000000"/>
                <w:sz w:val="20"/>
                <w:szCs w:val="20"/>
              </w:rPr>
              <w:t>33</w:t>
            </w:r>
          </w:p>
        </w:tc>
        <w:tc>
          <w:tcPr>
            <w:tcW w:w="1744" w:type="dxa"/>
          </w:tcPr>
          <w:p w14:paraId="0C75FCAF" w14:textId="5B2769D0" w:rsidR="0093450C" w:rsidRDefault="0093450C" w:rsidP="00481BF3">
            <w:pPr>
              <w:rPr>
                <w:b/>
                <w:bCs/>
                <w:color w:val="2E353D"/>
                <w:sz w:val="22"/>
                <w:szCs w:val="22"/>
              </w:rPr>
            </w:pPr>
            <w:r>
              <w:rPr>
                <w:b/>
                <w:bCs/>
                <w:color w:val="000000"/>
                <w:sz w:val="22"/>
                <w:szCs w:val="22"/>
              </w:rPr>
              <w:t>Pernă cilindru</w:t>
            </w:r>
          </w:p>
        </w:tc>
        <w:tc>
          <w:tcPr>
            <w:tcW w:w="3115" w:type="dxa"/>
          </w:tcPr>
          <w:p w14:paraId="256B7F92" w14:textId="58FC5F7D" w:rsidR="0093450C" w:rsidRDefault="0093450C" w:rsidP="00481BF3">
            <w:pPr>
              <w:spacing w:after="240"/>
              <w:rPr>
                <w:color w:val="000000"/>
              </w:rPr>
            </w:pPr>
            <w:r>
              <w:rPr>
                <w:color w:val="000000"/>
              </w:rPr>
              <w:t>Perna cilindrică pentru masaj, dimensiuni 61x23x23 cm, fabricată din piele ecologică durabilă, rezistentă la substanțe dezinfectante, umplutură de densitate medie pentru suport și confort, design ergonomic pentru relaxare și susținerea picioarelor, ușor de curățat și întreținut, potrivită pentru i reabilitare.</w:t>
            </w:r>
          </w:p>
        </w:tc>
        <w:tc>
          <w:tcPr>
            <w:tcW w:w="1023" w:type="dxa"/>
            <w:noWrap/>
          </w:tcPr>
          <w:p w14:paraId="2809CE25" w14:textId="3A46030A" w:rsidR="0093450C" w:rsidRDefault="0093450C" w:rsidP="00481BF3">
            <w:pPr>
              <w:rPr>
                <w:color w:val="000000"/>
                <w:sz w:val="22"/>
                <w:szCs w:val="22"/>
              </w:rPr>
            </w:pPr>
            <w:r>
              <w:rPr>
                <w:color w:val="000000"/>
                <w:sz w:val="22"/>
                <w:szCs w:val="22"/>
              </w:rPr>
              <w:t>bucăți</w:t>
            </w:r>
          </w:p>
        </w:tc>
        <w:tc>
          <w:tcPr>
            <w:tcW w:w="1206" w:type="dxa"/>
          </w:tcPr>
          <w:p w14:paraId="1B362D92" w14:textId="2AEF7618" w:rsidR="0093450C" w:rsidRDefault="0093450C" w:rsidP="00481BF3">
            <w:pPr>
              <w:jc w:val="right"/>
              <w:rPr>
                <w:color w:val="000000"/>
                <w:sz w:val="22"/>
                <w:szCs w:val="22"/>
              </w:rPr>
            </w:pPr>
            <w:r>
              <w:rPr>
                <w:color w:val="000000"/>
                <w:sz w:val="22"/>
                <w:szCs w:val="22"/>
              </w:rPr>
              <w:t>9</w:t>
            </w:r>
          </w:p>
        </w:tc>
        <w:tc>
          <w:tcPr>
            <w:tcW w:w="1624" w:type="dxa"/>
            <w:noWrap/>
          </w:tcPr>
          <w:p w14:paraId="087F0280" w14:textId="04513292" w:rsidR="0093450C" w:rsidRDefault="0093450C" w:rsidP="00481BF3">
            <w:pPr>
              <w:jc w:val="right"/>
              <w:rPr>
                <w:color w:val="000000"/>
                <w:sz w:val="22"/>
                <w:szCs w:val="22"/>
              </w:rPr>
            </w:pPr>
            <w:r>
              <w:rPr>
                <w:color w:val="000000"/>
                <w:sz w:val="22"/>
                <w:szCs w:val="22"/>
              </w:rPr>
              <w:t xml:space="preserve">                         4 125,00   </w:t>
            </w:r>
          </w:p>
        </w:tc>
        <w:tc>
          <w:tcPr>
            <w:tcW w:w="6441" w:type="dxa"/>
          </w:tcPr>
          <w:p w14:paraId="62FBE643" w14:textId="388512B3" w:rsidR="0093450C" w:rsidRDefault="0093450C" w:rsidP="00481BF3">
            <w:pPr>
              <w:jc w:val="right"/>
              <w:rPr>
                <w:color w:val="000000"/>
                <w:sz w:val="22"/>
                <w:szCs w:val="22"/>
              </w:rPr>
            </w:pPr>
          </w:p>
          <w:p w14:paraId="642B35AA" w14:textId="7A17BAB0" w:rsidR="0093450C" w:rsidRDefault="0093450C" w:rsidP="0093450C">
            <w:pPr>
              <w:rPr>
                <w:sz w:val="22"/>
                <w:szCs w:val="22"/>
              </w:rPr>
            </w:pPr>
          </w:p>
          <w:p w14:paraId="7B61F608" w14:textId="36DFCA89" w:rsidR="0093450C" w:rsidRPr="0093450C" w:rsidRDefault="0093450C" w:rsidP="0093450C">
            <w:pPr>
              <w:tabs>
                <w:tab w:val="left" w:pos="2955"/>
              </w:tabs>
              <w:ind w:left="-71" w:firstLine="71"/>
              <w:rPr>
                <w:sz w:val="22"/>
                <w:szCs w:val="22"/>
              </w:rPr>
            </w:pPr>
            <w:r>
              <w:rPr>
                <w:sz w:val="22"/>
                <w:szCs w:val="22"/>
              </w:rPr>
              <w:tab/>
            </w:r>
            <w:r>
              <w:rPr>
                <w:lang w:val="ru-RU" w:eastAsia="ru-RU"/>
              </w:rPr>
              <w:drawing>
                <wp:inline distT="0" distB="0" distL="0" distR="0" wp14:anchorId="4269CBDA" wp14:editId="6FBE3B1E">
                  <wp:extent cx="2066925" cy="790575"/>
                  <wp:effectExtent l="0" t="0" r="9525" b="9525"/>
                  <wp:docPr id="38" name="Imagine 8" descr="Pernă pentru masaj (cilindru)">
                    <a:extLst xmlns:a="http://schemas.openxmlformats.org/drawingml/2006/main">
                      <a:ext uri="{FF2B5EF4-FFF2-40B4-BE49-F238E27FC236}">
                        <a16:creationId xmlns:a16="http://schemas.microsoft.com/office/drawing/2014/main" id="{BD3FBA65-4E3B-3BCD-205D-21AC7DE69D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ine 8" descr="Pernă pentru masaj (cilindru)">
                            <a:extLst>
                              <a:ext uri="{FF2B5EF4-FFF2-40B4-BE49-F238E27FC236}">
                                <a16:creationId xmlns:a16="http://schemas.microsoft.com/office/drawing/2014/main" id="{BD3FBA65-4E3B-3BCD-205D-21AC7DE69D8E}"/>
                              </a:ext>
                            </a:extLst>
                          </pic:cNvPr>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66925" cy="790575"/>
                          </a:xfrm>
                          <a:prstGeom prst="rect">
                            <a:avLst/>
                          </a:prstGeom>
                          <a:noFill/>
                          <a:ln>
                            <a:noFill/>
                          </a:ln>
                        </pic:spPr>
                      </pic:pic>
                    </a:graphicData>
                  </a:graphic>
                </wp:inline>
              </w:drawing>
            </w:r>
          </w:p>
        </w:tc>
      </w:tr>
      <w:tr w:rsidR="0093450C" w:rsidRPr="00BF342B" w14:paraId="374CB5F1" w14:textId="74BD7F4A" w:rsidTr="0093450C">
        <w:trPr>
          <w:trHeight w:val="77"/>
        </w:trPr>
        <w:tc>
          <w:tcPr>
            <w:tcW w:w="577" w:type="dxa"/>
            <w:noWrap/>
          </w:tcPr>
          <w:p w14:paraId="5DFBBA93" w14:textId="7A79FA71" w:rsidR="0093450C" w:rsidRDefault="0093450C" w:rsidP="00481BF3">
            <w:pPr>
              <w:jc w:val="right"/>
              <w:rPr>
                <w:noProof w:val="0"/>
                <w:sz w:val="22"/>
                <w:szCs w:val="22"/>
                <w:lang w:val="ro-MD" w:eastAsia="ru-RU"/>
              </w:rPr>
            </w:pPr>
            <w:r>
              <w:rPr>
                <w:rFonts w:ascii="Arial" w:hAnsi="Arial" w:cs="Arial"/>
                <w:color w:val="000000"/>
                <w:sz w:val="20"/>
                <w:szCs w:val="20"/>
              </w:rPr>
              <w:t>34</w:t>
            </w:r>
          </w:p>
        </w:tc>
        <w:tc>
          <w:tcPr>
            <w:tcW w:w="1744" w:type="dxa"/>
          </w:tcPr>
          <w:p w14:paraId="1D3174D1" w14:textId="121332F2" w:rsidR="0093450C" w:rsidRDefault="0093450C" w:rsidP="00481BF3">
            <w:pPr>
              <w:rPr>
                <w:b/>
                <w:bCs/>
                <w:color w:val="2E353D"/>
                <w:sz w:val="22"/>
                <w:szCs w:val="22"/>
              </w:rPr>
            </w:pPr>
            <w:r>
              <w:rPr>
                <w:b/>
                <w:bCs/>
                <w:color w:val="000000"/>
              </w:rPr>
              <w:t xml:space="preserve">Pernă Semicilindrică </w:t>
            </w:r>
          </w:p>
        </w:tc>
        <w:tc>
          <w:tcPr>
            <w:tcW w:w="3115" w:type="dxa"/>
          </w:tcPr>
          <w:p w14:paraId="0D5B407C" w14:textId="64E81866" w:rsidR="0093450C" w:rsidRDefault="0093450C" w:rsidP="00481BF3">
            <w:pPr>
              <w:spacing w:after="240"/>
              <w:rPr>
                <w:color w:val="000000"/>
              </w:rPr>
            </w:pPr>
            <w:r>
              <w:rPr>
                <w:color w:val="000000"/>
                <w:sz w:val="22"/>
                <w:szCs w:val="22"/>
              </w:rPr>
              <w:t>Pernă semicilindrică pentru masaj, dimensiuni aproximative 61x23x9 cm, fabricată din piele ecologică durabilă, rezistentă la substanțe dezinfectante, umplutură de densitate medie pentru suport și confort, design ergonomic pentru relaxare, masaj și exerciții de reabilitare, ușor de curățat și întreținut.</w:t>
            </w:r>
          </w:p>
        </w:tc>
        <w:tc>
          <w:tcPr>
            <w:tcW w:w="1023" w:type="dxa"/>
            <w:noWrap/>
          </w:tcPr>
          <w:p w14:paraId="00C57E43" w14:textId="3F9239EE" w:rsidR="0093450C" w:rsidRDefault="0093450C" w:rsidP="00481BF3">
            <w:pPr>
              <w:rPr>
                <w:color w:val="000000"/>
                <w:sz w:val="22"/>
                <w:szCs w:val="22"/>
              </w:rPr>
            </w:pPr>
            <w:r>
              <w:rPr>
                <w:color w:val="000000"/>
                <w:sz w:val="22"/>
                <w:szCs w:val="22"/>
              </w:rPr>
              <w:t>bucăți</w:t>
            </w:r>
          </w:p>
        </w:tc>
        <w:tc>
          <w:tcPr>
            <w:tcW w:w="1206" w:type="dxa"/>
          </w:tcPr>
          <w:p w14:paraId="33898012" w14:textId="67C536AD" w:rsidR="0093450C" w:rsidRDefault="0093450C" w:rsidP="00481BF3">
            <w:pPr>
              <w:jc w:val="right"/>
              <w:rPr>
                <w:color w:val="000000"/>
                <w:sz w:val="22"/>
                <w:szCs w:val="22"/>
              </w:rPr>
            </w:pPr>
            <w:r>
              <w:rPr>
                <w:color w:val="000000"/>
                <w:sz w:val="22"/>
                <w:szCs w:val="22"/>
              </w:rPr>
              <w:t>7</w:t>
            </w:r>
          </w:p>
        </w:tc>
        <w:tc>
          <w:tcPr>
            <w:tcW w:w="1624" w:type="dxa"/>
            <w:noWrap/>
          </w:tcPr>
          <w:p w14:paraId="3D030111" w14:textId="3A0DB812" w:rsidR="0093450C" w:rsidRDefault="0093450C" w:rsidP="00481BF3">
            <w:pPr>
              <w:jc w:val="right"/>
              <w:rPr>
                <w:color w:val="000000"/>
                <w:sz w:val="22"/>
                <w:szCs w:val="22"/>
              </w:rPr>
            </w:pPr>
            <w:r>
              <w:rPr>
                <w:color w:val="000000"/>
                <w:sz w:val="22"/>
                <w:szCs w:val="22"/>
              </w:rPr>
              <w:t xml:space="preserve">                         4 666,67   </w:t>
            </w:r>
          </w:p>
        </w:tc>
        <w:tc>
          <w:tcPr>
            <w:tcW w:w="6441" w:type="dxa"/>
          </w:tcPr>
          <w:p w14:paraId="24C929C1" w14:textId="7D43ADC8" w:rsidR="0093450C" w:rsidRDefault="0093450C" w:rsidP="00481BF3">
            <w:pPr>
              <w:jc w:val="right"/>
              <w:rPr>
                <w:color w:val="000000"/>
                <w:sz w:val="22"/>
                <w:szCs w:val="22"/>
              </w:rPr>
            </w:pPr>
            <w:r>
              <w:rPr>
                <w:color w:val="000000"/>
                <w:sz w:val="22"/>
                <w:szCs w:val="22"/>
                <w:lang w:val="ru-RU" w:eastAsia="ru-RU"/>
              </w:rPr>
              <w:drawing>
                <wp:inline distT="0" distB="0" distL="0" distR="0" wp14:anchorId="376E6407" wp14:editId="7D6DEDAB">
                  <wp:extent cx="1999615" cy="914400"/>
                  <wp:effectExtent l="0" t="0" r="63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99615" cy="914400"/>
                          </a:xfrm>
                          <a:prstGeom prst="rect">
                            <a:avLst/>
                          </a:prstGeom>
                          <a:noFill/>
                        </pic:spPr>
                      </pic:pic>
                    </a:graphicData>
                  </a:graphic>
                </wp:inline>
              </w:drawing>
            </w:r>
          </w:p>
        </w:tc>
      </w:tr>
      <w:tr w:rsidR="0093450C" w:rsidRPr="00BF342B" w14:paraId="2B3AFCBC" w14:textId="54538BEE" w:rsidTr="0093450C">
        <w:trPr>
          <w:trHeight w:val="77"/>
        </w:trPr>
        <w:tc>
          <w:tcPr>
            <w:tcW w:w="577" w:type="dxa"/>
            <w:noWrap/>
          </w:tcPr>
          <w:p w14:paraId="37EF07FB" w14:textId="3489BCD5" w:rsidR="0093450C" w:rsidRDefault="0093450C" w:rsidP="00481BF3">
            <w:pPr>
              <w:jc w:val="right"/>
              <w:rPr>
                <w:noProof w:val="0"/>
                <w:sz w:val="22"/>
                <w:szCs w:val="22"/>
                <w:lang w:val="ro-MD" w:eastAsia="ru-RU"/>
              </w:rPr>
            </w:pPr>
            <w:r>
              <w:rPr>
                <w:rFonts w:ascii="Arial" w:hAnsi="Arial" w:cs="Arial"/>
                <w:color w:val="000000"/>
                <w:sz w:val="20"/>
                <w:szCs w:val="20"/>
              </w:rPr>
              <w:t>35</w:t>
            </w:r>
          </w:p>
        </w:tc>
        <w:tc>
          <w:tcPr>
            <w:tcW w:w="1744" w:type="dxa"/>
          </w:tcPr>
          <w:p w14:paraId="6811FD13" w14:textId="0596345A" w:rsidR="0093450C" w:rsidRDefault="0093450C" w:rsidP="00481BF3">
            <w:pPr>
              <w:rPr>
                <w:b/>
                <w:bCs/>
                <w:color w:val="2E353D"/>
                <w:sz w:val="22"/>
                <w:szCs w:val="22"/>
              </w:rPr>
            </w:pPr>
            <w:r>
              <w:rPr>
                <w:b/>
                <w:bCs/>
                <w:color w:val="000000"/>
                <w:sz w:val="22"/>
                <w:szCs w:val="22"/>
              </w:rPr>
              <w:t>Tacamuri pentru persoane cu handicap</w:t>
            </w:r>
          </w:p>
        </w:tc>
        <w:tc>
          <w:tcPr>
            <w:tcW w:w="3115" w:type="dxa"/>
          </w:tcPr>
          <w:p w14:paraId="1526BA64" w14:textId="36FCE0AA" w:rsidR="0093450C" w:rsidRDefault="0093450C" w:rsidP="00481BF3">
            <w:pPr>
              <w:spacing w:after="240"/>
              <w:rPr>
                <w:color w:val="000000"/>
              </w:rPr>
            </w:pPr>
            <w:r>
              <w:rPr>
                <w:color w:val="000000"/>
                <w:sz w:val="22"/>
                <w:szCs w:val="22"/>
              </w:rPr>
              <w:t>Tacamuri adaptate pentru persoane cu dizabilitati locomotorii cu  manere adaptabile, din otel inoxidabil, maner gros din cauciuc lungime 11 cm, nervuri pentru o prindere usoara.</w:t>
            </w:r>
            <w:r>
              <w:rPr>
                <w:color w:val="000000"/>
                <w:sz w:val="22"/>
                <w:szCs w:val="22"/>
              </w:rPr>
              <w:br/>
              <w:t xml:space="preserve"> Set tacamuri curbe - 4 bucati</w:t>
            </w:r>
            <w:r>
              <w:rPr>
                <w:color w:val="000000"/>
                <w:sz w:val="22"/>
                <w:szCs w:val="22"/>
              </w:rPr>
              <w:br/>
              <w:t>• Tacamuri: drepte, curbe</w:t>
            </w:r>
            <w:r>
              <w:rPr>
                <w:color w:val="000000"/>
                <w:sz w:val="22"/>
                <w:szCs w:val="22"/>
              </w:rPr>
              <w:br/>
              <w:t>• Cutit, furculita, lingura, lingurita</w:t>
            </w:r>
            <w:r>
              <w:rPr>
                <w:color w:val="000000"/>
                <w:sz w:val="22"/>
                <w:szCs w:val="22"/>
              </w:rPr>
              <w:br/>
              <w:t>• Tacamuri: otel inoxidabil</w:t>
            </w:r>
            <w:r>
              <w:rPr>
                <w:color w:val="000000"/>
                <w:sz w:val="22"/>
                <w:szCs w:val="22"/>
              </w:rPr>
              <w:br/>
              <w:t>• Maner din cauciuc: 11 cm</w:t>
            </w:r>
          </w:p>
        </w:tc>
        <w:tc>
          <w:tcPr>
            <w:tcW w:w="1023" w:type="dxa"/>
            <w:noWrap/>
          </w:tcPr>
          <w:p w14:paraId="09C944CE" w14:textId="13CF752D" w:rsidR="0093450C" w:rsidRDefault="0093450C" w:rsidP="00481BF3">
            <w:pPr>
              <w:rPr>
                <w:color w:val="000000"/>
                <w:sz w:val="22"/>
                <w:szCs w:val="22"/>
              </w:rPr>
            </w:pPr>
            <w:r>
              <w:rPr>
                <w:color w:val="000000"/>
                <w:sz w:val="22"/>
                <w:szCs w:val="22"/>
              </w:rPr>
              <w:t>bucăți</w:t>
            </w:r>
          </w:p>
        </w:tc>
        <w:tc>
          <w:tcPr>
            <w:tcW w:w="1206" w:type="dxa"/>
          </w:tcPr>
          <w:p w14:paraId="09614857" w14:textId="18CEE929" w:rsidR="0093450C" w:rsidRDefault="0093450C" w:rsidP="00481BF3">
            <w:pPr>
              <w:jc w:val="right"/>
              <w:rPr>
                <w:color w:val="000000"/>
                <w:sz w:val="22"/>
                <w:szCs w:val="22"/>
              </w:rPr>
            </w:pPr>
            <w:r>
              <w:rPr>
                <w:color w:val="000000"/>
                <w:sz w:val="22"/>
                <w:szCs w:val="22"/>
              </w:rPr>
              <w:t>7</w:t>
            </w:r>
          </w:p>
        </w:tc>
        <w:tc>
          <w:tcPr>
            <w:tcW w:w="1624" w:type="dxa"/>
            <w:noWrap/>
          </w:tcPr>
          <w:p w14:paraId="7420D93D" w14:textId="3B5B6ABF" w:rsidR="0093450C" w:rsidRDefault="0093450C" w:rsidP="00481BF3">
            <w:pPr>
              <w:jc w:val="right"/>
              <w:rPr>
                <w:color w:val="000000"/>
                <w:sz w:val="22"/>
                <w:szCs w:val="22"/>
              </w:rPr>
            </w:pPr>
            <w:r>
              <w:rPr>
                <w:color w:val="000000"/>
                <w:sz w:val="22"/>
                <w:szCs w:val="22"/>
              </w:rPr>
              <w:t xml:space="preserve">                         5 250,00   </w:t>
            </w:r>
          </w:p>
        </w:tc>
        <w:tc>
          <w:tcPr>
            <w:tcW w:w="6441" w:type="dxa"/>
          </w:tcPr>
          <w:p w14:paraId="242C19DB" w14:textId="2A43B04D" w:rsidR="0093450C" w:rsidRDefault="0093450C" w:rsidP="00481BF3">
            <w:pPr>
              <w:jc w:val="right"/>
              <w:rPr>
                <w:color w:val="000000"/>
                <w:sz w:val="22"/>
                <w:szCs w:val="22"/>
              </w:rPr>
            </w:pPr>
            <w:r>
              <w:rPr>
                <w:color w:val="000000"/>
                <w:sz w:val="22"/>
                <w:szCs w:val="22"/>
                <w:lang w:val="ru-RU" w:eastAsia="ru-RU"/>
              </w:rPr>
              <w:drawing>
                <wp:inline distT="0" distB="0" distL="0" distR="0" wp14:anchorId="218EA453" wp14:editId="04CC3CC3">
                  <wp:extent cx="1871345" cy="120078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71345" cy="1200785"/>
                          </a:xfrm>
                          <a:prstGeom prst="rect">
                            <a:avLst/>
                          </a:prstGeom>
                          <a:noFill/>
                        </pic:spPr>
                      </pic:pic>
                    </a:graphicData>
                  </a:graphic>
                </wp:inline>
              </w:drawing>
            </w:r>
          </w:p>
        </w:tc>
      </w:tr>
      <w:tr w:rsidR="0093450C" w:rsidRPr="00BF342B" w14:paraId="035DE05F" w14:textId="4AE8ABB8" w:rsidTr="0093450C">
        <w:trPr>
          <w:trHeight w:val="77"/>
        </w:trPr>
        <w:tc>
          <w:tcPr>
            <w:tcW w:w="577" w:type="dxa"/>
            <w:noWrap/>
          </w:tcPr>
          <w:p w14:paraId="5932DBBC" w14:textId="231E13EB" w:rsidR="0093450C" w:rsidRDefault="0093450C" w:rsidP="00481BF3">
            <w:pPr>
              <w:jc w:val="right"/>
              <w:rPr>
                <w:noProof w:val="0"/>
                <w:sz w:val="22"/>
                <w:szCs w:val="22"/>
                <w:lang w:val="ro-MD" w:eastAsia="ru-RU"/>
              </w:rPr>
            </w:pPr>
            <w:r>
              <w:rPr>
                <w:rFonts w:ascii="Arial" w:hAnsi="Arial" w:cs="Arial"/>
                <w:color w:val="000000"/>
                <w:sz w:val="20"/>
                <w:szCs w:val="20"/>
              </w:rPr>
              <w:t>36</w:t>
            </w:r>
          </w:p>
        </w:tc>
        <w:tc>
          <w:tcPr>
            <w:tcW w:w="1744" w:type="dxa"/>
          </w:tcPr>
          <w:p w14:paraId="0F24912B" w14:textId="6E630A47" w:rsidR="0093450C" w:rsidRDefault="0093450C" w:rsidP="00481BF3">
            <w:pPr>
              <w:rPr>
                <w:b/>
                <w:bCs/>
                <w:color w:val="2E353D"/>
                <w:sz w:val="22"/>
                <w:szCs w:val="22"/>
              </w:rPr>
            </w:pPr>
            <w:r>
              <w:rPr>
                <w:b/>
                <w:bCs/>
                <w:color w:val="000000"/>
                <w:sz w:val="22"/>
                <w:szCs w:val="22"/>
              </w:rPr>
              <w:t>Înlățător WC cu mânere</w:t>
            </w:r>
          </w:p>
        </w:tc>
        <w:tc>
          <w:tcPr>
            <w:tcW w:w="3115" w:type="dxa"/>
          </w:tcPr>
          <w:p w14:paraId="08E1D83F" w14:textId="1E43AAE8" w:rsidR="0093450C" w:rsidRDefault="0093450C" w:rsidP="00481BF3">
            <w:pPr>
              <w:spacing w:after="240"/>
              <w:rPr>
                <w:color w:val="000000"/>
              </w:rPr>
            </w:pPr>
            <w:r>
              <w:rPr>
                <w:color w:val="000000"/>
                <w:sz w:val="22"/>
                <w:szCs w:val="22"/>
              </w:rPr>
              <w:t>Specificații tehnice</w:t>
            </w:r>
            <w:r>
              <w:rPr>
                <w:color w:val="000000"/>
                <w:sz w:val="22"/>
                <w:szCs w:val="22"/>
              </w:rPr>
              <w:br/>
              <w:t>Dimensiuni principale: 48 × 44 × 45 × 78 cm</w:t>
            </w:r>
            <w:r>
              <w:rPr>
                <w:color w:val="000000"/>
                <w:sz w:val="22"/>
                <w:szCs w:val="22"/>
              </w:rPr>
              <w:br/>
              <w:t>Greutate netă: 2.5 kg</w:t>
            </w:r>
          </w:p>
        </w:tc>
        <w:tc>
          <w:tcPr>
            <w:tcW w:w="1023" w:type="dxa"/>
            <w:noWrap/>
          </w:tcPr>
          <w:p w14:paraId="5B319026" w14:textId="54D38B02" w:rsidR="0093450C" w:rsidRDefault="0093450C" w:rsidP="00481BF3">
            <w:pPr>
              <w:rPr>
                <w:color w:val="000000"/>
                <w:sz w:val="22"/>
                <w:szCs w:val="22"/>
              </w:rPr>
            </w:pPr>
            <w:r>
              <w:rPr>
                <w:color w:val="000000"/>
                <w:sz w:val="22"/>
                <w:szCs w:val="22"/>
              </w:rPr>
              <w:t>bucăți</w:t>
            </w:r>
          </w:p>
        </w:tc>
        <w:tc>
          <w:tcPr>
            <w:tcW w:w="1206" w:type="dxa"/>
          </w:tcPr>
          <w:p w14:paraId="1773E28A" w14:textId="52889FA5" w:rsidR="0093450C" w:rsidRDefault="0093450C" w:rsidP="00481BF3">
            <w:pPr>
              <w:jc w:val="right"/>
              <w:rPr>
                <w:color w:val="000000"/>
                <w:sz w:val="22"/>
                <w:szCs w:val="22"/>
              </w:rPr>
            </w:pPr>
            <w:r>
              <w:rPr>
                <w:color w:val="000000"/>
                <w:sz w:val="22"/>
                <w:szCs w:val="22"/>
              </w:rPr>
              <w:t>25</w:t>
            </w:r>
          </w:p>
        </w:tc>
        <w:tc>
          <w:tcPr>
            <w:tcW w:w="1624" w:type="dxa"/>
            <w:noWrap/>
          </w:tcPr>
          <w:p w14:paraId="53C68EB7" w14:textId="3D1B03EB" w:rsidR="0093450C" w:rsidRDefault="0093450C" w:rsidP="00481BF3">
            <w:pPr>
              <w:jc w:val="right"/>
              <w:rPr>
                <w:color w:val="000000"/>
                <w:sz w:val="22"/>
                <w:szCs w:val="22"/>
              </w:rPr>
            </w:pPr>
            <w:r>
              <w:rPr>
                <w:color w:val="000000"/>
                <w:sz w:val="22"/>
                <w:szCs w:val="22"/>
              </w:rPr>
              <w:t xml:space="preserve">                       18 125,00   </w:t>
            </w:r>
          </w:p>
        </w:tc>
        <w:tc>
          <w:tcPr>
            <w:tcW w:w="6441" w:type="dxa"/>
          </w:tcPr>
          <w:p w14:paraId="5B107E6B" w14:textId="741240CA" w:rsidR="0093450C" w:rsidRDefault="0093450C" w:rsidP="00481BF3">
            <w:pPr>
              <w:jc w:val="right"/>
              <w:rPr>
                <w:color w:val="000000"/>
                <w:sz w:val="22"/>
                <w:szCs w:val="22"/>
              </w:rPr>
            </w:pPr>
            <w:r>
              <w:rPr>
                <w:lang w:val="ru-RU" w:eastAsia="ru-RU"/>
              </w:rPr>
              <w:drawing>
                <wp:inline distT="0" distB="0" distL="0" distR="0" wp14:anchorId="7B4C8847" wp14:editId="42151895">
                  <wp:extent cx="1914525" cy="752475"/>
                  <wp:effectExtent l="0" t="0" r="9525" b="9525"/>
                  <wp:docPr id="45" name="Рисунок 44">
                    <a:extLst xmlns:a="http://schemas.openxmlformats.org/drawingml/2006/main">
                      <a:ext uri="{FF2B5EF4-FFF2-40B4-BE49-F238E27FC236}">
                        <a16:creationId xmlns:a16="http://schemas.microsoft.com/office/drawing/2014/main" id="{92858C8B-E625-4163-A2CC-09B323B9F1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4">
                            <a:extLst>
                              <a:ext uri="{FF2B5EF4-FFF2-40B4-BE49-F238E27FC236}">
                                <a16:creationId xmlns:a16="http://schemas.microsoft.com/office/drawing/2014/main" id="{92858C8B-E625-4163-A2CC-09B323B9F133}"/>
                              </a:ext>
                            </a:extLst>
                          </pic:cNvPr>
                          <pic:cNvPicPr>
                            <a:picLocks noChangeAspect="1"/>
                          </pic:cNvPicPr>
                        </pic:nvPicPr>
                        <pic:blipFill>
                          <a:blip r:embed="rId45" cstate="print"/>
                          <a:stretch>
                            <a:fillRect/>
                          </a:stretch>
                        </pic:blipFill>
                        <pic:spPr>
                          <a:xfrm>
                            <a:off x="0" y="0"/>
                            <a:ext cx="1914525" cy="752475"/>
                          </a:xfrm>
                          <a:prstGeom prst="rect">
                            <a:avLst/>
                          </a:prstGeom>
                        </pic:spPr>
                      </pic:pic>
                    </a:graphicData>
                  </a:graphic>
                </wp:inline>
              </w:drawing>
            </w:r>
          </w:p>
        </w:tc>
      </w:tr>
      <w:tr w:rsidR="0093450C" w:rsidRPr="00BF342B" w14:paraId="18E5A945" w14:textId="22CEC124" w:rsidTr="0093450C">
        <w:trPr>
          <w:trHeight w:val="77"/>
        </w:trPr>
        <w:tc>
          <w:tcPr>
            <w:tcW w:w="577" w:type="dxa"/>
            <w:noWrap/>
          </w:tcPr>
          <w:p w14:paraId="667AE363" w14:textId="53EEDE5C" w:rsidR="0093450C" w:rsidRDefault="0093450C" w:rsidP="00481BF3">
            <w:pPr>
              <w:jc w:val="right"/>
              <w:rPr>
                <w:noProof w:val="0"/>
                <w:sz w:val="22"/>
                <w:szCs w:val="22"/>
                <w:lang w:val="ro-MD" w:eastAsia="ru-RU"/>
              </w:rPr>
            </w:pPr>
            <w:r>
              <w:rPr>
                <w:rFonts w:ascii="Arial" w:hAnsi="Arial" w:cs="Arial"/>
                <w:color w:val="000000"/>
                <w:sz w:val="20"/>
                <w:szCs w:val="20"/>
              </w:rPr>
              <w:t>37</w:t>
            </w:r>
          </w:p>
        </w:tc>
        <w:tc>
          <w:tcPr>
            <w:tcW w:w="1744" w:type="dxa"/>
          </w:tcPr>
          <w:p w14:paraId="13722FE0" w14:textId="688E3EBA" w:rsidR="0093450C" w:rsidRDefault="0093450C" w:rsidP="00481BF3">
            <w:pPr>
              <w:rPr>
                <w:b/>
                <w:bCs/>
                <w:color w:val="2E353D"/>
                <w:sz w:val="22"/>
                <w:szCs w:val="22"/>
              </w:rPr>
            </w:pPr>
            <w:r>
              <w:rPr>
                <w:b/>
                <w:bCs/>
                <w:color w:val="000000"/>
                <w:sz w:val="22"/>
                <w:szCs w:val="22"/>
              </w:rPr>
              <w:t xml:space="preserve">Scaun toaletă multifuncțional   5-în-1 </w:t>
            </w:r>
          </w:p>
        </w:tc>
        <w:tc>
          <w:tcPr>
            <w:tcW w:w="3115" w:type="dxa"/>
          </w:tcPr>
          <w:p w14:paraId="1EA34EDD" w14:textId="25005542" w:rsidR="0093450C" w:rsidRDefault="0093450C" w:rsidP="00481BF3">
            <w:pPr>
              <w:spacing w:after="240"/>
              <w:rPr>
                <w:color w:val="000000"/>
              </w:rPr>
            </w:pPr>
            <w:r>
              <w:rPr>
                <w:color w:val="000000"/>
                <w:sz w:val="22"/>
                <w:szCs w:val="22"/>
              </w:rPr>
              <w:t>Specificații tehnice:</w:t>
            </w:r>
            <w:r>
              <w:rPr>
                <w:color w:val="000000"/>
                <w:sz w:val="22"/>
                <w:szCs w:val="22"/>
              </w:rPr>
              <w:br/>
              <w:t>Dimensiuni totale: 51 × 43 × 75-93 cm      (L × l × h reglabilă)</w:t>
            </w:r>
            <w:r>
              <w:rPr>
                <w:color w:val="000000"/>
                <w:sz w:val="22"/>
                <w:szCs w:val="22"/>
              </w:rPr>
              <w:br/>
              <w:t>Înălțime șezut: 47-65 cm</w:t>
            </w:r>
            <w:r>
              <w:rPr>
                <w:color w:val="000000"/>
                <w:sz w:val="22"/>
                <w:szCs w:val="22"/>
              </w:rPr>
              <w:br/>
              <w:t>Dimensiuni șezut: 40 × 28 cm</w:t>
            </w:r>
            <w:r>
              <w:rPr>
                <w:color w:val="000000"/>
                <w:sz w:val="22"/>
                <w:szCs w:val="22"/>
              </w:rPr>
              <w:br/>
              <w:t>Lățime între mânere: 40 cm</w:t>
            </w:r>
            <w:r>
              <w:rPr>
                <w:color w:val="000000"/>
                <w:sz w:val="22"/>
                <w:szCs w:val="22"/>
              </w:rPr>
              <w:br/>
              <w:t>Greutate maximă suportată: 75-100 kg</w:t>
            </w:r>
            <w:r>
              <w:rPr>
                <w:color w:val="000000"/>
                <w:sz w:val="22"/>
                <w:szCs w:val="22"/>
              </w:rPr>
              <w:br/>
              <w:t>Greutate netă: 5,3 kg</w:t>
            </w:r>
          </w:p>
        </w:tc>
        <w:tc>
          <w:tcPr>
            <w:tcW w:w="1023" w:type="dxa"/>
            <w:noWrap/>
          </w:tcPr>
          <w:p w14:paraId="7A152762" w14:textId="5E616790" w:rsidR="0093450C" w:rsidRDefault="0093450C" w:rsidP="00481BF3">
            <w:pPr>
              <w:rPr>
                <w:color w:val="000000"/>
                <w:sz w:val="22"/>
                <w:szCs w:val="22"/>
              </w:rPr>
            </w:pPr>
            <w:r>
              <w:rPr>
                <w:color w:val="000000"/>
                <w:sz w:val="22"/>
                <w:szCs w:val="22"/>
              </w:rPr>
              <w:t>bucăți</w:t>
            </w:r>
          </w:p>
        </w:tc>
        <w:tc>
          <w:tcPr>
            <w:tcW w:w="1206" w:type="dxa"/>
          </w:tcPr>
          <w:p w14:paraId="1894D629" w14:textId="59CEEB5C" w:rsidR="0093450C" w:rsidRDefault="0093450C" w:rsidP="00481BF3">
            <w:pPr>
              <w:jc w:val="right"/>
              <w:rPr>
                <w:color w:val="000000"/>
                <w:sz w:val="22"/>
                <w:szCs w:val="22"/>
              </w:rPr>
            </w:pPr>
            <w:r>
              <w:rPr>
                <w:color w:val="000000"/>
                <w:sz w:val="22"/>
                <w:szCs w:val="22"/>
              </w:rPr>
              <w:t>2</w:t>
            </w:r>
          </w:p>
        </w:tc>
        <w:tc>
          <w:tcPr>
            <w:tcW w:w="1624" w:type="dxa"/>
            <w:noWrap/>
          </w:tcPr>
          <w:p w14:paraId="20E8AA9A" w14:textId="507222BD" w:rsidR="0093450C" w:rsidRDefault="0093450C" w:rsidP="00481BF3">
            <w:pPr>
              <w:jc w:val="right"/>
              <w:rPr>
                <w:color w:val="000000"/>
                <w:sz w:val="22"/>
                <w:szCs w:val="22"/>
              </w:rPr>
            </w:pPr>
            <w:r>
              <w:rPr>
                <w:color w:val="000000"/>
                <w:sz w:val="22"/>
                <w:szCs w:val="22"/>
              </w:rPr>
              <w:t xml:space="preserve">                         3 333,33   </w:t>
            </w:r>
          </w:p>
        </w:tc>
        <w:tc>
          <w:tcPr>
            <w:tcW w:w="6441" w:type="dxa"/>
          </w:tcPr>
          <w:p w14:paraId="70D435A0" w14:textId="371FCC78" w:rsidR="0093450C" w:rsidRDefault="0093450C" w:rsidP="00481BF3">
            <w:pPr>
              <w:jc w:val="right"/>
              <w:rPr>
                <w:color w:val="000000"/>
                <w:sz w:val="22"/>
                <w:szCs w:val="22"/>
              </w:rPr>
            </w:pPr>
            <w:r>
              <w:rPr>
                <w:lang w:val="ru-RU" w:eastAsia="ru-RU"/>
              </w:rPr>
              <w:drawing>
                <wp:inline distT="0" distB="0" distL="0" distR="0" wp14:anchorId="59F3E1D9" wp14:editId="7C2C1BE4">
                  <wp:extent cx="2286001" cy="1047750"/>
                  <wp:effectExtent l="0" t="0" r="0" b="0"/>
                  <wp:docPr id="36" name="Рисунок 29" descr="20260210_123240.jpg">
                    <a:extLst xmlns:a="http://schemas.openxmlformats.org/drawingml/2006/main">
                      <a:ext uri="{FF2B5EF4-FFF2-40B4-BE49-F238E27FC236}">
                        <a16:creationId xmlns:a16="http://schemas.microsoft.com/office/drawing/2014/main" id="{5E3E61BF-4355-4F9F-B8A3-F307E70B5A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29" descr="20260210_123240.jpg">
                            <a:extLst>
                              <a:ext uri="{FF2B5EF4-FFF2-40B4-BE49-F238E27FC236}">
                                <a16:creationId xmlns:a16="http://schemas.microsoft.com/office/drawing/2014/main" id="{5E3E61BF-4355-4F9F-B8A3-F307E70B5A6C}"/>
                              </a:ext>
                            </a:extLst>
                          </pic:cNvPr>
                          <pic:cNvPicPr>
                            <a:picLocks noChangeAspect="1"/>
                          </pic:cNvPicPr>
                        </pic:nvPicPr>
                        <pic:blipFill>
                          <a:blip r:embed="rId46" cstate="print"/>
                          <a:stretch>
                            <a:fillRect/>
                          </a:stretch>
                        </pic:blipFill>
                        <pic:spPr>
                          <a:xfrm>
                            <a:off x="0" y="0"/>
                            <a:ext cx="2286001" cy="1047750"/>
                          </a:xfrm>
                          <a:prstGeom prst="rect">
                            <a:avLst/>
                          </a:prstGeom>
                        </pic:spPr>
                      </pic:pic>
                    </a:graphicData>
                  </a:graphic>
                </wp:inline>
              </w:drawing>
            </w:r>
          </w:p>
        </w:tc>
      </w:tr>
      <w:tr w:rsidR="0093450C" w:rsidRPr="00BF342B" w14:paraId="39983197" w14:textId="181A3A22" w:rsidTr="0093450C">
        <w:trPr>
          <w:trHeight w:val="77"/>
        </w:trPr>
        <w:tc>
          <w:tcPr>
            <w:tcW w:w="577" w:type="dxa"/>
            <w:noWrap/>
          </w:tcPr>
          <w:p w14:paraId="636BADE8" w14:textId="0DD54DE9" w:rsidR="0093450C" w:rsidRDefault="0093450C" w:rsidP="00481BF3">
            <w:pPr>
              <w:jc w:val="right"/>
              <w:rPr>
                <w:noProof w:val="0"/>
                <w:sz w:val="22"/>
                <w:szCs w:val="22"/>
                <w:lang w:val="ro-MD" w:eastAsia="ru-RU"/>
              </w:rPr>
            </w:pPr>
            <w:r>
              <w:rPr>
                <w:rFonts w:ascii="Arial" w:hAnsi="Arial" w:cs="Arial"/>
                <w:color w:val="000000"/>
                <w:sz w:val="20"/>
                <w:szCs w:val="20"/>
              </w:rPr>
              <w:t>38</w:t>
            </w:r>
          </w:p>
        </w:tc>
        <w:tc>
          <w:tcPr>
            <w:tcW w:w="1744" w:type="dxa"/>
          </w:tcPr>
          <w:p w14:paraId="34FB873B" w14:textId="34094601" w:rsidR="0093450C" w:rsidRDefault="0093450C" w:rsidP="00481BF3">
            <w:pPr>
              <w:rPr>
                <w:b/>
                <w:bCs/>
                <w:color w:val="2E353D"/>
                <w:sz w:val="22"/>
                <w:szCs w:val="22"/>
              </w:rPr>
            </w:pPr>
            <w:r>
              <w:rPr>
                <w:b/>
                <w:bCs/>
                <w:color w:val="000000"/>
                <w:sz w:val="22"/>
                <w:szCs w:val="22"/>
              </w:rPr>
              <w:t>Scaun toaletă</w:t>
            </w:r>
          </w:p>
        </w:tc>
        <w:tc>
          <w:tcPr>
            <w:tcW w:w="3115" w:type="dxa"/>
          </w:tcPr>
          <w:p w14:paraId="307FB621" w14:textId="18D389B0" w:rsidR="0093450C" w:rsidRDefault="0093450C" w:rsidP="00481BF3">
            <w:pPr>
              <w:spacing w:after="240"/>
              <w:rPr>
                <w:color w:val="000000"/>
              </w:rPr>
            </w:pPr>
            <w:r>
              <w:rPr>
                <w:color w:val="000000"/>
                <w:sz w:val="22"/>
                <w:szCs w:val="22"/>
              </w:rPr>
              <w:t>Specificații tehnice:</w:t>
            </w:r>
            <w:r>
              <w:rPr>
                <w:color w:val="000000"/>
                <w:sz w:val="22"/>
                <w:szCs w:val="22"/>
              </w:rPr>
              <w:br/>
              <w:t>Dimensiuni totale: 50 × 56 × 60-75 cm (L × l × h reglabile)</w:t>
            </w:r>
            <w:r>
              <w:rPr>
                <w:color w:val="000000"/>
                <w:sz w:val="22"/>
                <w:szCs w:val="22"/>
              </w:rPr>
              <w:br/>
              <w:t>Înălțime șezut: 40-55 cm</w:t>
            </w:r>
            <w:r>
              <w:rPr>
                <w:color w:val="000000"/>
                <w:sz w:val="22"/>
                <w:szCs w:val="22"/>
              </w:rPr>
              <w:br/>
              <w:t>Dimensiuni șezut: 40 × 37 cm</w:t>
            </w:r>
            <w:r>
              <w:rPr>
                <w:color w:val="000000"/>
                <w:sz w:val="22"/>
                <w:szCs w:val="22"/>
              </w:rPr>
              <w:br/>
              <w:t>Lățime între mânere: 46 cm</w:t>
            </w:r>
            <w:r>
              <w:rPr>
                <w:color w:val="000000"/>
                <w:sz w:val="22"/>
                <w:szCs w:val="22"/>
              </w:rPr>
              <w:br/>
              <w:t>Greutate maximă suportată: 136 kg</w:t>
            </w:r>
            <w:r>
              <w:rPr>
                <w:color w:val="000000"/>
                <w:sz w:val="22"/>
                <w:szCs w:val="22"/>
              </w:rPr>
              <w:br/>
              <w:t>Greutate netă: 6,3 kg</w:t>
            </w:r>
          </w:p>
        </w:tc>
        <w:tc>
          <w:tcPr>
            <w:tcW w:w="1023" w:type="dxa"/>
            <w:noWrap/>
          </w:tcPr>
          <w:p w14:paraId="2E7AE5B5" w14:textId="7227FF69" w:rsidR="0093450C" w:rsidRDefault="0093450C" w:rsidP="00481BF3">
            <w:pPr>
              <w:rPr>
                <w:color w:val="000000"/>
                <w:sz w:val="22"/>
                <w:szCs w:val="22"/>
              </w:rPr>
            </w:pPr>
            <w:r>
              <w:rPr>
                <w:color w:val="000000"/>
                <w:sz w:val="22"/>
                <w:szCs w:val="22"/>
              </w:rPr>
              <w:t>bucăți</w:t>
            </w:r>
          </w:p>
        </w:tc>
        <w:tc>
          <w:tcPr>
            <w:tcW w:w="1206" w:type="dxa"/>
          </w:tcPr>
          <w:p w14:paraId="3BCB22CD" w14:textId="037E5AEE" w:rsidR="0093450C" w:rsidRDefault="0093450C" w:rsidP="00481BF3">
            <w:pPr>
              <w:jc w:val="right"/>
              <w:rPr>
                <w:color w:val="000000"/>
                <w:sz w:val="22"/>
                <w:szCs w:val="22"/>
              </w:rPr>
            </w:pPr>
            <w:r>
              <w:rPr>
                <w:color w:val="000000"/>
                <w:sz w:val="22"/>
                <w:szCs w:val="22"/>
              </w:rPr>
              <w:t>11</w:t>
            </w:r>
          </w:p>
        </w:tc>
        <w:tc>
          <w:tcPr>
            <w:tcW w:w="1624" w:type="dxa"/>
            <w:noWrap/>
          </w:tcPr>
          <w:p w14:paraId="7B02E856" w14:textId="45AB9ABB" w:rsidR="0093450C" w:rsidRDefault="0093450C" w:rsidP="00481BF3">
            <w:pPr>
              <w:jc w:val="right"/>
              <w:rPr>
                <w:color w:val="000000"/>
                <w:sz w:val="22"/>
                <w:szCs w:val="22"/>
              </w:rPr>
            </w:pPr>
            <w:r>
              <w:rPr>
                <w:color w:val="000000"/>
                <w:sz w:val="22"/>
                <w:szCs w:val="22"/>
              </w:rPr>
              <w:t xml:space="preserve">                       12 833,33   </w:t>
            </w:r>
          </w:p>
        </w:tc>
        <w:tc>
          <w:tcPr>
            <w:tcW w:w="6441" w:type="dxa"/>
          </w:tcPr>
          <w:p w14:paraId="4134D955" w14:textId="76401773" w:rsidR="0093450C" w:rsidRDefault="0093450C" w:rsidP="00481BF3">
            <w:pPr>
              <w:jc w:val="right"/>
              <w:rPr>
                <w:color w:val="000000"/>
                <w:sz w:val="22"/>
                <w:szCs w:val="22"/>
              </w:rPr>
            </w:pPr>
            <w:r>
              <w:rPr>
                <w:lang w:val="ru-RU" w:eastAsia="ru-RU"/>
              </w:rPr>
              <w:drawing>
                <wp:inline distT="0" distB="0" distL="0" distR="0" wp14:anchorId="13D09B1B" wp14:editId="44DB05E4">
                  <wp:extent cx="1828799" cy="895350"/>
                  <wp:effectExtent l="0" t="0" r="635" b="0"/>
                  <wp:docPr id="48" name="Picture 2" descr="https://frei.md/cdn/shop/files/4_5cf3b905-474b-4666-9c1c-f9d35f7030aa.png?v=1764937830&amp;width=640">
                    <a:extLst xmlns:a="http://schemas.openxmlformats.org/drawingml/2006/main">
                      <a:ext uri="{FF2B5EF4-FFF2-40B4-BE49-F238E27FC236}">
                        <a16:creationId xmlns:a16="http://schemas.microsoft.com/office/drawing/2014/main" id="{838A32F6-BE33-46D7-A64C-4630B1493D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2" descr="https://frei.md/cdn/shop/files/4_5cf3b905-474b-4666-9c1c-f9d35f7030aa.png?v=1764937830&amp;width=640">
                            <a:extLst>
                              <a:ext uri="{FF2B5EF4-FFF2-40B4-BE49-F238E27FC236}">
                                <a16:creationId xmlns:a16="http://schemas.microsoft.com/office/drawing/2014/main" id="{838A32F6-BE33-46D7-A64C-4630B1493D7E}"/>
                              </a:ext>
                            </a:extLst>
                          </pic:cNvPr>
                          <pic:cNvPicPr>
                            <a:picLocks noChangeAspect="1" noChangeArrowheads="1"/>
                          </pic:cNvPicPr>
                        </pic:nvPicPr>
                        <pic:blipFill>
                          <a:blip r:embed="rId47" cstate="print"/>
                          <a:srcRect/>
                          <a:stretch>
                            <a:fillRect/>
                          </a:stretch>
                        </pic:blipFill>
                        <pic:spPr bwMode="auto">
                          <a:xfrm>
                            <a:off x="0" y="0"/>
                            <a:ext cx="1828799" cy="895350"/>
                          </a:xfrm>
                          <a:prstGeom prst="rect">
                            <a:avLst/>
                          </a:prstGeom>
                          <a:noFill/>
                        </pic:spPr>
                      </pic:pic>
                    </a:graphicData>
                  </a:graphic>
                </wp:inline>
              </w:drawing>
            </w:r>
          </w:p>
        </w:tc>
      </w:tr>
      <w:tr w:rsidR="0093450C" w:rsidRPr="00BF342B" w14:paraId="0573A357" w14:textId="23826773" w:rsidTr="0093450C">
        <w:trPr>
          <w:trHeight w:val="77"/>
        </w:trPr>
        <w:tc>
          <w:tcPr>
            <w:tcW w:w="577" w:type="dxa"/>
            <w:noWrap/>
          </w:tcPr>
          <w:p w14:paraId="1130C54D" w14:textId="4B1A98FE" w:rsidR="0093450C" w:rsidRDefault="0093450C" w:rsidP="00481BF3">
            <w:pPr>
              <w:jc w:val="right"/>
              <w:rPr>
                <w:noProof w:val="0"/>
                <w:sz w:val="22"/>
                <w:szCs w:val="22"/>
                <w:lang w:val="ro-MD" w:eastAsia="ru-RU"/>
              </w:rPr>
            </w:pPr>
            <w:r>
              <w:rPr>
                <w:rFonts w:ascii="Arial" w:hAnsi="Arial" w:cs="Arial"/>
                <w:color w:val="000000"/>
                <w:sz w:val="20"/>
                <w:szCs w:val="20"/>
              </w:rPr>
              <w:t>39</w:t>
            </w:r>
          </w:p>
        </w:tc>
        <w:tc>
          <w:tcPr>
            <w:tcW w:w="1744" w:type="dxa"/>
          </w:tcPr>
          <w:p w14:paraId="170DD75E" w14:textId="62CF656F" w:rsidR="0093450C" w:rsidRDefault="0093450C" w:rsidP="00481BF3">
            <w:pPr>
              <w:rPr>
                <w:b/>
                <w:bCs/>
                <w:color w:val="2E353D"/>
                <w:sz w:val="22"/>
                <w:szCs w:val="22"/>
              </w:rPr>
            </w:pPr>
            <w:r>
              <w:rPr>
                <w:b/>
                <w:bCs/>
                <w:color w:val="000000"/>
                <w:sz w:val="22"/>
                <w:szCs w:val="22"/>
              </w:rPr>
              <w:t>Cadru de mers</w:t>
            </w:r>
          </w:p>
        </w:tc>
        <w:tc>
          <w:tcPr>
            <w:tcW w:w="3115" w:type="dxa"/>
          </w:tcPr>
          <w:p w14:paraId="090BF410" w14:textId="0655EE12" w:rsidR="0093450C" w:rsidRDefault="0093450C" w:rsidP="00481BF3">
            <w:pPr>
              <w:spacing w:after="240"/>
              <w:rPr>
                <w:color w:val="000000"/>
              </w:rPr>
            </w:pPr>
            <w:r>
              <w:rPr>
                <w:color w:val="000000"/>
                <w:sz w:val="22"/>
                <w:szCs w:val="22"/>
              </w:rPr>
              <w:t>Caracteristici</w:t>
            </w:r>
            <w:r>
              <w:rPr>
                <w:color w:val="000000"/>
                <w:sz w:val="22"/>
                <w:szCs w:val="22"/>
              </w:rPr>
              <w:br/>
              <w:t xml:space="preserve">Dimensiuni : Lațime reglabilă între 61 și 69 cm, adancime 43 cm, Înalțime reglabilă între 66 și 76 cm. </w:t>
            </w:r>
            <w:r>
              <w:rPr>
                <w:color w:val="000000"/>
                <w:sz w:val="22"/>
                <w:szCs w:val="22"/>
              </w:rPr>
              <w:br/>
              <w:t>Greutatea maximă suportată: 100 kg.</w:t>
            </w:r>
            <w:r>
              <w:rPr>
                <w:color w:val="000000"/>
                <w:sz w:val="22"/>
                <w:szCs w:val="22"/>
              </w:rPr>
              <w:br/>
              <w:t>Greutate produs: 3 kg.</w:t>
            </w:r>
          </w:p>
        </w:tc>
        <w:tc>
          <w:tcPr>
            <w:tcW w:w="1023" w:type="dxa"/>
            <w:noWrap/>
          </w:tcPr>
          <w:p w14:paraId="2A9EC528" w14:textId="217312A3" w:rsidR="0093450C" w:rsidRDefault="0093450C" w:rsidP="00481BF3">
            <w:pPr>
              <w:rPr>
                <w:color w:val="000000"/>
                <w:sz w:val="22"/>
                <w:szCs w:val="22"/>
              </w:rPr>
            </w:pPr>
            <w:r>
              <w:rPr>
                <w:color w:val="000000"/>
                <w:sz w:val="22"/>
                <w:szCs w:val="22"/>
              </w:rPr>
              <w:t>bucăți</w:t>
            </w:r>
          </w:p>
        </w:tc>
        <w:tc>
          <w:tcPr>
            <w:tcW w:w="1206" w:type="dxa"/>
          </w:tcPr>
          <w:p w14:paraId="27FE63FA" w14:textId="569EB734" w:rsidR="0093450C" w:rsidRDefault="0093450C" w:rsidP="00481BF3">
            <w:pPr>
              <w:jc w:val="right"/>
              <w:rPr>
                <w:color w:val="000000"/>
                <w:sz w:val="22"/>
                <w:szCs w:val="22"/>
              </w:rPr>
            </w:pPr>
            <w:r>
              <w:rPr>
                <w:color w:val="000000"/>
                <w:sz w:val="22"/>
                <w:szCs w:val="22"/>
              </w:rPr>
              <w:t>16</w:t>
            </w:r>
          </w:p>
        </w:tc>
        <w:tc>
          <w:tcPr>
            <w:tcW w:w="1624" w:type="dxa"/>
            <w:noWrap/>
          </w:tcPr>
          <w:p w14:paraId="654E3C7E" w14:textId="635BCB41" w:rsidR="0093450C" w:rsidRDefault="0093450C" w:rsidP="00481BF3">
            <w:pPr>
              <w:jc w:val="right"/>
              <w:rPr>
                <w:color w:val="000000"/>
                <w:sz w:val="22"/>
                <w:szCs w:val="22"/>
              </w:rPr>
            </w:pPr>
            <w:r>
              <w:rPr>
                <w:color w:val="000000"/>
                <w:sz w:val="22"/>
                <w:szCs w:val="22"/>
              </w:rPr>
              <w:t xml:space="preserve">                       25 333,33   </w:t>
            </w:r>
          </w:p>
        </w:tc>
        <w:tc>
          <w:tcPr>
            <w:tcW w:w="6441" w:type="dxa"/>
          </w:tcPr>
          <w:p w14:paraId="5CC76AE3" w14:textId="42493113" w:rsidR="0093450C" w:rsidRDefault="0093450C" w:rsidP="00481BF3">
            <w:pPr>
              <w:jc w:val="right"/>
              <w:rPr>
                <w:color w:val="000000"/>
                <w:sz w:val="22"/>
                <w:szCs w:val="22"/>
              </w:rPr>
            </w:pPr>
            <w:r>
              <w:rPr>
                <w:lang w:val="ru-RU" w:eastAsia="ru-RU"/>
              </w:rPr>
              <w:drawing>
                <wp:inline distT="0" distB="0" distL="0" distR="0" wp14:anchorId="0CEC8118" wp14:editId="68212B5E">
                  <wp:extent cx="2026443" cy="809624"/>
                  <wp:effectExtent l="0" t="0" r="0" b="0"/>
                  <wp:docPr id="47" name="Рисунок 46">
                    <a:extLst xmlns:a="http://schemas.openxmlformats.org/drawingml/2006/main">
                      <a:ext uri="{FF2B5EF4-FFF2-40B4-BE49-F238E27FC236}">
                        <a16:creationId xmlns:a16="http://schemas.microsoft.com/office/drawing/2014/main" id="{0B52759F-C04B-4C8E-92B6-8383FCBBFF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6">
                            <a:extLst>
                              <a:ext uri="{FF2B5EF4-FFF2-40B4-BE49-F238E27FC236}">
                                <a16:creationId xmlns:a16="http://schemas.microsoft.com/office/drawing/2014/main" id="{0B52759F-C04B-4C8E-92B6-8383FCBBFFD0}"/>
                              </a:ext>
                            </a:extLst>
                          </pic:cNvPr>
                          <pic:cNvPicPr>
                            <a:picLocks noChangeAspect="1"/>
                          </pic:cNvPicPr>
                        </pic:nvPicPr>
                        <pic:blipFill>
                          <a:blip r:embed="rId48" cstate="print"/>
                          <a:stretch>
                            <a:fillRect/>
                          </a:stretch>
                        </pic:blipFill>
                        <pic:spPr>
                          <a:xfrm>
                            <a:off x="0" y="0"/>
                            <a:ext cx="2026443" cy="809624"/>
                          </a:xfrm>
                          <a:prstGeom prst="rect">
                            <a:avLst/>
                          </a:prstGeom>
                        </pic:spPr>
                      </pic:pic>
                    </a:graphicData>
                  </a:graphic>
                </wp:inline>
              </w:drawing>
            </w:r>
          </w:p>
        </w:tc>
      </w:tr>
      <w:tr w:rsidR="0093450C" w:rsidRPr="00BF342B" w14:paraId="68A36746" w14:textId="695C6493" w:rsidTr="0093450C">
        <w:trPr>
          <w:trHeight w:val="77"/>
        </w:trPr>
        <w:tc>
          <w:tcPr>
            <w:tcW w:w="577" w:type="dxa"/>
            <w:noWrap/>
          </w:tcPr>
          <w:p w14:paraId="451F67DE" w14:textId="517FB5E4" w:rsidR="0093450C" w:rsidRDefault="0093450C" w:rsidP="00481BF3">
            <w:pPr>
              <w:jc w:val="right"/>
              <w:rPr>
                <w:rFonts w:ascii="Arial" w:hAnsi="Arial" w:cs="Arial"/>
                <w:color w:val="000000"/>
                <w:sz w:val="20"/>
                <w:szCs w:val="20"/>
              </w:rPr>
            </w:pPr>
            <w:r>
              <w:rPr>
                <w:rFonts w:ascii="Arial" w:hAnsi="Arial" w:cs="Arial"/>
                <w:color w:val="000000"/>
                <w:sz w:val="20"/>
                <w:szCs w:val="20"/>
              </w:rPr>
              <w:t>40</w:t>
            </w:r>
          </w:p>
        </w:tc>
        <w:tc>
          <w:tcPr>
            <w:tcW w:w="1744" w:type="dxa"/>
          </w:tcPr>
          <w:p w14:paraId="60E07EB2" w14:textId="638DF2E2" w:rsidR="0093450C" w:rsidRPr="0093450C" w:rsidRDefault="0093450C" w:rsidP="00481BF3">
            <w:pPr>
              <w:rPr>
                <w:bCs/>
                <w:color w:val="000000"/>
                <w:sz w:val="22"/>
                <w:szCs w:val="22"/>
              </w:rPr>
            </w:pPr>
            <w:r w:rsidRPr="0093450C">
              <w:rPr>
                <w:bCs/>
                <w:color w:val="000000"/>
                <w:sz w:val="22"/>
                <w:szCs w:val="22"/>
              </w:rPr>
              <w:t>Pereche mănuși robotică de reabilitare pentru mâna dreaptă și mâna stângă</w:t>
            </w:r>
          </w:p>
        </w:tc>
        <w:tc>
          <w:tcPr>
            <w:tcW w:w="3115" w:type="dxa"/>
          </w:tcPr>
          <w:p w14:paraId="1F6964B5" w14:textId="5577C8FB" w:rsidR="0093450C" w:rsidRDefault="0093450C" w:rsidP="00481BF3">
            <w:pPr>
              <w:spacing w:after="240"/>
              <w:rPr>
                <w:color w:val="000000"/>
                <w:sz w:val="22"/>
                <w:szCs w:val="22"/>
              </w:rPr>
            </w:pPr>
            <w:r w:rsidRPr="00481BF3">
              <w:rPr>
                <w:color w:val="000000"/>
                <w:sz w:val="22"/>
                <w:szCs w:val="22"/>
              </w:rPr>
              <w:t>Mănușă robotică pentru reabilitarea funcțională a mâinii și degetelor; destinată reeducării mobilității degetelor și forței mâinii; minim 5 niveluri de intensitate pentru activare gradată a degetelor; interfață LCD pentru programe de antrenament personalizate; funcții de monitorizare progres și ajustare parametri individuali; alimentare și control electronic; ergonomică și sigură pentru utilizare clinică.</w:t>
            </w:r>
          </w:p>
        </w:tc>
        <w:tc>
          <w:tcPr>
            <w:tcW w:w="1023" w:type="dxa"/>
            <w:noWrap/>
          </w:tcPr>
          <w:p w14:paraId="294938C4" w14:textId="695FC581" w:rsidR="0093450C" w:rsidRDefault="0093450C" w:rsidP="00481BF3">
            <w:pPr>
              <w:rPr>
                <w:color w:val="000000"/>
                <w:sz w:val="22"/>
                <w:szCs w:val="22"/>
              </w:rPr>
            </w:pPr>
            <w:r>
              <w:rPr>
                <w:color w:val="000000"/>
                <w:sz w:val="22"/>
                <w:szCs w:val="22"/>
              </w:rPr>
              <w:t>bucăți</w:t>
            </w:r>
          </w:p>
        </w:tc>
        <w:tc>
          <w:tcPr>
            <w:tcW w:w="1206" w:type="dxa"/>
          </w:tcPr>
          <w:p w14:paraId="791375D7" w14:textId="1A28DDAD" w:rsidR="0093450C" w:rsidRDefault="0093450C" w:rsidP="00481BF3">
            <w:pPr>
              <w:jc w:val="right"/>
              <w:rPr>
                <w:color w:val="000000"/>
                <w:sz w:val="22"/>
                <w:szCs w:val="22"/>
              </w:rPr>
            </w:pPr>
            <w:r>
              <w:rPr>
                <w:color w:val="000000"/>
                <w:sz w:val="22"/>
                <w:szCs w:val="22"/>
              </w:rPr>
              <w:t>9</w:t>
            </w:r>
          </w:p>
        </w:tc>
        <w:tc>
          <w:tcPr>
            <w:tcW w:w="1624" w:type="dxa"/>
            <w:noWrap/>
          </w:tcPr>
          <w:p w14:paraId="7A9CB39C" w14:textId="44317750" w:rsidR="0093450C" w:rsidRDefault="0093450C" w:rsidP="00481BF3">
            <w:pPr>
              <w:jc w:val="right"/>
              <w:rPr>
                <w:color w:val="000000"/>
                <w:sz w:val="22"/>
                <w:szCs w:val="22"/>
              </w:rPr>
            </w:pPr>
            <w:r>
              <w:rPr>
                <w:color w:val="000000"/>
                <w:sz w:val="22"/>
                <w:szCs w:val="22"/>
              </w:rPr>
              <w:t>12000,00</w:t>
            </w:r>
          </w:p>
        </w:tc>
        <w:tc>
          <w:tcPr>
            <w:tcW w:w="6441" w:type="dxa"/>
          </w:tcPr>
          <w:p w14:paraId="188B3AA4" w14:textId="1F1F256A" w:rsidR="0093450C" w:rsidRDefault="0093450C" w:rsidP="00481BF3">
            <w:pPr>
              <w:jc w:val="right"/>
              <w:rPr>
                <w:color w:val="000000"/>
                <w:sz w:val="22"/>
                <w:szCs w:val="22"/>
              </w:rPr>
            </w:pPr>
            <w:r>
              <w:rPr>
                <w:lang w:val="ru-RU" w:eastAsia="ru-RU"/>
              </w:rPr>
              <w:drawing>
                <wp:inline distT="0" distB="0" distL="0" distR="0" wp14:anchorId="08EB23FC" wp14:editId="3FD0312C">
                  <wp:extent cx="2357120" cy="1226042"/>
                  <wp:effectExtent l="0" t="0" r="5080" b="0"/>
                  <wp:docPr id="37" name="Рисунок 9">
                    <a:extLst xmlns:a="http://schemas.openxmlformats.org/drawingml/2006/main">
                      <a:ext uri="{FF2B5EF4-FFF2-40B4-BE49-F238E27FC236}">
                        <a16:creationId xmlns:a16="http://schemas.microsoft.com/office/drawing/2014/main" id="{00000000-0008-0000-0000-00000A000000}"/>
                      </a:ext>
                    </a:extLst>
                  </wp:docPr>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00000000-0008-0000-0000-00000A000000}"/>
                              </a:ext>
                            </a:extLst>
                          </pic:cNvPr>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357120" cy="1226042"/>
                          </a:xfrm>
                          <a:prstGeom prst="rect">
                            <a:avLst/>
                          </a:prstGeom>
                        </pic:spPr>
                      </pic:pic>
                    </a:graphicData>
                  </a:graphic>
                </wp:inline>
              </w:drawing>
            </w:r>
          </w:p>
        </w:tc>
      </w:tr>
    </w:tbl>
    <w:bookmarkEnd w:id="2"/>
    <w:p w14:paraId="7F954EBC" w14:textId="21D419A6" w:rsidR="0013668C" w:rsidRPr="00A873BE" w:rsidRDefault="00EB2128" w:rsidP="00973D1A">
      <w:pPr>
        <w:jc w:val="both"/>
        <w:rPr>
          <w:b/>
          <w:noProof w:val="0"/>
          <w:lang w:val="ro-MD" w:eastAsia="ru-RU"/>
        </w:rPr>
        <w:sectPr w:rsidR="0013668C" w:rsidRPr="00A873BE" w:rsidSect="00F95F2B">
          <w:pgSz w:w="16838" w:h="11906" w:orient="landscape"/>
          <w:pgMar w:top="567" w:right="0" w:bottom="850" w:left="426" w:header="708" w:footer="708" w:gutter="0"/>
          <w:cols w:space="708"/>
          <w:docGrid w:linePitch="360"/>
        </w:sectPr>
      </w:pPr>
      <w:r w:rsidRPr="00A873BE">
        <w:rPr>
          <w:b/>
          <w:noProof w:val="0"/>
          <w:lang w:val="ro-MD" w:eastAsia="ru-RU"/>
        </w:rPr>
        <w:t>Valoarea estim</w:t>
      </w:r>
      <w:r w:rsidR="00AF2F50" w:rsidRPr="00A873BE">
        <w:rPr>
          <w:b/>
          <w:noProof w:val="0"/>
          <w:lang w:val="ro-MD" w:eastAsia="ru-RU"/>
        </w:rPr>
        <w:t>a</w:t>
      </w:r>
      <w:r w:rsidRPr="00A873BE">
        <w:rPr>
          <w:b/>
          <w:noProof w:val="0"/>
          <w:lang w:val="ro-MD" w:eastAsia="ru-RU"/>
        </w:rPr>
        <w:t>tivă</w:t>
      </w:r>
      <w:r w:rsidR="00521A00">
        <w:rPr>
          <w:b/>
          <w:noProof w:val="0"/>
          <w:lang w:val="ro-MD" w:eastAsia="ru-RU"/>
        </w:rPr>
        <w:t>:</w:t>
      </w:r>
      <w:r w:rsidR="0093450C">
        <w:rPr>
          <w:b/>
          <w:noProof w:val="0"/>
          <w:lang w:val="ro-MD" w:eastAsia="ru-RU"/>
        </w:rPr>
        <w:t xml:space="preserve"> 835</w:t>
      </w:r>
      <w:r w:rsidR="009A72A6">
        <w:rPr>
          <w:b/>
          <w:noProof w:val="0"/>
          <w:lang w:val="ro-MD" w:eastAsia="ru-RU"/>
        </w:rPr>
        <w:t xml:space="preserve"> 508,33</w:t>
      </w:r>
      <w:r w:rsidR="00BF342B">
        <w:rPr>
          <w:b/>
          <w:noProof w:val="0"/>
          <w:lang w:val="ro-MD" w:eastAsia="ru-RU"/>
        </w:rPr>
        <w:t xml:space="preserve"> </w:t>
      </w:r>
      <w:r w:rsidRPr="00A873BE">
        <w:rPr>
          <w:b/>
          <w:noProof w:val="0"/>
          <w:lang w:val="ro-MD" w:eastAsia="ru-RU"/>
        </w:rPr>
        <w:t>lei fără TVA</w:t>
      </w:r>
      <w:r w:rsidR="00973D1A" w:rsidRPr="00A873BE">
        <w:rPr>
          <w:b/>
          <w:noProof w:val="0"/>
          <w:lang w:val="ro-MD" w:eastAsia="ru-RU"/>
        </w:rPr>
        <w:t xml:space="preserve"> </w:t>
      </w:r>
    </w:p>
    <w:p w14:paraId="126BF1A0" w14:textId="52213AE6" w:rsidR="00F9570F" w:rsidRPr="00A873BE" w:rsidRDefault="00F9570F" w:rsidP="0019327F">
      <w:pPr>
        <w:shd w:val="clear" w:color="auto" w:fill="FFFFFF" w:themeFill="background1"/>
        <w:tabs>
          <w:tab w:val="left" w:pos="284"/>
          <w:tab w:val="right" w:pos="426"/>
        </w:tabs>
        <w:spacing w:line="276" w:lineRule="auto"/>
        <w:ind w:left="284"/>
        <w:jc w:val="both"/>
        <w:rPr>
          <w:b/>
          <w:noProof w:val="0"/>
          <w:sz w:val="20"/>
          <w:szCs w:val="20"/>
          <w:lang w:val="ro-MD" w:eastAsia="ru-RU"/>
        </w:rPr>
      </w:pPr>
    </w:p>
    <w:p w14:paraId="1A1EE867" w14:textId="37F07A48" w:rsidR="00EA475F" w:rsidRPr="00A873BE" w:rsidRDefault="003A5CD0" w:rsidP="0019327F">
      <w:pPr>
        <w:numPr>
          <w:ilvl w:val="0"/>
          <w:numId w:val="2"/>
        </w:numPr>
        <w:shd w:val="clear" w:color="auto" w:fill="FFFFFF" w:themeFill="background1"/>
        <w:tabs>
          <w:tab w:val="right" w:pos="426"/>
        </w:tabs>
        <w:spacing w:line="276" w:lineRule="auto"/>
        <w:ind w:left="357"/>
        <w:jc w:val="both"/>
        <w:rPr>
          <w:b/>
          <w:noProof w:val="0"/>
          <w:sz w:val="20"/>
          <w:szCs w:val="20"/>
          <w:lang w:val="ro-MD" w:eastAsia="ru-RU"/>
        </w:rPr>
      </w:pPr>
      <w:r w:rsidRPr="00A873BE">
        <w:rPr>
          <w:b/>
          <w:noProof w:val="0"/>
          <w:sz w:val="20"/>
          <w:szCs w:val="20"/>
          <w:lang w:val="ro-MD" w:eastAsia="ru-RU"/>
        </w:rPr>
        <w:t>î</w:t>
      </w:r>
      <w:r w:rsidR="00EA475F" w:rsidRPr="00A873BE">
        <w:rPr>
          <w:b/>
          <w:noProof w:val="0"/>
          <w:sz w:val="20"/>
          <w:szCs w:val="20"/>
          <w:lang w:val="ro-MD" w:eastAsia="ru-RU"/>
        </w:rPr>
        <w:t>n cazul în care contractul este împărțit pe loturi un operator economic poate depune oferta (se va selecta):</w:t>
      </w:r>
    </w:p>
    <w:p w14:paraId="75D738EB" w14:textId="77777777" w:rsidR="006F71D8" w:rsidRPr="00A873BE" w:rsidRDefault="006F71D8" w:rsidP="008A3263">
      <w:pPr>
        <w:pStyle w:val="a"/>
        <w:numPr>
          <w:ilvl w:val="0"/>
          <w:numId w:val="5"/>
        </w:numPr>
        <w:shd w:val="clear" w:color="auto" w:fill="FFFFFF" w:themeFill="background1"/>
        <w:tabs>
          <w:tab w:val="right" w:pos="426"/>
        </w:tabs>
        <w:spacing w:line="276" w:lineRule="auto"/>
        <w:rPr>
          <w:sz w:val="20"/>
          <w:szCs w:val="20"/>
          <w:lang w:val="ro-MD" w:eastAsia="ru-RU"/>
        </w:rPr>
      </w:pPr>
      <w:r w:rsidRPr="00A873BE">
        <w:rPr>
          <w:sz w:val="20"/>
          <w:szCs w:val="20"/>
          <w:lang w:val="ro-MD" w:eastAsia="ru-RU"/>
        </w:rPr>
        <w:t>Pentru un singur lot;</w:t>
      </w:r>
    </w:p>
    <w:p w14:paraId="5CAF8C80" w14:textId="77777777" w:rsidR="006F71D8" w:rsidRPr="00A873BE" w:rsidRDefault="006F71D8" w:rsidP="008A3263">
      <w:pPr>
        <w:pStyle w:val="a"/>
        <w:numPr>
          <w:ilvl w:val="0"/>
          <w:numId w:val="5"/>
        </w:numPr>
        <w:shd w:val="clear" w:color="auto" w:fill="FFFFFF" w:themeFill="background1"/>
        <w:tabs>
          <w:tab w:val="right" w:pos="426"/>
        </w:tabs>
        <w:spacing w:line="276" w:lineRule="auto"/>
        <w:rPr>
          <w:sz w:val="20"/>
          <w:szCs w:val="20"/>
          <w:lang w:val="ro-MD" w:eastAsia="ru-RU"/>
        </w:rPr>
      </w:pPr>
      <w:r w:rsidRPr="00A873BE">
        <w:rPr>
          <w:sz w:val="20"/>
          <w:szCs w:val="20"/>
          <w:lang w:val="ro-MD" w:eastAsia="ru-RU"/>
        </w:rPr>
        <w:t>Pentru mai multe loturi;</w:t>
      </w:r>
    </w:p>
    <w:p w14:paraId="55ADF187" w14:textId="6126836B" w:rsidR="006F71D8" w:rsidRPr="00A873BE" w:rsidRDefault="006F71D8" w:rsidP="008A3263">
      <w:pPr>
        <w:pStyle w:val="a"/>
        <w:numPr>
          <w:ilvl w:val="0"/>
          <w:numId w:val="5"/>
        </w:numPr>
        <w:shd w:val="clear" w:color="auto" w:fill="FFFFFF" w:themeFill="background1"/>
        <w:tabs>
          <w:tab w:val="right" w:pos="426"/>
        </w:tabs>
        <w:spacing w:line="276" w:lineRule="auto"/>
        <w:rPr>
          <w:sz w:val="20"/>
          <w:szCs w:val="20"/>
          <w:lang w:val="ro-MD" w:eastAsia="ru-RU"/>
        </w:rPr>
      </w:pPr>
      <w:r w:rsidRPr="00A873BE">
        <w:rPr>
          <w:sz w:val="20"/>
          <w:szCs w:val="20"/>
          <w:lang w:val="ro-MD" w:eastAsia="ru-RU"/>
        </w:rPr>
        <w:t>Pentru toate loturile.</w:t>
      </w:r>
    </w:p>
    <w:p w14:paraId="1AC63052" w14:textId="77777777" w:rsidR="006F71D8" w:rsidRPr="00A873BE" w:rsidRDefault="006F71D8" w:rsidP="006F71D8">
      <w:pPr>
        <w:pStyle w:val="a"/>
        <w:numPr>
          <w:ilvl w:val="0"/>
          <w:numId w:val="0"/>
        </w:numPr>
        <w:shd w:val="clear" w:color="auto" w:fill="FFFFFF" w:themeFill="background1"/>
        <w:tabs>
          <w:tab w:val="right" w:pos="426"/>
        </w:tabs>
        <w:spacing w:line="276" w:lineRule="auto"/>
        <w:ind w:left="1080"/>
        <w:rPr>
          <w:sz w:val="20"/>
          <w:szCs w:val="20"/>
          <w:lang w:val="ro-MD" w:eastAsia="ru-RU"/>
        </w:rPr>
      </w:pPr>
    </w:p>
    <w:p w14:paraId="19BD6EB5" w14:textId="3CC30C4D" w:rsidR="00BC67F9" w:rsidRPr="00A873BE" w:rsidRDefault="00EA475F" w:rsidP="0019327F">
      <w:pPr>
        <w:numPr>
          <w:ilvl w:val="0"/>
          <w:numId w:val="2"/>
        </w:numPr>
        <w:shd w:val="clear" w:color="auto" w:fill="FFFFFF" w:themeFill="background1"/>
        <w:tabs>
          <w:tab w:val="right" w:pos="426"/>
        </w:tabs>
        <w:spacing w:line="276" w:lineRule="auto"/>
        <w:ind w:left="0" w:firstLine="0"/>
        <w:rPr>
          <w:b/>
          <w:noProof w:val="0"/>
          <w:sz w:val="20"/>
          <w:szCs w:val="20"/>
          <w:lang w:val="ro-MD" w:eastAsia="ru-RU"/>
        </w:rPr>
      </w:pPr>
      <w:r w:rsidRPr="00A873BE">
        <w:rPr>
          <w:b/>
          <w:noProof w:val="0"/>
          <w:sz w:val="20"/>
          <w:szCs w:val="20"/>
          <w:lang w:val="ro-MD" w:eastAsia="ru-RU"/>
        </w:rPr>
        <w:t xml:space="preserve">Admiterea sau interzicerea ofertelor alternative: se admite </w:t>
      </w:r>
    </w:p>
    <w:p w14:paraId="6755C880" w14:textId="77777777" w:rsidR="002435BA" w:rsidRPr="008610FD" w:rsidRDefault="008A3263" w:rsidP="002435BA">
      <w:pPr>
        <w:tabs>
          <w:tab w:val="right" w:pos="426"/>
        </w:tabs>
        <w:spacing w:line="276" w:lineRule="auto"/>
        <w:jc w:val="both"/>
        <w:rPr>
          <w:b/>
          <w:noProof w:val="0"/>
          <w:sz w:val="22"/>
          <w:szCs w:val="22"/>
          <w:lang w:val="ro-MD" w:eastAsia="ru-RU"/>
        </w:rPr>
      </w:pPr>
      <w:r w:rsidRPr="00A873BE">
        <w:rPr>
          <w:b/>
          <w:noProof w:val="0"/>
          <w:sz w:val="22"/>
          <w:szCs w:val="22"/>
          <w:lang w:val="ro-MD" w:eastAsia="ru-RU"/>
        </w:rPr>
        <w:tab/>
      </w:r>
      <w:r w:rsidRPr="00A873BE">
        <w:rPr>
          <w:b/>
          <w:noProof w:val="0"/>
          <w:sz w:val="22"/>
          <w:szCs w:val="22"/>
          <w:lang w:val="ro-MD" w:eastAsia="ru-RU"/>
        </w:rPr>
        <w:tab/>
      </w:r>
      <w:r w:rsidR="002435BA" w:rsidRPr="008610FD">
        <w:rPr>
          <w:b/>
          <w:noProof w:val="0"/>
          <w:sz w:val="22"/>
          <w:szCs w:val="22"/>
          <w:lang w:val="ro-MD" w:eastAsia="ru-RU"/>
        </w:rPr>
        <w:tab/>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60F9D653" w14:textId="77777777" w:rsidR="002435BA" w:rsidRPr="008610FD" w:rsidRDefault="002435BA" w:rsidP="002435BA">
      <w:pPr>
        <w:tabs>
          <w:tab w:val="right" w:pos="426"/>
        </w:tabs>
        <w:spacing w:line="276" w:lineRule="auto"/>
        <w:jc w:val="both"/>
        <w:rPr>
          <w:b/>
          <w:noProof w:val="0"/>
          <w:sz w:val="22"/>
          <w:szCs w:val="22"/>
          <w:lang w:val="ro-MD" w:eastAsia="ru-RU"/>
        </w:rPr>
      </w:pPr>
      <w:r w:rsidRPr="008610FD">
        <w:rPr>
          <w:b/>
          <w:noProof w:val="0"/>
          <w:sz w:val="22"/>
          <w:szCs w:val="22"/>
          <w:lang w:val="ro-MD" w:eastAsia="ru-RU"/>
        </w:rPr>
        <w:t xml:space="preserve">Ofertanții pot depune o ofertă de bază sau o oferta alternativă. </w:t>
      </w:r>
    </w:p>
    <w:p w14:paraId="6BA029B5" w14:textId="77777777" w:rsidR="002435BA" w:rsidRPr="008610FD" w:rsidRDefault="002435BA" w:rsidP="002435BA">
      <w:pPr>
        <w:tabs>
          <w:tab w:val="right" w:pos="426"/>
        </w:tabs>
        <w:spacing w:line="276" w:lineRule="auto"/>
        <w:jc w:val="both"/>
        <w:rPr>
          <w:b/>
          <w:noProof w:val="0"/>
          <w:color w:val="FF0000"/>
          <w:sz w:val="22"/>
          <w:szCs w:val="22"/>
          <w:lang w:val="ro-MD" w:eastAsia="ru-RU"/>
        </w:rPr>
      </w:pPr>
      <w:r w:rsidRPr="008610FD">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0D7C4087" w14:textId="250DE8F2" w:rsidR="008A3263" w:rsidRPr="002435BA" w:rsidRDefault="002435BA" w:rsidP="002435BA">
      <w:pPr>
        <w:tabs>
          <w:tab w:val="right" w:pos="426"/>
        </w:tabs>
        <w:spacing w:line="276" w:lineRule="auto"/>
        <w:jc w:val="both"/>
        <w:rPr>
          <w:b/>
          <w:noProof w:val="0"/>
          <w:color w:val="FF0000"/>
          <w:sz w:val="22"/>
          <w:szCs w:val="22"/>
          <w:lang w:val="ro-MD" w:eastAsia="ru-RU"/>
        </w:rPr>
      </w:pPr>
      <w:r w:rsidRPr="008610FD">
        <w:rPr>
          <w:b/>
          <w:noProof w:val="0"/>
          <w:color w:val="FF0000"/>
          <w:sz w:val="22"/>
          <w:szCs w:val="22"/>
          <w:lang w:val="ro-MD" w:eastAsia="ru-RU"/>
        </w:rPr>
        <w:t>Cerințele minime obligatorii pe care ofertele alternative trebuie să le respecte sunt marcate cu roșu pentru fiecare lot în parte.</w:t>
      </w:r>
      <w:r w:rsidR="008A3263" w:rsidRPr="00A873BE">
        <w:rPr>
          <w:b/>
          <w:noProof w:val="0"/>
          <w:sz w:val="22"/>
          <w:szCs w:val="22"/>
          <w:lang w:val="ro-MD" w:eastAsia="ru-RU"/>
        </w:rPr>
        <w:t xml:space="preserve">. </w:t>
      </w:r>
    </w:p>
    <w:p w14:paraId="21BBB6AC" w14:textId="77777777" w:rsidR="008A3263" w:rsidRPr="00A873BE" w:rsidRDefault="008A3263" w:rsidP="008A3263">
      <w:pPr>
        <w:shd w:val="clear" w:color="auto" w:fill="FFFFFF" w:themeFill="background1"/>
        <w:tabs>
          <w:tab w:val="right" w:pos="426"/>
        </w:tabs>
        <w:spacing w:line="276" w:lineRule="auto"/>
        <w:rPr>
          <w:b/>
          <w:noProof w:val="0"/>
          <w:sz w:val="20"/>
          <w:szCs w:val="20"/>
          <w:lang w:val="ro-MD" w:eastAsia="ru-RU"/>
        </w:rPr>
      </w:pPr>
    </w:p>
    <w:p w14:paraId="516C3581" w14:textId="51BBEE5E" w:rsidR="009F4609" w:rsidRPr="00A873BE" w:rsidRDefault="00A85B90" w:rsidP="008A3263">
      <w:pPr>
        <w:pStyle w:val="a"/>
        <w:numPr>
          <w:ilvl w:val="0"/>
          <w:numId w:val="2"/>
        </w:numPr>
        <w:shd w:val="clear" w:color="auto" w:fill="FFFFFF" w:themeFill="background1"/>
        <w:tabs>
          <w:tab w:val="clear" w:pos="1134"/>
          <w:tab w:val="left" w:pos="0"/>
        </w:tabs>
        <w:spacing w:line="276" w:lineRule="auto"/>
        <w:ind w:left="0" w:firstLine="0"/>
        <w:rPr>
          <w:b/>
          <w:sz w:val="20"/>
          <w:szCs w:val="20"/>
          <w:lang w:val="ro-MD" w:eastAsia="ru-RU"/>
        </w:rPr>
      </w:pPr>
      <w:r w:rsidRPr="00A873BE">
        <w:rPr>
          <w:b/>
          <w:color w:val="000000"/>
          <w:sz w:val="20"/>
          <w:szCs w:val="20"/>
          <w:shd w:val="clear" w:color="auto" w:fill="FFFFFF"/>
          <w:lang w:val="ro-MD"/>
        </w:rPr>
        <w:t>Termenul de livrare/prestare/executare/instalare</w:t>
      </w:r>
      <w:r w:rsidR="00155BEA" w:rsidRPr="00A873BE">
        <w:rPr>
          <w:b/>
          <w:color w:val="000000"/>
          <w:sz w:val="20"/>
          <w:szCs w:val="20"/>
          <w:shd w:val="clear" w:color="auto" w:fill="FFFFFF"/>
          <w:lang w:val="ro-MD"/>
        </w:rPr>
        <w:t xml:space="preserve">, </w:t>
      </w:r>
      <w:r w:rsidR="00985F64" w:rsidRPr="00A873BE">
        <w:rPr>
          <w:b/>
          <w:color w:val="000000"/>
          <w:sz w:val="20"/>
          <w:szCs w:val="20"/>
          <w:shd w:val="clear" w:color="auto" w:fill="FFFFFF"/>
          <w:lang w:val="ro-MD"/>
        </w:rPr>
        <w:t xml:space="preserve">instruire și </w:t>
      </w:r>
      <w:r w:rsidRPr="00A873BE">
        <w:rPr>
          <w:b/>
          <w:color w:val="000000"/>
          <w:sz w:val="20"/>
          <w:szCs w:val="20"/>
          <w:shd w:val="clear" w:color="auto" w:fill="FFFFFF"/>
          <w:lang w:val="ro-MD"/>
        </w:rPr>
        <w:t xml:space="preserve">dare în exploatare: DDP - Franco destinație vămuit, Incoterms 2020, până la </w:t>
      </w:r>
      <w:r w:rsidR="002857A8" w:rsidRPr="00A873BE">
        <w:rPr>
          <w:b/>
          <w:color w:val="000000"/>
          <w:sz w:val="20"/>
          <w:szCs w:val="20"/>
          <w:shd w:val="clear" w:color="auto" w:fill="FFFFFF"/>
          <w:lang w:val="ro-MD"/>
        </w:rPr>
        <w:t>90</w:t>
      </w:r>
      <w:r w:rsidRPr="00A873BE">
        <w:rPr>
          <w:b/>
          <w:color w:val="000000"/>
          <w:sz w:val="20"/>
          <w:szCs w:val="20"/>
          <w:shd w:val="clear" w:color="auto" w:fill="FFFFFF"/>
          <w:lang w:val="ro-MD"/>
        </w:rPr>
        <w:t xml:space="preserve"> zile de la înregistrarea contractului de CAPCS</w:t>
      </w:r>
      <w:r w:rsidR="00555911" w:rsidRPr="00A873BE">
        <w:rPr>
          <w:b/>
          <w:color w:val="000000"/>
          <w:sz w:val="20"/>
          <w:szCs w:val="20"/>
          <w:shd w:val="clear" w:color="auto" w:fill="FFFFFF"/>
          <w:lang w:val="ro-MD"/>
        </w:rPr>
        <w:t>;</w:t>
      </w:r>
    </w:p>
    <w:p w14:paraId="71329E3B" w14:textId="77777777" w:rsidR="00555911" w:rsidRPr="00A873BE" w:rsidRDefault="00555911" w:rsidP="0019327F">
      <w:pPr>
        <w:pStyle w:val="a"/>
        <w:numPr>
          <w:ilvl w:val="0"/>
          <w:numId w:val="0"/>
        </w:numPr>
        <w:shd w:val="clear" w:color="auto" w:fill="FFFFFF" w:themeFill="background1"/>
        <w:tabs>
          <w:tab w:val="clear" w:pos="1134"/>
          <w:tab w:val="left" w:pos="426"/>
        </w:tabs>
        <w:spacing w:line="276" w:lineRule="auto"/>
        <w:ind w:left="284"/>
        <w:rPr>
          <w:b/>
          <w:sz w:val="20"/>
          <w:szCs w:val="20"/>
          <w:lang w:val="ro-MD" w:eastAsia="ru-RU"/>
        </w:rPr>
      </w:pPr>
    </w:p>
    <w:p w14:paraId="5921EC89" w14:textId="12669AB1" w:rsidR="002857A8" w:rsidRPr="00A873BE" w:rsidRDefault="00A85B90" w:rsidP="008A3263">
      <w:pPr>
        <w:pStyle w:val="a"/>
        <w:numPr>
          <w:ilvl w:val="0"/>
          <w:numId w:val="2"/>
        </w:numPr>
        <w:rPr>
          <w:b/>
          <w:sz w:val="20"/>
          <w:szCs w:val="20"/>
          <w:lang w:val="ro-MD" w:eastAsia="ru-RU"/>
        </w:rPr>
      </w:pPr>
      <w:r w:rsidRPr="00A873BE">
        <w:rPr>
          <w:b/>
          <w:color w:val="000000"/>
          <w:sz w:val="20"/>
          <w:szCs w:val="20"/>
          <w:shd w:val="clear" w:color="auto" w:fill="FFFFFF"/>
          <w:lang w:val="ro-MD"/>
        </w:rPr>
        <w:t xml:space="preserve"> </w:t>
      </w:r>
      <w:r w:rsidR="00EA475F" w:rsidRPr="00A873BE">
        <w:rPr>
          <w:b/>
          <w:sz w:val="20"/>
          <w:szCs w:val="20"/>
          <w:lang w:val="ro-MD" w:eastAsia="ru-RU"/>
        </w:rPr>
        <w:t>Termenul de valabilitate a contractului</w:t>
      </w:r>
      <w:r w:rsidR="00121CD2" w:rsidRPr="00A873BE">
        <w:rPr>
          <w:b/>
          <w:sz w:val="20"/>
          <w:szCs w:val="20"/>
          <w:lang w:val="ro-MD" w:eastAsia="ru-RU"/>
        </w:rPr>
        <w:t xml:space="preserve">: </w:t>
      </w:r>
      <w:r w:rsidR="00481E34" w:rsidRPr="00A873BE">
        <w:rPr>
          <w:b/>
          <w:sz w:val="20"/>
          <w:szCs w:val="20"/>
          <w:lang w:val="ro-MD" w:eastAsia="ru-RU"/>
        </w:rPr>
        <w:t xml:space="preserve">7 </w:t>
      </w:r>
      <w:r w:rsidR="002857A8" w:rsidRPr="00A873BE">
        <w:rPr>
          <w:b/>
          <w:sz w:val="20"/>
          <w:szCs w:val="20"/>
          <w:lang w:val="ro-MD" w:eastAsia="ru-RU"/>
        </w:rPr>
        <w:t xml:space="preserve">luni din data emiterii deciziei irevocabile ale grupului de lucru. </w:t>
      </w:r>
    </w:p>
    <w:p w14:paraId="5237F270" w14:textId="77777777" w:rsidR="00D9398B" w:rsidRPr="00A873BE" w:rsidRDefault="00D9398B" w:rsidP="00D9398B">
      <w:pPr>
        <w:pStyle w:val="a"/>
        <w:numPr>
          <w:ilvl w:val="0"/>
          <w:numId w:val="0"/>
        </w:numPr>
        <w:ind w:left="644"/>
        <w:rPr>
          <w:b/>
          <w:sz w:val="20"/>
          <w:szCs w:val="20"/>
          <w:lang w:val="ro-MD" w:eastAsia="ru-RU"/>
        </w:rPr>
      </w:pPr>
    </w:p>
    <w:p w14:paraId="326F568C" w14:textId="057C301F" w:rsidR="00EA475F" w:rsidRPr="00A873BE" w:rsidRDefault="00EA475F" w:rsidP="008A3263">
      <w:pPr>
        <w:pStyle w:val="a"/>
        <w:numPr>
          <w:ilvl w:val="0"/>
          <w:numId w:val="2"/>
        </w:numPr>
        <w:shd w:val="clear" w:color="auto" w:fill="FFFFFF" w:themeFill="background1"/>
        <w:tabs>
          <w:tab w:val="clear" w:pos="1134"/>
          <w:tab w:val="left" w:pos="426"/>
        </w:tabs>
        <w:spacing w:line="276" w:lineRule="auto"/>
        <w:ind w:left="360"/>
        <w:rPr>
          <w:b/>
          <w:sz w:val="20"/>
          <w:szCs w:val="20"/>
          <w:lang w:val="ro-MD" w:eastAsia="ru-RU"/>
        </w:rPr>
      </w:pPr>
      <w:r w:rsidRPr="00A873BE">
        <w:rPr>
          <w:b/>
          <w:sz w:val="20"/>
          <w:szCs w:val="20"/>
          <w:lang w:val="ro-MD" w:eastAsia="ru-RU"/>
        </w:rPr>
        <w:t xml:space="preserve">Contract de achiziție rezervat atelierelor protejate sau că acesta poate fi executat numai în cadrul unor programe de angajare protejată (după caz): </w:t>
      </w:r>
      <w:r w:rsidR="00121CD2" w:rsidRPr="00A873BE">
        <w:rPr>
          <w:b/>
          <w:sz w:val="20"/>
          <w:szCs w:val="20"/>
          <w:lang w:val="ro-MD" w:eastAsia="ru-RU"/>
        </w:rPr>
        <w:t>nu</w:t>
      </w:r>
    </w:p>
    <w:p w14:paraId="4E6B8A1A" w14:textId="77777777" w:rsidR="00555911" w:rsidRPr="00A873BE" w:rsidRDefault="00555911" w:rsidP="0019327F">
      <w:pPr>
        <w:tabs>
          <w:tab w:val="right" w:pos="426"/>
        </w:tabs>
        <w:spacing w:line="276" w:lineRule="auto"/>
        <w:ind w:left="360"/>
        <w:jc w:val="both"/>
        <w:rPr>
          <w:b/>
          <w:noProof w:val="0"/>
          <w:sz w:val="20"/>
          <w:szCs w:val="20"/>
          <w:lang w:val="ro-MD" w:eastAsia="ru-RU"/>
        </w:rPr>
      </w:pPr>
    </w:p>
    <w:p w14:paraId="728466AE" w14:textId="0E9DF598" w:rsidR="00EA475F" w:rsidRPr="00A873BE" w:rsidRDefault="00EA475F" w:rsidP="008A3263">
      <w:pPr>
        <w:numPr>
          <w:ilvl w:val="0"/>
          <w:numId w:val="2"/>
        </w:numPr>
        <w:shd w:val="clear" w:color="auto" w:fill="FFFFFF" w:themeFill="background1"/>
        <w:tabs>
          <w:tab w:val="right" w:pos="426"/>
        </w:tabs>
        <w:spacing w:line="276" w:lineRule="auto"/>
        <w:ind w:left="360"/>
        <w:jc w:val="both"/>
        <w:rPr>
          <w:noProof w:val="0"/>
          <w:sz w:val="20"/>
          <w:szCs w:val="20"/>
          <w:lang w:val="ro-MD" w:eastAsia="ru-RU"/>
        </w:rPr>
      </w:pPr>
      <w:r w:rsidRPr="00A873BE">
        <w:rPr>
          <w:b/>
          <w:noProof w:val="0"/>
          <w:sz w:val="20"/>
          <w:szCs w:val="20"/>
          <w:lang w:val="ro-MD" w:eastAsia="ru-RU"/>
        </w:rPr>
        <w:tab/>
        <w:t xml:space="preserve">Prestarea serviciului este rezervată unei anumite profesii în temeiul unor legi sau al unor acte administrative (după caz):  </w:t>
      </w:r>
      <w:r w:rsidR="00121CD2" w:rsidRPr="00A873BE">
        <w:rPr>
          <w:b/>
          <w:noProof w:val="0"/>
          <w:sz w:val="20"/>
          <w:szCs w:val="20"/>
          <w:lang w:val="ro-MD" w:eastAsia="ru-RU"/>
        </w:rPr>
        <w:t xml:space="preserve">nu se aplică </w:t>
      </w:r>
    </w:p>
    <w:p w14:paraId="5CE37C25" w14:textId="77777777" w:rsidR="00555911" w:rsidRPr="00A873BE" w:rsidRDefault="00555911" w:rsidP="0019327F">
      <w:pPr>
        <w:shd w:val="clear" w:color="auto" w:fill="FFFFFF" w:themeFill="background1"/>
        <w:tabs>
          <w:tab w:val="right" w:pos="426"/>
        </w:tabs>
        <w:spacing w:line="276" w:lineRule="auto"/>
        <w:jc w:val="both"/>
        <w:rPr>
          <w:noProof w:val="0"/>
          <w:sz w:val="20"/>
          <w:szCs w:val="20"/>
          <w:lang w:val="ro-MD" w:eastAsia="ru-RU"/>
        </w:rPr>
      </w:pPr>
    </w:p>
    <w:p w14:paraId="31C73E94" w14:textId="77777777" w:rsidR="00F60C90" w:rsidRPr="00A873BE" w:rsidRDefault="00EA475F" w:rsidP="008A3263">
      <w:pPr>
        <w:numPr>
          <w:ilvl w:val="0"/>
          <w:numId w:val="2"/>
        </w:numPr>
        <w:shd w:val="clear" w:color="auto" w:fill="FFFFFF" w:themeFill="background1"/>
        <w:tabs>
          <w:tab w:val="right" w:pos="426"/>
        </w:tabs>
        <w:spacing w:line="276" w:lineRule="auto"/>
        <w:ind w:left="360"/>
        <w:jc w:val="both"/>
        <w:rPr>
          <w:b/>
          <w:noProof w:val="0"/>
          <w:sz w:val="20"/>
          <w:szCs w:val="20"/>
          <w:lang w:val="ro-MD" w:eastAsia="ru-RU"/>
        </w:rPr>
      </w:pPr>
      <w:r w:rsidRPr="00A873BE">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A873BE">
        <w:rPr>
          <w:b/>
          <w:noProof w:val="0"/>
          <w:sz w:val="20"/>
          <w:szCs w:val="20"/>
          <w:lang w:val="ro-MD" w:eastAsia="ru-RU"/>
        </w:rPr>
        <w:t>DUAE</w:t>
      </w:r>
      <w:r w:rsidRPr="00A873BE">
        <w:rPr>
          <w:b/>
          <w:noProof w:val="0"/>
          <w:sz w:val="20"/>
          <w:szCs w:val="20"/>
          <w:lang w:val="ro-MD" w:eastAsia="ru-RU"/>
        </w:rPr>
        <w:t xml:space="preserve">, documentație): </w:t>
      </w:r>
    </w:p>
    <w:p w14:paraId="23FCA981" w14:textId="7F65B01C" w:rsidR="00916560" w:rsidRDefault="00916560" w:rsidP="008A3263">
      <w:pPr>
        <w:pStyle w:val="a"/>
        <w:numPr>
          <w:ilvl w:val="0"/>
          <w:numId w:val="2"/>
        </w:numPr>
        <w:spacing w:line="276" w:lineRule="auto"/>
        <w:ind w:left="0" w:firstLine="284"/>
        <w:rPr>
          <w:b/>
          <w:sz w:val="20"/>
          <w:szCs w:val="20"/>
          <w:u w:val="single"/>
          <w:lang w:val="ro-MD" w:eastAsia="ru-RU"/>
        </w:rPr>
      </w:pPr>
      <w:bookmarkStart w:id="3" w:name="_Hlk85702559"/>
      <w:r w:rsidRPr="00A873BE">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7B220D8A" w14:textId="270EA41C" w:rsidR="00E5703D" w:rsidRDefault="00E5703D" w:rsidP="00E5703D">
      <w:pPr>
        <w:spacing w:line="276" w:lineRule="auto"/>
        <w:rPr>
          <w:b/>
          <w:sz w:val="20"/>
          <w:szCs w:val="20"/>
          <w:u w:val="single"/>
          <w:lang w:val="ro-MD" w:eastAsia="ru-RU"/>
        </w:rPr>
      </w:pPr>
    </w:p>
    <w:tbl>
      <w:tblPr>
        <w:tblStyle w:val="TableNormal"/>
        <w:tblW w:w="10764"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5833"/>
        <w:gridCol w:w="1276"/>
      </w:tblGrid>
      <w:tr w:rsidR="00E5703D" w14:paraId="3977D473" w14:textId="77777777" w:rsidTr="00986032">
        <w:trPr>
          <w:trHeight w:val="460"/>
        </w:trPr>
        <w:tc>
          <w:tcPr>
            <w:tcW w:w="562" w:type="dxa"/>
          </w:tcPr>
          <w:p w14:paraId="1B8853FF" w14:textId="77777777" w:rsidR="00E5703D" w:rsidRDefault="00E5703D" w:rsidP="00E941B1">
            <w:pPr>
              <w:pStyle w:val="TableParagraph"/>
              <w:spacing w:line="223" w:lineRule="exact"/>
              <w:rPr>
                <w:sz w:val="20"/>
              </w:rPr>
            </w:pPr>
            <w:r>
              <w:rPr>
                <w:spacing w:val="-5"/>
                <w:sz w:val="20"/>
              </w:rPr>
              <w:t>Nr.</w:t>
            </w:r>
          </w:p>
          <w:p w14:paraId="580B190E" w14:textId="77777777" w:rsidR="00E5703D" w:rsidRDefault="00E5703D" w:rsidP="00E941B1">
            <w:pPr>
              <w:pStyle w:val="TableParagraph"/>
              <w:spacing w:line="217" w:lineRule="exact"/>
              <w:rPr>
                <w:sz w:val="20"/>
              </w:rPr>
            </w:pPr>
            <w:r>
              <w:rPr>
                <w:spacing w:val="-5"/>
                <w:sz w:val="20"/>
              </w:rPr>
              <w:t>d/o</w:t>
            </w:r>
          </w:p>
        </w:tc>
        <w:tc>
          <w:tcPr>
            <w:tcW w:w="3093" w:type="dxa"/>
          </w:tcPr>
          <w:p w14:paraId="3CCD0980" w14:textId="77777777" w:rsidR="00E5703D" w:rsidRDefault="00E5703D" w:rsidP="00E941B1">
            <w:pPr>
              <w:pStyle w:val="TableParagraph"/>
              <w:spacing w:line="223" w:lineRule="exact"/>
              <w:rPr>
                <w:sz w:val="20"/>
              </w:rPr>
            </w:pPr>
            <w:r>
              <w:rPr>
                <w:sz w:val="20"/>
              </w:rPr>
              <w:t>Criteriile</w:t>
            </w:r>
            <w:r>
              <w:rPr>
                <w:spacing w:val="-5"/>
                <w:sz w:val="20"/>
              </w:rPr>
              <w:t xml:space="preserve"> </w:t>
            </w:r>
            <w:r>
              <w:rPr>
                <w:sz w:val="20"/>
              </w:rPr>
              <w:t>de</w:t>
            </w:r>
            <w:r>
              <w:rPr>
                <w:spacing w:val="-2"/>
                <w:sz w:val="20"/>
              </w:rPr>
              <w:t xml:space="preserve"> </w:t>
            </w:r>
            <w:r>
              <w:rPr>
                <w:sz w:val="20"/>
              </w:rPr>
              <w:t>calificare</w:t>
            </w:r>
            <w:r>
              <w:rPr>
                <w:spacing w:val="-4"/>
                <w:sz w:val="20"/>
              </w:rPr>
              <w:t xml:space="preserve"> </w:t>
            </w:r>
            <w:r>
              <w:rPr>
                <w:sz w:val="20"/>
              </w:rPr>
              <w:t>și</w:t>
            </w:r>
            <w:r>
              <w:rPr>
                <w:spacing w:val="-5"/>
                <w:sz w:val="20"/>
              </w:rPr>
              <w:t xml:space="preserve"> </w:t>
            </w:r>
            <w:r>
              <w:rPr>
                <w:sz w:val="20"/>
              </w:rPr>
              <w:t>de</w:t>
            </w:r>
            <w:r>
              <w:rPr>
                <w:spacing w:val="-3"/>
                <w:sz w:val="20"/>
              </w:rPr>
              <w:t xml:space="preserve"> </w:t>
            </w:r>
            <w:r>
              <w:rPr>
                <w:spacing w:val="-2"/>
                <w:sz w:val="20"/>
              </w:rPr>
              <w:t>selecție</w:t>
            </w:r>
          </w:p>
        </w:tc>
        <w:tc>
          <w:tcPr>
            <w:tcW w:w="5833" w:type="dxa"/>
          </w:tcPr>
          <w:p w14:paraId="20F23E0E" w14:textId="77777777" w:rsidR="00E5703D" w:rsidRDefault="00E5703D" w:rsidP="00E941B1">
            <w:pPr>
              <w:pStyle w:val="TableParagraph"/>
              <w:spacing w:line="223" w:lineRule="exact"/>
              <w:ind w:left="104"/>
              <w:rPr>
                <w:sz w:val="20"/>
              </w:rPr>
            </w:pPr>
            <w:r>
              <w:rPr>
                <w:sz w:val="20"/>
              </w:rPr>
              <w:t>Mod</w:t>
            </w:r>
            <w:r>
              <w:rPr>
                <w:spacing w:val="-5"/>
                <w:sz w:val="20"/>
              </w:rPr>
              <w:t xml:space="preserve"> </w:t>
            </w:r>
            <w:r>
              <w:rPr>
                <w:sz w:val="20"/>
              </w:rPr>
              <w:t>de</w:t>
            </w:r>
            <w:r>
              <w:rPr>
                <w:spacing w:val="-7"/>
                <w:sz w:val="20"/>
              </w:rPr>
              <w:t xml:space="preserve"> </w:t>
            </w:r>
            <w:r>
              <w:rPr>
                <w:sz w:val="20"/>
              </w:rPr>
              <w:t>demonstrare</w:t>
            </w:r>
            <w:r>
              <w:rPr>
                <w:spacing w:val="-5"/>
                <w:sz w:val="20"/>
              </w:rPr>
              <w:t xml:space="preserve"> </w:t>
            </w:r>
            <w:r>
              <w:rPr>
                <w:sz w:val="20"/>
              </w:rPr>
              <w:t>a</w:t>
            </w:r>
            <w:r>
              <w:rPr>
                <w:spacing w:val="-6"/>
                <w:sz w:val="20"/>
              </w:rPr>
              <w:t xml:space="preserve"> </w:t>
            </w:r>
            <w:r>
              <w:rPr>
                <w:sz w:val="20"/>
              </w:rPr>
              <w:t>îndeplinirii</w:t>
            </w:r>
            <w:r>
              <w:rPr>
                <w:spacing w:val="-6"/>
                <w:sz w:val="20"/>
              </w:rPr>
              <w:t xml:space="preserve"> </w:t>
            </w:r>
            <w:r>
              <w:rPr>
                <w:spacing w:val="-2"/>
                <w:sz w:val="20"/>
              </w:rPr>
              <w:t>criteriului/cerinței:</w:t>
            </w:r>
          </w:p>
        </w:tc>
        <w:tc>
          <w:tcPr>
            <w:tcW w:w="1276" w:type="dxa"/>
          </w:tcPr>
          <w:p w14:paraId="08436EAA" w14:textId="77777777" w:rsidR="00E5703D" w:rsidRDefault="00E5703D" w:rsidP="00E941B1">
            <w:pPr>
              <w:pStyle w:val="TableParagraph"/>
              <w:spacing w:line="223" w:lineRule="exact"/>
              <w:ind w:left="103"/>
              <w:rPr>
                <w:sz w:val="20"/>
              </w:rPr>
            </w:pPr>
            <w:r>
              <w:rPr>
                <w:spacing w:val="-2"/>
                <w:sz w:val="20"/>
              </w:rPr>
              <w:t>Obligat</w:t>
            </w:r>
          </w:p>
          <w:p w14:paraId="1DF91F7D" w14:textId="77777777" w:rsidR="00E5703D" w:rsidRDefault="00E5703D" w:rsidP="00E941B1">
            <w:pPr>
              <w:pStyle w:val="TableParagraph"/>
              <w:spacing w:line="217" w:lineRule="exact"/>
              <w:ind w:left="103"/>
              <w:rPr>
                <w:spacing w:val="-2"/>
                <w:sz w:val="20"/>
              </w:rPr>
            </w:pPr>
            <w:r>
              <w:rPr>
                <w:spacing w:val="-2"/>
                <w:sz w:val="20"/>
              </w:rPr>
              <w:t>Ivitatea</w:t>
            </w:r>
          </w:p>
          <w:p w14:paraId="7939CCEF" w14:textId="77777777" w:rsidR="00E5703D" w:rsidRDefault="00E5703D" w:rsidP="00E941B1">
            <w:pPr>
              <w:pStyle w:val="TableParagraph"/>
              <w:spacing w:line="217" w:lineRule="exact"/>
              <w:ind w:left="103"/>
              <w:rPr>
                <w:sz w:val="20"/>
              </w:rPr>
            </w:pPr>
          </w:p>
        </w:tc>
      </w:tr>
      <w:tr w:rsidR="00E5703D" w14:paraId="0791EE2D" w14:textId="77777777" w:rsidTr="00986032">
        <w:trPr>
          <w:trHeight w:val="2017"/>
        </w:trPr>
        <w:tc>
          <w:tcPr>
            <w:tcW w:w="562" w:type="dxa"/>
          </w:tcPr>
          <w:p w14:paraId="451E21B5" w14:textId="77777777" w:rsidR="00E5703D" w:rsidRDefault="00E5703D" w:rsidP="00E941B1">
            <w:pPr>
              <w:pStyle w:val="TableParagraph"/>
              <w:spacing w:line="223" w:lineRule="exact"/>
              <w:rPr>
                <w:sz w:val="20"/>
              </w:rPr>
            </w:pPr>
            <w:r>
              <w:rPr>
                <w:spacing w:val="-10"/>
                <w:sz w:val="20"/>
              </w:rPr>
              <w:t>1</w:t>
            </w:r>
          </w:p>
        </w:tc>
        <w:tc>
          <w:tcPr>
            <w:tcW w:w="3093" w:type="dxa"/>
          </w:tcPr>
          <w:p w14:paraId="3000061B" w14:textId="77777777" w:rsidR="00E5703D" w:rsidRDefault="00E5703D" w:rsidP="00E941B1">
            <w:pPr>
              <w:pStyle w:val="TableParagraph"/>
              <w:spacing w:line="223" w:lineRule="exact"/>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5833" w:type="dxa"/>
          </w:tcPr>
          <w:p w14:paraId="0BF6FC20" w14:textId="77777777" w:rsidR="00E5703D" w:rsidRDefault="00E5703D" w:rsidP="00E941B1">
            <w:pPr>
              <w:pStyle w:val="TableParagraph"/>
              <w:spacing w:line="223" w:lineRule="exact"/>
              <w:ind w:left="104"/>
              <w:rPr>
                <w:sz w:val="20"/>
              </w:rPr>
            </w:pPr>
            <w:r>
              <w:rPr>
                <w:sz w:val="20"/>
              </w:rPr>
              <w:t>original</w:t>
            </w:r>
            <w:r>
              <w:rPr>
                <w:spacing w:val="-3"/>
                <w:sz w:val="20"/>
              </w:rPr>
              <w:t xml:space="preserve"> </w:t>
            </w:r>
            <w:r>
              <w:rPr>
                <w:sz w:val="20"/>
              </w:rPr>
              <w:t>-</w:t>
            </w:r>
            <w:r>
              <w:rPr>
                <w:spacing w:val="-8"/>
                <w:sz w:val="20"/>
              </w:rPr>
              <w:t xml:space="preserve"> </w:t>
            </w:r>
            <w:r>
              <w:rPr>
                <w:sz w:val="20"/>
              </w:rPr>
              <w:t>confirmat</w:t>
            </w:r>
            <w:r>
              <w:rPr>
                <w:spacing w:val="-6"/>
                <w:sz w:val="20"/>
              </w:rPr>
              <w:t xml:space="preserve"> </w:t>
            </w:r>
            <w:r>
              <w:rPr>
                <w:sz w:val="20"/>
              </w:rPr>
              <w:t>prin</w:t>
            </w:r>
            <w:r>
              <w:rPr>
                <w:spacing w:val="-8"/>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5"/>
                <w:sz w:val="20"/>
              </w:rPr>
              <w:t xml:space="preserve"> </w:t>
            </w:r>
            <w:r>
              <w:rPr>
                <w:sz w:val="20"/>
              </w:rPr>
              <w:t>de</w:t>
            </w:r>
            <w:r>
              <w:rPr>
                <w:spacing w:val="-6"/>
                <w:sz w:val="20"/>
              </w:rPr>
              <w:t xml:space="preserve"> </w:t>
            </w:r>
            <w:r>
              <w:rPr>
                <w:sz w:val="20"/>
              </w:rPr>
              <w:t>către</w:t>
            </w:r>
            <w:r>
              <w:rPr>
                <w:spacing w:val="-6"/>
                <w:sz w:val="20"/>
              </w:rPr>
              <w:t xml:space="preserve"> </w:t>
            </w:r>
            <w:r>
              <w:rPr>
                <w:spacing w:val="-2"/>
                <w:sz w:val="20"/>
              </w:rPr>
              <w:t>administratorul</w:t>
            </w:r>
          </w:p>
          <w:p w14:paraId="118C8A09" w14:textId="77777777" w:rsidR="00E5703D" w:rsidRDefault="00E5703D" w:rsidP="00E941B1">
            <w:pPr>
              <w:pStyle w:val="TableParagraph"/>
              <w:spacing w:before="1" w:line="217" w:lineRule="exact"/>
              <w:ind w:left="104"/>
              <w:rPr>
                <w:sz w:val="20"/>
              </w:rPr>
            </w:pPr>
            <w:r>
              <w:rPr>
                <w:sz w:val="20"/>
              </w:rPr>
              <w:t>companiei</w:t>
            </w:r>
            <w:r>
              <w:rPr>
                <w:spacing w:val="7"/>
                <w:sz w:val="20"/>
              </w:rPr>
              <w:t xml:space="preserve"> </w:t>
            </w:r>
            <w:r>
              <w:rPr>
                <w:sz w:val="20"/>
              </w:rPr>
              <w:t>indicat</w:t>
            </w:r>
            <w:r>
              <w:rPr>
                <w:spacing w:val="64"/>
                <w:sz w:val="20"/>
              </w:rPr>
              <w:t xml:space="preserve"> </w:t>
            </w:r>
            <w:r>
              <w:rPr>
                <w:sz w:val="20"/>
              </w:rPr>
              <w:t>în</w:t>
            </w:r>
            <w:r>
              <w:rPr>
                <w:spacing w:val="6"/>
                <w:sz w:val="20"/>
              </w:rPr>
              <w:t xml:space="preserve"> </w:t>
            </w:r>
            <w:r>
              <w:rPr>
                <w:sz w:val="20"/>
              </w:rPr>
              <w:t>Extrasul</w:t>
            </w:r>
            <w:r>
              <w:rPr>
                <w:spacing w:val="9"/>
                <w:sz w:val="20"/>
              </w:rPr>
              <w:t xml:space="preserve"> </w:t>
            </w:r>
            <w:r>
              <w:rPr>
                <w:sz w:val="20"/>
              </w:rPr>
              <w:t>Registrului</w:t>
            </w:r>
            <w:r>
              <w:rPr>
                <w:spacing w:val="6"/>
                <w:sz w:val="20"/>
              </w:rPr>
              <w:t xml:space="preserve"> </w:t>
            </w:r>
            <w:r>
              <w:rPr>
                <w:sz w:val="20"/>
              </w:rPr>
              <w:t>de</w:t>
            </w:r>
            <w:r>
              <w:rPr>
                <w:spacing w:val="8"/>
                <w:sz w:val="20"/>
              </w:rPr>
              <w:t xml:space="preserve"> </w:t>
            </w:r>
            <w:r>
              <w:rPr>
                <w:sz w:val="20"/>
              </w:rPr>
              <w:t>Stat</w:t>
            </w:r>
            <w:r>
              <w:rPr>
                <w:spacing w:val="7"/>
                <w:sz w:val="20"/>
              </w:rPr>
              <w:t xml:space="preserve"> </w:t>
            </w:r>
            <w:r>
              <w:rPr>
                <w:sz w:val="20"/>
              </w:rPr>
              <w:t>al</w:t>
            </w:r>
            <w:r>
              <w:rPr>
                <w:spacing w:val="7"/>
                <w:sz w:val="20"/>
              </w:rPr>
              <w:t xml:space="preserve"> </w:t>
            </w:r>
            <w:r>
              <w:rPr>
                <w:sz w:val="20"/>
              </w:rPr>
              <w:t>persoanelor</w:t>
            </w:r>
            <w:r>
              <w:rPr>
                <w:spacing w:val="7"/>
                <w:sz w:val="20"/>
              </w:rPr>
              <w:t xml:space="preserve"> </w:t>
            </w:r>
            <w:r>
              <w:rPr>
                <w:sz w:val="20"/>
              </w:rPr>
              <w:t>juridice</w:t>
            </w:r>
            <w:r>
              <w:rPr>
                <w:spacing w:val="8"/>
                <w:sz w:val="20"/>
              </w:rPr>
              <w:t xml:space="preserve"> </w:t>
            </w:r>
            <w:r>
              <w:rPr>
                <w:sz w:val="20"/>
              </w:rPr>
              <w:t>sau</w:t>
            </w:r>
            <w:r>
              <w:rPr>
                <w:spacing w:val="6"/>
                <w:sz w:val="20"/>
              </w:rPr>
              <w:t xml:space="preserve"> </w:t>
            </w:r>
            <w:r>
              <w:rPr>
                <w:spacing w:val="-5"/>
                <w:sz w:val="20"/>
              </w:rPr>
              <w:t>de</w:t>
            </w:r>
          </w:p>
          <w:p w14:paraId="57983BB5" w14:textId="77777777" w:rsidR="00E5703D" w:rsidRDefault="00E5703D" w:rsidP="00E941B1">
            <w:pPr>
              <w:pStyle w:val="TableParagraph"/>
              <w:ind w:left="104" w:right="101"/>
              <w:jc w:val="both"/>
              <w:rPr>
                <w:i/>
                <w:sz w:val="20"/>
              </w:rPr>
            </w:pPr>
            <w:r>
              <w:rPr>
                <w:sz w:val="20"/>
              </w:rPr>
              <w:t>către</w:t>
            </w:r>
            <w:r>
              <w:rPr>
                <w:spacing w:val="-13"/>
                <w:sz w:val="20"/>
              </w:rPr>
              <w:t xml:space="preserve"> </w:t>
            </w:r>
            <w:r>
              <w:rPr>
                <w:sz w:val="20"/>
              </w:rPr>
              <w:t>persoana</w:t>
            </w:r>
            <w:r>
              <w:rPr>
                <w:spacing w:val="-12"/>
                <w:sz w:val="20"/>
              </w:rPr>
              <w:t xml:space="preserve"> </w:t>
            </w:r>
            <w:r>
              <w:rPr>
                <w:sz w:val="20"/>
              </w:rPr>
              <w:t>împuternicită</w:t>
            </w:r>
            <w:r>
              <w:rPr>
                <w:spacing w:val="-7"/>
                <w:sz w:val="20"/>
              </w:rPr>
              <w:t xml:space="preserve"> </w:t>
            </w:r>
            <w:r>
              <w:rPr>
                <w:sz w:val="20"/>
              </w:rPr>
              <w:t>atât</w:t>
            </w:r>
            <w:r>
              <w:rPr>
                <w:spacing w:val="-10"/>
                <w:sz w:val="20"/>
              </w:rPr>
              <w:t xml:space="preserve"> </w:t>
            </w:r>
            <w:r>
              <w:rPr>
                <w:sz w:val="20"/>
              </w:rPr>
              <w:t>și</w:t>
            </w:r>
            <w:r>
              <w:rPr>
                <w:spacing w:val="-13"/>
                <w:sz w:val="20"/>
              </w:rPr>
              <w:t xml:space="preserve"> </w:t>
            </w:r>
            <w:r>
              <w:rPr>
                <w:sz w:val="20"/>
              </w:rPr>
              <w:t>în</w:t>
            </w:r>
            <w:r>
              <w:rPr>
                <w:spacing w:val="-11"/>
                <w:sz w:val="20"/>
              </w:rPr>
              <w:t xml:space="preserve"> </w:t>
            </w:r>
            <w:r>
              <w:rPr>
                <w:sz w:val="20"/>
              </w:rPr>
              <w:t>cazul</w:t>
            </w:r>
            <w:r>
              <w:rPr>
                <w:spacing w:val="-11"/>
                <w:sz w:val="20"/>
              </w:rPr>
              <w:t xml:space="preserve"> </w:t>
            </w:r>
            <w:r>
              <w:rPr>
                <w:sz w:val="20"/>
              </w:rPr>
              <w:t>delegării</w:t>
            </w:r>
            <w:r>
              <w:rPr>
                <w:spacing w:val="-11"/>
                <w:sz w:val="20"/>
              </w:rPr>
              <w:t xml:space="preserve"> </w:t>
            </w:r>
            <w:r>
              <w:rPr>
                <w:sz w:val="20"/>
              </w:rPr>
              <w:t>sau</w:t>
            </w:r>
            <w:r>
              <w:rPr>
                <w:spacing w:val="-12"/>
                <w:sz w:val="20"/>
              </w:rPr>
              <w:t xml:space="preserve"> </w:t>
            </w:r>
            <w:r>
              <w:rPr>
                <w:sz w:val="20"/>
              </w:rPr>
              <w:t>împuternicirii</w:t>
            </w:r>
            <w:r>
              <w:rPr>
                <w:spacing w:val="-8"/>
                <w:sz w:val="20"/>
              </w:rPr>
              <w:t xml:space="preserve"> </w:t>
            </w:r>
            <w:r>
              <w:rPr>
                <w:sz w:val="20"/>
              </w:rPr>
              <w:t>persoanei, la</w:t>
            </w:r>
            <w:r>
              <w:rPr>
                <w:spacing w:val="-13"/>
                <w:sz w:val="20"/>
              </w:rPr>
              <w:t xml:space="preserve"> </w:t>
            </w:r>
            <w:r>
              <w:rPr>
                <w:sz w:val="20"/>
              </w:rPr>
              <w:t>ofertă</w:t>
            </w:r>
            <w:r>
              <w:rPr>
                <w:spacing w:val="-12"/>
                <w:sz w:val="20"/>
              </w:rPr>
              <w:t xml:space="preserve"> </w:t>
            </w:r>
            <w:r>
              <w:rPr>
                <w:sz w:val="20"/>
              </w:rPr>
              <w:t>se</w:t>
            </w:r>
            <w:r>
              <w:rPr>
                <w:spacing w:val="-13"/>
                <w:sz w:val="20"/>
              </w:rPr>
              <w:t xml:space="preserve"> </w:t>
            </w:r>
            <w:r>
              <w:rPr>
                <w:sz w:val="20"/>
              </w:rPr>
              <w:t>anexează</w:t>
            </w:r>
            <w:r>
              <w:rPr>
                <w:spacing w:val="-12"/>
                <w:sz w:val="20"/>
              </w:rPr>
              <w:t xml:space="preserve"> </w:t>
            </w:r>
            <w:r>
              <w:rPr>
                <w:sz w:val="20"/>
              </w:rPr>
              <w:t>actul/documentul</w:t>
            </w:r>
            <w:r>
              <w:rPr>
                <w:spacing w:val="-13"/>
                <w:sz w:val="20"/>
              </w:rPr>
              <w:t xml:space="preserve"> </w:t>
            </w:r>
            <w:r>
              <w:rPr>
                <w:sz w:val="20"/>
              </w:rPr>
              <w:t>de</w:t>
            </w:r>
            <w:r>
              <w:rPr>
                <w:spacing w:val="-12"/>
                <w:sz w:val="20"/>
              </w:rPr>
              <w:t xml:space="preserve"> </w:t>
            </w:r>
            <w:r>
              <w:rPr>
                <w:sz w:val="20"/>
              </w:rPr>
              <w:t>împuternicire;</w:t>
            </w:r>
            <w:r>
              <w:rPr>
                <w:spacing w:val="-13"/>
                <w:sz w:val="20"/>
              </w:rPr>
              <w:t xml:space="preserve"> </w:t>
            </w:r>
            <w:r>
              <w:rPr>
                <w:i/>
                <w:sz w:val="20"/>
              </w:rPr>
              <w:t>Conform</w:t>
            </w:r>
            <w:r>
              <w:rPr>
                <w:i/>
                <w:spacing w:val="-12"/>
                <w:sz w:val="20"/>
              </w:rPr>
              <w:t xml:space="preserve"> </w:t>
            </w:r>
            <w:r>
              <w:rPr>
                <w:i/>
                <w:sz w:val="20"/>
              </w:rPr>
              <w:t>anexei</w:t>
            </w:r>
            <w:r>
              <w:rPr>
                <w:i/>
                <w:spacing w:val="-13"/>
                <w:sz w:val="20"/>
              </w:rPr>
              <w:t xml:space="preserve"> </w:t>
            </w:r>
            <w:r>
              <w:rPr>
                <w:i/>
                <w:sz w:val="20"/>
              </w:rPr>
              <w:t>nr.</w:t>
            </w:r>
            <w:r>
              <w:rPr>
                <w:i/>
                <w:spacing w:val="-12"/>
                <w:sz w:val="20"/>
              </w:rPr>
              <w:t xml:space="preserve"> </w:t>
            </w:r>
            <w:r>
              <w:rPr>
                <w:i/>
                <w:sz w:val="20"/>
              </w:rPr>
              <w:t>7</w:t>
            </w:r>
            <w:r>
              <w:rPr>
                <w:i/>
                <w:spacing w:val="-13"/>
                <w:sz w:val="20"/>
              </w:rPr>
              <w:t xml:space="preserve"> </w:t>
            </w:r>
            <w:r>
              <w:rPr>
                <w:i/>
                <w:sz w:val="20"/>
              </w:rPr>
              <w:t>din Documentația</w:t>
            </w:r>
            <w:r>
              <w:rPr>
                <w:i/>
                <w:spacing w:val="11"/>
                <w:sz w:val="20"/>
              </w:rPr>
              <w:t xml:space="preserve"> </w:t>
            </w:r>
            <w:r>
              <w:rPr>
                <w:i/>
                <w:sz w:val="20"/>
              </w:rPr>
              <w:t>Standard</w:t>
            </w:r>
            <w:r>
              <w:rPr>
                <w:i/>
                <w:spacing w:val="11"/>
                <w:sz w:val="20"/>
              </w:rPr>
              <w:t xml:space="preserve"> </w:t>
            </w:r>
            <w:r>
              <w:rPr>
                <w:i/>
                <w:sz w:val="20"/>
              </w:rPr>
              <w:t>aprobată</w:t>
            </w:r>
            <w:r>
              <w:rPr>
                <w:i/>
                <w:spacing w:val="11"/>
                <w:sz w:val="20"/>
              </w:rPr>
              <w:t xml:space="preserve"> </w:t>
            </w:r>
            <w:r>
              <w:rPr>
                <w:i/>
                <w:sz w:val="20"/>
              </w:rPr>
              <w:t>prin</w:t>
            </w:r>
            <w:r>
              <w:rPr>
                <w:i/>
                <w:spacing w:val="11"/>
                <w:sz w:val="20"/>
              </w:rPr>
              <w:t xml:space="preserve"> </w:t>
            </w:r>
            <w:r>
              <w:rPr>
                <w:i/>
                <w:sz w:val="20"/>
              </w:rPr>
              <w:t>Ordinul</w:t>
            </w:r>
            <w:r>
              <w:rPr>
                <w:i/>
                <w:spacing w:val="10"/>
                <w:sz w:val="20"/>
              </w:rPr>
              <w:t xml:space="preserve"> </w:t>
            </w:r>
            <w:r>
              <w:rPr>
                <w:i/>
                <w:sz w:val="20"/>
              </w:rPr>
              <w:t>Ministerului</w:t>
            </w:r>
            <w:r>
              <w:rPr>
                <w:i/>
                <w:spacing w:val="10"/>
                <w:sz w:val="20"/>
              </w:rPr>
              <w:t xml:space="preserve"> </w:t>
            </w:r>
            <w:r>
              <w:rPr>
                <w:i/>
                <w:sz w:val="20"/>
              </w:rPr>
              <w:t>Finanțelor</w:t>
            </w:r>
            <w:r>
              <w:rPr>
                <w:i/>
                <w:spacing w:val="10"/>
                <w:sz w:val="20"/>
              </w:rPr>
              <w:t xml:space="preserve"> </w:t>
            </w:r>
            <w:r>
              <w:rPr>
                <w:i/>
                <w:sz w:val="20"/>
              </w:rPr>
              <w:t>nr.</w:t>
            </w:r>
            <w:r>
              <w:rPr>
                <w:i/>
                <w:spacing w:val="11"/>
                <w:sz w:val="20"/>
              </w:rPr>
              <w:t xml:space="preserve"> </w:t>
            </w:r>
            <w:r>
              <w:rPr>
                <w:i/>
                <w:spacing w:val="-5"/>
                <w:sz w:val="20"/>
              </w:rPr>
              <w:t>115</w:t>
            </w:r>
          </w:p>
          <w:p w14:paraId="1D330196" w14:textId="063770B0" w:rsidR="00E5703D" w:rsidRDefault="00E5703D" w:rsidP="00E941B1">
            <w:pPr>
              <w:pStyle w:val="TableParagraph"/>
              <w:spacing w:line="216" w:lineRule="exact"/>
              <w:ind w:left="104"/>
              <w:jc w:val="both"/>
              <w:rPr>
                <w:sz w:val="20"/>
              </w:rPr>
            </w:pPr>
            <w:r>
              <w:rPr>
                <w:i/>
                <w:sz w:val="20"/>
              </w:rPr>
              <w:t>din</w:t>
            </w:r>
            <w:r>
              <w:rPr>
                <w:i/>
                <w:spacing w:val="-1"/>
                <w:sz w:val="20"/>
              </w:rPr>
              <w:t xml:space="preserve"> </w:t>
            </w:r>
            <w:r>
              <w:rPr>
                <w:i/>
                <w:spacing w:val="-2"/>
                <w:sz w:val="20"/>
              </w:rPr>
              <w:t>15.09.2021.</w:t>
            </w:r>
          </w:p>
        </w:tc>
        <w:tc>
          <w:tcPr>
            <w:tcW w:w="1276" w:type="dxa"/>
          </w:tcPr>
          <w:p w14:paraId="48D0A68B" w14:textId="77777777" w:rsidR="00E5703D" w:rsidRDefault="00E5703D" w:rsidP="00E941B1">
            <w:pPr>
              <w:pStyle w:val="TableParagraph"/>
              <w:spacing w:line="223" w:lineRule="exact"/>
              <w:ind w:left="103"/>
              <w:rPr>
                <w:sz w:val="20"/>
              </w:rPr>
            </w:pPr>
            <w:r>
              <w:rPr>
                <w:spacing w:val="-5"/>
                <w:sz w:val="20"/>
              </w:rPr>
              <w:t>DA</w:t>
            </w:r>
          </w:p>
        </w:tc>
      </w:tr>
      <w:tr w:rsidR="00E5703D" w14:paraId="50BFD764" w14:textId="77777777" w:rsidTr="00986032">
        <w:trPr>
          <w:trHeight w:val="6439"/>
        </w:trPr>
        <w:tc>
          <w:tcPr>
            <w:tcW w:w="562" w:type="dxa"/>
          </w:tcPr>
          <w:p w14:paraId="6F1D2E61" w14:textId="77777777" w:rsidR="00E5703D" w:rsidRDefault="00E5703D" w:rsidP="00E941B1">
            <w:pPr>
              <w:pStyle w:val="TableParagraph"/>
              <w:spacing w:line="223" w:lineRule="exact"/>
              <w:rPr>
                <w:sz w:val="20"/>
              </w:rPr>
            </w:pPr>
            <w:r>
              <w:rPr>
                <w:spacing w:val="-10"/>
                <w:sz w:val="20"/>
              </w:rPr>
              <w:t>2</w:t>
            </w:r>
          </w:p>
        </w:tc>
        <w:tc>
          <w:tcPr>
            <w:tcW w:w="3093" w:type="dxa"/>
          </w:tcPr>
          <w:p w14:paraId="4D8941FD" w14:textId="77777777" w:rsidR="00E5703D" w:rsidRDefault="00E5703D" w:rsidP="00E941B1">
            <w:pPr>
              <w:pStyle w:val="TableParagraph"/>
              <w:spacing w:line="223" w:lineRule="exact"/>
              <w:rPr>
                <w:sz w:val="20"/>
              </w:rPr>
            </w:pPr>
            <w:r>
              <w:rPr>
                <w:sz w:val="20"/>
              </w:rPr>
              <w:t>Specificația</w:t>
            </w:r>
            <w:r>
              <w:rPr>
                <w:spacing w:val="-12"/>
                <w:sz w:val="20"/>
              </w:rPr>
              <w:t xml:space="preserve"> </w:t>
            </w:r>
            <w:r>
              <w:rPr>
                <w:spacing w:val="-2"/>
                <w:sz w:val="20"/>
              </w:rPr>
              <w:t>tehnică</w:t>
            </w:r>
          </w:p>
        </w:tc>
        <w:tc>
          <w:tcPr>
            <w:tcW w:w="5833" w:type="dxa"/>
          </w:tcPr>
          <w:p w14:paraId="25B55F67" w14:textId="77777777" w:rsidR="00E5703D" w:rsidRDefault="00E5703D" w:rsidP="00E5703D">
            <w:pPr>
              <w:pStyle w:val="TableParagraph"/>
              <w:numPr>
                <w:ilvl w:val="0"/>
                <w:numId w:val="13"/>
              </w:numPr>
              <w:tabs>
                <w:tab w:val="left" w:pos="218"/>
              </w:tabs>
              <w:ind w:right="104" w:firstLine="0"/>
              <w:jc w:val="both"/>
              <w:rPr>
                <w:sz w:val="20"/>
              </w:rPr>
            </w:pPr>
            <w:r>
              <w:rPr>
                <w:sz w:val="20"/>
              </w:rPr>
              <w:t>original</w:t>
            </w:r>
            <w:r>
              <w:rPr>
                <w:spacing w:val="-5"/>
                <w:sz w:val="20"/>
              </w:rPr>
              <w:t xml:space="preserve"> </w:t>
            </w:r>
            <w:r>
              <w:rPr>
                <w:sz w:val="20"/>
              </w:rPr>
              <w:t>confirmat</w:t>
            </w:r>
            <w:r>
              <w:rPr>
                <w:spacing w:val="-6"/>
                <w:sz w:val="20"/>
              </w:rPr>
              <w:t xml:space="preserve"> </w:t>
            </w:r>
            <w:r>
              <w:rPr>
                <w:sz w:val="20"/>
              </w:rPr>
              <w:t>prin</w:t>
            </w:r>
            <w:r>
              <w:rPr>
                <w:spacing w:val="-7"/>
                <w:sz w:val="20"/>
              </w:rPr>
              <w:t xml:space="preserve"> </w:t>
            </w:r>
            <w:r>
              <w:rPr>
                <w:sz w:val="20"/>
              </w:rPr>
              <w:t>aplicarea</w:t>
            </w:r>
            <w:r>
              <w:rPr>
                <w:spacing w:val="-5"/>
                <w:sz w:val="20"/>
              </w:rPr>
              <w:t xml:space="preserve"> </w:t>
            </w:r>
            <w:r>
              <w:rPr>
                <w:sz w:val="20"/>
              </w:rPr>
              <w:t>semnăturii</w:t>
            </w:r>
            <w:r>
              <w:rPr>
                <w:spacing w:val="-6"/>
                <w:sz w:val="20"/>
              </w:rPr>
              <w:t xml:space="preserve"> </w:t>
            </w:r>
            <w:r>
              <w:rPr>
                <w:sz w:val="20"/>
              </w:rPr>
              <w:t>electronice de</w:t>
            </w:r>
            <w:r>
              <w:rPr>
                <w:spacing w:val="-5"/>
                <w:sz w:val="20"/>
              </w:rPr>
              <w:t xml:space="preserve"> </w:t>
            </w:r>
            <w:r>
              <w:rPr>
                <w:sz w:val="20"/>
              </w:rPr>
              <w:t>către</w:t>
            </w:r>
            <w:r>
              <w:rPr>
                <w:spacing w:val="-5"/>
                <w:sz w:val="20"/>
              </w:rPr>
              <w:t xml:space="preserve"> </w:t>
            </w:r>
            <w:r>
              <w:rPr>
                <w:sz w:val="20"/>
              </w:rPr>
              <w:t>administratorul companiei indicat</w:t>
            </w:r>
            <w:r>
              <w:rPr>
                <w:spacing w:val="40"/>
                <w:sz w:val="20"/>
              </w:rPr>
              <w:t xml:space="preserve"> </w:t>
            </w:r>
            <w:r>
              <w:rPr>
                <w:sz w:val="20"/>
              </w:rPr>
              <w:t>în Extrasul Registrului de Stat al persoanelor juridice sau de către</w:t>
            </w:r>
            <w:r>
              <w:rPr>
                <w:spacing w:val="-11"/>
                <w:sz w:val="20"/>
              </w:rPr>
              <w:t xml:space="preserve"> </w:t>
            </w:r>
            <w:r>
              <w:rPr>
                <w:sz w:val="20"/>
              </w:rPr>
              <w:t>persoana</w:t>
            </w:r>
            <w:r>
              <w:rPr>
                <w:spacing w:val="-11"/>
                <w:sz w:val="20"/>
              </w:rPr>
              <w:t xml:space="preserve"> </w:t>
            </w:r>
            <w:r>
              <w:rPr>
                <w:sz w:val="20"/>
              </w:rPr>
              <w:t>împuternicită</w:t>
            </w:r>
            <w:r>
              <w:rPr>
                <w:spacing w:val="-11"/>
                <w:sz w:val="20"/>
              </w:rPr>
              <w:t xml:space="preserve"> </w:t>
            </w:r>
            <w:r>
              <w:rPr>
                <w:sz w:val="20"/>
              </w:rPr>
              <w:t>atât</w:t>
            </w:r>
            <w:r>
              <w:rPr>
                <w:spacing w:val="-11"/>
                <w:sz w:val="20"/>
              </w:rPr>
              <w:t xml:space="preserve"> </w:t>
            </w:r>
            <w:r>
              <w:rPr>
                <w:sz w:val="20"/>
              </w:rPr>
              <w:t>și</w:t>
            </w:r>
            <w:r>
              <w:rPr>
                <w:spacing w:val="-11"/>
                <w:sz w:val="20"/>
              </w:rPr>
              <w:t xml:space="preserve"> </w:t>
            </w:r>
            <w:r>
              <w:rPr>
                <w:sz w:val="20"/>
              </w:rPr>
              <w:t>în</w:t>
            </w:r>
            <w:r>
              <w:rPr>
                <w:spacing w:val="-12"/>
                <w:sz w:val="20"/>
              </w:rPr>
              <w:t xml:space="preserve"> </w:t>
            </w:r>
            <w:r>
              <w:rPr>
                <w:sz w:val="20"/>
              </w:rPr>
              <w:t>cazul</w:t>
            </w:r>
            <w:r>
              <w:rPr>
                <w:spacing w:val="-11"/>
                <w:sz w:val="20"/>
              </w:rPr>
              <w:t xml:space="preserve"> </w:t>
            </w:r>
            <w:r>
              <w:rPr>
                <w:sz w:val="20"/>
              </w:rPr>
              <w:t>delegării</w:t>
            </w:r>
            <w:r>
              <w:rPr>
                <w:spacing w:val="-12"/>
                <w:sz w:val="20"/>
              </w:rPr>
              <w:t xml:space="preserve"> </w:t>
            </w:r>
            <w:r>
              <w:rPr>
                <w:sz w:val="20"/>
              </w:rPr>
              <w:t>sau</w:t>
            </w:r>
            <w:r>
              <w:rPr>
                <w:spacing w:val="-12"/>
                <w:sz w:val="20"/>
              </w:rPr>
              <w:t xml:space="preserve"> </w:t>
            </w:r>
            <w:r>
              <w:rPr>
                <w:sz w:val="20"/>
              </w:rPr>
              <w:t>împuternicirii</w:t>
            </w:r>
            <w:r>
              <w:rPr>
                <w:spacing w:val="-12"/>
                <w:sz w:val="20"/>
              </w:rPr>
              <w:t xml:space="preserve"> </w:t>
            </w:r>
            <w:r>
              <w:rPr>
                <w:sz w:val="20"/>
              </w:rPr>
              <w:t>persoanei, la ofertă se anexează actul/documentul de împuternicire; Conform anexei nr. 22 din</w:t>
            </w:r>
            <w:r>
              <w:rPr>
                <w:spacing w:val="-8"/>
                <w:sz w:val="20"/>
              </w:rPr>
              <w:t xml:space="preserve"> </w:t>
            </w:r>
            <w:r>
              <w:rPr>
                <w:sz w:val="20"/>
              </w:rPr>
              <w:t>Documentația</w:t>
            </w:r>
            <w:r>
              <w:rPr>
                <w:spacing w:val="-7"/>
                <w:sz w:val="20"/>
              </w:rPr>
              <w:t xml:space="preserve"> </w:t>
            </w:r>
            <w:r>
              <w:rPr>
                <w:sz w:val="20"/>
              </w:rPr>
              <w:t>Standard</w:t>
            </w:r>
            <w:r>
              <w:rPr>
                <w:spacing w:val="-6"/>
                <w:sz w:val="20"/>
              </w:rPr>
              <w:t xml:space="preserve"> </w:t>
            </w:r>
            <w:r>
              <w:rPr>
                <w:sz w:val="20"/>
              </w:rPr>
              <w:t>aprobată</w:t>
            </w:r>
            <w:r>
              <w:rPr>
                <w:spacing w:val="-7"/>
                <w:sz w:val="20"/>
              </w:rPr>
              <w:t xml:space="preserve"> </w:t>
            </w:r>
            <w:r>
              <w:rPr>
                <w:sz w:val="20"/>
              </w:rPr>
              <w:t>prin</w:t>
            </w:r>
            <w:r>
              <w:rPr>
                <w:spacing w:val="-8"/>
                <w:sz w:val="20"/>
              </w:rPr>
              <w:t xml:space="preserve"> </w:t>
            </w:r>
            <w:r>
              <w:rPr>
                <w:sz w:val="20"/>
              </w:rPr>
              <w:t>Ordinul</w:t>
            </w:r>
            <w:r>
              <w:rPr>
                <w:spacing w:val="-7"/>
                <w:sz w:val="20"/>
              </w:rPr>
              <w:t xml:space="preserve"> </w:t>
            </w:r>
            <w:r>
              <w:rPr>
                <w:sz w:val="20"/>
              </w:rPr>
              <w:t>Ministerului</w:t>
            </w:r>
            <w:r>
              <w:rPr>
                <w:spacing w:val="-7"/>
                <w:sz w:val="20"/>
              </w:rPr>
              <w:t xml:space="preserve"> </w:t>
            </w:r>
            <w:r>
              <w:rPr>
                <w:sz w:val="20"/>
              </w:rPr>
              <w:t>Finanțelor</w:t>
            </w:r>
            <w:r>
              <w:rPr>
                <w:spacing w:val="-7"/>
                <w:sz w:val="20"/>
              </w:rPr>
              <w:t xml:space="preserve"> </w:t>
            </w:r>
            <w:r>
              <w:rPr>
                <w:sz w:val="20"/>
              </w:rPr>
              <w:t>nr.</w:t>
            </w:r>
            <w:r>
              <w:rPr>
                <w:spacing w:val="-7"/>
                <w:sz w:val="20"/>
              </w:rPr>
              <w:t xml:space="preserve"> </w:t>
            </w:r>
            <w:r>
              <w:rPr>
                <w:sz w:val="20"/>
              </w:rPr>
              <w:t>115 din 15.09.2021</w:t>
            </w:r>
          </w:p>
          <w:p w14:paraId="3A19B9C0" w14:textId="77777777" w:rsidR="00E5703D" w:rsidRDefault="00E5703D" w:rsidP="00E941B1">
            <w:pPr>
              <w:pStyle w:val="TableParagraph"/>
              <w:ind w:left="104" w:right="103"/>
              <w:jc w:val="both"/>
              <w:rPr>
                <w:sz w:val="20"/>
              </w:rPr>
            </w:pPr>
            <w:r>
              <w:rPr>
                <w:sz w:val="20"/>
              </w:rPr>
              <w:t>Notă:</w:t>
            </w:r>
            <w:r>
              <w:rPr>
                <w:spacing w:val="-3"/>
                <w:sz w:val="20"/>
              </w:rPr>
              <w:t xml:space="preserve"> </w:t>
            </w:r>
            <w:r>
              <w:rPr>
                <w:sz w:val="20"/>
              </w:rPr>
              <w:t>In</w:t>
            </w:r>
            <w:r>
              <w:rPr>
                <w:spacing w:val="-4"/>
                <w:sz w:val="20"/>
              </w:rPr>
              <w:t xml:space="preserve"> </w:t>
            </w:r>
            <w:r>
              <w:rPr>
                <w:sz w:val="20"/>
              </w:rPr>
              <w:t>oferta</w:t>
            </w:r>
            <w:r>
              <w:rPr>
                <w:spacing w:val="-3"/>
                <w:sz w:val="20"/>
              </w:rPr>
              <w:t xml:space="preserve"> </w:t>
            </w:r>
            <w:r>
              <w:rPr>
                <w:sz w:val="20"/>
              </w:rPr>
              <w:t>,,formularul</w:t>
            </w:r>
            <w:r>
              <w:rPr>
                <w:spacing w:val="-3"/>
                <w:sz w:val="20"/>
              </w:rPr>
              <w:t xml:space="preserve"> </w:t>
            </w:r>
            <w:r>
              <w:rPr>
                <w:sz w:val="20"/>
              </w:rPr>
              <w:t>specificațiilor</w:t>
            </w:r>
            <w:r>
              <w:rPr>
                <w:spacing w:val="-2"/>
                <w:sz w:val="20"/>
              </w:rPr>
              <w:t xml:space="preserve"> </w:t>
            </w:r>
            <w:r>
              <w:rPr>
                <w:sz w:val="20"/>
              </w:rPr>
              <w:t>tehnice”</w:t>
            </w:r>
            <w:r>
              <w:rPr>
                <w:spacing w:val="-2"/>
                <w:sz w:val="20"/>
              </w:rPr>
              <w:t xml:space="preserve"> </w:t>
            </w:r>
            <w:r>
              <w:rPr>
                <w:sz w:val="20"/>
              </w:rPr>
              <w:t>se</w:t>
            </w:r>
            <w:r>
              <w:rPr>
                <w:spacing w:val="-2"/>
                <w:sz w:val="20"/>
              </w:rPr>
              <w:t xml:space="preserve"> </w:t>
            </w:r>
            <w:r>
              <w:rPr>
                <w:sz w:val="20"/>
              </w:rPr>
              <w:t>va</w:t>
            </w:r>
            <w:r>
              <w:rPr>
                <w:spacing w:val="-2"/>
                <w:sz w:val="20"/>
              </w:rPr>
              <w:t xml:space="preserve"> </w:t>
            </w:r>
            <w:r>
              <w:rPr>
                <w:sz w:val="20"/>
              </w:rPr>
              <w:t>indica</w:t>
            </w:r>
            <w:r>
              <w:rPr>
                <w:spacing w:val="-2"/>
                <w:sz w:val="20"/>
              </w:rPr>
              <w:t xml:space="preserve"> </w:t>
            </w:r>
            <w:r>
              <w:rPr>
                <w:sz w:val="20"/>
              </w:rPr>
              <w:t>obligatoriu</w:t>
            </w:r>
            <w:r>
              <w:rPr>
                <w:spacing w:val="-4"/>
                <w:sz w:val="20"/>
              </w:rPr>
              <w:t xml:space="preserve"> </w:t>
            </w:r>
            <w:r>
              <w:rPr>
                <w:sz w:val="20"/>
              </w:rPr>
              <w:t>codul produsului oferit, inclusiv, a tuturor accesoriilor, pozițiilor, pentru a putea fi identificat conform catalogului prezentat.</w:t>
            </w:r>
            <w:r>
              <w:rPr>
                <w:spacing w:val="40"/>
                <w:sz w:val="20"/>
              </w:rPr>
              <w:t xml:space="preserve"> </w:t>
            </w:r>
            <w:r>
              <w:rPr>
                <w:sz w:val="20"/>
              </w:rPr>
              <w:t>În caz contrar oferta va fi respinsă.</w:t>
            </w:r>
          </w:p>
          <w:p w14:paraId="07F7D198" w14:textId="77777777" w:rsidR="00E5703D" w:rsidRDefault="00E5703D" w:rsidP="00E941B1">
            <w:pPr>
              <w:pStyle w:val="TableParagraph"/>
              <w:ind w:left="104" w:right="103"/>
              <w:jc w:val="both"/>
              <w:rPr>
                <w:sz w:val="20"/>
              </w:rPr>
            </w:pPr>
            <w:r>
              <w:rPr>
                <w:color w:val="FF0000"/>
                <w:sz w:val="20"/>
              </w:rPr>
              <w:t>ATENȚIE:</w:t>
            </w:r>
            <w:r>
              <w:rPr>
                <w:color w:val="FF0000"/>
                <w:spacing w:val="-13"/>
                <w:sz w:val="20"/>
              </w:rPr>
              <w:t xml:space="preserve"> </w:t>
            </w:r>
            <w:r>
              <w:rPr>
                <w:color w:val="FF0000"/>
                <w:sz w:val="20"/>
              </w:rPr>
              <w:t>In</w:t>
            </w:r>
            <w:r>
              <w:rPr>
                <w:color w:val="FF0000"/>
                <w:spacing w:val="-12"/>
                <w:sz w:val="20"/>
              </w:rPr>
              <w:t xml:space="preserve"> </w:t>
            </w:r>
            <w:r>
              <w:rPr>
                <w:color w:val="FF0000"/>
                <w:sz w:val="20"/>
              </w:rPr>
              <w:t>oferta</w:t>
            </w:r>
            <w:r>
              <w:rPr>
                <w:color w:val="FF0000"/>
                <w:spacing w:val="-13"/>
                <w:sz w:val="20"/>
              </w:rPr>
              <w:t xml:space="preserve"> </w:t>
            </w:r>
            <w:r>
              <w:rPr>
                <w:color w:val="FF0000"/>
                <w:sz w:val="20"/>
              </w:rPr>
              <w:t>,,formularul</w:t>
            </w:r>
            <w:r>
              <w:rPr>
                <w:color w:val="FF0000"/>
                <w:spacing w:val="-12"/>
                <w:sz w:val="20"/>
              </w:rPr>
              <w:t xml:space="preserve"> </w:t>
            </w:r>
            <w:r>
              <w:rPr>
                <w:color w:val="FF0000"/>
                <w:sz w:val="20"/>
              </w:rPr>
              <w:t>specificațiilor</w:t>
            </w:r>
            <w:r>
              <w:rPr>
                <w:color w:val="FF0000"/>
                <w:spacing w:val="-13"/>
                <w:sz w:val="20"/>
              </w:rPr>
              <w:t xml:space="preserve"> </w:t>
            </w:r>
            <w:r>
              <w:rPr>
                <w:color w:val="FF0000"/>
                <w:sz w:val="20"/>
              </w:rPr>
              <w:t>tehnice”</w:t>
            </w:r>
            <w:r>
              <w:rPr>
                <w:color w:val="FF0000"/>
                <w:spacing w:val="-12"/>
                <w:sz w:val="20"/>
              </w:rPr>
              <w:t xml:space="preserve"> </w:t>
            </w:r>
            <w:r>
              <w:rPr>
                <w:color w:val="FF0000"/>
                <w:sz w:val="20"/>
              </w:rPr>
              <w:t>operatorul</w:t>
            </w:r>
            <w:r>
              <w:rPr>
                <w:color w:val="FF0000"/>
                <w:spacing w:val="-13"/>
                <w:sz w:val="20"/>
              </w:rPr>
              <w:t xml:space="preserve"> </w:t>
            </w:r>
            <w:r>
              <w:rPr>
                <w:color w:val="FF0000"/>
                <w:sz w:val="20"/>
              </w:rPr>
              <w:t>economic</w:t>
            </w:r>
            <w:r>
              <w:rPr>
                <w:color w:val="FF0000"/>
                <w:spacing w:val="-12"/>
                <w:sz w:val="20"/>
              </w:rPr>
              <w:t xml:space="preserve"> </w:t>
            </w:r>
            <w:r>
              <w:rPr>
                <w:color w:val="FF0000"/>
                <w:sz w:val="20"/>
              </w:rPr>
              <w:t>este obligat să completeze specificația tehnică ofertată,</w:t>
            </w:r>
            <w:r>
              <w:rPr>
                <w:color w:val="FF0000"/>
                <w:spacing w:val="40"/>
                <w:sz w:val="20"/>
              </w:rPr>
              <w:t xml:space="preserve"> </w:t>
            </w:r>
            <w:r>
              <w:rPr>
                <w:color w:val="FF0000"/>
                <w:sz w:val="20"/>
              </w:rPr>
              <w:t xml:space="preserve">detaliată cu indicarea tuturor </w:t>
            </w:r>
            <w:r>
              <w:rPr>
                <w:color w:val="FF0000"/>
                <w:spacing w:val="-2"/>
                <w:sz w:val="20"/>
              </w:rPr>
              <w:t>parametrilor:</w:t>
            </w:r>
          </w:p>
          <w:p w14:paraId="49307BB3" w14:textId="77777777" w:rsidR="00E5703D" w:rsidRDefault="00E5703D" w:rsidP="00E5703D">
            <w:pPr>
              <w:pStyle w:val="TableParagraph"/>
              <w:numPr>
                <w:ilvl w:val="0"/>
                <w:numId w:val="13"/>
              </w:numPr>
              <w:tabs>
                <w:tab w:val="left" w:pos="812"/>
              </w:tabs>
              <w:ind w:right="108" w:firstLine="0"/>
              <w:jc w:val="both"/>
              <w:rPr>
                <w:color w:val="FF0000"/>
                <w:sz w:val="20"/>
              </w:rPr>
            </w:pPr>
            <w:r>
              <w:rPr>
                <w:color w:val="FF0000"/>
                <w:sz w:val="20"/>
              </w:rPr>
              <w:t>pentru parametrii tehnici măsurabili se va indica exact parametru cu trimiterea la pagina din catalog;</w:t>
            </w:r>
          </w:p>
          <w:p w14:paraId="640666CE" w14:textId="77777777" w:rsidR="00E5703D" w:rsidRDefault="00E5703D" w:rsidP="00E5703D">
            <w:pPr>
              <w:pStyle w:val="TableParagraph"/>
              <w:numPr>
                <w:ilvl w:val="0"/>
                <w:numId w:val="13"/>
              </w:numPr>
              <w:tabs>
                <w:tab w:val="left" w:pos="812"/>
              </w:tabs>
              <w:ind w:right="101" w:firstLine="0"/>
              <w:jc w:val="both"/>
              <w:rPr>
                <w:color w:val="FF0000"/>
                <w:sz w:val="20"/>
              </w:rPr>
            </w:pPr>
            <w:r>
              <w:rPr>
                <w:color w:val="FF0000"/>
                <w:sz w:val="20"/>
              </w:rPr>
              <w:t>pentru parametrii tehnici nemăsurabili se va indica parametru cu trimiterea</w:t>
            </w:r>
            <w:r>
              <w:rPr>
                <w:color w:val="FF0000"/>
                <w:spacing w:val="-12"/>
                <w:sz w:val="20"/>
              </w:rPr>
              <w:t xml:space="preserve"> </w:t>
            </w:r>
            <w:r>
              <w:rPr>
                <w:color w:val="FF0000"/>
                <w:sz w:val="20"/>
              </w:rPr>
              <w:t>la</w:t>
            </w:r>
            <w:r>
              <w:rPr>
                <w:color w:val="FF0000"/>
                <w:spacing w:val="-11"/>
                <w:sz w:val="20"/>
              </w:rPr>
              <w:t xml:space="preserve"> </w:t>
            </w:r>
            <w:r>
              <w:rPr>
                <w:color w:val="FF0000"/>
                <w:sz w:val="20"/>
              </w:rPr>
              <w:t>pagina</w:t>
            </w:r>
            <w:r>
              <w:rPr>
                <w:color w:val="FF0000"/>
                <w:spacing w:val="-11"/>
                <w:sz w:val="20"/>
              </w:rPr>
              <w:t xml:space="preserve"> </w:t>
            </w:r>
            <w:r>
              <w:rPr>
                <w:color w:val="FF0000"/>
                <w:sz w:val="20"/>
              </w:rPr>
              <w:t>din</w:t>
            </w:r>
            <w:r>
              <w:rPr>
                <w:color w:val="FF0000"/>
                <w:spacing w:val="-13"/>
                <w:sz w:val="20"/>
              </w:rPr>
              <w:t xml:space="preserve"> </w:t>
            </w:r>
            <w:r>
              <w:rPr>
                <w:color w:val="FF0000"/>
                <w:sz w:val="20"/>
              </w:rPr>
              <w:t>catalog.</w:t>
            </w:r>
            <w:r>
              <w:rPr>
                <w:color w:val="FF0000"/>
                <w:spacing w:val="-11"/>
                <w:sz w:val="20"/>
              </w:rPr>
              <w:t xml:space="preserve"> </w:t>
            </w:r>
            <w:r>
              <w:rPr>
                <w:color w:val="FF0000"/>
                <w:sz w:val="20"/>
              </w:rPr>
              <w:t>(de</w:t>
            </w:r>
            <w:r>
              <w:rPr>
                <w:color w:val="FF0000"/>
                <w:spacing w:val="-13"/>
                <w:sz w:val="20"/>
              </w:rPr>
              <w:t xml:space="preserve"> </w:t>
            </w:r>
            <w:r>
              <w:rPr>
                <w:color w:val="FF0000"/>
                <w:sz w:val="20"/>
              </w:rPr>
              <w:t>exemplu</w:t>
            </w:r>
            <w:r>
              <w:rPr>
                <w:color w:val="FF0000"/>
                <w:spacing w:val="-12"/>
                <w:sz w:val="20"/>
              </w:rPr>
              <w:t xml:space="preserve"> </w:t>
            </w:r>
            <w:r>
              <w:rPr>
                <w:color w:val="FF0000"/>
                <w:sz w:val="20"/>
              </w:rPr>
              <w:t>s-a</w:t>
            </w:r>
            <w:r>
              <w:rPr>
                <w:color w:val="FF0000"/>
                <w:spacing w:val="-11"/>
                <w:sz w:val="20"/>
              </w:rPr>
              <w:t xml:space="preserve"> </w:t>
            </w:r>
            <w:r>
              <w:rPr>
                <w:color w:val="FF0000"/>
                <w:sz w:val="20"/>
              </w:rPr>
              <w:t>solicitat</w:t>
            </w:r>
            <w:r>
              <w:rPr>
                <w:color w:val="FF0000"/>
                <w:spacing w:val="-11"/>
                <w:sz w:val="20"/>
              </w:rPr>
              <w:t xml:space="preserve"> </w:t>
            </w:r>
            <w:r>
              <w:rPr>
                <w:color w:val="FF0000"/>
                <w:sz w:val="20"/>
              </w:rPr>
              <w:t>număr</w:t>
            </w:r>
            <w:r>
              <w:rPr>
                <w:color w:val="FF0000"/>
                <w:spacing w:val="-11"/>
                <w:sz w:val="20"/>
              </w:rPr>
              <w:t xml:space="preserve"> </w:t>
            </w:r>
            <w:r>
              <w:rPr>
                <w:color w:val="FF0000"/>
                <w:sz w:val="20"/>
              </w:rPr>
              <w:t>de</w:t>
            </w:r>
            <w:r>
              <w:rPr>
                <w:color w:val="FF0000"/>
                <w:spacing w:val="-13"/>
                <w:sz w:val="20"/>
              </w:rPr>
              <w:t xml:space="preserve"> </w:t>
            </w:r>
            <w:r>
              <w:rPr>
                <w:color w:val="FF0000"/>
                <w:sz w:val="20"/>
              </w:rPr>
              <w:t>elemente</w:t>
            </w:r>
            <w:r>
              <w:rPr>
                <w:color w:val="FF0000"/>
                <w:spacing w:val="-11"/>
                <w:sz w:val="20"/>
              </w:rPr>
              <w:t xml:space="preserve"> </w:t>
            </w:r>
            <w:r>
              <w:rPr>
                <w:color w:val="FF0000"/>
                <w:sz w:val="20"/>
              </w:rPr>
              <w:t>≥192 de</w:t>
            </w:r>
            <w:r>
              <w:rPr>
                <w:color w:val="FF0000"/>
                <w:spacing w:val="-11"/>
                <w:sz w:val="20"/>
              </w:rPr>
              <w:t xml:space="preserve"> </w:t>
            </w:r>
            <w:r>
              <w:rPr>
                <w:color w:val="FF0000"/>
                <w:sz w:val="20"/>
              </w:rPr>
              <w:t>oferit</w:t>
            </w:r>
            <w:r>
              <w:rPr>
                <w:color w:val="FF0000"/>
                <w:spacing w:val="-12"/>
                <w:sz w:val="20"/>
              </w:rPr>
              <w:t xml:space="preserve"> </w:t>
            </w:r>
            <w:r>
              <w:rPr>
                <w:color w:val="FF0000"/>
                <w:sz w:val="20"/>
              </w:rPr>
              <w:t>parametru</w:t>
            </w:r>
            <w:r>
              <w:rPr>
                <w:color w:val="FF0000"/>
                <w:spacing w:val="-12"/>
                <w:sz w:val="20"/>
              </w:rPr>
              <w:t xml:space="preserve"> </w:t>
            </w:r>
            <w:r>
              <w:rPr>
                <w:color w:val="FF0000"/>
                <w:sz w:val="20"/>
              </w:rPr>
              <w:t>exact</w:t>
            </w:r>
            <w:r>
              <w:rPr>
                <w:color w:val="FF0000"/>
                <w:spacing w:val="-11"/>
                <w:sz w:val="20"/>
              </w:rPr>
              <w:t xml:space="preserve"> </w:t>
            </w:r>
            <w:r>
              <w:rPr>
                <w:color w:val="FF0000"/>
                <w:sz w:val="20"/>
              </w:rPr>
              <w:t>194</w:t>
            </w:r>
            <w:r>
              <w:rPr>
                <w:color w:val="FF0000"/>
                <w:spacing w:val="29"/>
                <w:sz w:val="20"/>
              </w:rPr>
              <w:t xml:space="preserve"> </w:t>
            </w:r>
            <w:r>
              <w:rPr>
                <w:color w:val="FF0000"/>
                <w:sz w:val="20"/>
              </w:rPr>
              <w:t>elemente</w:t>
            </w:r>
            <w:r>
              <w:rPr>
                <w:color w:val="FF0000"/>
                <w:spacing w:val="-11"/>
                <w:sz w:val="20"/>
              </w:rPr>
              <w:t xml:space="preserve"> </w:t>
            </w:r>
            <w:r>
              <w:rPr>
                <w:color w:val="FF0000"/>
                <w:sz w:val="20"/>
              </w:rPr>
              <w:t>pagina</w:t>
            </w:r>
            <w:r>
              <w:rPr>
                <w:color w:val="FF0000"/>
                <w:spacing w:val="-11"/>
                <w:sz w:val="20"/>
              </w:rPr>
              <w:t xml:space="preserve"> </w:t>
            </w:r>
            <w:r>
              <w:rPr>
                <w:color w:val="FF0000"/>
                <w:sz w:val="20"/>
              </w:rPr>
              <w:t>19;</w:t>
            </w:r>
            <w:r>
              <w:rPr>
                <w:color w:val="FF0000"/>
                <w:spacing w:val="-10"/>
                <w:sz w:val="20"/>
              </w:rPr>
              <w:t xml:space="preserve"> </w:t>
            </w:r>
            <w:r>
              <w:rPr>
                <w:color w:val="FF0000"/>
                <w:sz w:val="20"/>
              </w:rPr>
              <w:t>solicitat</w:t>
            </w:r>
            <w:r>
              <w:rPr>
                <w:color w:val="FF0000"/>
                <w:spacing w:val="-5"/>
                <w:sz w:val="20"/>
              </w:rPr>
              <w:t xml:space="preserve"> </w:t>
            </w:r>
            <w:r>
              <w:rPr>
                <w:color w:val="FF0000"/>
                <w:sz w:val="20"/>
              </w:rPr>
              <w:t>-</w:t>
            </w:r>
            <w:r>
              <w:rPr>
                <w:color w:val="FF0000"/>
                <w:spacing w:val="29"/>
                <w:sz w:val="20"/>
              </w:rPr>
              <w:t xml:space="preserve"> </w:t>
            </w:r>
            <w:r>
              <w:rPr>
                <w:color w:val="FF0000"/>
                <w:sz w:val="20"/>
              </w:rPr>
              <w:t>imagine</w:t>
            </w:r>
            <w:r>
              <w:rPr>
                <w:color w:val="FF0000"/>
                <w:spacing w:val="-9"/>
                <w:sz w:val="20"/>
              </w:rPr>
              <w:t xml:space="preserve"> </w:t>
            </w:r>
            <w:r>
              <w:rPr>
                <w:color w:val="FF0000"/>
                <w:sz w:val="20"/>
              </w:rPr>
              <w:t>în</w:t>
            </w:r>
            <w:r>
              <w:rPr>
                <w:color w:val="FF0000"/>
                <w:spacing w:val="-10"/>
                <w:sz w:val="20"/>
              </w:rPr>
              <w:t xml:space="preserve"> </w:t>
            </w:r>
            <w:r>
              <w:rPr>
                <w:color w:val="FF0000"/>
                <w:sz w:val="20"/>
              </w:rPr>
              <w:t>timp</w:t>
            </w:r>
            <w:r>
              <w:rPr>
                <w:color w:val="FF0000"/>
                <w:spacing w:val="-10"/>
                <w:sz w:val="20"/>
              </w:rPr>
              <w:t xml:space="preserve"> </w:t>
            </w:r>
            <w:r>
              <w:rPr>
                <w:color w:val="FF0000"/>
                <w:spacing w:val="-4"/>
                <w:sz w:val="20"/>
              </w:rPr>
              <w:t>real</w:t>
            </w:r>
          </w:p>
          <w:p w14:paraId="64A2D270" w14:textId="77777777" w:rsidR="00E5703D" w:rsidRDefault="00E5703D" w:rsidP="00E5703D">
            <w:pPr>
              <w:pStyle w:val="TableParagraph"/>
              <w:numPr>
                <w:ilvl w:val="0"/>
                <w:numId w:val="13"/>
              </w:numPr>
              <w:tabs>
                <w:tab w:val="left" w:pos="269"/>
              </w:tabs>
              <w:spacing w:line="229" w:lineRule="exact"/>
              <w:ind w:left="269" w:hanging="165"/>
              <w:jc w:val="both"/>
              <w:rPr>
                <w:color w:val="FF0000"/>
                <w:sz w:val="20"/>
              </w:rPr>
            </w:pPr>
            <w:r>
              <w:rPr>
                <w:color w:val="FF0000"/>
                <w:sz w:val="20"/>
              </w:rPr>
              <w:t>oferit</w:t>
            </w:r>
            <w:r>
              <w:rPr>
                <w:color w:val="FF0000"/>
                <w:spacing w:val="-6"/>
                <w:sz w:val="20"/>
              </w:rPr>
              <w:t xml:space="preserve"> </w:t>
            </w:r>
            <w:r>
              <w:rPr>
                <w:color w:val="FF0000"/>
                <w:sz w:val="20"/>
              </w:rPr>
              <w:t>imagine</w:t>
            </w:r>
            <w:r>
              <w:rPr>
                <w:color w:val="FF0000"/>
                <w:spacing w:val="-4"/>
                <w:sz w:val="20"/>
              </w:rPr>
              <w:t xml:space="preserve"> </w:t>
            </w:r>
            <w:r>
              <w:rPr>
                <w:color w:val="FF0000"/>
                <w:sz w:val="20"/>
              </w:rPr>
              <w:t>în</w:t>
            </w:r>
            <w:r>
              <w:rPr>
                <w:color w:val="FF0000"/>
                <w:spacing w:val="-6"/>
                <w:sz w:val="20"/>
              </w:rPr>
              <w:t xml:space="preserve"> </w:t>
            </w:r>
            <w:r>
              <w:rPr>
                <w:color w:val="FF0000"/>
                <w:sz w:val="20"/>
              </w:rPr>
              <w:t>timp</w:t>
            </w:r>
            <w:r>
              <w:rPr>
                <w:color w:val="FF0000"/>
                <w:spacing w:val="-3"/>
                <w:sz w:val="20"/>
              </w:rPr>
              <w:t xml:space="preserve"> </w:t>
            </w:r>
            <w:r>
              <w:rPr>
                <w:color w:val="FF0000"/>
                <w:sz w:val="20"/>
              </w:rPr>
              <w:t>real</w:t>
            </w:r>
            <w:r>
              <w:rPr>
                <w:color w:val="FF0000"/>
                <w:spacing w:val="-5"/>
                <w:sz w:val="20"/>
              </w:rPr>
              <w:t xml:space="preserve"> </w:t>
            </w:r>
            <w:r>
              <w:rPr>
                <w:color w:val="FF0000"/>
                <w:sz w:val="20"/>
              </w:rPr>
              <w:t>pagina</w:t>
            </w:r>
            <w:r>
              <w:rPr>
                <w:color w:val="FF0000"/>
                <w:spacing w:val="-5"/>
                <w:sz w:val="20"/>
              </w:rPr>
              <w:t xml:space="preserve"> </w:t>
            </w:r>
            <w:r>
              <w:rPr>
                <w:color w:val="FF0000"/>
                <w:spacing w:val="-4"/>
                <w:sz w:val="20"/>
              </w:rPr>
              <w:t>11).</w:t>
            </w:r>
          </w:p>
          <w:p w14:paraId="556FF837" w14:textId="77777777" w:rsidR="00E5703D" w:rsidRDefault="00E5703D" w:rsidP="00E941B1">
            <w:pPr>
              <w:pStyle w:val="TableParagraph"/>
              <w:ind w:left="104" w:right="103"/>
              <w:jc w:val="both"/>
              <w:rPr>
                <w:sz w:val="20"/>
              </w:rPr>
            </w:pPr>
            <w:r>
              <w:rPr>
                <w:color w:val="FF0000"/>
                <w:sz w:val="20"/>
              </w:rPr>
              <w:t xml:space="preserve">În cazul indicării specificației tehnice incomplete, doar a sintagmei ,,da”, doar trimiterea la pagina din catalog, copierea specificației tehnice solicitate de autoritatea contractantă, neindicarea expresă a parametrilor ofertați, divergențe </w:t>
            </w:r>
            <w:r>
              <w:rPr>
                <w:color w:val="FF0000"/>
                <w:spacing w:val="-2"/>
                <w:sz w:val="20"/>
              </w:rPr>
              <w:t>dintre specificația tehnică propusă și catalogul atașat-</w:t>
            </w:r>
            <w:r>
              <w:rPr>
                <w:color w:val="FF0000"/>
                <w:spacing w:val="-3"/>
                <w:sz w:val="20"/>
              </w:rPr>
              <w:t xml:space="preserve"> </w:t>
            </w:r>
            <w:r>
              <w:rPr>
                <w:color w:val="FF0000"/>
                <w:spacing w:val="-2"/>
                <w:sz w:val="20"/>
              </w:rPr>
              <w:t>atrage după sine respingerea ofertei</w:t>
            </w:r>
          </w:p>
          <w:p w14:paraId="4392348A" w14:textId="77777777" w:rsidR="00E5703D" w:rsidRDefault="00E5703D" w:rsidP="00E941B1">
            <w:pPr>
              <w:pStyle w:val="TableParagraph"/>
              <w:ind w:left="104"/>
              <w:rPr>
                <w:b/>
                <w:sz w:val="20"/>
              </w:rPr>
            </w:pPr>
            <w:r w:rsidRPr="005E52F7">
              <w:rPr>
                <w:b/>
                <w:spacing w:val="-2"/>
                <w:sz w:val="20"/>
                <w:highlight w:val="red"/>
              </w:rPr>
              <w:t>"Accesorii</w:t>
            </w:r>
          </w:p>
          <w:p w14:paraId="5AF674D0" w14:textId="77777777" w:rsidR="00E5703D" w:rsidRDefault="00E5703D" w:rsidP="00E941B1">
            <w:pPr>
              <w:pStyle w:val="TableParagraph"/>
              <w:ind w:left="104"/>
              <w:rPr>
                <w:b/>
                <w:sz w:val="20"/>
              </w:rPr>
            </w:pPr>
            <w:r>
              <w:rPr>
                <w:b/>
                <w:sz w:val="20"/>
              </w:rPr>
              <w:t>Nota:Modelele</w:t>
            </w:r>
            <w:r>
              <w:rPr>
                <w:b/>
                <w:spacing w:val="-13"/>
                <w:sz w:val="20"/>
              </w:rPr>
              <w:t xml:space="preserve"> </w:t>
            </w:r>
            <w:r>
              <w:rPr>
                <w:b/>
                <w:sz w:val="20"/>
              </w:rPr>
              <w:t>accesoriilor</w:t>
            </w:r>
            <w:r>
              <w:rPr>
                <w:b/>
                <w:spacing w:val="-12"/>
                <w:sz w:val="20"/>
              </w:rPr>
              <w:t xml:space="preserve"> </w:t>
            </w:r>
            <w:r>
              <w:rPr>
                <w:b/>
                <w:sz w:val="20"/>
              </w:rPr>
              <w:t>(coduri)</w:t>
            </w:r>
            <w:r>
              <w:rPr>
                <w:b/>
                <w:spacing w:val="-13"/>
                <w:sz w:val="20"/>
              </w:rPr>
              <w:t xml:space="preserve"> </w:t>
            </w:r>
            <w:r>
              <w:rPr>
                <w:b/>
                <w:sz w:val="20"/>
              </w:rPr>
              <w:t>sunt</w:t>
            </w:r>
            <w:r>
              <w:rPr>
                <w:b/>
                <w:spacing w:val="-12"/>
                <w:sz w:val="20"/>
              </w:rPr>
              <w:t xml:space="preserve"> </w:t>
            </w:r>
            <w:r>
              <w:rPr>
                <w:b/>
                <w:sz w:val="20"/>
              </w:rPr>
              <w:t>obligatorii</w:t>
            </w:r>
            <w:r>
              <w:rPr>
                <w:b/>
                <w:spacing w:val="-13"/>
                <w:sz w:val="20"/>
              </w:rPr>
              <w:t xml:space="preserve"> </w:t>
            </w:r>
            <w:r>
              <w:rPr>
                <w:b/>
                <w:sz w:val="20"/>
              </w:rPr>
              <w:t>a</w:t>
            </w:r>
            <w:r>
              <w:rPr>
                <w:b/>
                <w:spacing w:val="-12"/>
                <w:sz w:val="20"/>
              </w:rPr>
              <w:t xml:space="preserve"> </w:t>
            </w:r>
            <w:r>
              <w:rPr>
                <w:b/>
                <w:sz w:val="20"/>
              </w:rPr>
              <w:t>fi</w:t>
            </w:r>
            <w:r>
              <w:rPr>
                <w:b/>
                <w:spacing w:val="-13"/>
                <w:sz w:val="20"/>
              </w:rPr>
              <w:t xml:space="preserve"> </w:t>
            </w:r>
            <w:r>
              <w:rPr>
                <w:b/>
                <w:sz w:val="20"/>
              </w:rPr>
              <w:t>prezentate</w:t>
            </w:r>
            <w:r>
              <w:rPr>
                <w:b/>
                <w:spacing w:val="-12"/>
                <w:sz w:val="20"/>
              </w:rPr>
              <w:t xml:space="preserve"> </w:t>
            </w:r>
            <w:r>
              <w:rPr>
                <w:b/>
                <w:sz w:val="20"/>
              </w:rPr>
              <w:t>și</w:t>
            </w:r>
            <w:r>
              <w:rPr>
                <w:b/>
                <w:spacing w:val="-13"/>
                <w:sz w:val="20"/>
              </w:rPr>
              <w:t xml:space="preserve"> </w:t>
            </w:r>
            <w:r>
              <w:rPr>
                <w:b/>
                <w:sz w:val="20"/>
              </w:rPr>
              <w:t>ofertate de</w:t>
            </w:r>
            <w:r>
              <w:rPr>
                <w:b/>
                <w:spacing w:val="6"/>
                <w:sz w:val="20"/>
              </w:rPr>
              <w:t xml:space="preserve"> </w:t>
            </w:r>
            <w:r>
              <w:rPr>
                <w:b/>
                <w:sz w:val="20"/>
              </w:rPr>
              <w:t>operatorul</w:t>
            </w:r>
            <w:r>
              <w:rPr>
                <w:b/>
                <w:spacing w:val="7"/>
                <w:sz w:val="20"/>
              </w:rPr>
              <w:t xml:space="preserve"> </w:t>
            </w:r>
            <w:r>
              <w:rPr>
                <w:b/>
                <w:sz w:val="20"/>
              </w:rPr>
              <w:t>economic.Totodată</w:t>
            </w:r>
            <w:r>
              <w:rPr>
                <w:b/>
                <w:spacing w:val="5"/>
                <w:sz w:val="20"/>
              </w:rPr>
              <w:t xml:space="preserve"> </w:t>
            </w:r>
            <w:r>
              <w:rPr>
                <w:b/>
                <w:sz w:val="20"/>
              </w:rPr>
              <w:t>operatorul</w:t>
            </w:r>
            <w:r>
              <w:rPr>
                <w:b/>
                <w:spacing w:val="7"/>
                <w:sz w:val="20"/>
              </w:rPr>
              <w:t xml:space="preserve"> </w:t>
            </w:r>
            <w:r>
              <w:rPr>
                <w:b/>
                <w:sz w:val="20"/>
              </w:rPr>
              <w:t>economic</w:t>
            </w:r>
            <w:r>
              <w:rPr>
                <w:b/>
                <w:spacing w:val="6"/>
                <w:sz w:val="20"/>
              </w:rPr>
              <w:t xml:space="preserve"> </w:t>
            </w:r>
            <w:r>
              <w:rPr>
                <w:b/>
                <w:sz w:val="20"/>
              </w:rPr>
              <w:t>are</w:t>
            </w:r>
            <w:r>
              <w:rPr>
                <w:b/>
                <w:spacing w:val="8"/>
                <w:sz w:val="20"/>
              </w:rPr>
              <w:t xml:space="preserve"> </w:t>
            </w:r>
            <w:r>
              <w:rPr>
                <w:b/>
                <w:sz w:val="20"/>
              </w:rPr>
              <w:t>posibilitate</w:t>
            </w:r>
            <w:r>
              <w:rPr>
                <w:b/>
                <w:spacing w:val="6"/>
                <w:sz w:val="20"/>
              </w:rPr>
              <w:t xml:space="preserve"> </w:t>
            </w:r>
            <w:r>
              <w:rPr>
                <w:b/>
                <w:sz w:val="20"/>
              </w:rPr>
              <w:t>de</w:t>
            </w:r>
            <w:r>
              <w:rPr>
                <w:b/>
                <w:spacing w:val="7"/>
                <w:sz w:val="20"/>
              </w:rPr>
              <w:t xml:space="preserve"> </w:t>
            </w:r>
            <w:r>
              <w:rPr>
                <w:b/>
                <w:spacing w:val="-10"/>
                <w:sz w:val="20"/>
              </w:rPr>
              <w:t>a</w:t>
            </w:r>
          </w:p>
          <w:p w14:paraId="3BEC31DE" w14:textId="77777777" w:rsidR="00E5703D" w:rsidRDefault="00E5703D" w:rsidP="00E941B1">
            <w:pPr>
              <w:pStyle w:val="TableParagraph"/>
              <w:spacing w:line="228" w:lineRule="exact"/>
              <w:ind w:left="104"/>
              <w:rPr>
                <w:b/>
                <w:sz w:val="20"/>
              </w:rPr>
            </w:pPr>
            <w:r>
              <w:rPr>
                <w:b/>
                <w:sz w:val="20"/>
              </w:rPr>
              <w:t>ajusta/completa</w:t>
            </w:r>
            <w:r>
              <w:rPr>
                <w:b/>
                <w:spacing w:val="40"/>
                <w:sz w:val="20"/>
              </w:rPr>
              <w:t xml:space="preserve"> </w:t>
            </w:r>
            <w:r>
              <w:rPr>
                <w:b/>
                <w:sz w:val="20"/>
              </w:rPr>
              <w:t>aceste</w:t>
            </w:r>
            <w:r>
              <w:rPr>
                <w:b/>
                <w:spacing w:val="40"/>
                <w:sz w:val="20"/>
              </w:rPr>
              <w:t xml:space="preserve"> </w:t>
            </w:r>
            <w:r>
              <w:rPr>
                <w:b/>
                <w:sz w:val="20"/>
              </w:rPr>
              <w:t>coduri/modele</w:t>
            </w:r>
            <w:r>
              <w:rPr>
                <w:b/>
                <w:spacing w:val="40"/>
                <w:sz w:val="20"/>
              </w:rPr>
              <w:t xml:space="preserve"> </w:t>
            </w:r>
            <w:r>
              <w:rPr>
                <w:b/>
                <w:sz w:val="20"/>
              </w:rPr>
              <w:t>ca</w:t>
            </w:r>
            <w:r>
              <w:rPr>
                <w:b/>
                <w:spacing w:val="40"/>
                <w:sz w:val="20"/>
              </w:rPr>
              <w:t xml:space="preserve"> </w:t>
            </w:r>
            <w:r>
              <w:rPr>
                <w:b/>
                <w:sz w:val="20"/>
              </w:rPr>
              <w:t>urmare</w:t>
            </w:r>
            <w:r>
              <w:rPr>
                <w:b/>
                <w:spacing w:val="40"/>
                <w:sz w:val="20"/>
              </w:rPr>
              <w:t xml:space="preserve"> </w:t>
            </w:r>
            <w:r>
              <w:rPr>
                <w:b/>
                <w:sz w:val="20"/>
              </w:rPr>
              <w:t>a</w:t>
            </w:r>
            <w:r>
              <w:rPr>
                <w:b/>
                <w:spacing w:val="40"/>
                <w:sz w:val="20"/>
              </w:rPr>
              <w:t xml:space="preserve"> </w:t>
            </w:r>
            <w:r>
              <w:rPr>
                <w:b/>
                <w:sz w:val="20"/>
              </w:rPr>
              <w:t>clarificarilor</w:t>
            </w:r>
            <w:r>
              <w:rPr>
                <w:b/>
                <w:spacing w:val="40"/>
                <w:sz w:val="20"/>
              </w:rPr>
              <w:t xml:space="preserve"> </w:t>
            </w:r>
            <w:r>
              <w:rPr>
                <w:b/>
                <w:sz w:val="20"/>
              </w:rPr>
              <w:t>fără</w:t>
            </w:r>
            <w:r>
              <w:rPr>
                <w:b/>
                <w:spacing w:val="40"/>
                <w:sz w:val="20"/>
              </w:rPr>
              <w:t xml:space="preserve"> </w:t>
            </w:r>
            <w:r>
              <w:rPr>
                <w:b/>
                <w:sz w:val="20"/>
              </w:rPr>
              <w:t>ca această ajustare să fie considerată modificare a ofertei inițiale."</w:t>
            </w:r>
          </w:p>
        </w:tc>
        <w:tc>
          <w:tcPr>
            <w:tcW w:w="1276" w:type="dxa"/>
          </w:tcPr>
          <w:p w14:paraId="6F41F779" w14:textId="77777777" w:rsidR="00E5703D" w:rsidRDefault="00E5703D" w:rsidP="00E941B1">
            <w:pPr>
              <w:pStyle w:val="TableParagraph"/>
              <w:spacing w:line="223" w:lineRule="exact"/>
              <w:ind w:left="103"/>
              <w:rPr>
                <w:sz w:val="20"/>
              </w:rPr>
            </w:pPr>
            <w:r>
              <w:rPr>
                <w:spacing w:val="-5"/>
                <w:sz w:val="20"/>
              </w:rPr>
              <w:t>DA</w:t>
            </w:r>
          </w:p>
        </w:tc>
      </w:tr>
      <w:tr w:rsidR="00E5703D" w14:paraId="101CAB2C" w14:textId="77777777" w:rsidTr="00986032">
        <w:trPr>
          <w:trHeight w:val="2301"/>
        </w:trPr>
        <w:tc>
          <w:tcPr>
            <w:tcW w:w="562" w:type="dxa"/>
          </w:tcPr>
          <w:p w14:paraId="6AB6E9AC" w14:textId="77777777" w:rsidR="00E5703D" w:rsidRDefault="00E5703D" w:rsidP="00E941B1">
            <w:pPr>
              <w:pStyle w:val="TableParagraph"/>
              <w:spacing w:line="223" w:lineRule="exact"/>
              <w:rPr>
                <w:sz w:val="20"/>
              </w:rPr>
            </w:pPr>
            <w:r>
              <w:rPr>
                <w:spacing w:val="-10"/>
                <w:sz w:val="20"/>
              </w:rPr>
              <w:t>3</w:t>
            </w:r>
          </w:p>
        </w:tc>
        <w:tc>
          <w:tcPr>
            <w:tcW w:w="3093" w:type="dxa"/>
          </w:tcPr>
          <w:p w14:paraId="062F5D3B" w14:textId="77777777" w:rsidR="00E5703D" w:rsidRDefault="00E5703D" w:rsidP="00E941B1">
            <w:pPr>
              <w:pStyle w:val="TableParagraph"/>
              <w:spacing w:line="223" w:lineRule="exact"/>
              <w:rPr>
                <w:sz w:val="20"/>
              </w:rPr>
            </w:pPr>
            <w:r>
              <w:rPr>
                <w:sz w:val="20"/>
              </w:rPr>
              <w:t>Specificația</w:t>
            </w:r>
            <w:r>
              <w:rPr>
                <w:spacing w:val="-7"/>
                <w:sz w:val="20"/>
              </w:rPr>
              <w:t xml:space="preserve"> </w:t>
            </w:r>
            <w:r>
              <w:rPr>
                <w:sz w:val="20"/>
              </w:rPr>
              <w:t>de</w:t>
            </w:r>
            <w:r>
              <w:rPr>
                <w:spacing w:val="-6"/>
                <w:sz w:val="20"/>
              </w:rPr>
              <w:t xml:space="preserve"> </w:t>
            </w:r>
            <w:r>
              <w:rPr>
                <w:spacing w:val="-4"/>
                <w:sz w:val="20"/>
              </w:rPr>
              <w:t>preț</w:t>
            </w:r>
          </w:p>
        </w:tc>
        <w:tc>
          <w:tcPr>
            <w:tcW w:w="5833" w:type="dxa"/>
          </w:tcPr>
          <w:p w14:paraId="62184991" w14:textId="77777777" w:rsidR="00E5703D" w:rsidRDefault="00E5703D" w:rsidP="00E941B1">
            <w:pPr>
              <w:pStyle w:val="TableParagraph"/>
              <w:ind w:left="104" w:right="106"/>
              <w:jc w:val="both"/>
              <w:rPr>
                <w:sz w:val="20"/>
              </w:rPr>
            </w:pPr>
            <w:r>
              <w:rPr>
                <w:sz w:val="20"/>
              </w:rPr>
              <w:t>-</w:t>
            </w:r>
            <w:r>
              <w:rPr>
                <w:spacing w:val="-6"/>
                <w:sz w:val="20"/>
              </w:rPr>
              <w:t xml:space="preserve"> </w:t>
            </w:r>
            <w:r>
              <w:rPr>
                <w:sz w:val="20"/>
              </w:rPr>
              <w:t>original</w:t>
            </w:r>
            <w:r>
              <w:rPr>
                <w:spacing w:val="-5"/>
                <w:sz w:val="20"/>
              </w:rPr>
              <w:t xml:space="preserve"> </w:t>
            </w:r>
            <w:r>
              <w:rPr>
                <w:sz w:val="20"/>
              </w:rPr>
              <w:t>confirmat</w:t>
            </w:r>
            <w:r>
              <w:rPr>
                <w:spacing w:val="-6"/>
                <w:sz w:val="20"/>
              </w:rPr>
              <w:t xml:space="preserve"> </w:t>
            </w:r>
            <w:r>
              <w:rPr>
                <w:sz w:val="20"/>
              </w:rPr>
              <w:t>prin</w:t>
            </w:r>
            <w:r>
              <w:rPr>
                <w:spacing w:val="-6"/>
                <w:sz w:val="20"/>
              </w:rPr>
              <w:t xml:space="preserve"> </w:t>
            </w:r>
            <w:r>
              <w:rPr>
                <w:sz w:val="20"/>
              </w:rPr>
              <w:t>aplicarea</w:t>
            </w:r>
            <w:r>
              <w:rPr>
                <w:spacing w:val="-5"/>
                <w:sz w:val="20"/>
              </w:rPr>
              <w:t xml:space="preserve"> </w:t>
            </w:r>
            <w:r>
              <w:rPr>
                <w:sz w:val="20"/>
              </w:rPr>
              <w:t>semnăturii</w:t>
            </w:r>
            <w:r>
              <w:rPr>
                <w:spacing w:val="-6"/>
                <w:sz w:val="20"/>
              </w:rPr>
              <w:t xml:space="preserve"> </w:t>
            </w:r>
            <w:r>
              <w:rPr>
                <w:sz w:val="20"/>
              </w:rPr>
              <w:t>electronice</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z w:val="20"/>
              </w:rPr>
              <w:t>administratorul companiei indicat</w:t>
            </w:r>
            <w:r>
              <w:rPr>
                <w:spacing w:val="40"/>
                <w:sz w:val="20"/>
              </w:rPr>
              <w:t xml:space="preserve"> </w:t>
            </w:r>
            <w:r>
              <w:rPr>
                <w:sz w:val="20"/>
              </w:rPr>
              <w:t>în Extrasul Registrului de Stat al persoanelor juridice sau de către</w:t>
            </w:r>
            <w:r>
              <w:rPr>
                <w:spacing w:val="-11"/>
                <w:sz w:val="20"/>
              </w:rPr>
              <w:t xml:space="preserve"> </w:t>
            </w:r>
            <w:r>
              <w:rPr>
                <w:sz w:val="20"/>
              </w:rPr>
              <w:t>persoana</w:t>
            </w:r>
            <w:r>
              <w:rPr>
                <w:spacing w:val="-10"/>
                <w:sz w:val="20"/>
              </w:rPr>
              <w:t xml:space="preserve"> </w:t>
            </w:r>
            <w:r>
              <w:rPr>
                <w:sz w:val="20"/>
              </w:rPr>
              <w:t>împuternicită</w:t>
            </w:r>
            <w:r>
              <w:rPr>
                <w:spacing w:val="-11"/>
                <w:sz w:val="20"/>
              </w:rPr>
              <w:t xml:space="preserve"> </w:t>
            </w:r>
            <w:r>
              <w:rPr>
                <w:sz w:val="20"/>
              </w:rPr>
              <w:t>atât</w:t>
            </w:r>
            <w:r>
              <w:rPr>
                <w:spacing w:val="-11"/>
                <w:sz w:val="20"/>
              </w:rPr>
              <w:t xml:space="preserve"> </w:t>
            </w:r>
            <w:r>
              <w:rPr>
                <w:sz w:val="20"/>
              </w:rPr>
              <w:t>și</w:t>
            </w:r>
            <w:r>
              <w:rPr>
                <w:spacing w:val="-11"/>
                <w:sz w:val="20"/>
              </w:rPr>
              <w:t xml:space="preserve"> </w:t>
            </w:r>
            <w:r>
              <w:rPr>
                <w:sz w:val="20"/>
              </w:rPr>
              <w:t>în</w:t>
            </w:r>
            <w:r>
              <w:rPr>
                <w:spacing w:val="-12"/>
                <w:sz w:val="20"/>
              </w:rPr>
              <w:t xml:space="preserve"> </w:t>
            </w:r>
            <w:r>
              <w:rPr>
                <w:sz w:val="20"/>
              </w:rPr>
              <w:t>cazul</w:t>
            </w:r>
            <w:r>
              <w:rPr>
                <w:spacing w:val="-11"/>
                <w:sz w:val="20"/>
              </w:rPr>
              <w:t xml:space="preserve"> </w:t>
            </w:r>
            <w:r>
              <w:rPr>
                <w:sz w:val="20"/>
              </w:rPr>
              <w:t>delegării</w:t>
            </w:r>
            <w:r>
              <w:rPr>
                <w:spacing w:val="-12"/>
                <w:sz w:val="20"/>
              </w:rPr>
              <w:t xml:space="preserve"> </w:t>
            </w:r>
            <w:r>
              <w:rPr>
                <w:sz w:val="20"/>
              </w:rPr>
              <w:t>sau</w:t>
            </w:r>
            <w:r>
              <w:rPr>
                <w:spacing w:val="-12"/>
                <w:sz w:val="20"/>
              </w:rPr>
              <w:t xml:space="preserve"> </w:t>
            </w:r>
            <w:r>
              <w:rPr>
                <w:sz w:val="20"/>
              </w:rPr>
              <w:t>împuternicirii</w:t>
            </w:r>
            <w:r>
              <w:rPr>
                <w:spacing w:val="-12"/>
                <w:sz w:val="20"/>
              </w:rPr>
              <w:t xml:space="preserve"> </w:t>
            </w:r>
            <w:r>
              <w:rPr>
                <w:sz w:val="20"/>
              </w:rPr>
              <w:t>persoanei, la ofertă se anexează actul/documentul de împuternicire; Conform anexei nr. 23 din</w:t>
            </w:r>
            <w:r>
              <w:rPr>
                <w:spacing w:val="-9"/>
                <w:sz w:val="20"/>
              </w:rPr>
              <w:t xml:space="preserve"> </w:t>
            </w:r>
            <w:r>
              <w:rPr>
                <w:sz w:val="20"/>
              </w:rPr>
              <w:t>Documentația</w:t>
            </w:r>
            <w:r>
              <w:rPr>
                <w:spacing w:val="-7"/>
                <w:sz w:val="20"/>
              </w:rPr>
              <w:t xml:space="preserve"> </w:t>
            </w:r>
            <w:r>
              <w:rPr>
                <w:sz w:val="20"/>
              </w:rPr>
              <w:t>Standard</w:t>
            </w:r>
            <w:r>
              <w:rPr>
                <w:spacing w:val="-6"/>
                <w:sz w:val="20"/>
              </w:rPr>
              <w:t xml:space="preserve"> </w:t>
            </w:r>
            <w:r>
              <w:rPr>
                <w:sz w:val="20"/>
              </w:rPr>
              <w:t>aprobată</w:t>
            </w:r>
            <w:r>
              <w:rPr>
                <w:spacing w:val="-7"/>
                <w:sz w:val="20"/>
              </w:rPr>
              <w:t xml:space="preserve"> </w:t>
            </w:r>
            <w:r>
              <w:rPr>
                <w:sz w:val="20"/>
              </w:rPr>
              <w:t>prin</w:t>
            </w:r>
            <w:r>
              <w:rPr>
                <w:spacing w:val="-9"/>
                <w:sz w:val="20"/>
              </w:rPr>
              <w:t xml:space="preserve"> </w:t>
            </w:r>
            <w:r>
              <w:rPr>
                <w:sz w:val="20"/>
              </w:rPr>
              <w:t>Ordinul</w:t>
            </w:r>
            <w:r>
              <w:rPr>
                <w:spacing w:val="-8"/>
                <w:sz w:val="20"/>
              </w:rPr>
              <w:t xml:space="preserve"> </w:t>
            </w:r>
            <w:r>
              <w:rPr>
                <w:sz w:val="20"/>
              </w:rPr>
              <w:t>Ministerului</w:t>
            </w:r>
            <w:r>
              <w:rPr>
                <w:spacing w:val="-8"/>
                <w:sz w:val="20"/>
              </w:rPr>
              <w:t xml:space="preserve"> </w:t>
            </w:r>
            <w:r>
              <w:rPr>
                <w:sz w:val="20"/>
              </w:rPr>
              <w:t>Finanțelor</w:t>
            </w:r>
            <w:r>
              <w:rPr>
                <w:spacing w:val="-7"/>
                <w:sz w:val="20"/>
              </w:rPr>
              <w:t xml:space="preserve"> </w:t>
            </w:r>
            <w:r>
              <w:rPr>
                <w:sz w:val="20"/>
              </w:rPr>
              <w:t>nr.</w:t>
            </w:r>
            <w:r>
              <w:rPr>
                <w:spacing w:val="-7"/>
                <w:sz w:val="20"/>
              </w:rPr>
              <w:t xml:space="preserve"> </w:t>
            </w:r>
            <w:r>
              <w:rPr>
                <w:sz w:val="20"/>
              </w:rPr>
              <w:t>115 din 15.09.2021</w:t>
            </w:r>
          </w:p>
          <w:p w14:paraId="58CB352A" w14:textId="77777777" w:rsidR="00E5703D" w:rsidRDefault="00E5703D" w:rsidP="00E941B1">
            <w:pPr>
              <w:pStyle w:val="TableParagraph"/>
              <w:ind w:left="104" w:right="107"/>
              <w:jc w:val="both"/>
              <w:rPr>
                <w:sz w:val="20"/>
              </w:rPr>
            </w:pPr>
            <w:r>
              <w:rPr>
                <w:sz w:val="20"/>
              </w:rPr>
              <w:t>Notă:</w:t>
            </w:r>
            <w:r>
              <w:rPr>
                <w:spacing w:val="80"/>
                <w:sz w:val="20"/>
              </w:rPr>
              <w:t xml:space="preserve"> </w:t>
            </w:r>
            <w:r>
              <w:rPr>
                <w:sz w:val="20"/>
              </w:rPr>
              <w:t>Operatorul economic va fi respins din cadrul procedurii de atribuire</w:t>
            </w:r>
            <w:r>
              <w:rPr>
                <w:spacing w:val="40"/>
                <w:sz w:val="20"/>
              </w:rPr>
              <w:t xml:space="preserve"> </w:t>
            </w:r>
            <w:r>
              <w:rPr>
                <w:sz w:val="20"/>
              </w:rPr>
              <w:t>în cazul</w:t>
            </w:r>
            <w:r>
              <w:rPr>
                <w:spacing w:val="-11"/>
                <w:sz w:val="20"/>
              </w:rPr>
              <w:t xml:space="preserve"> </w:t>
            </w:r>
            <w:r>
              <w:rPr>
                <w:sz w:val="20"/>
              </w:rPr>
              <w:t>în</w:t>
            </w:r>
            <w:r>
              <w:rPr>
                <w:spacing w:val="-13"/>
                <w:sz w:val="20"/>
              </w:rPr>
              <w:t xml:space="preserve"> </w:t>
            </w:r>
            <w:r>
              <w:rPr>
                <w:sz w:val="20"/>
              </w:rPr>
              <w:t>care</w:t>
            </w:r>
            <w:r>
              <w:rPr>
                <w:spacing w:val="-10"/>
                <w:sz w:val="20"/>
              </w:rPr>
              <w:t xml:space="preserve"> </w:t>
            </w:r>
            <w:r>
              <w:rPr>
                <w:sz w:val="20"/>
              </w:rPr>
              <w:t>nu</w:t>
            </w:r>
            <w:r>
              <w:rPr>
                <w:spacing w:val="-12"/>
                <w:sz w:val="20"/>
              </w:rPr>
              <w:t xml:space="preserve"> </w:t>
            </w:r>
            <w:r>
              <w:rPr>
                <w:sz w:val="20"/>
              </w:rPr>
              <w:t>va</w:t>
            </w:r>
            <w:r>
              <w:rPr>
                <w:spacing w:val="-11"/>
                <w:sz w:val="20"/>
              </w:rPr>
              <w:t xml:space="preserve"> </w:t>
            </w:r>
            <w:r>
              <w:rPr>
                <w:sz w:val="20"/>
              </w:rPr>
              <w:t>încărca</w:t>
            </w:r>
            <w:r>
              <w:rPr>
                <w:spacing w:val="-11"/>
                <w:sz w:val="20"/>
              </w:rPr>
              <w:t xml:space="preserve"> </w:t>
            </w:r>
            <w:r>
              <w:rPr>
                <w:sz w:val="20"/>
              </w:rPr>
              <w:t>în</w:t>
            </w:r>
            <w:r>
              <w:rPr>
                <w:spacing w:val="-13"/>
                <w:sz w:val="20"/>
              </w:rPr>
              <w:t xml:space="preserve"> </w:t>
            </w:r>
            <w:r>
              <w:rPr>
                <w:sz w:val="20"/>
              </w:rPr>
              <w:t>SIA</w:t>
            </w:r>
            <w:r>
              <w:rPr>
                <w:spacing w:val="-12"/>
                <w:sz w:val="20"/>
              </w:rPr>
              <w:t xml:space="preserve"> </w:t>
            </w:r>
            <w:r>
              <w:rPr>
                <w:sz w:val="20"/>
              </w:rPr>
              <w:t>RSAP</w:t>
            </w:r>
            <w:r>
              <w:rPr>
                <w:spacing w:val="-10"/>
                <w:sz w:val="20"/>
              </w:rPr>
              <w:t xml:space="preserve"> </w:t>
            </w:r>
            <w:r>
              <w:rPr>
                <w:sz w:val="20"/>
              </w:rPr>
              <w:t>(Mtender)</w:t>
            </w:r>
            <w:r>
              <w:rPr>
                <w:spacing w:val="-11"/>
                <w:sz w:val="20"/>
              </w:rPr>
              <w:t xml:space="preserve"> </w:t>
            </w:r>
            <w:r>
              <w:rPr>
                <w:sz w:val="20"/>
              </w:rPr>
              <w:t>oferta</w:t>
            </w:r>
            <w:r>
              <w:rPr>
                <w:spacing w:val="-11"/>
                <w:sz w:val="20"/>
              </w:rPr>
              <w:t xml:space="preserve"> </w:t>
            </w:r>
            <w:r>
              <w:rPr>
                <w:sz w:val="20"/>
              </w:rPr>
              <w:t>pentru</w:t>
            </w:r>
            <w:r>
              <w:rPr>
                <w:spacing w:val="-12"/>
                <w:sz w:val="20"/>
              </w:rPr>
              <w:t xml:space="preserve"> </w:t>
            </w:r>
            <w:r>
              <w:rPr>
                <w:sz w:val="20"/>
              </w:rPr>
              <w:t>loturile</w:t>
            </w:r>
            <w:r>
              <w:rPr>
                <w:spacing w:val="-11"/>
                <w:sz w:val="20"/>
              </w:rPr>
              <w:t xml:space="preserve"> </w:t>
            </w:r>
            <w:r>
              <w:rPr>
                <w:sz w:val="20"/>
              </w:rPr>
              <w:t>care</w:t>
            </w:r>
            <w:r>
              <w:rPr>
                <w:spacing w:val="-11"/>
                <w:sz w:val="20"/>
              </w:rPr>
              <w:t xml:space="preserve"> </w:t>
            </w:r>
            <w:r>
              <w:rPr>
                <w:sz w:val="20"/>
              </w:rPr>
              <w:t>sunt indicate în formularul specificațiilor de preț.</w:t>
            </w:r>
          </w:p>
        </w:tc>
        <w:tc>
          <w:tcPr>
            <w:tcW w:w="1276" w:type="dxa"/>
          </w:tcPr>
          <w:p w14:paraId="06C35EE8" w14:textId="77777777" w:rsidR="00E5703D" w:rsidRDefault="00E5703D" w:rsidP="00E941B1">
            <w:pPr>
              <w:pStyle w:val="TableParagraph"/>
              <w:spacing w:line="223" w:lineRule="exact"/>
              <w:ind w:left="103"/>
              <w:rPr>
                <w:sz w:val="20"/>
              </w:rPr>
            </w:pPr>
            <w:r>
              <w:rPr>
                <w:spacing w:val="-5"/>
                <w:sz w:val="20"/>
              </w:rPr>
              <w:t>DA</w:t>
            </w:r>
          </w:p>
        </w:tc>
      </w:tr>
      <w:tr w:rsidR="00E5703D" w14:paraId="1C1E2B95" w14:textId="77777777" w:rsidTr="00986032">
        <w:trPr>
          <w:trHeight w:val="1379"/>
        </w:trPr>
        <w:tc>
          <w:tcPr>
            <w:tcW w:w="562" w:type="dxa"/>
          </w:tcPr>
          <w:p w14:paraId="36DF7600" w14:textId="77777777" w:rsidR="00E5703D" w:rsidRDefault="00E5703D" w:rsidP="00E941B1">
            <w:pPr>
              <w:pStyle w:val="TableParagraph"/>
              <w:spacing w:line="223" w:lineRule="exact"/>
              <w:rPr>
                <w:sz w:val="20"/>
              </w:rPr>
            </w:pPr>
            <w:r>
              <w:rPr>
                <w:spacing w:val="-10"/>
                <w:sz w:val="20"/>
              </w:rPr>
              <w:t>4</w:t>
            </w:r>
          </w:p>
        </w:tc>
        <w:tc>
          <w:tcPr>
            <w:tcW w:w="3093" w:type="dxa"/>
          </w:tcPr>
          <w:p w14:paraId="35BEAEA0" w14:textId="77777777" w:rsidR="00E5703D" w:rsidRDefault="00E5703D" w:rsidP="00E941B1">
            <w:pPr>
              <w:pStyle w:val="TableParagraph"/>
              <w:spacing w:line="223" w:lineRule="exact"/>
              <w:rPr>
                <w:sz w:val="20"/>
              </w:rPr>
            </w:pPr>
            <w:r>
              <w:rPr>
                <w:spacing w:val="-4"/>
                <w:sz w:val="20"/>
              </w:rPr>
              <w:t>DUAE</w:t>
            </w:r>
          </w:p>
        </w:tc>
        <w:tc>
          <w:tcPr>
            <w:tcW w:w="5833" w:type="dxa"/>
          </w:tcPr>
          <w:p w14:paraId="6F3DF4AF" w14:textId="77777777" w:rsidR="00E5703D" w:rsidRDefault="00E5703D" w:rsidP="00E941B1">
            <w:pPr>
              <w:pStyle w:val="TableParagraph"/>
              <w:ind w:left="104" w:right="103"/>
              <w:jc w:val="both"/>
              <w:rPr>
                <w:i/>
                <w:sz w:val="20"/>
              </w:rPr>
            </w:pPr>
            <w:r>
              <w:rPr>
                <w:sz w:val="20"/>
              </w:rPr>
              <w:t>original</w:t>
            </w:r>
            <w:r>
              <w:rPr>
                <w:spacing w:val="-9"/>
                <w:sz w:val="20"/>
              </w:rPr>
              <w:t xml:space="preserve"> </w:t>
            </w:r>
            <w:r>
              <w:rPr>
                <w:sz w:val="20"/>
              </w:rPr>
              <w:t>–</w:t>
            </w:r>
            <w:r>
              <w:rPr>
                <w:spacing w:val="-9"/>
                <w:sz w:val="20"/>
              </w:rPr>
              <w:t xml:space="preserve"> </w:t>
            </w:r>
            <w:r>
              <w:rPr>
                <w:sz w:val="20"/>
              </w:rPr>
              <w:t>confirmat</w:t>
            </w:r>
            <w:r>
              <w:rPr>
                <w:spacing w:val="-7"/>
                <w:sz w:val="20"/>
              </w:rPr>
              <w:t xml:space="preserve"> </w:t>
            </w:r>
            <w:r>
              <w:rPr>
                <w:sz w:val="20"/>
              </w:rPr>
              <w:t>prin</w:t>
            </w:r>
            <w:r>
              <w:rPr>
                <w:spacing w:val="-11"/>
                <w:sz w:val="20"/>
              </w:rPr>
              <w:t xml:space="preserve"> </w:t>
            </w:r>
            <w:r>
              <w:rPr>
                <w:sz w:val="20"/>
              </w:rPr>
              <w:t>aplicarea</w:t>
            </w:r>
            <w:r>
              <w:rPr>
                <w:spacing w:val="-9"/>
                <w:sz w:val="20"/>
              </w:rPr>
              <w:t xml:space="preserve"> </w:t>
            </w:r>
            <w:r>
              <w:rPr>
                <w:sz w:val="20"/>
              </w:rPr>
              <w:t>semnăturii</w:t>
            </w:r>
            <w:r>
              <w:rPr>
                <w:spacing w:val="-10"/>
                <w:sz w:val="20"/>
              </w:rPr>
              <w:t xml:space="preserve"> </w:t>
            </w:r>
            <w:r>
              <w:rPr>
                <w:sz w:val="20"/>
              </w:rPr>
              <w:t>electronice</w:t>
            </w:r>
            <w:r>
              <w:rPr>
                <w:spacing w:val="-9"/>
                <w:sz w:val="20"/>
              </w:rPr>
              <w:t xml:space="preserve"> </w:t>
            </w:r>
            <w:r>
              <w:rPr>
                <w:sz w:val="20"/>
              </w:rPr>
              <w:t>de</w:t>
            </w:r>
            <w:r>
              <w:rPr>
                <w:spacing w:val="-7"/>
                <w:sz w:val="20"/>
              </w:rPr>
              <w:t xml:space="preserve"> </w:t>
            </w:r>
            <w:r>
              <w:rPr>
                <w:sz w:val="20"/>
              </w:rPr>
              <w:t>către</w:t>
            </w:r>
            <w:r>
              <w:rPr>
                <w:spacing w:val="-9"/>
                <w:sz w:val="20"/>
              </w:rPr>
              <w:t xml:space="preserve"> </w:t>
            </w:r>
            <w:r>
              <w:rPr>
                <w:sz w:val="20"/>
              </w:rPr>
              <w:t>administratorul companiei indicat</w:t>
            </w:r>
            <w:r>
              <w:rPr>
                <w:spacing w:val="40"/>
                <w:sz w:val="20"/>
              </w:rPr>
              <w:t xml:space="preserve"> </w:t>
            </w:r>
            <w:r>
              <w:rPr>
                <w:sz w:val="20"/>
              </w:rPr>
              <w:t>în Extrasul Registrului de Stat al persoanelor juridice sau de către</w:t>
            </w:r>
            <w:r>
              <w:rPr>
                <w:spacing w:val="-11"/>
                <w:sz w:val="20"/>
              </w:rPr>
              <w:t xml:space="preserve"> </w:t>
            </w:r>
            <w:r>
              <w:rPr>
                <w:sz w:val="20"/>
              </w:rPr>
              <w:t>persoana</w:t>
            </w:r>
            <w:r>
              <w:rPr>
                <w:spacing w:val="-11"/>
                <w:sz w:val="20"/>
              </w:rPr>
              <w:t xml:space="preserve"> </w:t>
            </w:r>
            <w:r>
              <w:rPr>
                <w:sz w:val="20"/>
              </w:rPr>
              <w:t>împuternicită</w:t>
            </w:r>
            <w:r>
              <w:rPr>
                <w:spacing w:val="-11"/>
                <w:sz w:val="20"/>
              </w:rPr>
              <w:t xml:space="preserve"> </w:t>
            </w:r>
            <w:r>
              <w:rPr>
                <w:sz w:val="20"/>
              </w:rPr>
              <w:t>atât</w:t>
            </w:r>
            <w:r>
              <w:rPr>
                <w:spacing w:val="-11"/>
                <w:sz w:val="20"/>
              </w:rPr>
              <w:t xml:space="preserve"> </w:t>
            </w:r>
            <w:r>
              <w:rPr>
                <w:sz w:val="20"/>
              </w:rPr>
              <w:t>și</w:t>
            </w:r>
            <w:r>
              <w:rPr>
                <w:spacing w:val="-11"/>
                <w:sz w:val="20"/>
              </w:rPr>
              <w:t xml:space="preserve"> </w:t>
            </w:r>
            <w:r>
              <w:rPr>
                <w:sz w:val="20"/>
              </w:rPr>
              <w:t>în</w:t>
            </w:r>
            <w:r>
              <w:rPr>
                <w:spacing w:val="-12"/>
                <w:sz w:val="20"/>
              </w:rPr>
              <w:t xml:space="preserve"> </w:t>
            </w:r>
            <w:r>
              <w:rPr>
                <w:sz w:val="20"/>
              </w:rPr>
              <w:t>cazul</w:t>
            </w:r>
            <w:r>
              <w:rPr>
                <w:spacing w:val="-11"/>
                <w:sz w:val="20"/>
              </w:rPr>
              <w:t xml:space="preserve"> </w:t>
            </w:r>
            <w:r>
              <w:rPr>
                <w:sz w:val="20"/>
              </w:rPr>
              <w:t>delegării</w:t>
            </w:r>
            <w:r>
              <w:rPr>
                <w:spacing w:val="-12"/>
                <w:sz w:val="20"/>
              </w:rPr>
              <w:t xml:space="preserve"> </w:t>
            </w:r>
            <w:r>
              <w:rPr>
                <w:sz w:val="20"/>
              </w:rPr>
              <w:t>sau</w:t>
            </w:r>
            <w:r>
              <w:rPr>
                <w:spacing w:val="-12"/>
                <w:sz w:val="20"/>
              </w:rPr>
              <w:t xml:space="preserve"> </w:t>
            </w:r>
            <w:r>
              <w:rPr>
                <w:sz w:val="20"/>
              </w:rPr>
              <w:t>împuternicirii</w:t>
            </w:r>
            <w:r>
              <w:rPr>
                <w:spacing w:val="-12"/>
                <w:sz w:val="20"/>
              </w:rPr>
              <w:t xml:space="preserve"> </w:t>
            </w:r>
            <w:r>
              <w:rPr>
                <w:sz w:val="20"/>
              </w:rPr>
              <w:t xml:space="preserve">persoanei, la ofertă se anexează actul/documentul de împuternicire; </w:t>
            </w:r>
            <w:r>
              <w:rPr>
                <w:i/>
                <w:sz w:val="20"/>
              </w:rPr>
              <w:t>Notă: prezentarea oricărui</w:t>
            </w:r>
            <w:r>
              <w:rPr>
                <w:i/>
                <w:spacing w:val="33"/>
                <w:sz w:val="20"/>
              </w:rPr>
              <w:t xml:space="preserve"> </w:t>
            </w:r>
            <w:r>
              <w:rPr>
                <w:i/>
                <w:sz w:val="20"/>
              </w:rPr>
              <w:t>alt</w:t>
            </w:r>
            <w:r>
              <w:rPr>
                <w:i/>
                <w:spacing w:val="34"/>
                <w:sz w:val="20"/>
              </w:rPr>
              <w:t xml:space="preserve"> </w:t>
            </w:r>
            <w:r>
              <w:rPr>
                <w:i/>
                <w:sz w:val="20"/>
              </w:rPr>
              <w:t>formular</w:t>
            </w:r>
            <w:r>
              <w:rPr>
                <w:i/>
                <w:spacing w:val="34"/>
                <w:sz w:val="20"/>
              </w:rPr>
              <w:t xml:space="preserve"> </w:t>
            </w:r>
            <w:r>
              <w:rPr>
                <w:i/>
                <w:sz w:val="20"/>
              </w:rPr>
              <w:t>de</w:t>
            </w:r>
            <w:r>
              <w:rPr>
                <w:i/>
                <w:spacing w:val="35"/>
                <w:sz w:val="20"/>
              </w:rPr>
              <w:t xml:space="preserve"> </w:t>
            </w:r>
            <w:r>
              <w:rPr>
                <w:i/>
                <w:sz w:val="20"/>
              </w:rPr>
              <w:t>DUAE</w:t>
            </w:r>
            <w:r>
              <w:rPr>
                <w:i/>
                <w:spacing w:val="35"/>
                <w:sz w:val="20"/>
              </w:rPr>
              <w:t xml:space="preserve"> </w:t>
            </w:r>
            <w:r>
              <w:rPr>
                <w:i/>
                <w:sz w:val="20"/>
              </w:rPr>
              <w:t>decât</w:t>
            </w:r>
            <w:r>
              <w:rPr>
                <w:i/>
                <w:spacing w:val="34"/>
                <w:sz w:val="20"/>
              </w:rPr>
              <w:t xml:space="preserve"> </w:t>
            </w:r>
            <w:r>
              <w:rPr>
                <w:i/>
                <w:sz w:val="20"/>
              </w:rPr>
              <w:t>cel</w:t>
            </w:r>
            <w:r>
              <w:rPr>
                <w:i/>
                <w:spacing w:val="32"/>
                <w:sz w:val="20"/>
              </w:rPr>
              <w:t xml:space="preserve"> </w:t>
            </w:r>
            <w:r>
              <w:rPr>
                <w:i/>
                <w:sz w:val="20"/>
              </w:rPr>
              <w:t>atașat</w:t>
            </w:r>
            <w:r>
              <w:rPr>
                <w:i/>
                <w:spacing w:val="34"/>
                <w:sz w:val="20"/>
              </w:rPr>
              <w:t xml:space="preserve"> </w:t>
            </w:r>
            <w:r>
              <w:rPr>
                <w:i/>
                <w:sz w:val="20"/>
              </w:rPr>
              <w:t>la</w:t>
            </w:r>
            <w:r>
              <w:rPr>
                <w:i/>
                <w:spacing w:val="33"/>
                <w:sz w:val="20"/>
              </w:rPr>
              <w:t xml:space="preserve"> </w:t>
            </w:r>
            <w:r>
              <w:rPr>
                <w:i/>
                <w:sz w:val="20"/>
              </w:rPr>
              <w:t>procedură</w:t>
            </w:r>
            <w:r>
              <w:rPr>
                <w:i/>
                <w:spacing w:val="34"/>
                <w:sz w:val="20"/>
              </w:rPr>
              <w:t xml:space="preserve"> </w:t>
            </w:r>
            <w:r>
              <w:rPr>
                <w:i/>
                <w:sz w:val="20"/>
              </w:rPr>
              <w:t>sau</w:t>
            </w:r>
            <w:r>
              <w:rPr>
                <w:i/>
                <w:spacing w:val="35"/>
                <w:sz w:val="20"/>
              </w:rPr>
              <w:t xml:space="preserve"> </w:t>
            </w:r>
            <w:r>
              <w:rPr>
                <w:i/>
                <w:spacing w:val="-2"/>
                <w:sz w:val="20"/>
              </w:rPr>
              <w:t>completat</w:t>
            </w:r>
          </w:p>
          <w:p w14:paraId="36E0BF22" w14:textId="77777777" w:rsidR="00E5703D" w:rsidRDefault="00E5703D" w:rsidP="00E941B1">
            <w:pPr>
              <w:pStyle w:val="TableParagraph"/>
              <w:spacing w:line="217" w:lineRule="exact"/>
              <w:ind w:left="104"/>
              <w:jc w:val="both"/>
              <w:rPr>
                <w:i/>
                <w:sz w:val="20"/>
              </w:rPr>
            </w:pPr>
            <w:r>
              <w:rPr>
                <w:i/>
                <w:sz w:val="20"/>
              </w:rPr>
              <w:t>neconform</w:t>
            </w:r>
            <w:r>
              <w:rPr>
                <w:i/>
                <w:spacing w:val="-6"/>
                <w:sz w:val="20"/>
              </w:rPr>
              <w:t xml:space="preserve"> </w:t>
            </w:r>
            <w:r>
              <w:rPr>
                <w:i/>
                <w:sz w:val="20"/>
              </w:rPr>
              <w:t>constituie</w:t>
            </w:r>
            <w:r>
              <w:rPr>
                <w:i/>
                <w:spacing w:val="-5"/>
                <w:sz w:val="20"/>
              </w:rPr>
              <w:t xml:space="preserve"> </w:t>
            </w:r>
            <w:r>
              <w:rPr>
                <w:i/>
                <w:sz w:val="20"/>
              </w:rPr>
              <w:t>temei</w:t>
            </w:r>
            <w:r>
              <w:rPr>
                <w:i/>
                <w:spacing w:val="-7"/>
                <w:sz w:val="20"/>
              </w:rPr>
              <w:t xml:space="preserve"> </w:t>
            </w:r>
            <w:r>
              <w:rPr>
                <w:i/>
                <w:sz w:val="20"/>
              </w:rPr>
              <w:t>de</w:t>
            </w:r>
            <w:r>
              <w:rPr>
                <w:i/>
                <w:spacing w:val="-7"/>
                <w:sz w:val="20"/>
              </w:rPr>
              <w:t xml:space="preserve"> </w:t>
            </w:r>
            <w:r>
              <w:rPr>
                <w:i/>
                <w:sz w:val="20"/>
              </w:rPr>
              <w:t>descalificare</w:t>
            </w:r>
            <w:r>
              <w:rPr>
                <w:i/>
                <w:spacing w:val="-5"/>
                <w:sz w:val="20"/>
              </w:rPr>
              <w:t xml:space="preserve"> </w:t>
            </w:r>
            <w:r>
              <w:rPr>
                <w:i/>
                <w:sz w:val="20"/>
              </w:rPr>
              <w:t>a</w:t>
            </w:r>
            <w:r>
              <w:rPr>
                <w:i/>
                <w:spacing w:val="-5"/>
                <w:sz w:val="20"/>
              </w:rPr>
              <w:t xml:space="preserve"> </w:t>
            </w:r>
            <w:r>
              <w:rPr>
                <w:i/>
                <w:sz w:val="20"/>
              </w:rPr>
              <w:t>operatorilor</w:t>
            </w:r>
            <w:r>
              <w:rPr>
                <w:i/>
                <w:spacing w:val="-6"/>
                <w:sz w:val="20"/>
              </w:rPr>
              <w:t xml:space="preserve"> </w:t>
            </w:r>
            <w:r>
              <w:rPr>
                <w:i/>
                <w:spacing w:val="-2"/>
                <w:sz w:val="20"/>
              </w:rPr>
              <w:t>economici.</w:t>
            </w:r>
          </w:p>
        </w:tc>
        <w:tc>
          <w:tcPr>
            <w:tcW w:w="1276" w:type="dxa"/>
          </w:tcPr>
          <w:p w14:paraId="67114202" w14:textId="77777777" w:rsidR="00E5703D" w:rsidRDefault="00E5703D" w:rsidP="00E941B1">
            <w:pPr>
              <w:pStyle w:val="TableParagraph"/>
              <w:spacing w:line="223" w:lineRule="exact"/>
              <w:ind w:left="103"/>
              <w:rPr>
                <w:sz w:val="20"/>
              </w:rPr>
            </w:pPr>
            <w:r>
              <w:rPr>
                <w:spacing w:val="-5"/>
                <w:sz w:val="20"/>
              </w:rPr>
              <w:t>DA</w:t>
            </w:r>
          </w:p>
        </w:tc>
      </w:tr>
      <w:tr w:rsidR="00E5703D" w14:paraId="6C8597A5" w14:textId="77777777" w:rsidTr="00986032">
        <w:trPr>
          <w:trHeight w:val="3679"/>
        </w:trPr>
        <w:tc>
          <w:tcPr>
            <w:tcW w:w="562" w:type="dxa"/>
          </w:tcPr>
          <w:p w14:paraId="4C7AB956" w14:textId="77777777" w:rsidR="00E5703D" w:rsidRDefault="00E5703D" w:rsidP="00E941B1">
            <w:pPr>
              <w:pStyle w:val="TableParagraph"/>
              <w:spacing w:line="223" w:lineRule="exact"/>
              <w:rPr>
                <w:sz w:val="20"/>
              </w:rPr>
            </w:pPr>
            <w:r>
              <w:rPr>
                <w:spacing w:val="-10"/>
                <w:sz w:val="20"/>
              </w:rPr>
              <w:t>5</w:t>
            </w:r>
          </w:p>
        </w:tc>
        <w:tc>
          <w:tcPr>
            <w:tcW w:w="3093" w:type="dxa"/>
          </w:tcPr>
          <w:p w14:paraId="1B24F9A7" w14:textId="77777777" w:rsidR="00E5703D" w:rsidRDefault="00E5703D" w:rsidP="00E941B1">
            <w:pPr>
              <w:pStyle w:val="TableParagraph"/>
              <w:spacing w:line="223" w:lineRule="exact"/>
              <w:rPr>
                <w:sz w:val="20"/>
              </w:rPr>
            </w:pPr>
            <w:r>
              <w:rPr>
                <w:sz w:val="20"/>
              </w:rPr>
              <w:t>Garanția</w:t>
            </w:r>
            <w:r>
              <w:rPr>
                <w:spacing w:val="-6"/>
                <w:sz w:val="20"/>
              </w:rPr>
              <w:t xml:space="preserve"> </w:t>
            </w:r>
            <w:r>
              <w:rPr>
                <w:sz w:val="20"/>
              </w:rPr>
              <w:t>pentru</w:t>
            </w:r>
            <w:r>
              <w:rPr>
                <w:spacing w:val="-5"/>
                <w:sz w:val="20"/>
              </w:rPr>
              <w:t xml:space="preserve"> </w:t>
            </w:r>
            <w:r>
              <w:rPr>
                <w:spacing w:val="-2"/>
                <w:sz w:val="20"/>
              </w:rPr>
              <w:t>ofertă</w:t>
            </w:r>
          </w:p>
        </w:tc>
        <w:tc>
          <w:tcPr>
            <w:tcW w:w="5833" w:type="dxa"/>
          </w:tcPr>
          <w:p w14:paraId="748A343C" w14:textId="77777777" w:rsidR="00E5703D" w:rsidRDefault="00E5703D" w:rsidP="00E5703D">
            <w:pPr>
              <w:pStyle w:val="TableParagraph"/>
              <w:numPr>
                <w:ilvl w:val="0"/>
                <w:numId w:val="12"/>
              </w:numPr>
              <w:tabs>
                <w:tab w:val="left" w:pos="269"/>
              </w:tabs>
              <w:spacing w:line="223" w:lineRule="exact"/>
              <w:ind w:left="269" w:hanging="165"/>
              <w:jc w:val="both"/>
              <w:rPr>
                <w:sz w:val="20"/>
              </w:rPr>
            </w:pPr>
            <w:r>
              <w:rPr>
                <w:sz w:val="20"/>
              </w:rPr>
              <w:t>2%</w:t>
            </w:r>
            <w:r>
              <w:rPr>
                <w:spacing w:val="-5"/>
                <w:sz w:val="20"/>
              </w:rPr>
              <w:t xml:space="preserve"> </w:t>
            </w:r>
            <w:r>
              <w:rPr>
                <w:sz w:val="20"/>
              </w:rPr>
              <w:t>din</w:t>
            </w:r>
            <w:r>
              <w:rPr>
                <w:spacing w:val="-5"/>
                <w:sz w:val="20"/>
              </w:rPr>
              <w:t xml:space="preserve"> </w:t>
            </w:r>
            <w:r>
              <w:rPr>
                <w:sz w:val="20"/>
              </w:rPr>
              <w:t>valoarea</w:t>
            </w:r>
            <w:r>
              <w:rPr>
                <w:spacing w:val="-4"/>
                <w:sz w:val="20"/>
              </w:rPr>
              <w:t xml:space="preserve"> </w:t>
            </w:r>
            <w:r>
              <w:rPr>
                <w:sz w:val="20"/>
              </w:rPr>
              <w:t>ofertei</w:t>
            </w:r>
            <w:r>
              <w:rPr>
                <w:spacing w:val="-2"/>
                <w:sz w:val="20"/>
              </w:rPr>
              <w:t xml:space="preserve"> </w:t>
            </w:r>
            <w:r>
              <w:rPr>
                <w:sz w:val="20"/>
              </w:rPr>
              <w:t>fără</w:t>
            </w:r>
            <w:r>
              <w:rPr>
                <w:spacing w:val="-4"/>
                <w:sz w:val="20"/>
              </w:rPr>
              <w:t xml:space="preserve"> TVA.</w:t>
            </w:r>
          </w:p>
          <w:p w14:paraId="7502E751" w14:textId="77777777" w:rsidR="00E5703D" w:rsidRDefault="00E5703D" w:rsidP="00E941B1">
            <w:pPr>
              <w:pStyle w:val="TableParagraph"/>
              <w:ind w:left="104" w:right="101"/>
              <w:jc w:val="both"/>
              <w:rPr>
                <w:sz w:val="20"/>
              </w:rPr>
            </w:pPr>
            <w:r>
              <w:rPr>
                <w:sz w:val="20"/>
              </w:rPr>
              <w:t xml:space="preserve">-În cazul în care garanției bancare urmează a fi prezentată în original conform anexei nr. 9 </w:t>
            </w:r>
            <w:r>
              <w:rPr>
                <w:i/>
                <w:sz w:val="20"/>
              </w:rPr>
              <w:t>din Documentația Standard aprobată prin Ordinul Ministerului Finanțelor</w:t>
            </w:r>
            <w:r>
              <w:rPr>
                <w:i/>
                <w:spacing w:val="-12"/>
                <w:sz w:val="20"/>
              </w:rPr>
              <w:t xml:space="preserve"> </w:t>
            </w:r>
            <w:r>
              <w:rPr>
                <w:i/>
                <w:sz w:val="20"/>
              </w:rPr>
              <w:t>nr.</w:t>
            </w:r>
            <w:r>
              <w:rPr>
                <w:i/>
                <w:spacing w:val="-12"/>
                <w:sz w:val="20"/>
              </w:rPr>
              <w:t xml:space="preserve"> </w:t>
            </w:r>
            <w:r>
              <w:rPr>
                <w:i/>
                <w:sz w:val="20"/>
              </w:rPr>
              <w:t>115</w:t>
            </w:r>
            <w:r>
              <w:rPr>
                <w:i/>
                <w:spacing w:val="-9"/>
                <w:sz w:val="20"/>
              </w:rPr>
              <w:t xml:space="preserve"> </w:t>
            </w:r>
            <w:r>
              <w:rPr>
                <w:i/>
                <w:sz w:val="20"/>
              </w:rPr>
              <w:t>din</w:t>
            </w:r>
            <w:r>
              <w:rPr>
                <w:i/>
                <w:spacing w:val="-12"/>
                <w:sz w:val="20"/>
              </w:rPr>
              <w:t xml:space="preserve"> </w:t>
            </w:r>
            <w:r>
              <w:rPr>
                <w:i/>
                <w:sz w:val="20"/>
              </w:rPr>
              <w:t>15.09.2021,</w:t>
            </w:r>
            <w:r>
              <w:rPr>
                <w:i/>
                <w:spacing w:val="-8"/>
                <w:sz w:val="20"/>
              </w:rPr>
              <w:t xml:space="preserve"> </w:t>
            </w:r>
            <w:r>
              <w:rPr>
                <w:sz w:val="20"/>
              </w:rPr>
              <w:t>valabilă</w:t>
            </w:r>
            <w:r>
              <w:rPr>
                <w:spacing w:val="-10"/>
                <w:sz w:val="20"/>
              </w:rPr>
              <w:t xml:space="preserve"> </w:t>
            </w:r>
            <w:r>
              <w:rPr>
                <w:sz w:val="20"/>
              </w:rPr>
              <w:t>160</w:t>
            </w:r>
            <w:r>
              <w:rPr>
                <w:spacing w:val="-11"/>
                <w:sz w:val="20"/>
              </w:rPr>
              <w:t xml:space="preserve"> </w:t>
            </w:r>
            <w:r>
              <w:rPr>
                <w:sz w:val="20"/>
              </w:rPr>
              <w:t>zile,</w:t>
            </w:r>
            <w:r>
              <w:rPr>
                <w:spacing w:val="-9"/>
                <w:sz w:val="20"/>
              </w:rPr>
              <w:t xml:space="preserve"> </w:t>
            </w:r>
            <w:r>
              <w:rPr>
                <w:sz w:val="20"/>
              </w:rPr>
              <w:t>-</w:t>
            </w:r>
            <w:r>
              <w:rPr>
                <w:spacing w:val="-12"/>
                <w:sz w:val="20"/>
              </w:rPr>
              <w:t xml:space="preserve"> </w:t>
            </w:r>
            <w:r>
              <w:rPr>
                <w:sz w:val="20"/>
              </w:rPr>
              <w:t>de:</w:t>
            </w:r>
            <w:r>
              <w:rPr>
                <w:spacing w:val="-13"/>
                <w:sz w:val="20"/>
              </w:rPr>
              <w:t xml:space="preserve"> </w:t>
            </w:r>
            <w:r>
              <w:rPr>
                <w:sz w:val="20"/>
              </w:rPr>
              <w:t>2</w:t>
            </w:r>
            <w:r>
              <w:rPr>
                <w:spacing w:val="-12"/>
                <w:sz w:val="20"/>
              </w:rPr>
              <w:t xml:space="preserve"> </w:t>
            </w:r>
            <w:r>
              <w:rPr>
                <w:sz w:val="20"/>
              </w:rPr>
              <w:t>%</w:t>
            </w:r>
            <w:r>
              <w:rPr>
                <w:spacing w:val="-11"/>
                <w:sz w:val="20"/>
              </w:rPr>
              <w:t xml:space="preserve"> </w:t>
            </w:r>
            <w:r>
              <w:rPr>
                <w:sz w:val="20"/>
              </w:rPr>
              <w:t>din</w:t>
            </w:r>
            <w:r>
              <w:rPr>
                <w:spacing w:val="-12"/>
                <w:sz w:val="20"/>
              </w:rPr>
              <w:t xml:space="preserve"> </w:t>
            </w:r>
            <w:r>
              <w:rPr>
                <w:sz w:val="20"/>
              </w:rPr>
              <w:t>valoarea</w:t>
            </w:r>
            <w:r>
              <w:rPr>
                <w:spacing w:val="-10"/>
                <w:sz w:val="20"/>
              </w:rPr>
              <w:t xml:space="preserve"> </w:t>
            </w:r>
            <w:r>
              <w:rPr>
                <w:sz w:val="20"/>
              </w:rPr>
              <w:t>ofertei fără TVA. Dacă este semnată olograf</w:t>
            </w:r>
            <w:r>
              <w:rPr>
                <w:spacing w:val="-1"/>
                <w:sz w:val="20"/>
              </w:rPr>
              <w:t xml:space="preserve"> </w:t>
            </w:r>
            <w:r>
              <w:rPr>
                <w:sz w:val="20"/>
              </w:rPr>
              <w:t>de către</w:t>
            </w:r>
            <w:r>
              <w:rPr>
                <w:spacing w:val="-1"/>
                <w:sz w:val="20"/>
              </w:rPr>
              <w:t xml:space="preserve"> </w:t>
            </w:r>
            <w:r>
              <w:rPr>
                <w:sz w:val="20"/>
              </w:rPr>
              <w:t>bancă se va prezenta în</w:t>
            </w:r>
            <w:r>
              <w:rPr>
                <w:spacing w:val="-1"/>
                <w:sz w:val="20"/>
              </w:rPr>
              <w:t xml:space="preserve"> </w:t>
            </w:r>
            <w:r>
              <w:rPr>
                <w:sz w:val="20"/>
              </w:rPr>
              <w:t xml:space="preserve">original la </w:t>
            </w:r>
            <w:r>
              <w:rPr>
                <w:spacing w:val="-2"/>
                <w:sz w:val="20"/>
              </w:rPr>
              <w:t>sediu</w:t>
            </w:r>
            <w:r>
              <w:rPr>
                <w:spacing w:val="-9"/>
                <w:sz w:val="20"/>
              </w:rPr>
              <w:t xml:space="preserve"> </w:t>
            </w:r>
            <w:r>
              <w:rPr>
                <w:spacing w:val="-2"/>
                <w:sz w:val="20"/>
              </w:rPr>
              <w:t>CAPCS</w:t>
            </w:r>
            <w:r>
              <w:rPr>
                <w:spacing w:val="-8"/>
                <w:sz w:val="20"/>
              </w:rPr>
              <w:t xml:space="preserve"> </w:t>
            </w:r>
            <w:r>
              <w:rPr>
                <w:spacing w:val="-2"/>
                <w:sz w:val="20"/>
              </w:rPr>
              <w:t>după</w:t>
            </w:r>
            <w:r>
              <w:rPr>
                <w:spacing w:val="-8"/>
                <w:sz w:val="20"/>
              </w:rPr>
              <w:t xml:space="preserve"> </w:t>
            </w:r>
            <w:r>
              <w:rPr>
                <w:spacing w:val="-2"/>
                <w:sz w:val="20"/>
              </w:rPr>
              <w:t>în</w:t>
            </w:r>
            <w:r>
              <w:rPr>
                <w:spacing w:val="-9"/>
                <w:sz w:val="20"/>
              </w:rPr>
              <w:t xml:space="preserve"> </w:t>
            </w:r>
            <w:r>
              <w:rPr>
                <w:spacing w:val="-2"/>
                <w:sz w:val="20"/>
              </w:rPr>
              <w:t>termen</w:t>
            </w:r>
            <w:r>
              <w:rPr>
                <w:spacing w:val="-8"/>
                <w:sz w:val="20"/>
              </w:rPr>
              <w:t xml:space="preserve"> </w:t>
            </w:r>
            <w:r>
              <w:rPr>
                <w:spacing w:val="-2"/>
                <w:sz w:val="20"/>
              </w:rPr>
              <w:t>de</w:t>
            </w:r>
            <w:r>
              <w:rPr>
                <w:spacing w:val="-8"/>
                <w:sz w:val="20"/>
              </w:rPr>
              <w:t xml:space="preserve"> </w:t>
            </w:r>
            <w:r>
              <w:rPr>
                <w:spacing w:val="-2"/>
                <w:sz w:val="20"/>
              </w:rPr>
              <w:t>72</w:t>
            </w:r>
            <w:r>
              <w:rPr>
                <w:spacing w:val="-7"/>
                <w:sz w:val="20"/>
              </w:rPr>
              <w:t xml:space="preserve"> </w:t>
            </w:r>
            <w:r>
              <w:rPr>
                <w:spacing w:val="-2"/>
                <w:sz w:val="20"/>
              </w:rPr>
              <w:t>de</w:t>
            </w:r>
            <w:r>
              <w:rPr>
                <w:spacing w:val="-10"/>
                <w:sz w:val="20"/>
              </w:rPr>
              <w:t xml:space="preserve"> </w:t>
            </w:r>
            <w:r>
              <w:rPr>
                <w:spacing w:val="-2"/>
                <w:sz w:val="20"/>
              </w:rPr>
              <w:t>ore</w:t>
            </w:r>
            <w:r>
              <w:rPr>
                <w:spacing w:val="-7"/>
                <w:sz w:val="20"/>
              </w:rPr>
              <w:t xml:space="preserve"> </w:t>
            </w:r>
            <w:r>
              <w:rPr>
                <w:spacing w:val="-2"/>
                <w:sz w:val="20"/>
              </w:rPr>
              <w:t>de</w:t>
            </w:r>
            <w:r>
              <w:rPr>
                <w:spacing w:val="-10"/>
                <w:sz w:val="20"/>
              </w:rPr>
              <w:t xml:space="preserve"> </w:t>
            </w:r>
            <w:r>
              <w:rPr>
                <w:spacing w:val="-2"/>
                <w:sz w:val="20"/>
              </w:rPr>
              <w:t>la</w:t>
            </w:r>
            <w:r>
              <w:rPr>
                <w:spacing w:val="-8"/>
                <w:sz w:val="20"/>
              </w:rPr>
              <w:t xml:space="preserve"> </w:t>
            </w:r>
            <w:r>
              <w:rPr>
                <w:spacing w:val="-2"/>
                <w:sz w:val="20"/>
              </w:rPr>
              <w:t>data</w:t>
            </w:r>
            <w:r>
              <w:rPr>
                <w:spacing w:val="-8"/>
                <w:sz w:val="20"/>
              </w:rPr>
              <w:t xml:space="preserve"> </w:t>
            </w:r>
            <w:r>
              <w:rPr>
                <w:spacing w:val="-2"/>
                <w:sz w:val="20"/>
              </w:rPr>
              <w:t>limită</w:t>
            </w:r>
            <w:r>
              <w:rPr>
                <w:spacing w:val="-8"/>
                <w:sz w:val="20"/>
              </w:rPr>
              <w:t xml:space="preserve"> </w:t>
            </w:r>
            <w:r>
              <w:rPr>
                <w:spacing w:val="-2"/>
                <w:sz w:val="20"/>
              </w:rPr>
              <w:t>de</w:t>
            </w:r>
            <w:r>
              <w:rPr>
                <w:spacing w:val="-7"/>
                <w:sz w:val="20"/>
              </w:rPr>
              <w:t xml:space="preserve"> </w:t>
            </w:r>
            <w:r>
              <w:rPr>
                <w:spacing w:val="-2"/>
                <w:sz w:val="20"/>
              </w:rPr>
              <w:t>depunere</w:t>
            </w:r>
            <w:r>
              <w:rPr>
                <w:spacing w:val="-8"/>
                <w:sz w:val="20"/>
              </w:rPr>
              <w:t xml:space="preserve"> </w:t>
            </w:r>
            <w:r>
              <w:rPr>
                <w:spacing w:val="-2"/>
                <w:sz w:val="20"/>
              </w:rPr>
              <w:t>a</w:t>
            </w:r>
            <w:r>
              <w:rPr>
                <w:spacing w:val="-8"/>
                <w:sz w:val="20"/>
              </w:rPr>
              <w:t xml:space="preserve"> </w:t>
            </w:r>
            <w:r>
              <w:rPr>
                <w:spacing w:val="-2"/>
                <w:sz w:val="20"/>
              </w:rPr>
              <w:t>ofertelor.</w:t>
            </w:r>
          </w:p>
          <w:p w14:paraId="0B7102A5" w14:textId="77777777" w:rsidR="00E5703D" w:rsidRDefault="00E5703D" w:rsidP="00E5703D">
            <w:pPr>
              <w:pStyle w:val="TableParagraph"/>
              <w:numPr>
                <w:ilvl w:val="0"/>
                <w:numId w:val="12"/>
              </w:numPr>
              <w:tabs>
                <w:tab w:val="left" w:pos="276"/>
              </w:tabs>
              <w:ind w:right="102" w:firstLine="0"/>
              <w:jc w:val="both"/>
              <w:rPr>
                <w:i/>
                <w:sz w:val="20"/>
              </w:rPr>
            </w:pPr>
            <w:r>
              <w:rPr>
                <w:sz w:val="20"/>
              </w:rPr>
              <w:t>În cazul garanției pentru ofertă sub formă de transfer bancar, operatorul economic</w:t>
            </w:r>
            <w:r>
              <w:rPr>
                <w:spacing w:val="-2"/>
                <w:sz w:val="20"/>
              </w:rPr>
              <w:t xml:space="preserve"> </w:t>
            </w:r>
            <w:r>
              <w:rPr>
                <w:sz w:val="20"/>
              </w:rPr>
              <w:t>va</w:t>
            </w:r>
            <w:r>
              <w:rPr>
                <w:spacing w:val="-3"/>
                <w:sz w:val="20"/>
              </w:rPr>
              <w:t xml:space="preserve"> </w:t>
            </w:r>
            <w:r>
              <w:rPr>
                <w:sz w:val="20"/>
              </w:rPr>
              <w:t>prezenta</w:t>
            </w:r>
            <w:r>
              <w:rPr>
                <w:spacing w:val="-3"/>
                <w:sz w:val="20"/>
              </w:rPr>
              <w:t xml:space="preserve"> </w:t>
            </w:r>
            <w:r>
              <w:rPr>
                <w:sz w:val="20"/>
              </w:rPr>
              <w:t>ordinul</w:t>
            </w:r>
            <w:r>
              <w:rPr>
                <w:spacing w:val="-2"/>
                <w:sz w:val="20"/>
              </w:rPr>
              <w:t xml:space="preserve"> </w:t>
            </w:r>
            <w:r>
              <w:rPr>
                <w:sz w:val="20"/>
              </w:rPr>
              <w:t>de</w:t>
            </w:r>
            <w:r>
              <w:rPr>
                <w:spacing w:val="-3"/>
                <w:sz w:val="20"/>
              </w:rPr>
              <w:t xml:space="preserve"> </w:t>
            </w:r>
            <w:r>
              <w:rPr>
                <w:sz w:val="20"/>
              </w:rPr>
              <w:t>plată</w:t>
            </w:r>
            <w:r>
              <w:rPr>
                <w:spacing w:val="-3"/>
                <w:sz w:val="20"/>
              </w:rPr>
              <w:t xml:space="preserve"> </w:t>
            </w:r>
            <w:r>
              <w:rPr>
                <w:sz w:val="20"/>
              </w:rPr>
              <w:t>cu</w:t>
            </w:r>
            <w:r>
              <w:rPr>
                <w:spacing w:val="-4"/>
                <w:sz w:val="20"/>
              </w:rPr>
              <w:t xml:space="preserve"> </w:t>
            </w:r>
            <w:r>
              <w:rPr>
                <w:sz w:val="20"/>
              </w:rPr>
              <w:t>confirmarea</w:t>
            </w:r>
            <w:r>
              <w:rPr>
                <w:spacing w:val="-3"/>
                <w:sz w:val="20"/>
              </w:rPr>
              <w:t xml:space="preserve"> </w:t>
            </w:r>
            <w:r>
              <w:rPr>
                <w:sz w:val="20"/>
              </w:rPr>
              <w:t>de</w:t>
            </w:r>
            <w:r>
              <w:rPr>
                <w:spacing w:val="-3"/>
                <w:sz w:val="20"/>
              </w:rPr>
              <w:t xml:space="preserve"> </w:t>
            </w:r>
            <w:r>
              <w:rPr>
                <w:sz w:val="20"/>
              </w:rPr>
              <w:t>către</w:t>
            </w:r>
            <w:r>
              <w:rPr>
                <w:spacing w:val="-3"/>
                <w:sz w:val="20"/>
              </w:rPr>
              <w:t xml:space="preserve"> </w:t>
            </w:r>
            <w:r>
              <w:rPr>
                <w:sz w:val="20"/>
              </w:rPr>
              <w:t>bancă</w:t>
            </w:r>
            <w:r>
              <w:rPr>
                <w:spacing w:val="-3"/>
                <w:sz w:val="20"/>
              </w:rPr>
              <w:t xml:space="preserve"> </w:t>
            </w:r>
            <w:r>
              <w:rPr>
                <w:sz w:val="20"/>
              </w:rPr>
              <w:t>a</w:t>
            </w:r>
            <w:r>
              <w:rPr>
                <w:spacing w:val="-3"/>
                <w:sz w:val="20"/>
              </w:rPr>
              <w:t xml:space="preserve"> </w:t>
            </w:r>
            <w:r>
              <w:rPr>
                <w:sz w:val="20"/>
              </w:rPr>
              <w:t>executării plății</w:t>
            </w:r>
            <w:r>
              <w:rPr>
                <w:spacing w:val="-13"/>
                <w:sz w:val="20"/>
              </w:rPr>
              <w:t xml:space="preserve"> </w:t>
            </w:r>
            <w:r>
              <w:rPr>
                <w:sz w:val="20"/>
              </w:rPr>
              <w:t>până</w:t>
            </w:r>
            <w:r>
              <w:rPr>
                <w:spacing w:val="-12"/>
                <w:sz w:val="20"/>
              </w:rPr>
              <w:t xml:space="preserve"> </w:t>
            </w:r>
            <w:r>
              <w:rPr>
                <w:sz w:val="20"/>
              </w:rPr>
              <w:t>la</w:t>
            </w:r>
            <w:r>
              <w:rPr>
                <w:spacing w:val="-12"/>
                <w:sz w:val="20"/>
              </w:rPr>
              <w:t xml:space="preserve"> </w:t>
            </w:r>
            <w:r>
              <w:rPr>
                <w:sz w:val="20"/>
              </w:rPr>
              <w:t>termenul</w:t>
            </w:r>
            <w:r>
              <w:rPr>
                <w:spacing w:val="-13"/>
                <w:sz w:val="20"/>
              </w:rPr>
              <w:t xml:space="preserve"> </w:t>
            </w:r>
            <w:r>
              <w:rPr>
                <w:sz w:val="20"/>
              </w:rPr>
              <w:t>limită</w:t>
            </w:r>
            <w:r>
              <w:rPr>
                <w:spacing w:val="-12"/>
                <w:sz w:val="20"/>
              </w:rPr>
              <w:t xml:space="preserve"> </w:t>
            </w:r>
            <w:r>
              <w:rPr>
                <w:sz w:val="20"/>
              </w:rPr>
              <w:t>de</w:t>
            </w:r>
            <w:r>
              <w:rPr>
                <w:spacing w:val="-12"/>
                <w:sz w:val="20"/>
              </w:rPr>
              <w:t xml:space="preserve"> </w:t>
            </w:r>
            <w:r>
              <w:rPr>
                <w:sz w:val="20"/>
              </w:rPr>
              <w:t>depunere</w:t>
            </w:r>
            <w:r>
              <w:rPr>
                <w:spacing w:val="-12"/>
                <w:sz w:val="20"/>
              </w:rPr>
              <w:t xml:space="preserve"> </w:t>
            </w:r>
            <w:r>
              <w:rPr>
                <w:sz w:val="20"/>
              </w:rPr>
              <w:t>a</w:t>
            </w:r>
            <w:r>
              <w:rPr>
                <w:spacing w:val="-12"/>
                <w:sz w:val="20"/>
              </w:rPr>
              <w:t xml:space="preserve"> </w:t>
            </w:r>
            <w:r>
              <w:rPr>
                <w:sz w:val="20"/>
              </w:rPr>
              <w:t>ofertei.</w:t>
            </w:r>
            <w:r>
              <w:rPr>
                <w:spacing w:val="27"/>
                <w:sz w:val="20"/>
              </w:rPr>
              <w:t xml:space="preserve"> </w:t>
            </w:r>
            <w:r>
              <w:rPr>
                <w:sz w:val="20"/>
              </w:rPr>
              <w:t>copie</w:t>
            </w:r>
            <w:r>
              <w:rPr>
                <w:spacing w:val="-12"/>
                <w:sz w:val="20"/>
              </w:rPr>
              <w:t xml:space="preserve"> </w:t>
            </w:r>
            <w:r>
              <w:rPr>
                <w:sz w:val="20"/>
              </w:rPr>
              <w:t>confirmat</w:t>
            </w:r>
            <w:r>
              <w:rPr>
                <w:spacing w:val="-13"/>
                <w:sz w:val="20"/>
              </w:rPr>
              <w:t xml:space="preserve"> </w:t>
            </w:r>
            <w:r>
              <w:rPr>
                <w:sz w:val="20"/>
              </w:rPr>
              <w:t>prin</w:t>
            </w:r>
            <w:r>
              <w:rPr>
                <w:spacing w:val="-12"/>
                <w:sz w:val="20"/>
              </w:rPr>
              <w:t xml:space="preserve"> </w:t>
            </w:r>
            <w:r>
              <w:rPr>
                <w:sz w:val="20"/>
              </w:rPr>
              <w:t>aplicarea semnăturii electronice de către administratorul companiei indicat</w:t>
            </w:r>
            <w:r>
              <w:rPr>
                <w:spacing w:val="40"/>
                <w:sz w:val="20"/>
              </w:rPr>
              <w:t xml:space="preserve"> </w:t>
            </w:r>
            <w:r>
              <w:rPr>
                <w:sz w:val="20"/>
              </w:rPr>
              <w:t>în Extrasul Registrului</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r>
              <w:rPr>
                <w:spacing w:val="-9"/>
                <w:sz w:val="20"/>
              </w:rPr>
              <w:t xml:space="preserve"> </w:t>
            </w:r>
            <w:r>
              <w:rPr>
                <w:sz w:val="20"/>
              </w:rPr>
              <w:t>persoanelor</w:t>
            </w:r>
            <w:r>
              <w:rPr>
                <w:spacing w:val="-11"/>
                <w:sz w:val="20"/>
              </w:rPr>
              <w:t xml:space="preserve"> </w:t>
            </w:r>
            <w:r>
              <w:rPr>
                <w:sz w:val="20"/>
              </w:rPr>
              <w:t>juridice</w:t>
            </w:r>
            <w:r>
              <w:rPr>
                <w:spacing w:val="-8"/>
                <w:sz w:val="20"/>
              </w:rPr>
              <w:t xml:space="preserve"> </w:t>
            </w:r>
            <w:r>
              <w:rPr>
                <w:sz w:val="20"/>
              </w:rPr>
              <w:t>sau</w:t>
            </w:r>
            <w:r>
              <w:rPr>
                <w:spacing w:val="-10"/>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 și în cazul delegării sau împuternicirii persoanei,</w:t>
            </w:r>
            <w:r>
              <w:rPr>
                <w:spacing w:val="40"/>
                <w:sz w:val="20"/>
              </w:rPr>
              <w:t xml:space="preserve"> </w:t>
            </w:r>
            <w:r>
              <w:rPr>
                <w:sz w:val="20"/>
              </w:rPr>
              <w:t>la ofertă se anexează actul/documentul</w:t>
            </w:r>
            <w:r>
              <w:rPr>
                <w:spacing w:val="-8"/>
                <w:sz w:val="20"/>
              </w:rPr>
              <w:t xml:space="preserve"> </w:t>
            </w:r>
            <w:r>
              <w:rPr>
                <w:sz w:val="20"/>
              </w:rPr>
              <w:t>de</w:t>
            </w:r>
            <w:r>
              <w:rPr>
                <w:spacing w:val="-7"/>
                <w:sz w:val="20"/>
              </w:rPr>
              <w:t xml:space="preserve"> </w:t>
            </w:r>
            <w:r>
              <w:rPr>
                <w:sz w:val="20"/>
              </w:rPr>
              <w:t>împuternicire;</w:t>
            </w:r>
            <w:r>
              <w:rPr>
                <w:color w:val="000000"/>
                <w:spacing w:val="-8"/>
                <w:sz w:val="20"/>
                <w:highlight w:val="yellow"/>
              </w:rPr>
              <w:t xml:space="preserve"> </w:t>
            </w:r>
            <w:r>
              <w:rPr>
                <w:i/>
                <w:color w:val="000000"/>
                <w:sz w:val="20"/>
                <w:highlight w:val="yellow"/>
              </w:rPr>
              <w:t>Notă:</w:t>
            </w:r>
            <w:r>
              <w:rPr>
                <w:i/>
                <w:color w:val="000000"/>
                <w:spacing w:val="-7"/>
                <w:sz w:val="20"/>
                <w:highlight w:val="yellow"/>
              </w:rPr>
              <w:t xml:space="preserve"> </w:t>
            </w:r>
            <w:r>
              <w:rPr>
                <w:i/>
                <w:color w:val="000000"/>
                <w:sz w:val="20"/>
                <w:highlight w:val="yellow"/>
              </w:rPr>
              <w:t>Termenul</w:t>
            </w:r>
            <w:r>
              <w:rPr>
                <w:i/>
                <w:color w:val="000000"/>
                <w:spacing w:val="-8"/>
                <w:sz w:val="20"/>
                <w:highlight w:val="yellow"/>
              </w:rPr>
              <w:t xml:space="preserve"> </w:t>
            </w:r>
            <w:r>
              <w:rPr>
                <w:i/>
                <w:color w:val="000000"/>
                <w:sz w:val="20"/>
                <w:highlight w:val="yellow"/>
              </w:rPr>
              <w:t>de</w:t>
            </w:r>
            <w:r>
              <w:rPr>
                <w:i/>
                <w:color w:val="000000"/>
                <w:spacing w:val="-7"/>
                <w:sz w:val="20"/>
                <w:highlight w:val="yellow"/>
              </w:rPr>
              <w:t xml:space="preserve"> </w:t>
            </w:r>
            <w:r>
              <w:rPr>
                <w:i/>
                <w:color w:val="000000"/>
                <w:sz w:val="20"/>
                <w:highlight w:val="yellow"/>
              </w:rPr>
              <w:t>valabilitate</w:t>
            </w:r>
            <w:r>
              <w:rPr>
                <w:i/>
                <w:color w:val="000000"/>
                <w:spacing w:val="-7"/>
                <w:sz w:val="20"/>
                <w:highlight w:val="yellow"/>
              </w:rPr>
              <w:t xml:space="preserve"> </w:t>
            </w:r>
            <w:r>
              <w:rPr>
                <w:i/>
                <w:color w:val="000000"/>
                <w:sz w:val="20"/>
                <w:highlight w:val="yellow"/>
              </w:rPr>
              <w:t>a</w:t>
            </w:r>
            <w:r>
              <w:rPr>
                <w:i/>
                <w:color w:val="000000"/>
                <w:spacing w:val="-6"/>
                <w:sz w:val="20"/>
                <w:highlight w:val="yellow"/>
              </w:rPr>
              <w:t xml:space="preserve"> </w:t>
            </w:r>
            <w:r>
              <w:rPr>
                <w:i/>
                <w:color w:val="000000"/>
                <w:sz w:val="20"/>
                <w:highlight w:val="yellow"/>
              </w:rPr>
              <w:t>garanției</w:t>
            </w:r>
            <w:r>
              <w:rPr>
                <w:i/>
                <w:color w:val="000000"/>
                <w:spacing w:val="-8"/>
                <w:sz w:val="20"/>
                <w:highlight w:val="yellow"/>
              </w:rPr>
              <w:t xml:space="preserve"> </w:t>
            </w:r>
            <w:r>
              <w:rPr>
                <w:i/>
                <w:color w:val="000000"/>
                <w:sz w:val="20"/>
                <w:highlight w:val="yellow"/>
              </w:rPr>
              <w:t>de</w:t>
            </w:r>
            <w:r>
              <w:rPr>
                <w:i/>
                <w:color w:val="000000"/>
                <w:sz w:val="20"/>
              </w:rPr>
              <w:t xml:space="preserve"> </w:t>
            </w:r>
            <w:r>
              <w:rPr>
                <w:i/>
                <w:color w:val="000000"/>
                <w:sz w:val="20"/>
                <w:highlight w:val="yellow"/>
              </w:rPr>
              <w:t>ofertă va fi același ca și termenul de valabilitate al ofertei. Și se</w:t>
            </w:r>
            <w:r>
              <w:rPr>
                <w:i/>
                <w:color w:val="000000"/>
                <w:spacing w:val="40"/>
                <w:sz w:val="20"/>
                <w:highlight w:val="yellow"/>
              </w:rPr>
              <w:t xml:space="preserve"> </w:t>
            </w:r>
            <w:r>
              <w:rPr>
                <w:i/>
                <w:color w:val="000000"/>
                <w:sz w:val="20"/>
                <w:highlight w:val="yellow"/>
              </w:rPr>
              <w:t>va calcula din</w:t>
            </w:r>
            <w:r>
              <w:rPr>
                <w:i/>
                <w:color w:val="000000"/>
                <w:sz w:val="20"/>
              </w:rPr>
              <w:t xml:space="preserve"> </w:t>
            </w:r>
            <w:r>
              <w:rPr>
                <w:i/>
                <w:color w:val="000000"/>
                <w:sz w:val="20"/>
                <w:highlight w:val="yellow"/>
              </w:rPr>
              <w:t>data termenului limită de depunere a ofertelor</w:t>
            </w:r>
          </w:p>
        </w:tc>
        <w:tc>
          <w:tcPr>
            <w:tcW w:w="1276" w:type="dxa"/>
          </w:tcPr>
          <w:p w14:paraId="097F1CEE" w14:textId="77777777" w:rsidR="00E5703D" w:rsidRDefault="00E5703D" w:rsidP="00E941B1">
            <w:pPr>
              <w:pStyle w:val="TableParagraph"/>
              <w:spacing w:line="223" w:lineRule="exact"/>
              <w:ind w:left="103"/>
              <w:rPr>
                <w:sz w:val="20"/>
              </w:rPr>
            </w:pPr>
            <w:r>
              <w:rPr>
                <w:spacing w:val="-5"/>
                <w:sz w:val="20"/>
              </w:rPr>
              <w:t>DA</w:t>
            </w:r>
          </w:p>
        </w:tc>
      </w:tr>
      <w:tr w:rsidR="00E5703D" w14:paraId="4F106DED" w14:textId="77777777" w:rsidTr="00986032">
        <w:trPr>
          <w:trHeight w:val="2247"/>
        </w:trPr>
        <w:tc>
          <w:tcPr>
            <w:tcW w:w="562" w:type="dxa"/>
          </w:tcPr>
          <w:p w14:paraId="5C179631" w14:textId="77777777" w:rsidR="00E5703D" w:rsidRDefault="00E5703D" w:rsidP="00E941B1">
            <w:pPr>
              <w:pStyle w:val="TableParagraph"/>
              <w:spacing w:line="223" w:lineRule="exact"/>
              <w:rPr>
                <w:sz w:val="20"/>
              </w:rPr>
            </w:pPr>
            <w:r>
              <w:rPr>
                <w:spacing w:val="-10"/>
                <w:sz w:val="20"/>
              </w:rPr>
              <w:t>6</w:t>
            </w:r>
          </w:p>
        </w:tc>
        <w:tc>
          <w:tcPr>
            <w:tcW w:w="3093" w:type="dxa"/>
          </w:tcPr>
          <w:p w14:paraId="0FE9BC62" w14:textId="77777777" w:rsidR="00E5703D" w:rsidRDefault="00E5703D" w:rsidP="00E941B1">
            <w:pPr>
              <w:pStyle w:val="TableParagraph"/>
              <w:spacing w:line="223" w:lineRule="exact"/>
              <w:rPr>
                <w:sz w:val="20"/>
              </w:rPr>
            </w:pPr>
            <w:r>
              <w:rPr>
                <w:sz w:val="20"/>
              </w:rPr>
              <w:t>Declarație</w:t>
            </w:r>
            <w:r>
              <w:rPr>
                <w:spacing w:val="-9"/>
                <w:sz w:val="20"/>
              </w:rPr>
              <w:t xml:space="preserve"> </w:t>
            </w:r>
            <w:r>
              <w:rPr>
                <w:sz w:val="20"/>
              </w:rPr>
              <w:t>privind</w:t>
            </w:r>
            <w:r>
              <w:rPr>
                <w:spacing w:val="-7"/>
                <w:sz w:val="20"/>
              </w:rPr>
              <w:t xml:space="preserve"> </w:t>
            </w:r>
            <w:r>
              <w:rPr>
                <w:spacing w:val="-2"/>
                <w:sz w:val="20"/>
              </w:rPr>
              <w:t>valabilitatea</w:t>
            </w:r>
          </w:p>
          <w:p w14:paraId="14ECA244" w14:textId="77777777" w:rsidR="00E5703D" w:rsidRDefault="00E5703D" w:rsidP="00E941B1">
            <w:pPr>
              <w:pStyle w:val="TableParagraph"/>
              <w:spacing w:line="217" w:lineRule="exact"/>
              <w:rPr>
                <w:sz w:val="20"/>
              </w:rPr>
            </w:pPr>
            <w:r>
              <w:rPr>
                <w:sz w:val="20"/>
              </w:rPr>
              <w:t>ofertei</w:t>
            </w:r>
            <w:r>
              <w:rPr>
                <w:spacing w:val="-3"/>
                <w:sz w:val="20"/>
              </w:rPr>
              <w:t xml:space="preserve"> </w:t>
            </w:r>
            <w:r>
              <w:rPr>
                <w:sz w:val="20"/>
              </w:rPr>
              <w:t>(160</w:t>
            </w:r>
            <w:r>
              <w:rPr>
                <w:spacing w:val="-2"/>
                <w:sz w:val="20"/>
              </w:rPr>
              <w:t xml:space="preserve"> </w:t>
            </w:r>
            <w:r>
              <w:rPr>
                <w:sz w:val="20"/>
              </w:rPr>
              <w:t>de</w:t>
            </w:r>
            <w:r>
              <w:rPr>
                <w:spacing w:val="-4"/>
                <w:sz w:val="20"/>
              </w:rPr>
              <w:t xml:space="preserve"> </w:t>
            </w:r>
            <w:r>
              <w:rPr>
                <w:spacing w:val="-2"/>
                <w:sz w:val="20"/>
              </w:rPr>
              <w:t>zile)</w:t>
            </w:r>
          </w:p>
        </w:tc>
        <w:tc>
          <w:tcPr>
            <w:tcW w:w="5833" w:type="dxa"/>
          </w:tcPr>
          <w:p w14:paraId="5519DA0D" w14:textId="77777777" w:rsidR="00E5703D" w:rsidRDefault="00E5703D" w:rsidP="00E941B1">
            <w:pPr>
              <w:pStyle w:val="TableParagraph"/>
              <w:spacing w:line="223" w:lineRule="exact"/>
              <w:ind w:left="104"/>
              <w:rPr>
                <w:sz w:val="20"/>
              </w:rPr>
            </w:pPr>
            <w:r>
              <w:rPr>
                <w:spacing w:val="-2"/>
                <w:sz w:val="20"/>
              </w:rPr>
              <w:t>-</w:t>
            </w:r>
            <w:r>
              <w:rPr>
                <w:spacing w:val="-7"/>
                <w:sz w:val="20"/>
              </w:rPr>
              <w:t xml:space="preserve"> </w:t>
            </w:r>
            <w:r>
              <w:rPr>
                <w:spacing w:val="-2"/>
                <w:sz w:val="20"/>
              </w:rPr>
              <w:t>original -</w:t>
            </w:r>
            <w:r>
              <w:rPr>
                <w:spacing w:val="-7"/>
                <w:sz w:val="20"/>
              </w:rPr>
              <w:t xml:space="preserve"> </w:t>
            </w:r>
            <w:r>
              <w:rPr>
                <w:spacing w:val="-2"/>
                <w:sz w:val="20"/>
              </w:rPr>
              <w:t>confirmat</w:t>
            </w:r>
            <w:r>
              <w:rPr>
                <w:spacing w:val="-4"/>
                <w:sz w:val="20"/>
              </w:rPr>
              <w:t xml:space="preserve"> </w:t>
            </w:r>
            <w:r>
              <w:rPr>
                <w:spacing w:val="-2"/>
                <w:sz w:val="20"/>
              </w:rPr>
              <w:t>prin</w:t>
            </w:r>
            <w:r>
              <w:rPr>
                <w:spacing w:val="-6"/>
                <w:sz w:val="20"/>
              </w:rPr>
              <w:t xml:space="preserve"> </w:t>
            </w:r>
            <w:r>
              <w:rPr>
                <w:spacing w:val="-2"/>
                <w:sz w:val="20"/>
              </w:rPr>
              <w:t>aplicarea</w:t>
            </w:r>
            <w:r>
              <w:rPr>
                <w:spacing w:val="-3"/>
                <w:sz w:val="20"/>
              </w:rPr>
              <w:t xml:space="preserve"> </w:t>
            </w:r>
            <w:r>
              <w:rPr>
                <w:spacing w:val="-2"/>
                <w:sz w:val="20"/>
              </w:rPr>
              <w:t>semnăturii</w:t>
            </w:r>
            <w:r>
              <w:rPr>
                <w:spacing w:val="-5"/>
                <w:sz w:val="20"/>
              </w:rPr>
              <w:t xml:space="preserve"> </w:t>
            </w:r>
            <w:r>
              <w:rPr>
                <w:spacing w:val="-2"/>
                <w:sz w:val="20"/>
              </w:rPr>
              <w:t>electronice</w:t>
            </w:r>
            <w:r>
              <w:rPr>
                <w:spacing w:val="-5"/>
                <w:sz w:val="20"/>
              </w:rPr>
              <w:t xml:space="preserve"> </w:t>
            </w:r>
            <w:r>
              <w:rPr>
                <w:spacing w:val="-2"/>
                <w:sz w:val="20"/>
              </w:rPr>
              <w:t>de</w:t>
            </w:r>
            <w:r>
              <w:rPr>
                <w:spacing w:val="-1"/>
                <w:sz w:val="20"/>
              </w:rPr>
              <w:t xml:space="preserve"> </w:t>
            </w:r>
            <w:r>
              <w:rPr>
                <w:spacing w:val="-2"/>
                <w:sz w:val="20"/>
              </w:rPr>
              <w:t>către</w:t>
            </w:r>
            <w:r>
              <w:rPr>
                <w:spacing w:val="-4"/>
                <w:sz w:val="20"/>
              </w:rPr>
              <w:t xml:space="preserve"> </w:t>
            </w:r>
            <w:r>
              <w:rPr>
                <w:spacing w:val="-2"/>
                <w:sz w:val="20"/>
              </w:rPr>
              <w:t>administratorul</w:t>
            </w:r>
          </w:p>
          <w:p w14:paraId="3B82882B" w14:textId="77777777" w:rsidR="00E5703D" w:rsidRDefault="00E5703D" w:rsidP="00E941B1">
            <w:pPr>
              <w:pStyle w:val="TableParagraph"/>
              <w:spacing w:line="217" w:lineRule="exact"/>
              <w:ind w:left="104"/>
              <w:rPr>
                <w:sz w:val="20"/>
              </w:rPr>
            </w:pPr>
            <w:r>
              <w:rPr>
                <w:sz w:val="20"/>
              </w:rPr>
              <w:t>companiei</w:t>
            </w:r>
            <w:r>
              <w:rPr>
                <w:spacing w:val="7"/>
                <w:sz w:val="20"/>
              </w:rPr>
              <w:t xml:space="preserve"> </w:t>
            </w:r>
            <w:r>
              <w:rPr>
                <w:sz w:val="20"/>
              </w:rPr>
              <w:t>indicat</w:t>
            </w:r>
            <w:r>
              <w:rPr>
                <w:spacing w:val="65"/>
                <w:sz w:val="20"/>
              </w:rPr>
              <w:t xml:space="preserve"> </w:t>
            </w:r>
            <w:r>
              <w:rPr>
                <w:sz w:val="20"/>
              </w:rPr>
              <w:t>în</w:t>
            </w:r>
            <w:r>
              <w:rPr>
                <w:spacing w:val="5"/>
                <w:sz w:val="20"/>
              </w:rPr>
              <w:t xml:space="preserve"> </w:t>
            </w:r>
            <w:r>
              <w:rPr>
                <w:sz w:val="20"/>
              </w:rPr>
              <w:t>Extrasul</w:t>
            </w:r>
            <w:r>
              <w:rPr>
                <w:spacing w:val="9"/>
                <w:sz w:val="20"/>
              </w:rPr>
              <w:t xml:space="preserve"> </w:t>
            </w:r>
            <w:r>
              <w:rPr>
                <w:sz w:val="20"/>
              </w:rPr>
              <w:t>Registrului</w:t>
            </w:r>
            <w:r>
              <w:rPr>
                <w:spacing w:val="7"/>
                <w:sz w:val="20"/>
              </w:rPr>
              <w:t xml:space="preserve"> </w:t>
            </w:r>
            <w:r>
              <w:rPr>
                <w:sz w:val="20"/>
              </w:rPr>
              <w:t>de</w:t>
            </w:r>
            <w:r>
              <w:rPr>
                <w:spacing w:val="7"/>
                <w:sz w:val="20"/>
              </w:rPr>
              <w:t xml:space="preserve"> </w:t>
            </w:r>
            <w:r>
              <w:rPr>
                <w:sz w:val="20"/>
              </w:rPr>
              <w:t>Stat</w:t>
            </w:r>
            <w:r>
              <w:rPr>
                <w:spacing w:val="8"/>
                <w:sz w:val="20"/>
              </w:rPr>
              <w:t xml:space="preserve"> </w:t>
            </w:r>
            <w:r>
              <w:rPr>
                <w:sz w:val="20"/>
              </w:rPr>
              <w:t>al</w:t>
            </w:r>
            <w:r>
              <w:rPr>
                <w:spacing w:val="7"/>
                <w:sz w:val="20"/>
              </w:rPr>
              <w:t xml:space="preserve"> </w:t>
            </w:r>
            <w:r>
              <w:rPr>
                <w:sz w:val="20"/>
              </w:rPr>
              <w:t>persoanelor</w:t>
            </w:r>
            <w:r>
              <w:rPr>
                <w:spacing w:val="7"/>
                <w:sz w:val="20"/>
              </w:rPr>
              <w:t xml:space="preserve"> </w:t>
            </w:r>
            <w:r>
              <w:rPr>
                <w:sz w:val="20"/>
              </w:rPr>
              <w:t>juridice</w:t>
            </w:r>
            <w:r>
              <w:rPr>
                <w:spacing w:val="8"/>
                <w:sz w:val="20"/>
              </w:rPr>
              <w:t xml:space="preserve"> </w:t>
            </w:r>
            <w:r>
              <w:rPr>
                <w:sz w:val="20"/>
              </w:rPr>
              <w:t>sau</w:t>
            </w:r>
            <w:r>
              <w:rPr>
                <w:spacing w:val="6"/>
                <w:sz w:val="20"/>
              </w:rPr>
              <w:t xml:space="preserve"> </w:t>
            </w:r>
            <w:r>
              <w:rPr>
                <w:spacing w:val="-5"/>
                <w:sz w:val="20"/>
              </w:rPr>
              <w:t>de</w:t>
            </w:r>
          </w:p>
          <w:p w14:paraId="19AEAD9E" w14:textId="77777777" w:rsidR="00E5703D" w:rsidRDefault="00E5703D" w:rsidP="00E941B1">
            <w:pPr>
              <w:pStyle w:val="TableParagraph"/>
              <w:ind w:left="104" w:right="101"/>
              <w:jc w:val="both"/>
              <w:rPr>
                <w:i/>
                <w:sz w:val="20"/>
              </w:rPr>
            </w:pPr>
            <w:r>
              <w:rPr>
                <w:sz w:val="20"/>
              </w:rPr>
              <w:t>către</w:t>
            </w:r>
            <w:r>
              <w:rPr>
                <w:spacing w:val="-13"/>
                <w:sz w:val="20"/>
              </w:rPr>
              <w:t xml:space="preserve"> </w:t>
            </w:r>
            <w:r>
              <w:rPr>
                <w:sz w:val="20"/>
              </w:rPr>
              <w:t>persoana</w:t>
            </w:r>
            <w:r>
              <w:rPr>
                <w:spacing w:val="-12"/>
                <w:sz w:val="20"/>
              </w:rPr>
              <w:t xml:space="preserve"> </w:t>
            </w:r>
            <w:r>
              <w:rPr>
                <w:sz w:val="20"/>
              </w:rPr>
              <w:t>împuternicită</w:t>
            </w:r>
            <w:r>
              <w:rPr>
                <w:spacing w:val="-7"/>
                <w:sz w:val="20"/>
              </w:rPr>
              <w:t xml:space="preserve"> </w:t>
            </w:r>
            <w:r>
              <w:rPr>
                <w:sz w:val="20"/>
              </w:rPr>
              <w:t>atât</w:t>
            </w:r>
            <w:r>
              <w:rPr>
                <w:spacing w:val="-10"/>
                <w:sz w:val="20"/>
              </w:rPr>
              <w:t xml:space="preserve"> </w:t>
            </w:r>
            <w:r>
              <w:rPr>
                <w:sz w:val="20"/>
              </w:rPr>
              <w:t>și</w:t>
            </w:r>
            <w:r>
              <w:rPr>
                <w:spacing w:val="-13"/>
                <w:sz w:val="20"/>
              </w:rPr>
              <w:t xml:space="preserve"> </w:t>
            </w:r>
            <w:r>
              <w:rPr>
                <w:sz w:val="20"/>
              </w:rPr>
              <w:t>în</w:t>
            </w:r>
            <w:r>
              <w:rPr>
                <w:spacing w:val="-11"/>
                <w:sz w:val="20"/>
              </w:rPr>
              <w:t xml:space="preserve"> </w:t>
            </w:r>
            <w:r>
              <w:rPr>
                <w:sz w:val="20"/>
              </w:rPr>
              <w:t>cazul</w:t>
            </w:r>
            <w:r>
              <w:rPr>
                <w:spacing w:val="-11"/>
                <w:sz w:val="20"/>
              </w:rPr>
              <w:t xml:space="preserve"> </w:t>
            </w:r>
            <w:r>
              <w:rPr>
                <w:sz w:val="20"/>
              </w:rPr>
              <w:t>delegării</w:t>
            </w:r>
            <w:r>
              <w:rPr>
                <w:spacing w:val="-11"/>
                <w:sz w:val="20"/>
              </w:rPr>
              <w:t xml:space="preserve"> </w:t>
            </w:r>
            <w:r>
              <w:rPr>
                <w:sz w:val="20"/>
              </w:rPr>
              <w:t>sau</w:t>
            </w:r>
            <w:r>
              <w:rPr>
                <w:spacing w:val="-12"/>
                <w:sz w:val="20"/>
              </w:rPr>
              <w:t xml:space="preserve"> </w:t>
            </w:r>
            <w:r>
              <w:rPr>
                <w:sz w:val="20"/>
              </w:rPr>
              <w:t>împuternicirii</w:t>
            </w:r>
            <w:r>
              <w:rPr>
                <w:spacing w:val="-8"/>
                <w:sz w:val="20"/>
              </w:rPr>
              <w:t xml:space="preserve"> </w:t>
            </w:r>
            <w:r>
              <w:rPr>
                <w:sz w:val="20"/>
              </w:rPr>
              <w:t xml:space="preserve">persoanei, la ofertă se anexează actul/documentul de împuternicire;. </w:t>
            </w:r>
            <w:r>
              <w:rPr>
                <w:i/>
                <w:sz w:val="20"/>
              </w:rPr>
              <w:t>Conform anexei nr. 8 din Documentația Standard aprobată prin Ordinul Ministerului Finanțelor nr. 115</w:t>
            </w:r>
            <w:r>
              <w:rPr>
                <w:i/>
                <w:spacing w:val="-8"/>
                <w:sz w:val="20"/>
              </w:rPr>
              <w:t xml:space="preserve"> </w:t>
            </w:r>
            <w:r>
              <w:rPr>
                <w:i/>
                <w:sz w:val="20"/>
              </w:rPr>
              <w:t>din</w:t>
            </w:r>
            <w:r>
              <w:rPr>
                <w:i/>
                <w:spacing w:val="-10"/>
                <w:sz w:val="20"/>
              </w:rPr>
              <w:t xml:space="preserve"> </w:t>
            </w:r>
            <w:r>
              <w:rPr>
                <w:i/>
                <w:sz w:val="20"/>
              </w:rPr>
              <w:t>15.09.2021.</w:t>
            </w:r>
            <w:r>
              <w:rPr>
                <w:i/>
                <w:spacing w:val="-5"/>
                <w:sz w:val="20"/>
              </w:rPr>
              <w:t xml:space="preserve"> </w:t>
            </w:r>
            <w:r>
              <w:rPr>
                <w:i/>
                <w:color w:val="000000"/>
                <w:sz w:val="20"/>
                <w:highlight w:val="yellow"/>
              </w:rPr>
              <w:t>Notă:</w:t>
            </w:r>
            <w:r>
              <w:rPr>
                <w:i/>
                <w:color w:val="000000"/>
                <w:spacing w:val="-8"/>
                <w:sz w:val="20"/>
                <w:highlight w:val="yellow"/>
              </w:rPr>
              <w:t xml:space="preserve"> </w:t>
            </w:r>
            <w:r>
              <w:rPr>
                <w:i/>
                <w:color w:val="000000"/>
                <w:sz w:val="20"/>
                <w:highlight w:val="yellow"/>
              </w:rPr>
              <w:t>Termenul</w:t>
            </w:r>
            <w:r>
              <w:rPr>
                <w:i/>
                <w:color w:val="000000"/>
                <w:spacing w:val="-9"/>
                <w:sz w:val="20"/>
                <w:highlight w:val="yellow"/>
              </w:rPr>
              <w:t xml:space="preserve"> </w:t>
            </w:r>
            <w:r>
              <w:rPr>
                <w:i/>
                <w:color w:val="000000"/>
                <w:sz w:val="20"/>
                <w:highlight w:val="yellow"/>
              </w:rPr>
              <w:t>de</w:t>
            </w:r>
            <w:r>
              <w:rPr>
                <w:i/>
                <w:color w:val="000000"/>
                <w:spacing w:val="-7"/>
                <w:sz w:val="20"/>
                <w:highlight w:val="yellow"/>
              </w:rPr>
              <w:t xml:space="preserve"> </w:t>
            </w:r>
            <w:r>
              <w:rPr>
                <w:i/>
                <w:color w:val="000000"/>
                <w:sz w:val="20"/>
                <w:highlight w:val="yellow"/>
              </w:rPr>
              <w:t>valabilitate</w:t>
            </w:r>
            <w:r>
              <w:rPr>
                <w:i/>
                <w:color w:val="000000"/>
                <w:spacing w:val="-9"/>
                <w:sz w:val="20"/>
                <w:highlight w:val="yellow"/>
              </w:rPr>
              <w:t xml:space="preserve"> </w:t>
            </w:r>
            <w:r>
              <w:rPr>
                <w:i/>
                <w:color w:val="000000"/>
                <w:sz w:val="20"/>
                <w:highlight w:val="yellow"/>
              </w:rPr>
              <w:t>a</w:t>
            </w:r>
            <w:r>
              <w:rPr>
                <w:i/>
                <w:color w:val="000000"/>
                <w:spacing w:val="-7"/>
                <w:sz w:val="20"/>
                <w:highlight w:val="yellow"/>
              </w:rPr>
              <w:t xml:space="preserve"> </w:t>
            </w:r>
            <w:r>
              <w:rPr>
                <w:i/>
                <w:color w:val="000000"/>
                <w:sz w:val="20"/>
                <w:highlight w:val="yellow"/>
              </w:rPr>
              <w:t>ofertelor</w:t>
            </w:r>
            <w:r>
              <w:rPr>
                <w:i/>
                <w:color w:val="000000"/>
                <w:spacing w:val="-10"/>
                <w:sz w:val="20"/>
                <w:highlight w:val="yellow"/>
              </w:rPr>
              <w:t xml:space="preserve"> </w:t>
            </w:r>
            <w:r>
              <w:rPr>
                <w:i/>
                <w:color w:val="000000"/>
                <w:sz w:val="20"/>
                <w:highlight w:val="yellow"/>
              </w:rPr>
              <w:t>(160</w:t>
            </w:r>
            <w:r>
              <w:rPr>
                <w:i/>
                <w:color w:val="000000"/>
                <w:spacing w:val="-8"/>
                <w:sz w:val="20"/>
                <w:highlight w:val="yellow"/>
              </w:rPr>
              <w:t xml:space="preserve"> </w:t>
            </w:r>
            <w:r>
              <w:rPr>
                <w:i/>
                <w:color w:val="000000"/>
                <w:sz w:val="20"/>
                <w:highlight w:val="yellow"/>
              </w:rPr>
              <w:t>de</w:t>
            </w:r>
            <w:r>
              <w:rPr>
                <w:i/>
                <w:color w:val="000000"/>
                <w:spacing w:val="-7"/>
                <w:sz w:val="20"/>
                <w:highlight w:val="yellow"/>
              </w:rPr>
              <w:t xml:space="preserve"> </w:t>
            </w:r>
            <w:r>
              <w:rPr>
                <w:i/>
                <w:color w:val="000000"/>
                <w:sz w:val="20"/>
                <w:highlight w:val="yellow"/>
              </w:rPr>
              <w:t>zile)</w:t>
            </w:r>
            <w:r>
              <w:rPr>
                <w:i/>
                <w:color w:val="000000"/>
                <w:spacing w:val="-8"/>
                <w:sz w:val="20"/>
                <w:highlight w:val="yellow"/>
              </w:rPr>
              <w:t xml:space="preserve"> </w:t>
            </w:r>
            <w:r>
              <w:rPr>
                <w:i/>
                <w:color w:val="000000"/>
                <w:sz w:val="20"/>
                <w:highlight w:val="yellow"/>
              </w:rPr>
              <w:t>se</w:t>
            </w:r>
            <w:r>
              <w:rPr>
                <w:i/>
                <w:color w:val="000000"/>
                <w:spacing w:val="-7"/>
                <w:sz w:val="20"/>
                <w:highlight w:val="yellow"/>
              </w:rPr>
              <w:t xml:space="preserve"> </w:t>
            </w:r>
            <w:r>
              <w:rPr>
                <w:i/>
                <w:color w:val="000000"/>
                <w:spacing w:val="-5"/>
                <w:sz w:val="20"/>
                <w:highlight w:val="yellow"/>
              </w:rPr>
              <w:t>va</w:t>
            </w:r>
          </w:p>
          <w:p w14:paraId="5BCF0C46" w14:textId="5D4751A0" w:rsidR="00E5703D" w:rsidRDefault="00E5703D" w:rsidP="00E941B1">
            <w:pPr>
              <w:pStyle w:val="TableParagraph"/>
              <w:spacing w:line="217" w:lineRule="exact"/>
              <w:ind w:left="104"/>
              <w:jc w:val="both"/>
              <w:rPr>
                <w:sz w:val="20"/>
              </w:rPr>
            </w:pPr>
            <w:r>
              <w:rPr>
                <w:i/>
                <w:color w:val="000000"/>
                <w:sz w:val="20"/>
                <w:highlight w:val="yellow"/>
              </w:rPr>
              <w:t>calcula</w:t>
            </w:r>
            <w:r>
              <w:rPr>
                <w:i/>
                <w:color w:val="000000"/>
                <w:spacing w:val="-3"/>
                <w:sz w:val="20"/>
                <w:highlight w:val="yellow"/>
              </w:rPr>
              <w:t xml:space="preserve"> </w:t>
            </w:r>
            <w:r>
              <w:rPr>
                <w:i/>
                <w:color w:val="000000"/>
                <w:sz w:val="20"/>
                <w:highlight w:val="yellow"/>
              </w:rPr>
              <w:t>din</w:t>
            </w:r>
            <w:r>
              <w:rPr>
                <w:i/>
                <w:color w:val="000000"/>
                <w:spacing w:val="-5"/>
                <w:sz w:val="20"/>
                <w:highlight w:val="yellow"/>
              </w:rPr>
              <w:t xml:space="preserve"> </w:t>
            </w:r>
            <w:r>
              <w:rPr>
                <w:i/>
                <w:color w:val="000000"/>
                <w:sz w:val="20"/>
                <w:highlight w:val="yellow"/>
              </w:rPr>
              <w:t>data</w:t>
            </w:r>
            <w:r>
              <w:rPr>
                <w:i/>
                <w:color w:val="000000"/>
                <w:spacing w:val="-5"/>
                <w:sz w:val="20"/>
                <w:highlight w:val="yellow"/>
              </w:rPr>
              <w:t xml:space="preserve"> </w:t>
            </w:r>
            <w:r>
              <w:rPr>
                <w:i/>
                <w:color w:val="000000"/>
                <w:sz w:val="20"/>
                <w:highlight w:val="yellow"/>
              </w:rPr>
              <w:t>termenului</w:t>
            </w:r>
            <w:r>
              <w:rPr>
                <w:i/>
                <w:color w:val="000000"/>
                <w:spacing w:val="-4"/>
                <w:sz w:val="20"/>
                <w:highlight w:val="yellow"/>
              </w:rPr>
              <w:t xml:space="preserve"> </w:t>
            </w:r>
            <w:r>
              <w:rPr>
                <w:i/>
                <w:color w:val="000000"/>
                <w:sz w:val="20"/>
                <w:highlight w:val="yellow"/>
              </w:rPr>
              <w:t>limită</w:t>
            </w:r>
            <w:r>
              <w:rPr>
                <w:i/>
                <w:color w:val="000000"/>
                <w:spacing w:val="-2"/>
                <w:sz w:val="20"/>
                <w:highlight w:val="yellow"/>
              </w:rPr>
              <w:t xml:space="preserve"> </w:t>
            </w:r>
            <w:r>
              <w:rPr>
                <w:i/>
                <w:color w:val="000000"/>
                <w:sz w:val="20"/>
                <w:highlight w:val="yellow"/>
              </w:rPr>
              <w:t>de</w:t>
            </w:r>
            <w:r>
              <w:rPr>
                <w:i/>
                <w:color w:val="000000"/>
                <w:spacing w:val="-4"/>
                <w:sz w:val="20"/>
                <w:highlight w:val="yellow"/>
              </w:rPr>
              <w:t xml:space="preserve"> </w:t>
            </w:r>
            <w:r>
              <w:rPr>
                <w:i/>
                <w:color w:val="000000"/>
                <w:sz w:val="20"/>
                <w:highlight w:val="yellow"/>
              </w:rPr>
              <w:t>depunere</w:t>
            </w:r>
            <w:r>
              <w:rPr>
                <w:i/>
                <w:color w:val="000000"/>
                <w:spacing w:val="-3"/>
                <w:sz w:val="20"/>
                <w:highlight w:val="yellow"/>
              </w:rPr>
              <w:t xml:space="preserve"> </w:t>
            </w:r>
            <w:r>
              <w:rPr>
                <w:i/>
                <w:color w:val="000000"/>
                <w:sz w:val="20"/>
                <w:highlight w:val="yellow"/>
              </w:rPr>
              <w:t>a</w:t>
            </w:r>
            <w:r>
              <w:rPr>
                <w:i/>
                <w:color w:val="000000"/>
                <w:spacing w:val="-2"/>
                <w:sz w:val="20"/>
                <w:highlight w:val="yellow"/>
              </w:rPr>
              <w:t xml:space="preserve"> ofertelor.</w:t>
            </w:r>
          </w:p>
        </w:tc>
        <w:tc>
          <w:tcPr>
            <w:tcW w:w="1276" w:type="dxa"/>
          </w:tcPr>
          <w:p w14:paraId="3116B452" w14:textId="77777777" w:rsidR="00E5703D" w:rsidRDefault="00E5703D" w:rsidP="00E941B1">
            <w:pPr>
              <w:pStyle w:val="TableParagraph"/>
              <w:spacing w:line="223" w:lineRule="exact"/>
              <w:ind w:left="103"/>
              <w:rPr>
                <w:sz w:val="20"/>
              </w:rPr>
            </w:pPr>
            <w:r>
              <w:rPr>
                <w:spacing w:val="-5"/>
                <w:sz w:val="20"/>
              </w:rPr>
              <w:t>DA</w:t>
            </w:r>
          </w:p>
        </w:tc>
      </w:tr>
      <w:tr w:rsidR="00E5703D" w14:paraId="3AC83958" w14:textId="77777777" w:rsidTr="00986032">
        <w:trPr>
          <w:trHeight w:val="3018"/>
        </w:trPr>
        <w:tc>
          <w:tcPr>
            <w:tcW w:w="10764" w:type="dxa"/>
            <w:gridSpan w:val="4"/>
          </w:tcPr>
          <w:p w14:paraId="697C8569" w14:textId="77777777" w:rsidR="00E5703D" w:rsidRDefault="00E5703D" w:rsidP="00E941B1">
            <w:pPr>
              <w:pStyle w:val="TableParagraph"/>
              <w:spacing w:before="3"/>
              <w:ind w:left="0"/>
              <w:rPr>
                <w:b/>
                <w:sz w:val="20"/>
              </w:rPr>
            </w:pPr>
          </w:p>
          <w:p w14:paraId="691702A1" w14:textId="77777777" w:rsidR="00E5703D" w:rsidRDefault="00E5703D" w:rsidP="00E941B1">
            <w:pPr>
              <w:pStyle w:val="TableParagraph"/>
              <w:ind w:left="220" w:right="240"/>
              <w:jc w:val="both"/>
              <w:rPr>
                <w:sz w:val="20"/>
              </w:rPr>
            </w:pPr>
            <w:r>
              <w:rPr>
                <w:noProof/>
                <w:sz w:val="20"/>
                <w:lang w:val="ru-RU" w:eastAsia="ru-RU"/>
              </w:rPr>
              <mc:AlternateContent>
                <mc:Choice Requires="wpg">
                  <w:drawing>
                    <wp:anchor distT="0" distB="0" distL="0" distR="0" simplePos="0" relativeHeight="251661312" behindDoc="1" locked="0" layoutInCell="1" allowOverlap="1" wp14:anchorId="2E4CB5AB" wp14:editId="4FE22CA6">
                      <wp:simplePos x="0" y="0"/>
                      <wp:positionH relativeFrom="column">
                        <wp:posOffset>68580</wp:posOffset>
                      </wp:positionH>
                      <wp:positionV relativeFrom="paragraph">
                        <wp:posOffset>-1829</wp:posOffset>
                      </wp:positionV>
                      <wp:extent cx="6958965" cy="1624965"/>
                      <wp:effectExtent l="0" t="0" r="0" b="0"/>
                      <wp:wrapNone/>
                      <wp:docPr id="4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8965" cy="1624965"/>
                                <a:chOff x="0" y="0"/>
                                <a:chExt cx="6958965" cy="1624965"/>
                              </a:xfrm>
                            </wpg:grpSpPr>
                            <wps:wsp>
                              <wps:cNvPr id="42" name="Graphic 2"/>
                              <wps:cNvSpPr/>
                              <wps:spPr>
                                <a:xfrm>
                                  <a:off x="0" y="0"/>
                                  <a:ext cx="6958965" cy="1624965"/>
                                </a:xfrm>
                                <a:custGeom>
                                  <a:avLst/>
                                  <a:gdLst/>
                                  <a:ahLst/>
                                  <a:cxnLst/>
                                  <a:rect l="l" t="t" r="r" b="b"/>
                                  <a:pathLst>
                                    <a:path w="6958965" h="1624965">
                                      <a:moveTo>
                                        <a:pt x="6958571" y="0"/>
                                      </a:moveTo>
                                      <a:lnTo>
                                        <a:pt x="6952488" y="0"/>
                                      </a:lnTo>
                                      <a:lnTo>
                                        <a:pt x="6952488" y="6096"/>
                                      </a:lnTo>
                                      <a:lnTo>
                                        <a:pt x="6952488" y="1319784"/>
                                      </a:lnTo>
                                      <a:lnTo>
                                        <a:pt x="6952488" y="1325880"/>
                                      </a:lnTo>
                                      <a:lnTo>
                                        <a:pt x="6952488" y="1618488"/>
                                      </a:lnTo>
                                      <a:lnTo>
                                        <a:pt x="6096" y="1618488"/>
                                      </a:lnTo>
                                      <a:lnTo>
                                        <a:pt x="6096" y="1325880"/>
                                      </a:lnTo>
                                      <a:lnTo>
                                        <a:pt x="6952488" y="1325880"/>
                                      </a:lnTo>
                                      <a:lnTo>
                                        <a:pt x="6952488" y="1319784"/>
                                      </a:lnTo>
                                      <a:lnTo>
                                        <a:pt x="6096" y="1319784"/>
                                      </a:lnTo>
                                      <a:lnTo>
                                        <a:pt x="6096" y="6096"/>
                                      </a:lnTo>
                                      <a:lnTo>
                                        <a:pt x="6952488" y="6096"/>
                                      </a:lnTo>
                                      <a:lnTo>
                                        <a:pt x="6952488" y="0"/>
                                      </a:lnTo>
                                      <a:lnTo>
                                        <a:pt x="6096" y="0"/>
                                      </a:lnTo>
                                      <a:lnTo>
                                        <a:pt x="0" y="0"/>
                                      </a:lnTo>
                                      <a:lnTo>
                                        <a:pt x="0" y="6096"/>
                                      </a:lnTo>
                                      <a:lnTo>
                                        <a:pt x="0" y="1319784"/>
                                      </a:lnTo>
                                      <a:lnTo>
                                        <a:pt x="0" y="1325880"/>
                                      </a:lnTo>
                                      <a:lnTo>
                                        <a:pt x="0" y="1618488"/>
                                      </a:lnTo>
                                      <a:lnTo>
                                        <a:pt x="0" y="1624584"/>
                                      </a:lnTo>
                                      <a:lnTo>
                                        <a:pt x="6096" y="1624584"/>
                                      </a:lnTo>
                                      <a:lnTo>
                                        <a:pt x="6952488" y="1624584"/>
                                      </a:lnTo>
                                      <a:lnTo>
                                        <a:pt x="6958571" y="1624584"/>
                                      </a:lnTo>
                                      <a:lnTo>
                                        <a:pt x="6958571" y="1618488"/>
                                      </a:lnTo>
                                      <a:lnTo>
                                        <a:pt x="6958571" y="1325880"/>
                                      </a:lnTo>
                                      <a:lnTo>
                                        <a:pt x="6958571" y="1319784"/>
                                      </a:lnTo>
                                      <a:lnTo>
                                        <a:pt x="6958571" y="6096"/>
                                      </a:lnTo>
                                      <a:lnTo>
                                        <a:pt x="69585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2A7A08" id="Group 1" o:spid="_x0000_s1026" style="position:absolute;margin-left:5.4pt;margin-top:-.15pt;width:547.95pt;height:127.95pt;z-index:-251655168;mso-wrap-distance-left:0;mso-wrap-distance-right:0" coordsize="69589,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">
                      <v:shape id="Graphic 2" o:spid="_x0000_s1027" style="position:absolute;width:69589;height:16249;visibility:visible;mso-wrap-style:square;v-text-anchor:top" coordsize="6958965,162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" path="m6958571,r-6083,l6952488,6096r,1313688l6952488,1325880r,292608l6096,1618488r,-292608l6952488,1325880r,-6096l6096,1319784,6096,6096r6946392,l6952488,,6096,,,,,6096,,1319784r,6096l,1618488r,6096l6096,1624584r6946392,l6958571,1624584r,-6096l6958571,1325880r,-6096l6958571,6096r,-6096xe" fillcolor="black" stroked="f">
                        <v:path arrowok="t"/>
                      </v:shape>
                    </v:group>
                  </w:pict>
                </mc:Fallback>
              </mc:AlternateContent>
            </w:r>
            <w:r>
              <w:rPr>
                <w:sz w:val="20"/>
                <w:u w:val="single"/>
              </w:rPr>
              <w:t>Notă: Conform pct. 49 din Documentația Standard aprobată prin Ordinul Ministerului Finanțelor nr. 115 din 15.09.2021, toate</w:t>
            </w:r>
            <w:r>
              <w:rPr>
                <w:sz w:val="20"/>
              </w:rPr>
              <w:t xml:space="preserve"> </w:t>
            </w:r>
            <w:r>
              <w:rPr>
                <w:sz w:val="20"/>
                <w:u w:val="single"/>
              </w:rPr>
              <w:t>documentele menționate la pct. 48 (Specificații tehnice (anexa nr. 22); Specificații de preț (anexa nr.23); DUAE și Garanția pentru</w:t>
            </w:r>
            <w:r>
              <w:rPr>
                <w:sz w:val="20"/>
              </w:rPr>
              <w:t xml:space="preserve"> </w:t>
            </w:r>
            <w:r>
              <w:rPr>
                <w:sz w:val="20"/>
                <w:u w:val="single"/>
              </w:rPr>
              <w:t>ofertă, după caz (anexa nr.9)</w:t>
            </w:r>
            <w:r>
              <w:rPr>
                <w:spacing w:val="40"/>
                <w:sz w:val="20"/>
                <w:u w:val="single"/>
              </w:rPr>
              <w:t xml:space="preserve"> </w:t>
            </w:r>
            <w:r>
              <w:rPr>
                <w:sz w:val="20"/>
                <w:u w:val="single"/>
              </w:rPr>
              <w:t>se</w:t>
            </w:r>
            <w:r>
              <w:rPr>
                <w:spacing w:val="40"/>
                <w:sz w:val="20"/>
                <w:u w:val="single"/>
              </w:rPr>
              <w:t xml:space="preserve"> </w:t>
            </w:r>
            <w:r>
              <w:rPr>
                <w:sz w:val="20"/>
                <w:u w:val="single"/>
              </w:rPr>
              <w:t>completează fără nici o modificare sau abatere de la formulare, spațiile goale fiind completate cu</w:t>
            </w:r>
            <w:r>
              <w:rPr>
                <w:sz w:val="20"/>
              </w:rPr>
              <w:t xml:space="preserve"> </w:t>
            </w:r>
            <w:r>
              <w:rPr>
                <w:sz w:val="20"/>
                <w:u w:val="single"/>
              </w:rPr>
              <w:t>informația solicitată. Completarea defectuoasă a formularelor atrage respingerea ofertei.</w:t>
            </w:r>
          </w:p>
          <w:p w14:paraId="32CCD380" w14:textId="77777777" w:rsidR="00E5703D" w:rsidRDefault="00E5703D" w:rsidP="00E941B1">
            <w:pPr>
              <w:pStyle w:val="TableParagraph"/>
              <w:ind w:left="220" w:right="238"/>
              <w:jc w:val="both"/>
              <w:rPr>
                <w:sz w:val="20"/>
              </w:rPr>
            </w:pPr>
            <w:r>
              <w:rPr>
                <w:sz w:val="20"/>
              </w:rPr>
              <w:t>Notă: Operatorii economici participanți urmează să depună oferta prin intermediul platformei SIA “RSAP” Mtender. Se va completa suma fără TVA pentru fiecare lot ofertat. Informațiile</w:t>
            </w:r>
            <w:r>
              <w:rPr>
                <w:spacing w:val="40"/>
                <w:sz w:val="20"/>
              </w:rPr>
              <w:t xml:space="preserve"> </w:t>
            </w:r>
            <w:r>
              <w:rPr>
                <w:sz w:val="20"/>
              </w:rPr>
              <w:t>din cadrul platformei SIA “RSAP” Mtender (suma fără TVA per fiecare lot în parte)</w:t>
            </w:r>
            <w:r>
              <w:rPr>
                <w:spacing w:val="-1"/>
                <w:sz w:val="20"/>
              </w:rPr>
              <w:t xml:space="preserve"> </w:t>
            </w:r>
            <w:r>
              <w:rPr>
                <w:sz w:val="20"/>
              </w:rPr>
              <w:t>trebuie</w:t>
            </w:r>
            <w:r>
              <w:rPr>
                <w:spacing w:val="-2"/>
                <w:sz w:val="20"/>
              </w:rPr>
              <w:t xml:space="preserve"> </w:t>
            </w:r>
            <w:r>
              <w:rPr>
                <w:sz w:val="20"/>
              </w:rPr>
              <w:t>să</w:t>
            </w:r>
            <w:r>
              <w:rPr>
                <w:spacing w:val="-2"/>
                <w:sz w:val="20"/>
              </w:rPr>
              <w:t xml:space="preserve"> </w:t>
            </w:r>
            <w:r>
              <w:rPr>
                <w:sz w:val="20"/>
              </w:rPr>
              <w:t>coincidă</w:t>
            </w:r>
            <w:r>
              <w:rPr>
                <w:spacing w:val="-2"/>
                <w:sz w:val="20"/>
              </w:rPr>
              <w:t xml:space="preserve"> </w:t>
            </w:r>
            <w:r>
              <w:rPr>
                <w:sz w:val="20"/>
              </w:rPr>
              <w:t>cu</w:t>
            </w:r>
            <w:r>
              <w:rPr>
                <w:spacing w:val="-3"/>
                <w:sz w:val="20"/>
              </w:rPr>
              <w:t xml:space="preserve"> </w:t>
            </w:r>
            <w:r>
              <w:rPr>
                <w:sz w:val="20"/>
              </w:rPr>
              <w:t>informațiile</w:t>
            </w:r>
            <w:r>
              <w:rPr>
                <w:spacing w:val="-2"/>
                <w:sz w:val="20"/>
              </w:rPr>
              <w:t xml:space="preserve"> </w:t>
            </w:r>
            <w:r>
              <w:rPr>
                <w:sz w:val="20"/>
              </w:rPr>
              <w:t>din</w:t>
            </w:r>
            <w:r>
              <w:rPr>
                <w:spacing w:val="-3"/>
                <w:sz w:val="20"/>
              </w:rPr>
              <w:t xml:space="preserve"> </w:t>
            </w:r>
            <w:r>
              <w:rPr>
                <w:sz w:val="20"/>
              </w:rPr>
              <w:t>Specificațiile</w:t>
            </w:r>
            <w:r>
              <w:rPr>
                <w:spacing w:val="-2"/>
                <w:sz w:val="20"/>
              </w:rPr>
              <w:t xml:space="preserve"> </w:t>
            </w:r>
            <w:r>
              <w:rPr>
                <w:sz w:val="20"/>
              </w:rPr>
              <w:t>de</w:t>
            </w:r>
            <w:r>
              <w:rPr>
                <w:spacing w:val="-2"/>
                <w:sz w:val="20"/>
              </w:rPr>
              <w:t xml:space="preserve"> </w:t>
            </w:r>
            <w:r>
              <w:rPr>
                <w:sz w:val="20"/>
              </w:rPr>
              <w:t>preț</w:t>
            </w:r>
            <w:r>
              <w:rPr>
                <w:spacing w:val="40"/>
                <w:sz w:val="20"/>
              </w:rPr>
              <w:t xml:space="preserve"> </w:t>
            </w:r>
            <w:r>
              <w:rPr>
                <w:sz w:val="20"/>
              </w:rPr>
              <w:t>(propunerea</w:t>
            </w:r>
            <w:r>
              <w:rPr>
                <w:spacing w:val="-2"/>
                <w:sz w:val="20"/>
              </w:rPr>
              <w:t xml:space="preserve"> </w:t>
            </w:r>
            <w:r>
              <w:rPr>
                <w:sz w:val="20"/>
              </w:rPr>
              <w:t>financiară),</w:t>
            </w:r>
            <w:r>
              <w:rPr>
                <w:spacing w:val="-2"/>
                <w:sz w:val="20"/>
              </w:rPr>
              <w:t xml:space="preserve"> </w:t>
            </w:r>
            <w:r>
              <w:rPr>
                <w:sz w:val="20"/>
              </w:rPr>
              <w:t>în</w:t>
            </w:r>
            <w:r>
              <w:rPr>
                <w:spacing w:val="-4"/>
                <w:sz w:val="20"/>
              </w:rPr>
              <w:t xml:space="preserve"> </w:t>
            </w:r>
            <w:r>
              <w:rPr>
                <w:sz w:val="20"/>
              </w:rPr>
              <w:t>caz</w:t>
            </w:r>
            <w:r>
              <w:rPr>
                <w:spacing w:val="-2"/>
                <w:sz w:val="20"/>
              </w:rPr>
              <w:t xml:space="preserve"> </w:t>
            </w:r>
            <w:r>
              <w:rPr>
                <w:sz w:val="20"/>
              </w:rPr>
              <w:t>contrar</w:t>
            </w:r>
            <w:r>
              <w:rPr>
                <w:spacing w:val="-1"/>
                <w:sz w:val="20"/>
              </w:rPr>
              <w:t xml:space="preserve"> </w:t>
            </w:r>
            <w:r>
              <w:rPr>
                <w:sz w:val="20"/>
              </w:rPr>
              <w:t>oferta</w:t>
            </w:r>
            <w:r>
              <w:rPr>
                <w:spacing w:val="-2"/>
                <w:sz w:val="20"/>
              </w:rPr>
              <w:t xml:space="preserve"> </w:t>
            </w:r>
            <w:r>
              <w:rPr>
                <w:sz w:val="20"/>
              </w:rPr>
              <w:t>depusă pentru</w:t>
            </w:r>
            <w:r>
              <w:rPr>
                <w:spacing w:val="-3"/>
                <w:sz w:val="20"/>
              </w:rPr>
              <w:t xml:space="preserve"> </w:t>
            </w:r>
            <w:r>
              <w:rPr>
                <w:sz w:val="20"/>
              </w:rPr>
              <w:t>lotul</w:t>
            </w:r>
            <w:r>
              <w:rPr>
                <w:spacing w:val="-3"/>
                <w:sz w:val="20"/>
              </w:rPr>
              <w:t xml:space="preserve"> </w:t>
            </w:r>
            <w:r>
              <w:rPr>
                <w:sz w:val="20"/>
              </w:rPr>
              <w:t>la care vor fi depistate divergențe va fi respinsă.</w:t>
            </w:r>
          </w:p>
          <w:p w14:paraId="76DA9663" w14:textId="77777777" w:rsidR="00E5703D" w:rsidRDefault="00E5703D" w:rsidP="00E941B1">
            <w:pPr>
              <w:pStyle w:val="TableParagraph"/>
              <w:spacing w:before="9" w:line="470" w:lineRule="exact"/>
              <w:ind w:right="4095" w:firstLine="112"/>
              <w:rPr>
                <w:sz w:val="20"/>
              </w:rPr>
            </w:pPr>
            <w:r>
              <w:rPr>
                <w:sz w:val="20"/>
                <w:u w:val="single"/>
              </w:rPr>
              <w:t>Documente</w:t>
            </w:r>
            <w:r>
              <w:rPr>
                <w:spacing w:val="-5"/>
                <w:sz w:val="20"/>
                <w:u w:val="single"/>
              </w:rPr>
              <w:t xml:space="preserve"> </w:t>
            </w:r>
            <w:r>
              <w:rPr>
                <w:sz w:val="20"/>
                <w:u w:val="single"/>
              </w:rPr>
              <w:t>justificative</w:t>
            </w:r>
            <w:r>
              <w:rPr>
                <w:spacing w:val="-2"/>
                <w:sz w:val="20"/>
                <w:u w:val="single"/>
              </w:rPr>
              <w:t xml:space="preserve"> </w:t>
            </w:r>
            <w:r>
              <w:rPr>
                <w:sz w:val="20"/>
                <w:u w:val="single"/>
              </w:rPr>
              <w:t>solicitate,</w:t>
            </w:r>
            <w:r>
              <w:rPr>
                <w:spacing w:val="-4"/>
                <w:sz w:val="20"/>
                <w:u w:val="single"/>
              </w:rPr>
              <w:t xml:space="preserve"> </w:t>
            </w:r>
            <w:r>
              <w:rPr>
                <w:sz w:val="20"/>
                <w:u w:val="single"/>
              </w:rPr>
              <w:t>aferente</w:t>
            </w:r>
            <w:r>
              <w:rPr>
                <w:spacing w:val="-5"/>
                <w:sz w:val="20"/>
                <w:u w:val="single"/>
              </w:rPr>
              <w:t xml:space="preserve"> </w:t>
            </w:r>
            <w:r>
              <w:rPr>
                <w:sz w:val="20"/>
                <w:u w:val="single"/>
              </w:rPr>
              <w:t>ofertei</w:t>
            </w:r>
            <w:r>
              <w:rPr>
                <w:spacing w:val="40"/>
                <w:sz w:val="20"/>
                <w:u w:val="single"/>
              </w:rPr>
              <w:t xml:space="preserve"> </w:t>
            </w:r>
            <w:r>
              <w:rPr>
                <w:sz w:val="20"/>
                <w:u w:val="single"/>
              </w:rPr>
              <w:t>și</w:t>
            </w:r>
            <w:r>
              <w:rPr>
                <w:spacing w:val="-6"/>
                <w:sz w:val="20"/>
                <w:u w:val="single"/>
              </w:rPr>
              <w:t xml:space="preserve"> </w:t>
            </w:r>
            <w:r>
              <w:rPr>
                <w:sz w:val="20"/>
                <w:u w:val="single"/>
              </w:rPr>
              <w:t>a</w:t>
            </w:r>
            <w:r>
              <w:rPr>
                <w:spacing w:val="-5"/>
                <w:sz w:val="20"/>
                <w:u w:val="single"/>
              </w:rPr>
              <w:t xml:space="preserve"> </w:t>
            </w:r>
            <w:r>
              <w:rPr>
                <w:sz w:val="20"/>
                <w:u w:val="single"/>
              </w:rPr>
              <w:t>celor</w:t>
            </w:r>
            <w:r>
              <w:rPr>
                <w:spacing w:val="-5"/>
                <w:sz w:val="20"/>
                <w:u w:val="single"/>
              </w:rPr>
              <w:t xml:space="preserve"> </w:t>
            </w:r>
            <w:r>
              <w:rPr>
                <w:sz w:val="20"/>
                <w:u w:val="single"/>
              </w:rPr>
              <w:t>cuprinse</w:t>
            </w:r>
            <w:r>
              <w:rPr>
                <w:spacing w:val="-5"/>
                <w:sz w:val="20"/>
                <w:u w:val="single"/>
              </w:rPr>
              <w:t xml:space="preserve"> </w:t>
            </w:r>
            <w:r>
              <w:rPr>
                <w:sz w:val="20"/>
                <w:u w:val="single"/>
              </w:rPr>
              <w:t>în</w:t>
            </w:r>
            <w:r>
              <w:rPr>
                <w:spacing w:val="-6"/>
                <w:sz w:val="20"/>
                <w:u w:val="single"/>
              </w:rPr>
              <w:t xml:space="preserve"> </w:t>
            </w:r>
            <w:r>
              <w:rPr>
                <w:sz w:val="20"/>
                <w:u w:val="single"/>
              </w:rPr>
              <w:t>DUAE</w:t>
            </w:r>
            <w:r>
              <w:rPr>
                <w:sz w:val="20"/>
              </w:rPr>
              <w:t xml:space="preserve"> </w:t>
            </w:r>
            <w:r>
              <w:rPr>
                <w:sz w:val="20"/>
                <w:u w:val="single"/>
              </w:rPr>
              <w:t>Cerințe de calificare obligatorii</w:t>
            </w:r>
          </w:p>
        </w:tc>
      </w:tr>
    </w:tbl>
    <w:p w14:paraId="34E8F0C4" w14:textId="752693A3" w:rsidR="00E5703D" w:rsidRDefault="00E5703D" w:rsidP="00E5703D">
      <w:pPr>
        <w:pStyle w:val="TableParagraph"/>
        <w:spacing w:line="223" w:lineRule="exact"/>
        <w:rPr>
          <w:sz w:val="20"/>
        </w:rPr>
      </w:pPr>
    </w:p>
    <w:tbl>
      <w:tblPr>
        <w:tblStyle w:val="TableNormal"/>
        <w:tblW w:w="10623"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117"/>
        <w:gridCol w:w="851"/>
      </w:tblGrid>
      <w:tr w:rsidR="00E5703D" w14:paraId="1B1050F1" w14:textId="77777777" w:rsidTr="00986032">
        <w:trPr>
          <w:trHeight w:val="1146"/>
        </w:trPr>
        <w:tc>
          <w:tcPr>
            <w:tcW w:w="562" w:type="dxa"/>
          </w:tcPr>
          <w:p w14:paraId="1C9727E9" w14:textId="77777777" w:rsidR="00E5703D" w:rsidRDefault="00E5703D" w:rsidP="00E941B1">
            <w:pPr>
              <w:pStyle w:val="TableParagraph"/>
              <w:spacing w:line="220" w:lineRule="exact"/>
              <w:ind w:left="0" w:right="234"/>
              <w:jc w:val="center"/>
              <w:rPr>
                <w:sz w:val="20"/>
              </w:rPr>
            </w:pPr>
            <w:r>
              <w:rPr>
                <w:spacing w:val="-10"/>
                <w:sz w:val="20"/>
              </w:rPr>
              <w:t>7</w:t>
            </w:r>
          </w:p>
        </w:tc>
        <w:tc>
          <w:tcPr>
            <w:tcW w:w="3093" w:type="dxa"/>
          </w:tcPr>
          <w:p w14:paraId="6DE2E31E" w14:textId="77777777" w:rsidR="00E5703D" w:rsidRDefault="00E5703D" w:rsidP="00E941B1">
            <w:pPr>
              <w:pStyle w:val="TableParagraph"/>
              <w:rPr>
                <w:sz w:val="20"/>
              </w:rPr>
            </w:pPr>
            <w:r>
              <w:rPr>
                <w:sz w:val="20"/>
              </w:rPr>
              <w:t>Certificat</w:t>
            </w:r>
            <w:r>
              <w:rPr>
                <w:spacing w:val="-10"/>
                <w:sz w:val="20"/>
              </w:rPr>
              <w:t xml:space="preserve"> </w:t>
            </w:r>
            <w:r>
              <w:rPr>
                <w:sz w:val="20"/>
              </w:rPr>
              <w:t>de</w:t>
            </w:r>
            <w:r>
              <w:rPr>
                <w:spacing w:val="-11"/>
                <w:sz w:val="20"/>
              </w:rPr>
              <w:t xml:space="preserve"> </w:t>
            </w:r>
            <w:r>
              <w:rPr>
                <w:sz w:val="20"/>
              </w:rPr>
              <w:t>atribuire</w:t>
            </w:r>
            <w:r>
              <w:rPr>
                <w:spacing w:val="-11"/>
                <w:sz w:val="20"/>
              </w:rPr>
              <w:t xml:space="preserve"> </w:t>
            </w:r>
            <w:r>
              <w:rPr>
                <w:sz w:val="20"/>
              </w:rPr>
              <w:t>a</w:t>
            </w:r>
            <w:r>
              <w:rPr>
                <w:spacing w:val="-11"/>
                <w:sz w:val="20"/>
              </w:rPr>
              <w:t xml:space="preserve"> </w:t>
            </w:r>
            <w:r>
              <w:rPr>
                <w:sz w:val="20"/>
              </w:rPr>
              <w:t xml:space="preserve">contului </w:t>
            </w:r>
            <w:r>
              <w:rPr>
                <w:spacing w:val="-2"/>
                <w:sz w:val="20"/>
              </w:rPr>
              <w:t>bancar</w:t>
            </w:r>
          </w:p>
        </w:tc>
        <w:tc>
          <w:tcPr>
            <w:tcW w:w="6117" w:type="dxa"/>
          </w:tcPr>
          <w:p w14:paraId="342FEF0F" w14:textId="77777777" w:rsidR="00E5703D" w:rsidRDefault="00E5703D" w:rsidP="00E941B1">
            <w:pPr>
              <w:pStyle w:val="TableParagraph"/>
              <w:ind w:left="104" w:right="103"/>
              <w:jc w:val="both"/>
              <w:rPr>
                <w:sz w:val="20"/>
              </w:rPr>
            </w:pPr>
            <w:r>
              <w:rPr>
                <w:sz w:val="20"/>
              </w:rPr>
              <w:t>eliberat de banca deținătoare de cont – confirmat prin aplicarea semnăturii electronice</w:t>
            </w:r>
            <w:r>
              <w:rPr>
                <w:spacing w:val="-1"/>
                <w:sz w:val="20"/>
              </w:rPr>
              <w:t xml:space="preserve"> </w:t>
            </w:r>
            <w:r>
              <w:rPr>
                <w:sz w:val="20"/>
              </w:rPr>
              <w:t>de</w:t>
            </w:r>
            <w:r>
              <w:rPr>
                <w:spacing w:val="-1"/>
                <w:sz w:val="20"/>
              </w:rPr>
              <w:t xml:space="preserve"> </w:t>
            </w:r>
            <w:r>
              <w:rPr>
                <w:sz w:val="20"/>
              </w:rPr>
              <w:t>către</w:t>
            </w:r>
            <w:r>
              <w:rPr>
                <w:spacing w:val="-1"/>
                <w:sz w:val="20"/>
              </w:rPr>
              <w:t xml:space="preserve"> </w:t>
            </w:r>
            <w:r>
              <w:rPr>
                <w:sz w:val="20"/>
              </w:rPr>
              <w:t>administratorul</w:t>
            </w:r>
            <w:r>
              <w:rPr>
                <w:spacing w:val="-2"/>
                <w:sz w:val="20"/>
              </w:rPr>
              <w:t xml:space="preserve"> </w:t>
            </w:r>
            <w:r>
              <w:rPr>
                <w:sz w:val="20"/>
              </w:rPr>
              <w:t>companiei indicat</w:t>
            </w:r>
            <w:r>
              <w:rPr>
                <w:spacing w:val="40"/>
                <w:sz w:val="20"/>
              </w:rPr>
              <w:t xml:space="preserve"> </w:t>
            </w:r>
            <w:r>
              <w:rPr>
                <w:sz w:val="20"/>
              </w:rPr>
              <w:t>în</w:t>
            </w:r>
            <w:r>
              <w:rPr>
                <w:spacing w:val="-3"/>
                <w:sz w:val="20"/>
              </w:rPr>
              <w:t xml:space="preserve"> </w:t>
            </w:r>
            <w:r>
              <w:rPr>
                <w:sz w:val="20"/>
              </w:rPr>
              <w:t>Extrasul</w:t>
            </w:r>
            <w:r>
              <w:rPr>
                <w:spacing w:val="-2"/>
                <w:sz w:val="20"/>
              </w:rPr>
              <w:t xml:space="preserve"> </w:t>
            </w:r>
            <w:r>
              <w:rPr>
                <w:sz w:val="20"/>
              </w:rPr>
              <w:t>Registrului</w:t>
            </w:r>
            <w:r>
              <w:rPr>
                <w:spacing w:val="-2"/>
                <w:sz w:val="20"/>
              </w:rPr>
              <w:t xml:space="preserve"> </w:t>
            </w:r>
            <w:r>
              <w:rPr>
                <w:sz w:val="20"/>
              </w:rPr>
              <w:t>de Stat</w:t>
            </w:r>
            <w:r>
              <w:rPr>
                <w:spacing w:val="17"/>
                <w:sz w:val="20"/>
              </w:rPr>
              <w:t xml:space="preserve"> </w:t>
            </w:r>
            <w:r>
              <w:rPr>
                <w:sz w:val="20"/>
              </w:rPr>
              <w:t>al</w:t>
            </w:r>
            <w:r>
              <w:rPr>
                <w:spacing w:val="18"/>
                <w:sz w:val="20"/>
              </w:rPr>
              <w:t xml:space="preserve"> </w:t>
            </w:r>
            <w:r>
              <w:rPr>
                <w:sz w:val="20"/>
              </w:rPr>
              <w:t>persoanelor</w:t>
            </w:r>
            <w:r>
              <w:rPr>
                <w:spacing w:val="18"/>
                <w:sz w:val="20"/>
              </w:rPr>
              <w:t xml:space="preserve"> </w:t>
            </w:r>
            <w:r>
              <w:rPr>
                <w:sz w:val="20"/>
              </w:rPr>
              <w:t>juridice</w:t>
            </w:r>
            <w:r>
              <w:rPr>
                <w:spacing w:val="19"/>
                <w:sz w:val="20"/>
              </w:rPr>
              <w:t xml:space="preserve"> </w:t>
            </w:r>
            <w:r>
              <w:rPr>
                <w:sz w:val="20"/>
              </w:rPr>
              <w:t>sau</w:t>
            </w:r>
            <w:r>
              <w:rPr>
                <w:spacing w:val="16"/>
                <w:sz w:val="20"/>
              </w:rPr>
              <w:t xml:space="preserve"> </w:t>
            </w:r>
            <w:r>
              <w:rPr>
                <w:sz w:val="20"/>
              </w:rPr>
              <w:t>de</w:t>
            </w:r>
            <w:r>
              <w:rPr>
                <w:spacing w:val="19"/>
                <w:sz w:val="20"/>
              </w:rPr>
              <w:t xml:space="preserve"> </w:t>
            </w:r>
            <w:r>
              <w:rPr>
                <w:sz w:val="20"/>
              </w:rPr>
              <w:t>către</w:t>
            </w:r>
            <w:r>
              <w:rPr>
                <w:spacing w:val="19"/>
                <w:sz w:val="20"/>
              </w:rPr>
              <w:t xml:space="preserve"> </w:t>
            </w:r>
            <w:r>
              <w:rPr>
                <w:sz w:val="20"/>
              </w:rPr>
              <w:t>persoana</w:t>
            </w:r>
            <w:r>
              <w:rPr>
                <w:spacing w:val="18"/>
                <w:sz w:val="20"/>
              </w:rPr>
              <w:t xml:space="preserve"> </w:t>
            </w:r>
            <w:r>
              <w:rPr>
                <w:sz w:val="20"/>
              </w:rPr>
              <w:t>împuternicită</w:t>
            </w:r>
            <w:r>
              <w:rPr>
                <w:spacing w:val="19"/>
                <w:sz w:val="20"/>
              </w:rPr>
              <w:t xml:space="preserve"> </w:t>
            </w:r>
            <w:r>
              <w:rPr>
                <w:sz w:val="20"/>
              </w:rPr>
              <w:t>atât</w:t>
            </w:r>
            <w:r>
              <w:rPr>
                <w:spacing w:val="17"/>
                <w:sz w:val="20"/>
              </w:rPr>
              <w:t xml:space="preserve"> </w:t>
            </w:r>
            <w:r>
              <w:rPr>
                <w:sz w:val="20"/>
              </w:rPr>
              <w:t>și</w:t>
            </w:r>
            <w:r>
              <w:rPr>
                <w:spacing w:val="18"/>
                <w:sz w:val="20"/>
              </w:rPr>
              <w:t xml:space="preserve"> </w:t>
            </w:r>
            <w:r>
              <w:rPr>
                <w:sz w:val="20"/>
              </w:rPr>
              <w:t>în</w:t>
            </w:r>
            <w:r>
              <w:rPr>
                <w:spacing w:val="17"/>
                <w:sz w:val="20"/>
              </w:rPr>
              <w:t xml:space="preserve"> </w:t>
            </w:r>
            <w:r>
              <w:rPr>
                <w:spacing w:val="-2"/>
                <w:sz w:val="20"/>
              </w:rPr>
              <w:t>cazul</w:t>
            </w:r>
          </w:p>
          <w:p w14:paraId="2DF2E15A" w14:textId="77777777" w:rsidR="00E5703D" w:rsidRDefault="00E5703D" w:rsidP="00E941B1">
            <w:pPr>
              <w:pStyle w:val="TableParagraph"/>
              <w:spacing w:line="230" w:lineRule="atLeast"/>
              <w:ind w:left="104" w:right="111"/>
              <w:jc w:val="both"/>
              <w:rPr>
                <w:sz w:val="20"/>
              </w:rPr>
            </w:pPr>
            <w:r>
              <w:rPr>
                <w:sz w:val="20"/>
              </w:rPr>
              <w:t>delegării</w:t>
            </w:r>
            <w:r>
              <w:rPr>
                <w:spacing w:val="-6"/>
                <w:sz w:val="20"/>
              </w:rPr>
              <w:t xml:space="preserve"> </w:t>
            </w:r>
            <w:r>
              <w:rPr>
                <w:sz w:val="20"/>
              </w:rPr>
              <w:t>sau</w:t>
            </w:r>
            <w:r>
              <w:rPr>
                <w:spacing w:val="-6"/>
                <w:sz w:val="20"/>
              </w:rPr>
              <w:t xml:space="preserve"> </w:t>
            </w:r>
            <w:r>
              <w:rPr>
                <w:sz w:val="20"/>
              </w:rPr>
              <w:t>împuternicirii</w:t>
            </w:r>
            <w:r>
              <w:rPr>
                <w:spacing w:val="-3"/>
                <w:sz w:val="20"/>
              </w:rPr>
              <w:t xml:space="preserve"> </w:t>
            </w:r>
            <w:r>
              <w:rPr>
                <w:sz w:val="20"/>
              </w:rPr>
              <w:t>persoanei,</w:t>
            </w:r>
            <w:r>
              <w:rPr>
                <w:spacing w:val="40"/>
                <w:sz w:val="20"/>
              </w:rPr>
              <w:t xml:space="preserve"> </w:t>
            </w:r>
            <w:r>
              <w:rPr>
                <w:sz w:val="20"/>
              </w:rPr>
              <w:t>la</w:t>
            </w:r>
            <w:r>
              <w:rPr>
                <w:spacing w:val="-5"/>
                <w:sz w:val="20"/>
              </w:rPr>
              <w:t xml:space="preserve"> </w:t>
            </w:r>
            <w:r>
              <w:rPr>
                <w:sz w:val="20"/>
              </w:rPr>
              <w:t>ofertă</w:t>
            </w:r>
            <w:r>
              <w:rPr>
                <w:spacing w:val="-5"/>
                <w:sz w:val="20"/>
              </w:rPr>
              <w:t xml:space="preserve"> </w:t>
            </w:r>
            <w:r>
              <w:rPr>
                <w:sz w:val="20"/>
              </w:rPr>
              <w:t>se</w:t>
            </w:r>
            <w:r>
              <w:rPr>
                <w:spacing w:val="-3"/>
                <w:sz w:val="20"/>
              </w:rPr>
              <w:t xml:space="preserve"> </w:t>
            </w:r>
            <w:r>
              <w:rPr>
                <w:sz w:val="20"/>
              </w:rPr>
              <w:t>anexează</w:t>
            </w:r>
            <w:r>
              <w:rPr>
                <w:spacing w:val="-2"/>
                <w:sz w:val="20"/>
              </w:rPr>
              <w:t xml:space="preserve"> </w:t>
            </w:r>
            <w:r>
              <w:rPr>
                <w:sz w:val="20"/>
              </w:rPr>
              <w:t>actul/documentul</w:t>
            </w:r>
            <w:r>
              <w:rPr>
                <w:spacing w:val="-6"/>
                <w:sz w:val="20"/>
              </w:rPr>
              <w:t xml:space="preserve"> </w:t>
            </w:r>
            <w:r>
              <w:rPr>
                <w:sz w:val="20"/>
              </w:rPr>
              <w:t xml:space="preserve">de </w:t>
            </w:r>
            <w:r>
              <w:rPr>
                <w:spacing w:val="-2"/>
                <w:sz w:val="20"/>
              </w:rPr>
              <w:t>împuternicire;</w:t>
            </w:r>
          </w:p>
        </w:tc>
        <w:tc>
          <w:tcPr>
            <w:tcW w:w="851" w:type="dxa"/>
          </w:tcPr>
          <w:p w14:paraId="59BBF76F" w14:textId="77777777" w:rsidR="00E5703D" w:rsidRDefault="00E5703D" w:rsidP="00E941B1">
            <w:pPr>
              <w:pStyle w:val="TableParagraph"/>
              <w:spacing w:line="220" w:lineRule="exact"/>
              <w:ind w:left="103"/>
              <w:rPr>
                <w:sz w:val="20"/>
              </w:rPr>
            </w:pPr>
            <w:r>
              <w:rPr>
                <w:spacing w:val="-5"/>
                <w:sz w:val="20"/>
              </w:rPr>
              <w:t>DA</w:t>
            </w:r>
          </w:p>
        </w:tc>
      </w:tr>
      <w:tr w:rsidR="00E5703D" w14:paraId="01EEC07C" w14:textId="77777777" w:rsidTr="00986032">
        <w:trPr>
          <w:trHeight w:val="2067"/>
        </w:trPr>
        <w:tc>
          <w:tcPr>
            <w:tcW w:w="562" w:type="dxa"/>
          </w:tcPr>
          <w:p w14:paraId="5BFDEB71" w14:textId="77777777" w:rsidR="00E5703D" w:rsidRDefault="00E5703D" w:rsidP="00E941B1">
            <w:pPr>
              <w:pStyle w:val="TableParagraph"/>
              <w:spacing w:line="222" w:lineRule="exact"/>
              <w:ind w:left="0" w:right="234"/>
              <w:jc w:val="center"/>
              <w:rPr>
                <w:sz w:val="20"/>
              </w:rPr>
            </w:pPr>
            <w:r>
              <w:rPr>
                <w:spacing w:val="-10"/>
                <w:sz w:val="20"/>
              </w:rPr>
              <w:t>8</w:t>
            </w:r>
          </w:p>
        </w:tc>
        <w:tc>
          <w:tcPr>
            <w:tcW w:w="3093" w:type="dxa"/>
          </w:tcPr>
          <w:p w14:paraId="373E293D" w14:textId="77777777" w:rsidR="00E5703D" w:rsidRDefault="00E5703D" w:rsidP="00E941B1">
            <w:pPr>
              <w:pStyle w:val="TableParagraph"/>
              <w:rPr>
                <w:sz w:val="20"/>
              </w:rPr>
            </w:pPr>
            <w:r>
              <w:rPr>
                <w:sz w:val="20"/>
              </w:rPr>
              <w:t>Dovada înregistrării persoanei juridice, în conformitate cu prevederile</w:t>
            </w:r>
            <w:r>
              <w:rPr>
                <w:spacing w:val="-8"/>
                <w:sz w:val="20"/>
              </w:rPr>
              <w:t xml:space="preserve"> </w:t>
            </w:r>
            <w:r>
              <w:rPr>
                <w:sz w:val="20"/>
              </w:rPr>
              <w:t>legale</w:t>
            </w:r>
            <w:r>
              <w:rPr>
                <w:spacing w:val="-8"/>
                <w:sz w:val="20"/>
              </w:rPr>
              <w:t xml:space="preserve"> </w:t>
            </w:r>
            <w:r>
              <w:rPr>
                <w:sz w:val="20"/>
              </w:rPr>
              <w:t>din</w:t>
            </w:r>
            <w:r>
              <w:rPr>
                <w:spacing w:val="-9"/>
                <w:sz w:val="20"/>
              </w:rPr>
              <w:t xml:space="preserve"> </w:t>
            </w:r>
            <w:r>
              <w:rPr>
                <w:sz w:val="20"/>
              </w:rPr>
              <w:t>țara</w:t>
            </w:r>
            <w:r>
              <w:rPr>
                <w:spacing w:val="-8"/>
                <w:sz w:val="20"/>
              </w:rPr>
              <w:t xml:space="preserve"> </w:t>
            </w:r>
            <w:r>
              <w:rPr>
                <w:sz w:val="20"/>
              </w:rPr>
              <w:t>în</w:t>
            </w:r>
            <w:r>
              <w:rPr>
                <w:spacing w:val="-9"/>
                <w:sz w:val="20"/>
              </w:rPr>
              <w:t xml:space="preserve"> </w:t>
            </w:r>
            <w:r>
              <w:rPr>
                <w:sz w:val="20"/>
              </w:rPr>
              <w:t>care ofertantul este stabilit</w:t>
            </w:r>
          </w:p>
        </w:tc>
        <w:tc>
          <w:tcPr>
            <w:tcW w:w="6117" w:type="dxa"/>
          </w:tcPr>
          <w:p w14:paraId="66C0E52C" w14:textId="77777777" w:rsidR="00E5703D" w:rsidRDefault="00E5703D" w:rsidP="00E941B1">
            <w:pPr>
              <w:pStyle w:val="TableParagraph"/>
              <w:ind w:left="104" w:right="101"/>
              <w:jc w:val="both"/>
              <w:rPr>
                <w:sz w:val="20"/>
              </w:rPr>
            </w:pPr>
            <w:r>
              <w:rPr>
                <w:sz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w:t>
            </w:r>
            <w:r>
              <w:rPr>
                <w:spacing w:val="40"/>
                <w:sz w:val="20"/>
              </w:rPr>
              <w:t xml:space="preserve"> </w:t>
            </w:r>
            <w:r>
              <w:rPr>
                <w:sz w:val="20"/>
              </w:rPr>
              <w:t>în Extrasul Registrului</w:t>
            </w:r>
            <w:r>
              <w:rPr>
                <w:spacing w:val="-9"/>
                <w:sz w:val="20"/>
              </w:rPr>
              <w:t xml:space="preserve"> </w:t>
            </w:r>
            <w:r>
              <w:rPr>
                <w:sz w:val="20"/>
              </w:rPr>
              <w:t>de</w:t>
            </w:r>
            <w:r>
              <w:rPr>
                <w:spacing w:val="-9"/>
                <w:sz w:val="20"/>
              </w:rPr>
              <w:t xml:space="preserve"> </w:t>
            </w:r>
            <w:r>
              <w:rPr>
                <w:sz w:val="20"/>
              </w:rPr>
              <w:t>Stat</w:t>
            </w:r>
            <w:r>
              <w:rPr>
                <w:spacing w:val="-9"/>
                <w:sz w:val="20"/>
              </w:rPr>
              <w:t xml:space="preserve"> </w:t>
            </w:r>
            <w:r>
              <w:rPr>
                <w:sz w:val="20"/>
              </w:rPr>
              <w:t>al</w:t>
            </w:r>
            <w:r>
              <w:rPr>
                <w:spacing w:val="-10"/>
                <w:sz w:val="20"/>
              </w:rPr>
              <w:t xml:space="preserve"> </w:t>
            </w:r>
            <w:r>
              <w:rPr>
                <w:sz w:val="20"/>
              </w:rPr>
              <w:t>persoanelor</w:t>
            </w:r>
            <w:r>
              <w:rPr>
                <w:spacing w:val="-11"/>
                <w:sz w:val="20"/>
              </w:rPr>
              <w:t xml:space="preserve"> </w:t>
            </w:r>
            <w:r>
              <w:rPr>
                <w:sz w:val="20"/>
              </w:rPr>
              <w:t>juridice</w:t>
            </w:r>
            <w:r>
              <w:rPr>
                <w:spacing w:val="-9"/>
                <w:sz w:val="20"/>
              </w:rPr>
              <w:t xml:space="preserve"> </w:t>
            </w:r>
            <w:r>
              <w:rPr>
                <w:sz w:val="20"/>
              </w:rPr>
              <w:t>sau</w:t>
            </w:r>
            <w:r>
              <w:rPr>
                <w:spacing w:val="-10"/>
                <w:sz w:val="20"/>
              </w:rPr>
              <w:t xml:space="preserve"> </w:t>
            </w:r>
            <w:r>
              <w:rPr>
                <w:sz w:val="20"/>
              </w:rPr>
              <w:t>de</w:t>
            </w:r>
            <w:r>
              <w:rPr>
                <w:spacing w:val="-9"/>
                <w:sz w:val="20"/>
              </w:rPr>
              <w:t xml:space="preserve"> </w:t>
            </w:r>
            <w:r>
              <w:rPr>
                <w:sz w:val="20"/>
              </w:rPr>
              <w:t>către</w:t>
            </w:r>
            <w:r>
              <w:rPr>
                <w:spacing w:val="-9"/>
                <w:sz w:val="20"/>
              </w:rPr>
              <w:t xml:space="preserve"> </w:t>
            </w:r>
            <w:r>
              <w:rPr>
                <w:sz w:val="20"/>
              </w:rPr>
              <w:t>persoana</w:t>
            </w:r>
            <w:r>
              <w:rPr>
                <w:spacing w:val="-5"/>
                <w:sz w:val="20"/>
              </w:rPr>
              <w:t xml:space="preserve"> </w:t>
            </w:r>
            <w:r>
              <w:rPr>
                <w:sz w:val="20"/>
              </w:rPr>
              <w:t>împuternicită</w:t>
            </w:r>
            <w:r>
              <w:rPr>
                <w:spacing w:val="-9"/>
                <w:sz w:val="20"/>
              </w:rPr>
              <w:t xml:space="preserve"> </w:t>
            </w:r>
            <w:r>
              <w:rPr>
                <w:sz w:val="20"/>
              </w:rPr>
              <w:t>atât și</w:t>
            </w:r>
            <w:r>
              <w:rPr>
                <w:spacing w:val="70"/>
                <w:sz w:val="20"/>
              </w:rPr>
              <w:t xml:space="preserve"> </w:t>
            </w:r>
            <w:r>
              <w:rPr>
                <w:sz w:val="20"/>
              </w:rPr>
              <w:t>în</w:t>
            </w:r>
            <w:r>
              <w:rPr>
                <w:spacing w:val="69"/>
                <w:sz w:val="20"/>
              </w:rPr>
              <w:t xml:space="preserve"> </w:t>
            </w:r>
            <w:r>
              <w:rPr>
                <w:sz w:val="20"/>
              </w:rPr>
              <w:t>cazul</w:t>
            </w:r>
            <w:r>
              <w:rPr>
                <w:spacing w:val="71"/>
                <w:sz w:val="20"/>
              </w:rPr>
              <w:t xml:space="preserve"> </w:t>
            </w:r>
            <w:r>
              <w:rPr>
                <w:sz w:val="20"/>
              </w:rPr>
              <w:t>delegării</w:t>
            </w:r>
            <w:r>
              <w:rPr>
                <w:spacing w:val="72"/>
                <w:sz w:val="20"/>
              </w:rPr>
              <w:t xml:space="preserve"> </w:t>
            </w:r>
            <w:r>
              <w:rPr>
                <w:sz w:val="20"/>
              </w:rPr>
              <w:t>sau</w:t>
            </w:r>
            <w:r>
              <w:rPr>
                <w:spacing w:val="72"/>
                <w:sz w:val="20"/>
              </w:rPr>
              <w:t xml:space="preserve"> </w:t>
            </w:r>
            <w:r>
              <w:rPr>
                <w:sz w:val="20"/>
              </w:rPr>
              <w:t>împuternicirii</w:t>
            </w:r>
            <w:r>
              <w:rPr>
                <w:spacing w:val="71"/>
                <w:sz w:val="20"/>
              </w:rPr>
              <w:t xml:space="preserve"> </w:t>
            </w:r>
            <w:r>
              <w:rPr>
                <w:sz w:val="20"/>
              </w:rPr>
              <w:t>persoanei,</w:t>
            </w:r>
            <w:r>
              <w:rPr>
                <w:spacing w:val="71"/>
                <w:sz w:val="20"/>
              </w:rPr>
              <w:t xml:space="preserve">  </w:t>
            </w:r>
            <w:r>
              <w:rPr>
                <w:sz w:val="20"/>
              </w:rPr>
              <w:t>la</w:t>
            </w:r>
            <w:r>
              <w:rPr>
                <w:spacing w:val="73"/>
                <w:sz w:val="20"/>
              </w:rPr>
              <w:t xml:space="preserve"> </w:t>
            </w:r>
            <w:r>
              <w:rPr>
                <w:sz w:val="20"/>
              </w:rPr>
              <w:t>ofertă</w:t>
            </w:r>
            <w:r>
              <w:rPr>
                <w:spacing w:val="70"/>
                <w:sz w:val="20"/>
              </w:rPr>
              <w:t xml:space="preserve"> </w:t>
            </w:r>
            <w:r>
              <w:rPr>
                <w:sz w:val="20"/>
              </w:rPr>
              <w:t>se</w:t>
            </w:r>
            <w:r>
              <w:rPr>
                <w:spacing w:val="71"/>
                <w:sz w:val="20"/>
              </w:rPr>
              <w:t xml:space="preserve"> </w:t>
            </w:r>
            <w:r>
              <w:rPr>
                <w:spacing w:val="-2"/>
                <w:sz w:val="20"/>
              </w:rPr>
              <w:t>anexează</w:t>
            </w:r>
          </w:p>
          <w:p w14:paraId="1124A4ED" w14:textId="77777777" w:rsidR="00E5703D" w:rsidRDefault="00E5703D" w:rsidP="00E941B1">
            <w:pPr>
              <w:pStyle w:val="TableParagraph"/>
              <w:spacing w:line="215" w:lineRule="exact"/>
              <w:ind w:left="104"/>
              <w:jc w:val="both"/>
              <w:rPr>
                <w:sz w:val="20"/>
              </w:rPr>
            </w:pPr>
            <w:r>
              <w:rPr>
                <w:sz w:val="20"/>
              </w:rPr>
              <w:t>actul/documentul</w:t>
            </w:r>
            <w:r>
              <w:rPr>
                <w:spacing w:val="-10"/>
                <w:sz w:val="20"/>
              </w:rPr>
              <w:t xml:space="preserve"> </w:t>
            </w:r>
            <w:r>
              <w:rPr>
                <w:sz w:val="20"/>
              </w:rPr>
              <w:t>de</w:t>
            </w:r>
            <w:r>
              <w:rPr>
                <w:spacing w:val="-8"/>
                <w:sz w:val="20"/>
              </w:rPr>
              <w:t xml:space="preserve"> </w:t>
            </w:r>
            <w:r>
              <w:rPr>
                <w:spacing w:val="-2"/>
                <w:sz w:val="20"/>
              </w:rPr>
              <w:t>împuternicire;</w:t>
            </w:r>
          </w:p>
        </w:tc>
        <w:tc>
          <w:tcPr>
            <w:tcW w:w="851" w:type="dxa"/>
          </w:tcPr>
          <w:p w14:paraId="45D7C6B4" w14:textId="77777777" w:rsidR="00E5703D" w:rsidRDefault="00E5703D" w:rsidP="00E941B1">
            <w:pPr>
              <w:pStyle w:val="TableParagraph"/>
              <w:spacing w:line="222" w:lineRule="exact"/>
              <w:ind w:left="103"/>
              <w:rPr>
                <w:sz w:val="20"/>
              </w:rPr>
            </w:pPr>
            <w:r>
              <w:rPr>
                <w:spacing w:val="-5"/>
                <w:sz w:val="20"/>
              </w:rPr>
              <w:t>DA</w:t>
            </w:r>
          </w:p>
        </w:tc>
      </w:tr>
      <w:tr w:rsidR="00E5703D" w14:paraId="667F83B6" w14:textId="77777777" w:rsidTr="00986032">
        <w:trPr>
          <w:trHeight w:val="2529"/>
        </w:trPr>
        <w:tc>
          <w:tcPr>
            <w:tcW w:w="562" w:type="dxa"/>
          </w:tcPr>
          <w:p w14:paraId="3F5B0766" w14:textId="77777777" w:rsidR="00E5703D" w:rsidRDefault="00E5703D" w:rsidP="00E941B1">
            <w:pPr>
              <w:pStyle w:val="TableParagraph"/>
              <w:spacing w:line="223" w:lineRule="exact"/>
              <w:ind w:left="0" w:right="234"/>
              <w:jc w:val="center"/>
              <w:rPr>
                <w:sz w:val="20"/>
              </w:rPr>
            </w:pPr>
            <w:r>
              <w:rPr>
                <w:spacing w:val="-10"/>
                <w:sz w:val="20"/>
              </w:rPr>
              <w:t>9</w:t>
            </w:r>
          </w:p>
        </w:tc>
        <w:tc>
          <w:tcPr>
            <w:tcW w:w="3093" w:type="dxa"/>
          </w:tcPr>
          <w:p w14:paraId="2237B04C" w14:textId="77777777" w:rsidR="00E5703D" w:rsidRDefault="00E5703D" w:rsidP="00E941B1">
            <w:pPr>
              <w:pStyle w:val="TableParagraph"/>
              <w:rPr>
                <w:sz w:val="20"/>
              </w:rPr>
            </w:pPr>
            <w:r>
              <w:rPr>
                <w:sz w:val="20"/>
              </w:rPr>
              <w:t>Lipsa</w:t>
            </w:r>
            <w:r>
              <w:rPr>
                <w:spacing w:val="-11"/>
                <w:sz w:val="20"/>
              </w:rPr>
              <w:t xml:space="preserve"> </w:t>
            </w:r>
            <w:r>
              <w:rPr>
                <w:sz w:val="20"/>
              </w:rPr>
              <w:t>restanțelor</w:t>
            </w:r>
            <w:r>
              <w:rPr>
                <w:spacing w:val="-11"/>
                <w:sz w:val="20"/>
              </w:rPr>
              <w:t xml:space="preserve"> </w:t>
            </w:r>
            <w:r>
              <w:rPr>
                <w:sz w:val="20"/>
              </w:rPr>
              <w:t>față</w:t>
            </w:r>
            <w:r>
              <w:rPr>
                <w:spacing w:val="-11"/>
                <w:sz w:val="20"/>
              </w:rPr>
              <w:t xml:space="preserve"> </w:t>
            </w:r>
            <w:r>
              <w:rPr>
                <w:sz w:val="20"/>
              </w:rPr>
              <w:t>de</w:t>
            </w:r>
            <w:r>
              <w:rPr>
                <w:spacing w:val="-11"/>
                <w:sz w:val="20"/>
              </w:rPr>
              <w:t xml:space="preserve"> </w:t>
            </w:r>
            <w:r>
              <w:rPr>
                <w:sz w:val="20"/>
              </w:rPr>
              <w:t>bugetul public național</w:t>
            </w:r>
          </w:p>
        </w:tc>
        <w:tc>
          <w:tcPr>
            <w:tcW w:w="6117" w:type="dxa"/>
          </w:tcPr>
          <w:p w14:paraId="4D730EBA" w14:textId="77777777" w:rsidR="00E5703D" w:rsidRDefault="00E5703D" w:rsidP="00E941B1">
            <w:pPr>
              <w:pStyle w:val="TableParagraph"/>
              <w:ind w:left="104" w:right="99"/>
              <w:jc w:val="both"/>
              <w:rPr>
                <w:sz w:val="20"/>
              </w:rPr>
            </w:pPr>
            <w:r>
              <w:rPr>
                <w:sz w:val="20"/>
              </w:rPr>
              <w:t>Îndeplinirea de către operatorii economici ofertanți a obligațiilor de plată a impozitelor, taxelor şi contribuțiilor de asigurări sociale (în conformitate cu prevederile</w:t>
            </w:r>
            <w:r>
              <w:rPr>
                <w:spacing w:val="-8"/>
                <w:sz w:val="20"/>
              </w:rPr>
              <w:t xml:space="preserve"> </w:t>
            </w:r>
            <w:r>
              <w:rPr>
                <w:sz w:val="20"/>
              </w:rPr>
              <w:t>legale</w:t>
            </w:r>
            <w:r>
              <w:rPr>
                <w:spacing w:val="-7"/>
                <w:sz w:val="20"/>
              </w:rPr>
              <w:t xml:space="preserve"> </w:t>
            </w:r>
            <w:r>
              <w:rPr>
                <w:sz w:val="20"/>
              </w:rPr>
              <w:t>în</w:t>
            </w:r>
            <w:r>
              <w:rPr>
                <w:spacing w:val="-9"/>
                <w:sz w:val="20"/>
              </w:rPr>
              <w:t xml:space="preserve"> </w:t>
            </w:r>
            <w:r>
              <w:rPr>
                <w:sz w:val="20"/>
              </w:rPr>
              <w:t>vigoare</w:t>
            </w:r>
            <w:r>
              <w:rPr>
                <w:spacing w:val="-7"/>
                <w:sz w:val="20"/>
              </w:rPr>
              <w:t xml:space="preserve"> </w:t>
            </w:r>
            <w:r>
              <w:rPr>
                <w:sz w:val="20"/>
              </w:rPr>
              <w:t>în</w:t>
            </w:r>
            <w:r>
              <w:rPr>
                <w:spacing w:val="-9"/>
                <w:sz w:val="20"/>
              </w:rPr>
              <w:t xml:space="preserve"> </w:t>
            </w:r>
            <w:r>
              <w:rPr>
                <w:sz w:val="20"/>
              </w:rPr>
              <w:t>Republica</w:t>
            </w:r>
            <w:r>
              <w:rPr>
                <w:spacing w:val="-7"/>
                <w:sz w:val="20"/>
              </w:rPr>
              <w:t xml:space="preserve"> </w:t>
            </w:r>
            <w:r>
              <w:rPr>
                <w:sz w:val="20"/>
              </w:rPr>
              <w:t>Moldova</w:t>
            </w:r>
            <w:r>
              <w:rPr>
                <w:spacing w:val="-7"/>
                <w:sz w:val="20"/>
              </w:rPr>
              <w:t xml:space="preserve"> </w:t>
            </w:r>
            <w:r>
              <w:rPr>
                <w:sz w:val="20"/>
              </w:rPr>
              <w:t>sau</w:t>
            </w:r>
            <w:r>
              <w:rPr>
                <w:spacing w:val="-9"/>
                <w:sz w:val="20"/>
              </w:rPr>
              <w:t xml:space="preserve"> </w:t>
            </w:r>
            <w:r>
              <w:rPr>
                <w:sz w:val="20"/>
              </w:rPr>
              <w:t>în</w:t>
            </w:r>
            <w:r>
              <w:rPr>
                <w:spacing w:val="-7"/>
                <w:sz w:val="20"/>
              </w:rPr>
              <w:t xml:space="preserve"> </w:t>
            </w:r>
            <w:r>
              <w:rPr>
                <w:sz w:val="20"/>
              </w:rPr>
              <w:t>țara</w:t>
            </w:r>
            <w:r>
              <w:rPr>
                <w:spacing w:val="-7"/>
                <w:sz w:val="20"/>
              </w:rPr>
              <w:t xml:space="preserve"> </w:t>
            </w:r>
            <w:r>
              <w:rPr>
                <w:sz w:val="20"/>
              </w:rPr>
              <w:t>în</w:t>
            </w:r>
            <w:r>
              <w:rPr>
                <w:spacing w:val="-9"/>
                <w:sz w:val="20"/>
              </w:rPr>
              <w:t xml:space="preserve"> </w:t>
            </w:r>
            <w:r>
              <w:rPr>
                <w:sz w:val="20"/>
              </w:rPr>
              <w:t>care</w:t>
            </w:r>
            <w:r>
              <w:rPr>
                <w:spacing w:val="-7"/>
                <w:sz w:val="20"/>
              </w:rPr>
              <w:t xml:space="preserve"> </w:t>
            </w:r>
            <w:r>
              <w:rPr>
                <w:sz w:val="20"/>
              </w:rPr>
              <w:t>este</w:t>
            </w:r>
            <w:r>
              <w:rPr>
                <w:spacing w:val="-8"/>
                <w:sz w:val="20"/>
              </w:rPr>
              <w:t xml:space="preserve"> </w:t>
            </w:r>
            <w:r>
              <w:rPr>
                <w:sz w:val="20"/>
              </w:rPr>
              <w:t>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w:t>
            </w:r>
            <w:r>
              <w:rPr>
                <w:spacing w:val="-1"/>
                <w:sz w:val="20"/>
              </w:rPr>
              <w:t xml:space="preserve"> </w:t>
            </w:r>
            <w:r>
              <w:rPr>
                <w:sz w:val="20"/>
              </w:rPr>
              <w:t>şi-a îndeplinit obligațiile de plată a impozitelor,</w:t>
            </w:r>
            <w:r>
              <w:rPr>
                <w:spacing w:val="49"/>
                <w:sz w:val="20"/>
              </w:rPr>
              <w:t xml:space="preserve"> </w:t>
            </w:r>
            <w:r>
              <w:rPr>
                <w:sz w:val="20"/>
              </w:rPr>
              <w:t>taxelor</w:t>
            </w:r>
            <w:r>
              <w:rPr>
                <w:spacing w:val="48"/>
                <w:sz w:val="20"/>
              </w:rPr>
              <w:t xml:space="preserve"> </w:t>
            </w:r>
            <w:r>
              <w:rPr>
                <w:sz w:val="20"/>
              </w:rPr>
              <w:t>şi</w:t>
            </w:r>
            <w:r>
              <w:rPr>
                <w:spacing w:val="51"/>
                <w:sz w:val="20"/>
              </w:rPr>
              <w:t xml:space="preserve"> </w:t>
            </w:r>
            <w:r>
              <w:rPr>
                <w:sz w:val="20"/>
              </w:rPr>
              <w:t>contribuțiilor</w:t>
            </w:r>
            <w:r>
              <w:rPr>
                <w:spacing w:val="49"/>
                <w:sz w:val="20"/>
              </w:rPr>
              <w:t xml:space="preserve"> </w:t>
            </w:r>
            <w:r>
              <w:rPr>
                <w:sz w:val="20"/>
              </w:rPr>
              <w:t>de</w:t>
            </w:r>
            <w:r>
              <w:rPr>
                <w:spacing w:val="49"/>
                <w:sz w:val="20"/>
              </w:rPr>
              <w:t xml:space="preserve"> </w:t>
            </w:r>
            <w:r>
              <w:rPr>
                <w:sz w:val="20"/>
              </w:rPr>
              <w:t>asigurări</w:t>
            </w:r>
            <w:r>
              <w:rPr>
                <w:spacing w:val="51"/>
                <w:sz w:val="20"/>
              </w:rPr>
              <w:t xml:space="preserve"> </w:t>
            </w:r>
            <w:r>
              <w:rPr>
                <w:sz w:val="20"/>
              </w:rPr>
              <w:t>sociale</w:t>
            </w:r>
            <w:r>
              <w:rPr>
                <w:spacing w:val="52"/>
                <w:sz w:val="20"/>
              </w:rPr>
              <w:t xml:space="preserve"> </w:t>
            </w:r>
            <w:r>
              <w:rPr>
                <w:sz w:val="20"/>
              </w:rPr>
              <w:t>în</w:t>
            </w:r>
            <w:r>
              <w:rPr>
                <w:spacing w:val="47"/>
                <w:sz w:val="20"/>
              </w:rPr>
              <w:t xml:space="preserve"> </w:t>
            </w:r>
            <w:r>
              <w:rPr>
                <w:sz w:val="20"/>
              </w:rPr>
              <w:t>conformitate</w:t>
            </w:r>
            <w:r>
              <w:rPr>
                <w:spacing w:val="49"/>
                <w:sz w:val="20"/>
              </w:rPr>
              <w:t xml:space="preserve"> </w:t>
            </w:r>
            <w:r>
              <w:rPr>
                <w:spacing w:val="-5"/>
                <w:sz w:val="20"/>
              </w:rPr>
              <w:t>cu</w:t>
            </w:r>
          </w:p>
          <w:p w14:paraId="5208DB79" w14:textId="77777777" w:rsidR="00E5703D" w:rsidRDefault="00E5703D" w:rsidP="00E941B1">
            <w:pPr>
              <w:pStyle w:val="TableParagraph"/>
              <w:spacing w:line="228" w:lineRule="exact"/>
              <w:ind w:left="104" w:right="106"/>
              <w:jc w:val="both"/>
              <w:rPr>
                <w:sz w:val="20"/>
              </w:rPr>
            </w:pPr>
            <w:r>
              <w:rPr>
                <w:sz w:val="20"/>
              </w:rPr>
              <w:t xml:space="preserve">prevederile legale în vigoare în Republica Moldova sau în țara în care este </w:t>
            </w:r>
            <w:r>
              <w:rPr>
                <w:spacing w:val="-2"/>
                <w:sz w:val="20"/>
              </w:rPr>
              <w:t>stabilit.”</w:t>
            </w:r>
          </w:p>
        </w:tc>
        <w:tc>
          <w:tcPr>
            <w:tcW w:w="851" w:type="dxa"/>
          </w:tcPr>
          <w:p w14:paraId="38D88BFF" w14:textId="77777777" w:rsidR="00E5703D" w:rsidRDefault="00E5703D" w:rsidP="00E941B1">
            <w:pPr>
              <w:pStyle w:val="TableParagraph"/>
              <w:spacing w:line="223" w:lineRule="exact"/>
              <w:ind w:left="103"/>
              <w:rPr>
                <w:sz w:val="20"/>
              </w:rPr>
            </w:pPr>
            <w:r>
              <w:rPr>
                <w:spacing w:val="-5"/>
                <w:sz w:val="20"/>
              </w:rPr>
              <w:t>DA</w:t>
            </w:r>
          </w:p>
        </w:tc>
      </w:tr>
      <w:tr w:rsidR="00E5703D" w14:paraId="198912A7" w14:textId="77777777" w:rsidTr="00986032">
        <w:trPr>
          <w:trHeight w:val="1151"/>
        </w:trPr>
        <w:tc>
          <w:tcPr>
            <w:tcW w:w="562" w:type="dxa"/>
          </w:tcPr>
          <w:p w14:paraId="44ECC14C" w14:textId="77777777" w:rsidR="00E5703D" w:rsidRDefault="00E5703D" w:rsidP="00E941B1">
            <w:pPr>
              <w:pStyle w:val="TableParagraph"/>
              <w:spacing w:line="223" w:lineRule="exact"/>
              <w:ind w:left="3" w:right="135"/>
              <w:jc w:val="center"/>
              <w:rPr>
                <w:sz w:val="20"/>
              </w:rPr>
            </w:pPr>
            <w:r>
              <w:rPr>
                <w:spacing w:val="-5"/>
                <w:sz w:val="20"/>
              </w:rPr>
              <w:t>10</w:t>
            </w:r>
          </w:p>
        </w:tc>
        <w:tc>
          <w:tcPr>
            <w:tcW w:w="3093" w:type="dxa"/>
          </w:tcPr>
          <w:p w14:paraId="49C054D4" w14:textId="77777777" w:rsidR="00E5703D" w:rsidRDefault="00E5703D" w:rsidP="00E941B1">
            <w:pPr>
              <w:pStyle w:val="TableParagraph"/>
              <w:spacing w:line="223" w:lineRule="exact"/>
              <w:rPr>
                <w:sz w:val="20"/>
              </w:rPr>
            </w:pPr>
            <w:r>
              <w:rPr>
                <w:sz w:val="20"/>
              </w:rPr>
              <w:t>Situația</w:t>
            </w:r>
            <w:r>
              <w:rPr>
                <w:spacing w:val="-8"/>
                <w:sz w:val="20"/>
              </w:rPr>
              <w:t xml:space="preserve"> </w:t>
            </w:r>
            <w:r>
              <w:rPr>
                <w:spacing w:val="-2"/>
                <w:sz w:val="20"/>
              </w:rPr>
              <w:t>financiară</w:t>
            </w:r>
          </w:p>
        </w:tc>
        <w:tc>
          <w:tcPr>
            <w:tcW w:w="6117" w:type="dxa"/>
          </w:tcPr>
          <w:p w14:paraId="72832925" w14:textId="77777777" w:rsidR="00E5703D" w:rsidRDefault="00E5703D" w:rsidP="00E941B1">
            <w:pPr>
              <w:pStyle w:val="TableParagraph"/>
              <w:ind w:left="104" w:right="104"/>
              <w:jc w:val="both"/>
              <w:rPr>
                <w:sz w:val="20"/>
              </w:rPr>
            </w:pPr>
            <w:r>
              <w:rPr>
                <w:sz w:val="20"/>
              </w:rPr>
              <w:t>Ultimul raport financiar/situația financiară – Copie</w:t>
            </w:r>
            <w:r>
              <w:rPr>
                <w:spacing w:val="40"/>
                <w:sz w:val="20"/>
              </w:rPr>
              <w:t xml:space="preserve"> </w:t>
            </w:r>
            <w:r>
              <w:rPr>
                <w:sz w:val="20"/>
              </w:rPr>
              <w:t>confirmat prin aplicarea semnăturii electronice de către administratorul companiei indicat</w:t>
            </w:r>
            <w:r>
              <w:rPr>
                <w:spacing w:val="40"/>
                <w:sz w:val="20"/>
              </w:rPr>
              <w:t xml:space="preserve"> </w:t>
            </w:r>
            <w:r>
              <w:rPr>
                <w:sz w:val="20"/>
              </w:rPr>
              <w:t>în Extrasul Registrului</w:t>
            </w:r>
            <w:r>
              <w:rPr>
                <w:spacing w:val="-9"/>
                <w:sz w:val="20"/>
              </w:rPr>
              <w:t xml:space="preserve"> </w:t>
            </w:r>
            <w:r>
              <w:rPr>
                <w:sz w:val="20"/>
              </w:rPr>
              <w:t>de</w:t>
            </w:r>
            <w:r>
              <w:rPr>
                <w:spacing w:val="-9"/>
                <w:sz w:val="20"/>
              </w:rPr>
              <w:t xml:space="preserve"> </w:t>
            </w:r>
            <w:r>
              <w:rPr>
                <w:sz w:val="20"/>
              </w:rPr>
              <w:t>Stat</w:t>
            </w:r>
            <w:r>
              <w:rPr>
                <w:spacing w:val="-9"/>
                <w:sz w:val="20"/>
              </w:rPr>
              <w:t xml:space="preserve"> </w:t>
            </w:r>
            <w:r>
              <w:rPr>
                <w:sz w:val="20"/>
              </w:rPr>
              <w:t>al</w:t>
            </w:r>
            <w:r>
              <w:rPr>
                <w:spacing w:val="-9"/>
                <w:sz w:val="20"/>
              </w:rPr>
              <w:t xml:space="preserve"> </w:t>
            </w:r>
            <w:r>
              <w:rPr>
                <w:sz w:val="20"/>
              </w:rPr>
              <w:t>persoanelor</w:t>
            </w:r>
            <w:r>
              <w:rPr>
                <w:spacing w:val="-11"/>
                <w:sz w:val="20"/>
              </w:rPr>
              <w:t xml:space="preserve"> </w:t>
            </w:r>
            <w:r>
              <w:rPr>
                <w:sz w:val="20"/>
              </w:rPr>
              <w:t>juridice</w:t>
            </w:r>
            <w:r>
              <w:rPr>
                <w:spacing w:val="-9"/>
                <w:sz w:val="20"/>
              </w:rPr>
              <w:t xml:space="preserve"> </w:t>
            </w:r>
            <w:r>
              <w:rPr>
                <w:sz w:val="20"/>
              </w:rPr>
              <w:t>sau</w:t>
            </w:r>
            <w:r>
              <w:rPr>
                <w:spacing w:val="-10"/>
                <w:sz w:val="20"/>
              </w:rPr>
              <w:t xml:space="preserve"> </w:t>
            </w:r>
            <w:r>
              <w:rPr>
                <w:sz w:val="20"/>
              </w:rPr>
              <w:t>de</w:t>
            </w:r>
            <w:r>
              <w:rPr>
                <w:spacing w:val="-9"/>
                <w:sz w:val="20"/>
              </w:rPr>
              <w:t xml:space="preserve"> </w:t>
            </w:r>
            <w:r>
              <w:rPr>
                <w:sz w:val="20"/>
              </w:rPr>
              <w:t>către</w:t>
            </w:r>
            <w:r>
              <w:rPr>
                <w:spacing w:val="-9"/>
                <w:sz w:val="20"/>
              </w:rPr>
              <w:t xml:space="preserve"> </w:t>
            </w:r>
            <w:r>
              <w:rPr>
                <w:sz w:val="20"/>
              </w:rPr>
              <w:t>persoana</w:t>
            </w:r>
            <w:r>
              <w:rPr>
                <w:spacing w:val="-9"/>
                <w:sz w:val="20"/>
              </w:rPr>
              <w:t xml:space="preserve"> </w:t>
            </w:r>
            <w:r>
              <w:rPr>
                <w:sz w:val="20"/>
              </w:rPr>
              <w:t>împuternicită</w:t>
            </w:r>
            <w:r>
              <w:rPr>
                <w:spacing w:val="-9"/>
                <w:sz w:val="20"/>
              </w:rPr>
              <w:t xml:space="preserve"> </w:t>
            </w:r>
            <w:r>
              <w:rPr>
                <w:sz w:val="20"/>
              </w:rPr>
              <w:t>atât și</w:t>
            </w:r>
            <w:r>
              <w:rPr>
                <w:spacing w:val="70"/>
                <w:sz w:val="20"/>
              </w:rPr>
              <w:t xml:space="preserve"> </w:t>
            </w:r>
            <w:r>
              <w:rPr>
                <w:sz w:val="20"/>
              </w:rPr>
              <w:t>în</w:t>
            </w:r>
            <w:r>
              <w:rPr>
                <w:spacing w:val="70"/>
                <w:sz w:val="20"/>
              </w:rPr>
              <w:t xml:space="preserve"> </w:t>
            </w:r>
            <w:r>
              <w:rPr>
                <w:sz w:val="20"/>
              </w:rPr>
              <w:t>cazul</w:t>
            </w:r>
            <w:r>
              <w:rPr>
                <w:spacing w:val="70"/>
                <w:sz w:val="20"/>
              </w:rPr>
              <w:t xml:space="preserve"> </w:t>
            </w:r>
            <w:r>
              <w:rPr>
                <w:sz w:val="20"/>
              </w:rPr>
              <w:t>delegării</w:t>
            </w:r>
            <w:r>
              <w:rPr>
                <w:spacing w:val="72"/>
                <w:sz w:val="20"/>
              </w:rPr>
              <w:t xml:space="preserve"> </w:t>
            </w:r>
            <w:r>
              <w:rPr>
                <w:sz w:val="20"/>
              </w:rPr>
              <w:t>sau</w:t>
            </w:r>
            <w:r>
              <w:rPr>
                <w:spacing w:val="73"/>
                <w:sz w:val="20"/>
              </w:rPr>
              <w:t xml:space="preserve"> </w:t>
            </w:r>
            <w:r>
              <w:rPr>
                <w:sz w:val="20"/>
              </w:rPr>
              <w:t>împuternicirii</w:t>
            </w:r>
            <w:r>
              <w:rPr>
                <w:spacing w:val="70"/>
                <w:sz w:val="20"/>
              </w:rPr>
              <w:t xml:space="preserve"> </w:t>
            </w:r>
            <w:r>
              <w:rPr>
                <w:sz w:val="20"/>
              </w:rPr>
              <w:t>persoanei,</w:t>
            </w:r>
            <w:r>
              <w:rPr>
                <w:spacing w:val="71"/>
                <w:sz w:val="20"/>
              </w:rPr>
              <w:t xml:space="preserve">  </w:t>
            </w:r>
            <w:r>
              <w:rPr>
                <w:sz w:val="20"/>
              </w:rPr>
              <w:t>la</w:t>
            </w:r>
            <w:r>
              <w:rPr>
                <w:spacing w:val="74"/>
                <w:sz w:val="20"/>
              </w:rPr>
              <w:t xml:space="preserve"> </w:t>
            </w:r>
            <w:r>
              <w:rPr>
                <w:sz w:val="20"/>
              </w:rPr>
              <w:t>ofertă</w:t>
            </w:r>
            <w:r>
              <w:rPr>
                <w:spacing w:val="70"/>
                <w:sz w:val="20"/>
              </w:rPr>
              <w:t xml:space="preserve"> </w:t>
            </w:r>
            <w:r>
              <w:rPr>
                <w:sz w:val="20"/>
              </w:rPr>
              <w:t>se</w:t>
            </w:r>
            <w:r>
              <w:rPr>
                <w:spacing w:val="71"/>
                <w:sz w:val="20"/>
              </w:rPr>
              <w:t xml:space="preserve"> </w:t>
            </w:r>
            <w:r>
              <w:rPr>
                <w:spacing w:val="-2"/>
                <w:sz w:val="20"/>
              </w:rPr>
              <w:t>anexează</w:t>
            </w:r>
          </w:p>
          <w:p w14:paraId="2CCE725E" w14:textId="77777777" w:rsidR="00E5703D" w:rsidRDefault="00E5703D" w:rsidP="00E941B1">
            <w:pPr>
              <w:pStyle w:val="TableParagraph"/>
              <w:spacing w:line="217" w:lineRule="exact"/>
              <w:ind w:left="104"/>
              <w:jc w:val="both"/>
              <w:rPr>
                <w:sz w:val="20"/>
              </w:rPr>
            </w:pPr>
            <w:r>
              <w:rPr>
                <w:sz w:val="20"/>
              </w:rPr>
              <w:t>actul/documentul</w:t>
            </w:r>
            <w:r>
              <w:rPr>
                <w:spacing w:val="-10"/>
                <w:sz w:val="20"/>
              </w:rPr>
              <w:t xml:space="preserve"> </w:t>
            </w:r>
            <w:r>
              <w:rPr>
                <w:sz w:val="20"/>
              </w:rPr>
              <w:t>de</w:t>
            </w:r>
            <w:r>
              <w:rPr>
                <w:spacing w:val="-8"/>
                <w:sz w:val="20"/>
              </w:rPr>
              <w:t xml:space="preserve"> </w:t>
            </w:r>
            <w:r>
              <w:rPr>
                <w:spacing w:val="-2"/>
                <w:sz w:val="20"/>
              </w:rPr>
              <w:t>împuternicire;</w:t>
            </w:r>
          </w:p>
        </w:tc>
        <w:tc>
          <w:tcPr>
            <w:tcW w:w="851" w:type="dxa"/>
          </w:tcPr>
          <w:p w14:paraId="070658CB" w14:textId="77777777" w:rsidR="00E5703D" w:rsidRDefault="00E5703D" w:rsidP="00E941B1">
            <w:pPr>
              <w:pStyle w:val="TableParagraph"/>
              <w:spacing w:line="223" w:lineRule="exact"/>
              <w:ind w:left="103"/>
              <w:rPr>
                <w:sz w:val="20"/>
              </w:rPr>
            </w:pPr>
            <w:r>
              <w:rPr>
                <w:spacing w:val="-5"/>
                <w:sz w:val="20"/>
              </w:rPr>
              <w:t>DA</w:t>
            </w:r>
          </w:p>
        </w:tc>
      </w:tr>
      <w:tr w:rsidR="00E5703D" w14:paraId="35C59322" w14:textId="77777777" w:rsidTr="00986032">
        <w:trPr>
          <w:trHeight w:val="2069"/>
        </w:trPr>
        <w:tc>
          <w:tcPr>
            <w:tcW w:w="562" w:type="dxa"/>
          </w:tcPr>
          <w:p w14:paraId="3A9D5F45" w14:textId="77777777" w:rsidR="00E5703D" w:rsidRDefault="00E5703D" w:rsidP="00E941B1">
            <w:pPr>
              <w:pStyle w:val="TableParagraph"/>
              <w:spacing w:line="223" w:lineRule="exact"/>
              <w:ind w:left="3" w:right="135"/>
              <w:jc w:val="center"/>
              <w:rPr>
                <w:sz w:val="20"/>
              </w:rPr>
            </w:pPr>
            <w:r>
              <w:rPr>
                <w:spacing w:val="-5"/>
                <w:sz w:val="20"/>
              </w:rPr>
              <w:t>11</w:t>
            </w:r>
          </w:p>
        </w:tc>
        <w:tc>
          <w:tcPr>
            <w:tcW w:w="3093" w:type="dxa"/>
          </w:tcPr>
          <w:p w14:paraId="425CA24C" w14:textId="77777777" w:rsidR="00E5703D" w:rsidRDefault="00E5703D" w:rsidP="00E941B1">
            <w:pPr>
              <w:pStyle w:val="TableParagraph"/>
              <w:ind w:right="207"/>
              <w:rPr>
                <w:sz w:val="20"/>
              </w:rPr>
            </w:pPr>
            <w:r>
              <w:rPr>
                <w:sz w:val="20"/>
              </w:rPr>
              <w:t>Documente confirmatoare (prospecte)</w:t>
            </w:r>
            <w:r>
              <w:rPr>
                <w:spacing w:val="-13"/>
                <w:sz w:val="20"/>
              </w:rPr>
              <w:t xml:space="preserve"> </w:t>
            </w:r>
            <w:r>
              <w:rPr>
                <w:sz w:val="20"/>
              </w:rPr>
              <w:t>și</w:t>
            </w:r>
            <w:r>
              <w:rPr>
                <w:spacing w:val="-12"/>
                <w:sz w:val="20"/>
              </w:rPr>
              <w:t xml:space="preserve"> </w:t>
            </w:r>
            <w:r>
              <w:rPr>
                <w:sz w:val="20"/>
              </w:rPr>
              <w:t>documente</w:t>
            </w:r>
            <w:r>
              <w:rPr>
                <w:spacing w:val="-13"/>
                <w:sz w:val="20"/>
              </w:rPr>
              <w:t xml:space="preserve"> </w:t>
            </w:r>
            <w:r>
              <w:rPr>
                <w:sz w:val="20"/>
              </w:rPr>
              <w:t>tehnice de confirmare a specificațiilor prezentate, lista accesoriilor echipamentului oferit</w:t>
            </w:r>
          </w:p>
        </w:tc>
        <w:tc>
          <w:tcPr>
            <w:tcW w:w="6117" w:type="dxa"/>
          </w:tcPr>
          <w:p w14:paraId="76CB1B57" w14:textId="77777777" w:rsidR="00E5703D" w:rsidRDefault="00E5703D" w:rsidP="00E941B1">
            <w:pPr>
              <w:pStyle w:val="TableParagraph"/>
              <w:ind w:left="104" w:right="103"/>
              <w:jc w:val="both"/>
              <w:rPr>
                <w:sz w:val="20"/>
              </w:rPr>
            </w:pPr>
            <w:r>
              <w:rPr>
                <w:sz w:val="20"/>
              </w:rPr>
              <w:t>Documente confirmatoare (prospecte) și documente tehnice de confirmare a specificațiilor</w:t>
            </w:r>
            <w:r>
              <w:rPr>
                <w:spacing w:val="-8"/>
                <w:sz w:val="20"/>
              </w:rPr>
              <w:t xml:space="preserve"> </w:t>
            </w:r>
            <w:r>
              <w:rPr>
                <w:sz w:val="20"/>
              </w:rPr>
              <w:t>prezentate,</w:t>
            </w:r>
            <w:r>
              <w:rPr>
                <w:spacing w:val="-8"/>
                <w:sz w:val="20"/>
              </w:rPr>
              <w:t xml:space="preserve"> </w:t>
            </w:r>
            <w:r>
              <w:rPr>
                <w:sz w:val="20"/>
              </w:rPr>
              <w:t>lista</w:t>
            </w:r>
            <w:r>
              <w:rPr>
                <w:spacing w:val="-8"/>
                <w:sz w:val="20"/>
              </w:rPr>
              <w:t xml:space="preserve"> </w:t>
            </w:r>
            <w:r>
              <w:rPr>
                <w:sz w:val="20"/>
              </w:rPr>
              <w:t>accesoriilor</w:t>
            </w:r>
            <w:r>
              <w:rPr>
                <w:spacing w:val="-8"/>
                <w:sz w:val="20"/>
              </w:rPr>
              <w:t xml:space="preserve"> </w:t>
            </w:r>
            <w:r>
              <w:rPr>
                <w:sz w:val="20"/>
              </w:rPr>
              <w:t>echipamentului</w:t>
            </w:r>
            <w:r>
              <w:rPr>
                <w:spacing w:val="-9"/>
                <w:sz w:val="20"/>
              </w:rPr>
              <w:t xml:space="preserve"> </w:t>
            </w:r>
            <w:r>
              <w:rPr>
                <w:sz w:val="20"/>
              </w:rPr>
              <w:t>oferit</w:t>
            </w:r>
            <w:r>
              <w:rPr>
                <w:spacing w:val="-9"/>
                <w:sz w:val="20"/>
              </w:rPr>
              <w:t xml:space="preserve"> </w:t>
            </w:r>
            <w:r>
              <w:rPr>
                <w:sz w:val="20"/>
              </w:rPr>
              <w:t>de</w:t>
            </w:r>
            <w:r>
              <w:rPr>
                <w:spacing w:val="-8"/>
                <w:sz w:val="20"/>
              </w:rPr>
              <w:t xml:space="preserve"> </w:t>
            </w:r>
            <w:r>
              <w:rPr>
                <w:sz w:val="20"/>
              </w:rPr>
              <w:t>la</w:t>
            </w:r>
            <w:r>
              <w:rPr>
                <w:spacing w:val="-10"/>
                <w:sz w:val="20"/>
              </w:rPr>
              <w:t xml:space="preserve"> </w:t>
            </w:r>
            <w:r>
              <w:rPr>
                <w:sz w:val="20"/>
              </w:rPr>
              <w:t>producător –</w:t>
            </w:r>
            <w:r>
              <w:rPr>
                <w:spacing w:val="-9"/>
                <w:sz w:val="20"/>
              </w:rPr>
              <w:t xml:space="preserve"> </w:t>
            </w:r>
            <w:r>
              <w:rPr>
                <w:sz w:val="20"/>
              </w:rPr>
              <w:t>copie</w:t>
            </w:r>
            <w:r>
              <w:rPr>
                <w:spacing w:val="-9"/>
                <w:sz w:val="20"/>
              </w:rPr>
              <w:t xml:space="preserve"> </w:t>
            </w:r>
            <w:r>
              <w:rPr>
                <w:sz w:val="20"/>
              </w:rPr>
              <w:t>-</w:t>
            </w:r>
            <w:r>
              <w:rPr>
                <w:spacing w:val="-11"/>
                <w:sz w:val="20"/>
              </w:rPr>
              <w:t xml:space="preserve"> </w:t>
            </w:r>
            <w:r>
              <w:rPr>
                <w:sz w:val="20"/>
              </w:rPr>
              <w:t>confirmată</w:t>
            </w:r>
            <w:r>
              <w:rPr>
                <w:spacing w:val="-9"/>
                <w:sz w:val="20"/>
              </w:rPr>
              <w:t xml:space="preserve"> </w:t>
            </w:r>
            <w:r>
              <w:rPr>
                <w:sz w:val="20"/>
              </w:rPr>
              <w:t>prin</w:t>
            </w:r>
            <w:r>
              <w:rPr>
                <w:spacing w:val="-11"/>
                <w:sz w:val="20"/>
              </w:rPr>
              <w:t xml:space="preserve"> </w:t>
            </w:r>
            <w:r>
              <w:rPr>
                <w:sz w:val="20"/>
              </w:rPr>
              <w:t>aplicarea</w:t>
            </w:r>
            <w:r>
              <w:rPr>
                <w:spacing w:val="-9"/>
                <w:sz w:val="20"/>
              </w:rPr>
              <w:t xml:space="preserve"> </w:t>
            </w:r>
            <w:r>
              <w:rPr>
                <w:sz w:val="20"/>
              </w:rPr>
              <w:t>semnăturii</w:t>
            </w:r>
            <w:r>
              <w:rPr>
                <w:spacing w:val="-10"/>
                <w:sz w:val="20"/>
              </w:rPr>
              <w:t xml:space="preserve"> </w:t>
            </w:r>
            <w:r>
              <w:rPr>
                <w:sz w:val="20"/>
              </w:rPr>
              <w:t>electronice</w:t>
            </w:r>
            <w:r>
              <w:rPr>
                <w:spacing w:val="-7"/>
                <w:sz w:val="20"/>
              </w:rPr>
              <w:t xml:space="preserve"> </w:t>
            </w:r>
            <w:r>
              <w:rPr>
                <w:sz w:val="20"/>
              </w:rPr>
              <w:t>de</w:t>
            </w:r>
            <w:r>
              <w:rPr>
                <w:spacing w:val="-9"/>
                <w:sz w:val="20"/>
              </w:rPr>
              <w:t xml:space="preserve"> </w:t>
            </w:r>
            <w:r>
              <w:rPr>
                <w:sz w:val="20"/>
              </w:rPr>
              <w:t>către</w:t>
            </w:r>
            <w:r>
              <w:rPr>
                <w:spacing w:val="-9"/>
                <w:sz w:val="20"/>
              </w:rPr>
              <w:t xml:space="preserve"> </w:t>
            </w:r>
            <w:r>
              <w:rPr>
                <w:sz w:val="20"/>
              </w:rPr>
              <w:t>administratorul companiei indicat</w:t>
            </w:r>
            <w:r>
              <w:rPr>
                <w:spacing w:val="40"/>
                <w:sz w:val="20"/>
              </w:rPr>
              <w:t xml:space="preserve"> </w:t>
            </w:r>
            <w:r>
              <w:rPr>
                <w:sz w:val="20"/>
              </w:rPr>
              <w:t>în Extrasul Registrului de Stat al persoanelor juridice sau de către</w:t>
            </w:r>
            <w:r>
              <w:rPr>
                <w:spacing w:val="-11"/>
                <w:sz w:val="20"/>
              </w:rPr>
              <w:t xml:space="preserve"> </w:t>
            </w:r>
            <w:r>
              <w:rPr>
                <w:sz w:val="20"/>
              </w:rPr>
              <w:t>persoana</w:t>
            </w:r>
            <w:r>
              <w:rPr>
                <w:spacing w:val="-11"/>
                <w:sz w:val="20"/>
              </w:rPr>
              <w:t xml:space="preserve"> </w:t>
            </w:r>
            <w:r>
              <w:rPr>
                <w:sz w:val="20"/>
              </w:rPr>
              <w:t>împuternicită</w:t>
            </w:r>
            <w:r>
              <w:rPr>
                <w:spacing w:val="-11"/>
                <w:sz w:val="20"/>
              </w:rPr>
              <w:t xml:space="preserve"> </w:t>
            </w:r>
            <w:r>
              <w:rPr>
                <w:sz w:val="20"/>
              </w:rPr>
              <w:t>atât</w:t>
            </w:r>
            <w:r>
              <w:rPr>
                <w:spacing w:val="-11"/>
                <w:sz w:val="20"/>
              </w:rPr>
              <w:t xml:space="preserve"> </w:t>
            </w:r>
            <w:r>
              <w:rPr>
                <w:sz w:val="20"/>
              </w:rPr>
              <w:t>și</w:t>
            </w:r>
            <w:r>
              <w:rPr>
                <w:spacing w:val="-11"/>
                <w:sz w:val="20"/>
              </w:rPr>
              <w:t xml:space="preserve"> </w:t>
            </w:r>
            <w:r>
              <w:rPr>
                <w:sz w:val="20"/>
              </w:rPr>
              <w:t>în</w:t>
            </w:r>
            <w:r>
              <w:rPr>
                <w:spacing w:val="-12"/>
                <w:sz w:val="20"/>
              </w:rPr>
              <w:t xml:space="preserve"> </w:t>
            </w:r>
            <w:r>
              <w:rPr>
                <w:sz w:val="20"/>
              </w:rPr>
              <w:t>cazul</w:t>
            </w:r>
            <w:r>
              <w:rPr>
                <w:spacing w:val="-11"/>
                <w:sz w:val="20"/>
              </w:rPr>
              <w:t xml:space="preserve"> </w:t>
            </w:r>
            <w:r>
              <w:rPr>
                <w:sz w:val="20"/>
              </w:rPr>
              <w:t>delegării</w:t>
            </w:r>
            <w:r>
              <w:rPr>
                <w:spacing w:val="-12"/>
                <w:sz w:val="20"/>
              </w:rPr>
              <w:t xml:space="preserve"> </w:t>
            </w:r>
            <w:r>
              <w:rPr>
                <w:sz w:val="20"/>
              </w:rPr>
              <w:t>sau</w:t>
            </w:r>
            <w:r>
              <w:rPr>
                <w:spacing w:val="-12"/>
                <w:sz w:val="20"/>
              </w:rPr>
              <w:t xml:space="preserve"> </w:t>
            </w:r>
            <w:r>
              <w:rPr>
                <w:sz w:val="20"/>
              </w:rPr>
              <w:t>împuternicirii</w:t>
            </w:r>
            <w:r>
              <w:rPr>
                <w:spacing w:val="-12"/>
                <w:sz w:val="20"/>
              </w:rPr>
              <w:t xml:space="preserve"> </w:t>
            </w:r>
            <w:r>
              <w:rPr>
                <w:sz w:val="20"/>
              </w:rPr>
              <w:t xml:space="preserve">persoanei, la ofertă se anexează actul/documentul de împuternicire; </w:t>
            </w:r>
            <w:r>
              <w:rPr>
                <w:color w:val="FF0000"/>
                <w:sz w:val="20"/>
              </w:rPr>
              <w:t>Manualul de utilizare. Catalogul</w:t>
            </w:r>
            <w:r>
              <w:rPr>
                <w:color w:val="FF0000"/>
                <w:spacing w:val="46"/>
                <w:sz w:val="20"/>
              </w:rPr>
              <w:t xml:space="preserve"> </w:t>
            </w:r>
            <w:r>
              <w:rPr>
                <w:color w:val="FF0000"/>
                <w:sz w:val="20"/>
              </w:rPr>
              <w:t>producătorului/prospecte/documente</w:t>
            </w:r>
            <w:r>
              <w:rPr>
                <w:color w:val="FF0000"/>
                <w:spacing w:val="47"/>
                <w:sz w:val="20"/>
              </w:rPr>
              <w:t xml:space="preserve"> </w:t>
            </w:r>
            <w:r>
              <w:rPr>
                <w:color w:val="FF0000"/>
                <w:sz w:val="20"/>
              </w:rPr>
              <w:t>tehnice,</w:t>
            </w:r>
            <w:r>
              <w:rPr>
                <w:color w:val="FF0000"/>
                <w:spacing w:val="47"/>
                <w:sz w:val="20"/>
              </w:rPr>
              <w:t xml:space="preserve"> </w:t>
            </w:r>
            <w:r>
              <w:rPr>
                <w:color w:val="FF0000"/>
                <w:sz w:val="20"/>
              </w:rPr>
              <w:t>cu</w:t>
            </w:r>
            <w:r>
              <w:rPr>
                <w:color w:val="FF0000"/>
                <w:spacing w:val="50"/>
                <w:sz w:val="20"/>
              </w:rPr>
              <w:t xml:space="preserve"> </w:t>
            </w:r>
            <w:r>
              <w:rPr>
                <w:color w:val="FF0000"/>
                <w:spacing w:val="-2"/>
                <w:sz w:val="20"/>
                <w:u w:val="single" w:color="FF0000"/>
              </w:rPr>
              <w:t>indicarea/marcarea</w:t>
            </w:r>
          </w:p>
          <w:p w14:paraId="68E4E1B9" w14:textId="77777777" w:rsidR="00E5703D" w:rsidRDefault="00E5703D" w:rsidP="00E941B1">
            <w:pPr>
              <w:pStyle w:val="TableParagraph"/>
              <w:spacing w:line="230" w:lineRule="exact"/>
              <w:ind w:left="104" w:right="105"/>
              <w:jc w:val="both"/>
              <w:rPr>
                <w:sz w:val="20"/>
              </w:rPr>
            </w:pPr>
            <w:r>
              <w:rPr>
                <w:color w:val="FF0000"/>
                <w:sz w:val="20"/>
                <w:u w:val="single" w:color="FF0000"/>
              </w:rPr>
              <w:t>numărului de</w:t>
            </w:r>
            <w:r>
              <w:rPr>
                <w:color w:val="FF0000"/>
                <w:sz w:val="20"/>
              </w:rPr>
              <w:t xml:space="preserve"> referința/ modelul articolului atribuit numărului de lot oferit și a </w:t>
            </w:r>
            <w:r>
              <w:rPr>
                <w:color w:val="FF0000"/>
                <w:sz w:val="20"/>
                <w:u w:val="single" w:color="FF0000"/>
              </w:rPr>
              <w:t>parametrilor tehnici solicitați în documentația de atribuire.</w:t>
            </w:r>
          </w:p>
        </w:tc>
        <w:tc>
          <w:tcPr>
            <w:tcW w:w="851" w:type="dxa"/>
          </w:tcPr>
          <w:p w14:paraId="2FB45FA2" w14:textId="77777777" w:rsidR="00E5703D" w:rsidRDefault="00E5703D" w:rsidP="00E941B1">
            <w:pPr>
              <w:pStyle w:val="TableParagraph"/>
              <w:spacing w:line="223" w:lineRule="exact"/>
              <w:ind w:left="103"/>
              <w:rPr>
                <w:sz w:val="20"/>
              </w:rPr>
            </w:pPr>
            <w:r>
              <w:rPr>
                <w:spacing w:val="-5"/>
                <w:sz w:val="20"/>
              </w:rPr>
              <w:t>DA</w:t>
            </w:r>
          </w:p>
        </w:tc>
      </w:tr>
      <w:tr w:rsidR="00E5703D" w14:paraId="572AF265" w14:textId="77777777" w:rsidTr="00986032">
        <w:trPr>
          <w:trHeight w:val="1608"/>
        </w:trPr>
        <w:tc>
          <w:tcPr>
            <w:tcW w:w="562" w:type="dxa"/>
          </w:tcPr>
          <w:p w14:paraId="77AA4B8D" w14:textId="77777777" w:rsidR="00E5703D" w:rsidRDefault="00E5703D" w:rsidP="00E941B1">
            <w:pPr>
              <w:pStyle w:val="TableParagraph"/>
              <w:spacing w:line="222" w:lineRule="exact"/>
              <w:ind w:left="3" w:right="135"/>
              <w:jc w:val="center"/>
              <w:rPr>
                <w:sz w:val="20"/>
              </w:rPr>
            </w:pPr>
            <w:r>
              <w:rPr>
                <w:spacing w:val="-5"/>
                <w:sz w:val="20"/>
              </w:rPr>
              <w:t>12</w:t>
            </w:r>
          </w:p>
        </w:tc>
        <w:tc>
          <w:tcPr>
            <w:tcW w:w="3093" w:type="dxa"/>
          </w:tcPr>
          <w:p w14:paraId="5B215602" w14:textId="77777777" w:rsidR="00E5703D" w:rsidRDefault="00E5703D" w:rsidP="00E941B1">
            <w:pPr>
              <w:pStyle w:val="TableParagraph"/>
              <w:spacing w:line="222" w:lineRule="exact"/>
              <w:rPr>
                <w:sz w:val="20"/>
              </w:rPr>
            </w:pPr>
            <w:r>
              <w:rPr>
                <w:sz w:val="20"/>
              </w:rPr>
              <w:t>Declarație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pacing w:val="-2"/>
                <w:sz w:val="20"/>
              </w:rPr>
              <w:t>Ofertant</w:t>
            </w:r>
          </w:p>
        </w:tc>
        <w:tc>
          <w:tcPr>
            <w:tcW w:w="6117" w:type="dxa"/>
          </w:tcPr>
          <w:p w14:paraId="28ED793F" w14:textId="77777777" w:rsidR="00E5703D" w:rsidRDefault="00E5703D" w:rsidP="00E941B1">
            <w:pPr>
              <w:pStyle w:val="TableParagraph"/>
              <w:ind w:left="104"/>
              <w:rPr>
                <w:sz w:val="20"/>
              </w:rPr>
            </w:pPr>
            <w:r>
              <w:rPr>
                <w:sz w:val="20"/>
              </w:rPr>
              <w:t>cu privire la instalarea și instruirea personalului beneficiarului privind utilizarea echipamentelor livrate, organizate la sediul beneficiarului de către personalul autorizat al furnizorului - original - confirmată prin aplicarea semnăturii electronice</w:t>
            </w:r>
            <w:r>
              <w:rPr>
                <w:spacing w:val="-2"/>
                <w:sz w:val="20"/>
              </w:rPr>
              <w:t xml:space="preserve"> </w:t>
            </w:r>
            <w:r>
              <w:rPr>
                <w:sz w:val="20"/>
              </w:rPr>
              <w:t>de</w:t>
            </w:r>
            <w:r>
              <w:rPr>
                <w:spacing w:val="-3"/>
                <w:sz w:val="20"/>
              </w:rPr>
              <w:t xml:space="preserve"> </w:t>
            </w:r>
            <w:r>
              <w:rPr>
                <w:sz w:val="20"/>
              </w:rPr>
              <w:t>către</w:t>
            </w:r>
            <w:r>
              <w:rPr>
                <w:spacing w:val="-3"/>
                <w:sz w:val="20"/>
              </w:rPr>
              <w:t xml:space="preserve"> </w:t>
            </w:r>
            <w:r>
              <w:rPr>
                <w:sz w:val="20"/>
              </w:rPr>
              <w:t>administratorul</w:t>
            </w:r>
            <w:r>
              <w:rPr>
                <w:spacing w:val="-4"/>
                <w:sz w:val="20"/>
              </w:rPr>
              <w:t xml:space="preserve"> </w:t>
            </w:r>
            <w:r>
              <w:rPr>
                <w:sz w:val="20"/>
              </w:rPr>
              <w:t>companiei</w:t>
            </w:r>
            <w:r>
              <w:rPr>
                <w:spacing w:val="-3"/>
                <w:sz w:val="20"/>
              </w:rPr>
              <w:t xml:space="preserve"> </w:t>
            </w:r>
            <w:r>
              <w:rPr>
                <w:sz w:val="20"/>
              </w:rPr>
              <w:t>indicat</w:t>
            </w:r>
            <w:r>
              <w:rPr>
                <w:spacing w:val="40"/>
                <w:sz w:val="20"/>
              </w:rPr>
              <w:t xml:space="preserve"> </w:t>
            </w:r>
            <w:r>
              <w:rPr>
                <w:sz w:val="20"/>
              </w:rPr>
              <w:t>în</w:t>
            </w:r>
            <w:r>
              <w:rPr>
                <w:spacing w:val="-5"/>
                <w:sz w:val="20"/>
              </w:rPr>
              <w:t xml:space="preserve"> </w:t>
            </w:r>
            <w:r>
              <w:rPr>
                <w:sz w:val="20"/>
              </w:rPr>
              <w:t>Extrasul</w:t>
            </w:r>
            <w:r>
              <w:rPr>
                <w:spacing w:val="-4"/>
                <w:sz w:val="20"/>
              </w:rPr>
              <w:t xml:space="preserve"> </w:t>
            </w:r>
            <w:r>
              <w:rPr>
                <w:sz w:val="20"/>
              </w:rPr>
              <w:t>Registrului</w:t>
            </w:r>
            <w:r>
              <w:rPr>
                <w:spacing w:val="-4"/>
                <w:sz w:val="20"/>
              </w:rPr>
              <w:t xml:space="preserve"> </w:t>
            </w:r>
            <w:r>
              <w:rPr>
                <w:sz w:val="20"/>
              </w:rPr>
              <w:t>de Stat al persoanelor juridice sau de către persoana împuternicită atât și în cazul delegării</w:t>
            </w:r>
            <w:r>
              <w:rPr>
                <w:spacing w:val="-6"/>
                <w:sz w:val="20"/>
              </w:rPr>
              <w:t xml:space="preserve"> </w:t>
            </w:r>
            <w:r>
              <w:rPr>
                <w:sz w:val="20"/>
              </w:rPr>
              <w:t>sau</w:t>
            </w:r>
            <w:r>
              <w:rPr>
                <w:spacing w:val="-6"/>
                <w:sz w:val="20"/>
              </w:rPr>
              <w:t xml:space="preserve"> </w:t>
            </w:r>
            <w:r>
              <w:rPr>
                <w:sz w:val="20"/>
              </w:rPr>
              <w:t>împuternicirii</w:t>
            </w:r>
            <w:r>
              <w:rPr>
                <w:spacing w:val="-6"/>
                <w:sz w:val="20"/>
              </w:rPr>
              <w:t xml:space="preserve"> </w:t>
            </w:r>
            <w:r>
              <w:rPr>
                <w:sz w:val="20"/>
              </w:rPr>
              <w:t>persoanei,</w:t>
            </w:r>
            <w:r>
              <w:rPr>
                <w:spacing w:val="40"/>
                <w:sz w:val="20"/>
              </w:rPr>
              <w:t xml:space="preserve"> </w:t>
            </w:r>
            <w:r>
              <w:rPr>
                <w:sz w:val="20"/>
              </w:rPr>
              <w:t>la</w:t>
            </w:r>
            <w:r>
              <w:rPr>
                <w:spacing w:val="-5"/>
                <w:sz w:val="20"/>
              </w:rPr>
              <w:t xml:space="preserve"> </w:t>
            </w:r>
            <w:r>
              <w:rPr>
                <w:sz w:val="20"/>
              </w:rPr>
              <w:t>ofertă</w:t>
            </w:r>
            <w:r>
              <w:rPr>
                <w:spacing w:val="-5"/>
                <w:sz w:val="20"/>
              </w:rPr>
              <w:t xml:space="preserve"> </w:t>
            </w:r>
            <w:r>
              <w:rPr>
                <w:sz w:val="20"/>
              </w:rPr>
              <w:t>se</w:t>
            </w:r>
            <w:r>
              <w:rPr>
                <w:spacing w:val="-5"/>
                <w:sz w:val="20"/>
              </w:rPr>
              <w:t xml:space="preserve"> </w:t>
            </w:r>
            <w:r>
              <w:rPr>
                <w:sz w:val="20"/>
              </w:rPr>
              <w:t>anexează</w:t>
            </w:r>
            <w:r>
              <w:rPr>
                <w:spacing w:val="-2"/>
                <w:sz w:val="20"/>
              </w:rPr>
              <w:t xml:space="preserve"> </w:t>
            </w:r>
            <w:r>
              <w:rPr>
                <w:sz w:val="20"/>
              </w:rPr>
              <w:t>actul/documentul</w:t>
            </w:r>
            <w:r>
              <w:rPr>
                <w:spacing w:val="-6"/>
                <w:sz w:val="20"/>
              </w:rPr>
              <w:t xml:space="preserve"> </w:t>
            </w:r>
            <w:r>
              <w:rPr>
                <w:sz w:val="20"/>
              </w:rPr>
              <w:t>de</w:t>
            </w:r>
          </w:p>
          <w:p w14:paraId="39513CA8" w14:textId="77777777" w:rsidR="00E5703D" w:rsidRDefault="00E5703D" w:rsidP="00E941B1">
            <w:pPr>
              <w:pStyle w:val="TableParagraph"/>
              <w:spacing w:line="217" w:lineRule="exact"/>
              <w:ind w:left="104"/>
              <w:rPr>
                <w:sz w:val="20"/>
              </w:rPr>
            </w:pPr>
            <w:r>
              <w:rPr>
                <w:spacing w:val="-2"/>
                <w:sz w:val="20"/>
              </w:rPr>
              <w:t>împuternicire;;</w:t>
            </w:r>
          </w:p>
        </w:tc>
        <w:tc>
          <w:tcPr>
            <w:tcW w:w="851" w:type="dxa"/>
          </w:tcPr>
          <w:p w14:paraId="7C90B98B" w14:textId="77777777" w:rsidR="00E5703D" w:rsidRDefault="00E5703D" w:rsidP="00E941B1">
            <w:pPr>
              <w:pStyle w:val="TableParagraph"/>
              <w:spacing w:line="222" w:lineRule="exact"/>
              <w:ind w:left="103"/>
              <w:rPr>
                <w:sz w:val="20"/>
              </w:rPr>
            </w:pPr>
            <w:r>
              <w:rPr>
                <w:spacing w:val="-5"/>
                <w:sz w:val="20"/>
              </w:rPr>
              <w:t>DA</w:t>
            </w:r>
          </w:p>
        </w:tc>
      </w:tr>
      <w:tr w:rsidR="00E5703D" w14:paraId="4EB1FAB0" w14:textId="77777777" w:rsidTr="00986032">
        <w:trPr>
          <w:trHeight w:val="460"/>
        </w:trPr>
        <w:tc>
          <w:tcPr>
            <w:tcW w:w="562" w:type="dxa"/>
          </w:tcPr>
          <w:p w14:paraId="25A1F1EC" w14:textId="77777777" w:rsidR="00E5703D" w:rsidRDefault="00E5703D" w:rsidP="00E941B1">
            <w:pPr>
              <w:pStyle w:val="TableParagraph"/>
              <w:spacing w:line="223" w:lineRule="exact"/>
              <w:ind w:left="0" w:right="135"/>
              <w:jc w:val="center"/>
              <w:rPr>
                <w:sz w:val="20"/>
              </w:rPr>
            </w:pPr>
            <w:r>
              <w:rPr>
                <w:spacing w:val="-5"/>
                <w:sz w:val="20"/>
              </w:rPr>
              <w:t>13</w:t>
            </w:r>
          </w:p>
        </w:tc>
        <w:tc>
          <w:tcPr>
            <w:tcW w:w="3093" w:type="dxa"/>
          </w:tcPr>
          <w:p w14:paraId="50CAAD6B" w14:textId="77777777" w:rsidR="00E5703D" w:rsidRDefault="00E5703D" w:rsidP="00E941B1">
            <w:pPr>
              <w:pStyle w:val="TableParagraph"/>
              <w:spacing w:line="223" w:lineRule="exact"/>
              <w:rPr>
                <w:sz w:val="20"/>
              </w:rPr>
            </w:pPr>
            <w:r>
              <w:rPr>
                <w:sz w:val="20"/>
              </w:rPr>
              <w:t>Declarație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pacing w:val="-2"/>
                <w:sz w:val="20"/>
              </w:rPr>
              <w:t>Ofertant</w:t>
            </w:r>
          </w:p>
        </w:tc>
        <w:tc>
          <w:tcPr>
            <w:tcW w:w="6117" w:type="dxa"/>
          </w:tcPr>
          <w:p w14:paraId="0A6BD50A" w14:textId="77777777" w:rsidR="00E5703D" w:rsidRDefault="00E5703D" w:rsidP="00E941B1">
            <w:pPr>
              <w:pStyle w:val="TableParagraph"/>
              <w:spacing w:line="223" w:lineRule="exact"/>
              <w:ind w:left="104"/>
              <w:rPr>
                <w:sz w:val="20"/>
              </w:rPr>
            </w:pPr>
            <w:r>
              <w:rPr>
                <w:sz w:val="20"/>
              </w:rPr>
              <w:t>în</w:t>
            </w:r>
            <w:r>
              <w:rPr>
                <w:spacing w:val="-1"/>
                <w:sz w:val="20"/>
              </w:rPr>
              <w:t xml:space="preserve"> </w:t>
            </w:r>
            <w:r>
              <w:rPr>
                <w:sz w:val="20"/>
              </w:rPr>
              <w:t>care</w:t>
            </w:r>
            <w:r>
              <w:rPr>
                <w:spacing w:val="4"/>
                <w:sz w:val="20"/>
              </w:rPr>
              <w:t xml:space="preserve"> </w:t>
            </w:r>
            <w:r>
              <w:rPr>
                <w:sz w:val="20"/>
              </w:rPr>
              <w:t>să</w:t>
            </w:r>
            <w:r>
              <w:rPr>
                <w:spacing w:val="2"/>
                <w:sz w:val="20"/>
              </w:rPr>
              <w:t xml:space="preserve"> </w:t>
            </w:r>
            <w:r>
              <w:rPr>
                <w:sz w:val="20"/>
              </w:rPr>
              <w:t>certifice</w:t>
            </w:r>
            <w:r>
              <w:rPr>
                <w:spacing w:val="1"/>
                <w:sz w:val="20"/>
              </w:rPr>
              <w:t xml:space="preserve"> </w:t>
            </w:r>
            <w:r>
              <w:rPr>
                <w:sz w:val="20"/>
              </w:rPr>
              <w:t>termenul</w:t>
            </w:r>
            <w:r>
              <w:rPr>
                <w:spacing w:val="1"/>
                <w:sz w:val="20"/>
              </w:rPr>
              <w:t xml:space="preserve"> </w:t>
            </w:r>
            <w:r>
              <w:rPr>
                <w:sz w:val="20"/>
              </w:rPr>
              <w:t>de</w:t>
            </w:r>
            <w:r>
              <w:rPr>
                <w:spacing w:val="2"/>
                <w:sz w:val="20"/>
              </w:rPr>
              <w:t xml:space="preserve"> </w:t>
            </w:r>
            <w:r>
              <w:rPr>
                <w:sz w:val="20"/>
              </w:rPr>
              <w:t>garanție</w:t>
            </w:r>
            <w:r>
              <w:rPr>
                <w:spacing w:val="2"/>
                <w:sz w:val="20"/>
              </w:rPr>
              <w:t xml:space="preserve"> </w:t>
            </w:r>
            <w:r>
              <w:rPr>
                <w:sz w:val="20"/>
              </w:rPr>
              <w:t>pentru</w:t>
            </w:r>
            <w:r>
              <w:rPr>
                <w:spacing w:val="-1"/>
                <w:sz w:val="20"/>
              </w:rPr>
              <w:t xml:space="preserve"> </w:t>
            </w:r>
            <w:r>
              <w:rPr>
                <w:sz w:val="20"/>
              </w:rPr>
              <w:t>echipament</w:t>
            </w:r>
            <w:r>
              <w:rPr>
                <w:spacing w:val="63"/>
                <w:sz w:val="20"/>
              </w:rPr>
              <w:t xml:space="preserve"> </w:t>
            </w:r>
            <w:r>
              <w:rPr>
                <w:b/>
                <w:sz w:val="20"/>
              </w:rPr>
              <w:t>minim</w:t>
            </w:r>
            <w:r>
              <w:rPr>
                <w:b/>
                <w:spacing w:val="-1"/>
                <w:sz w:val="20"/>
              </w:rPr>
              <w:t xml:space="preserve"> </w:t>
            </w:r>
            <w:r>
              <w:rPr>
                <w:b/>
                <w:sz w:val="20"/>
              </w:rPr>
              <w:t>24</w:t>
            </w:r>
            <w:r>
              <w:rPr>
                <w:b/>
                <w:spacing w:val="2"/>
                <w:sz w:val="20"/>
              </w:rPr>
              <w:t xml:space="preserve"> </w:t>
            </w:r>
            <w:r>
              <w:rPr>
                <w:b/>
                <w:sz w:val="20"/>
              </w:rPr>
              <w:t>de</w:t>
            </w:r>
            <w:r>
              <w:rPr>
                <w:b/>
                <w:spacing w:val="1"/>
                <w:sz w:val="20"/>
              </w:rPr>
              <w:t xml:space="preserve"> </w:t>
            </w:r>
            <w:r>
              <w:rPr>
                <w:b/>
                <w:sz w:val="20"/>
              </w:rPr>
              <w:t>luni</w:t>
            </w:r>
            <w:r>
              <w:rPr>
                <w:b/>
                <w:spacing w:val="57"/>
                <w:sz w:val="20"/>
              </w:rPr>
              <w:t xml:space="preserve"> </w:t>
            </w:r>
            <w:r>
              <w:rPr>
                <w:spacing w:val="-10"/>
                <w:sz w:val="20"/>
              </w:rPr>
              <w:t>-</w:t>
            </w:r>
          </w:p>
          <w:p w14:paraId="5B5053BB" w14:textId="7AFEF75A" w:rsidR="00E5703D" w:rsidRDefault="00E5703D" w:rsidP="00E5703D">
            <w:pPr>
              <w:pStyle w:val="TableParagraph"/>
              <w:ind w:left="104" w:right="103"/>
              <w:jc w:val="both"/>
              <w:rPr>
                <w:sz w:val="20"/>
              </w:rPr>
            </w:pPr>
            <w:r>
              <w:rPr>
                <w:sz w:val="20"/>
              </w:rPr>
              <w:t>(dacă</w:t>
            </w:r>
            <w:r>
              <w:rPr>
                <w:spacing w:val="43"/>
                <w:sz w:val="20"/>
              </w:rPr>
              <w:t xml:space="preserve"> </w:t>
            </w:r>
            <w:r>
              <w:rPr>
                <w:sz w:val="20"/>
              </w:rPr>
              <w:t>în</w:t>
            </w:r>
            <w:r>
              <w:rPr>
                <w:spacing w:val="43"/>
                <w:sz w:val="20"/>
              </w:rPr>
              <w:t xml:space="preserve"> </w:t>
            </w:r>
            <w:r>
              <w:rPr>
                <w:sz w:val="20"/>
              </w:rPr>
              <w:t>specificația</w:t>
            </w:r>
            <w:r>
              <w:rPr>
                <w:spacing w:val="43"/>
                <w:sz w:val="20"/>
              </w:rPr>
              <w:t xml:space="preserve"> </w:t>
            </w:r>
            <w:r>
              <w:rPr>
                <w:sz w:val="20"/>
              </w:rPr>
              <w:t>tehnică</w:t>
            </w:r>
            <w:r>
              <w:rPr>
                <w:spacing w:val="47"/>
                <w:sz w:val="20"/>
              </w:rPr>
              <w:t xml:space="preserve"> </w:t>
            </w:r>
            <w:r>
              <w:rPr>
                <w:sz w:val="20"/>
              </w:rPr>
              <w:t>la</w:t>
            </w:r>
            <w:r>
              <w:rPr>
                <w:spacing w:val="44"/>
                <w:sz w:val="20"/>
              </w:rPr>
              <w:t xml:space="preserve"> </w:t>
            </w:r>
            <w:r>
              <w:rPr>
                <w:sz w:val="20"/>
              </w:rPr>
              <w:t>lot</w:t>
            </w:r>
            <w:r>
              <w:rPr>
                <w:spacing w:val="44"/>
                <w:sz w:val="20"/>
              </w:rPr>
              <w:t xml:space="preserve"> </w:t>
            </w:r>
            <w:r>
              <w:rPr>
                <w:sz w:val="20"/>
              </w:rPr>
              <w:t>nu</w:t>
            </w:r>
            <w:r>
              <w:rPr>
                <w:spacing w:val="43"/>
                <w:sz w:val="20"/>
              </w:rPr>
              <w:t xml:space="preserve"> </w:t>
            </w:r>
            <w:r>
              <w:rPr>
                <w:sz w:val="20"/>
              </w:rPr>
              <w:t>se</w:t>
            </w:r>
            <w:r>
              <w:rPr>
                <w:spacing w:val="44"/>
                <w:sz w:val="20"/>
              </w:rPr>
              <w:t xml:space="preserve"> </w:t>
            </w:r>
            <w:r>
              <w:rPr>
                <w:sz w:val="20"/>
              </w:rPr>
              <w:t>prevede</w:t>
            </w:r>
            <w:r>
              <w:rPr>
                <w:spacing w:val="44"/>
                <w:sz w:val="20"/>
              </w:rPr>
              <w:t xml:space="preserve"> </w:t>
            </w:r>
            <w:r>
              <w:rPr>
                <w:sz w:val="20"/>
              </w:rPr>
              <w:t>un</w:t>
            </w:r>
            <w:r>
              <w:rPr>
                <w:spacing w:val="43"/>
                <w:sz w:val="20"/>
              </w:rPr>
              <w:t xml:space="preserve"> </w:t>
            </w:r>
            <w:r>
              <w:rPr>
                <w:sz w:val="20"/>
              </w:rPr>
              <w:t>alt</w:t>
            </w:r>
            <w:r>
              <w:rPr>
                <w:spacing w:val="44"/>
                <w:sz w:val="20"/>
              </w:rPr>
              <w:t xml:space="preserve"> </w:t>
            </w:r>
            <w:r>
              <w:rPr>
                <w:spacing w:val="-2"/>
                <w:sz w:val="20"/>
              </w:rPr>
              <w:t>termen)</w:t>
            </w:r>
            <w:r>
              <w:rPr>
                <w:sz w:val="20"/>
              </w:rPr>
              <w:tab/>
            </w:r>
            <w:r>
              <w:rPr>
                <w:spacing w:val="-2"/>
                <w:sz w:val="20"/>
              </w:rPr>
              <w:t>originală,</w:t>
            </w:r>
            <w:r>
              <w:rPr>
                <w:sz w:val="20"/>
              </w:rPr>
              <w:t xml:space="preserve"> confirmată prin aplicarea semnăturii electronice de către administratorul companiei indicat</w:t>
            </w:r>
            <w:r>
              <w:rPr>
                <w:spacing w:val="40"/>
                <w:sz w:val="20"/>
              </w:rPr>
              <w:t xml:space="preserve"> </w:t>
            </w:r>
            <w:r>
              <w:rPr>
                <w:sz w:val="20"/>
              </w:rPr>
              <w:t>în Extrasul Registrului de Stat al persoanelor juridice sau de către</w:t>
            </w:r>
            <w:r>
              <w:rPr>
                <w:spacing w:val="-12"/>
                <w:sz w:val="20"/>
              </w:rPr>
              <w:t xml:space="preserve"> </w:t>
            </w:r>
            <w:r>
              <w:rPr>
                <w:sz w:val="20"/>
              </w:rPr>
              <w:t>persoana</w:t>
            </w:r>
            <w:r>
              <w:rPr>
                <w:spacing w:val="-12"/>
                <w:sz w:val="20"/>
              </w:rPr>
              <w:t xml:space="preserve"> </w:t>
            </w:r>
            <w:r>
              <w:rPr>
                <w:sz w:val="20"/>
              </w:rPr>
              <w:t>împuternicită</w:t>
            </w:r>
            <w:r>
              <w:rPr>
                <w:spacing w:val="-11"/>
                <w:sz w:val="20"/>
              </w:rPr>
              <w:t xml:space="preserve"> </w:t>
            </w:r>
            <w:r>
              <w:rPr>
                <w:sz w:val="20"/>
              </w:rPr>
              <w:t>atât</w:t>
            </w:r>
            <w:r>
              <w:rPr>
                <w:spacing w:val="-12"/>
                <w:sz w:val="20"/>
              </w:rPr>
              <w:t xml:space="preserve"> </w:t>
            </w:r>
            <w:r>
              <w:rPr>
                <w:sz w:val="20"/>
              </w:rPr>
              <w:t>și</w:t>
            </w:r>
            <w:r>
              <w:rPr>
                <w:spacing w:val="-11"/>
                <w:sz w:val="20"/>
              </w:rPr>
              <w:t xml:space="preserve"> </w:t>
            </w:r>
            <w:r>
              <w:rPr>
                <w:sz w:val="20"/>
              </w:rPr>
              <w:t>în</w:t>
            </w:r>
            <w:r>
              <w:rPr>
                <w:spacing w:val="-13"/>
                <w:sz w:val="20"/>
              </w:rPr>
              <w:t xml:space="preserve"> </w:t>
            </w:r>
            <w:r>
              <w:rPr>
                <w:sz w:val="20"/>
              </w:rPr>
              <w:t>cazul</w:t>
            </w:r>
            <w:r>
              <w:rPr>
                <w:spacing w:val="-11"/>
                <w:sz w:val="20"/>
              </w:rPr>
              <w:t xml:space="preserve"> </w:t>
            </w:r>
            <w:r>
              <w:rPr>
                <w:sz w:val="20"/>
              </w:rPr>
              <w:t>delegării</w:t>
            </w:r>
            <w:r>
              <w:rPr>
                <w:spacing w:val="-13"/>
                <w:sz w:val="20"/>
              </w:rPr>
              <w:t xml:space="preserve"> </w:t>
            </w:r>
            <w:r>
              <w:rPr>
                <w:sz w:val="20"/>
              </w:rPr>
              <w:t>sau</w:t>
            </w:r>
            <w:r>
              <w:rPr>
                <w:spacing w:val="-12"/>
                <w:sz w:val="20"/>
              </w:rPr>
              <w:t xml:space="preserve"> </w:t>
            </w:r>
            <w:r>
              <w:rPr>
                <w:sz w:val="20"/>
              </w:rPr>
              <w:t>împuternicirii</w:t>
            </w:r>
            <w:r>
              <w:rPr>
                <w:spacing w:val="-13"/>
                <w:sz w:val="20"/>
              </w:rPr>
              <w:t xml:space="preserve"> </w:t>
            </w:r>
            <w:r>
              <w:rPr>
                <w:spacing w:val="-2"/>
                <w:sz w:val="20"/>
              </w:rPr>
              <w:t>persoanei,</w:t>
            </w:r>
          </w:p>
          <w:p w14:paraId="65D89B13" w14:textId="33A9250B" w:rsidR="00E5703D" w:rsidRDefault="00E5703D" w:rsidP="00E5703D">
            <w:pPr>
              <w:pStyle w:val="TableParagraph"/>
              <w:tabs>
                <w:tab w:val="left" w:pos="5824"/>
              </w:tabs>
              <w:spacing w:line="217" w:lineRule="exact"/>
              <w:ind w:left="104"/>
              <w:rPr>
                <w:sz w:val="20"/>
              </w:rPr>
            </w:pPr>
            <w:r>
              <w:rPr>
                <w:sz w:val="20"/>
              </w:rPr>
              <w:t>la</w:t>
            </w:r>
            <w:r>
              <w:rPr>
                <w:spacing w:val="-6"/>
                <w:sz w:val="20"/>
              </w:rPr>
              <w:t xml:space="preserve"> </w:t>
            </w:r>
            <w:r>
              <w:rPr>
                <w:sz w:val="20"/>
              </w:rPr>
              <w:t>ofertă</w:t>
            </w:r>
            <w:r>
              <w:rPr>
                <w:spacing w:val="-6"/>
                <w:sz w:val="20"/>
              </w:rPr>
              <w:t xml:space="preserve"> </w:t>
            </w:r>
            <w:r>
              <w:rPr>
                <w:sz w:val="20"/>
              </w:rPr>
              <w:t>se</w:t>
            </w:r>
            <w:r>
              <w:rPr>
                <w:spacing w:val="-5"/>
                <w:sz w:val="20"/>
              </w:rPr>
              <w:t xml:space="preserve"> </w:t>
            </w:r>
            <w:r>
              <w:rPr>
                <w:sz w:val="20"/>
              </w:rPr>
              <w:t>anexează</w:t>
            </w:r>
            <w:r>
              <w:rPr>
                <w:spacing w:val="-6"/>
                <w:sz w:val="20"/>
              </w:rPr>
              <w:t xml:space="preserve"> </w:t>
            </w:r>
            <w:r>
              <w:rPr>
                <w:sz w:val="20"/>
              </w:rPr>
              <w:t>actul/documentul</w:t>
            </w:r>
            <w:r>
              <w:rPr>
                <w:spacing w:val="-7"/>
                <w:sz w:val="20"/>
              </w:rPr>
              <w:t xml:space="preserve"> </w:t>
            </w:r>
            <w:r>
              <w:rPr>
                <w:sz w:val="20"/>
              </w:rPr>
              <w:t>de</w:t>
            </w:r>
            <w:r>
              <w:rPr>
                <w:spacing w:val="-5"/>
                <w:sz w:val="20"/>
              </w:rPr>
              <w:t xml:space="preserve"> </w:t>
            </w:r>
            <w:r>
              <w:rPr>
                <w:spacing w:val="-2"/>
                <w:sz w:val="20"/>
              </w:rPr>
              <w:t>împuternicire;</w:t>
            </w:r>
          </w:p>
        </w:tc>
        <w:tc>
          <w:tcPr>
            <w:tcW w:w="851" w:type="dxa"/>
          </w:tcPr>
          <w:p w14:paraId="41C21BD1" w14:textId="77777777" w:rsidR="00E5703D" w:rsidRDefault="00E5703D" w:rsidP="00E941B1">
            <w:pPr>
              <w:pStyle w:val="TableParagraph"/>
              <w:spacing w:line="223" w:lineRule="exact"/>
              <w:ind w:left="103"/>
              <w:rPr>
                <w:sz w:val="20"/>
              </w:rPr>
            </w:pPr>
            <w:r>
              <w:rPr>
                <w:spacing w:val="-5"/>
                <w:sz w:val="20"/>
              </w:rPr>
              <w:t>DA</w:t>
            </w:r>
          </w:p>
        </w:tc>
      </w:tr>
      <w:tr w:rsidR="00E5703D" w14:paraId="6DE96B62" w14:textId="77777777" w:rsidTr="00986032">
        <w:trPr>
          <w:trHeight w:val="1610"/>
        </w:trPr>
        <w:tc>
          <w:tcPr>
            <w:tcW w:w="562" w:type="dxa"/>
          </w:tcPr>
          <w:p w14:paraId="617CD7BB" w14:textId="77777777" w:rsidR="00E5703D" w:rsidRDefault="00E5703D" w:rsidP="00E941B1">
            <w:pPr>
              <w:pStyle w:val="TableParagraph"/>
              <w:spacing w:line="223" w:lineRule="exact"/>
              <w:ind w:left="3" w:right="135"/>
              <w:jc w:val="center"/>
              <w:rPr>
                <w:sz w:val="20"/>
              </w:rPr>
            </w:pPr>
            <w:r>
              <w:rPr>
                <w:spacing w:val="-5"/>
                <w:sz w:val="20"/>
              </w:rPr>
              <w:t>14</w:t>
            </w:r>
          </w:p>
        </w:tc>
        <w:tc>
          <w:tcPr>
            <w:tcW w:w="3093" w:type="dxa"/>
          </w:tcPr>
          <w:p w14:paraId="0D6CFCCD" w14:textId="77777777" w:rsidR="00E5703D" w:rsidRDefault="00E5703D" w:rsidP="00E941B1">
            <w:pPr>
              <w:pStyle w:val="TableParagraph"/>
              <w:spacing w:line="223" w:lineRule="exact"/>
              <w:rPr>
                <w:sz w:val="20"/>
              </w:rPr>
            </w:pPr>
            <w:r>
              <w:rPr>
                <w:sz w:val="20"/>
              </w:rPr>
              <w:t>Declarație</w:t>
            </w:r>
            <w:r>
              <w:rPr>
                <w:spacing w:val="-4"/>
                <w:sz w:val="20"/>
              </w:rPr>
              <w:t xml:space="preserve"> </w:t>
            </w:r>
            <w:r>
              <w:rPr>
                <w:sz w:val="20"/>
              </w:rPr>
              <w:t>de</w:t>
            </w:r>
            <w:r>
              <w:rPr>
                <w:spacing w:val="-3"/>
                <w:sz w:val="20"/>
              </w:rPr>
              <w:t xml:space="preserve"> </w:t>
            </w:r>
            <w:r>
              <w:rPr>
                <w:sz w:val="20"/>
              </w:rPr>
              <w:t>la</w:t>
            </w:r>
            <w:r>
              <w:rPr>
                <w:spacing w:val="-2"/>
                <w:sz w:val="20"/>
              </w:rPr>
              <w:t xml:space="preserve"> Ofertant</w:t>
            </w:r>
          </w:p>
        </w:tc>
        <w:tc>
          <w:tcPr>
            <w:tcW w:w="6117" w:type="dxa"/>
          </w:tcPr>
          <w:p w14:paraId="292AEC1D" w14:textId="77777777" w:rsidR="00E5703D" w:rsidRDefault="00E5703D" w:rsidP="00E941B1">
            <w:pPr>
              <w:pStyle w:val="TableParagraph"/>
              <w:ind w:left="104" w:right="107"/>
              <w:jc w:val="both"/>
              <w:rPr>
                <w:sz w:val="20"/>
              </w:rPr>
            </w:pPr>
            <w:r>
              <w:rPr>
                <w:sz w:val="20"/>
              </w:rPr>
              <w:t>- cu privire la garantarea perioadei de reacție, jumătate de oră sau mai puțin la telefon și 24 ore sau mai puțin la locul beneficiarului în cazul apariției defecțiunilor tehnice -</w:t>
            </w:r>
            <w:r>
              <w:rPr>
                <w:spacing w:val="-2"/>
                <w:sz w:val="20"/>
              </w:rPr>
              <w:t xml:space="preserve"> </w:t>
            </w:r>
            <w:r>
              <w:rPr>
                <w:sz w:val="20"/>
              </w:rPr>
              <w:t>original -</w:t>
            </w:r>
            <w:r>
              <w:rPr>
                <w:spacing w:val="-2"/>
                <w:sz w:val="20"/>
              </w:rPr>
              <w:t xml:space="preserve"> </w:t>
            </w:r>
            <w:r>
              <w:rPr>
                <w:sz w:val="20"/>
              </w:rPr>
              <w:t>confirmată prin</w:t>
            </w:r>
            <w:r>
              <w:rPr>
                <w:spacing w:val="-2"/>
                <w:sz w:val="20"/>
              </w:rPr>
              <w:t xml:space="preserve"> </w:t>
            </w:r>
            <w:r>
              <w:rPr>
                <w:sz w:val="20"/>
              </w:rPr>
              <w:t>aplicarea semnăturii</w:t>
            </w:r>
            <w:r>
              <w:rPr>
                <w:spacing w:val="-1"/>
                <w:sz w:val="20"/>
              </w:rPr>
              <w:t xml:space="preserve"> </w:t>
            </w:r>
            <w:r>
              <w:rPr>
                <w:sz w:val="20"/>
              </w:rPr>
              <w:t>electronice de către administratorul companiei indicat</w:t>
            </w:r>
            <w:r>
              <w:rPr>
                <w:spacing w:val="40"/>
                <w:sz w:val="20"/>
              </w:rPr>
              <w:t xml:space="preserve"> </w:t>
            </w:r>
            <w:r>
              <w:rPr>
                <w:sz w:val="20"/>
              </w:rPr>
              <w:t>în Extrasul Registrului de Stat al persoanelor juridice</w:t>
            </w:r>
            <w:r>
              <w:rPr>
                <w:spacing w:val="2"/>
                <w:sz w:val="20"/>
              </w:rPr>
              <w:t xml:space="preserve"> </w:t>
            </w:r>
            <w:r>
              <w:rPr>
                <w:sz w:val="20"/>
              </w:rPr>
              <w:t>sau</w:t>
            </w:r>
            <w:r>
              <w:rPr>
                <w:spacing w:val="1"/>
                <w:sz w:val="20"/>
              </w:rPr>
              <w:t xml:space="preserve"> </w:t>
            </w:r>
            <w:r>
              <w:rPr>
                <w:sz w:val="20"/>
              </w:rPr>
              <w:t>de către</w:t>
            </w:r>
            <w:r>
              <w:rPr>
                <w:spacing w:val="2"/>
                <w:sz w:val="20"/>
              </w:rPr>
              <w:t xml:space="preserve"> </w:t>
            </w:r>
            <w:r>
              <w:rPr>
                <w:sz w:val="20"/>
              </w:rPr>
              <w:t>persoana</w:t>
            </w:r>
            <w:r>
              <w:rPr>
                <w:spacing w:val="2"/>
                <w:sz w:val="20"/>
              </w:rPr>
              <w:t xml:space="preserve"> </w:t>
            </w:r>
            <w:r>
              <w:rPr>
                <w:sz w:val="20"/>
              </w:rPr>
              <w:t>împuternicită</w:t>
            </w:r>
            <w:r>
              <w:rPr>
                <w:spacing w:val="2"/>
                <w:sz w:val="20"/>
              </w:rPr>
              <w:t xml:space="preserve"> </w:t>
            </w:r>
            <w:r>
              <w:rPr>
                <w:sz w:val="20"/>
              </w:rPr>
              <w:t>atât</w:t>
            </w:r>
            <w:r>
              <w:rPr>
                <w:spacing w:val="4"/>
                <w:sz w:val="20"/>
              </w:rPr>
              <w:t xml:space="preserve"> </w:t>
            </w:r>
            <w:r>
              <w:rPr>
                <w:sz w:val="20"/>
              </w:rPr>
              <w:t>și</w:t>
            </w:r>
            <w:r>
              <w:rPr>
                <w:spacing w:val="2"/>
                <w:sz w:val="20"/>
              </w:rPr>
              <w:t xml:space="preserve"> </w:t>
            </w:r>
            <w:r>
              <w:rPr>
                <w:sz w:val="20"/>
              </w:rPr>
              <w:t>în cazul</w:t>
            </w:r>
            <w:r>
              <w:rPr>
                <w:spacing w:val="2"/>
                <w:sz w:val="20"/>
              </w:rPr>
              <w:t xml:space="preserve"> </w:t>
            </w:r>
            <w:r>
              <w:rPr>
                <w:spacing w:val="-2"/>
                <w:sz w:val="20"/>
              </w:rPr>
              <w:t>delegării</w:t>
            </w:r>
          </w:p>
          <w:p w14:paraId="6EB0CB61" w14:textId="77777777" w:rsidR="00E5703D" w:rsidRDefault="00E5703D" w:rsidP="00E941B1">
            <w:pPr>
              <w:pStyle w:val="TableParagraph"/>
              <w:spacing w:line="230" w:lineRule="exact"/>
              <w:ind w:left="104" w:right="108"/>
              <w:jc w:val="both"/>
              <w:rPr>
                <w:sz w:val="20"/>
              </w:rPr>
            </w:pPr>
            <w:r>
              <w:rPr>
                <w:sz w:val="20"/>
              </w:rPr>
              <w:t>sau împuternicirii persoanei,</w:t>
            </w:r>
            <w:r>
              <w:rPr>
                <w:spacing w:val="40"/>
                <w:sz w:val="20"/>
              </w:rPr>
              <w:t xml:space="preserve"> </w:t>
            </w:r>
            <w:r>
              <w:rPr>
                <w:sz w:val="20"/>
              </w:rPr>
              <w:t xml:space="preserve">la ofertă se anexează actul/documentul de </w:t>
            </w:r>
            <w:r>
              <w:rPr>
                <w:spacing w:val="-2"/>
                <w:sz w:val="20"/>
              </w:rPr>
              <w:t>împuternicire;</w:t>
            </w:r>
          </w:p>
        </w:tc>
        <w:tc>
          <w:tcPr>
            <w:tcW w:w="851" w:type="dxa"/>
          </w:tcPr>
          <w:p w14:paraId="0F7746F2" w14:textId="77777777" w:rsidR="00E5703D" w:rsidRDefault="00E5703D" w:rsidP="00E941B1">
            <w:pPr>
              <w:pStyle w:val="TableParagraph"/>
              <w:spacing w:line="223" w:lineRule="exact"/>
              <w:ind w:left="103"/>
              <w:rPr>
                <w:sz w:val="20"/>
              </w:rPr>
            </w:pPr>
            <w:r>
              <w:rPr>
                <w:spacing w:val="-5"/>
                <w:sz w:val="20"/>
              </w:rPr>
              <w:t>DA</w:t>
            </w:r>
          </w:p>
        </w:tc>
      </w:tr>
      <w:tr w:rsidR="00E5703D" w14:paraId="6C6A264A" w14:textId="77777777" w:rsidTr="00986032">
        <w:trPr>
          <w:trHeight w:val="1149"/>
        </w:trPr>
        <w:tc>
          <w:tcPr>
            <w:tcW w:w="562" w:type="dxa"/>
          </w:tcPr>
          <w:p w14:paraId="2EC974A8" w14:textId="77777777" w:rsidR="00E5703D" w:rsidRDefault="00E5703D" w:rsidP="00E941B1">
            <w:pPr>
              <w:pStyle w:val="TableParagraph"/>
              <w:spacing w:line="223" w:lineRule="exact"/>
              <w:ind w:left="3" w:right="135"/>
              <w:jc w:val="center"/>
              <w:rPr>
                <w:sz w:val="20"/>
              </w:rPr>
            </w:pPr>
            <w:r>
              <w:rPr>
                <w:spacing w:val="-5"/>
                <w:sz w:val="20"/>
              </w:rPr>
              <w:t>15</w:t>
            </w:r>
          </w:p>
        </w:tc>
        <w:tc>
          <w:tcPr>
            <w:tcW w:w="3093" w:type="dxa"/>
          </w:tcPr>
          <w:p w14:paraId="018D13CC" w14:textId="77777777" w:rsidR="00E5703D" w:rsidRDefault="00E5703D" w:rsidP="00E941B1">
            <w:pPr>
              <w:pStyle w:val="TableParagraph"/>
              <w:spacing w:line="223" w:lineRule="exact"/>
              <w:rPr>
                <w:sz w:val="20"/>
              </w:rPr>
            </w:pPr>
            <w:r>
              <w:rPr>
                <w:sz w:val="20"/>
              </w:rPr>
              <w:t>Declarație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pacing w:val="-2"/>
                <w:sz w:val="20"/>
              </w:rPr>
              <w:t>ofertant</w:t>
            </w:r>
          </w:p>
        </w:tc>
        <w:tc>
          <w:tcPr>
            <w:tcW w:w="6117" w:type="dxa"/>
          </w:tcPr>
          <w:p w14:paraId="1C3D2685" w14:textId="77777777" w:rsidR="00E5703D" w:rsidRDefault="00E5703D" w:rsidP="00E941B1">
            <w:pPr>
              <w:pStyle w:val="TableParagraph"/>
              <w:ind w:left="104" w:right="101"/>
              <w:jc w:val="both"/>
              <w:rPr>
                <w:sz w:val="20"/>
              </w:rPr>
            </w:pPr>
            <w:r>
              <w:rPr>
                <w:sz w:val="20"/>
              </w:rPr>
              <w:t>în</w:t>
            </w:r>
            <w:r>
              <w:rPr>
                <w:spacing w:val="-5"/>
                <w:sz w:val="20"/>
              </w:rPr>
              <w:t xml:space="preserve"> </w:t>
            </w:r>
            <w:r>
              <w:rPr>
                <w:sz w:val="20"/>
              </w:rPr>
              <w:t>care</w:t>
            </w:r>
            <w:r>
              <w:rPr>
                <w:spacing w:val="-3"/>
                <w:sz w:val="20"/>
              </w:rPr>
              <w:t xml:space="preserve"> </w:t>
            </w:r>
            <w:r>
              <w:rPr>
                <w:sz w:val="20"/>
              </w:rPr>
              <w:t>să</w:t>
            </w:r>
            <w:r>
              <w:rPr>
                <w:spacing w:val="-3"/>
                <w:sz w:val="20"/>
              </w:rPr>
              <w:t xml:space="preserve"> </w:t>
            </w:r>
            <w:r>
              <w:rPr>
                <w:sz w:val="20"/>
              </w:rPr>
              <w:t>certifice</w:t>
            </w:r>
            <w:r>
              <w:rPr>
                <w:spacing w:val="-3"/>
                <w:sz w:val="20"/>
              </w:rPr>
              <w:t xml:space="preserve"> </w:t>
            </w:r>
            <w:r>
              <w:rPr>
                <w:sz w:val="20"/>
              </w:rPr>
              <w:t>că</w:t>
            </w:r>
            <w:r>
              <w:rPr>
                <w:spacing w:val="-3"/>
                <w:sz w:val="20"/>
              </w:rPr>
              <w:t xml:space="preserve"> </w:t>
            </w:r>
            <w:r>
              <w:rPr>
                <w:sz w:val="20"/>
              </w:rPr>
              <w:t>anul</w:t>
            </w:r>
            <w:r>
              <w:rPr>
                <w:spacing w:val="-4"/>
                <w:sz w:val="20"/>
              </w:rPr>
              <w:t xml:space="preserve"> </w:t>
            </w:r>
            <w:r>
              <w:rPr>
                <w:sz w:val="20"/>
              </w:rPr>
              <w:t>producerii</w:t>
            </w:r>
            <w:r>
              <w:rPr>
                <w:spacing w:val="-4"/>
                <w:sz w:val="20"/>
              </w:rPr>
              <w:t xml:space="preserve"> </w:t>
            </w:r>
            <w:r>
              <w:rPr>
                <w:sz w:val="20"/>
              </w:rPr>
              <w:t>produsului este</w:t>
            </w:r>
            <w:r>
              <w:rPr>
                <w:spacing w:val="-4"/>
                <w:sz w:val="20"/>
              </w:rPr>
              <w:t xml:space="preserve"> </w:t>
            </w:r>
            <w:r>
              <w:rPr>
                <w:sz w:val="20"/>
              </w:rPr>
              <w:t>nu</w:t>
            </w:r>
            <w:r>
              <w:rPr>
                <w:spacing w:val="-3"/>
                <w:sz w:val="20"/>
              </w:rPr>
              <w:t xml:space="preserve"> </w:t>
            </w:r>
            <w:r>
              <w:rPr>
                <w:sz w:val="20"/>
              </w:rPr>
              <w:t>mai</w:t>
            </w:r>
            <w:r>
              <w:rPr>
                <w:spacing w:val="-2"/>
                <w:sz w:val="20"/>
              </w:rPr>
              <w:t xml:space="preserve"> </w:t>
            </w:r>
            <w:r>
              <w:rPr>
                <w:sz w:val="20"/>
              </w:rPr>
              <w:t>vechi</w:t>
            </w:r>
            <w:r>
              <w:rPr>
                <w:spacing w:val="-4"/>
                <w:sz w:val="20"/>
              </w:rPr>
              <w:t xml:space="preserve"> </w:t>
            </w:r>
            <w:r>
              <w:rPr>
                <w:sz w:val="20"/>
              </w:rPr>
              <w:t>de</w:t>
            </w:r>
            <w:r>
              <w:rPr>
                <w:spacing w:val="-3"/>
                <w:sz w:val="20"/>
              </w:rPr>
              <w:t xml:space="preserve"> </w:t>
            </w:r>
            <w:r>
              <w:rPr>
                <w:sz w:val="20"/>
              </w:rPr>
              <w:t>anul</w:t>
            </w:r>
            <w:r>
              <w:rPr>
                <w:spacing w:val="40"/>
                <w:sz w:val="20"/>
              </w:rPr>
              <w:t xml:space="preserve"> </w:t>
            </w:r>
            <w:r>
              <w:rPr>
                <w:sz w:val="20"/>
              </w:rPr>
              <w:t>2025, originală- confirmată prin aplicarea semnăturii electronice; de către administratorul companiei indicat</w:t>
            </w:r>
            <w:r>
              <w:rPr>
                <w:spacing w:val="40"/>
                <w:sz w:val="20"/>
              </w:rPr>
              <w:t xml:space="preserve"> </w:t>
            </w:r>
            <w:r>
              <w:rPr>
                <w:sz w:val="20"/>
              </w:rPr>
              <w:t>în Extrasul Registrului de Stat al persoanelor juridice</w:t>
            </w:r>
            <w:r>
              <w:rPr>
                <w:spacing w:val="62"/>
                <w:sz w:val="20"/>
              </w:rPr>
              <w:t xml:space="preserve"> </w:t>
            </w:r>
            <w:r>
              <w:rPr>
                <w:sz w:val="20"/>
              </w:rPr>
              <w:t>sau</w:t>
            </w:r>
            <w:r>
              <w:rPr>
                <w:spacing w:val="61"/>
                <w:sz w:val="20"/>
              </w:rPr>
              <w:t xml:space="preserve"> </w:t>
            </w:r>
            <w:r>
              <w:rPr>
                <w:sz w:val="20"/>
              </w:rPr>
              <w:t>de</w:t>
            </w:r>
            <w:r>
              <w:rPr>
                <w:spacing w:val="62"/>
                <w:sz w:val="20"/>
              </w:rPr>
              <w:t xml:space="preserve"> </w:t>
            </w:r>
            <w:r>
              <w:rPr>
                <w:sz w:val="20"/>
              </w:rPr>
              <w:t>către</w:t>
            </w:r>
            <w:r>
              <w:rPr>
                <w:spacing w:val="60"/>
                <w:sz w:val="20"/>
              </w:rPr>
              <w:t xml:space="preserve"> </w:t>
            </w:r>
            <w:r>
              <w:rPr>
                <w:sz w:val="20"/>
              </w:rPr>
              <w:t>persoana</w:t>
            </w:r>
            <w:r>
              <w:rPr>
                <w:spacing w:val="62"/>
                <w:sz w:val="20"/>
              </w:rPr>
              <w:t xml:space="preserve"> </w:t>
            </w:r>
            <w:r>
              <w:rPr>
                <w:sz w:val="20"/>
              </w:rPr>
              <w:t>împuternicită</w:t>
            </w:r>
            <w:r>
              <w:rPr>
                <w:spacing w:val="63"/>
                <w:sz w:val="20"/>
              </w:rPr>
              <w:t xml:space="preserve"> </w:t>
            </w:r>
            <w:r>
              <w:rPr>
                <w:sz w:val="20"/>
              </w:rPr>
              <w:t>atât</w:t>
            </w:r>
            <w:r>
              <w:rPr>
                <w:spacing w:val="62"/>
                <w:sz w:val="20"/>
              </w:rPr>
              <w:t xml:space="preserve"> </w:t>
            </w:r>
            <w:r>
              <w:rPr>
                <w:sz w:val="20"/>
              </w:rPr>
              <w:t>și</w:t>
            </w:r>
            <w:r>
              <w:rPr>
                <w:spacing w:val="62"/>
                <w:sz w:val="20"/>
              </w:rPr>
              <w:t xml:space="preserve"> </w:t>
            </w:r>
            <w:r>
              <w:rPr>
                <w:sz w:val="20"/>
              </w:rPr>
              <w:t>în</w:t>
            </w:r>
            <w:r>
              <w:rPr>
                <w:spacing w:val="63"/>
                <w:sz w:val="20"/>
              </w:rPr>
              <w:t xml:space="preserve"> </w:t>
            </w:r>
            <w:r>
              <w:rPr>
                <w:sz w:val="20"/>
              </w:rPr>
              <w:t>cazul</w:t>
            </w:r>
            <w:r>
              <w:rPr>
                <w:spacing w:val="62"/>
                <w:sz w:val="20"/>
              </w:rPr>
              <w:t xml:space="preserve"> </w:t>
            </w:r>
            <w:r>
              <w:rPr>
                <w:sz w:val="20"/>
              </w:rPr>
              <w:t>delegării</w:t>
            </w:r>
            <w:r>
              <w:rPr>
                <w:spacing w:val="62"/>
                <w:sz w:val="20"/>
              </w:rPr>
              <w:t xml:space="preserve"> </w:t>
            </w:r>
            <w:r>
              <w:rPr>
                <w:spacing w:val="-5"/>
                <w:sz w:val="20"/>
              </w:rPr>
              <w:t>sau</w:t>
            </w:r>
          </w:p>
          <w:p w14:paraId="70FB72A3" w14:textId="77777777" w:rsidR="00E5703D" w:rsidRDefault="00E5703D" w:rsidP="00E941B1">
            <w:pPr>
              <w:pStyle w:val="TableParagraph"/>
              <w:spacing w:line="216" w:lineRule="exact"/>
              <w:ind w:left="104"/>
              <w:jc w:val="both"/>
              <w:rPr>
                <w:sz w:val="20"/>
              </w:rPr>
            </w:pPr>
            <w:r>
              <w:rPr>
                <w:spacing w:val="-2"/>
                <w:sz w:val="20"/>
              </w:rPr>
              <w:t>împuternicirii</w:t>
            </w:r>
            <w:r>
              <w:rPr>
                <w:spacing w:val="-5"/>
                <w:sz w:val="20"/>
              </w:rPr>
              <w:t xml:space="preserve"> </w:t>
            </w:r>
            <w:r>
              <w:rPr>
                <w:spacing w:val="-2"/>
                <w:sz w:val="20"/>
              </w:rPr>
              <w:t>persoanei,</w:t>
            </w:r>
            <w:r>
              <w:rPr>
                <w:spacing w:val="44"/>
                <w:sz w:val="20"/>
              </w:rPr>
              <w:t xml:space="preserve"> </w:t>
            </w:r>
            <w:r>
              <w:rPr>
                <w:spacing w:val="-2"/>
                <w:sz w:val="20"/>
              </w:rPr>
              <w:t>la</w:t>
            </w:r>
            <w:r>
              <w:rPr>
                <w:spacing w:val="-4"/>
                <w:sz w:val="20"/>
              </w:rPr>
              <w:t xml:space="preserve"> </w:t>
            </w:r>
            <w:r>
              <w:rPr>
                <w:spacing w:val="-2"/>
                <w:sz w:val="20"/>
              </w:rPr>
              <w:t>ofertă</w:t>
            </w:r>
            <w:r>
              <w:rPr>
                <w:spacing w:val="-5"/>
                <w:sz w:val="20"/>
              </w:rPr>
              <w:t xml:space="preserve"> </w:t>
            </w:r>
            <w:r>
              <w:rPr>
                <w:spacing w:val="-2"/>
                <w:sz w:val="20"/>
              </w:rPr>
              <w:t>se</w:t>
            </w:r>
            <w:r>
              <w:rPr>
                <w:spacing w:val="-4"/>
                <w:sz w:val="20"/>
              </w:rPr>
              <w:t xml:space="preserve"> </w:t>
            </w:r>
            <w:r>
              <w:rPr>
                <w:spacing w:val="-2"/>
                <w:sz w:val="20"/>
              </w:rPr>
              <w:t>anexează actul/documentul</w:t>
            </w:r>
            <w:r>
              <w:rPr>
                <w:spacing w:val="-4"/>
                <w:sz w:val="20"/>
              </w:rPr>
              <w:t xml:space="preserve"> </w:t>
            </w:r>
            <w:r>
              <w:rPr>
                <w:spacing w:val="-2"/>
                <w:sz w:val="20"/>
              </w:rPr>
              <w:t>de</w:t>
            </w:r>
            <w:r>
              <w:rPr>
                <w:spacing w:val="-5"/>
                <w:sz w:val="20"/>
              </w:rPr>
              <w:t xml:space="preserve"> </w:t>
            </w:r>
            <w:r>
              <w:rPr>
                <w:spacing w:val="-2"/>
                <w:sz w:val="20"/>
              </w:rPr>
              <w:t>împuternicire;</w:t>
            </w:r>
          </w:p>
        </w:tc>
        <w:tc>
          <w:tcPr>
            <w:tcW w:w="851" w:type="dxa"/>
          </w:tcPr>
          <w:p w14:paraId="7969D700" w14:textId="77777777" w:rsidR="00E5703D" w:rsidRDefault="00E5703D" w:rsidP="00E941B1">
            <w:pPr>
              <w:pStyle w:val="TableParagraph"/>
              <w:spacing w:line="223" w:lineRule="exact"/>
              <w:ind w:left="103"/>
              <w:rPr>
                <w:sz w:val="20"/>
              </w:rPr>
            </w:pPr>
            <w:r>
              <w:rPr>
                <w:spacing w:val="-5"/>
                <w:sz w:val="20"/>
              </w:rPr>
              <w:t>DA</w:t>
            </w:r>
          </w:p>
        </w:tc>
      </w:tr>
      <w:tr w:rsidR="00E5703D" w14:paraId="01542177" w14:textId="77777777" w:rsidTr="00986032">
        <w:trPr>
          <w:trHeight w:val="1610"/>
        </w:trPr>
        <w:tc>
          <w:tcPr>
            <w:tcW w:w="562" w:type="dxa"/>
          </w:tcPr>
          <w:p w14:paraId="3F4BD87F" w14:textId="77777777" w:rsidR="00E5703D" w:rsidRDefault="00E5703D" w:rsidP="00E941B1">
            <w:pPr>
              <w:pStyle w:val="TableParagraph"/>
              <w:spacing w:line="223" w:lineRule="exact"/>
              <w:ind w:left="3" w:right="135"/>
              <w:jc w:val="center"/>
              <w:rPr>
                <w:sz w:val="20"/>
              </w:rPr>
            </w:pPr>
            <w:r>
              <w:rPr>
                <w:spacing w:val="-5"/>
                <w:sz w:val="20"/>
              </w:rPr>
              <w:t>16</w:t>
            </w:r>
          </w:p>
        </w:tc>
        <w:tc>
          <w:tcPr>
            <w:tcW w:w="3093" w:type="dxa"/>
          </w:tcPr>
          <w:p w14:paraId="5BBD6477" w14:textId="77777777" w:rsidR="00E5703D" w:rsidRDefault="00E5703D" w:rsidP="00E941B1">
            <w:pPr>
              <w:pStyle w:val="TableParagraph"/>
              <w:spacing w:line="223" w:lineRule="exact"/>
              <w:rPr>
                <w:sz w:val="20"/>
              </w:rPr>
            </w:pPr>
            <w:r>
              <w:rPr>
                <w:sz w:val="20"/>
              </w:rPr>
              <w:t>Declarație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pacing w:val="-2"/>
                <w:sz w:val="20"/>
              </w:rPr>
              <w:t>Ofertant</w:t>
            </w:r>
          </w:p>
        </w:tc>
        <w:tc>
          <w:tcPr>
            <w:tcW w:w="6117" w:type="dxa"/>
          </w:tcPr>
          <w:p w14:paraId="0BC40B64" w14:textId="77777777" w:rsidR="00E5703D" w:rsidRDefault="00E5703D" w:rsidP="00E941B1">
            <w:pPr>
              <w:pStyle w:val="TableParagraph"/>
              <w:ind w:left="104" w:right="101"/>
              <w:jc w:val="both"/>
              <w:rPr>
                <w:sz w:val="20"/>
              </w:rPr>
            </w:pPr>
            <w:r>
              <w:rPr>
                <w:sz w:val="20"/>
              </w:rPr>
              <w:t>cu</w:t>
            </w:r>
            <w:r>
              <w:rPr>
                <w:spacing w:val="-12"/>
                <w:sz w:val="20"/>
              </w:rPr>
              <w:t xml:space="preserve"> </w:t>
            </w:r>
            <w:r>
              <w:rPr>
                <w:sz w:val="20"/>
              </w:rPr>
              <w:t>privire</w:t>
            </w:r>
            <w:r>
              <w:rPr>
                <w:spacing w:val="-11"/>
                <w:sz w:val="20"/>
              </w:rPr>
              <w:t xml:space="preserve"> </w:t>
            </w:r>
            <w:r>
              <w:rPr>
                <w:sz w:val="20"/>
              </w:rPr>
              <w:t>la</w:t>
            </w:r>
            <w:r>
              <w:rPr>
                <w:spacing w:val="-10"/>
                <w:sz w:val="20"/>
              </w:rPr>
              <w:t xml:space="preserve"> </w:t>
            </w:r>
            <w:r>
              <w:rPr>
                <w:sz w:val="20"/>
              </w:rPr>
              <w:t>organizarea</w:t>
            </w:r>
            <w:r>
              <w:rPr>
                <w:spacing w:val="-11"/>
                <w:sz w:val="20"/>
              </w:rPr>
              <w:t xml:space="preserve"> </w:t>
            </w:r>
            <w:r>
              <w:rPr>
                <w:sz w:val="20"/>
              </w:rPr>
              <w:t>pe</w:t>
            </w:r>
            <w:r>
              <w:rPr>
                <w:spacing w:val="-11"/>
                <w:sz w:val="20"/>
              </w:rPr>
              <w:t xml:space="preserve"> </w:t>
            </w:r>
            <w:r>
              <w:rPr>
                <w:sz w:val="20"/>
              </w:rPr>
              <w:t>perioada</w:t>
            </w:r>
            <w:r>
              <w:rPr>
                <w:spacing w:val="-11"/>
                <w:sz w:val="20"/>
              </w:rPr>
              <w:t xml:space="preserve"> </w:t>
            </w:r>
            <w:r>
              <w:rPr>
                <w:sz w:val="20"/>
              </w:rPr>
              <w:t>garanției</w:t>
            </w:r>
            <w:r>
              <w:rPr>
                <w:spacing w:val="-11"/>
                <w:sz w:val="20"/>
              </w:rPr>
              <w:t xml:space="preserve"> </w:t>
            </w:r>
            <w:r>
              <w:rPr>
                <w:sz w:val="20"/>
              </w:rPr>
              <w:t>a</w:t>
            </w:r>
            <w:r>
              <w:rPr>
                <w:spacing w:val="-10"/>
                <w:sz w:val="20"/>
              </w:rPr>
              <w:t xml:space="preserve"> </w:t>
            </w:r>
            <w:r>
              <w:rPr>
                <w:sz w:val="20"/>
              </w:rPr>
              <w:t>inspecțiilor</w:t>
            </w:r>
            <w:r>
              <w:rPr>
                <w:spacing w:val="-9"/>
                <w:sz w:val="20"/>
              </w:rPr>
              <w:t xml:space="preserve"> </w:t>
            </w:r>
            <w:r>
              <w:rPr>
                <w:sz w:val="20"/>
              </w:rPr>
              <w:t>planificate/întreținere profilactică</w:t>
            </w:r>
            <w:r>
              <w:rPr>
                <w:spacing w:val="-10"/>
                <w:sz w:val="20"/>
              </w:rPr>
              <w:t xml:space="preserve"> </w:t>
            </w:r>
            <w:r>
              <w:rPr>
                <w:sz w:val="20"/>
              </w:rPr>
              <w:t>și</w:t>
            </w:r>
            <w:r>
              <w:rPr>
                <w:spacing w:val="-9"/>
                <w:sz w:val="20"/>
              </w:rPr>
              <w:t xml:space="preserve"> </w:t>
            </w:r>
            <w:r>
              <w:rPr>
                <w:sz w:val="20"/>
              </w:rPr>
              <w:t>calibrare</w:t>
            </w:r>
            <w:r>
              <w:rPr>
                <w:spacing w:val="-10"/>
                <w:sz w:val="20"/>
              </w:rPr>
              <w:t xml:space="preserve"> </w:t>
            </w:r>
            <w:r>
              <w:rPr>
                <w:sz w:val="20"/>
              </w:rPr>
              <w:t>conform</w:t>
            </w:r>
            <w:r>
              <w:rPr>
                <w:spacing w:val="-11"/>
                <w:sz w:val="20"/>
              </w:rPr>
              <w:t xml:space="preserve"> </w:t>
            </w:r>
            <w:r>
              <w:rPr>
                <w:sz w:val="20"/>
              </w:rPr>
              <w:t>programului</w:t>
            </w:r>
            <w:r>
              <w:rPr>
                <w:spacing w:val="-9"/>
                <w:sz w:val="20"/>
              </w:rPr>
              <w:t xml:space="preserve"> </w:t>
            </w:r>
            <w:r>
              <w:rPr>
                <w:sz w:val="20"/>
              </w:rPr>
              <w:t>stabilit</w:t>
            </w:r>
            <w:r>
              <w:rPr>
                <w:spacing w:val="-9"/>
                <w:sz w:val="20"/>
              </w:rPr>
              <w:t xml:space="preserve"> </w:t>
            </w:r>
            <w:r>
              <w:rPr>
                <w:sz w:val="20"/>
              </w:rPr>
              <w:t>și</w:t>
            </w:r>
            <w:r>
              <w:rPr>
                <w:spacing w:val="-6"/>
                <w:sz w:val="20"/>
              </w:rPr>
              <w:t xml:space="preserve"> </w:t>
            </w:r>
            <w:r>
              <w:rPr>
                <w:sz w:val="20"/>
              </w:rPr>
              <w:t>mentenanța</w:t>
            </w:r>
            <w:r>
              <w:rPr>
                <w:spacing w:val="-8"/>
                <w:sz w:val="20"/>
              </w:rPr>
              <w:t xml:space="preserve"> </w:t>
            </w:r>
            <w:r>
              <w:rPr>
                <w:sz w:val="20"/>
              </w:rPr>
              <w:t>dispozitivului medical pe durata perioadei de garanție efectuat de către un inginer calificat al Ofertantului</w:t>
            </w:r>
            <w:r>
              <w:rPr>
                <w:spacing w:val="-1"/>
                <w:sz w:val="20"/>
              </w:rPr>
              <w:t xml:space="preserve"> </w:t>
            </w:r>
            <w:r>
              <w:rPr>
                <w:sz w:val="20"/>
              </w:rPr>
              <w:t>-</w:t>
            </w:r>
            <w:r>
              <w:rPr>
                <w:spacing w:val="-6"/>
                <w:sz w:val="20"/>
              </w:rPr>
              <w:t xml:space="preserve"> </w:t>
            </w:r>
            <w:r>
              <w:rPr>
                <w:sz w:val="20"/>
              </w:rPr>
              <w:t>original</w:t>
            </w:r>
            <w:r>
              <w:rPr>
                <w:spacing w:val="-3"/>
                <w:sz w:val="20"/>
              </w:rPr>
              <w:t xml:space="preserve"> </w:t>
            </w:r>
            <w:r>
              <w:rPr>
                <w:sz w:val="20"/>
              </w:rPr>
              <w:t>–</w:t>
            </w:r>
            <w:r>
              <w:rPr>
                <w:spacing w:val="-3"/>
                <w:sz w:val="20"/>
              </w:rPr>
              <w:t xml:space="preserve"> </w:t>
            </w:r>
            <w:r>
              <w:rPr>
                <w:sz w:val="20"/>
              </w:rPr>
              <w:t>confirmată</w:t>
            </w:r>
            <w:r>
              <w:rPr>
                <w:spacing w:val="-4"/>
                <w:sz w:val="20"/>
              </w:rPr>
              <w:t xml:space="preserve"> </w:t>
            </w:r>
            <w:r>
              <w:rPr>
                <w:sz w:val="20"/>
              </w:rPr>
              <w:t>prin</w:t>
            </w:r>
            <w:r>
              <w:rPr>
                <w:spacing w:val="-6"/>
                <w:sz w:val="20"/>
              </w:rPr>
              <w:t xml:space="preserve"> </w:t>
            </w:r>
            <w:r>
              <w:rPr>
                <w:sz w:val="20"/>
              </w:rPr>
              <w:t>aplicarea</w:t>
            </w:r>
            <w:r>
              <w:rPr>
                <w:spacing w:val="-4"/>
                <w:sz w:val="20"/>
              </w:rPr>
              <w:t xml:space="preserve"> </w:t>
            </w:r>
            <w:r>
              <w:rPr>
                <w:sz w:val="20"/>
              </w:rPr>
              <w:t>semnăturii</w:t>
            </w:r>
            <w:r>
              <w:rPr>
                <w:spacing w:val="-2"/>
                <w:sz w:val="20"/>
              </w:rPr>
              <w:t xml:space="preserve"> </w:t>
            </w:r>
            <w:r>
              <w:rPr>
                <w:sz w:val="20"/>
              </w:rPr>
              <w:t>electronice</w:t>
            </w:r>
            <w:r>
              <w:rPr>
                <w:spacing w:val="-2"/>
                <w:sz w:val="20"/>
              </w:rPr>
              <w:t xml:space="preserve"> </w:t>
            </w:r>
            <w:r>
              <w:rPr>
                <w:sz w:val="20"/>
              </w:rPr>
              <w:t>de</w:t>
            </w:r>
            <w:r>
              <w:rPr>
                <w:spacing w:val="-4"/>
                <w:sz w:val="20"/>
              </w:rPr>
              <w:t xml:space="preserve"> </w:t>
            </w:r>
            <w:r>
              <w:rPr>
                <w:sz w:val="20"/>
              </w:rPr>
              <w:t>către administratorul companiei indicat</w:t>
            </w:r>
            <w:r>
              <w:rPr>
                <w:spacing w:val="40"/>
                <w:sz w:val="20"/>
              </w:rPr>
              <w:t xml:space="preserve"> </w:t>
            </w:r>
            <w:r>
              <w:rPr>
                <w:sz w:val="20"/>
              </w:rPr>
              <w:t>în Extrasul Registrului de Stat al persoanelor juridice</w:t>
            </w:r>
            <w:r>
              <w:rPr>
                <w:spacing w:val="62"/>
                <w:sz w:val="20"/>
              </w:rPr>
              <w:t xml:space="preserve"> </w:t>
            </w:r>
            <w:r>
              <w:rPr>
                <w:sz w:val="20"/>
              </w:rPr>
              <w:t>sau</w:t>
            </w:r>
            <w:r>
              <w:rPr>
                <w:spacing w:val="61"/>
                <w:sz w:val="20"/>
              </w:rPr>
              <w:t xml:space="preserve"> </w:t>
            </w:r>
            <w:r>
              <w:rPr>
                <w:sz w:val="20"/>
              </w:rPr>
              <w:t>de</w:t>
            </w:r>
            <w:r>
              <w:rPr>
                <w:spacing w:val="62"/>
                <w:sz w:val="20"/>
              </w:rPr>
              <w:t xml:space="preserve"> </w:t>
            </w:r>
            <w:r>
              <w:rPr>
                <w:sz w:val="20"/>
              </w:rPr>
              <w:t>către</w:t>
            </w:r>
            <w:r>
              <w:rPr>
                <w:spacing w:val="60"/>
                <w:sz w:val="20"/>
              </w:rPr>
              <w:t xml:space="preserve"> </w:t>
            </w:r>
            <w:r>
              <w:rPr>
                <w:sz w:val="20"/>
              </w:rPr>
              <w:t>persoana</w:t>
            </w:r>
            <w:r>
              <w:rPr>
                <w:spacing w:val="62"/>
                <w:sz w:val="20"/>
              </w:rPr>
              <w:t xml:space="preserve"> </w:t>
            </w:r>
            <w:r>
              <w:rPr>
                <w:sz w:val="20"/>
              </w:rPr>
              <w:t>împuternicită</w:t>
            </w:r>
            <w:r>
              <w:rPr>
                <w:spacing w:val="63"/>
                <w:sz w:val="20"/>
              </w:rPr>
              <w:t xml:space="preserve"> </w:t>
            </w:r>
            <w:r>
              <w:rPr>
                <w:sz w:val="20"/>
              </w:rPr>
              <w:t>atât</w:t>
            </w:r>
            <w:r>
              <w:rPr>
                <w:spacing w:val="62"/>
                <w:sz w:val="20"/>
              </w:rPr>
              <w:t xml:space="preserve"> </w:t>
            </w:r>
            <w:r>
              <w:rPr>
                <w:sz w:val="20"/>
              </w:rPr>
              <w:t>și</w:t>
            </w:r>
            <w:r>
              <w:rPr>
                <w:spacing w:val="62"/>
                <w:sz w:val="20"/>
              </w:rPr>
              <w:t xml:space="preserve"> </w:t>
            </w:r>
            <w:r>
              <w:rPr>
                <w:sz w:val="20"/>
              </w:rPr>
              <w:t>în</w:t>
            </w:r>
            <w:r>
              <w:rPr>
                <w:spacing w:val="63"/>
                <w:sz w:val="20"/>
              </w:rPr>
              <w:t xml:space="preserve"> </w:t>
            </w:r>
            <w:r>
              <w:rPr>
                <w:sz w:val="20"/>
              </w:rPr>
              <w:t>cazul</w:t>
            </w:r>
            <w:r>
              <w:rPr>
                <w:spacing w:val="62"/>
                <w:sz w:val="20"/>
              </w:rPr>
              <w:t xml:space="preserve"> </w:t>
            </w:r>
            <w:r>
              <w:rPr>
                <w:sz w:val="20"/>
              </w:rPr>
              <w:t>delegării</w:t>
            </w:r>
            <w:r>
              <w:rPr>
                <w:spacing w:val="62"/>
                <w:sz w:val="20"/>
              </w:rPr>
              <w:t xml:space="preserve"> </w:t>
            </w:r>
            <w:r>
              <w:rPr>
                <w:spacing w:val="-5"/>
                <w:sz w:val="20"/>
              </w:rPr>
              <w:t>sau</w:t>
            </w:r>
          </w:p>
          <w:p w14:paraId="7AF5ACDA" w14:textId="77777777" w:rsidR="00E5703D" w:rsidRDefault="00E5703D" w:rsidP="00E941B1">
            <w:pPr>
              <w:pStyle w:val="TableParagraph"/>
              <w:spacing w:line="217" w:lineRule="exact"/>
              <w:ind w:left="104"/>
              <w:jc w:val="both"/>
              <w:rPr>
                <w:sz w:val="20"/>
              </w:rPr>
            </w:pPr>
            <w:r>
              <w:rPr>
                <w:spacing w:val="-2"/>
                <w:sz w:val="20"/>
              </w:rPr>
              <w:t>împuternicirii</w:t>
            </w:r>
            <w:r>
              <w:rPr>
                <w:spacing w:val="-5"/>
                <w:sz w:val="20"/>
              </w:rPr>
              <w:t xml:space="preserve"> </w:t>
            </w:r>
            <w:r>
              <w:rPr>
                <w:spacing w:val="-2"/>
                <w:sz w:val="20"/>
              </w:rPr>
              <w:t>persoanei,</w:t>
            </w:r>
            <w:r>
              <w:rPr>
                <w:spacing w:val="44"/>
                <w:sz w:val="20"/>
              </w:rPr>
              <w:t xml:space="preserve"> </w:t>
            </w:r>
            <w:r>
              <w:rPr>
                <w:spacing w:val="-2"/>
                <w:sz w:val="20"/>
              </w:rPr>
              <w:t>la</w:t>
            </w:r>
            <w:r>
              <w:rPr>
                <w:spacing w:val="-4"/>
                <w:sz w:val="20"/>
              </w:rPr>
              <w:t xml:space="preserve"> </w:t>
            </w:r>
            <w:r>
              <w:rPr>
                <w:spacing w:val="-2"/>
                <w:sz w:val="20"/>
              </w:rPr>
              <w:t>ofertă</w:t>
            </w:r>
            <w:r>
              <w:rPr>
                <w:spacing w:val="-5"/>
                <w:sz w:val="20"/>
              </w:rPr>
              <w:t xml:space="preserve"> </w:t>
            </w:r>
            <w:r>
              <w:rPr>
                <w:spacing w:val="-2"/>
                <w:sz w:val="20"/>
              </w:rPr>
              <w:t>se</w:t>
            </w:r>
            <w:r>
              <w:rPr>
                <w:spacing w:val="-4"/>
                <w:sz w:val="20"/>
              </w:rPr>
              <w:t xml:space="preserve"> </w:t>
            </w:r>
            <w:r>
              <w:rPr>
                <w:spacing w:val="-2"/>
                <w:sz w:val="20"/>
              </w:rPr>
              <w:t>anexează actul/documentul</w:t>
            </w:r>
            <w:r>
              <w:rPr>
                <w:spacing w:val="-4"/>
                <w:sz w:val="20"/>
              </w:rPr>
              <w:t xml:space="preserve"> </w:t>
            </w:r>
            <w:r>
              <w:rPr>
                <w:spacing w:val="-2"/>
                <w:sz w:val="20"/>
              </w:rPr>
              <w:t>de</w:t>
            </w:r>
            <w:r>
              <w:rPr>
                <w:spacing w:val="-5"/>
                <w:sz w:val="20"/>
              </w:rPr>
              <w:t xml:space="preserve"> </w:t>
            </w:r>
            <w:r>
              <w:rPr>
                <w:spacing w:val="-2"/>
                <w:sz w:val="20"/>
              </w:rPr>
              <w:t>împuternicire;</w:t>
            </w:r>
          </w:p>
        </w:tc>
        <w:tc>
          <w:tcPr>
            <w:tcW w:w="851" w:type="dxa"/>
          </w:tcPr>
          <w:p w14:paraId="3DF529DF" w14:textId="77777777" w:rsidR="00E5703D" w:rsidRDefault="00E5703D" w:rsidP="00E941B1">
            <w:pPr>
              <w:pStyle w:val="TableParagraph"/>
              <w:spacing w:line="223" w:lineRule="exact"/>
              <w:ind w:left="103"/>
              <w:rPr>
                <w:sz w:val="20"/>
              </w:rPr>
            </w:pPr>
            <w:r>
              <w:rPr>
                <w:spacing w:val="-5"/>
                <w:sz w:val="20"/>
              </w:rPr>
              <w:t>DA</w:t>
            </w:r>
          </w:p>
        </w:tc>
      </w:tr>
      <w:tr w:rsidR="00E5703D" w14:paraId="4F590F6A" w14:textId="77777777" w:rsidTr="00986032">
        <w:trPr>
          <w:trHeight w:val="2419"/>
        </w:trPr>
        <w:tc>
          <w:tcPr>
            <w:tcW w:w="562" w:type="dxa"/>
          </w:tcPr>
          <w:p w14:paraId="1394705B" w14:textId="77777777" w:rsidR="00E5703D" w:rsidRDefault="00E5703D" w:rsidP="00E941B1">
            <w:pPr>
              <w:pStyle w:val="TableParagraph"/>
              <w:spacing w:line="223" w:lineRule="exact"/>
              <w:ind w:left="3" w:right="135"/>
              <w:jc w:val="center"/>
              <w:rPr>
                <w:sz w:val="20"/>
              </w:rPr>
            </w:pPr>
            <w:r>
              <w:rPr>
                <w:spacing w:val="-5"/>
                <w:sz w:val="20"/>
              </w:rPr>
              <w:t>17</w:t>
            </w:r>
          </w:p>
        </w:tc>
        <w:tc>
          <w:tcPr>
            <w:tcW w:w="3093" w:type="dxa"/>
          </w:tcPr>
          <w:p w14:paraId="40A70749" w14:textId="77777777" w:rsidR="00E5703D" w:rsidRDefault="00E5703D" w:rsidP="00E941B1">
            <w:pPr>
              <w:pStyle w:val="TableParagraph"/>
              <w:rPr>
                <w:sz w:val="20"/>
              </w:rPr>
            </w:pPr>
            <w:r>
              <w:rPr>
                <w:sz w:val="20"/>
              </w:rPr>
              <w:t>Dovada</w:t>
            </w:r>
            <w:r>
              <w:rPr>
                <w:spacing w:val="-13"/>
                <w:sz w:val="20"/>
              </w:rPr>
              <w:t xml:space="preserve"> </w:t>
            </w:r>
            <w:r>
              <w:rPr>
                <w:sz w:val="20"/>
              </w:rPr>
              <w:t>înregistrării</w:t>
            </w:r>
            <w:r>
              <w:rPr>
                <w:spacing w:val="-12"/>
                <w:sz w:val="20"/>
              </w:rPr>
              <w:t xml:space="preserve"> </w:t>
            </w:r>
            <w:r>
              <w:rPr>
                <w:sz w:val="20"/>
              </w:rPr>
              <w:t>în</w:t>
            </w:r>
            <w:r>
              <w:rPr>
                <w:spacing w:val="-13"/>
                <w:sz w:val="20"/>
              </w:rPr>
              <w:t xml:space="preserve"> </w:t>
            </w:r>
            <w:r>
              <w:rPr>
                <w:sz w:val="20"/>
              </w:rPr>
              <w:t xml:space="preserve">Lista </w:t>
            </w:r>
            <w:r>
              <w:rPr>
                <w:spacing w:val="-2"/>
                <w:sz w:val="20"/>
              </w:rPr>
              <w:t>producătorilor,</w:t>
            </w:r>
          </w:p>
        </w:tc>
        <w:tc>
          <w:tcPr>
            <w:tcW w:w="6117" w:type="dxa"/>
          </w:tcPr>
          <w:p w14:paraId="62CF51A6" w14:textId="77777777" w:rsidR="00E5703D" w:rsidRDefault="00E5703D" w:rsidP="00E941B1">
            <w:pPr>
              <w:pStyle w:val="TableParagraph"/>
              <w:ind w:left="104" w:right="102"/>
              <w:jc w:val="both"/>
              <w:rPr>
                <w:sz w:val="20"/>
              </w:rPr>
            </w:pPr>
            <w:r>
              <w:rPr>
                <w:sz w:val="20"/>
              </w:rPr>
              <w:t>Se va prezenta numărul de înregistrare din Lista producătorilor pentru Echipamente</w:t>
            </w:r>
            <w:r>
              <w:rPr>
                <w:spacing w:val="-13"/>
                <w:sz w:val="20"/>
              </w:rPr>
              <w:t xml:space="preserve"> </w:t>
            </w:r>
            <w:r>
              <w:rPr>
                <w:sz w:val="20"/>
              </w:rPr>
              <w:t>Electronice</w:t>
            </w:r>
            <w:r>
              <w:rPr>
                <w:spacing w:val="-12"/>
                <w:sz w:val="20"/>
              </w:rPr>
              <w:t xml:space="preserve"> </w:t>
            </w:r>
            <w:r>
              <w:rPr>
                <w:sz w:val="20"/>
              </w:rPr>
              <w:t>si</w:t>
            </w:r>
            <w:r>
              <w:rPr>
                <w:spacing w:val="-13"/>
                <w:sz w:val="20"/>
              </w:rPr>
              <w:t xml:space="preserve"> </w:t>
            </w:r>
            <w:r>
              <w:rPr>
                <w:sz w:val="20"/>
              </w:rPr>
              <w:t>Electrice,</w:t>
            </w:r>
            <w:r>
              <w:rPr>
                <w:spacing w:val="-12"/>
                <w:sz w:val="20"/>
              </w:rPr>
              <w:t xml:space="preserve"> </w:t>
            </w:r>
            <w:r>
              <w:rPr>
                <w:sz w:val="20"/>
              </w:rPr>
              <w:t>conform</w:t>
            </w:r>
            <w:r>
              <w:rPr>
                <w:spacing w:val="3"/>
                <w:sz w:val="20"/>
              </w:rPr>
              <w:t xml:space="preserve"> </w:t>
            </w:r>
            <w:r>
              <w:rPr>
                <w:sz w:val="20"/>
              </w:rPr>
              <w:t>prevederilor</w:t>
            </w:r>
            <w:r>
              <w:rPr>
                <w:spacing w:val="-12"/>
                <w:sz w:val="20"/>
              </w:rPr>
              <w:t xml:space="preserve"> </w:t>
            </w:r>
            <w:r>
              <w:rPr>
                <w:sz w:val="20"/>
              </w:rPr>
              <w:t>HG</w:t>
            </w:r>
            <w:r>
              <w:rPr>
                <w:spacing w:val="-13"/>
                <w:sz w:val="20"/>
              </w:rPr>
              <w:t xml:space="preserve"> </w:t>
            </w:r>
            <w:r>
              <w:rPr>
                <w:sz w:val="20"/>
              </w:rPr>
              <w:t>212/2018</w:t>
            </w:r>
            <w:r>
              <w:rPr>
                <w:spacing w:val="-12"/>
                <w:sz w:val="20"/>
              </w:rPr>
              <w:t xml:space="preserve"> </w:t>
            </w:r>
            <w:r>
              <w:rPr>
                <w:sz w:val="20"/>
              </w:rPr>
              <w:t>privind gestionarea Echipamentelor Electrice si Electronice (EEE) - Original confirmată prin aplicarea semnăturii electronice de către administratorul companiei indicat în Extrasul Registrului de Stat al persoanelor juridice sau de către persoana împuternicită</w:t>
            </w:r>
            <w:r>
              <w:rPr>
                <w:spacing w:val="10"/>
                <w:sz w:val="20"/>
              </w:rPr>
              <w:t xml:space="preserve"> </w:t>
            </w:r>
            <w:r>
              <w:rPr>
                <w:sz w:val="20"/>
              </w:rPr>
              <w:t>atât</w:t>
            </w:r>
            <w:r>
              <w:rPr>
                <w:spacing w:val="8"/>
                <w:sz w:val="20"/>
              </w:rPr>
              <w:t xml:space="preserve"> </w:t>
            </w:r>
            <w:r>
              <w:rPr>
                <w:sz w:val="20"/>
              </w:rPr>
              <w:t>și</w:t>
            </w:r>
            <w:r>
              <w:rPr>
                <w:spacing w:val="8"/>
                <w:sz w:val="20"/>
              </w:rPr>
              <w:t xml:space="preserve"> </w:t>
            </w:r>
            <w:r>
              <w:rPr>
                <w:sz w:val="20"/>
              </w:rPr>
              <w:t>în</w:t>
            </w:r>
            <w:r>
              <w:rPr>
                <w:spacing w:val="6"/>
                <w:sz w:val="20"/>
              </w:rPr>
              <w:t xml:space="preserve"> </w:t>
            </w:r>
            <w:r>
              <w:rPr>
                <w:sz w:val="20"/>
              </w:rPr>
              <w:t>cazul</w:t>
            </w:r>
            <w:r>
              <w:rPr>
                <w:spacing w:val="11"/>
                <w:sz w:val="20"/>
              </w:rPr>
              <w:t xml:space="preserve"> </w:t>
            </w:r>
            <w:r>
              <w:rPr>
                <w:sz w:val="20"/>
              </w:rPr>
              <w:t>delegării</w:t>
            </w:r>
            <w:r>
              <w:rPr>
                <w:spacing w:val="7"/>
                <w:sz w:val="20"/>
              </w:rPr>
              <w:t xml:space="preserve"> </w:t>
            </w:r>
            <w:r>
              <w:rPr>
                <w:sz w:val="20"/>
              </w:rPr>
              <w:t>sau</w:t>
            </w:r>
            <w:r>
              <w:rPr>
                <w:spacing w:val="7"/>
                <w:sz w:val="20"/>
              </w:rPr>
              <w:t xml:space="preserve"> </w:t>
            </w:r>
            <w:r>
              <w:rPr>
                <w:sz w:val="20"/>
              </w:rPr>
              <w:t>împuternicirii</w:t>
            </w:r>
            <w:r>
              <w:rPr>
                <w:spacing w:val="7"/>
                <w:sz w:val="20"/>
              </w:rPr>
              <w:t xml:space="preserve"> </w:t>
            </w:r>
            <w:r>
              <w:rPr>
                <w:sz w:val="20"/>
              </w:rPr>
              <w:t>persoanei,</w:t>
            </w:r>
            <w:r>
              <w:rPr>
                <w:spacing w:val="67"/>
                <w:sz w:val="20"/>
              </w:rPr>
              <w:t xml:space="preserve"> </w:t>
            </w:r>
            <w:r>
              <w:rPr>
                <w:sz w:val="20"/>
              </w:rPr>
              <w:t>la</w:t>
            </w:r>
            <w:r>
              <w:rPr>
                <w:spacing w:val="8"/>
                <w:sz w:val="20"/>
              </w:rPr>
              <w:t xml:space="preserve"> </w:t>
            </w:r>
            <w:r>
              <w:rPr>
                <w:sz w:val="20"/>
              </w:rPr>
              <w:t>ofertă</w:t>
            </w:r>
            <w:r>
              <w:rPr>
                <w:spacing w:val="9"/>
                <w:sz w:val="20"/>
              </w:rPr>
              <w:t xml:space="preserve"> </w:t>
            </w:r>
            <w:r>
              <w:rPr>
                <w:spacing w:val="-5"/>
                <w:sz w:val="20"/>
              </w:rPr>
              <w:t>se</w:t>
            </w:r>
          </w:p>
          <w:p w14:paraId="467C3275" w14:textId="77777777" w:rsidR="00E5703D" w:rsidRDefault="00E5703D" w:rsidP="00E941B1">
            <w:pPr>
              <w:pStyle w:val="TableParagraph"/>
              <w:spacing w:line="217" w:lineRule="exact"/>
              <w:ind w:left="104"/>
              <w:jc w:val="both"/>
              <w:rPr>
                <w:sz w:val="20"/>
              </w:rPr>
            </w:pPr>
            <w:r>
              <w:rPr>
                <w:sz w:val="20"/>
              </w:rPr>
              <w:t>anexează</w:t>
            </w:r>
            <w:r>
              <w:rPr>
                <w:spacing w:val="-9"/>
                <w:sz w:val="20"/>
              </w:rPr>
              <w:t xml:space="preserve"> </w:t>
            </w:r>
            <w:r>
              <w:rPr>
                <w:sz w:val="20"/>
              </w:rPr>
              <w:t>actul/documentul</w:t>
            </w:r>
            <w:r>
              <w:rPr>
                <w:spacing w:val="-9"/>
                <w:sz w:val="20"/>
              </w:rPr>
              <w:t xml:space="preserve"> </w:t>
            </w:r>
            <w:r>
              <w:rPr>
                <w:sz w:val="20"/>
              </w:rPr>
              <w:t>de</w:t>
            </w:r>
            <w:r>
              <w:rPr>
                <w:spacing w:val="-8"/>
                <w:sz w:val="20"/>
              </w:rPr>
              <w:t xml:space="preserve"> </w:t>
            </w:r>
            <w:r>
              <w:rPr>
                <w:spacing w:val="-2"/>
                <w:sz w:val="20"/>
              </w:rPr>
              <w:t>împuternicire;</w:t>
            </w:r>
          </w:p>
        </w:tc>
        <w:tc>
          <w:tcPr>
            <w:tcW w:w="851" w:type="dxa"/>
          </w:tcPr>
          <w:p w14:paraId="25A89496" w14:textId="77777777" w:rsidR="00E5703D" w:rsidRDefault="00E5703D" w:rsidP="00E941B1">
            <w:pPr>
              <w:pStyle w:val="TableParagraph"/>
              <w:spacing w:line="223" w:lineRule="exact"/>
              <w:ind w:left="103"/>
              <w:rPr>
                <w:sz w:val="20"/>
              </w:rPr>
            </w:pPr>
            <w:r>
              <w:rPr>
                <w:spacing w:val="-5"/>
                <w:sz w:val="20"/>
              </w:rPr>
              <w:t>DA</w:t>
            </w:r>
          </w:p>
        </w:tc>
      </w:tr>
    </w:tbl>
    <w:p w14:paraId="32750EC9" w14:textId="77659F75" w:rsidR="00E5703D" w:rsidRPr="00E5703D" w:rsidRDefault="00E5703D" w:rsidP="00E5703D">
      <w:pPr>
        <w:sectPr w:rsidR="00E5703D" w:rsidRPr="00E5703D" w:rsidSect="00986032">
          <w:pgSz w:w="11910" w:h="16840"/>
          <w:pgMar w:top="660" w:right="711" w:bottom="280" w:left="709" w:header="720" w:footer="720" w:gutter="0"/>
          <w:cols w:space="720"/>
        </w:sectPr>
      </w:pPr>
    </w:p>
    <w:tbl>
      <w:tblPr>
        <w:tblStyle w:val="TableNormal"/>
        <w:tblpPr w:leftFromText="180" w:rightFromText="180" w:vertAnchor="text" w:horzAnchor="margin" w:tblpXSpec="center" w:tblpY="1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121"/>
        <w:gridCol w:w="851"/>
      </w:tblGrid>
      <w:tr w:rsidR="00E5703D" w14:paraId="7EBA770A" w14:textId="77777777" w:rsidTr="00986032">
        <w:trPr>
          <w:trHeight w:val="690"/>
        </w:trPr>
        <w:tc>
          <w:tcPr>
            <w:tcW w:w="562" w:type="dxa"/>
          </w:tcPr>
          <w:p w14:paraId="3AE30DD6" w14:textId="77777777" w:rsidR="00E5703D" w:rsidRDefault="00E5703D" w:rsidP="00E5703D">
            <w:pPr>
              <w:pStyle w:val="TableParagraph"/>
              <w:spacing w:line="276" w:lineRule="auto"/>
              <w:ind w:left="3" w:right="135"/>
              <w:jc w:val="center"/>
              <w:rPr>
                <w:sz w:val="20"/>
              </w:rPr>
            </w:pPr>
            <w:r>
              <w:rPr>
                <w:color w:val="000000"/>
                <w:spacing w:val="-5"/>
                <w:sz w:val="20"/>
                <w:highlight w:val="yellow"/>
              </w:rPr>
              <w:t>18</w:t>
            </w:r>
          </w:p>
        </w:tc>
        <w:tc>
          <w:tcPr>
            <w:tcW w:w="3093" w:type="dxa"/>
          </w:tcPr>
          <w:p w14:paraId="33968D48" w14:textId="77777777" w:rsidR="00E5703D" w:rsidRDefault="00E5703D" w:rsidP="00E5703D">
            <w:pPr>
              <w:pStyle w:val="TableParagraph"/>
              <w:spacing w:line="276" w:lineRule="auto"/>
              <w:rPr>
                <w:sz w:val="20"/>
              </w:rPr>
            </w:pPr>
            <w:r>
              <w:rPr>
                <w:sz w:val="20"/>
              </w:rPr>
              <w:t>Dovada</w:t>
            </w:r>
            <w:r>
              <w:rPr>
                <w:spacing w:val="-13"/>
                <w:sz w:val="20"/>
              </w:rPr>
              <w:t xml:space="preserve"> </w:t>
            </w:r>
            <w:r>
              <w:rPr>
                <w:sz w:val="20"/>
              </w:rPr>
              <w:t>înregistrării</w:t>
            </w:r>
            <w:r>
              <w:rPr>
                <w:spacing w:val="-12"/>
                <w:sz w:val="20"/>
              </w:rPr>
              <w:t xml:space="preserve"> </w:t>
            </w:r>
            <w:r>
              <w:rPr>
                <w:sz w:val="20"/>
              </w:rPr>
              <w:t>dispozitivului ofertat</w:t>
            </w:r>
            <w:r>
              <w:rPr>
                <w:spacing w:val="80"/>
                <w:sz w:val="20"/>
              </w:rPr>
              <w:t xml:space="preserve"> </w:t>
            </w:r>
            <w:r>
              <w:rPr>
                <w:sz w:val="20"/>
              </w:rPr>
              <w:t>în Registrul de Stat al</w:t>
            </w:r>
          </w:p>
          <w:p w14:paraId="31B6C206" w14:textId="77777777" w:rsidR="00E5703D" w:rsidRDefault="00E5703D" w:rsidP="00E5703D">
            <w:pPr>
              <w:pStyle w:val="TableParagraph"/>
              <w:spacing w:line="276" w:lineRule="auto"/>
              <w:rPr>
                <w:sz w:val="20"/>
              </w:rPr>
            </w:pPr>
            <w:r>
              <w:rPr>
                <w:sz w:val="20"/>
              </w:rPr>
              <w:t>Dispozitivelor</w:t>
            </w:r>
            <w:r>
              <w:rPr>
                <w:spacing w:val="-12"/>
                <w:sz w:val="20"/>
              </w:rPr>
              <w:t xml:space="preserve"> </w:t>
            </w:r>
            <w:r>
              <w:rPr>
                <w:spacing w:val="-2"/>
                <w:sz w:val="20"/>
              </w:rPr>
              <w:t>Medicale</w:t>
            </w:r>
          </w:p>
        </w:tc>
        <w:tc>
          <w:tcPr>
            <w:tcW w:w="6121" w:type="dxa"/>
          </w:tcPr>
          <w:p w14:paraId="4B3E22DE" w14:textId="77777777" w:rsidR="00E5703D" w:rsidRDefault="00E5703D" w:rsidP="00E5703D">
            <w:pPr>
              <w:pStyle w:val="TableParagraph"/>
              <w:spacing w:line="276" w:lineRule="auto"/>
              <w:ind w:left="104" w:right="96"/>
              <w:rPr>
                <w:sz w:val="20"/>
              </w:rPr>
            </w:pPr>
            <w:r>
              <w:rPr>
                <w:sz w:val="20"/>
              </w:rPr>
              <w:t>Înregistrarea</w:t>
            </w:r>
            <w:r>
              <w:rPr>
                <w:spacing w:val="-8"/>
                <w:sz w:val="20"/>
              </w:rPr>
              <w:t xml:space="preserve"> </w:t>
            </w:r>
            <w:r>
              <w:rPr>
                <w:sz w:val="20"/>
              </w:rPr>
              <w:t>bunurilor</w:t>
            </w:r>
            <w:r>
              <w:rPr>
                <w:spacing w:val="-8"/>
                <w:sz w:val="20"/>
              </w:rPr>
              <w:t xml:space="preserve"> </w:t>
            </w:r>
            <w:r>
              <w:rPr>
                <w:sz w:val="20"/>
              </w:rPr>
              <w:t>în</w:t>
            </w:r>
            <w:r>
              <w:rPr>
                <w:spacing w:val="-10"/>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r>
              <w:rPr>
                <w:spacing w:val="-9"/>
                <w:sz w:val="20"/>
              </w:rPr>
              <w:t xml:space="preserve"> </w:t>
            </w:r>
            <w:r>
              <w:rPr>
                <w:sz w:val="20"/>
              </w:rPr>
              <w:t>Dispozitivelor</w:t>
            </w:r>
            <w:r>
              <w:rPr>
                <w:spacing w:val="-8"/>
                <w:sz w:val="20"/>
              </w:rPr>
              <w:t xml:space="preserve"> </w:t>
            </w:r>
            <w:r>
              <w:rPr>
                <w:sz w:val="20"/>
              </w:rPr>
              <w:t>Medicale,</w:t>
            </w:r>
            <w:r>
              <w:rPr>
                <w:spacing w:val="-8"/>
                <w:sz w:val="20"/>
              </w:rPr>
              <w:t xml:space="preserve"> </w:t>
            </w:r>
            <w:r>
              <w:rPr>
                <w:sz w:val="20"/>
              </w:rPr>
              <w:t>Notă:</w:t>
            </w:r>
            <w:r>
              <w:rPr>
                <w:spacing w:val="33"/>
                <w:sz w:val="20"/>
              </w:rPr>
              <w:t xml:space="preserve"> </w:t>
            </w:r>
            <w:r>
              <w:rPr>
                <w:sz w:val="20"/>
              </w:rPr>
              <w:t>Vor fi</w:t>
            </w:r>
            <w:r>
              <w:rPr>
                <w:spacing w:val="45"/>
                <w:sz w:val="20"/>
              </w:rPr>
              <w:t xml:space="preserve"> </w:t>
            </w:r>
            <w:r>
              <w:rPr>
                <w:sz w:val="20"/>
              </w:rPr>
              <w:t>atribuite</w:t>
            </w:r>
            <w:r>
              <w:rPr>
                <w:spacing w:val="45"/>
                <w:sz w:val="20"/>
              </w:rPr>
              <w:t xml:space="preserve"> </w:t>
            </w:r>
            <w:r>
              <w:rPr>
                <w:sz w:val="20"/>
              </w:rPr>
              <w:t>doar</w:t>
            </w:r>
            <w:r>
              <w:rPr>
                <w:spacing w:val="47"/>
                <w:sz w:val="20"/>
              </w:rPr>
              <w:t xml:space="preserve"> </w:t>
            </w:r>
            <w:r>
              <w:rPr>
                <w:sz w:val="20"/>
              </w:rPr>
              <w:t>Dispozitivelor</w:t>
            </w:r>
            <w:r>
              <w:rPr>
                <w:spacing w:val="46"/>
                <w:sz w:val="20"/>
              </w:rPr>
              <w:t xml:space="preserve"> </w:t>
            </w:r>
            <w:r>
              <w:rPr>
                <w:sz w:val="20"/>
              </w:rPr>
              <w:t>Medicale</w:t>
            </w:r>
            <w:r>
              <w:rPr>
                <w:spacing w:val="46"/>
                <w:sz w:val="20"/>
              </w:rPr>
              <w:t xml:space="preserve"> </w:t>
            </w:r>
            <w:r>
              <w:rPr>
                <w:sz w:val="20"/>
              </w:rPr>
              <w:t>înregistrate</w:t>
            </w:r>
            <w:r>
              <w:rPr>
                <w:spacing w:val="47"/>
                <w:sz w:val="20"/>
              </w:rPr>
              <w:t xml:space="preserve"> </w:t>
            </w:r>
            <w:r>
              <w:rPr>
                <w:sz w:val="20"/>
              </w:rPr>
              <w:t>în</w:t>
            </w:r>
            <w:r>
              <w:rPr>
                <w:spacing w:val="46"/>
                <w:sz w:val="20"/>
              </w:rPr>
              <w:t xml:space="preserve"> </w:t>
            </w:r>
            <w:r>
              <w:rPr>
                <w:sz w:val="20"/>
              </w:rPr>
              <w:t>Registrul</w:t>
            </w:r>
            <w:r>
              <w:rPr>
                <w:spacing w:val="46"/>
                <w:sz w:val="20"/>
              </w:rPr>
              <w:t xml:space="preserve"> </w:t>
            </w:r>
            <w:r>
              <w:rPr>
                <w:sz w:val="20"/>
              </w:rPr>
              <w:t>de</w:t>
            </w:r>
            <w:r>
              <w:rPr>
                <w:spacing w:val="46"/>
                <w:sz w:val="20"/>
              </w:rPr>
              <w:t xml:space="preserve"> </w:t>
            </w:r>
            <w:r>
              <w:rPr>
                <w:sz w:val="20"/>
              </w:rPr>
              <w:t>Stat</w:t>
            </w:r>
            <w:r>
              <w:rPr>
                <w:spacing w:val="47"/>
                <w:sz w:val="20"/>
              </w:rPr>
              <w:t xml:space="preserve"> </w:t>
            </w:r>
            <w:r>
              <w:rPr>
                <w:spacing w:val="-5"/>
                <w:sz w:val="20"/>
              </w:rPr>
              <w:t>al</w:t>
            </w:r>
          </w:p>
          <w:p w14:paraId="29CC6B74" w14:textId="77777777" w:rsidR="00E5703D" w:rsidRDefault="00E5703D" w:rsidP="00E5703D">
            <w:pPr>
              <w:pStyle w:val="TableParagraph"/>
              <w:spacing w:line="276" w:lineRule="auto"/>
              <w:ind w:left="104"/>
              <w:rPr>
                <w:sz w:val="20"/>
              </w:rPr>
            </w:pPr>
            <w:r>
              <w:rPr>
                <w:sz w:val="20"/>
              </w:rPr>
              <w:t>Dispozitivelor</w:t>
            </w:r>
            <w:r>
              <w:rPr>
                <w:spacing w:val="-12"/>
                <w:sz w:val="20"/>
              </w:rPr>
              <w:t xml:space="preserve"> </w:t>
            </w:r>
            <w:r>
              <w:rPr>
                <w:spacing w:val="-2"/>
                <w:sz w:val="20"/>
              </w:rPr>
              <w:t>Medicale.</w:t>
            </w:r>
          </w:p>
        </w:tc>
        <w:tc>
          <w:tcPr>
            <w:tcW w:w="851" w:type="dxa"/>
          </w:tcPr>
          <w:p w14:paraId="2242FB96" w14:textId="77777777" w:rsidR="00E5703D" w:rsidRDefault="00E5703D" w:rsidP="00E5703D">
            <w:pPr>
              <w:pStyle w:val="TableParagraph"/>
              <w:spacing w:line="276" w:lineRule="auto"/>
              <w:ind w:left="103"/>
              <w:rPr>
                <w:sz w:val="20"/>
              </w:rPr>
            </w:pPr>
            <w:r>
              <w:rPr>
                <w:spacing w:val="-5"/>
                <w:sz w:val="20"/>
              </w:rPr>
              <w:t>DA</w:t>
            </w:r>
          </w:p>
        </w:tc>
      </w:tr>
      <w:tr w:rsidR="00E5703D" w14:paraId="41DE80F4" w14:textId="77777777" w:rsidTr="00986032">
        <w:trPr>
          <w:trHeight w:val="688"/>
        </w:trPr>
        <w:tc>
          <w:tcPr>
            <w:tcW w:w="562" w:type="dxa"/>
          </w:tcPr>
          <w:p w14:paraId="5275BAC2" w14:textId="77777777" w:rsidR="00E5703D" w:rsidRDefault="00E5703D" w:rsidP="00E5703D">
            <w:pPr>
              <w:pStyle w:val="TableParagraph"/>
              <w:spacing w:line="276" w:lineRule="auto"/>
              <w:ind w:left="3" w:right="135"/>
              <w:jc w:val="center"/>
              <w:rPr>
                <w:sz w:val="20"/>
              </w:rPr>
            </w:pPr>
            <w:r>
              <w:rPr>
                <w:color w:val="000000"/>
                <w:spacing w:val="-5"/>
                <w:sz w:val="20"/>
                <w:highlight w:val="yellow"/>
              </w:rPr>
              <w:t>19</w:t>
            </w:r>
          </w:p>
        </w:tc>
        <w:tc>
          <w:tcPr>
            <w:tcW w:w="3093" w:type="dxa"/>
          </w:tcPr>
          <w:p w14:paraId="098A95B2" w14:textId="77777777" w:rsidR="00E5703D" w:rsidRDefault="00E5703D" w:rsidP="00E5703D">
            <w:pPr>
              <w:pStyle w:val="TableParagraph"/>
              <w:spacing w:line="276" w:lineRule="auto"/>
              <w:ind w:right="207"/>
              <w:rPr>
                <w:sz w:val="20"/>
              </w:rPr>
            </w:pPr>
            <w:r>
              <w:rPr>
                <w:sz w:val="20"/>
              </w:rPr>
              <w:t>Cerințe</w:t>
            </w:r>
            <w:r>
              <w:rPr>
                <w:spacing w:val="-10"/>
                <w:sz w:val="20"/>
              </w:rPr>
              <w:t xml:space="preserve"> </w:t>
            </w:r>
            <w:r>
              <w:rPr>
                <w:sz w:val="20"/>
              </w:rPr>
              <w:t>pentru</w:t>
            </w:r>
            <w:r>
              <w:rPr>
                <w:spacing w:val="-11"/>
                <w:sz w:val="20"/>
              </w:rPr>
              <w:t xml:space="preserve"> </w:t>
            </w:r>
            <w:r>
              <w:rPr>
                <w:sz w:val="20"/>
              </w:rPr>
              <w:t>bunurile</w:t>
            </w:r>
            <w:r>
              <w:rPr>
                <w:spacing w:val="-10"/>
                <w:sz w:val="20"/>
              </w:rPr>
              <w:t xml:space="preserve"> </w:t>
            </w:r>
            <w:r>
              <w:rPr>
                <w:sz w:val="20"/>
              </w:rPr>
              <w:t>care</w:t>
            </w:r>
            <w:r>
              <w:rPr>
                <w:spacing w:val="-10"/>
                <w:sz w:val="20"/>
              </w:rPr>
              <w:t xml:space="preserve"> </w:t>
            </w:r>
            <w:r>
              <w:rPr>
                <w:sz w:val="20"/>
              </w:rPr>
              <w:t>nu sunt dispozitive medicale</w:t>
            </w:r>
          </w:p>
        </w:tc>
        <w:tc>
          <w:tcPr>
            <w:tcW w:w="6121" w:type="dxa"/>
          </w:tcPr>
          <w:p w14:paraId="249D92C0" w14:textId="77777777" w:rsidR="00E5703D" w:rsidRDefault="00E5703D" w:rsidP="00E5703D">
            <w:pPr>
              <w:pStyle w:val="TableParagraph"/>
              <w:spacing w:line="276" w:lineRule="auto"/>
              <w:ind w:left="104"/>
              <w:rPr>
                <w:sz w:val="20"/>
              </w:rPr>
            </w:pPr>
            <w:r>
              <w:rPr>
                <w:sz w:val="20"/>
              </w:rPr>
              <w:t>Cerințe</w:t>
            </w:r>
            <w:r>
              <w:rPr>
                <w:spacing w:val="-5"/>
                <w:sz w:val="20"/>
              </w:rPr>
              <w:t xml:space="preserve"> </w:t>
            </w:r>
            <w:r>
              <w:rPr>
                <w:sz w:val="20"/>
              </w:rPr>
              <w:t>pentru</w:t>
            </w:r>
            <w:r>
              <w:rPr>
                <w:spacing w:val="-6"/>
                <w:sz w:val="20"/>
              </w:rPr>
              <w:t xml:space="preserve"> </w:t>
            </w:r>
            <w:r>
              <w:rPr>
                <w:sz w:val="20"/>
              </w:rPr>
              <w:t>bunurile</w:t>
            </w:r>
            <w:r>
              <w:rPr>
                <w:spacing w:val="-5"/>
                <w:sz w:val="20"/>
              </w:rPr>
              <w:t xml:space="preserve"> </w:t>
            </w:r>
            <w:r>
              <w:rPr>
                <w:sz w:val="20"/>
              </w:rPr>
              <w:t>care</w:t>
            </w:r>
            <w:r>
              <w:rPr>
                <w:spacing w:val="-5"/>
                <w:sz w:val="20"/>
              </w:rPr>
              <w:t xml:space="preserve"> </w:t>
            </w:r>
            <w:r>
              <w:rPr>
                <w:sz w:val="20"/>
              </w:rPr>
              <w:t>nu</w:t>
            </w:r>
            <w:r>
              <w:rPr>
                <w:spacing w:val="-6"/>
                <w:sz w:val="20"/>
              </w:rPr>
              <w:t xml:space="preserve"> </w:t>
            </w:r>
            <w:r>
              <w:rPr>
                <w:sz w:val="20"/>
              </w:rPr>
              <w:t>sunt</w:t>
            </w:r>
            <w:r>
              <w:rPr>
                <w:spacing w:val="-5"/>
                <w:sz w:val="20"/>
              </w:rPr>
              <w:t xml:space="preserve"> </w:t>
            </w:r>
            <w:r>
              <w:rPr>
                <w:sz w:val="20"/>
              </w:rPr>
              <w:t>dispozitive</w:t>
            </w:r>
            <w:r>
              <w:rPr>
                <w:spacing w:val="-3"/>
                <w:sz w:val="20"/>
              </w:rPr>
              <w:t xml:space="preserve"> </w:t>
            </w:r>
            <w:r>
              <w:rPr>
                <w:spacing w:val="-2"/>
                <w:sz w:val="20"/>
              </w:rPr>
              <w:t>medicale:</w:t>
            </w:r>
          </w:p>
          <w:p w14:paraId="4C13955C" w14:textId="77777777" w:rsidR="00E5703D" w:rsidRDefault="00E5703D" w:rsidP="00E5703D">
            <w:pPr>
              <w:pStyle w:val="TableParagraph"/>
              <w:spacing w:line="276" w:lineRule="auto"/>
              <w:ind w:left="104"/>
              <w:rPr>
                <w:sz w:val="20"/>
              </w:rPr>
            </w:pPr>
            <w:r>
              <w:rPr>
                <w:sz w:val="20"/>
              </w:rPr>
              <w:t>Declaraţie</w:t>
            </w:r>
            <w:r>
              <w:rPr>
                <w:spacing w:val="40"/>
                <w:sz w:val="20"/>
              </w:rPr>
              <w:t xml:space="preserve"> </w:t>
            </w:r>
            <w:r>
              <w:rPr>
                <w:sz w:val="20"/>
              </w:rPr>
              <w:t>de</w:t>
            </w:r>
            <w:r>
              <w:rPr>
                <w:spacing w:val="40"/>
                <w:sz w:val="20"/>
              </w:rPr>
              <w:t xml:space="preserve"> </w:t>
            </w:r>
            <w:r>
              <w:rPr>
                <w:sz w:val="20"/>
              </w:rPr>
              <w:t>conformitate</w:t>
            </w:r>
            <w:r>
              <w:rPr>
                <w:spacing w:val="40"/>
                <w:sz w:val="20"/>
              </w:rPr>
              <w:t xml:space="preserve"> </w:t>
            </w:r>
            <w:r>
              <w:rPr>
                <w:sz w:val="20"/>
              </w:rPr>
              <w:t>CE/SM</w:t>
            </w:r>
            <w:r>
              <w:rPr>
                <w:spacing w:val="40"/>
                <w:sz w:val="20"/>
              </w:rPr>
              <w:t xml:space="preserve"> </w:t>
            </w:r>
            <w:r>
              <w:rPr>
                <w:sz w:val="20"/>
              </w:rPr>
              <w:t>şi/sau</w:t>
            </w:r>
            <w:r>
              <w:rPr>
                <w:spacing w:val="40"/>
                <w:sz w:val="20"/>
              </w:rPr>
              <w:t xml:space="preserve"> </w:t>
            </w:r>
            <w:r>
              <w:rPr>
                <w:sz w:val="20"/>
              </w:rPr>
              <w:t>Certificat</w:t>
            </w:r>
            <w:r>
              <w:rPr>
                <w:spacing w:val="40"/>
                <w:sz w:val="20"/>
              </w:rPr>
              <w:t xml:space="preserve"> </w:t>
            </w:r>
            <w:r>
              <w:rPr>
                <w:sz w:val="20"/>
              </w:rPr>
              <w:t>de</w:t>
            </w:r>
            <w:r>
              <w:rPr>
                <w:spacing w:val="40"/>
                <w:sz w:val="20"/>
              </w:rPr>
              <w:t xml:space="preserve"> </w:t>
            </w:r>
            <w:r>
              <w:rPr>
                <w:sz w:val="20"/>
              </w:rPr>
              <w:t>conformitate</w:t>
            </w:r>
            <w:r>
              <w:rPr>
                <w:spacing w:val="40"/>
                <w:sz w:val="20"/>
              </w:rPr>
              <w:t xml:space="preserve"> </w:t>
            </w:r>
            <w:r>
              <w:rPr>
                <w:sz w:val="20"/>
              </w:rPr>
              <w:t>CE/SM, certificat de calitate ce atestă conformitatea produsului oferit</w:t>
            </w:r>
          </w:p>
        </w:tc>
        <w:tc>
          <w:tcPr>
            <w:tcW w:w="851" w:type="dxa"/>
          </w:tcPr>
          <w:p w14:paraId="2655BA72" w14:textId="77777777" w:rsidR="00E5703D" w:rsidRDefault="00E5703D" w:rsidP="00E5703D">
            <w:pPr>
              <w:pStyle w:val="TableParagraph"/>
              <w:spacing w:line="276" w:lineRule="auto"/>
              <w:ind w:left="103"/>
              <w:rPr>
                <w:sz w:val="20"/>
              </w:rPr>
            </w:pPr>
            <w:r>
              <w:rPr>
                <w:spacing w:val="-5"/>
                <w:sz w:val="20"/>
              </w:rPr>
              <w:t>DA</w:t>
            </w:r>
          </w:p>
        </w:tc>
      </w:tr>
      <w:tr w:rsidR="00E5703D" w14:paraId="6A0756D8" w14:textId="77777777" w:rsidTr="00986032">
        <w:trPr>
          <w:trHeight w:val="1151"/>
        </w:trPr>
        <w:tc>
          <w:tcPr>
            <w:tcW w:w="562" w:type="dxa"/>
          </w:tcPr>
          <w:p w14:paraId="1005ECCE" w14:textId="77777777" w:rsidR="00E5703D" w:rsidRDefault="00E5703D" w:rsidP="00E5703D">
            <w:pPr>
              <w:pStyle w:val="TableParagraph"/>
              <w:spacing w:line="276" w:lineRule="auto"/>
              <w:ind w:left="3" w:right="135"/>
              <w:jc w:val="center"/>
              <w:rPr>
                <w:sz w:val="20"/>
              </w:rPr>
            </w:pPr>
            <w:r>
              <w:rPr>
                <w:spacing w:val="-5"/>
                <w:sz w:val="20"/>
              </w:rPr>
              <w:t>20</w:t>
            </w:r>
          </w:p>
        </w:tc>
        <w:tc>
          <w:tcPr>
            <w:tcW w:w="3093" w:type="dxa"/>
          </w:tcPr>
          <w:p w14:paraId="4E5A5E59" w14:textId="77777777" w:rsidR="00E5703D" w:rsidRDefault="00E5703D" w:rsidP="00E5703D">
            <w:pPr>
              <w:pStyle w:val="TableParagraph"/>
              <w:spacing w:line="276" w:lineRule="auto"/>
              <w:rPr>
                <w:sz w:val="20"/>
              </w:rPr>
            </w:pPr>
            <w:r>
              <w:rPr>
                <w:sz w:val="20"/>
              </w:rPr>
              <w:t>Declarație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pacing w:val="-2"/>
                <w:sz w:val="20"/>
              </w:rPr>
              <w:t>ofertant</w:t>
            </w:r>
          </w:p>
        </w:tc>
        <w:tc>
          <w:tcPr>
            <w:tcW w:w="6121" w:type="dxa"/>
          </w:tcPr>
          <w:p w14:paraId="7BE2490E" w14:textId="77777777" w:rsidR="00E5703D" w:rsidRDefault="00E5703D" w:rsidP="00E5703D">
            <w:pPr>
              <w:pStyle w:val="TableParagraph"/>
              <w:spacing w:line="276" w:lineRule="auto"/>
              <w:ind w:left="104" w:right="101"/>
              <w:jc w:val="both"/>
              <w:rPr>
                <w:sz w:val="20"/>
              </w:rPr>
            </w:pPr>
            <w:r>
              <w:rPr>
                <w:sz w:val="20"/>
              </w:rPr>
              <w:t>cu privire</w:t>
            </w:r>
            <w:r>
              <w:rPr>
                <w:spacing w:val="40"/>
                <w:sz w:val="20"/>
              </w:rPr>
              <w:t xml:space="preserve"> </w:t>
            </w:r>
            <w:r>
              <w:rPr>
                <w:sz w:val="20"/>
              </w:rPr>
              <w:t>livrarea</w:t>
            </w:r>
            <w:r>
              <w:rPr>
                <w:spacing w:val="40"/>
                <w:sz w:val="20"/>
              </w:rPr>
              <w:t xml:space="preserve"> </w:t>
            </w:r>
            <w:r>
              <w:rPr>
                <w:sz w:val="20"/>
              </w:rPr>
              <w:t>componentele sistemului trebuie să fie noi (nefolosite)- Original</w:t>
            </w:r>
            <w:r>
              <w:rPr>
                <w:spacing w:val="-7"/>
                <w:sz w:val="20"/>
              </w:rPr>
              <w:t xml:space="preserve"> </w:t>
            </w:r>
            <w:r>
              <w:rPr>
                <w:sz w:val="20"/>
              </w:rPr>
              <w:t>confirmată</w:t>
            </w:r>
            <w:r>
              <w:rPr>
                <w:spacing w:val="-7"/>
                <w:sz w:val="20"/>
              </w:rPr>
              <w:t xml:space="preserve"> </w:t>
            </w:r>
            <w:r>
              <w:rPr>
                <w:sz w:val="20"/>
              </w:rPr>
              <w:t>prin</w:t>
            </w:r>
            <w:r>
              <w:rPr>
                <w:spacing w:val="-7"/>
                <w:sz w:val="20"/>
              </w:rPr>
              <w:t xml:space="preserve"> </w:t>
            </w:r>
            <w:r>
              <w:rPr>
                <w:sz w:val="20"/>
              </w:rPr>
              <w:t>aplicarea</w:t>
            </w:r>
            <w:r>
              <w:rPr>
                <w:spacing w:val="-7"/>
                <w:sz w:val="20"/>
              </w:rPr>
              <w:t xml:space="preserve"> </w:t>
            </w:r>
            <w:r>
              <w:rPr>
                <w:sz w:val="20"/>
              </w:rPr>
              <w:t>semnăturii</w:t>
            </w:r>
            <w:r>
              <w:rPr>
                <w:spacing w:val="-8"/>
                <w:sz w:val="20"/>
              </w:rPr>
              <w:t xml:space="preserve"> </w:t>
            </w:r>
            <w:r>
              <w:rPr>
                <w:sz w:val="20"/>
              </w:rPr>
              <w:t>electronice</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administratorul companiei indicat</w:t>
            </w:r>
            <w:r>
              <w:rPr>
                <w:spacing w:val="40"/>
                <w:sz w:val="20"/>
              </w:rPr>
              <w:t xml:space="preserve"> </w:t>
            </w:r>
            <w:r>
              <w:rPr>
                <w:sz w:val="20"/>
              </w:rPr>
              <w:t>în Extrasul Registrului de Stat al persoanelor juridice sau de către</w:t>
            </w:r>
            <w:r>
              <w:rPr>
                <w:spacing w:val="-12"/>
                <w:sz w:val="20"/>
              </w:rPr>
              <w:t xml:space="preserve"> </w:t>
            </w:r>
            <w:r>
              <w:rPr>
                <w:sz w:val="20"/>
              </w:rPr>
              <w:t>persoana</w:t>
            </w:r>
            <w:r>
              <w:rPr>
                <w:spacing w:val="-12"/>
                <w:sz w:val="20"/>
              </w:rPr>
              <w:t xml:space="preserve"> </w:t>
            </w:r>
            <w:r>
              <w:rPr>
                <w:sz w:val="20"/>
              </w:rPr>
              <w:t>împuternicită</w:t>
            </w:r>
            <w:r>
              <w:rPr>
                <w:spacing w:val="-11"/>
                <w:sz w:val="20"/>
              </w:rPr>
              <w:t xml:space="preserve"> </w:t>
            </w:r>
            <w:r>
              <w:rPr>
                <w:sz w:val="20"/>
              </w:rPr>
              <w:t>atât</w:t>
            </w:r>
            <w:r>
              <w:rPr>
                <w:spacing w:val="-12"/>
                <w:sz w:val="20"/>
              </w:rPr>
              <w:t xml:space="preserve"> </w:t>
            </w:r>
            <w:r>
              <w:rPr>
                <w:sz w:val="20"/>
              </w:rPr>
              <w:t>și</w:t>
            </w:r>
            <w:r>
              <w:rPr>
                <w:spacing w:val="-11"/>
                <w:sz w:val="20"/>
              </w:rPr>
              <w:t xml:space="preserve"> </w:t>
            </w:r>
            <w:r>
              <w:rPr>
                <w:sz w:val="20"/>
              </w:rPr>
              <w:t>în</w:t>
            </w:r>
            <w:r>
              <w:rPr>
                <w:spacing w:val="-13"/>
                <w:sz w:val="20"/>
              </w:rPr>
              <w:t xml:space="preserve"> </w:t>
            </w:r>
            <w:r>
              <w:rPr>
                <w:sz w:val="20"/>
              </w:rPr>
              <w:t>cazul</w:t>
            </w:r>
            <w:r>
              <w:rPr>
                <w:spacing w:val="-11"/>
                <w:sz w:val="20"/>
              </w:rPr>
              <w:t xml:space="preserve"> </w:t>
            </w:r>
            <w:r>
              <w:rPr>
                <w:sz w:val="20"/>
              </w:rPr>
              <w:t>delegării</w:t>
            </w:r>
            <w:r>
              <w:rPr>
                <w:spacing w:val="-13"/>
                <w:sz w:val="20"/>
              </w:rPr>
              <w:t xml:space="preserve"> </w:t>
            </w:r>
            <w:r>
              <w:rPr>
                <w:sz w:val="20"/>
              </w:rPr>
              <w:t>sau</w:t>
            </w:r>
            <w:r>
              <w:rPr>
                <w:spacing w:val="-12"/>
                <w:sz w:val="20"/>
              </w:rPr>
              <w:t xml:space="preserve"> </w:t>
            </w:r>
            <w:r>
              <w:rPr>
                <w:sz w:val="20"/>
              </w:rPr>
              <w:t>împuternicirii</w:t>
            </w:r>
            <w:r>
              <w:rPr>
                <w:spacing w:val="-13"/>
                <w:sz w:val="20"/>
              </w:rPr>
              <w:t xml:space="preserve"> </w:t>
            </w:r>
            <w:r>
              <w:rPr>
                <w:spacing w:val="-2"/>
                <w:sz w:val="20"/>
              </w:rPr>
              <w:t>persoanei,</w:t>
            </w:r>
          </w:p>
          <w:p w14:paraId="33199E4A" w14:textId="77777777" w:rsidR="00E5703D" w:rsidRDefault="00E5703D" w:rsidP="00E5703D">
            <w:pPr>
              <w:pStyle w:val="TableParagraph"/>
              <w:spacing w:line="276" w:lineRule="auto"/>
              <w:ind w:left="104"/>
              <w:jc w:val="both"/>
              <w:rPr>
                <w:sz w:val="20"/>
              </w:rPr>
            </w:pPr>
            <w:r>
              <w:rPr>
                <w:sz w:val="20"/>
              </w:rPr>
              <w:t>la</w:t>
            </w:r>
            <w:r>
              <w:rPr>
                <w:spacing w:val="-6"/>
                <w:sz w:val="20"/>
              </w:rPr>
              <w:t xml:space="preserve"> </w:t>
            </w:r>
            <w:r>
              <w:rPr>
                <w:sz w:val="20"/>
              </w:rPr>
              <w:t>ofertă</w:t>
            </w:r>
            <w:r>
              <w:rPr>
                <w:spacing w:val="-5"/>
                <w:sz w:val="20"/>
              </w:rPr>
              <w:t xml:space="preserve"> </w:t>
            </w:r>
            <w:r>
              <w:rPr>
                <w:sz w:val="20"/>
              </w:rPr>
              <w:t>se</w:t>
            </w:r>
            <w:r>
              <w:rPr>
                <w:spacing w:val="-5"/>
                <w:sz w:val="20"/>
              </w:rPr>
              <w:t xml:space="preserve"> </w:t>
            </w:r>
            <w:r>
              <w:rPr>
                <w:sz w:val="20"/>
              </w:rPr>
              <w:t>anexează</w:t>
            </w:r>
            <w:r>
              <w:rPr>
                <w:spacing w:val="-5"/>
                <w:sz w:val="20"/>
              </w:rPr>
              <w:t xml:space="preserve"> </w:t>
            </w:r>
            <w:r>
              <w:rPr>
                <w:sz w:val="20"/>
              </w:rPr>
              <w:t>actul/documentul</w:t>
            </w:r>
            <w:r>
              <w:rPr>
                <w:spacing w:val="-6"/>
                <w:sz w:val="20"/>
              </w:rPr>
              <w:t xml:space="preserve"> </w:t>
            </w:r>
            <w:r>
              <w:rPr>
                <w:sz w:val="20"/>
              </w:rPr>
              <w:t>de</w:t>
            </w:r>
            <w:r>
              <w:rPr>
                <w:spacing w:val="-5"/>
                <w:sz w:val="20"/>
              </w:rPr>
              <w:t xml:space="preserve"> </w:t>
            </w:r>
            <w:r>
              <w:rPr>
                <w:spacing w:val="-2"/>
                <w:sz w:val="20"/>
              </w:rPr>
              <w:t>împuternicire;</w:t>
            </w:r>
          </w:p>
        </w:tc>
        <w:tc>
          <w:tcPr>
            <w:tcW w:w="851" w:type="dxa"/>
          </w:tcPr>
          <w:p w14:paraId="78DA4EA0" w14:textId="77777777" w:rsidR="00E5703D" w:rsidRDefault="00E5703D" w:rsidP="00E5703D">
            <w:pPr>
              <w:pStyle w:val="TableParagraph"/>
              <w:spacing w:line="276" w:lineRule="auto"/>
              <w:ind w:left="103"/>
              <w:rPr>
                <w:sz w:val="20"/>
              </w:rPr>
            </w:pPr>
            <w:r>
              <w:rPr>
                <w:spacing w:val="-5"/>
                <w:sz w:val="20"/>
              </w:rPr>
              <w:t>DA</w:t>
            </w:r>
          </w:p>
        </w:tc>
      </w:tr>
      <w:tr w:rsidR="00E5703D" w14:paraId="2D99E546" w14:textId="77777777" w:rsidTr="00986032">
        <w:trPr>
          <w:trHeight w:val="918"/>
        </w:trPr>
        <w:tc>
          <w:tcPr>
            <w:tcW w:w="562" w:type="dxa"/>
          </w:tcPr>
          <w:p w14:paraId="369B8D16" w14:textId="77777777" w:rsidR="00E5703D" w:rsidRDefault="00E5703D" w:rsidP="00E5703D">
            <w:pPr>
              <w:pStyle w:val="TableParagraph"/>
              <w:spacing w:line="276" w:lineRule="auto"/>
              <w:ind w:left="3" w:right="135"/>
              <w:jc w:val="center"/>
              <w:rPr>
                <w:sz w:val="20"/>
              </w:rPr>
            </w:pPr>
            <w:r>
              <w:rPr>
                <w:spacing w:val="-5"/>
                <w:sz w:val="20"/>
              </w:rPr>
              <w:t>21</w:t>
            </w:r>
          </w:p>
        </w:tc>
        <w:tc>
          <w:tcPr>
            <w:tcW w:w="3093" w:type="dxa"/>
          </w:tcPr>
          <w:p w14:paraId="08805F0F" w14:textId="77777777" w:rsidR="00E5703D" w:rsidRDefault="00E5703D" w:rsidP="00E5703D">
            <w:pPr>
              <w:pStyle w:val="TableParagraph"/>
              <w:spacing w:line="276" w:lineRule="auto"/>
              <w:ind w:right="207"/>
              <w:rPr>
                <w:sz w:val="20"/>
              </w:rPr>
            </w:pPr>
            <w:r>
              <w:rPr>
                <w:sz w:val="20"/>
              </w:rPr>
              <w:t>Cerințe</w:t>
            </w:r>
            <w:r>
              <w:rPr>
                <w:spacing w:val="-13"/>
                <w:sz w:val="20"/>
              </w:rPr>
              <w:t xml:space="preserve"> </w:t>
            </w:r>
            <w:r>
              <w:rPr>
                <w:sz w:val="20"/>
              </w:rPr>
              <w:t>pentru</w:t>
            </w:r>
            <w:r>
              <w:rPr>
                <w:spacing w:val="-11"/>
                <w:sz w:val="20"/>
              </w:rPr>
              <w:t xml:space="preserve"> </w:t>
            </w:r>
            <w:r>
              <w:rPr>
                <w:sz w:val="20"/>
              </w:rPr>
              <w:t>mijloace</w:t>
            </w:r>
            <w:r>
              <w:rPr>
                <w:spacing w:val="-12"/>
                <w:sz w:val="20"/>
              </w:rPr>
              <w:t xml:space="preserve"> </w:t>
            </w:r>
            <w:r>
              <w:rPr>
                <w:sz w:val="20"/>
              </w:rPr>
              <w:t>de măsurare şi a</w:t>
            </w:r>
          </w:p>
          <w:p w14:paraId="3FCB82AA" w14:textId="77777777" w:rsidR="00E5703D" w:rsidRDefault="00E5703D" w:rsidP="00E5703D">
            <w:pPr>
              <w:pStyle w:val="TableParagraph"/>
              <w:spacing w:line="276" w:lineRule="auto"/>
              <w:rPr>
                <w:sz w:val="20"/>
              </w:rPr>
            </w:pPr>
            <w:r>
              <w:rPr>
                <w:sz w:val="20"/>
              </w:rPr>
              <w:t>măsurărilor</w:t>
            </w:r>
            <w:r>
              <w:rPr>
                <w:spacing w:val="-13"/>
                <w:sz w:val="20"/>
              </w:rPr>
              <w:t xml:space="preserve"> </w:t>
            </w:r>
            <w:r>
              <w:rPr>
                <w:sz w:val="20"/>
              </w:rPr>
              <w:t>supuse</w:t>
            </w:r>
            <w:r>
              <w:rPr>
                <w:spacing w:val="-12"/>
                <w:sz w:val="20"/>
              </w:rPr>
              <w:t xml:space="preserve"> </w:t>
            </w:r>
            <w:r>
              <w:rPr>
                <w:sz w:val="20"/>
              </w:rPr>
              <w:t xml:space="preserve">controlului </w:t>
            </w:r>
            <w:r>
              <w:rPr>
                <w:spacing w:val="-2"/>
                <w:sz w:val="20"/>
              </w:rPr>
              <w:t>metrologic</w:t>
            </w:r>
          </w:p>
        </w:tc>
        <w:tc>
          <w:tcPr>
            <w:tcW w:w="6121" w:type="dxa"/>
          </w:tcPr>
          <w:p w14:paraId="7D6080C8" w14:textId="77777777" w:rsidR="00E5703D" w:rsidRDefault="00E5703D" w:rsidP="00E5703D">
            <w:pPr>
              <w:pStyle w:val="TableParagraph"/>
              <w:spacing w:line="276" w:lineRule="auto"/>
              <w:ind w:left="104"/>
              <w:rPr>
                <w:sz w:val="20"/>
              </w:rPr>
            </w:pPr>
            <w:r>
              <w:rPr>
                <w:sz w:val="20"/>
              </w:rPr>
              <w:t>Se</w:t>
            </w:r>
            <w:r>
              <w:rPr>
                <w:spacing w:val="-6"/>
                <w:sz w:val="20"/>
              </w:rPr>
              <w:t xml:space="preserve"> </w:t>
            </w:r>
            <w:r>
              <w:rPr>
                <w:sz w:val="20"/>
              </w:rPr>
              <w:t>vor</w:t>
            </w:r>
            <w:r>
              <w:rPr>
                <w:spacing w:val="-5"/>
                <w:sz w:val="20"/>
              </w:rPr>
              <w:t xml:space="preserve"> </w:t>
            </w:r>
            <w:r>
              <w:rPr>
                <w:sz w:val="20"/>
              </w:rPr>
              <w:t>prezent</w:t>
            </w:r>
            <w:r>
              <w:rPr>
                <w:spacing w:val="-7"/>
                <w:sz w:val="20"/>
              </w:rPr>
              <w:t xml:space="preserve"> </w:t>
            </w:r>
            <w:r>
              <w:rPr>
                <w:sz w:val="20"/>
              </w:rPr>
              <w:t>următoarele</w:t>
            </w:r>
            <w:r>
              <w:rPr>
                <w:spacing w:val="-5"/>
                <w:sz w:val="20"/>
              </w:rPr>
              <w:t xml:space="preserve"> </w:t>
            </w:r>
            <w:r>
              <w:rPr>
                <w:sz w:val="20"/>
              </w:rPr>
              <w:t>documnte</w:t>
            </w:r>
            <w:r>
              <w:rPr>
                <w:spacing w:val="-6"/>
                <w:sz w:val="20"/>
              </w:rPr>
              <w:t xml:space="preserve"> </w:t>
            </w:r>
            <w:r>
              <w:rPr>
                <w:sz w:val="20"/>
              </w:rPr>
              <w:t>conform</w:t>
            </w:r>
            <w:r>
              <w:rPr>
                <w:spacing w:val="-9"/>
                <w:sz w:val="20"/>
              </w:rPr>
              <w:t xml:space="preserve"> </w:t>
            </w:r>
            <w:r>
              <w:rPr>
                <w:sz w:val="20"/>
              </w:rPr>
              <w:t>HG</w:t>
            </w:r>
            <w:r>
              <w:rPr>
                <w:spacing w:val="-5"/>
                <w:sz w:val="20"/>
              </w:rPr>
              <w:t xml:space="preserve"> </w:t>
            </w:r>
            <w:r>
              <w:rPr>
                <w:spacing w:val="-2"/>
                <w:sz w:val="20"/>
              </w:rPr>
              <w:t>1042/2016</w:t>
            </w:r>
          </w:p>
          <w:p w14:paraId="7A396E5E" w14:textId="77777777" w:rsidR="00E5703D" w:rsidRDefault="00E5703D" w:rsidP="00E5703D">
            <w:pPr>
              <w:pStyle w:val="TableParagraph"/>
              <w:numPr>
                <w:ilvl w:val="0"/>
                <w:numId w:val="11"/>
              </w:numPr>
              <w:tabs>
                <w:tab w:val="left" w:pos="824"/>
              </w:tabs>
              <w:spacing w:line="276" w:lineRule="auto"/>
              <w:rPr>
                <w:sz w:val="20"/>
              </w:rPr>
            </w:pPr>
            <w:r>
              <w:rPr>
                <w:sz w:val="20"/>
              </w:rPr>
              <w:t>Certificat</w:t>
            </w:r>
            <w:r>
              <w:rPr>
                <w:spacing w:val="-6"/>
                <w:sz w:val="20"/>
              </w:rPr>
              <w:t xml:space="preserve"> </w:t>
            </w:r>
            <w:r>
              <w:rPr>
                <w:sz w:val="20"/>
              </w:rPr>
              <w:t>aprobare</w:t>
            </w:r>
            <w:r>
              <w:rPr>
                <w:spacing w:val="-6"/>
                <w:sz w:val="20"/>
              </w:rPr>
              <w:t xml:space="preserve"> </w:t>
            </w:r>
            <w:r>
              <w:rPr>
                <w:sz w:val="20"/>
              </w:rPr>
              <w:t>de</w:t>
            </w:r>
            <w:r>
              <w:rPr>
                <w:spacing w:val="-6"/>
                <w:sz w:val="20"/>
              </w:rPr>
              <w:t xml:space="preserve"> </w:t>
            </w:r>
            <w:r>
              <w:rPr>
                <w:sz w:val="20"/>
              </w:rPr>
              <w:t>Model</w:t>
            </w:r>
            <w:r>
              <w:rPr>
                <w:spacing w:val="-5"/>
                <w:sz w:val="20"/>
              </w:rPr>
              <w:t xml:space="preserve"> </w:t>
            </w:r>
            <w:r>
              <w:rPr>
                <w:sz w:val="20"/>
              </w:rPr>
              <w:t>a</w:t>
            </w:r>
            <w:r>
              <w:rPr>
                <w:spacing w:val="-6"/>
                <w:sz w:val="20"/>
              </w:rPr>
              <w:t xml:space="preserve"> </w:t>
            </w:r>
            <w:r>
              <w:rPr>
                <w:sz w:val="20"/>
              </w:rPr>
              <w:t>mijlocului</w:t>
            </w:r>
            <w:r>
              <w:rPr>
                <w:spacing w:val="-7"/>
                <w:sz w:val="20"/>
              </w:rPr>
              <w:t xml:space="preserve"> </w:t>
            </w:r>
            <w:r>
              <w:rPr>
                <w:sz w:val="20"/>
              </w:rPr>
              <w:t>de</w:t>
            </w:r>
            <w:r>
              <w:rPr>
                <w:spacing w:val="-3"/>
                <w:sz w:val="20"/>
              </w:rPr>
              <w:t xml:space="preserve"> </w:t>
            </w:r>
            <w:r>
              <w:rPr>
                <w:sz w:val="20"/>
              </w:rPr>
              <w:t>măsurare -</w:t>
            </w:r>
            <w:r>
              <w:rPr>
                <w:spacing w:val="-2"/>
                <w:sz w:val="20"/>
              </w:rPr>
              <w:t>valabil;</w:t>
            </w:r>
          </w:p>
          <w:p w14:paraId="084BF3C7" w14:textId="77777777" w:rsidR="00E5703D" w:rsidRDefault="00E5703D" w:rsidP="00E5703D">
            <w:pPr>
              <w:pStyle w:val="TableParagraph"/>
              <w:numPr>
                <w:ilvl w:val="0"/>
                <w:numId w:val="11"/>
              </w:numPr>
              <w:tabs>
                <w:tab w:val="left" w:pos="824"/>
              </w:tabs>
              <w:spacing w:line="276" w:lineRule="auto"/>
              <w:rPr>
                <w:sz w:val="20"/>
              </w:rPr>
            </w:pPr>
            <w:r>
              <w:rPr>
                <w:sz w:val="20"/>
              </w:rPr>
              <w:t>Buletin</w:t>
            </w:r>
            <w:r>
              <w:rPr>
                <w:spacing w:val="-9"/>
                <w:sz w:val="20"/>
              </w:rPr>
              <w:t xml:space="preserve"> </w:t>
            </w:r>
            <w:r>
              <w:rPr>
                <w:sz w:val="20"/>
              </w:rPr>
              <w:t>de</w:t>
            </w:r>
            <w:r>
              <w:rPr>
                <w:spacing w:val="-5"/>
                <w:sz w:val="20"/>
              </w:rPr>
              <w:t xml:space="preserve"> </w:t>
            </w:r>
            <w:r>
              <w:rPr>
                <w:sz w:val="20"/>
              </w:rPr>
              <w:t>verificare</w:t>
            </w:r>
            <w:r>
              <w:rPr>
                <w:spacing w:val="-4"/>
                <w:sz w:val="20"/>
              </w:rPr>
              <w:t xml:space="preserve"> </w:t>
            </w:r>
            <w:r>
              <w:rPr>
                <w:sz w:val="20"/>
              </w:rPr>
              <w:t>metrologică</w:t>
            </w:r>
            <w:r>
              <w:rPr>
                <w:spacing w:val="-7"/>
                <w:sz w:val="20"/>
              </w:rPr>
              <w:t xml:space="preserve"> </w:t>
            </w:r>
            <w:r>
              <w:rPr>
                <w:sz w:val="20"/>
              </w:rPr>
              <w:t>inițială</w:t>
            </w:r>
            <w:r>
              <w:rPr>
                <w:spacing w:val="-2"/>
                <w:sz w:val="20"/>
              </w:rPr>
              <w:t xml:space="preserve"> </w:t>
            </w:r>
            <w:r>
              <w:rPr>
                <w:sz w:val="20"/>
              </w:rPr>
              <w:t>-</w:t>
            </w:r>
            <w:r>
              <w:rPr>
                <w:spacing w:val="-2"/>
                <w:sz w:val="20"/>
              </w:rPr>
              <w:t>valabil;</w:t>
            </w:r>
          </w:p>
        </w:tc>
        <w:tc>
          <w:tcPr>
            <w:tcW w:w="851" w:type="dxa"/>
          </w:tcPr>
          <w:p w14:paraId="64D3D4DC" w14:textId="77777777" w:rsidR="00E5703D" w:rsidRDefault="00E5703D" w:rsidP="00E5703D">
            <w:pPr>
              <w:pStyle w:val="TableParagraph"/>
              <w:spacing w:line="276" w:lineRule="auto"/>
              <w:ind w:left="103"/>
              <w:rPr>
                <w:sz w:val="20"/>
              </w:rPr>
            </w:pPr>
            <w:r>
              <w:rPr>
                <w:spacing w:val="-5"/>
                <w:sz w:val="20"/>
              </w:rPr>
              <w:t>DA</w:t>
            </w:r>
          </w:p>
        </w:tc>
      </w:tr>
      <w:tr w:rsidR="00E5703D" w14:paraId="5AC0B93F" w14:textId="77777777" w:rsidTr="00986032">
        <w:trPr>
          <w:trHeight w:val="4830"/>
        </w:trPr>
        <w:tc>
          <w:tcPr>
            <w:tcW w:w="562" w:type="dxa"/>
          </w:tcPr>
          <w:p w14:paraId="03FD70BF" w14:textId="77777777" w:rsidR="00E5703D" w:rsidRDefault="00E5703D" w:rsidP="00E5703D">
            <w:pPr>
              <w:pStyle w:val="TableParagraph"/>
              <w:spacing w:line="276" w:lineRule="auto"/>
              <w:ind w:left="3" w:right="135"/>
              <w:jc w:val="center"/>
              <w:rPr>
                <w:sz w:val="20"/>
              </w:rPr>
            </w:pPr>
            <w:r>
              <w:rPr>
                <w:spacing w:val="-5"/>
                <w:sz w:val="20"/>
              </w:rPr>
              <w:t>22</w:t>
            </w:r>
          </w:p>
        </w:tc>
        <w:tc>
          <w:tcPr>
            <w:tcW w:w="3093" w:type="dxa"/>
          </w:tcPr>
          <w:p w14:paraId="2CDAF959" w14:textId="77777777" w:rsidR="00E5703D" w:rsidRDefault="00E5703D" w:rsidP="00E5703D">
            <w:pPr>
              <w:pStyle w:val="TableParagraph"/>
              <w:spacing w:line="276" w:lineRule="auto"/>
              <w:rPr>
                <w:sz w:val="20"/>
              </w:rPr>
            </w:pPr>
            <w:r>
              <w:rPr>
                <w:sz w:val="20"/>
              </w:rPr>
              <w:t>Cerințe</w:t>
            </w:r>
            <w:r>
              <w:rPr>
                <w:spacing w:val="-5"/>
                <w:sz w:val="20"/>
              </w:rPr>
              <w:t xml:space="preserve"> </w:t>
            </w:r>
            <w:r>
              <w:rPr>
                <w:sz w:val="20"/>
              </w:rPr>
              <w:t>pentru</w:t>
            </w:r>
            <w:r>
              <w:rPr>
                <w:spacing w:val="-2"/>
                <w:sz w:val="20"/>
              </w:rPr>
              <w:t xml:space="preserve"> </w:t>
            </w:r>
            <w:r>
              <w:rPr>
                <w:sz w:val="20"/>
              </w:rPr>
              <w:t>mijloace</w:t>
            </w:r>
            <w:r>
              <w:rPr>
                <w:spacing w:val="-4"/>
                <w:sz w:val="20"/>
              </w:rPr>
              <w:t xml:space="preserve"> </w:t>
            </w:r>
            <w:r>
              <w:rPr>
                <w:sz w:val="20"/>
              </w:rPr>
              <w:t>de</w:t>
            </w:r>
            <w:r>
              <w:rPr>
                <w:spacing w:val="-5"/>
                <w:sz w:val="20"/>
              </w:rPr>
              <w:t xml:space="preserve"> </w:t>
            </w:r>
            <w:r>
              <w:rPr>
                <w:spacing w:val="-2"/>
                <w:sz w:val="20"/>
              </w:rPr>
              <w:t>cântărit</w:t>
            </w:r>
          </w:p>
        </w:tc>
        <w:tc>
          <w:tcPr>
            <w:tcW w:w="6121" w:type="dxa"/>
          </w:tcPr>
          <w:p w14:paraId="679C9A61" w14:textId="77777777" w:rsidR="00E5703D" w:rsidRDefault="00E5703D" w:rsidP="00E5703D">
            <w:pPr>
              <w:pStyle w:val="TableParagraph"/>
              <w:spacing w:line="276" w:lineRule="auto"/>
              <w:ind w:left="104" w:right="1138"/>
              <w:rPr>
                <w:sz w:val="20"/>
              </w:rPr>
            </w:pPr>
            <w:r>
              <w:rPr>
                <w:sz w:val="20"/>
              </w:rPr>
              <w:t>Se vor prezent</w:t>
            </w:r>
            <w:r>
              <w:rPr>
                <w:spacing w:val="-1"/>
                <w:sz w:val="20"/>
              </w:rPr>
              <w:t xml:space="preserve"> </w:t>
            </w:r>
            <w:r>
              <w:rPr>
                <w:sz w:val="20"/>
              </w:rPr>
              <w:t>următoarele documente conform</w:t>
            </w:r>
            <w:r>
              <w:rPr>
                <w:spacing w:val="-4"/>
                <w:sz w:val="20"/>
              </w:rPr>
              <w:t xml:space="preserve"> </w:t>
            </w:r>
            <w:r>
              <w:rPr>
                <w:sz w:val="20"/>
              </w:rPr>
              <w:t>HG nr. 267/2014 Declarație</w:t>
            </w:r>
            <w:r>
              <w:rPr>
                <w:spacing w:val="-5"/>
                <w:sz w:val="20"/>
              </w:rPr>
              <w:t xml:space="preserve"> </w:t>
            </w:r>
            <w:r>
              <w:rPr>
                <w:sz w:val="20"/>
              </w:rPr>
              <w:t>de</w:t>
            </w:r>
            <w:r>
              <w:rPr>
                <w:spacing w:val="-5"/>
                <w:sz w:val="20"/>
              </w:rPr>
              <w:t xml:space="preserve"> </w:t>
            </w:r>
            <w:r>
              <w:rPr>
                <w:sz w:val="20"/>
              </w:rPr>
              <w:t>conformitate</w:t>
            </w:r>
            <w:r>
              <w:rPr>
                <w:spacing w:val="-5"/>
                <w:sz w:val="20"/>
              </w:rPr>
              <w:t xml:space="preserve"> </w:t>
            </w:r>
            <w:r>
              <w:rPr>
                <w:sz w:val="20"/>
              </w:rPr>
              <w:t>eliberată</w:t>
            </w:r>
            <w:r>
              <w:rPr>
                <w:spacing w:val="-5"/>
                <w:sz w:val="20"/>
              </w:rPr>
              <w:t xml:space="preserve"> </w:t>
            </w:r>
            <w:r>
              <w:rPr>
                <w:sz w:val="20"/>
              </w:rPr>
              <w:t>de</w:t>
            </w:r>
            <w:r>
              <w:rPr>
                <w:spacing w:val="-5"/>
                <w:sz w:val="20"/>
              </w:rPr>
              <w:t xml:space="preserve"> </w:t>
            </w:r>
            <w:r>
              <w:rPr>
                <w:sz w:val="20"/>
              </w:rPr>
              <w:t>către</w:t>
            </w:r>
            <w:r>
              <w:rPr>
                <w:spacing w:val="-7"/>
                <w:sz w:val="20"/>
              </w:rPr>
              <w:t xml:space="preserve"> </w:t>
            </w:r>
            <w:r>
              <w:rPr>
                <w:sz w:val="20"/>
              </w:rPr>
              <w:t>producător-</w:t>
            </w:r>
            <w:r>
              <w:rPr>
                <w:spacing w:val="-7"/>
                <w:sz w:val="20"/>
              </w:rPr>
              <w:t xml:space="preserve"> </w:t>
            </w:r>
            <w:r>
              <w:rPr>
                <w:sz w:val="20"/>
              </w:rPr>
              <w:t>valabilă;</w:t>
            </w:r>
          </w:p>
          <w:p w14:paraId="7DDB6D47" w14:textId="77777777" w:rsidR="00E5703D" w:rsidRDefault="00E5703D" w:rsidP="00E5703D">
            <w:pPr>
              <w:pStyle w:val="TableParagraph"/>
              <w:spacing w:before="1" w:line="276" w:lineRule="auto"/>
              <w:ind w:left="104"/>
              <w:rPr>
                <w:sz w:val="20"/>
              </w:rPr>
            </w:pPr>
            <w:r>
              <w:rPr>
                <w:b/>
                <w:sz w:val="20"/>
              </w:rPr>
              <w:t>La</w:t>
            </w:r>
            <w:r>
              <w:rPr>
                <w:b/>
                <w:spacing w:val="40"/>
                <w:sz w:val="20"/>
              </w:rPr>
              <w:t xml:space="preserve"> </w:t>
            </w:r>
            <w:r>
              <w:rPr>
                <w:b/>
                <w:sz w:val="20"/>
              </w:rPr>
              <w:t>livare</w:t>
            </w:r>
            <w:r>
              <w:rPr>
                <w:b/>
                <w:spacing w:val="40"/>
                <w:sz w:val="20"/>
              </w:rPr>
              <w:t xml:space="preserve"> </w:t>
            </w:r>
            <w:r>
              <w:rPr>
                <w:b/>
                <w:sz w:val="20"/>
              </w:rPr>
              <w:t>mijloace</w:t>
            </w:r>
            <w:r>
              <w:rPr>
                <w:b/>
                <w:spacing w:val="40"/>
                <w:sz w:val="20"/>
              </w:rPr>
              <w:t xml:space="preserve"> </w:t>
            </w:r>
            <w:r>
              <w:rPr>
                <w:b/>
                <w:sz w:val="20"/>
              </w:rPr>
              <w:t>de</w:t>
            </w:r>
            <w:r>
              <w:rPr>
                <w:b/>
                <w:spacing w:val="40"/>
                <w:sz w:val="20"/>
              </w:rPr>
              <w:t xml:space="preserve"> </w:t>
            </w:r>
            <w:r>
              <w:rPr>
                <w:b/>
                <w:sz w:val="20"/>
              </w:rPr>
              <w:t>cântărit</w:t>
            </w:r>
            <w:r>
              <w:rPr>
                <w:b/>
                <w:spacing w:val="80"/>
                <w:sz w:val="20"/>
              </w:rPr>
              <w:t xml:space="preserve"> </w:t>
            </w:r>
            <w:r>
              <w:rPr>
                <w:b/>
                <w:sz w:val="20"/>
              </w:rPr>
              <w:t>obligatoriu</w:t>
            </w:r>
            <w:r>
              <w:rPr>
                <w:b/>
                <w:spacing w:val="40"/>
                <w:sz w:val="20"/>
              </w:rPr>
              <w:t xml:space="preserve"> </w:t>
            </w:r>
            <w:r>
              <w:rPr>
                <w:b/>
                <w:sz w:val="20"/>
              </w:rPr>
              <w:t>să</w:t>
            </w:r>
            <w:r>
              <w:rPr>
                <w:b/>
                <w:spacing w:val="40"/>
                <w:sz w:val="20"/>
              </w:rPr>
              <w:t xml:space="preserve"> </w:t>
            </w:r>
            <w:r>
              <w:rPr>
                <w:b/>
                <w:sz w:val="20"/>
              </w:rPr>
              <w:t>corespundă</w:t>
            </w:r>
            <w:r>
              <w:rPr>
                <w:b/>
                <w:spacing w:val="40"/>
                <w:sz w:val="20"/>
              </w:rPr>
              <w:t xml:space="preserve"> </w:t>
            </w:r>
            <w:r>
              <w:rPr>
                <w:b/>
                <w:sz w:val="20"/>
              </w:rPr>
              <w:t>următoarelor cerințe</w:t>
            </w:r>
            <w:r>
              <w:rPr>
                <w:sz w:val="20"/>
              </w:rPr>
              <w:t>: marcat în mod vizibil, lizibil și indelebil cu următoarele inscripţionări:</w:t>
            </w:r>
          </w:p>
          <w:p w14:paraId="65FC282A" w14:textId="77777777" w:rsidR="00E5703D" w:rsidRDefault="00E5703D" w:rsidP="00E5703D">
            <w:pPr>
              <w:pStyle w:val="TableParagraph"/>
              <w:numPr>
                <w:ilvl w:val="0"/>
                <w:numId w:val="10"/>
              </w:numPr>
              <w:tabs>
                <w:tab w:val="left" w:pos="221"/>
              </w:tabs>
              <w:spacing w:before="1" w:line="276" w:lineRule="auto"/>
              <w:ind w:left="221" w:hanging="117"/>
              <w:rPr>
                <w:sz w:val="20"/>
              </w:rPr>
            </w:pPr>
            <w:r>
              <w:rPr>
                <w:sz w:val="20"/>
              </w:rPr>
              <w:t>marcajul</w:t>
            </w:r>
            <w:r>
              <w:rPr>
                <w:spacing w:val="-6"/>
                <w:sz w:val="20"/>
              </w:rPr>
              <w:t xml:space="preserve"> </w:t>
            </w:r>
            <w:r>
              <w:rPr>
                <w:sz w:val="20"/>
              </w:rPr>
              <w:t>CE</w:t>
            </w:r>
            <w:r>
              <w:rPr>
                <w:spacing w:val="-7"/>
                <w:sz w:val="20"/>
              </w:rPr>
              <w:t xml:space="preserve"> </w:t>
            </w:r>
            <w:r>
              <w:rPr>
                <w:sz w:val="20"/>
              </w:rPr>
              <w:t>şi</w:t>
            </w:r>
            <w:r>
              <w:rPr>
                <w:spacing w:val="-5"/>
                <w:sz w:val="20"/>
              </w:rPr>
              <w:t xml:space="preserve"> </w:t>
            </w:r>
            <w:r>
              <w:rPr>
                <w:sz w:val="20"/>
              </w:rPr>
              <w:t>marcajul</w:t>
            </w:r>
            <w:r>
              <w:rPr>
                <w:spacing w:val="-5"/>
                <w:sz w:val="20"/>
              </w:rPr>
              <w:t xml:space="preserve"> </w:t>
            </w:r>
            <w:r>
              <w:rPr>
                <w:sz w:val="20"/>
              </w:rPr>
              <w:t>metrologic</w:t>
            </w:r>
            <w:r>
              <w:rPr>
                <w:spacing w:val="-7"/>
                <w:sz w:val="20"/>
              </w:rPr>
              <w:t xml:space="preserve"> </w:t>
            </w:r>
            <w:r>
              <w:rPr>
                <w:spacing w:val="-2"/>
                <w:sz w:val="20"/>
              </w:rPr>
              <w:t>suplimentar;</w:t>
            </w:r>
          </w:p>
          <w:p w14:paraId="159DB857" w14:textId="77777777" w:rsidR="00E5703D" w:rsidRDefault="00E5703D" w:rsidP="00E5703D">
            <w:pPr>
              <w:pStyle w:val="TableParagraph"/>
              <w:numPr>
                <w:ilvl w:val="0"/>
                <w:numId w:val="10"/>
              </w:numPr>
              <w:tabs>
                <w:tab w:val="left" w:pos="218"/>
              </w:tabs>
              <w:spacing w:line="276" w:lineRule="auto"/>
              <w:ind w:left="218" w:hanging="114"/>
              <w:rPr>
                <w:sz w:val="20"/>
              </w:rPr>
            </w:pPr>
            <w:r>
              <w:rPr>
                <w:sz w:val="20"/>
              </w:rPr>
              <w:t>numărul</w:t>
            </w:r>
            <w:r>
              <w:rPr>
                <w:spacing w:val="-6"/>
                <w:sz w:val="20"/>
              </w:rPr>
              <w:t xml:space="preserve"> </w:t>
            </w:r>
            <w:r>
              <w:rPr>
                <w:sz w:val="20"/>
              </w:rPr>
              <w:t>certificatului</w:t>
            </w:r>
            <w:r>
              <w:rPr>
                <w:spacing w:val="-6"/>
                <w:sz w:val="20"/>
              </w:rPr>
              <w:t xml:space="preserve"> </w:t>
            </w:r>
            <w:r>
              <w:rPr>
                <w:sz w:val="20"/>
              </w:rPr>
              <w:t>de</w:t>
            </w:r>
            <w:r>
              <w:rPr>
                <w:spacing w:val="-5"/>
                <w:sz w:val="20"/>
              </w:rPr>
              <w:t xml:space="preserve"> </w:t>
            </w:r>
            <w:r>
              <w:rPr>
                <w:sz w:val="20"/>
              </w:rPr>
              <w:t>examinare</w:t>
            </w:r>
            <w:r>
              <w:rPr>
                <w:spacing w:val="-5"/>
                <w:sz w:val="20"/>
              </w:rPr>
              <w:t xml:space="preserve"> </w:t>
            </w:r>
            <w:r>
              <w:rPr>
                <w:sz w:val="20"/>
              </w:rPr>
              <w:t>CE</w:t>
            </w:r>
            <w:r>
              <w:rPr>
                <w:spacing w:val="-5"/>
                <w:sz w:val="20"/>
              </w:rPr>
              <w:t xml:space="preserve"> </w:t>
            </w:r>
            <w:r>
              <w:rPr>
                <w:sz w:val="20"/>
              </w:rPr>
              <w:t>de</w:t>
            </w:r>
            <w:r>
              <w:rPr>
                <w:spacing w:val="-5"/>
                <w:sz w:val="20"/>
              </w:rPr>
              <w:t xml:space="preserve"> </w:t>
            </w:r>
            <w:r>
              <w:rPr>
                <w:sz w:val="20"/>
              </w:rPr>
              <w:t>tip,</w:t>
            </w:r>
            <w:r>
              <w:rPr>
                <w:spacing w:val="-5"/>
                <w:sz w:val="20"/>
              </w:rPr>
              <w:t xml:space="preserve"> </w:t>
            </w:r>
            <w:r>
              <w:rPr>
                <w:sz w:val="20"/>
              </w:rPr>
              <w:t>unde</w:t>
            </w:r>
            <w:r>
              <w:rPr>
                <w:spacing w:val="-5"/>
                <w:sz w:val="20"/>
              </w:rPr>
              <w:t xml:space="preserve"> </w:t>
            </w:r>
            <w:r>
              <w:rPr>
                <w:sz w:val="20"/>
              </w:rPr>
              <w:t>este</w:t>
            </w:r>
            <w:r>
              <w:rPr>
                <w:spacing w:val="-6"/>
                <w:sz w:val="20"/>
              </w:rPr>
              <w:t xml:space="preserve"> </w:t>
            </w:r>
            <w:r>
              <w:rPr>
                <w:spacing w:val="-2"/>
                <w:sz w:val="20"/>
              </w:rPr>
              <w:t>cazul;</w:t>
            </w:r>
          </w:p>
          <w:p w14:paraId="5EB5965A" w14:textId="77777777" w:rsidR="00E5703D" w:rsidRDefault="00E5703D" w:rsidP="00E5703D">
            <w:pPr>
              <w:pStyle w:val="TableParagraph"/>
              <w:numPr>
                <w:ilvl w:val="0"/>
                <w:numId w:val="10"/>
              </w:numPr>
              <w:tabs>
                <w:tab w:val="left" w:pos="214"/>
              </w:tabs>
              <w:spacing w:before="1" w:line="276" w:lineRule="auto"/>
              <w:ind w:right="107" w:firstLine="0"/>
              <w:rPr>
                <w:sz w:val="20"/>
              </w:rPr>
            </w:pPr>
            <w:r>
              <w:rPr>
                <w:sz w:val="20"/>
              </w:rPr>
              <w:t>sigla</w:t>
            </w:r>
            <w:r>
              <w:rPr>
                <w:spacing w:val="-8"/>
                <w:sz w:val="20"/>
              </w:rPr>
              <w:t xml:space="preserve"> </w:t>
            </w:r>
            <w:r>
              <w:rPr>
                <w:sz w:val="20"/>
              </w:rPr>
              <w:t>sau</w:t>
            </w:r>
            <w:r>
              <w:rPr>
                <w:spacing w:val="-12"/>
                <w:sz w:val="20"/>
              </w:rPr>
              <w:t xml:space="preserve"> </w:t>
            </w:r>
            <w:r>
              <w:rPr>
                <w:sz w:val="20"/>
              </w:rPr>
              <w:t>denumirea</w:t>
            </w:r>
            <w:r>
              <w:rPr>
                <w:spacing w:val="-9"/>
                <w:sz w:val="20"/>
              </w:rPr>
              <w:t xml:space="preserve"> </w:t>
            </w:r>
            <w:r>
              <w:rPr>
                <w:sz w:val="20"/>
              </w:rPr>
              <w:t>producătorului,</w:t>
            </w:r>
            <w:r>
              <w:rPr>
                <w:spacing w:val="-10"/>
                <w:sz w:val="20"/>
              </w:rPr>
              <w:t xml:space="preserve"> </w:t>
            </w:r>
            <w:r>
              <w:rPr>
                <w:sz w:val="20"/>
              </w:rPr>
              <w:t>denumira</w:t>
            </w:r>
            <w:r>
              <w:rPr>
                <w:spacing w:val="-10"/>
                <w:sz w:val="20"/>
              </w:rPr>
              <w:t xml:space="preserve"> </w:t>
            </w:r>
            <w:r>
              <w:rPr>
                <w:sz w:val="20"/>
              </w:rPr>
              <w:t>comercială</w:t>
            </w:r>
            <w:r>
              <w:rPr>
                <w:spacing w:val="-10"/>
                <w:sz w:val="20"/>
              </w:rPr>
              <w:t xml:space="preserve"> </w:t>
            </w:r>
            <w:r>
              <w:rPr>
                <w:sz w:val="20"/>
              </w:rPr>
              <w:t>înregistrată</w:t>
            </w:r>
            <w:r>
              <w:rPr>
                <w:spacing w:val="-10"/>
                <w:sz w:val="20"/>
              </w:rPr>
              <w:t xml:space="preserve"> </w:t>
            </w:r>
            <w:r>
              <w:rPr>
                <w:sz w:val="20"/>
              </w:rPr>
              <w:t>sau</w:t>
            </w:r>
            <w:r>
              <w:rPr>
                <w:spacing w:val="-10"/>
                <w:sz w:val="20"/>
              </w:rPr>
              <w:t xml:space="preserve"> </w:t>
            </w:r>
            <w:r>
              <w:rPr>
                <w:sz w:val="20"/>
              </w:rPr>
              <w:t>marca înregistrată a acestuia;</w:t>
            </w:r>
          </w:p>
          <w:p w14:paraId="7755F619" w14:textId="77777777" w:rsidR="00E5703D" w:rsidRDefault="00E5703D" w:rsidP="00E5703D">
            <w:pPr>
              <w:pStyle w:val="TableParagraph"/>
              <w:numPr>
                <w:ilvl w:val="0"/>
                <w:numId w:val="10"/>
              </w:numPr>
              <w:tabs>
                <w:tab w:val="left" w:pos="233"/>
              </w:tabs>
              <w:spacing w:before="1" w:line="276" w:lineRule="auto"/>
              <w:ind w:right="106" w:firstLine="0"/>
              <w:rPr>
                <w:sz w:val="20"/>
              </w:rPr>
            </w:pPr>
            <w:r>
              <w:rPr>
                <w:sz w:val="20"/>
              </w:rPr>
              <w:t>clasa de exactitate, inclusă într-un oval sau între două linii paralele orizontale unite prin două jumătăţi de cerc;</w:t>
            </w:r>
          </w:p>
          <w:p w14:paraId="37CF2381" w14:textId="77777777" w:rsidR="00E5703D" w:rsidRDefault="00E5703D" w:rsidP="00E5703D">
            <w:pPr>
              <w:pStyle w:val="TableParagraph"/>
              <w:numPr>
                <w:ilvl w:val="0"/>
                <w:numId w:val="10"/>
              </w:numPr>
              <w:tabs>
                <w:tab w:val="left" w:pos="218"/>
              </w:tabs>
              <w:spacing w:line="276" w:lineRule="auto"/>
              <w:ind w:left="218" w:hanging="114"/>
              <w:rPr>
                <w:sz w:val="20"/>
              </w:rPr>
            </w:pPr>
            <w:r>
              <w:rPr>
                <w:sz w:val="20"/>
              </w:rPr>
              <w:t>limita</w:t>
            </w:r>
            <w:r>
              <w:rPr>
                <w:spacing w:val="-4"/>
                <w:sz w:val="20"/>
              </w:rPr>
              <w:t xml:space="preserve"> </w:t>
            </w:r>
            <w:r>
              <w:rPr>
                <w:sz w:val="20"/>
              </w:rPr>
              <w:t>maximă</w:t>
            </w:r>
            <w:r>
              <w:rPr>
                <w:spacing w:val="-6"/>
                <w:sz w:val="20"/>
              </w:rPr>
              <w:t xml:space="preserve"> </w:t>
            </w:r>
            <w:r>
              <w:rPr>
                <w:sz w:val="20"/>
              </w:rPr>
              <w:t>de</w:t>
            </w:r>
            <w:r>
              <w:rPr>
                <w:spacing w:val="-5"/>
                <w:sz w:val="20"/>
              </w:rPr>
              <w:t xml:space="preserve"> </w:t>
            </w:r>
            <w:r>
              <w:rPr>
                <w:sz w:val="20"/>
              </w:rPr>
              <w:t>cîntărire</w:t>
            </w:r>
            <w:r>
              <w:rPr>
                <w:spacing w:val="-6"/>
                <w:sz w:val="20"/>
              </w:rPr>
              <w:t xml:space="preserve"> </w:t>
            </w:r>
            <w:r>
              <w:rPr>
                <w:sz w:val="20"/>
              </w:rPr>
              <w:t>sub</w:t>
            </w:r>
            <w:r>
              <w:rPr>
                <w:spacing w:val="-4"/>
                <w:sz w:val="20"/>
              </w:rPr>
              <w:t xml:space="preserve"> </w:t>
            </w:r>
            <w:r>
              <w:rPr>
                <w:sz w:val="20"/>
              </w:rPr>
              <w:t>forma</w:t>
            </w:r>
            <w:r>
              <w:rPr>
                <w:spacing w:val="-6"/>
                <w:sz w:val="20"/>
              </w:rPr>
              <w:t xml:space="preserve"> </w:t>
            </w:r>
            <w:r>
              <w:rPr>
                <w:spacing w:val="-2"/>
                <w:sz w:val="20"/>
              </w:rPr>
              <w:t>Max...;</w:t>
            </w:r>
          </w:p>
          <w:p w14:paraId="2091E09C" w14:textId="77777777" w:rsidR="00E5703D" w:rsidRDefault="00E5703D" w:rsidP="00E5703D">
            <w:pPr>
              <w:pStyle w:val="TableParagraph"/>
              <w:numPr>
                <w:ilvl w:val="0"/>
                <w:numId w:val="10"/>
              </w:numPr>
              <w:tabs>
                <w:tab w:val="left" w:pos="218"/>
              </w:tabs>
              <w:spacing w:line="276" w:lineRule="auto"/>
              <w:ind w:left="218" w:hanging="114"/>
              <w:rPr>
                <w:sz w:val="20"/>
              </w:rPr>
            </w:pPr>
            <w:r>
              <w:rPr>
                <w:sz w:val="20"/>
              </w:rPr>
              <w:t>limita</w:t>
            </w:r>
            <w:r>
              <w:rPr>
                <w:spacing w:val="-4"/>
                <w:sz w:val="20"/>
              </w:rPr>
              <w:t xml:space="preserve"> </w:t>
            </w:r>
            <w:r>
              <w:rPr>
                <w:sz w:val="20"/>
              </w:rPr>
              <w:t>minimă</w:t>
            </w:r>
            <w:r>
              <w:rPr>
                <w:spacing w:val="-6"/>
                <w:sz w:val="20"/>
              </w:rPr>
              <w:t xml:space="preserve"> </w:t>
            </w:r>
            <w:r>
              <w:rPr>
                <w:sz w:val="20"/>
              </w:rPr>
              <w:t>de</w:t>
            </w:r>
            <w:r>
              <w:rPr>
                <w:spacing w:val="-5"/>
                <w:sz w:val="20"/>
              </w:rPr>
              <w:t xml:space="preserve"> </w:t>
            </w:r>
            <w:r>
              <w:rPr>
                <w:sz w:val="20"/>
              </w:rPr>
              <w:t>cîntărire</w:t>
            </w:r>
            <w:r>
              <w:rPr>
                <w:spacing w:val="-6"/>
                <w:sz w:val="20"/>
              </w:rPr>
              <w:t xml:space="preserve"> </w:t>
            </w:r>
            <w:r>
              <w:rPr>
                <w:sz w:val="20"/>
              </w:rPr>
              <w:t>sub</w:t>
            </w:r>
            <w:r>
              <w:rPr>
                <w:spacing w:val="-5"/>
                <w:sz w:val="20"/>
              </w:rPr>
              <w:t xml:space="preserve"> </w:t>
            </w:r>
            <w:r>
              <w:rPr>
                <w:sz w:val="20"/>
              </w:rPr>
              <w:t>forma</w:t>
            </w:r>
            <w:r>
              <w:rPr>
                <w:spacing w:val="-5"/>
                <w:sz w:val="20"/>
              </w:rPr>
              <w:t xml:space="preserve"> </w:t>
            </w:r>
            <w:r>
              <w:rPr>
                <w:spacing w:val="-2"/>
                <w:sz w:val="20"/>
              </w:rPr>
              <w:t>Min...;</w:t>
            </w:r>
          </w:p>
          <w:p w14:paraId="176284DC" w14:textId="77777777" w:rsidR="00E5703D" w:rsidRDefault="00E5703D" w:rsidP="00E5703D">
            <w:pPr>
              <w:pStyle w:val="TableParagraph"/>
              <w:numPr>
                <w:ilvl w:val="0"/>
                <w:numId w:val="10"/>
              </w:numPr>
              <w:tabs>
                <w:tab w:val="left" w:pos="218"/>
              </w:tabs>
              <w:spacing w:before="1" w:line="276" w:lineRule="auto"/>
              <w:ind w:left="218" w:hanging="114"/>
              <w:rPr>
                <w:sz w:val="20"/>
              </w:rPr>
            </w:pPr>
            <w:r>
              <w:rPr>
                <w:sz w:val="20"/>
              </w:rPr>
              <w:t>diviziunea</w:t>
            </w:r>
            <w:r>
              <w:rPr>
                <w:spacing w:val="-6"/>
                <w:sz w:val="20"/>
              </w:rPr>
              <w:t xml:space="preserve"> </w:t>
            </w:r>
            <w:r>
              <w:rPr>
                <w:sz w:val="20"/>
              </w:rPr>
              <w:t>de</w:t>
            </w:r>
            <w:r>
              <w:rPr>
                <w:spacing w:val="-5"/>
                <w:sz w:val="20"/>
              </w:rPr>
              <w:t xml:space="preserve"> </w:t>
            </w:r>
            <w:r>
              <w:rPr>
                <w:sz w:val="20"/>
              </w:rPr>
              <w:t>verificare</w:t>
            </w:r>
            <w:r>
              <w:rPr>
                <w:spacing w:val="-5"/>
                <w:sz w:val="20"/>
              </w:rPr>
              <w:t xml:space="preserve"> </w:t>
            </w:r>
            <w:r>
              <w:rPr>
                <w:sz w:val="20"/>
              </w:rPr>
              <w:t>sub</w:t>
            </w:r>
            <w:r>
              <w:rPr>
                <w:spacing w:val="-4"/>
                <w:sz w:val="20"/>
              </w:rPr>
              <w:t xml:space="preserve"> </w:t>
            </w:r>
            <w:r>
              <w:rPr>
                <w:sz w:val="20"/>
              </w:rPr>
              <w:t>forma</w:t>
            </w:r>
            <w:r>
              <w:rPr>
                <w:spacing w:val="-6"/>
                <w:sz w:val="20"/>
              </w:rPr>
              <w:t xml:space="preserve"> </w:t>
            </w:r>
            <w:r>
              <w:rPr>
                <w:sz w:val="20"/>
              </w:rPr>
              <w:t>e</w:t>
            </w:r>
            <w:r>
              <w:rPr>
                <w:spacing w:val="-5"/>
                <w:sz w:val="20"/>
              </w:rPr>
              <w:t xml:space="preserve"> </w:t>
            </w:r>
            <w:r>
              <w:rPr>
                <w:spacing w:val="-2"/>
                <w:sz w:val="20"/>
              </w:rPr>
              <w:t>=...;</w:t>
            </w:r>
          </w:p>
          <w:p w14:paraId="398FAAA3" w14:textId="77777777" w:rsidR="00E5703D" w:rsidRDefault="00E5703D" w:rsidP="00E5703D">
            <w:pPr>
              <w:pStyle w:val="TableParagraph"/>
              <w:numPr>
                <w:ilvl w:val="0"/>
                <w:numId w:val="10"/>
              </w:numPr>
              <w:tabs>
                <w:tab w:val="left" w:pos="218"/>
              </w:tabs>
              <w:spacing w:line="276" w:lineRule="auto"/>
              <w:ind w:left="218" w:hanging="114"/>
              <w:rPr>
                <w:sz w:val="20"/>
              </w:rPr>
            </w:pPr>
            <w:r>
              <w:rPr>
                <w:sz w:val="20"/>
              </w:rPr>
              <w:t>număr</w:t>
            </w:r>
            <w:r>
              <w:rPr>
                <w:spacing w:val="-2"/>
                <w:sz w:val="20"/>
              </w:rPr>
              <w:t xml:space="preserve"> </w:t>
            </w:r>
            <w:r>
              <w:rPr>
                <w:sz w:val="20"/>
              </w:rPr>
              <w:t>de</w:t>
            </w:r>
            <w:r>
              <w:rPr>
                <w:spacing w:val="-3"/>
                <w:sz w:val="20"/>
              </w:rPr>
              <w:t xml:space="preserve"> </w:t>
            </w:r>
            <w:r>
              <w:rPr>
                <w:sz w:val="20"/>
              </w:rPr>
              <w:t>tip,</w:t>
            </w:r>
            <w:r>
              <w:rPr>
                <w:spacing w:val="-2"/>
                <w:sz w:val="20"/>
              </w:rPr>
              <w:t xml:space="preserve"> </w:t>
            </w:r>
            <w:r>
              <w:rPr>
                <w:sz w:val="20"/>
              </w:rPr>
              <w:t>de</w:t>
            </w:r>
            <w:r>
              <w:rPr>
                <w:spacing w:val="-3"/>
                <w:sz w:val="20"/>
              </w:rPr>
              <w:t xml:space="preserve"> </w:t>
            </w:r>
            <w:r>
              <w:rPr>
                <w:sz w:val="20"/>
              </w:rPr>
              <w:t>lot</w:t>
            </w:r>
            <w:r>
              <w:rPr>
                <w:spacing w:val="-3"/>
                <w:sz w:val="20"/>
              </w:rPr>
              <w:t xml:space="preserve"> </w:t>
            </w:r>
            <w:r>
              <w:rPr>
                <w:sz w:val="20"/>
              </w:rPr>
              <w:t>sau</w:t>
            </w:r>
            <w:r>
              <w:rPr>
                <w:spacing w:val="-4"/>
                <w:sz w:val="20"/>
              </w:rPr>
              <w:t xml:space="preserve"> </w:t>
            </w:r>
            <w:r>
              <w:rPr>
                <w:sz w:val="20"/>
              </w:rPr>
              <w:t>de</w:t>
            </w:r>
            <w:r>
              <w:rPr>
                <w:spacing w:val="-3"/>
                <w:sz w:val="20"/>
              </w:rPr>
              <w:t xml:space="preserve"> </w:t>
            </w:r>
            <w:r>
              <w:rPr>
                <w:sz w:val="20"/>
              </w:rPr>
              <w:t>serie;</w:t>
            </w:r>
            <w:r>
              <w:rPr>
                <w:spacing w:val="-2"/>
                <w:sz w:val="20"/>
              </w:rPr>
              <w:t xml:space="preserve"> </w:t>
            </w:r>
            <w:r>
              <w:rPr>
                <w:sz w:val="20"/>
              </w:rPr>
              <w:t>și</w:t>
            </w:r>
            <w:r>
              <w:rPr>
                <w:spacing w:val="-4"/>
                <w:sz w:val="20"/>
              </w:rPr>
              <w:t xml:space="preserve"> </w:t>
            </w:r>
            <w:r>
              <w:rPr>
                <w:sz w:val="20"/>
              </w:rPr>
              <w:t>după</w:t>
            </w:r>
            <w:r>
              <w:rPr>
                <w:spacing w:val="-2"/>
                <w:sz w:val="20"/>
              </w:rPr>
              <w:t xml:space="preserve"> </w:t>
            </w:r>
            <w:r>
              <w:rPr>
                <w:spacing w:val="-4"/>
                <w:sz w:val="20"/>
              </w:rPr>
              <w:t>caz;</w:t>
            </w:r>
          </w:p>
          <w:p w14:paraId="57920A54" w14:textId="77777777" w:rsidR="00E5703D" w:rsidRDefault="00E5703D" w:rsidP="00E5703D">
            <w:pPr>
              <w:pStyle w:val="TableParagraph"/>
              <w:numPr>
                <w:ilvl w:val="0"/>
                <w:numId w:val="10"/>
              </w:numPr>
              <w:tabs>
                <w:tab w:val="left" w:pos="221"/>
              </w:tabs>
              <w:spacing w:line="276" w:lineRule="auto"/>
              <w:ind w:right="110" w:firstLine="0"/>
              <w:rPr>
                <w:sz w:val="20"/>
              </w:rPr>
            </w:pPr>
            <w:r>
              <w:rPr>
                <w:sz w:val="20"/>
              </w:rPr>
              <w:t>pentru</w:t>
            </w:r>
            <w:r>
              <w:rPr>
                <w:spacing w:val="-3"/>
                <w:sz w:val="20"/>
              </w:rPr>
              <w:t xml:space="preserve"> </w:t>
            </w:r>
            <w:r>
              <w:rPr>
                <w:sz w:val="20"/>
              </w:rPr>
              <w:t>aparatele</w:t>
            </w:r>
            <w:r>
              <w:rPr>
                <w:spacing w:val="-2"/>
                <w:sz w:val="20"/>
              </w:rPr>
              <w:t xml:space="preserve"> </w:t>
            </w:r>
            <w:r>
              <w:rPr>
                <w:sz w:val="20"/>
              </w:rPr>
              <w:t>de</w:t>
            </w:r>
            <w:r>
              <w:rPr>
                <w:spacing w:val="-2"/>
                <w:sz w:val="20"/>
              </w:rPr>
              <w:t xml:space="preserve"> </w:t>
            </w:r>
            <w:r>
              <w:rPr>
                <w:sz w:val="20"/>
              </w:rPr>
              <w:t>cîntărit</w:t>
            </w:r>
            <w:r>
              <w:rPr>
                <w:spacing w:val="-1"/>
                <w:sz w:val="20"/>
              </w:rPr>
              <w:t xml:space="preserve"> </w:t>
            </w:r>
            <w:r>
              <w:rPr>
                <w:sz w:val="20"/>
              </w:rPr>
              <w:t>neautomate construite</w:t>
            </w:r>
            <w:r>
              <w:rPr>
                <w:spacing w:val="-2"/>
                <w:sz w:val="20"/>
              </w:rPr>
              <w:t xml:space="preserve"> </w:t>
            </w:r>
            <w:r>
              <w:rPr>
                <w:sz w:val="20"/>
              </w:rPr>
              <w:t>din</w:t>
            </w:r>
            <w:r>
              <w:rPr>
                <w:spacing w:val="-3"/>
                <w:sz w:val="20"/>
              </w:rPr>
              <w:t xml:space="preserve"> </w:t>
            </w:r>
            <w:r>
              <w:rPr>
                <w:sz w:val="20"/>
              </w:rPr>
              <w:t>elemente</w:t>
            </w:r>
            <w:r>
              <w:rPr>
                <w:spacing w:val="-2"/>
                <w:sz w:val="20"/>
              </w:rPr>
              <w:t xml:space="preserve"> </w:t>
            </w:r>
            <w:r>
              <w:rPr>
                <w:sz w:val="20"/>
              </w:rPr>
              <w:t>separate</w:t>
            </w:r>
            <w:r>
              <w:rPr>
                <w:spacing w:val="-2"/>
                <w:sz w:val="20"/>
              </w:rPr>
              <w:t xml:space="preserve"> </w:t>
            </w:r>
            <w:r>
              <w:rPr>
                <w:sz w:val="20"/>
              </w:rPr>
              <w:t>care</w:t>
            </w:r>
            <w:r>
              <w:rPr>
                <w:spacing w:val="-2"/>
                <w:sz w:val="20"/>
              </w:rPr>
              <w:t xml:space="preserve"> </w:t>
            </w:r>
            <w:r>
              <w:rPr>
                <w:sz w:val="20"/>
              </w:rPr>
              <w:t>se asamblează, marca de identificare pe fiecare eliment;</w:t>
            </w:r>
          </w:p>
          <w:p w14:paraId="18A30D90" w14:textId="77777777" w:rsidR="00E5703D" w:rsidRDefault="00E5703D" w:rsidP="00E5703D">
            <w:pPr>
              <w:pStyle w:val="TableParagraph"/>
              <w:numPr>
                <w:ilvl w:val="0"/>
                <w:numId w:val="10"/>
              </w:numPr>
              <w:tabs>
                <w:tab w:val="left" w:pos="218"/>
              </w:tabs>
              <w:spacing w:line="276" w:lineRule="auto"/>
              <w:ind w:left="218" w:hanging="114"/>
              <w:rPr>
                <w:sz w:val="20"/>
              </w:rPr>
            </w:pPr>
            <w:r>
              <w:rPr>
                <w:sz w:val="20"/>
              </w:rPr>
              <w:t>diviziunea</w:t>
            </w:r>
            <w:r>
              <w:rPr>
                <w:spacing w:val="-4"/>
                <w:sz w:val="20"/>
              </w:rPr>
              <w:t xml:space="preserve"> </w:t>
            </w:r>
            <w:r>
              <w:rPr>
                <w:sz w:val="20"/>
              </w:rPr>
              <w:t>de</w:t>
            </w:r>
            <w:r>
              <w:rPr>
                <w:spacing w:val="-4"/>
                <w:sz w:val="20"/>
              </w:rPr>
              <w:t xml:space="preserve"> </w:t>
            </w:r>
            <w:r>
              <w:rPr>
                <w:sz w:val="20"/>
              </w:rPr>
              <w:t>verificare,</w:t>
            </w:r>
            <w:r>
              <w:rPr>
                <w:spacing w:val="-3"/>
                <w:sz w:val="20"/>
              </w:rPr>
              <w:t xml:space="preserve"> </w:t>
            </w:r>
            <w:r>
              <w:rPr>
                <w:sz w:val="20"/>
              </w:rPr>
              <w:t>dacă</w:t>
            </w:r>
            <w:r>
              <w:rPr>
                <w:spacing w:val="-4"/>
                <w:sz w:val="20"/>
              </w:rPr>
              <w:t xml:space="preserve"> </w:t>
            </w:r>
            <w:r>
              <w:rPr>
                <w:sz w:val="20"/>
              </w:rPr>
              <w:t>d</w:t>
            </w:r>
            <w:r>
              <w:rPr>
                <w:spacing w:val="-3"/>
                <w:sz w:val="20"/>
              </w:rPr>
              <w:t xml:space="preserve"> </w:t>
            </w:r>
            <w:r>
              <w:rPr>
                <w:sz w:val="20"/>
              </w:rPr>
              <w:t>este</w:t>
            </w:r>
            <w:r>
              <w:rPr>
                <w:spacing w:val="-4"/>
                <w:sz w:val="20"/>
              </w:rPr>
              <w:t xml:space="preserve"> </w:t>
            </w:r>
            <w:r>
              <w:rPr>
                <w:sz w:val="20"/>
              </w:rPr>
              <w:t>diferit</w:t>
            </w:r>
            <w:r>
              <w:rPr>
                <w:spacing w:val="-5"/>
                <w:sz w:val="20"/>
              </w:rPr>
              <w:t xml:space="preserve"> </w:t>
            </w:r>
            <w:r>
              <w:rPr>
                <w:sz w:val="20"/>
              </w:rPr>
              <w:t>de</w:t>
            </w:r>
            <w:r>
              <w:rPr>
                <w:spacing w:val="-4"/>
                <w:sz w:val="20"/>
              </w:rPr>
              <w:t xml:space="preserve"> </w:t>
            </w:r>
            <w:r>
              <w:rPr>
                <w:sz w:val="20"/>
              </w:rPr>
              <w:t>e,</w:t>
            </w:r>
            <w:r>
              <w:rPr>
                <w:spacing w:val="-3"/>
                <w:sz w:val="20"/>
              </w:rPr>
              <w:t xml:space="preserve"> </w:t>
            </w:r>
            <w:r>
              <w:rPr>
                <w:sz w:val="20"/>
              </w:rPr>
              <w:t>sub</w:t>
            </w:r>
            <w:r>
              <w:rPr>
                <w:spacing w:val="-3"/>
                <w:sz w:val="20"/>
              </w:rPr>
              <w:t xml:space="preserve"> </w:t>
            </w:r>
            <w:r>
              <w:rPr>
                <w:sz w:val="20"/>
              </w:rPr>
              <w:t>forma</w:t>
            </w:r>
            <w:r>
              <w:rPr>
                <w:spacing w:val="-1"/>
                <w:sz w:val="20"/>
              </w:rPr>
              <w:t xml:space="preserve"> </w:t>
            </w:r>
            <w:r>
              <w:rPr>
                <w:sz w:val="20"/>
              </w:rPr>
              <w:t>d</w:t>
            </w:r>
            <w:r>
              <w:rPr>
                <w:spacing w:val="-3"/>
                <w:sz w:val="20"/>
              </w:rPr>
              <w:t xml:space="preserve"> </w:t>
            </w:r>
            <w:r>
              <w:rPr>
                <w:spacing w:val="-2"/>
                <w:sz w:val="20"/>
              </w:rPr>
              <w:t>=...;</w:t>
            </w:r>
          </w:p>
          <w:p w14:paraId="424C0702" w14:textId="77777777" w:rsidR="00E5703D" w:rsidRDefault="00E5703D" w:rsidP="00E5703D">
            <w:pPr>
              <w:pStyle w:val="TableParagraph"/>
              <w:numPr>
                <w:ilvl w:val="0"/>
                <w:numId w:val="10"/>
              </w:numPr>
              <w:tabs>
                <w:tab w:val="left" w:pos="218"/>
              </w:tabs>
              <w:spacing w:before="1" w:line="276" w:lineRule="auto"/>
              <w:ind w:left="218" w:hanging="114"/>
              <w:rPr>
                <w:sz w:val="20"/>
              </w:rPr>
            </w:pPr>
            <w:r>
              <w:rPr>
                <w:sz w:val="20"/>
              </w:rPr>
              <w:t>efectul</w:t>
            </w:r>
            <w:r>
              <w:rPr>
                <w:spacing w:val="-3"/>
                <w:sz w:val="20"/>
              </w:rPr>
              <w:t xml:space="preserve"> </w:t>
            </w:r>
            <w:r>
              <w:rPr>
                <w:sz w:val="20"/>
              </w:rPr>
              <w:t>maxim</w:t>
            </w:r>
            <w:r>
              <w:rPr>
                <w:spacing w:val="-7"/>
                <w:sz w:val="20"/>
              </w:rPr>
              <w:t xml:space="preserve"> </w:t>
            </w:r>
            <w:r>
              <w:rPr>
                <w:sz w:val="20"/>
              </w:rPr>
              <w:t>aditiv</w:t>
            </w:r>
            <w:r>
              <w:rPr>
                <w:spacing w:val="-6"/>
                <w:sz w:val="20"/>
              </w:rPr>
              <w:t xml:space="preserve"> </w:t>
            </w:r>
            <w:r>
              <w:rPr>
                <w:sz w:val="20"/>
              </w:rPr>
              <w:t>de</w:t>
            </w:r>
            <w:r>
              <w:rPr>
                <w:spacing w:val="-4"/>
                <w:sz w:val="20"/>
              </w:rPr>
              <w:t xml:space="preserve"> </w:t>
            </w:r>
            <w:r>
              <w:rPr>
                <w:sz w:val="20"/>
              </w:rPr>
              <w:t>tară,</w:t>
            </w:r>
            <w:r>
              <w:rPr>
                <w:spacing w:val="-3"/>
                <w:sz w:val="20"/>
              </w:rPr>
              <w:t xml:space="preserve"> </w:t>
            </w:r>
            <w:r>
              <w:rPr>
                <w:sz w:val="20"/>
              </w:rPr>
              <w:t>sub</w:t>
            </w:r>
            <w:r>
              <w:rPr>
                <w:spacing w:val="-3"/>
                <w:sz w:val="20"/>
              </w:rPr>
              <w:t xml:space="preserve"> </w:t>
            </w:r>
            <w:r>
              <w:rPr>
                <w:sz w:val="20"/>
              </w:rPr>
              <w:t>forma</w:t>
            </w:r>
            <w:r>
              <w:rPr>
                <w:spacing w:val="-4"/>
                <w:sz w:val="20"/>
              </w:rPr>
              <w:t xml:space="preserve"> </w:t>
            </w:r>
            <w:r>
              <w:rPr>
                <w:sz w:val="20"/>
              </w:rPr>
              <w:t>T</w:t>
            </w:r>
            <w:r>
              <w:rPr>
                <w:spacing w:val="-1"/>
                <w:sz w:val="20"/>
              </w:rPr>
              <w:t xml:space="preserve"> </w:t>
            </w:r>
            <w:r>
              <w:rPr>
                <w:sz w:val="20"/>
              </w:rPr>
              <w:t>=</w:t>
            </w:r>
            <w:r>
              <w:rPr>
                <w:spacing w:val="-4"/>
                <w:sz w:val="20"/>
              </w:rPr>
              <w:t xml:space="preserve"> </w:t>
            </w:r>
            <w:r>
              <w:rPr>
                <w:spacing w:val="-2"/>
                <w:sz w:val="20"/>
              </w:rPr>
              <w:t>+...;</w:t>
            </w:r>
          </w:p>
          <w:p w14:paraId="79B5AC51" w14:textId="77777777" w:rsidR="00E5703D" w:rsidRDefault="00E5703D" w:rsidP="00E5703D">
            <w:pPr>
              <w:pStyle w:val="TableParagraph"/>
              <w:numPr>
                <w:ilvl w:val="0"/>
                <w:numId w:val="10"/>
              </w:numPr>
              <w:tabs>
                <w:tab w:val="left" w:pos="218"/>
              </w:tabs>
              <w:spacing w:line="276" w:lineRule="auto"/>
              <w:ind w:left="218" w:hanging="114"/>
              <w:rPr>
                <w:sz w:val="20"/>
              </w:rPr>
            </w:pPr>
            <w:r>
              <w:rPr>
                <w:sz w:val="20"/>
              </w:rPr>
              <w:t>efectul</w:t>
            </w:r>
            <w:r>
              <w:rPr>
                <w:spacing w:val="-3"/>
                <w:sz w:val="20"/>
              </w:rPr>
              <w:t xml:space="preserve"> </w:t>
            </w:r>
            <w:r>
              <w:rPr>
                <w:sz w:val="20"/>
              </w:rPr>
              <w:t>maxim</w:t>
            </w:r>
            <w:r>
              <w:rPr>
                <w:spacing w:val="-6"/>
                <w:sz w:val="20"/>
              </w:rPr>
              <w:t xml:space="preserve"> </w:t>
            </w:r>
            <w:r>
              <w:rPr>
                <w:sz w:val="20"/>
              </w:rPr>
              <w:t>substractiv</w:t>
            </w:r>
            <w:r>
              <w:rPr>
                <w:spacing w:val="-7"/>
                <w:sz w:val="20"/>
              </w:rPr>
              <w:t xml:space="preserve"> </w:t>
            </w:r>
            <w:r>
              <w:rPr>
                <w:sz w:val="20"/>
              </w:rPr>
              <w:t>de</w:t>
            </w:r>
            <w:r>
              <w:rPr>
                <w:spacing w:val="-2"/>
                <w:sz w:val="20"/>
              </w:rPr>
              <w:t xml:space="preserve"> </w:t>
            </w:r>
            <w:r>
              <w:rPr>
                <w:sz w:val="20"/>
              </w:rPr>
              <w:t>tară,</w:t>
            </w:r>
            <w:r>
              <w:rPr>
                <w:spacing w:val="-4"/>
                <w:sz w:val="20"/>
              </w:rPr>
              <w:t xml:space="preserve"> </w:t>
            </w:r>
            <w:r>
              <w:rPr>
                <w:sz w:val="20"/>
              </w:rPr>
              <w:t>dacă</w:t>
            </w:r>
            <w:r>
              <w:rPr>
                <w:spacing w:val="-4"/>
                <w:sz w:val="20"/>
              </w:rPr>
              <w:t xml:space="preserve"> </w:t>
            </w:r>
            <w:r>
              <w:rPr>
                <w:sz w:val="20"/>
              </w:rPr>
              <w:t>este</w:t>
            </w:r>
            <w:r>
              <w:rPr>
                <w:spacing w:val="-6"/>
                <w:sz w:val="20"/>
              </w:rPr>
              <w:t xml:space="preserve"> </w:t>
            </w:r>
            <w:r>
              <w:rPr>
                <w:sz w:val="20"/>
              </w:rPr>
              <w:t>diferit</w:t>
            </w:r>
            <w:r>
              <w:rPr>
                <w:spacing w:val="-5"/>
                <w:sz w:val="20"/>
              </w:rPr>
              <w:t xml:space="preserve"> </w:t>
            </w:r>
            <w:r>
              <w:rPr>
                <w:sz w:val="20"/>
              </w:rPr>
              <w:t>de</w:t>
            </w:r>
            <w:r>
              <w:rPr>
                <w:spacing w:val="-4"/>
                <w:sz w:val="20"/>
              </w:rPr>
              <w:t xml:space="preserve"> </w:t>
            </w:r>
            <w:r>
              <w:rPr>
                <w:sz w:val="20"/>
              </w:rPr>
              <w:t>Max,</w:t>
            </w:r>
            <w:r>
              <w:rPr>
                <w:spacing w:val="-5"/>
                <w:sz w:val="20"/>
              </w:rPr>
              <w:t xml:space="preserve"> </w:t>
            </w:r>
            <w:r>
              <w:rPr>
                <w:sz w:val="20"/>
              </w:rPr>
              <w:t>sub</w:t>
            </w:r>
            <w:r>
              <w:rPr>
                <w:spacing w:val="-3"/>
                <w:sz w:val="20"/>
              </w:rPr>
              <w:t xml:space="preserve"> </w:t>
            </w:r>
            <w:r>
              <w:rPr>
                <w:sz w:val="20"/>
              </w:rPr>
              <w:t>forma</w:t>
            </w:r>
            <w:r>
              <w:rPr>
                <w:spacing w:val="-5"/>
                <w:sz w:val="20"/>
              </w:rPr>
              <w:t xml:space="preserve"> </w:t>
            </w:r>
            <w:r>
              <w:rPr>
                <w:sz w:val="20"/>
              </w:rPr>
              <w:t>T</w:t>
            </w:r>
            <w:r>
              <w:rPr>
                <w:spacing w:val="-2"/>
                <w:sz w:val="20"/>
              </w:rPr>
              <w:t xml:space="preserve"> </w:t>
            </w:r>
            <w:r>
              <w:rPr>
                <w:sz w:val="20"/>
              </w:rPr>
              <w:t>=</w:t>
            </w:r>
            <w:r>
              <w:rPr>
                <w:spacing w:val="3"/>
                <w:sz w:val="20"/>
              </w:rPr>
              <w:t xml:space="preserve"> </w:t>
            </w:r>
            <w:r>
              <w:rPr>
                <w:sz w:val="20"/>
              </w:rPr>
              <w:t>-</w:t>
            </w:r>
            <w:r>
              <w:rPr>
                <w:spacing w:val="-4"/>
                <w:sz w:val="20"/>
              </w:rPr>
              <w:t>...;</w:t>
            </w:r>
          </w:p>
          <w:p w14:paraId="49A0A266" w14:textId="77777777" w:rsidR="00E5703D" w:rsidRDefault="00E5703D" w:rsidP="00E5703D">
            <w:pPr>
              <w:pStyle w:val="TableParagraph"/>
              <w:numPr>
                <w:ilvl w:val="0"/>
                <w:numId w:val="10"/>
              </w:numPr>
              <w:tabs>
                <w:tab w:val="left" w:pos="218"/>
              </w:tabs>
              <w:spacing w:before="1" w:line="276" w:lineRule="auto"/>
              <w:ind w:left="218" w:hanging="114"/>
              <w:rPr>
                <w:sz w:val="20"/>
              </w:rPr>
            </w:pPr>
            <w:r>
              <w:rPr>
                <w:sz w:val="20"/>
              </w:rPr>
              <w:t>diviziunea</w:t>
            </w:r>
            <w:r>
              <w:rPr>
                <w:spacing w:val="-4"/>
                <w:sz w:val="20"/>
              </w:rPr>
              <w:t xml:space="preserve"> </w:t>
            </w:r>
            <w:r>
              <w:rPr>
                <w:sz w:val="20"/>
              </w:rPr>
              <w:t>tarelor,</w:t>
            </w:r>
            <w:r>
              <w:rPr>
                <w:spacing w:val="-4"/>
                <w:sz w:val="20"/>
              </w:rPr>
              <w:t xml:space="preserve"> </w:t>
            </w:r>
            <w:r>
              <w:rPr>
                <w:sz w:val="20"/>
              </w:rPr>
              <w:t>dacă</w:t>
            </w:r>
            <w:r>
              <w:rPr>
                <w:spacing w:val="-4"/>
                <w:sz w:val="20"/>
              </w:rPr>
              <w:t xml:space="preserve"> </w:t>
            </w:r>
            <w:r>
              <w:rPr>
                <w:sz w:val="20"/>
              </w:rPr>
              <w:t>este</w:t>
            </w:r>
            <w:r>
              <w:rPr>
                <w:spacing w:val="-3"/>
                <w:sz w:val="20"/>
              </w:rPr>
              <w:t xml:space="preserve"> </w:t>
            </w:r>
            <w:r>
              <w:rPr>
                <w:sz w:val="20"/>
              </w:rPr>
              <w:t>diferită</w:t>
            </w:r>
            <w:r>
              <w:rPr>
                <w:spacing w:val="-4"/>
                <w:sz w:val="20"/>
              </w:rPr>
              <w:t xml:space="preserve"> </w:t>
            </w:r>
            <w:r>
              <w:rPr>
                <w:sz w:val="20"/>
              </w:rPr>
              <w:t>de</w:t>
            </w:r>
            <w:r>
              <w:rPr>
                <w:spacing w:val="-4"/>
                <w:sz w:val="20"/>
              </w:rPr>
              <w:t xml:space="preserve"> </w:t>
            </w:r>
            <w:r>
              <w:rPr>
                <w:sz w:val="20"/>
              </w:rPr>
              <w:t>d,</w:t>
            </w:r>
            <w:r>
              <w:rPr>
                <w:spacing w:val="-3"/>
                <w:sz w:val="20"/>
              </w:rPr>
              <w:t xml:space="preserve"> </w:t>
            </w:r>
            <w:r>
              <w:rPr>
                <w:sz w:val="20"/>
              </w:rPr>
              <w:t>sub</w:t>
            </w:r>
            <w:r>
              <w:rPr>
                <w:spacing w:val="-3"/>
                <w:sz w:val="20"/>
              </w:rPr>
              <w:t xml:space="preserve"> </w:t>
            </w:r>
            <w:r>
              <w:rPr>
                <w:sz w:val="20"/>
              </w:rPr>
              <w:t>forma</w:t>
            </w:r>
            <w:r>
              <w:rPr>
                <w:spacing w:val="-4"/>
                <w:sz w:val="20"/>
              </w:rPr>
              <w:t xml:space="preserve"> </w:t>
            </w:r>
            <w:r>
              <w:rPr>
                <w:sz w:val="20"/>
              </w:rPr>
              <w:t>d(T)</w:t>
            </w:r>
            <w:r>
              <w:rPr>
                <w:spacing w:val="-4"/>
                <w:sz w:val="20"/>
              </w:rPr>
              <w:t xml:space="preserve"> </w:t>
            </w:r>
            <w:r>
              <w:rPr>
                <w:spacing w:val="-2"/>
                <w:sz w:val="20"/>
              </w:rPr>
              <w:t>=...;</w:t>
            </w:r>
          </w:p>
          <w:p w14:paraId="243CD5EB" w14:textId="77777777" w:rsidR="00E5703D" w:rsidRPr="00E5703D" w:rsidRDefault="00E5703D" w:rsidP="00E5703D">
            <w:pPr>
              <w:pStyle w:val="TableParagraph"/>
              <w:numPr>
                <w:ilvl w:val="0"/>
                <w:numId w:val="10"/>
              </w:numPr>
              <w:tabs>
                <w:tab w:val="left" w:pos="218"/>
              </w:tabs>
              <w:spacing w:line="276" w:lineRule="auto"/>
              <w:ind w:left="218" w:hanging="114"/>
              <w:rPr>
                <w:sz w:val="20"/>
              </w:rPr>
            </w:pPr>
            <w:r>
              <w:rPr>
                <w:sz w:val="20"/>
              </w:rPr>
              <w:t>sarcina</w:t>
            </w:r>
            <w:r>
              <w:rPr>
                <w:spacing w:val="-4"/>
                <w:sz w:val="20"/>
              </w:rPr>
              <w:t xml:space="preserve"> </w:t>
            </w:r>
            <w:r>
              <w:rPr>
                <w:sz w:val="20"/>
              </w:rPr>
              <w:t>limită</w:t>
            </w:r>
            <w:r>
              <w:rPr>
                <w:spacing w:val="-4"/>
                <w:sz w:val="20"/>
              </w:rPr>
              <w:t xml:space="preserve"> </w:t>
            </w:r>
            <w:r>
              <w:rPr>
                <w:sz w:val="20"/>
              </w:rPr>
              <w:t>,</w:t>
            </w:r>
            <w:r>
              <w:rPr>
                <w:spacing w:val="-4"/>
                <w:sz w:val="20"/>
              </w:rPr>
              <w:t xml:space="preserve"> </w:t>
            </w:r>
            <w:r>
              <w:rPr>
                <w:sz w:val="20"/>
              </w:rPr>
              <w:t>în</w:t>
            </w:r>
            <w:r>
              <w:rPr>
                <w:spacing w:val="-5"/>
                <w:sz w:val="20"/>
              </w:rPr>
              <w:t xml:space="preserve"> </w:t>
            </w:r>
            <w:r>
              <w:rPr>
                <w:sz w:val="20"/>
              </w:rPr>
              <w:t>cazul</w:t>
            </w:r>
            <w:r>
              <w:rPr>
                <w:spacing w:val="-5"/>
                <w:sz w:val="20"/>
              </w:rPr>
              <w:t xml:space="preserve"> </w:t>
            </w:r>
            <w:r>
              <w:rPr>
                <w:sz w:val="20"/>
              </w:rPr>
              <w:t>în</w:t>
            </w:r>
            <w:r>
              <w:rPr>
                <w:spacing w:val="-5"/>
                <w:sz w:val="20"/>
              </w:rPr>
              <w:t xml:space="preserve"> </w:t>
            </w:r>
            <w:r>
              <w:rPr>
                <w:sz w:val="20"/>
              </w:rPr>
              <w:t>care</w:t>
            </w:r>
            <w:r>
              <w:rPr>
                <w:spacing w:val="-3"/>
                <w:sz w:val="20"/>
              </w:rPr>
              <w:t xml:space="preserve"> </w:t>
            </w:r>
            <w:r>
              <w:rPr>
                <w:sz w:val="20"/>
              </w:rPr>
              <w:t>este</w:t>
            </w:r>
            <w:r>
              <w:rPr>
                <w:spacing w:val="-5"/>
                <w:sz w:val="20"/>
              </w:rPr>
              <w:t xml:space="preserve"> </w:t>
            </w:r>
            <w:r>
              <w:rPr>
                <w:sz w:val="20"/>
              </w:rPr>
              <w:t>diferită</w:t>
            </w:r>
            <w:r>
              <w:rPr>
                <w:spacing w:val="-4"/>
                <w:sz w:val="20"/>
              </w:rPr>
              <w:t xml:space="preserve"> </w:t>
            </w:r>
            <w:r>
              <w:rPr>
                <w:sz w:val="20"/>
              </w:rPr>
              <w:t>de</w:t>
            </w:r>
            <w:r>
              <w:rPr>
                <w:spacing w:val="-4"/>
                <w:sz w:val="20"/>
              </w:rPr>
              <w:t xml:space="preserve"> </w:t>
            </w:r>
            <w:r>
              <w:rPr>
                <w:sz w:val="20"/>
              </w:rPr>
              <w:t>Max,</w:t>
            </w:r>
            <w:r>
              <w:rPr>
                <w:spacing w:val="-3"/>
                <w:sz w:val="20"/>
              </w:rPr>
              <w:t xml:space="preserve"> </w:t>
            </w:r>
            <w:r>
              <w:rPr>
                <w:sz w:val="20"/>
              </w:rPr>
              <w:t>sub</w:t>
            </w:r>
            <w:r>
              <w:rPr>
                <w:spacing w:val="-1"/>
                <w:sz w:val="20"/>
              </w:rPr>
              <w:t xml:space="preserve"> </w:t>
            </w:r>
            <w:r>
              <w:rPr>
                <w:sz w:val="20"/>
              </w:rPr>
              <w:t>forma</w:t>
            </w:r>
            <w:r>
              <w:rPr>
                <w:spacing w:val="-4"/>
                <w:sz w:val="20"/>
              </w:rPr>
              <w:t xml:space="preserve"> </w:t>
            </w:r>
            <w:r>
              <w:rPr>
                <w:sz w:val="20"/>
              </w:rPr>
              <w:t>Lim</w:t>
            </w:r>
            <w:r>
              <w:rPr>
                <w:spacing w:val="-6"/>
                <w:sz w:val="20"/>
              </w:rPr>
              <w:t xml:space="preserve"> </w:t>
            </w:r>
            <w:r>
              <w:rPr>
                <w:spacing w:val="-2"/>
                <w:sz w:val="20"/>
              </w:rPr>
              <w:t>=...;</w:t>
            </w:r>
          </w:p>
          <w:p w14:paraId="64E780DE" w14:textId="77777777" w:rsidR="00E5703D" w:rsidRDefault="00E5703D" w:rsidP="00E5703D">
            <w:pPr>
              <w:pStyle w:val="TableParagraph"/>
              <w:tabs>
                <w:tab w:val="left" w:pos="218"/>
              </w:tabs>
              <w:spacing w:line="276" w:lineRule="auto"/>
              <w:rPr>
                <w:spacing w:val="-2"/>
                <w:sz w:val="20"/>
              </w:rPr>
            </w:pPr>
          </w:p>
          <w:p w14:paraId="7719DF31" w14:textId="77777777" w:rsidR="00E5703D" w:rsidRDefault="00E5703D" w:rsidP="00E5703D">
            <w:pPr>
              <w:pStyle w:val="TableParagraph"/>
              <w:numPr>
                <w:ilvl w:val="0"/>
                <w:numId w:val="9"/>
              </w:numPr>
              <w:tabs>
                <w:tab w:val="left" w:pos="221"/>
              </w:tabs>
              <w:spacing w:line="276" w:lineRule="auto"/>
              <w:ind w:hanging="117"/>
              <w:rPr>
                <w:sz w:val="20"/>
              </w:rPr>
            </w:pPr>
            <w:r>
              <w:rPr>
                <w:sz w:val="20"/>
              </w:rPr>
              <w:t>limitele</w:t>
            </w:r>
            <w:r>
              <w:rPr>
                <w:spacing w:val="-4"/>
                <w:sz w:val="20"/>
              </w:rPr>
              <w:t xml:space="preserve"> </w:t>
            </w:r>
            <w:r>
              <w:rPr>
                <w:sz w:val="20"/>
              </w:rPr>
              <w:t>speciale</w:t>
            </w:r>
            <w:r>
              <w:rPr>
                <w:spacing w:val="-8"/>
                <w:sz w:val="20"/>
              </w:rPr>
              <w:t xml:space="preserve"> </w:t>
            </w:r>
            <w:r>
              <w:rPr>
                <w:sz w:val="20"/>
              </w:rPr>
              <w:t>de</w:t>
            </w:r>
            <w:r>
              <w:rPr>
                <w:spacing w:val="-8"/>
                <w:sz w:val="20"/>
              </w:rPr>
              <w:t xml:space="preserve"> </w:t>
            </w:r>
            <w:r>
              <w:rPr>
                <w:sz w:val="20"/>
              </w:rPr>
              <w:t>temperatură,</w:t>
            </w:r>
            <w:r>
              <w:rPr>
                <w:spacing w:val="-5"/>
                <w:sz w:val="20"/>
              </w:rPr>
              <w:t xml:space="preserve"> </w:t>
            </w:r>
            <w:r>
              <w:rPr>
                <w:sz w:val="20"/>
              </w:rPr>
              <w:t>sub</w:t>
            </w:r>
            <w:r>
              <w:rPr>
                <w:spacing w:val="-5"/>
                <w:sz w:val="20"/>
              </w:rPr>
              <w:t xml:space="preserve"> </w:t>
            </w:r>
            <w:r>
              <w:rPr>
                <w:sz w:val="20"/>
              </w:rPr>
              <w:t>forma...</w:t>
            </w:r>
            <w:r>
              <w:rPr>
                <w:spacing w:val="-6"/>
                <w:sz w:val="20"/>
              </w:rPr>
              <w:t xml:space="preserve"> </w:t>
            </w:r>
            <w:r>
              <w:rPr>
                <w:spacing w:val="-2"/>
                <w:sz w:val="20"/>
              </w:rPr>
              <w:t>°C/...°C;</w:t>
            </w:r>
          </w:p>
          <w:p w14:paraId="36944E44" w14:textId="77777777" w:rsidR="00E5703D" w:rsidRDefault="00E5703D" w:rsidP="00E5703D">
            <w:pPr>
              <w:pStyle w:val="TableParagraph"/>
              <w:numPr>
                <w:ilvl w:val="0"/>
                <w:numId w:val="9"/>
              </w:numPr>
              <w:tabs>
                <w:tab w:val="left" w:pos="218"/>
              </w:tabs>
              <w:spacing w:line="276" w:lineRule="auto"/>
              <w:ind w:left="218" w:hanging="114"/>
              <w:rPr>
                <w:sz w:val="20"/>
              </w:rPr>
            </w:pPr>
            <w:r>
              <w:rPr>
                <w:sz w:val="20"/>
              </w:rPr>
              <w:t>raportul</w:t>
            </w:r>
            <w:r>
              <w:rPr>
                <w:spacing w:val="-7"/>
                <w:sz w:val="20"/>
              </w:rPr>
              <w:t xml:space="preserve"> </w:t>
            </w:r>
            <w:r>
              <w:rPr>
                <w:sz w:val="20"/>
              </w:rPr>
              <w:t>dintre</w:t>
            </w:r>
            <w:r>
              <w:rPr>
                <w:spacing w:val="-6"/>
                <w:sz w:val="20"/>
              </w:rPr>
              <w:t xml:space="preserve"> </w:t>
            </w:r>
            <w:r>
              <w:rPr>
                <w:sz w:val="20"/>
              </w:rPr>
              <w:t>receptorul</w:t>
            </w:r>
            <w:r>
              <w:rPr>
                <w:spacing w:val="-6"/>
                <w:sz w:val="20"/>
              </w:rPr>
              <w:t xml:space="preserve"> </w:t>
            </w:r>
            <w:r>
              <w:rPr>
                <w:sz w:val="20"/>
              </w:rPr>
              <w:t>de</w:t>
            </w:r>
            <w:r>
              <w:rPr>
                <w:spacing w:val="-6"/>
                <w:sz w:val="20"/>
              </w:rPr>
              <w:t xml:space="preserve"> </w:t>
            </w:r>
            <w:r>
              <w:rPr>
                <w:sz w:val="20"/>
              </w:rPr>
              <w:t>greutate</w:t>
            </w:r>
            <w:r>
              <w:rPr>
                <w:spacing w:val="-3"/>
                <w:sz w:val="20"/>
              </w:rPr>
              <w:t xml:space="preserve"> </w:t>
            </w:r>
            <w:r>
              <w:rPr>
                <w:sz w:val="20"/>
              </w:rPr>
              <w:t>şi</w:t>
            </w:r>
            <w:r>
              <w:rPr>
                <w:spacing w:val="-6"/>
                <w:sz w:val="20"/>
              </w:rPr>
              <w:t xml:space="preserve"> </w:t>
            </w:r>
            <w:r>
              <w:rPr>
                <w:spacing w:val="-2"/>
                <w:sz w:val="20"/>
              </w:rPr>
              <w:t>sarcină.</w:t>
            </w:r>
          </w:p>
          <w:p w14:paraId="728B5D18" w14:textId="77777777" w:rsidR="00E5703D" w:rsidRDefault="00E5703D" w:rsidP="00E5703D">
            <w:pPr>
              <w:pStyle w:val="TableParagraph"/>
              <w:spacing w:line="276" w:lineRule="auto"/>
              <w:ind w:left="104"/>
              <w:rPr>
                <w:sz w:val="20"/>
              </w:rPr>
            </w:pPr>
            <w:r>
              <w:rPr>
                <w:sz w:val="20"/>
              </w:rPr>
              <w:t>De asemenea, potrivit art. 31 alin (1) din Legea 235/2011 privind activităţile de acreditare</w:t>
            </w:r>
            <w:r>
              <w:rPr>
                <w:spacing w:val="-7"/>
                <w:sz w:val="20"/>
              </w:rPr>
              <w:t xml:space="preserve"> </w:t>
            </w:r>
            <w:r>
              <w:rPr>
                <w:sz w:val="20"/>
              </w:rPr>
              <w:t>şi</w:t>
            </w:r>
            <w:r>
              <w:rPr>
                <w:spacing w:val="-8"/>
                <w:sz w:val="20"/>
              </w:rPr>
              <w:t xml:space="preserve"> </w:t>
            </w:r>
            <w:r>
              <w:rPr>
                <w:sz w:val="20"/>
              </w:rPr>
              <w:t>de</w:t>
            </w:r>
            <w:r>
              <w:rPr>
                <w:spacing w:val="-7"/>
                <w:sz w:val="20"/>
              </w:rPr>
              <w:t xml:space="preserve"> </w:t>
            </w:r>
            <w:r>
              <w:rPr>
                <w:sz w:val="20"/>
              </w:rPr>
              <w:t>evaluare</w:t>
            </w:r>
            <w:r>
              <w:rPr>
                <w:spacing w:val="-7"/>
                <w:sz w:val="20"/>
              </w:rPr>
              <w:t xml:space="preserve"> </w:t>
            </w:r>
            <w:r>
              <w:rPr>
                <w:sz w:val="20"/>
              </w:rPr>
              <w:t>a</w:t>
            </w:r>
            <w:r>
              <w:rPr>
                <w:spacing w:val="-7"/>
                <w:sz w:val="20"/>
              </w:rPr>
              <w:t xml:space="preserve"> </w:t>
            </w:r>
            <w:r>
              <w:rPr>
                <w:sz w:val="20"/>
              </w:rPr>
              <w:t>conformităţii,</w:t>
            </w:r>
            <w:r>
              <w:rPr>
                <w:spacing w:val="-7"/>
                <w:sz w:val="20"/>
              </w:rPr>
              <w:t xml:space="preserve"> </w:t>
            </w:r>
            <w:r>
              <w:rPr>
                <w:sz w:val="20"/>
              </w:rPr>
              <w:t>se</w:t>
            </w:r>
            <w:r>
              <w:rPr>
                <w:spacing w:val="-7"/>
                <w:sz w:val="20"/>
              </w:rPr>
              <w:t xml:space="preserve"> </w:t>
            </w:r>
            <w:r>
              <w:rPr>
                <w:sz w:val="20"/>
              </w:rPr>
              <w:t>recunosc</w:t>
            </w:r>
            <w:r>
              <w:rPr>
                <w:spacing w:val="-7"/>
                <w:sz w:val="20"/>
              </w:rPr>
              <w:t xml:space="preserve"> </w:t>
            </w:r>
            <w:r>
              <w:rPr>
                <w:sz w:val="20"/>
              </w:rPr>
              <w:t>certificatele</w:t>
            </w:r>
            <w:r>
              <w:rPr>
                <w:spacing w:val="-7"/>
                <w:sz w:val="20"/>
              </w:rPr>
              <w:t xml:space="preserve"> </w:t>
            </w:r>
            <w:r>
              <w:rPr>
                <w:sz w:val="20"/>
              </w:rPr>
              <w:t>de</w:t>
            </w:r>
            <w:r>
              <w:rPr>
                <w:spacing w:val="-7"/>
                <w:sz w:val="20"/>
              </w:rPr>
              <w:t xml:space="preserve"> </w:t>
            </w:r>
            <w:r>
              <w:rPr>
                <w:sz w:val="20"/>
              </w:rPr>
              <w:t>conformitate sau</w:t>
            </w:r>
            <w:r>
              <w:rPr>
                <w:spacing w:val="33"/>
                <w:sz w:val="20"/>
              </w:rPr>
              <w:t xml:space="preserve"> </w:t>
            </w:r>
            <w:r>
              <w:rPr>
                <w:sz w:val="20"/>
              </w:rPr>
              <w:t>rapoartele</w:t>
            </w:r>
            <w:r>
              <w:rPr>
                <w:spacing w:val="35"/>
                <w:sz w:val="20"/>
              </w:rPr>
              <w:t xml:space="preserve"> </w:t>
            </w:r>
            <w:r>
              <w:rPr>
                <w:sz w:val="20"/>
              </w:rPr>
              <w:t>de</w:t>
            </w:r>
            <w:r>
              <w:rPr>
                <w:spacing w:val="36"/>
                <w:sz w:val="20"/>
              </w:rPr>
              <w:t xml:space="preserve"> </w:t>
            </w:r>
            <w:r>
              <w:rPr>
                <w:sz w:val="20"/>
              </w:rPr>
              <w:t>încercări</w:t>
            </w:r>
            <w:r>
              <w:rPr>
                <w:spacing w:val="34"/>
                <w:sz w:val="20"/>
              </w:rPr>
              <w:t xml:space="preserve"> </w:t>
            </w:r>
            <w:r>
              <w:rPr>
                <w:sz w:val="20"/>
              </w:rPr>
              <w:t>emise</w:t>
            </w:r>
            <w:r>
              <w:rPr>
                <w:spacing w:val="37"/>
                <w:sz w:val="20"/>
              </w:rPr>
              <w:t xml:space="preserve"> </w:t>
            </w:r>
            <w:r>
              <w:rPr>
                <w:sz w:val="20"/>
              </w:rPr>
              <w:t>de</w:t>
            </w:r>
            <w:r>
              <w:rPr>
                <w:spacing w:val="35"/>
                <w:sz w:val="20"/>
              </w:rPr>
              <w:t xml:space="preserve"> </w:t>
            </w:r>
            <w:r>
              <w:rPr>
                <w:sz w:val="20"/>
              </w:rPr>
              <w:t>organismele</w:t>
            </w:r>
            <w:r>
              <w:rPr>
                <w:spacing w:val="35"/>
                <w:sz w:val="20"/>
              </w:rPr>
              <w:t xml:space="preserve"> </w:t>
            </w:r>
            <w:r>
              <w:rPr>
                <w:sz w:val="20"/>
              </w:rPr>
              <w:t>de</w:t>
            </w:r>
            <w:r>
              <w:rPr>
                <w:spacing w:val="35"/>
                <w:sz w:val="20"/>
              </w:rPr>
              <w:t xml:space="preserve"> </w:t>
            </w:r>
            <w:r>
              <w:rPr>
                <w:sz w:val="20"/>
              </w:rPr>
              <w:t>evaluare</w:t>
            </w:r>
            <w:r>
              <w:rPr>
                <w:spacing w:val="35"/>
                <w:sz w:val="20"/>
              </w:rPr>
              <w:t xml:space="preserve"> </w:t>
            </w:r>
            <w:r>
              <w:rPr>
                <w:sz w:val="20"/>
              </w:rPr>
              <w:t>a</w:t>
            </w:r>
            <w:r>
              <w:rPr>
                <w:spacing w:val="35"/>
                <w:sz w:val="20"/>
              </w:rPr>
              <w:t xml:space="preserve"> </w:t>
            </w:r>
            <w:r>
              <w:rPr>
                <w:sz w:val="20"/>
              </w:rPr>
              <w:t>conformităţii notificate,</w:t>
            </w:r>
            <w:r>
              <w:rPr>
                <w:spacing w:val="40"/>
                <w:sz w:val="20"/>
              </w:rPr>
              <w:t xml:space="preserve"> </w:t>
            </w:r>
            <w:r>
              <w:rPr>
                <w:sz w:val="20"/>
              </w:rPr>
              <w:t>acreditate</w:t>
            </w:r>
            <w:r>
              <w:rPr>
                <w:spacing w:val="40"/>
                <w:sz w:val="20"/>
              </w:rPr>
              <w:t xml:space="preserve"> </w:t>
            </w:r>
            <w:r>
              <w:rPr>
                <w:sz w:val="20"/>
              </w:rPr>
              <w:t>de</w:t>
            </w:r>
            <w:r>
              <w:rPr>
                <w:spacing w:val="40"/>
                <w:sz w:val="20"/>
              </w:rPr>
              <w:t xml:space="preserve"> </w:t>
            </w:r>
            <w:r>
              <w:rPr>
                <w:sz w:val="20"/>
              </w:rPr>
              <w:t>organismele</w:t>
            </w:r>
            <w:r>
              <w:rPr>
                <w:spacing w:val="40"/>
                <w:sz w:val="20"/>
              </w:rPr>
              <w:t xml:space="preserve"> </w:t>
            </w:r>
            <w:r>
              <w:rPr>
                <w:sz w:val="20"/>
              </w:rPr>
              <w:t>naționale</w:t>
            </w:r>
            <w:r>
              <w:rPr>
                <w:spacing w:val="40"/>
                <w:sz w:val="20"/>
              </w:rPr>
              <w:t xml:space="preserve"> </w:t>
            </w:r>
            <w:r>
              <w:rPr>
                <w:sz w:val="20"/>
              </w:rPr>
              <w:t>de</w:t>
            </w:r>
            <w:r>
              <w:rPr>
                <w:spacing w:val="40"/>
                <w:sz w:val="20"/>
              </w:rPr>
              <w:t xml:space="preserve"> </w:t>
            </w:r>
            <w:r>
              <w:rPr>
                <w:sz w:val="20"/>
              </w:rPr>
              <w:t>acreditare</w:t>
            </w:r>
            <w:r>
              <w:rPr>
                <w:spacing w:val="40"/>
                <w:sz w:val="20"/>
              </w:rPr>
              <w:t xml:space="preserve"> </w:t>
            </w:r>
            <w:r>
              <w:rPr>
                <w:sz w:val="20"/>
              </w:rPr>
              <w:t>semnatare</w:t>
            </w:r>
            <w:r>
              <w:rPr>
                <w:spacing w:val="40"/>
                <w:sz w:val="20"/>
              </w:rPr>
              <w:t xml:space="preserve"> </w:t>
            </w:r>
            <w:r>
              <w:rPr>
                <w:sz w:val="20"/>
              </w:rPr>
              <w:t>ale</w:t>
            </w:r>
            <w:r>
              <w:rPr>
                <w:spacing w:val="40"/>
                <w:sz w:val="20"/>
              </w:rPr>
              <w:t xml:space="preserve"> </w:t>
            </w:r>
            <w:r>
              <w:rPr>
                <w:sz w:val="20"/>
              </w:rPr>
              <w:t>Acordului de recunoaştere multilaterală cu Cooperarea Europeană pentru Acreditare, eliberate pentru produsele importate din statele membre ale Uniunii</w:t>
            </w:r>
          </w:p>
          <w:p w14:paraId="32831060" w14:textId="677F4C1D" w:rsidR="00E5703D" w:rsidRDefault="00E5703D" w:rsidP="00E5703D">
            <w:pPr>
              <w:pStyle w:val="TableParagraph"/>
              <w:tabs>
                <w:tab w:val="left" w:pos="218"/>
              </w:tabs>
              <w:spacing w:line="276" w:lineRule="auto"/>
              <w:rPr>
                <w:sz w:val="20"/>
              </w:rPr>
            </w:pPr>
            <w:r>
              <w:rPr>
                <w:sz w:val="20"/>
              </w:rPr>
              <w:t>Europene,</w:t>
            </w:r>
            <w:r>
              <w:rPr>
                <w:spacing w:val="-5"/>
                <w:sz w:val="20"/>
              </w:rPr>
              <w:t xml:space="preserve"> </w:t>
            </w:r>
            <w:r>
              <w:rPr>
                <w:sz w:val="20"/>
              </w:rPr>
              <w:t>traduse</w:t>
            </w:r>
            <w:r>
              <w:rPr>
                <w:spacing w:val="-6"/>
                <w:sz w:val="20"/>
              </w:rPr>
              <w:t xml:space="preserve"> </w:t>
            </w:r>
            <w:r>
              <w:rPr>
                <w:sz w:val="20"/>
              </w:rPr>
              <w:t>în</w:t>
            </w:r>
            <w:r>
              <w:rPr>
                <w:spacing w:val="-5"/>
                <w:sz w:val="20"/>
              </w:rPr>
              <w:t xml:space="preserve"> </w:t>
            </w:r>
            <w:r>
              <w:rPr>
                <w:sz w:val="20"/>
              </w:rPr>
              <w:t>limba</w:t>
            </w:r>
            <w:r>
              <w:rPr>
                <w:spacing w:val="-5"/>
                <w:sz w:val="20"/>
              </w:rPr>
              <w:t xml:space="preserve"> </w:t>
            </w:r>
            <w:r>
              <w:rPr>
                <w:sz w:val="20"/>
              </w:rPr>
              <w:t>română</w:t>
            </w:r>
            <w:r>
              <w:rPr>
                <w:spacing w:val="-4"/>
                <w:sz w:val="20"/>
              </w:rPr>
              <w:t xml:space="preserve"> </w:t>
            </w:r>
            <w:r>
              <w:rPr>
                <w:sz w:val="20"/>
              </w:rPr>
              <w:t>şi</w:t>
            </w:r>
            <w:r>
              <w:rPr>
                <w:spacing w:val="-6"/>
                <w:sz w:val="20"/>
              </w:rPr>
              <w:t xml:space="preserve"> </w:t>
            </w:r>
            <w:r>
              <w:rPr>
                <w:sz w:val="20"/>
              </w:rPr>
              <w:t>confirmate</w:t>
            </w:r>
            <w:r>
              <w:rPr>
                <w:spacing w:val="-6"/>
                <w:sz w:val="20"/>
              </w:rPr>
              <w:t xml:space="preserve"> </w:t>
            </w:r>
            <w:r>
              <w:rPr>
                <w:sz w:val="20"/>
              </w:rPr>
              <w:t>prin</w:t>
            </w:r>
            <w:r>
              <w:rPr>
                <w:spacing w:val="-7"/>
                <w:sz w:val="20"/>
              </w:rPr>
              <w:t xml:space="preserve"> </w:t>
            </w:r>
            <w:r>
              <w:rPr>
                <w:sz w:val="20"/>
              </w:rPr>
              <w:t>semnătura</w:t>
            </w:r>
            <w:r>
              <w:rPr>
                <w:spacing w:val="-6"/>
                <w:sz w:val="20"/>
              </w:rPr>
              <w:t xml:space="preserve"> </w:t>
            </w:r>
            <w:r>
              <w:rPr>
                <w:spacing w:val="-2"/>
                <w:sz w:val="20"/>
              </w:rPr>
              <w:t>importatorului.</w:t>
            </w:r>
          </w:p>
        </w:tc>
        <w:tc>
          <w:tcPr>
            <w:tcW w:w="851" w:type="dxa"/>
          </w:tcPr>
          <w:p w14:paraId="69180D3D" w14:textId="77777777" w:rsidR="00E5703D" w:rsidRDefault="00E5703D" w:rsidP="00E5703D">
            <w:pPr>
              <w:pStyle w:val="TableParagraph"/>
              <w:spacing w:line="276" w:lineRule="auto"/>
              <w:ind w:left="103"/>
              <w:rPr>
                <w:sz w:val="20"/>
              </w:rPr>
            </w:pPr>
            <w:r>
              <w:rPr>
                <w:spacing w:val="-5"/>
                <w:sz w:val="20"/>
              </w:rPr>
              <w:t>DA</w:t>
            </w:r>
          </w:p>
        </w:tc>
      </w:tr>
      <w:tr w:rsidR="00E5703D" w14:paraId="08DAF738" w14:textId="77777777" w:rsidTr="00986032">
        <w:trPr>
          <w:trHeight w:val="3390"/>
        </w:trPr>
        <w:tc>
          <w:tcPr>
            <w:tcW w:w="562" w:type="dxa"/>
          </w:tcPr>
          <w:p w14:paraId="26D03AA1" w14:textId="3469DE18" w:rsidR="00E5703D" w:rsidRDefault="00E5703D" w:rsidP="00E5703D">
            <w:pPr>
              <w:pStyle w:val="TableParagraph"/>
              <w:spacing w:line="276" w:lineRule="auto"/>
              <w:ind w:left="3" w:right="135"/>
              <w:jc w:val="center"/>
              <w:rPr>
                <w:spacing w:val="-5"/>
                <w:sz w:val="20"/>
              </w:rPr>
            </w:pPr>
            <w:r>
              <w:rPr>
                <w:spacing w:val="-5"/>
                <w:sz w:val="20"/>
              </w:rPr>
              <w:t>23</w:t>
            </w:r>
          </w:p>
        </w:tc>
        <w:tc>
          <w:tcPr>
            <w:tcW w:w="3093" w:type="dxa"/>
          </w:tcPr>
          <w:p w14:paraId="1D65F3E7" w14:textId="5C7A1602" w:rsidR="00E5703D" w:rsidRDefault="00E5703D" w:rsidP="00E5703D">
            <w:pPr>
              <w:pStyle w:val="TableParagraph"/>
              <w:spacing w:line="276" w:lineRule="auto"/>
              <w:rPr>
                <w:sz w:val="20"/>
              </w:rPr>
            </w:pPr>
            <w:r>
              <w:rPr>
                <w:sz w:val="20"/>
              </w:rPr>
              <w:t>Declarația privind confirmarea beneficiarilor efectivi și neîncadrarea acestora în situația condamnării</w:t>
            </w:r>
            <w:r>
              <w:rPr>
                <w:spacing w:val="29"/>
                <w:sz w:val="20"/>
              </w:rPr>
              <w:t xml:space="preserve"> </w:t>
            </w:r>
            <w:r>
              <w:rPr>
                <w:sz w:val="20"/>
              </w:rPr>
              <w:t>pentru</w:t>
            </w:r>
            <w:r>
              <w:rPr>
                <w:spacing w:val="-11"/>
                <w:sz w:val="20"/>
              </w:rPr>
              <w:t xml:space="preserve"> </w:t>
            </w:r>
            <w:r>
              <w:rPr>
                <w:sz w:val="20"/>
              </w:rPr>
              <w:t>participarea</w:t>
            </w:r>
            <w:r>
              <w:rPr>
                <w:spacing w:val="-10"/>
                <w:sz w:val="20"/>
              </w:rPr>
              <w:t xml:space="preserve"> </w:t>
            </w:r>
            <w:r>
              <w:rPr>
                <w:sz w:val="20"/>
              </w:rPr>
              <w:t>la activități ale unei organizații sau grupări criminale, pentru corupție, fraudă şi/sau spălare de bani</w:t>
            </w:r>
          </w:p>
        </w:tc>
        <w:tc>
          <w:tcPr>
            <w:tcW w:w="6121" w:type="dxa"/>
          </w:tcPr>
          <w:p w14:paraId="52AB3C04" w14:textId="77777777" w:rsidR="00E5703D" w:rsidRDefault="00E5703D" w:rsidP="00E5703D">
            <w:pPr>
              <w:pStyle w:val="TableParagraph"/>
              <w:spacing w:line="276" w:lineRule="auto"/>
              <w:ind w:left="104" w:right="105"/>
              <w:jc w:val="both"/>
              <w:rPr>
                <w:sz w:val="20"/>
              </w:rPr>
            </w:pPr>
            <w:r>
              <w:rPr>
                <w:sz w:val="20"/>
              </w:rPr>
              <w:t>Se va prezenta de către ofertantul desemnat câștigător în termen de 5 zile de la data comunicării rezultatelor procedurii de achiziție publică, în adresa autorității contractante (CAPCS) și Agenției Achiziții Publice, conform modelului aprobat prin</w:t>
            </w:r>
            <w:r>
              <w:rPr>
                <w:spacing w:val="-13"/>
                <w:sz w:val="20"/>
              </w:rPr>
              <w:t xml:space="preserve"> </w:t>
            </w:r>
            <w:r>
              <w:rPr>
                <w:sz w:val="20"/>
              </w:rPr>
              <w:t>Ordinul</w:t>
            </w:r>
            <w:r>
              <w:rPr>
                <w:spacing w:val="-12"/>
                <w:sz w:val="20"/>
              </w:rPr>
              <w:t xml:space="preserve"> </w:t>
            </w:r>
            <w:r>
              <w:rPr>
                <w:sz w:val="20"/>
              </w:rPr>
              <w:t>Ministerului</w:t>
            </w:r>
            <w:r>
              <w:rPr>
                <w:spacing w:val="-13"/>
                <w:sz w:val="20"/>
              </w:rPr>
              <w:t xml:space="preserve"> </w:t>
            </w:r>
            <w:r>
              <w:rPr>
                <w:sz w:val="20"/>
              </w:rPr>
              <w:t>Finanțelor</w:t>
            </w:r>
            <w:r>
              <w:rPr>
                <w:spacing w:val="-12"/>
                <w:sz w:val="20"/>
              </w:rPr>
              <w:t xml:space="preserve"> </w:t>
            </w:r>
            <w:r>
              <w:rPr>
                <w:sz w:val="20"/>
              </w:rPr>
              <w:t>nr.</w:t>
            </w:r>
            <w:r>
              <w:rPr>
                <w:spacing w:val="-12"/>
                <w:sz w:val="20"/>
              </w:rPr>
              <w:t xml:space="preserve"> </w:t>
            </w:r>
            <w:r>
              <w:rPr>
                <w:sz w:val="20"/>
              </w:rPr>
              <w:t>145/2020,</w:t>
            </w:r>
            <w:r>
              <w:rPr>
                <w:spacing w:val="-12"/>
                <w:sz w:val="20"/>
              </w:rPr>
              <w:t xml:space="preserve"> </w:t>
            </w:r>
            <w:r>
              <w:rPr>
                <w:sz w:val="20"/>
              </w:rPr>
              <w:t>semnat</w:t>
            </w:r>
            <w:r>
              <w:rPr>
                <w:spacing w:val="-13"/>
                <w:sz w:val="20"/>
              </w:rPr>
              <w:t xml:space="preserve"> </w:t>
            </w:r>
            <w:r>
              <w:rPr>
                <w:sz w:val="20"/>
              </w:rPr>
              <w:t>în</w:t>
            </w:r>
            <w:r>
              <w:rPr>
                <w:spacing w:val="-11"/>
                <w:sz w:val="20"/>
              </w:rPr>
              <w:t xml:space="preserve"> </w:t>
            </w:r>
            <w:r>
              <w:rPr>
                <w:sz w:val="20"/>
              </w:rPr>
              <w:t>format</w:t>
            </w:r>
            <w:r>
              <w:rPr>
                <w:spacing w:val="-12"/>
                <w:sz w:val="20"/>
              </w:rPr>
              <w:t xml:space="preserve"> </w:t>
            </w:r>
            <w:r>
              <w:rPr>
                <w:sz w:val="20"/>
              </w:rPr>
              <w:t>electronic,</w:t>
            </w:r>
            <w:r>
              <w:rPr>
                <w:spacing w:val="-12"/>
                <w:sz w:val="20"/>
              </w:rPr>
              <w:t xml:space="preserve"> </w:t>
            </w:r>
            <w:r>
              <w:rPr>
                <w:sz w:val="20"/>
              </w:rPr>
              <w:t>de către administratorul companiei indicat</w:t>
            </w:r>
            <w:r>
              <w:rPr>
                <w:spacing w:val="40"/>
                <w:sz w:val="20"/>
              </w:rPr>
              <w:t xml:space="preserve"> </w:t>
            </w:r>
            <w:r>
              <w:rPr>
                <w:sz w:val="20"/>
              </w:rPr>
              <w:t>în Extrasul Registrului de Stat al persoanelor juridice sau de către persoana împuternicită atât și în cazul delegării sau</w:t>
            </w:r>
            <w:r>
              <w:rPr>
                <w:spacing w:val="77"/>
                <w:sz w:val="20"/>
              </w:rPr>
              <w:t xml:space="preserve"> </w:t>
            </w:r>
            <w:r>
              <w:rPr>
                <w:sz w:val="20"/>
              </w:rPr>
              <w:t>împuternicirii</w:t>
            </w:r>
            <w:r>
              <w:rPr>
                <w:spacing w:val="77"/>
                <w:sz w:val="20"/>
              </w:rPr>
              <w:t xml:space="preserve"> </w:t>
            </w:r>
            <w:r>
              <w:rPr>
                <w:sz w:val="20"/>
              </w:rPr>
              <w:t>persoanei,</w:t>
            </w:r>
            <w:r>
              <w:rPr>
                <w:spacing w:val="55"/>
                <w:w w:val="150"/>
                <w:sz w:val="20"/>
              </w:rPr>
              <w:t xml:space="preserve">  </w:t>
            </w:r>
            <w:r>
              <w:rPr>
                <w:sz w:val="20"/>
              </w:rPr>
              <w:t>la</w:t>
            </w:r>
            <w:r>
              <w:rPr>
                <w:spacing w:val="78"/>
                <w:sz w:val="20"/>
              </w:rPr>
              <w:t xml:space="preserve"> </w:t>
            </w:r>
            <w:r>
              <w:rPr>
                <w:sz w:val="20"/>
              </w:rPr>
              <w:t>ofertă</w:t>
            </w:r>
            <w:r>
              <w:rPr>
                <w:spacing w:val="79"/>
                <w:sz w:val="20"/>
              </w:rPr>
              <w:t xml:space="preserve"> </w:t>
            </w:r>
            <w:r>
              <w:rPr>
                <w:sz w:val="20"/>
              </w:rPr>
              <w:t>se</w:t>
            </w:r>
            <w:r>
              <w:rPr>
                <w:spacing w:val="78"/>
                <w:sz w:val="20"/>
              </w:rPr>
              <w:t xml:space="preserve"> </w:t>
            </w:r>
            <w:r>
              <w:rPr>
                <w:sz w:val="20"/>
              </w:rPr>
              <w:t>anexează</w:t>
            </w:r>
            <w:r>
              <w:rPr>
                <w:spacing w:val="78"/>
                <w:sz w:val="20"/>
              </w:rPr>
              <w:t xml:space="preserve"> </w:t>
            </w:r>
            <w:r>
              <w:rPr>
                <w:sz w:val="20"/>
              </w:rPr>
              <w:t>actul/documentul</w:t>
            </w:r>
            <w:r>
              <w:rPr>
                <w:spacing w:val="79"/>
                <w:sz w:val="20"/>
              </w:rPr>
              <w:t xml:space="preserve"> </w:t>
            </w:r>
            <w:r>
              <w:rPr>
                <w:spacing w:val="-5"/>
                <w:sz w:val="20"/>
              </w:rPr>
              <w:t>de</w:t>
            </w:r>
          </w:p>
          <w:p w14:paraId="6B4AAE58" w14:textId="0E2A57DF" w:rsidR="00E5703D" w:rsidRDefault="00E5703D" w:rsidP="00E5703D">
            <w:pPr>
              <w:pStyle w:val="TableParagraph"/>
              <w:spacing w:line="276" w:lineRule="auto"/>
              <w:ind w:left="104" w:right="1138"/>
              <w:rPr>
                <w:sz w:val="20"/>
              </w:rPr>
            </w:pPr>
            <w:r>
              <w:rPr>
                <w:spacing w:val="-2"/>
                <w:sz w:val="20"/>
              </w:rPr>
              <w:t>împuternicire.</w:t>
            </w:r>
          </w:p>
        </w:tc>
        <w:tc>
          <w:tcPr>
            <w:tcW w:w="851" w:type="dxa"/>
          </w:tcPr>
          <w:p w14:paraId="2B0F6679" w14:textId="0979C781" w:rsidR="00E5703D" w:rsidRDefault="00E5703D" w:rsidP="00E5703D">
            <w:pPr>
              <w:pStyle w:val="TableParagraph"/>
              <w:spacing w:line="276" w:lineRule="auto"/>
              <w:ind w:left="103"/>
              <w:rPr>
                <w:spacing w:val="-5"/>
                <w:sz w:val="20"/>
              </w:rPr>
            </w:pPr>
            <w:r>
              <w:rPr>
                <w:spacing w:val="-5"/>
                <w:sz w:val="20"/>
              </w:rPr>
              <w:t>DA</w:t>
            </w:r>
          </w:p>
        </w:tc>
      </w:tr>
      <w:tr w:rsidR="00E5703D" w14:paraId="4FC3DBF9" w14:textId="77777777" w:rsidTr="00986032">
        <w:trPr>
          <w:trHeight w:val="4830"/>
        </w:trPr>
        <w:tc>
          <w:tcPr>
            <w:tcW w:w="562" w:type="dxa"/>
          </w:tcPr>
          <w:p w14:paraId="13564BD3" w14:textId="781225A6" w:rsidR="00E5703D" w:rsidRDefault="00E5703D" w:rsidP="00E5703D">
            <w:pPr>
              <w:pStyle w:val="TableParagraph"/>
              <w:spacing w:line="276" w:lineRule="auto"/>
              <w:ind w:left="3" w:right="135"/>
              <w:jc w:val="center"/>
              <w:rPr>
                <w:spacing w:val="-5"/>
                <w:sz w:val="20"/>
              </w:rPr>
            </w:pPr>
            <w:r>
              <w:rPr>
                <w:color w:val="FF0000"/>
                <w:spacing w:val="-5"/>
                <w:sz w:val="20"/>
              </w:rPr>
              <w:t>24</w:t>
            </w:r>
          </w:p>
        </w:tc>
        <w:tc>
          <w:tcPr>
            <w:tcW w:w="3093" w:type="dxa"/>
          </w:tcPr>
          <w:p w14:paraId="70A79818" w14:textId="6B3B388E" w:rsidR="00E5703D" w:rsidRDefault="00E5703D" w:rsidP="00E5703D">
            <w:pPr>
              <w:pStyle w:val="TableParagraph"/>
              <w:spacing w:line="276" w:lineRule="auto"/>
              <w:rPr>
                <w:sz w:val="20"/>
              </w:rPr>
            </w:pPr>
            <w:r>
              <w:rPr>
                <w:color w:val="FF0000"/>
                <w:sz w:val="20"/>
                <w:u w:val="single" w:color="FF0000"/>
              </w:rPr>
              <w:t>Garanția</w:t>
            </w:r>
            <w:r>
              <w:rPr>
                <w:color w:val="FF0000"/>
                <w:spacing w:val="-5"/>
                <w:sz w:val="20"/>
                <w:u w:val="single" w:color="FF0000"/>
              </w:rPr>
              <w:t xml:space="preserve"> </w:t>
            </w:r>
            <w:r>
              <w:rPr>
                <w:color w:val="FF0000"/>
                <w:sz w:val="20"/>
                <w:u w:val="single" w:color="FF0000"/>
              </w:rPr>
              <w:t>de</w:t>
            </w:r>
            <w:r>
              <w:rPr>
                <w:color w:val="FF0000"/>
                <w:spacing w:val="-5"/>
                <w:sz w:val="20"/>
                <w:u w:val="single" w:color="FF0000"/>
              </w:rPr>
              <w:t xml:space="preserve"> </w:t>
            </w:r>
            <w:r>
              <w:rPr>
                <w:color w:val="FF0000"/>
                <w:sz w:val="20"/>
                <w:u w:val="single" w:color="FF0000"/>
              </w:rPr>
              <w:t>bună</w:t>
            </w:r>
            <w:r>
              <w:rPr>
                <w:color w:val="FF0000"/>
                <w:spacing w:val="-5"/>
                <w:sz w:val="20"/>
                <w:u w:val="single" w:color="FF0000"/>
              </w:rPr>
              <w:t xml:space="preserve"> </w:t>
            </w:r>
            <w:r>
              <w:rPr>
                <w:color w:val="FF0000"/>
                <w:spacing w:val="-2"/>
                <w:sz w:val="20"/>
                <w:u w:val="single" w:color="FF0000"/>
              </w:rPr>
              <w:t>execuție</w:t>
            </w:r>
          </w:p>
        </w:tc>
        <w:tc>
          <w:tcPr>
            <w:tcW w:w="6121" w:type="dxa"/>
          </w:tcPr>
          <w:p w14:paraId="14343ED7" w14:textId="77777777" w:rsidR="00E5703D" w:rsidRDefault="00E5703D" w:rsidP="00E5703D">
            <w:pPr>
              <w:pStyle w:val="TableParagraph"/>
              <w:spacing w:line="276" w:lineRule="auto"/>
              <w:ind w:left="104" w:right="96" w:firstLine="74"/>
              <w:rPr>
                <w:sz w:val="20"/>
              </w:rPr>
            </w:pPr>
            <w:r>
              <w:rPr>
                <w:sz w:val="20"/>
              </w:rPr>
              <w:t>În cazul în care este emisă de o bancă comercială - completată conform</w:t>
            </w:r>
            <w:r>
              <w:rPr>
                <w:spacing w:val="-3"/>
                <w:sz w:val="20"/>
              </w:rPr>
              <w:t xml:space="preserve"> </w:t>
            </w:r>
            <w:r>
              <w:rPr>
                <w:sz w:val="20"/>
              </w:rPr>
              <w:t>anexei nr.</w:t>
            </w:r>
            <w:r>
              <w:rPr>
                <w:spacing w:val="-5"/>
                <w:sz w:val="20"/>
              </w:rPr>
              <w:t xml:space="preserve"> </w:t>
            </w:r>
            <w:r>
              <w:rPr>
                <w:sz w:val="20"/>
              </w:rPr>
              <w:t>10</w:t>
            </w:r>
            <w:r>
              <w:rPr>
                <w:spacing w:val="-4"/>
                <w:sz w:val="20"/>
              </w:rPr>
              <w:t xml:space="preserve"> </w:t>
            </w:r>
            <w:r>
              <w:rPr>
                <w:sz w:val="20"/>
              </w:rPr>
              <w:t>din</w:t>
            </w:r>
            <w:r>
              <w:rPr>
                <w:spacing w:val="-7"/>
                <w:sz w:val="20"/>
              </w:rPr>
              <w:t xml:space="preserve"> </w:t>
            </w:r>
            <w:r>
              <w:rPr>
                <w:sz w:val="20"/>
              </w:rPr>
              <w:t>Documentația</w:t>
            </w:r>
            <w:r>
              <w:rPr>
                <w:spacing w:val="-5"/>
                <w:sz w:val="20"/>
              </w:rPr>
              <w:t xml:space="preserve"> </w:t>
            </w:r>
            <w:r>
              <w:rPr>
                <w:sz w:val="20"/>
              </w:rPr>
              <w:t>standard</w:t>
            </w:r>
            <w:r>
              <w:rPr>
                <w:spacing w:val="-4"/>
                <w:sz w:val="20"/>
              </w:rPr>
              <w:t xml:space="preserve"> </w:t>
            </w:r>
            <w:r>
              <w:rPr>
                <w:sz w:val="20"/>
              </w:rPr>
              <w:t>pentru</w:t>
            </w:r>
            <w:r>
              <w:rPr>
                <w:spacing w:val="-6"/>
                <w:sz w:val="20"/>
              </w:rPr>
              <w:t xml:space="preserve"> </w:t>
            </w:r>
            <w:r>
              <w:rPr>
                <w:sz w:val="20"/>
              </w:rPr>
              <w:t>realizarea</w:t>
            </w:r>
            <w:r>
              <w:rPr>
                <w:spacing w:val="-5"/>
                <w:sz w:val="20"/>
              </w:rPr>
              <w:t xml:space="preserve"> </w:t>
            </w:r>
            <w:r>
              <w:rPr>
                <w:sz w:val="20"/>
              </w:rPr>
              <w:t>achizițiilor</w:t>
            </w:r>
            <w:r>
              <w:rPr>
                <w:spacing w:val="-5"/>
                <w:sz w:val="20"/>
              </w:rPr>
              <w:t xml:space="preserve"> </w:t>
            </w:r>
            <w:r>
              <w:rPr>
                <w:sz w:val="20"/>
              </w:rPr>
              <w:t>publice</w:t>
            </w:r>
            <w:r>
              <w:rPr>
                <w:spacing w:val="-5"/>
                <w:sz w:val="20"/>
              </w:rPr>
              <w:t xml:space="preserve"> </w:t>
            </w:r>
            <w:r>
              <w:rPr>
                <w:sz w:val="20"/>
              </w:rPr>
              <w:t>de</w:t>
            </w:r>
            <w:r>
              <w:rPr>
                <w:spacing w:val="-5"/>
                <w:sz w:val="20"/>
              </w:rPr>
              <w:t xml:space="preserve"> </w:t>
            </w:r>
            <w:r>
              <w:rPr>
                <w:sz w:val="20"/>
              </w:rPr>
              <w:t>bunuri și</w:t>
            </w:r>
            <w:r>
              <w:rPr>
                <w:spacing w:val="-2"/>
                <w:sz w:val="20"/>
              </w:rPr>
              <w:t xml:space="preserve"> </w:t>
            </w:r>
            <w:r>
              <w:rPr>
                <w:sz w:val="20"/>
              </w:rPr>
              <w:t>servicii</w:t>
            </w:r>
            <w:r>
              <w:rPr>
                <w:spacing w:val="-2"/>
                <w:sz w:val="20"/>
              </w:rPr>
              <w:t xml:space="preserve"> </w:t>
            </w:r>
            <w:r>
              <w:rPr>
                <w:sz w:val="20"/>
              </w:rPr>
              <w:t>aprobată</w:t>
            </w:r>
            <w:r>
              <w:rPr>
                <w:spacing w:val="-1"/>
                <w:sz w:val="20"/>
              </w:rPr>
              <w:t xml:space="preserve"> </w:t>
            </w:r>
            <w:r>
              <w:rPr>
                <w:sz w:val="20"/>
              </w:rPr>
              <w:t>prin</w:t>
            </w:r>
            <w:r>
              <w:rPr>
                <w:spacing w:val="-3"/>
                <w:sz w:val="20"/>
              </w:rPr>
              <w:t xml:space="preserve"> </w:t>
            </w:r>
            <w:r>
              <w:rPr>
                <w:sz w:val="20"/>
              </w:rPr>
              <w:t>Ordinul</w:t>
            </w:r>
            <w:r>
              <w:rPr>
                <w:spacing w:val="-2"/>
                <w:sz w:val="20"/>
              </w:rPr>
              <w:t xml:space="preserve"> </w:t>
            </w:r>
            <w:r>
              <w:rPr>
                <w:sz w:val="20"/>
              </w:rPr>
              <w:t>Ministerului</w:t>
            </w:r>
            <w:r>
              <w:rPr>
                <w:spacing w:val="-2"/>
                <w:sz w:val="20"/>
              </w:rPr>
              <w:t xml:space="preserve"> </w:t>
            </w:r>
            <w:r>
              <w:rPr>
                <w:sz w:val="20"/>
              </w:rPr>
              <w:t>Finanțelor</w:t>
            </w:r>
            <w:r>
              <w:rPr>
                <w:spacing w:val="-1"/>
                <w:sz w:val="20"/>
              </w:rPr>
              <w:t xml:space="preserve"> </w:t>
            </w:r>
            <w:r>
              <w:rPr>
                <w:sz w:val="20"/>
              </w:rPr>
              <w:t>nr.</w:t>
            </w:r>
            <w:r>
              <w:rPr>
                <w:spacing w:val="-1"/>
                <w:sz w:val="20"/>
              </w:rPr>
              <w:t xml:space="preserve"> </w:t>
            </w:r>
            <w:r>
              <w:rPr>
                <w:sz w:val="20"/>
              </w:rPr>
              <w:t>115 din</w:t>
            </w:r>
            <w:r>
              <w:rPr>
                <w:spacing w:val="-3"/>
                <w:sz w:val="20"/>
              </w:rPr>
              <w:t xml:space="preserve"> </w:t>
            </w:r>
            <w:r>
              <w:rPr>
                <w:sz w:val="20"/>
              </w:rPr>
              <w:t>15.09.2021, confirmată prin aplicarea semnăturii electronice sau olografe (cu aplicarea suplimentară a ștampilei) de către banca comercială emitentă;</w:t>
            </w:r>
          </w:p>
          <w:p w14:paraId="335B6DB0" w14:textId="77777777" w:rsidR="00E5703D" w:rsidRDefault="00E5703D" w:rsidP="00E5703D">
            <w:pPr>
              <w:pStyle w:val="TableParagraph"/>
              <w:spacing w:line="276" w:lineRule="auto"/>
              <w:ind w:left="363" w:right="316" w:hanging="51"/>
              <w:rPr>
                <w:sz w:val="20"/>
              </w:rPr>
            </w:pPr>
            <w:r>
              <w:rPr>
                <w:sz w:val="20"/>
              </w:rPr>
              <w:t>2. În cazul transferului la contul autorității contractante (CAPCS) - completată</w:t>
            </w:r>
            <w:r>
              <w:rPr>
                <w:spacing w:val="-5"/>
                <w:sz w:val="20"/>
              </w:rPr>
              <w:t xml:space="preserve"> </w:t>
            </w:r>
            <w:r>
              <w:rPr>
                <w:sz w:val="20"/>
              </w:rPr>
              <w:t>conform</w:t>
            </w:r>
            <w:r>
              <w:rPr>
                <w:spacing w:val="-9"/>
                <w:sz w:val="20"/>
              </w:rPr>
              <w:t xml:space="preserve"> </w:t>
            </w:r>
            <w:r>
              <w:rPr>
                <w:sz w:val="20"/>
              </w:rPr>
              <w:t>următoarelor</w:t>
            </w:r>
            <w:r>
              <w:rPr>
                <w:spacing w:val="-5"/>
                <w:sz w:val="20"/>
              </w:rPr>
              <w:t xml:space="preserve"> </w:t>
            </w:r>
            <w:r>
              <w:rPr>
                <w:sz w:val="20"/>
              </w:rPr>
              <w:t>date</w:t>
            </w:r>
            <w:r>
              <w:rPr>
                <w:spacing w:val="-5"/>
                <w:sz w:val="20"/>
              </w:rPr>
              <w:t xml:space="preserve"> </w:t>
            </w:r>
            <w:r>
              <w:rPr>
                <w:sz w:val="20"/>
              </w:rPr>
              <w:t>bancare,</w:t>
            </w:r>
            <w:r>
              <w:rPr>
                <w:spacing w:val="-7"/>
                <w:sz w:val="20"/>
              </w:rPr>
              <w:t xml:space="preserve"> </w:t>
            </w:r>
            <w:r>
              <w:rPr>
                <w:sz w:val="20"/>
              </w:rPr>
              <w:t>prin</w:t>
            </w:r>
            <w:r>
              <w:rPr>
                <w:spacing w:val="-7"/>
                <w:sz w:val="20"/>
              </w:rPr>
              <w:t xml:space="preserve"> </w:t>
            </w:r>
            <w:r>
              <w:rPr>
                <w:sz w:val="20"/>
              </w:rPr>
              <w:t>aplicarea</w:t>
            </w:r>
            <w:r>
              <w:rPr>
                <w:spacing w:val="-5"/>
                <w:sz w:val="20"/>
              </w:rPr>
              <w:t xml:space="preserve"> </w:t>
            </w:r>
            <w:r>
              <w:rPr>
                <w:sz w:val="20"/>
              </w:rPr>
              <w:t>semnăturii</w:t>
            </w:r>
            <w:r>
              <w:rPr>
                <w:spacing w:val="-6"/>
                <w:sz w:val="20"/>
              </w:rPr>
              <w:t xml:space="preserve"> </w:t>
            </w:r>
            <w:r>
              <w:rPr>
                <w:sz w:val="20"/>
              </w:rPr>
              <w:t>și ștampilei ofertantului:</w:t>
            </w:r>
          </w:p>
          <w:p w14:paraId="558BB986" w14:textId="77777777" w:rsidR="00E5703D" w:rsidRDefault="00E5703D" w:rsidP="00E5703D">
            <w:pPr>
              <w:pStyle w:val="TableParagraph"/>
              <w:spacing w:line="276" w:lineRule="auto"/>
              <w:ind w:left="380" w:hanging="164"/>
              <w:rPr>
                <w:sz w:val="20"/>
              </w:rPr>
            </w:pPr>
            <w:r>
              <w:rPr>
                <w:sz w:val="20"/>
              </w:rPr>
              <w:t>Beneficiarul</w:t>
            </w:r>
            <w:r>
              <w:rPr>
                <w:spacing w:val="-10"/>
                <w:sz w:val="20"/>
              </w:rPr>
              <w:t xml:space="preserve"> </w:t>
            </w:r>
            <w:r>
              <w:rPr>
                <w:sz w:val="20"/>
              </w:rPr>
              <w:t>plății:</w:t>
            </w:r>
            <w:r>
              <w:rPr>
                <w:spacing w:val="-8"/>
                <w:sz w:val="20"/>
              </w:rPr>
              <w:t xml:space="preserve"> </w:t>
            </w:r>
            <w:r>
              <w:rPr>
                <w:sz w:val="20"/>
              </w:rPr>
              <w:t>CENTRUL</w:t>
            </w:r>
            <w:r>
              <w:rPr>
                <w:spacing w:val="-11"/>
                <w:sz w:val="20"/>
              </w:rPr>
              <w:t xml:space="preserve"> </w:t>
            </w:r>
            <w:r>
              <w:rPr>
                <w:sz w:val="20"/>
              </w:rPr>
              <w:t>PENTRU</w:t>
            </w:r>
            <w:r>
              <w:rPr>
                <w:spacing w:val="-7"/>
                <w:sz w:val="20"/>
              </w:rPr>
              <w:t xml:space="preserve"> </w:t>
            </w:r>
            <w:r>
              <w:rPr>
                <w:sz w:val="20"/>
              </w:rPr>
              <w:t>ACHIZIŢII</w:t>
            </w:r>
            <w:r>
              <w:rPr>
                <w:spacing w:val="-10"/>
                <w:sz w:val="20"/>
              </w:rPr>
              <w:t xml:space="preserve"> </w:t>
            </w:r>
            <w:r>
              <w:rPr>
                <w:sz w:val="20"/>
              </w:rPr>
              <w:t>PUBLICE CENTRALIZATE ÎN SĂNĂTATE</w:t>
            </w:r>
          </w:p>
          <w:p w14:paraId="6C59398C" w14:textId="77777777" w:rsidR="00E5703D" w:rsidRDefault="00E5703D" w:rsidP="00E5703D">
            <w:pPr>
              <w:pStyle w:val="TableParagraph"/>
              <w:spacing w:line="276" w:lineRule="auto"/>
              <w:ind w:left="217" w:right="1138"/>
              <w:rPr>
                <w:sz w:val="20"/>
              </w:rPr>
            </w:pPr>
            <w:r>
              <w:rPr>
                <w:sz w:val="20"/>
              </w:rPr>
              <w:t>Denumirea</w:t>
            </w:r>
            <w:r>
              <w:rPr>
                <w:spacing w:val="-6"/>
                <w:sz w:val="20"/>
              </w:rPr>
              <w:t xml:space="preserve"> </w:t>
            </w:r>
            <w:r>
              <w:rPr>
                <w:sz w:val="20"/>
              </w:rPr>
              <w:t>Băncii:</w:t>
            </w:r>
            <w:r>
              <w:rPr>
                <w:spacing w:val="-7"/>
                <w:sz w:val="20"/>
              </w:rPr>
              <w:t xml:space="preserve"> </w:t>
            </w:r>
            <w:r>
              <w:rPr>
                <w:sz w:val="20"/>
              </w:rPr>
              <w:t>Ministerul</w:t>
            </w:r>
            <w:r>
              <w:rPr>
                <w:spacing w:val="-5"/>
                <w:sz w:val="20"/>
              </w:rPr>
              <w:t xml:space="preserve"> </w:t>
            </w:r>
            <w:r>
              <w:rPr>
                <w:sz w:val="20"/>
              </w:rPr>
              <w:t>Finanțelor</w:t>
            </w:r>
            <w:r>
              <w:rPr>
                <w:spacing w:val="-3"/>
                <w:sz w:val="20"/>
              </w:rPr>
              <w:t xml:space="preserve"> </w:t>
            </w:r>
            <w:r>
              <w:rPr>
                <w:sz w:val="20"/>
              </w:rPr>
              <w:t>–</w:t>
            </w:r>
            <w:r>
              <w:rPr>
                <w:spacing w:val="-5"/>
                <w:sz w:val="20"/>
              </w:rPr>
              <w:t xml:space="preserve"> </w:t>
            </w:r>
            <w:r>
              <w:rPr>
                <w:sz w:val="20"/>
              </w:rPr>
              <w:t>Trezoreria</w:t>
            </w:r>
            <w:r>
              <w:rPr>
                <w:spacing w:val="-8"/>
                <w:sz w:val="20"/>
              </w:rPr>
              <w:t xml:space="preserve"> </w:t>
            </w:r>
            <w:r>
              <w:rPr>
                <w:sz w:val="20"/>
              </w:rPr>
              <w:t>de</w:t>
            </w:r>
            <w:r>
              <w:rPr>
                <w:spacing w:val="-6"/>
                <w:sz w:val="20"/>
              </w:rPr>
              <w:t xml:space="preserve"> </w:t>
            </w:r>
            <w:r>
              <w:rPr>
                <w:sz w:val="20"/>
              </w:rPr>
              <w:t>Stat Codul fiscal: 1016601000212</w:t>
            </w:r>
          </w:p>
          <w:p w14:paraId="360190F8" w14:textId="77777777" w:rsidR="00E5703D" w:rsidRDefault="00E5703D" w:rsidP="00E5703D">
            <w:pPr>
              <w:pStyle w:val="TableParagraph"/>
              <w:spacing w:line="276" w:lineRule="auto"/>
              <w:ind w:left="217"/>
              <w:rPr>
                <w:sz w:val="20"/>
              </w:rPr>
            </w:pPr>
            <w:r>
              <w:rPr>
                <w:sz w:val="20"/>
              </w:rPr>
              <w:t>IBAN:</w:t>
            </w:r>
            <w:r>
              <w:rPr>
                <w:spacing w:val="-8"/>
                <w:sz w:val="20"/>
              </w:rPr>
              <w:t xml:space="preserve"> </w:t>
            </w:r>
            <w:r>
              <w:rPr>
                <w:spacing w:val="-2"/>
                <w:sz w:val="20"/>
              </w:rPr>
              <w:t>MD23TRPCCC518430B01859AA</w:t>
            </w:r>
          </w:p>
          <w:p w14:paraId="75233D27" w14:textId="77777777" w:rsidR="00E5703D" w:rsidRDefault="00E5703D" w:rsidP="00E5703D">
            <w:pPr>
              <w:pStyle w:val="TableParagraph"/>
              <w:spacing w:line="276" w:lineRule="auto"/>
              <w:ind w:left="380" w:hanging="164"/>
              <w:rPr>
                <w:sz w:val="20"/>
              </w:rPr>
            </w:pPr>
            <w:r>
              <w:rPr>
                <w:sz w:val="20"/>
              </w:rPr>
              <w:t>cu</w:t>
            </w:r>
            <w:r>
              <w:rPr>
                <w:spacing w:val="-5"/>
                <w:sz w:val="20"/>
              </w:rPr>
              <w:t xml:space="preserve"> </w:t>
            </w:r>
            <w:r>
              <w:rPr>
                <w:sz w:val="20"/>
              </w:rPr>
              <w:t>nota</w:t>
            </w:r>
            <w:r>
              <w:rPr>
                <w:spacing w:val="-2"/>
                <w:sz w:val="20"/>
              </w:rPr>
              <w:t xml:space="preserve"> </w:t>
            </w:r>
            <w:r>
              <w:rPr>
                <w:sz w:val="20"/>
              </w:rPr>
              <w:t>“Pentru</w:t>
            </w:r>
            <w:r>
              <w:rPr>
                <w:spacing w:val="-3"/>
                <w:sz w:val="20"/>
              </w:rPr>
              <w:t xml:space="preserve"> </w:t>
            </w:r>
            <w:r>
              <w:rPr>
                <w:sz w:val="20"/>
              </w:rPr>
              <w:t>garanția</w:t>
            </w:r>
            <w:r>
              <w:rPr>
                <w:spacing w:val="-4"/>
                <w:sz w:val="20"/>
              </w:rPr>
              <w:t xml:space="preserve"> </w:t>
            </w:r>
            <w:r>
              <w:rPr>
                <w:sz w:val="20"/>
              </w:rPr>
              <w:t>de</w:t>
            </w:r>
            <w:r>
              <w:rPr>
                <w:spacing w:val="-4"/>
                <w:sz w:val="20"/>
              </w:rPr>
              <w:t xml:space="preserve"> </w:t>
            </w:r>
            <w:r>
              <w:rPr>
                <w:sz w:val="20"/>
              </w:rPr>
              <w:t>bună</w:t>
            </w:r>
            <w:r>
              <w:rPr>
                <w:spacing w:val="-4"/>
                <w:sz w:val="20"/>
              </w:rPr>
              <w:t xml:space="preserve"> </w:t>
            </w:r>
            <w:r>
              <w:rPr>
                <w:sz w:val="20"/>
              </w:rPr>
              <w:t>execuție</w:t>
            </w:r>
            <w:r>
              <w:rPr>
                <w:spacing w:val="-4"/>
                <w:sz w:val="20"/>
              </w:rPr>
              <w:t xml:space="preserve"> </w:t>
            </w:r>
            <w:r>
              <w:rPr>
                <w:sz w:val="20"/>
              </w:rPr>
              <w:t>la</w:t>
            </w:r>
            <w:r>
              <w:rPr>
                <w:spacing w:val="40"/>
                <w:sz w:val="20"/>
              </w:rPr>
              <w:t xml:space="preserve"> </w:t>
            </w:r>
            <w:r>
              <w:rPr>
                <w:sz w:val="20"/>
              </w:rPr>
              <w:t>LD</w:t>
            </w:r>
            <w:r>
              <w:rPr>
                <w:spacing w:val="-4"/>
                <w:sz w:val="20"/>
              </w:rPr>
              <w:t xml:space="preserve"> </w:t>
            </w:r>
            <w:r>
              <w:rPr>
                <w:sz w:val="20"/>
              </w:rPr>
              <w:t>nr.</w:t>
            </w:r>
            <w:r>
              <w:rPr>
                <w:spacing w:val="-4"/>
                <w:sz w:val="20"/>
              </w:rPr>
              <w:t xml:space="preserve"> </w:t>
            </w:r>
            <w:r>
              <w:rPr>
                <w:sz w:val="20"/>
              </w:rPr>
              <w:t>(se</w:t>
            </w:r>
            <w:r>
              <w:rPr>
                <w:spacing w:val="-4"/>
                <w:sz w:val="20"/>
              </w:rPr>
              <w:t xml:space="preserve"> </w:t>
            </w:r>
            <w:r>
              <w:rPr>
                <w:sz w:val="20"/>
              </w:rPr>
              <w:t>va</w:t>
            </w:r>
            <w:r>
              <w:rPr>
                <w:spacing w:val="-4"/>
                <w:sz w:val="20"/>
              </w:rPr>
              <w:t xml:space="preserve"> </w:t>
            </w:r>
            <w:r>
              <w:rPr>
                <w:sz w:val="20"/>
              </w:rPr>
              <w:t>indica</w:t>
            </w:r>
            <w:r>
              <w:rPr>
                <w:spacing w:val="-4"/>
                <w:sz w:val="20"/>
              </w:rPr>
              <w:t xml:space="preserve"> </w:t>
            </w:r>
            <w:r>
              <w:rPr>
                <w:sz w:val="20"/>
              </w:rPr>
              <w:t xml:space="preserve">numărul </w:t>
            </w:r>
            <w:r>
              <w:rPr>
                <w:spacing w:val="-2"/>
                <w:sz w:val="20"/>
              </w:rPr>
              <w:t>procedurii)“</w:t>
            </w:r>
          </w:p>
          <w:p w14:paraId="6882C4A1" w14:textId="63EDF0CF" w:rsidR="00E5703D" w:rsidRDefault="00E5703D" w:rsidP="00E5703D">
            <w:pPr>
              <w:pStyle w:val="TableParagraph"/>
              <w:spacing w:line="276" w:lineRule="auto"/>
              <w:ind w:left="104" w:right="105"/>
              <w:jc w:val="both"/>
              <w:rPr>
                <w:sz w:val="20"/>
              </w:rPr>
            </w:pPr>
            <w:r w:rsidRPr="00C6588D">
              <w:rPr>
                <w:b/>
                <w:sz w:val="20"/>
                <w:highlight w:val="yellow"/>
                <w:u w:val="single"/>
              </w:rPr>
              <w:t>Garanția</w:t>
            </w:r>
            <w:r w:rsidRPr="00C6588D">
              <w:rPr>
                <w:b/>
                <w:spacing w:val="-3"/>
                <w:sz w:val="20"/>
                <w:highlight w:val="yellow"/>
                <w:u w:val="single"/>
              </w:rPr>
              <w:t xml:space="preserve"> </w:t>
            </w:r>
            <w:r w:rsidRPr="00C6588D">
              <w:rPr>
                <w:b/>
                <w:sz w:val="20"/>
                <w:highlight w:val="yellow"/>
                <w:u w:val="single"/>
              </w:rPr>
              <w:t>de</w:t>
            </w:r>
            <w:r w:rsidRPr="00C6588D">
              <w:rPr>
                <w:b/>
                <w:spacing w:val="-4"/>
                <w:sz w:val="20"/>
                <w:highlight w:val="yellow"/>
                <w:u w:val="single"/>
              </w:rPr>
              <w:t xml:space="preserve"> </w:t>
            </w:r>
            <w:r w:rsidRPr="00C6588D">
              <w:rPr>
                <w:b/>
                <w:sz w:val="20"/>
                <w:highlight w:val="yellow"/>
                <w:u w:val="single"/>
              </w:rPr>
              <w:t>bună</w:t>
            </w:r>
            <w:r w:rsidRPr="00C6588D">
              <w:rPr>
                <w:b/>
                <w:spacing w:val="-4"/>
                <w:sz w:val="20"/>
                <w:highlight w:val="yellow"/>
                <w:u w:val="single"/>
              </w:rPr>
              <w:t xml:space="preserve"> </w:t>
            </w:r>
            <w:r w:rsidRPr="00C6588D">
              <w:rPr>
                <w:b/>
                <w:sz w:val="20"/>
                <w:highlight w:val="yellow"/>
                <w:u w:val="single"/>
              </w:rPr>
              <w:t>execuție</w:t>
            </w:r>
            <w:r w:rsidRPr="00C6588D">
              <w:rPr>
                <w:b/>
                <w:spacing w:val="-4"/>
                <w:sz w:val="20"/>
                <w:highlight w:val="yellow"/>
                <w:u w:val="single"/>
              </w:rPr>
              <w:t xml:space="preserve"> </w:t>
            </w:r>
            <w:r w:rsidRPr="00C6588D">
              <w:rPr>
                <w:b/>
                <w:sz w:val="20"/>
                <w:highlight w:val="yellow"/>
                <w:u w:val="single"/>
              </w:rPr>
              <w:t>va</w:t>
            </w:r>
            <w:r w:rsidRPr="00C6588D">
              <w:rPr>
                <w:b/>
                <w:spacing w:val="-3"/>
                <w:sz w:val="20"/>
                <w:highlight w:val="yellow"/>
                <w:u w:val="single"/>
              </w:rPr>
              <w:t xml:space="preserve"> </w:t>
            </w:r>
            <w:r w:rsidRPr="00C6588D">
              <w:rPr>
                <w:b/>
                <w:sz w:val="20"/>
                <w:highlight w:val="yellow"/>
                <w:u w:val="single"/>
              </w:rPr>
              <w:t>fi</w:t>
            </w:r>
            <w:r w:rsidRPr="00C6588D">
              <w:rPr>
                <w:b/>
                <w:spacing w:val="-5"/>
                <w:sz w:val="20"/>
                <w:highlight w:val="yellow"/>
                <w:u w:val="single"/>
              </w:rPr>
              <w:t xml:space="preserve"> </w:t>
            </w:r>
            <w:r w:rsidRPr="00C6588D">
              <w:rPr>
                <w:b/>
                <w:sz w:val="20"/>
                <w:highlight w:val="yellow"/>
                <w:u w:val="single"/>
              </w:rPr>
              <w:t>valabilă</w:t>
            </w:r>
            <w:r w:rsidRPr="00C6588D">
              <w:rPr>
                <w:b/>
                <w:spacing w:val="-3"/>
                <w:sz w:val="20"/>
                <w:highlight w:val="yellow"/>
                <w:u w:val="single"/>
              </w:rPr>
              <w:t xml:space="preserve"> </w:t>
            </w:r>
            <w:r w:rsidRPr="00C6588D">
              <w:rPr>
                <w:b/>
                <w:sz w:val="20"/>
                <w:highlight w:val="yellow"/>
                <w:u w:val="single"/>
              </w:rPr>
              <w:t>8</w:t>
            </w:r>
            <w:r w:rsidRPr="00C6588D">
              <w:rPr>
                <w:b/>
                <w:spacing w:val="-3"/>
                <w:sz w:val="20"/>
                <w:highlight w:val="yellow"/>
                <w:u w:val="single"/>
              </w:rPr>
              <w:t xml:space="preserve"> </w:t>
            </w:r>
            <w:r w:rsidRPr="00C6588D">
              <w:rPr>
                <w:b/>
                <w:sz w:val="20"/>
                <w:highlight w:val="yellow"/>
                <w:u w:val="single"/>
              </w:rPr>
              <w:t>luni</w:t>
            </w:r>
            <w:r w:rsidRPr="00C6588D">
              <w:rPr>
                <w:b/>
                <w:spacing w:val="40"/>
                <w:sz w:val="20"/>
                <w:highlight w:val="yellow"/>
                <w:u w:val="single"/>
              </w:rPr>
              <w:t xml:space="preserve"> </w:t>
            </w:r>
            <w:r w:rsidRPr="00C6588D">
              <w:rPr>
                <w:b/>
                <w:sz w:val="20"/>
                <w:highlight w:val="yellow"/>
                <w:u w:val="single"/>
              </w:rPr>
              <w:t>din</w:t>
            </w:r>
            <w:r w:rsidRPr="00C6588D">
              <w:rPr>
                <w:b/>
                <w:spacing w:val="-5"/>
                <w:sz w:val="20"/>
                <w:highlight w:val="yellow"/>
                <w:u w:val="single"/>
              </w:rPr>
              <w:t xml:space="preserve"> </w:t>
            </w:r>
            <w:r w:rsidRPr="00C6588D">
              <w:rPr>
                <w:b/>
                <w:sz w:val="20"/>
                <w:highlight w:val="yellow"/>
                <w:u w:val="single"/>
              </w:rPr>
              <w:t>data</w:t>
            </w:r>
            <w:r w:rsidRPr="00C6588D">
              <w:rPr>
                <w:b/>
                <w:spacing w:val="-3"/>
                <w:sz w:val="20"/>
                <w:highlight w:val="yellow"/>
                <w:u w:val="single"/>
              </w:rPr>
              <w:t xml:space="preserve"> </w:t>
            </w:r>
            <w:r w:rsidRPr="00C6588D">
              <w:rPr>
                <w:b/>
                <w:sz w:val="20"/>
                <w:highlight w:val="yellow"/>
                <w:u w:val="single"/>
              </w:rPr>
              <w:t>înregistrării</w:t>
            </w:r>
            <w:r w:rsidRPr="00C6588D">
              <w:rPr>
                <w:b/>
                <w:spacing w:val="-4"/>
                <w:sz w:val="20"/>
                <w:highlight w:val="yellow"/>
                <w:u w:val="single"/>
              </w:rPr>
              <w:t xml:space="preserve"> </w:t>
            </w:r>
            <w:r w:rsidRPr="00C6588D">
              <w:rPr>
                <w:b/>
                <w:sz w:val="20"/>
                <w:highlight w:val="yellow"/>
                <w:u w:val="single"/>
              </w:rPr>
              <w:t>de</w:t>
            </w:r>
            <w:r w:rsidRPr="00C6588D">
              <w:rPr>
                <w:b/>
                <w:sz w:val="20"/>
                <w:highlight w:val="yellow"/>
              </w:rPr>
              <w:t xml:space="preserve"> </w:t>
            </w:r>
            <w:r w:rsidRPr="00C6588D">
              <w:rPr>
                <w:b/>
                <w:sz w:val="20"/>
                <w:highlight w:val="yellow"/>
                <w:u w:val="single"/>
              </w:rPr>
              <w:t>către CAPCS</w:t>
            </w:r>
          </w:p>
        </w:tc>
        <w:tc>
          <w:tcPr>
            <w:tcW w:w="851" w:type="dxa"/>
          </w:tcPr>
          <w:p w14:paraId="7BBE54B0" w14:textId="3DF6147F" w:rsidR="00E5703D" w:rsidRDefault="00E5703D" w:rsidP="00E5703D">
            <w:pPr>
              <w:pStyle w:val="TableParagraph"/>
              <w:spacing w:line="276" w:lineRule="auto"/>
              <w:ind w:left="103"/>
              <w:rPr>
                <w:spacing w:val="-5"/>
                <w:sz w:val="20"/>
              </w:rPr>
            </w:pPr>
            <w:r>
              <w:rPr>
                <w:spacing w:val="-5"/>
                <w:sz w:val="20"/>
              </w:rPr>
              <w:t>DA</w:t>
            </w:r>
          </w:p>
        </w:tc>
      </w:tr>
    </w:tbl>
    <w:p w14:paraId="0B91B619" w14:textId="77777777" w:rsidR="00986032" w:rsidRPr="00A873BE" w:rsidRDefault="00986032" w:rsidP="00986032">
      <w:pPr>
        <w:numPr>
          <w:ilvl w:val="0"/>
          <w:numId w:val="2"/>
        </w:numPr>
        <w:shd w:val="clear" w:color="auto" w:fill="FFFFFF" w:themeFill="background1"/>
        <w:tabs>
          <w:tab w:val="right" w:pos="426"/>
        </w:tabs>
        <w:ind w:left="360"/>
        <w:jc w:val="both"/>
        <w:rPr>
          <w:b/>
          <w:noProof w:val="0"/>
          <w:color w:val="FF0000"/>
          <w:sz w:val="20"/>
          <w:szCs w:val="20"/>
          <w:u w:val="single"/>
          <w:lang w:val="ro-MD"/>
        </w:rPr>
      </w:pPr>
      <w:bookmarkStart w:id="4" w:name="_Hlk95134634"/>
      <w:r w:rsidRPr="00A873BE">
        <w:rPr>
          <w:b/>
          <w:noProof w:val="0"/>
          <w:sz w:val="20"/>
          <w:szCs w:val="20"/>
          <w:lang w:val="ro-MD" w:eastAsia="ru-RU"/>
        </w:rPr>
        <w:t xml:space="preserve">Garanția pentru ofertă: în cuantum de </w:t>
      </w:r>
      <w:r>
        <w:rPr>
          <w:noProof w:val="0"/>
          <w:color w:val="000000"/>
          <w:sz w:val="20"/>
          <w:szCs w:val="20"/>
          <w:lang w:val="ro-MD"/>
        </w:rPr>
        <w:t>nu se aplică</w:t>
      </w:r>
    </w:p>
    <w:p w14:paraId="7003961A" w14:textId="77777777" w:rsidR="00986032" w:rsidRPr="00A873BE" w:rsidRDefault="00986032" w:rsidP="00986032">
      <w:pPr>
        <w:pStyle w:val="a"/>
        <w:numPr>
          <w:ilvl w:val="0"/>
          <w:numId w:val="2"/>
        </w:numPr>
        <w:spacing w:line="360" w:lineRule="auto"/>
        <w:ind w:left="426" w:hanging="426"/>
        <w:rPr>
          <w:b/>
          <w:sz w:val="20"/>
          <w:szCs w:val="20"/>
          <w:lang w:val="ro-MD" w:eastAsia="ru-RU"/>
        </w:rPr>
      </w:pPr>
      <w:r w:rsidRPr="00A873BE">
        <w:rPr>
          <w:b/>
          <w:sz w:val="20"/>
          <w:szCs w:val="20"/>
          <w:lang w:val="ro-MD" w:eastAsia="ru-RU"/>
        </w:rPr>
        <w:t>Garanția de bună execuție a contractului, cuantumul 5% din suma totală a contractului.</w:t>
      </w:r>
    </w:p>
    <w:p w14:paraId="54A2460D" w14:textId="77777777" w:rsidR="00986032" w:rsidRPr="00A873BE" w:rsidRDefault="00986032" w:rsidP="00986032">
      <w:pPr>
        <w:pStyle w:val="a"/>
        <w:numPr>
          <w:ilvl w:val="0"/>
          <w:numId w:val="0"/>
        </w:numPr>
        <w:shd w:val="clear" w:color="auto" w:fill="FFFFFF" w:themeFill="background1"/>
        <w:tabs>
          <w:tab w:val="right" w:pos="426"/>
        </w:tabs>
        <w:spacing w:line="360" w:lineRule="auto"/>
        <w:ind w:left="644"/>
        <w:rPr>
          <w:b/>
          <w:bCs/>
          <w:i/>
          <w:iCs/>
          <w:color w:val="000000"/>
          <w:sz w:val="20"/>
          <w:szCs w:val="20"/>
          <w:lang w:val="ro-MD"/>
        </w:rPr>
      </w:pPr>
      <w:r w:rsidRPr="00A873BE">
        <w:rPr>
          <w:b/>
          <w:bCs/>
          <w:i/>
          <w:iCs/>
          <w:color w:val="000000"/>
          <w:sz w:val="20"/>
          <w:szCs w:val="20"/>
          <w:lang w:val="ro-MD"/>
        </w:rPr>
        <w:t>Transfer la contul instituției</w:t>
      </w:r>
    </w:p>
    <w:p w14:paraId="70663C0F" w14:textId="77777777" w:rsidR="00986032" w:rsidRPr="00A873BE" w:rsidRDefault="00986032" w:rsidP="00986032">
      <w:pPr>
        <w:shd w:val="clear" w:color="auto" w:fill="FFFFFF" w:themeFill="background1"/>
        <w:tabs>
          <w:tab w:val="right" w:pos="426"/>
        </w:tabs>
        <w:spacing w:line="360" w:lineRule="auto"/>
        <w:ind w:left="360" w:hanging="360"/>
        <w:rPr>
          <w:b/>
          <w:bCs/>
          <w:i/>
          <w:iCs/>
          <w:noProof w:val="0"/>
          <w:color w:val="000000"/>
          <w:sz w:val="20"/>
          <w:szCs w:val="20"/>
          <w:lang w:val="ro-MD"/>
        </w:rPr>
      </w:pPr>
      <w:r w:rsidRPr="00A873BE">
        <w:rPr>
          <w:bCs/>
          <w:noProof w:val="0"/>
          <w:sz w:val="20"/>
          <w:szCs w:val="20"/>
          <w:lang w:val="ro-MD" w:eastAsia="ru-RU"/>
        </w:rPr>
        <w:t>Beneficiar: MF-TR Chișinău-bugetul de stat</w:t>
      </w:r>
    </w:p>
    <w:p w14:paraId="1D1AF566" w14:textId="77777777" w:rsidR="00986032" w:rsidRPr="00A873BE" w:rsidRDefault="00986032" w:rsidP="00986032">
      <w:pPr>
        <w:shd w:val="clear" w:color="auto" w:fill="FFFFFF" w:themeFill="background1"/>
        <w:tabs>
          <w:tab w:val="right" w:pos="426"/>
        </w:tabs>
        <w:spacing w:line="360" w:lineRule="auto"/>
        <w:ind w:left="360" w:hanging="360"/>
        <w:rPr>
          <w:bCs/>
          <w:noProof w:val="0"/>
          <w:sz w:val="20"/>
          <w:szCs w:val="20"/>
          <w:lang w:val="ro-MD" w:eastAsia="ru-RU"/>
        </w:rPr>
      </w:pPr>
      <w:r w:rsidRPr="00A873BE">
        <w:rPr>
          <w:bCs/>
          <w:noProof w:val="0"/>
          <w:sz w:val="20"/>
          <w:szCs w:val="20"/>
          <w:lang w:val="ro-MD" w:eastAsia="ru-RU"/>
        </w:rPr>
        <w:t xml:space="preserve">                  Centrul pentru Achiziții Publice Centralizate în Sănătate</w:t>
      </w:r>
    </w:p>
    <w:p w14:paraId="2E451DE7" w14:textId="77777777" w:rsidR="00986032" w:rsidRPr="00A873BE" w:rsidRDefault="00986032" w:rsidP="00986032">
      <w:pPr>
        <w:shd w:val="clear" w:color="auto" w:fill="FFFFFF" w:themeFill="background1"/>
        <w:tabs>
          <w:tab w:val="right" w:pos="426"/>
        </w:tabs>
        <w:spacing w:line="360" w:lineRule="auto"/>
        <w:ind w:left="360" w:hanging="360"/>
        <w:rPr>
          <w:bCs/>
          <w:noProof w:val="0"/>
          <w:sz w:val="20"/>
          <w:szCs w:val="20"/>
          <w:lang w:val="ro-MD" w:eastAsia="ru-RU"/>
        </w:rPr>
      </w:pPr>
      <w:r w:rsidRPr="00A873BE">
        <w:rPr>
          <w:bCs/>
          <w:noProof w:val="0"/>
          <w:sz w:val="20"/>
          <w:szCs w:val="20"/>
          <w:lang w:val="ro-MD" w:eastAsia="ru-RU"/>
        </w:rPr>
        <w:t>Cod fiscal: 1016601000212</w:t>
      </w:r>
    </w:p>
    <w:p w14:paraId="2C98E436" w14:textId="77777777" w:rsidR="00986032" w:rsidRPr="00A873BE" w:rsidRDefault="00986032" w:rsidP="00986032">
      <w:pPr>
        <w:shd w:val="clear" w:color="auto" w:fill="FFFFFF" w:themeFill="background1"/>
        <w:tabs>
          <w:tab w:val="right" w:pos="426"/>
        </w:tabs>
        <w:spacing w:line="360" w:lineRule="auto"/>
        <w:ind w:left="360" w:hanging="360"/>
        <w:rPr>
          <w:bCs/>
          <w:noProof w:val="0"/>
          <w:sz w:val="20"/>
          <w:szCs w:val="20"/>
          <w:lang w:val="ro-MD" w:eastAsia="ru-RU"/>
        </w:rPr>
      </w:pPr>
      <w:r w:rsidRPr="00A873BE">
        <w:rPr>
          <w:bCs/>
          <w:noProof w:val="0"/>
          <w:sz w:val="20"/>
          <w:szCs w:val="20"/>
          <w:lang w:val="ro-MD" w:eastAsia="ru-RU"/>
        </w:rPr>
        <w:t>Cont IBAN:  MD23TRPCCC518430B01859AA</w:t>
      </w:r>
    </w:p>
    <w:p w14:paraId="0077B56D" w14:textId="77777777" w:rsidR="00986032" w:rsidRPr="00A873BE" w:rsidRDefault="00986032" w:rsidP="00986032">
      <w:pPr>
        <w:shd w:val="clear" w:color="auto" w:fill="FFFFFF" w:themeFill="background1"/>
        <w:tabs>
          <w:tab w:val="right" w:pos="426"/>
        </w:tabs>
        <w:spacing w:line="360" w:lineRule="auto"/>
        <w:rPr>
          <w:bCs/>
          <w:noProof w:val="0"/>
          <w:sz w:val="20"/>
          <w:szCs w:val="20"/>
          <w:lang w:val="ro-MD" w:eastAsia="ru-RU"/>
        </w:rPr>
      </w:pPr>
      <w:r w:rsidRPr="00A873BE">
        <w:rPr>
          <w:bCs/>
          <w:noProof w:val="0"/>
          <w:sz w:val="20"/>
          <w:szCs w:val="20"/>
          <w:lang w:val="ro-MD" w:eastAsia="ru-RU"/>
        </w:rPr>
        <w:t>Banca benefic.: Ministerul Finanțelor-Trezoreria de stat</w:t>
      </w:r>
    </w:p>
    <w:p w14:paraId="0B77C6DB" w14:textId="77777777" w:rsidR="00986032" w:rsidRPr="00E5703D" w:rsidRDefault="00986032" w:rsidP="00986032">
      <w:pPr>
        <w:shd w:val="clear" w:color="auto" w:fill="FFFFFF" w:themeFill="background1"/>
        <w:tabs>
          <w:tab w:val="right" w:pos="426"/>
        </w:tabs>
        <w:spacing w:line="360" w:lineRule="auto"/>
        <w:ind w:left="360" w:hanging="360"/>
        <w:rPr>
          <w:bCs/>
          <w:noProof w:val="0"/>
          <w:sz w:val="20"/>
          <w:szCs w:val="20"/>
          <w:lang w:val="ro-MD" w:eastAsia="ru-RU"/>
        </w:rPr>
      </w:pPr>
      <w:r w:rsidRPr="00A873BE">
        <w:rPr>
          <w:bCs/>
          <w:noProof w:val="0"/>
          <w:sz w:val="20"/>
          <w:szCs w:val="20"/>
          <w:lang w:val="ro-MD" w:eastAsia="ru-RU"/>
        </w:rPr>
        <w:t>Codul băncii</w:t>
      </w:r>
      <w:r>
        <w:rPr>
          <w:bCs/>
          <w:noProof w:val="0"/>
          <w:sz w:val="20"/>
          <w:szCs w:val="20"/>
          <w:lang w:val="ro-MD" w:eastAsia="ru-RU"/>
        </w:rPr>
        <w:t xml:space="preserve">: TREZMD2X </w:t>
      </w:r>
      <w:r w:rsidRPr="00A873BE">
        <w:rPr>
          <w:i/>
          <w:iCs/>
          <w:noProof w:val="0"/>
          <w:color w:val="000000"/>
          <w:sz w:val="20"/>
          <w:szCs w:val="20"/>
          <w:lang w:val="ro-MD"/>
        </w:rPr>
        <w:t>Cu următoarea notă: Garanția de bună execuție în cuantum de 5% la procedura de achiziție</w:t>
      </w:r>
    </w:p>
    <w:p w14:paraId="0D147224" w14:textId="77777777" w:rsidR="00986032" w:rsidRPr="00E5703D" w:rsidRDefault="00986032" w:rsidP="00986032">
      <w:pPr>
        <w:shd w:val="clear" w:color="auto" w:fill="FFFFFF" w:themeFill="background1"/>
        <w:tabs>
          <w:tab w:val="right" w:pos="426"/>
        </w:tabs>
        <w:spacing w:line="360" w:lineRule="auto"/>
        <w:ind w:left="360" w:hanging="360"/>
        <w:rPr>
          <w:i/>
          <w:iCs/>
          <w:noProof w:val="0"/>
          <w:color w:val="000000"/>
          <w:sz w:val="20"/>
          <w:szCs w:val="20"/>
          <w:lang w:val="ro-MD"/>
        </w:rPr>
      </w:pPr>
      <w:r>
        <w:rPr>
          <w:i/>
          <w:iCs/>
          <w:noProof w:val="0"/>
          <w:color w:val="000000"/>
          <w:sz w:val="20"/>
          <w:szCs w:val="20"/>
          <w:lang w:val="ro-MD"/>
        </w:rPr>
        <w:t>publică nr. _____din ______</w:t>
      </w:r>
      <w:r w:rsidRPr="00E5703D">
        <w:rPr>
          <w:b/>
          <w:i/>
          <w:iCs/>
          <w:sz w:val="20"/>
          <w:szCs w:val="20"/>
          <w:lang w:val="ro-MD" w:eastAsia="ru-RU"/>
        </w:rPr>
        <w:t>sau</w:t>
      </w:r>
      <w:r>
        <w:rPr>
          <w:i/>
          <w:iCs/>
          <w:noProof w:val="0"/>
          <w:color w:val="000000"/>
          <w:sz w:val="20"/>
          <w:szCs w:val="20"/>
          <w:lang w:val="ro-MD"/>
        </w:rPr>
        <w:t xml:space="preserve"> </w:t>
      </w:r>
      <w:r w:rsidRPr="00A873BE">
        <w:rPr>
          <w:b/>
          <w:bCs/>
          <w:i/>
          <w:iCs/>
          <w:noProof w:val="0"/>
          <w:color w:val="000000"/>
          <w:sz w:val="20"/>
          <w:szCs w:val="20"/>
          <w:lang w:val="ro-MD"/>
        </w:rPr>
        <w:t>Garanție Bancară</w:t>
      </w:r>
      <w:r w:rsidRPr="00A873BE">
        <w:rPr>
          <w:b/>
          <w:bCs/>
          <w:noProof w:val="0"/>
          <w:color w:val="000000"/>
          <w:sz w:val="20"/>
          <w:szCs w:val="20"/>
          <w:lang w:val="ro-MD"/>
        </w:rPr>
        <w:t xml:space="preserve"> </w:t>
      </w:r>
      <w:r w:rsidRPr="00A873BE">
        <w:rPr>
          <w:noProof w:val="0"/>
          <w:color w:val="000000"/>
          <w:sz w:val="20"/>
          <w:szCs w:val="20"/>
          <w:lang w:val="ro-MD"/>
        </w:rPr>
        <w:t>conform Anexa nr. 10 din Documentația standard aprobată prin Ordinul Ministerului Finanțelor nr. 115 din 15.09.2021, în original atașată la contract.</w:t>
      </w:r>
    </w:p>
    <w:p w14:paraId="646B7EFE" w14:textId="77777777" w:rsidR="00986032" w:rsidRPr="00A873BE" w:rsidRDefault="00986032" w:rsidP="00986032">
      <w:pPr>
        <w:shd w:val="clear" w:color="auto" w:fill="FFFFFF" w:themeFill="background1"/>
        <w:tabs>
          <w:tab w:val="right" w:pos="426"/>
        </w:tabs>
        <w:spacing w:line="360" w:lineRule="auto"/>
        <w:jc w:val="both"/>
        <w:rPr>
          <w:noProof w:val="0"/>
          <w:color w:val="000000"/>
          <w:sz w:val="20"/>
          <w:szCs w:val="20"/>
          <w:lang w:val="ro-MD"/>
        </w:rPr>
      </w:pPr>
      <w:r w:rsidRPr="00A873BE">
        <w:rPr>
          <w:b/>
          <w:noProof w:val="0"/>
          <w:color w:val="FF0000"/>
          <w:sz w:val="20"/>
          <w:szCs w:val="20"/>
          <w:u w:val="single"/>
          <w:lang w:val="ro-MD"/>
        </w:rPr>
        <w:t>Garanția de bună execuție va fi valabilă 8 luni din data înregistrării de către CAPCS</w:t>
      </w:r>
    </w:p>
    <w:p w14:paraId="0AF3C968" w14:textId="77777777" w:rsidR="00986032" w:rsidRPr="00A873BE" w:rsidRDefault="00986032" w:rsidP="00986032">
      <w:pPr>
        <w:shd w:val="clear" w:color="auto" w:fill="FFFFFF" w:themeFill="background1"/>
        <w:tabs>
          <w:tab w:val="right" w:pos="426"/>
        </w:tabs>
        <w:spacing w:line="360" w:lineRule="auto"/>
        <w:jc w:val="both"/>
        <w:rPr>
          <w:b/>
          <w:noProof w:val="0"/>
          <w:color w:val="FF0000"/>
          <w:sz w:val="20"/>
          <w:szCs w:val="20"/>
          <w:u w:val="single"/>
          <w:lang w:val="ro-MD"/>
        </w:rPr>
      </w:pPr>
      <w:r w:rsidRPr="00A873BE">
        <w:rPr>
          <w:b/>
          <w:noProof w:val="0"/>
          <w:color w:val="FF0000"/>
          <w:sz w:val="20"/>
          <w:szCs w:val="20"/>
          <w:u w:val="single"/>
          <w:lang w:val="ro-MD"/>
        </w:rPr>
        <w:t xml:space="preserve">Prezentarea oricărui alt formular decât cel aprobat prin Ordinul Ministerului Finanțelor nr. 115 din 15.09.2021 constituie temei de respingere a ofertei, conform pct. 49 din Ordin. </w:t>
      </w:r>
      <w:bookmarkEnd w:id="4"/>
      <w:r w:rsidRPr="00A873BE">
        <w:rPr>
          <w:b/>
          <w:noProof w:val="0"/>
          <w:color w:val="FF0000"/>
          <w:sz w:val="20"/>
          <w:szCs w:val="20"/>
          <w:u w:val="single"/>
          <w:lang w:val="ro-MD"/>
        </w:rPr>
        <w:t xml:space="preserve"> </w:t>
      </w:r>
    </w:p>
    <w:p w14:paraId="6967F0D9" w14:textId="77777777" w:rsidR="00986032" w:rsidRPr="00A873BE" w:rsidRDefault="00986032" w:rsidP="00986032">
      <w:pPr>
        <w:shd w:val="clear" w:color="auto" w:fill="FFFFFF" w:themeFill="background1"/>
        <w:tabs>
          <w:tab w:val="right" w:pos="426"/>
        </w:tabs>
        <w:spacing w:line="360" w:lineRule="auto"/>
        <w:jc w:val="both"/>
        <w:rPr>
          <w:b/>
          <w:noProof w:val="0"/>
          <w:color w:val="FF0000"/>
          <w:sz w:val="20"/>
          <w:szCs w:val="20"/>
          <w:lang w:val="ro-MD" w:eastAsia="ru-RU"/>
        </w:rPr>
      </w:pPr>
      <w:r w:rsidRPr="00A873BE">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538FA6CC" w14:textId="77777777" w:rsidR="00986032" w:rsidRPr="00A873BE" w:rsidRDefault="00986032" w:rsidP="00986032">
      <w:pPr>
        <w:pStyle w:val="a"/>
        <w:numPr>
          <w:ilvl w:val="0"/>
          <w:numId w:val="2"/>
        </w:numPr>
        <w:shd w:val="clear" w:color="auto" w:fill="FFFFFF" w:themeFill="background1"/>
        <w:tabs>
          <w:tab w:val="clear" w:pos="1134"/>
          <w:tab w:val="right" w:pos="284"/>
          <w:tab w:val="left" w:pos="567"/>
        </w:tabs>
        <w:spacing w:line="360" w:lineRule="auto"/>
        <w:ind w:left="0" w:firstLine="0"/>
        <w:rPr>
          <w:b/>
          <w:sz w:val="20"/>
          <w:szCs w:val="20"/>
          <w:lang w:val="ro-MD" w:eastAsia="ru-RU"/>
        </w:rPr>
      </w:pPr>
      <w:r w:rsidRPr="00A873BE">
        <w:rPr>
          <w:b/>
          <w:sz w:val="20"/>
          <w:szCs w:val="20"/>
          <w:lang w:val="ro-MD" w:eastAsia="ru-RU"/>
        </w:rPr>
        <w:t>Motivul recurgerii la procedura accelerată (în cazul licitației deschise, restrânse și a procedurii negociate), nu se aplică.</w:t>
      </w:r>
    </w:p>
    <w:p w14:paraId="48FEC483" w14:textId="77777777" w:rsidR="00986032" w:rsidRPr="00A873BE" w:rsidRDefault="00986032" w:rsidP="00986032">
      <w:pPr>
        <w:numPr>
          <w:ilvl w:val="0"/>
          <w:numId w:val="2"/>
        </w:numPr>
        <w:shd w:val="clear" w:color="auto" w:fill="FFFFFF" w:themeFill="background1"/>
        <w:tabs>
          <w:tab w:val="right" w:pos="426"/>
        </w:tabs>
        <w:spacing w:line="360" w:lineRule="auto"/>
        <w:ind w:left="0" w:firstLine="0"/>
        <w:rPr>
          <w:b/>
          <w:noProof w:val="0"/>
          <w:sz w:val="20"/>
          <w:szCs w:val="20"/>
          <w:lang w:val="ro-MD" w:eastAsia="ru-RU"/>
        </w:rPr>
      </w:pPr>
      <w:r w:rsidRPr="00A873BE">
        <w:rPr>
          <w:b/>
          <w:noProof w:val="0"/>
          <w:sz w:val="20"/>
          <w:szCs w:val="20"/>
          <w:lang w:val="ro-MD" w:eastAsia="ru-RU"/>
        </w:rPr>
        <w:t xml:space="preserve">Tehnici și instrumente specifice de atribuire licitația electronică, conform platformei de achiziții publice (pasul minim 1%, 3 runde). </w:t>
      </w:r>
    </w:p>
    <w:p w14:paraId="70C5BEB6" w14:textId="77777777" w:rsidR="00986032" w:rsidRPr="00A873BE" w:rsidRDefault="00986032" w:rsidP="00986032">
      <w:pPr>
        <w:numPr>
          <w:ilvl w:val="0"/>
          <w:numId w:val="2"/>
        </w:numPr>
        <w:shd w:val="clear" w:color="auto" w:fill="FFFFFF" w:themeFill="background1"/>
        <w:tabs>
          <w:tab w:val="right" w:pos="426"/>
        </w:tabs>
        <w:spacing w:line="360" w:lineRule="auto"/>
        <w:ind w:left="0" w:firstLine="0"/>
        <w:rPr>
          <w:b/>
          <w:noProof w:val="0"/>
          <w:sz w:val="20"/>
          <w:szCs w:val="20"/>
          <w:lang w:val="ro-MD" w:eastAsia="ru-RU"/>
        </w:rPr>
      </w:pPr>
      <w:r w:rsidRPr="00A873BE">
        <w:rPr>
          <w:b/>
          <w:noProof w:val="0"/>
          <w:sz w:val="20"/>
          <w:szCs w:val="20"/>
          <w:lang w:val="ro-MD" w:eastAsia="ru-RU"/>
        </w:rPr>
        <w:t>Condiții speciale de care depinde îndeplinirea contractului: nu se aplică</w:t>
      </w:r>
    </w:p>
    <w:p w14:paraId="6D32463F" w14:textId="77777777" w:rsidR="00986032" w:rsidRPr="00A873BE" w:rsidRDefault="00986032" w:rsidP="00986032">
      <w:pPr>
        <w:numPr>
          <w:ilvl w:val="0"/>
          <w:numId w:val="2"/>
        </w:numPr>
        <w:tabs>
          <w:tab w:val="right" w:pos="426"/>
        </w:tabs>
        <w:spacing w:line="360" w:lineRule="auto"/>
        <w:ind w:left="0" w:firstLine="0"/>
        <w:rPr>
          <w:b/>
          <w:noProof w:val="0"/>
          <w:sz w:val="20"/>
          <w:szCs w:val="20"/>
          <w:lang w:val="ro-MD" w:eastAsia="ru-RU"/>
        </w:rPr>
      </w:pPr>
      <w:bookmarkStart w:id="5" w:name="_Hlk71621175"/>
      <w:r w:rsidRPr="00A873BE">
        <w:rPr>
          <w:b/>
          <w:noProof w:val="0"/>
          <w:sz w:val="20"/>
          <w:szCs w:val="20"/>
          <w:lang w:val="ro-MD" w:eastAsia="ru-RU"/>
        </w:rPr>
        <w:t xml:space="preserve">Ofertele se prezintă: în </w:t>
      </w:r>
      <w:bookmarkEnd w:id="5"/>
      <w:r w:rsidRPr="00A873BE">
        <w:rPr>
          <w:b/>
          <w:noProof w:val="0"/>
          <w:sz w:val="20"/>
          <w:szCs w:val="20"/>
          <w:lang w:val="ro-MD" w:eastAsia="ru-RU"/>
        </w:rPr>
        <w:t>lei.</w:t>
      </w:r>
    </w:p>
    <w:p w14:paraId="3CBDE216" w14:textId="77777777" w:rsidR="00986032" w:rsidRPr="00A873BE" w:rsidRDefault="00986032" w:rsidP="00986032">
      <w:pPr>
        <w:numPr>
          <w:ilvl w:val="0"/>
          <w:numId w:val="2"/>
        </w:numPr>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Criteriul de evaluare aplicat pentru atribuirea contractului și modalitatea de atribuire a contractului: cel mai scăzut preț, cu corespunderea tuturor cerințelor,  per lot.</w:t>
      </w:r>
    </w:p>
    <w:p w14:paraId="5B9741EE" w14:textId="77777777" w:rsidR="00986032" w:rsidRPr="00A873BE" w:rsidRDefault="00986032" w:rsidP="00986032">
      <w:pPr>
        <w:numPr>
          <w:ilvl w:val="0"/>
          <w:numId w:val="2"/>
        </w:numPr>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Factorii de evaluare a ofertei celei mai avantajoase din punct de vedere economic, precum și ponderile lor: nu se aplică</w:t>
      </w:r>
    </w:p>
    <w:p w14:paraId="54C91C6E" w14:textId="77777777" w:rsidR="00986032" w:rsidRPr="00A873BE" w:rsidRDefault="00986032" w:rsidP="00986032">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Termenul limită de depunere/deschidere a ofertelor:</w:t>
      </w:r>
    </w:p>
    <w:p w14:paraId="4254810D" w14:textId="77777777" w:rsidR="00986032" w:rsidRPr="00A873BE" w:rsidRDefault="00986032" w:rsidP="00986032">
      <w:pPr>
        <w:numPr>
          <w:ilvl w:val="0"/>
          <w:numId w:val="3"/>
        </w:numPr>
        <w:shd w:val="clear" w:color="auto" w:fill="FFFFFF" w:themeFill="background1"/>
        <w:tabs>
          <w:tab w:val="right" w:pos="426"/>
        </w:tabs>
        <w:spacing w:line="360" w:lineRule="auto"/>
        <w:jc w:val="both"/>
        <w:rPr>
          <w:b/>
          <w:noProof w:val="0"/>
          <w:sz w:val="20"/>
          <w:szCs w:val="20"/>
          <w:lang w:val="ro-MD" w:eastAsia="ru-RU"/>
        </w:rPr>
      </w:pPr>
      <w:r w:rsidRPr="00A873BE">
        <w:rPr>
          <w:b/>
          <w:noProof w:val="0"/>
          <w:sz w:val="20"/>
          <w:szCs w:val="20"/>
          <w:lang w:val="ro-MD" w:eastAsia="ru-RU"/>
        </w:rPr>
        <w:t>conform SIA RSAP MTender</w:t>
      </w:r>
    </w:p>
    <w:p w14:paraId="3EE7A870" w14:textId="77777777" w:rsidR="00986032" w:rsidRPr="00A873BE" w:rsidRDefault="00986032" w:rsidP="00986032">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 xml:space="preserve">Adresa la care trebuie transmise ofertele sau cererile de participare: </w:t>
      </w:r>
    </w:p>
    <w:p w14:paraId="5835ACEC" w14:textId="77777777" w:rsidR="00986032" w:rsidRPr="00A873BE" w:rsidRDefault="00986032" w:rsidP="00986032">
      <w:pPr>
        <w:shd w:val="clear" w:color="auto" w:fill="FFFFFF" w:themeFill="background1"/>
        <w:tabs>
          <w:tab w:val="right" w:pos="426"/>
        </w:tabs>
        <w:spacing w:line="360" w:lineRule="auto"/>
        <w:ind w:left="450"/>
        <w:jc w:val="both"/>
        <w:rPr>
          <w:b/>
          <w:noProof w:val="0"/>
          <w:sz w:val="20"/>
          <w:szCs w:val="20"/>
          <w:lang w:val="ro-MD" w:eastAsia="ru-RU"/>
        </w:rPr>
      </w:pPr>
      <w:r w:rsidRPr="00A873BE">
        <w:rPr>
          <w:b/>
          <w:i/>
          <w:noProof w:val="0"/>
          <w:sz w:val="20"/>
          <w:szCs w:val="20"/>
          <w:lang w:val="ro-MD" w:eastAsia="ru-RU"/>
        </w:rPr>
        <w:t>Ofertele sau cererile de participare vor fi depuse electronic prin intermediul SIA RSAP</w:t>
      </w:r>
    </w:p>
    <w:p w14:paraId="1E37CA94" w14:textId="77777777" w:rsidR="00986032" w:rsidRPr="00A873BE" w:rsidRDefault="00986032" w:rsidP="00986032">
      <w:pPr>
        <w:numPr>
          <w:ilvl w:val="0"/>
          <w:numId w:val="2"/>
        </w:numPr>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Termenul de valabilitate a ofertelor: 60 de zile</w:t>
      </w:r>
    </w:p>
    <w:p w14:paraId="5D63585F" w14:textId="77777777" w:rsidR="00986032" w:rsidRPr="00A873BE" w:rsidRDefault="00986032" w:rsidP="00986032">
      <w:pPr>
        <w:numPr>
          <w:ilvl w:val="0"/>
          <w:numId w:val="2"/>
        </w:numPr>
        <w:tabs>
          <w:tab w:val="right" w:pos="426"/>
        </w:tabs>
        <w:spacing w:line="360" w:lineRule="auto"/>
        <w:ind w:left="0" w:firstLine="0"/>
        <w:jc w:val="both"/>
        <w:rPr>
          <w:b/>
          <w:i/>
          <w:noProof w:val="0"/>
          <w:sz w:val="20"/>
          <w:szCs w:val="20"/>
          <w:lang w:val="ro-MD" w:eastAsia="ru-RU"/>
        </w:rPr>
      </w:pPr>
      <w:r w:rsidRPr="00A873BE">
        <w:rPr>
          <w:b/>
          <w:noProof w:val="0"/>
          <w:sz w:val="20"/>
          <w:szCs w:val="20"/>
          <w:lang w:val="ro-MD" w:eastAsia="ru-RU"/>
        </w:rPr>
        <w:t xml:space="preserve">Locul deschiderii ofertelor: </w:t>
      </w:r>
      <w:r w:rsidRPr="00A873BE">
        <w:rPr>
          <w:b/>
          <w:bCs/>
          <w:noProof w:val="0"/>
          <w:sz w:val="20"/>
          <w:szCs w:val="20"/>
          <w:lang w:val="ro-MD" w:eastAsia="ru-RU"/>
        </w:rPr>
        <w:t>SIA RSAP</w:t>
      </w:r>
      <w:r w:rsidRPr="00A873BE">
        <w:rPr>
          <w:noProof w:val="0"/>
          <w:sz w:val="20"/>
          <w:szCs w:val="20"/>
          <w:lang w:val="ro-MD" w:eastAsia="ru-RU"/>
        </w:rPr>
        <w:t xml:space="preserve"> </w:t>
      </w:r>
    </w:p>
    <w:p w14:paraId="47420EBA" w14:textId="77777777" w:rsidR="00986032" w:rsidRPr="00A873BE" w:rsidRDefault="00986032" w:rsidP="00986032">
      <w:pPr>
        <w:numPr>
          <w:ilvl w:val="0"/>
          <w:numId w:val="2"/>
        </w:numPr>
        <w:tabs>
          <w:tab w:val="right" w:pos="426"/>
        </w:tabs>
        <w:spacing w:line="360" w:lineRule="auto"/>
        <w:ind w:left="0" w:firstLine="0"/>
        <w:jc w:val="both"/>
        <w:rPr>
          <w:b/>
          <w:i/>
          <w:noProof w:val="0"/>
          <w:sz w:val="20"/>
          <w:szCs w:val="20"/>
          <w:lang w:val="ro-MD" w:eastAsia="ru-RU"/>
        </w:rPr>
      </w:pPr>
      <w:r w:rsidRPr="00A873BE">
        <w:rPr>
          <w:b/>
          <w:i/>
          <w:noProof w:val="0"/>
          <w:sz w:val="20"/>
          <w:szCs w:val="20"/>
          <w:lang w:val="ro-MD" w:eastAsia="ru-RU"/>
        </w:rPr>
        <w:t xml:space="preserve">Ofertele întârziate vor fi respinse. </w:t>
      </w:r>
    </w:p>
    <w:p w14:paraId="4C3BC3B8" w14:textId="77777777" w:rsidR="00986032" w:rsidRPr="00A873BE" w:rsidRDefault="00986032" w:rsidP="00986032">
      <w:pPr>
        <w:numPr>
          <w:ilvl w:val="0"/>
          <w:numId w:val="2"/>
        </w:numPr>
        <w:shd w:val="clear" w:color="auto" w:fill="FFFFFF" w:themeFill="background1"/>
        <w:tabs>
          <w:tab w:val="right" w:pos="426"/>
        </w:tabs>
        <w:spacing w:line="360" w:lineRule="auto"/>
        <w:ind w:left="450" w:hanging="450"/>
        <w:rPr>
          <w:b/>
          <w:noProof w:val="0"/>
          <w:sz w:val="20"/>
          <w:szCs w:val="20"/>
          <w:lang w:val="ro-MD" w:eastAsia="ru-RU"/>
        </w:rPr>
      </w:pPr>
      <w:r w:rsidRPr="00A873BE">
        <w:rPr>
          <w:b/>
          <w:noProof w:val="0"/>
          <w:sz w:val="20"/>
          <w:szCs w:val="20"/>
          <w:lang w:val="ro-MD" w:eastAsia="ru-RU"/>
        </w:rPr>
        <w:t xml:space="preserve">Persoanele autorizate să asiste la deschiderea ofertelor: </w:t>
      </w:r>
      <w:r w:rsidRPr="00A873BE">
        <w:rPr>
          <w:b/>
          <w:noProof w:val="0"/>
          <w:sz w:val="20"/>
          <w:szCs w:val="20"/>
          <w:lang w:val="ro-MD" w:eastAsia="ru-RU"/>
        </w:rPr>
        <w:br/>
      </w:r>
      <w:r w:rsidRPr="00A873BE">
        <w:rPr>
          <w:b/>
          <w:i/>
          <w:noProof w:val="0"/>
          <w:sz w:val="20"/>
          <w:szCs w:val="20"/>
          <w:lang w:val="ro-MD" w:eastAsia="ru-RU"/>
        </w:rPr>
        <w:t>Ofertanții sau reprezentanții acestora au dreptul să participe la deschiderea ofertelor, cu excepția cazului când ofertele au fost depuse prin SIA RSAP</w:t>
      </w:r>
      <w:r w:rsidRPr="00A873BE">
        <w:rPr>
          <w:b/>
          <w:noProof w:val="0"/>
          <w:sz w:val="20"/>
          <w:szCs w:val="20"/>
          <w:lang w:val="ro-MD" w:eastAsia="ru-RU"/>
        </w:rPr>
        <w:t>.</w:t>
      </w:r>
    </w:p>
    <w:p w14:paraId="55BB8D08" w14:textId="77777777" w:rsidR="00986032" w:rsidRPr="00A873BE" w:rsidRDefault="00986032" w:rsidP="00986032">
      <w:pPr>
        <w:numPr>
          <w:ilvl w:val="0"/>
          <w:numId w:val="2"/>
        </w:numPr>
        <w:shd w:val="clear" w:color="auto" w:fill="FFFFFF" w:themeFill="background1"/>
        <w:tabs>
          <w:tab w:val="right" w:pos="426"/>
        </w:tabs>
        <w:spacing w:line="360" w:lineRule="auto"/>
        <w:ind w:left="450" w:hanging="450"/>
        <w:jc w:val="both"/>
        <w:rPr>
          <w:b/>
          <w:noProof w:val="0"/>
          <w:sz w:val="20"/>
          <w:szCs w:val="20"/>
          <w:lang w:val="ro-MD" w:eastAsia="ru-RU"/>
        </w:rPr>
      </w:pPr>
      <w:r w:rsidRPr="00A873BE">
        <w:rPr>
          <w:b/>
          <w:noProof w:val="0"/>
          <w:sz w:val="20"/>
          <w:szCs w:val="20"/>
          <w:lang w:val="ro-MD" w:eastAsia="ru-RU"/>
        </w:rPr>
        <w:t>Limba sau limbile în care trebuie redactate ofertele sau cererile de participare: limba română.</w:t>
      </w:r>
    </w:p>
    <w:p w14:paraId="171E3E8E" w14:textId="77777777" w:rsidR="00986032" w:rsidRPr="00A873BE" w:rsidRDefault="00986032" w:rsidP="00986032">
      <w:pPr>
        <w:numPr>
          <w:ilvl w:val="0"/>
          <w:numId w:val="2"/>
        </w:numPr>
        <w:shd w:val="clear" w:color="auto" w:fill="FFFFFF" w:themeFill="background1"/>
        <w:tabs>
          <w:tab w:val="right" w:pos="426"/>
        </w:tabs>
        <w:spacing w:line="360" w:lineRule="auto"/>
        <w:ind w:left="360"/>
        <w:jc w:val="both"/>
        <w:rPr>
          <w:noProof w:val="0"/>
          <w:sz w:val="20"/>
          <w:szCs w:val="20"/>
          <w:lang w:val="ro-MD" w:eastAsia="ru-RU"/>
        </w:rPr>
      </w:pPr>
      <w:r w:rsidRPr="00A873BE">
        <w:rPr>
          <w:b/>
          <w:noProof w:val="0"/>
          <w:sz w:val="20"/>
          <w:szCs w:val="20"/>
          <w:lang w:val="ro-MD" w:eastAsia="ru-RU"/>
        </w:rPr>
        <w:t>Respectivul contract se referă la un proiect și/sau program finanțat din fonduri ale Uniunii Europene: nu</w:t>
      </w:r>
    </w:p>
    <w:p w14:paraId="7E528E78" w14:textId="77777777" w:rsidR="00986032" w:rsidRPr="00A873BE" w:rsidRDefault="00986032" w:rsidP="00986032">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 xml:space="preserve">Denumirea și adresa organismului competent de soluționare a contestațiilor: </w:t>
      </w:r>
    </w:p>
    <w:p w14:paraId="40309D56" w14:textId="77777777" w:rsidR="00986032" w:rsidRPr="00A873BE" w:rsidRDefault="00986032" w:rsidP="00986032">
      <w:pPr>
        <w:shd w:val="clear" w:color="auto" w:fill="FFFFFF" w:themeFill="background1"/>
        <w:tabs>
          <w:tab w:val="right" w:pos="426"/>
        </w:tabs>
        <w:spacing w:line="360" w:lineRule="auto"/>
        <w:ind w:left="450"/>
        <w:jc w:val="both"/>
        <w:rPr>
          <w:b/>
          <w:i/>
          <w:noProof w:val="0"/>
          <w:sz w:val="20"/>
          <w:szCs w:val="20"/>
          <w:lang w:val="ro-MD" w:eastAsia="ru-RU"/>
        </w:rPr>
      </w:pPr>
      <w:r w:rsidRPr="00A873BE">
        <w:rPr>
          <w:b/>
          <w:i/>
          <w:noProof w:val="0"/>
          <w:sz w:val="20"/>
          <w:szCs w:val="20"/>
          <w:lang w:val="ro-MD" w:eastAsia="ru-RU"/>
        </w:rPr>
        <w:t>Agenția Națională pentru Soluționarea Contestațiilor</w:t>
      </w:r>
    </w:p>
    <w:p w14:paraId="2410BCF1" w14:textId="77777777" w:rsidR="00986032" w:rsidRPr="00A873BE" w:rsidRDefault="00986032" w:rsidP="00986032">
      <w:pPr>
        <w:shd w:val="clear" w:color="auto" w:fill="FFFFFF" w:themeFill="background1"/>
        <w:tabs>
          <w:tab w:val="right" w:pos="426"/>
        </w:tabs>
        <w:spacing w:line="360" w:lineRule="auto"/>
        <w:ind w:left="450"/>
        <w:jc w:val="both"/>
        <w:rPr>
          <w:b/>
          <w:i/>
          <w:noProof w:val="0"/>
          <w:sz w:val="20"/>
          <w:szCs w:val="20"/>
          <w:lang w:val="ro-MD" w:eastAsia="ru-RU"/>
        </w:rPr>
      </w:pPr>
      <w:r w:rsidRPr="00A873BE">
        <w:rPr>
          <w:b/>
          <w:i/>
          <w:noProof w:val="0"/>
          <w:sz w:val="20"/>
          <w:szCs w:val="20"/>
          <w:lang w:val="ro-MD" w:eastAsia="ru-RU"/>
        </w:rPr>
        <w:t>Adresa: mun. Chișinău, bd. Ștefan cel Mare și Sfânt nr.124 (et.4), MD 2001;</w:t>
      </w:r>
    </w:p>
    <w:p w14:paraId="312D3514" w14:textId="77777777" w:rsidR="00986032" w:rsidRPr="00A873BE" w:rsidRDefault="00986032" w:rsidP="00986032">
      <w:pPr>
        <w:shd w:val="clear" w:color="auto" w:fill="FFFFFF" w:themeFill="background1"/>
        <w:tabs>
          <w:tab w:val="right" w:pos="426"/>
        </w:tabs>
        <w:spacing w:line="360" w:lineRule="auto"/>
        <w:ind w:left="450"/>
        <w:jc w:val="both"/>
        <w:rPr>
          <w:b/>
          <w:i/>
          <w:noProof w:val="0"/>
          <w:sz w:val="20"/>
          <w:szCs w:val="20"/>
          <w:lang w:val="ro-MD" w:eastAsia="ru-RU"/>
        </w:rPr>
      </w:pPr>
      <w:r w:rsidRPr="00A873BE">
        <w:rPr>
          <w:b/>
          <w:i/>
          <w:noProof w:val="0"/>
          <w:sz w:val="20"/>
          <w:szCs w:val="20"/>
          <w:lang w:val="ro-MD" w:eastAsia="ru-RU"/>
        </w:rPr>
        <w:t>Tel/Fax/email:022-820 652, 022 820-651, contestatii@ansc.md</w:t>
      </w:r>
    </w:p>
    <w:p w14:paraId="2E5A1DB4" w14:textId="77777777" w:rsidR="00986032" w:rsidRPr="00A873BE" w:rsidRDefault="00986032" w:rsidP="00986032">
      <w:pPr>
        <w:numPr>
          <w:ilvl w:val="0"/>
          <w:numId w:val="2"/>
        </w:numPr>
        <w:shd w:val="clear" w:color="auto" w:fill="FFFFFF" w:themeFill="background1"/>
        <w:tabs>
          <w:tab w:val="right" w:pos="426"/>
        </w:tabs>
        <w:spacing w:line="360" w:lineRule="auto"/>
        <w:ind w:left="360"/>
        <w:jc w:val="both"/>
        <w:rPr>
          <w:b/>
          <w:noProof w:val="0"/>
          <w:sz w:val="20"/>
          <w:szCs w:val="20"/>
          <w:lang w:val="ro-MD" w:eastAsia="ru-RU"/>
        </w:rPr>
      </w:pPr>
      <w:r w:rsidRPr="00A873BE">
        <w:rPr>
          <w:b/>
          <w:noProof w:val="0"/>
          <w:sz w:val="20"/>
          <w:szCs w:val="20"/>
          <w:lang w:val="ro-MD" w:eastAsia="ru-RU"/>
        </w:rPr>
        <w:t xml:space="preserve">Data (datele) și referința (referințele) publicărilor anterioare în Jurnalul Oficial al Uniunii Europene privind contractul (contractele) la care se referă anunțul respectiv (dacă este cazul): </w:t>
      </w:r>
    </w:p>
    <w:p w14:paraId="52324946" w14:textId="77777777" w:rsidR="00986032" w:rsidRPr="00A873BE" w:rsidRDefault="00986032" w:rsidP="00986032">
      <w:pPr>
        <w:numPr>
          <w:ilvl w:val="0"/>
          <w:numId w:val="2"/>
        </w:numPr>
        <w:shd w:val="clear" w:color="auto" w:fill="FFFFFF" w:themeFill="background1"/>
        <w:tabs>
          <w:tab w:val="right" w:pos="426"/>
        </w:tabs>
        <w:spacing w:line="360" w:lineRule="auto"/>
        <w:ind w:left="360"/>
        <w:jc w:val="both"/>
        <w:rPr>
          <w:b/>
          <w:noProof w:val="0"/>
          <w:sz w:val="20"/>
          <w:szCs w:val="20"/>
          <w:lang w:val="ro-MD" w:eastAsia="ru-RU"/>
        </w:rPr>
      </w:pPr>
      <w:r w:rsidRPr="00A873BE">
        <w:rPr>
          <w:b/>
          <w:noProof w:val="0"/>
          <w:sz w:val="20"/>
          <w:szCs w:val="20"/>
          <w:lang w:val="ro-MD" w:eastAsia="ru-RU"/>
        </w:rPr>
        <w:t>În cazul achizițiilor periodice, calendarul estimat pentru publicarea anunțurilor viitoare</w:t>
      </w:r>
      <w:r w:rsidRPr="00A873BE">
        <w:rPr>
          <w:b/>
          <w:noProof w:val="0"/>
          <w:sz w:val="20"/>
          <w:szCs w:val="20"/>
          <w:shd w:val="clear" w:color="auto" w:fill="FFFFFF" w:themeFill="background1"/>
          <w:lang w:val="ro-MD" w:eastAsia="ru-RU"/>
        </w:rPr>
        <w:t xml:space="preserve">:  </w:t>
      </w:r>
    </w:p>
    <w:p w14:paraId="6E31D5D3" w14:textId="77777777" w:rsidR="00986032" w:rsidRPr="00A873BE" w:rsidRDefault="00986032" w:rsidP="00986032">
      <w:pPr>
        <w:numPr>
          <w:ilvl w:val="0"/>
          <w:numId w:val="2"/>
        </w:numPr>
        <w:shd w:val="clear" w:color="auto" w:fill="FFFFFF" w:themeFill="background1"/>
        <w:tabs>
          <w:tab w:val="right" w:pos="426"/>
        </w:tabs>
        <w:spacing w:line="360" w:lineRule="auto"/>
        <w:jc w:val="both"/>
        <w:rPr>
          <w:b/>
          <w:noProof w:val="0"/>
          <w:sz w:val="20"/>
          <w:szCs w:val="20"/>
          <w:lang w:val="ro-MD" w:eastAsia="ru-RU"/>
        </w:rPr>
      </w:pPr>
      <w:r w:rsidRPr="00A873BE">
        <w:rPr>
          <w:b/>
          <w:noProof w:val="0"/>
          <w:sz w:val="20"/>
          <w:szCs w:val="20"/>
          <w:lang w:val="ro-MD" w:eastAsia="ru-RU"/>
        </w:rPr>
        <w:t xml:space="preserve">Data publicării anunțului de intenție: </w:t>
      </w:r>
      <w:r>
        <w:rPr>
          <w:b/>
          <w:noProof w:val="0"/>
          <w:sz w:val="20"/>
          <w:szCs w:val="20"/>
          <w:lang w:val="ro-MD" w:eastAsia="ru-RU"/>
        </w:rPr>
        <w:t>20.02.2026</w:t>
      </w:r>
    </w:p>
    <w:p w14:paraId="08E4DFDD" w14:textId="77777777" w:rsidR="00986032" w:rsidRPr="00C15BD7" w:rsidRDefault="00986032" w:rsidP="00986032">
      <w:pPr>
        <w:numPr>
          <w:ilvl w:val="0"/>
          <w:numId w:val="2"/>
        </w:numPr>
        <w:shd w:val="clear" w:color="auto" w:fill="FFFFFF" w:themeFill="background1"/>
        <w:tabs>
          <w:tab w:val="right" w:pos="426"/>
        </w:tabs>
        <w:spacing w:line="360" w:lineRule="auto"/>
        <w:jc w:val="both"/>
        <w:rPr>
          <w:b/>
          <w:noProof w:val="0"/>
          <w:sz w:val="20"/>
          <w:szCs w:val="20"/>
          <w:lang w:val="ro-MD" w:eastAsia="ru-RU"/>
        </w:rPr>
      </w:pPr>
      <w:r w:rsidRPr="00A873BE">
        <w:rPr>
          <w:b/>
          <w:noProof w:val="0"/>
          <w:sz w:val="20"/>
          <w:szCs w:val="20"/>
          <w:lang w:val="ro-MD" w:eastAsia="ru-RU"/>
        </w:rPr>
        <w:t xml:space="preserve"> Data transmiterii spre publicare a anunțului de participar</w:t>
      </w:r>
      <w:r w:rsidRPr="00A873BE">
        <w:rPr>
          <w:b/>
          <w:noProof w:val="0"/>
          <w:sz w:val="20"/>
          <w:szCs w:val="20"/>
          <w:shd w:val="clear" w:color="auto" w:fill="FFFFFF" w:themeFill="background1"/>
          <w:lang w:val="ro-MD" w:eastAsia="ru-RU"/>
        </w:rPr>
        <w:t xml:space="preserve">e </w:t>
      </w:r>
      <w:r>
        <w:rPr>
          <w:b/>
          <w:noProof w:val="0"/>
          <w:sz w:val="20"/>
          <w:szCs w:val="20"/>
          <w:lang w:val="ro-MD" w:eastAsia="ru-RU"/>
        </w:rPr>
        <w:t>20.02.2026</w:t>
      </w:r>
    </w:p>
    <w:p w14:paraId="4F6CDD74" w14:textId="77777777" w:rsidR="00986032" w:rsidRPr="00A873BE" w:rsidRDefault="00986032" w:rsidP="00986032">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A873BE">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86032" w:rsidRPr="00A873BE" w14:paraId="68D312ED" w14:textId="77777777" w:rsidTr="00C73839">
        <w:tc>
          <w:tcPr>
            <w:tcW w:w="5305" w:type="dxa"/>
            <w:shd w:val="clear" w:color="auto" w:fill="FFFFFF" w:themeFill="background1"/>
          </w:tcPr>
          <w:p w14:paraId="1E787F83" w14:textId="77777777" w:rsidR="00986032" w:rsidRPr="00A873BE" w:rsidRDefault="00986032" w:rsidP="00C73839">
            <w:pPr>
              <w:shd w:val="clear" w:color="auto" w:fill="FFFFFF" w:themeFill="background1"/>
              <w:tabs>
                <w:tab w:val="right" w:pos="426"/>
              </w:tabs>
              <w:spacing w:line="276" w:lineRule="auto"/>
              <w:rPr>
                <w:b/>
                <w:noProof w:val="0"/>
                <w:sz w:val="20"/>
                <w:szCs w:val="20"/>
                <w:lang w:val="ro-MD" w:eastAsia="ru-RU"/>
              </w:rPr>
            </w:pPr>
            <w:r w:rsidRPr="00A873BE">
              <w:rPr>
                <w:b/>
                <w:noProof w:val="0"/>
                <w:sz w:val="20"/>
                <w:szCs w:val="20"/>
                <w:lang w:val="ro-MD" w:eastAsia="ru-RU"/>
              </w:rPr>
              <w:t>Denumirea instrumentului electronic</w:t>
            </w:r>
          </w:p>
        </w:tc>
        <w:tc>
          <w:tcPr>
            <w:tcW w:w="3785" w:type="dxa"/>
            <w:shd w:val="clear" w:color="auto" w:fill="FFFFFF" w:themeFill="background1"/>
          </w:tcPr>
          <w:p w14:paraId="0FC08C4D" w14:textId="77777777" w:rsidR="00986032" w:rsidRPr="00A873BE" w:rsidRDefault="00986032" w:rsidP="00C73839">
            <w:pPr>
              <w:shd w:val="clear" w:color="auto" w:fill="FFFFFF" w:themeFill="background1"/>
              <w:tabs>
                <w:tab w:val="right" w:pos="426"/>
              </w:tabs>
              <w:spacing w:line="276" w:lineRule="auto"/>
              <w:rPr>
                <w:b/>
                <w:noProof w:val="0"/>
                <w:sz w:val="20"/>
                <w:szCs w:val="20"/>
                <w:lang w:val="ro-MD" w:eastAsia="ru-RU"/>
              </w:rPr>
            </w:pPr>
            <w:r w:rsidRPr="00A873BE">
              <w:rPr>
                <w:b/>
                <w:noProof w:val="0"/>
                <w:sz w:val="20"/>
                <w:szCs w:val="20"/>
                <w:lang w:val="ro-MD" w:eastAsia="ru-RU"/>
              </w:rPr>
              <w:t>Se va utiliza/accepta sau nu</w:t>
            </w:r>
          </w:p>
        </w:tc>
      </w:tr>
      <w:tr w:rsidR="00986032" w:rsidRPr="00A873BE" w14:paraId="0D085136" w14:textId="77777777" w:rsidTr="00C73839">
        <w:tc>
          <w:tcPr>
            <w:tcW w:w="5305" w:type="dxa"/>
            <w:shd w:val="clear" w:color="auto" w:fill="FFFFFF" w:themeFill="background1"/>
          </w:tcPr>
          <w:p w14:paraId="048A0DB4"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noProof w:val="0"/>
                <w:sz w:val="20"/>
                <w:szCs w:val="20"/>
                <w:lang w:val="ro-MD" w:eastAsia="ru-RU"/>
              </w:rPr>
              <w:t>Depunerea electronică a ofertelor sau a cererilor de participare</w:t>
            </w:r>
          </w:p>
        </w:tc>
        <w:tc>
          <w:tcPr>
            <w:tcW w:w="3785" w:type="dxa"/>
            <w:shd w:val="clear" w:color="auto" w:fill="FFFFFF" w:themeFill="background1"/>
          </w:tcPr>
          <w:p w14:paraId="3F3C72AE"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b/>
                <w:noProof w:val="0"/>
                <w:sz w:val="20"/>
                <w:szCs w:val="20"/>
                <w:lang w:val="ro-MD" w:eastAsia="ru-RU"/>
              </w:rPr>
              <w:t>Se va utiliza</w:t>
            </w:r>
          </w:p>
        </w:tc>
      </w:tr>
      <w:tr w:rsidR="00986032" w:rsidRPr="00A873BE" w14:paraId="75CFA709" w14:textId="77777777" w:rsidTr="00C73839">
        <w:tc>
          <w:tcPr>
            <w:tcW w:w="5305" w:type="dxa"/>
            <w:shd w:val="clear" w:color="auto" w:fill="FFFFFF" w:themeFill="background1"/>
          </w:tcPr>
          <w:p w14:paraId="1320297C"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noProof w:val="0"/>
                <w:sz w:val="20"/>
                <w:szCs w:val="20"/>
                <w:lang w:val="ro-MD" w:eastAsia="ru-RU"/>
              </w:rPr>
              <w:t>Sistemul de comenzi electronice</w:t>
            </w:r>
          </w:p>
        </w:tc>
        <w:tc>
          <w:tcPr>
            <w:tcW w:w="3785" w:type="dxa"/>
            <w:shd w:val="clear" w:color="auto" w:fill="FFFFFF" w:themeFill="background1"/>
          </w:tcPr>
          <w:p w14:paraId="53E43B9C"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b/>
                <w:noProof w:val="0"/>
                <w:sz w:val="20"/>
                <w:szCs w:val="20"/>
                <w:lang w:val="ro-MD" w:eastAsia="ru-RU"/>
              </w:rPr>
              <w:t>-</w:t>
            </w:r>
          </w:p>
        </w:tc>
      </w:tr>
      <w:tr w:rsidR="00986032" w:rsidRPr="00A873BE" w14:paraId="4DCF6C56" w14:textId="77777777" w:rsidTr="00C73839">
        <w:tc>
          <w:tcPr>
            <w:tcW w:w="5305" w:type="dxa"/>
            <w:shd w:val="clear" w:color="auto" w:fill="FFFFFF" w:themeFill="background1"/>
          </w:tcPr>
          <w:p w14:paraId="3A47FC88"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noProof w:val="0"/>
                <w:sz w:val="20"/>
                <w:szCs w:val="20"/>
                <w:lang w:val="ro-MD" w:eastAsia="ru-RU"/>
              </w:rPr>
              <w:t>Facturarea electronică</w:t>
            </w:r>
          </w:p>
        </w:tc>
        <w:tc>
          <w:tcPr>
            <w:tcW w:w="3785" w:type="dxa"/>
            <w:shd w:val="clear" w:color="auto" w:fill="FFFFFF" w:themeFill="background1"/>
          </w:tcPr>
          <w:p w14:paraId="76AFB569"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b/>
                <w:noProof w:val="0"/>
                <w:sz w:val="20"/>
                <w:szCs w:val="20"/>
                <w:lang w:val="ro-MD" w:eastAsia="ru-RU"/>
              </w:rPr>
              <w:t>Se va utiliza</w:t>
            </w:r>
          </w:p>
        </w:tc>
      </w:tr>
      <w:tr w:rsidR="00986032" w:rsidRPr="00A873BE" w14:paraId="04D81850" w14:textId="77777777" w:rsidTr="00C73839">
        <w:trPr>
          <w:trHeight w:val="77"/>
        </w:trPr>
        <w:tc>
          <w:tcPr>
            <w:tcW w:w="5305" w:type="dxa"/>
            <w:shd w:val="clear" w:color="auto" w:fill="FFFFFF" w:themeFill="background1"/>
          </w:tcPr>
          <w:p w14:paraId="297C0E5D"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noProof w:val="0"/>
                <w:sz w:val="20"/>
                <w:szCs w:val="20"/>
                <w:lang w:val="ro-MD" w:eastAsia="ru-RU"/>
              </w:rPr>
              <w:t>Plățile electronice</w:t>
            </w:r>
          </w:p>
        </w:tc>
        <w:tc>
          <w:tcPr>
            <w:tcW w:w="3785" w:type="dxa"/>
            <w:shd w:val="clear" w:color="auto" w:fill="FFFFFF" w:themeFill="background1"/>
          </w:tcPr>
          <w:p w14:paraId="173FC793" w14:textId="77777777" w:rsidR="00986032" w:rsidRPr="00A873BE" w:rsidRDefault="00986032" w:rsidP="00C73839">
            <w:pPr>
              <w:shd w:val="clear" w:color="auto" w:fill="FFFFFF" w:themeFill="background1"/>
              <w:tabs>
                <w:tab w:val="right" w:pos="426"/>
              </w:tabs>
              <w:spacing w:line="276" w:lineRule="auto"/>
              <w:rPr>
                <w:noProof w:val="0"/>
                <w:sz w:val="20"/>
                <w:szCs w:val="20"/>
                <w:lang w:val="ro-MD" w:eastAsia="ru-RU"/>
              </w:rPr>
            </w:pPr>
            <w:r w:rsidRPr="00A873BE">
              <w:rPr>
                <w:b/>
                <w:noProof w:val="0"/>
                <w:sz w:val="20"/>
                <w:szCs w:val="20"/>
                <w:lang w:val="ro-MD" w:eastAsia="ru-RU"/>
              </w:rPr>
              <w:t>Se va utiliza</w:t>
            </w:r>
          </w:p>
        </w:tc>
      </w:tr>
    </w:tbl>
    <w:p w14:paraId="71297A98" w14:textId="77777777" w:rsidR="00986032" w:rsidRPr="00A873BE" w:rsidRDefault="00986032" w:rsidP="00986032">
      <w:pPr>
        <w:numPr>
          <w:ilvl w:val="0"/>
          <w:numId w:val="2"/>
        </w:numPr>
        <w:shd w:val="clear" w:color="auto" w:fill="FFFFFF" w:themeFill="background1"/>
        <w:tabs>
          <w:tab w:val="right" w:pos="426"/>
        </w:tabs>
        <w:spacing w:line="276" w:lineRule="auto"/>
        <w:ind w:left="360"/>
        <w:rPr>
          <w:b/>
          <w:noProof w:val="0"/>
          <w:sz w:val="20"/>
          <w:szCs w:val="20"/>
          <w:lang w:val="ro-MD" w:eastAsia="ru-RU"/>
        </w:rPr>
      </w:pPr>
      <w:r w:rsidRPr="00A873BE">
        <w:rPr>
          <w:b/>
          <w:noProof w:val="0"/>
          <w:sz w:val="20"/>
          <w:szCs w:val="20"/>
          <w:lang w:val="ro-MD" w:eastAsia="ru-RU"/>
        </w:rPr>
        <w:t>Contractul intră sub incidența Acordului privind achizițiile guvernamentale al Organizației Mondiale a Comerțului (numai în cazul anunțurilor transmise spre publicare în Jurnalul Oficial  al Uniunii Europene): da</w:t>
      </w:r>
      <w:r>
        <w:rPr>
          <w:b/>
          <w:noProof w:val="0"/>
          <w:sz w:val="20"/>
          <w:szCs w:val="20"/>
          <w:shd w:val="clear" w:color="auto" w:fill="FFFFFF" w:themeFill="background1"/>
          <w:lang w:val="ro-MD" w:eastAsia="ru-RU"/>
        </w:rPr>
        <w:t>_______________</w:t>
      </w:r>
    </w:p>
    <w:p w14:paraId="5F5108A3" w14:textId="77777777" w:rsidR="00986032" w:rsidRDefault="00986032" w:rsidP="00986032">
      <w:pPr>
        <w:shd w:val="clear" w:color="auto" w:fill="FFFFFF" w:themeFill="background1"/>
        <w:tabs>
          <w:tab w:val="right" w:pos="426"/>
        </w:tabs>
        <w:spacing w:line="276" w:lineRule="auto"/>
        <w:ind w:left="3960"/>
        <w:contextualSpacing/>
        <w:jc w:val="center"/>
        <w:rPr>
          <w:noProof w:val="0"/>
          <w:sz w:val="20"/>
          <w:szCs w:val="20"/>
          <w:lang w:val="ro-MD" w:eastAsia="ru-RU"/>
        </w:rPr>
      </w:pPr>
      <w:r w:rsidRPr="00A873BE">
        <w:rPr>
          <w:noProof w:val="0"/>
          <w:sz w:val="20"/>
          <w:szCs w:val="20"/>
          <w:lang w:val="ro-MD" w:eastAsia="ru-RU"/>
        </w:rPr>
        <w:t>(se specifică da sau nu)</w:t>
      </w:r>
    </w:p>
    <w:p w14:paraId="42C532F3" w14:textId="77777777" w:rsidR="00986032" w:rsidRDefault="00986032" w:rsidP="00986032">
      <w:pPr>
        <w:shd w:val="clear" w:color="auto" w:fill="FFFFFF" w:themeFill="background1"/>
        <w:tabs>
          <w:tab w:val="right" w:pos="426"/>
        </w:tabs>
        <w:spacing w:line="276" w:lineRule="auto"/>
        <w:ind w:left="3960"/>
        <w:contextualSpacing/>
        <w:jc w:val="center"/>
        <w:rPr>
          <w:noProof w:val="0"/>
          <w:sz w:val="20"/>
          <w:szCs w:val="20"/>
          <w:lang w:val="ro-MD" w:eastAsia="ru-RU"/>
        </w:rPr>
      </w:pPr>
    </w:p>
    <w:p w14:paraId="22407709" w14:textId="77777777" w:rsidR="00986032" w:rsidRDefault="00986032" w:rsidP="00986032">
      <w:pPr>
        <w:shd w:val="clear" w:color="auto" w:fill="FFFFFF" w:themeFill="background1"/>
        <w:tabs>
          <w:tab w:val="right" w:pos="426"/>
        </w:tabs>
        <w:spacing w:line="276" w:lineRule="auto"/>
        <w:ind w:left="3960"/>
        <w:contextualSpacing/>
        <w:jc w:val="center"/>
        <w:rPr>
          <w:noProof w:val="0"/>
          <w:sz w:val="20"/>
          <w:szCs w:val="20"/>
          <w:lang w:val="ro-MD" w:eastAsia="ru-RU"/>
        </w:rPr>
      </w:pPr>
    </w:p>
    <w:p w14:paraId="1E23572F" w14:textId="77777777" w:rsidR="00986032" w:rsidRPr="00A873BE" w:rsidRDefault="00986032" w:rsidP="00986032">
      <w:pPr>
        <w:shd w:val="clear" w:color="auto" w:fill="FFFFFF" w:themeFill="background1"/>
        <w:tabs>
          <w:tab w:val="right" w:pos="426"/>
        </w:tabs>
        <w:spacing w:line="276" w:lineRule="auto"/>
        <w:ind w:left="3960"/>
        <w:contextualSpacing/>
        <w:jc w:val="center"/>
        <w:rPr>
          <w:b/>
          <w:noProof w:val="0"/>
          <w:sz w:val="20"/>
          <w:szCs w:val="20"/>
          <w:lang w:val="ro-MD" w:eastAsia="ru-RU"/>
        </w:rPr>
      </w:pPr>
    </w:p>
    <w:p w14:paraId="4CD4616B" w14:textId="1B048F5D" w:rsidR="00986032" w:rsidRPr="00E5703D" w:rsidRDefault="00986032" w:rsidP="00986032">
      <w:pPr>
        <w:shd w:val="clear" w:color="auto" w:fill="FFFFFF" w:themeFill="background1"/>
        <w:tabs>
          <w:tab w:val="left" w:pos="284"/>
          <w:tab w:val="left" w:pos="426"/>
          <w:tab w:val="decimal" w:pos="8364"/>
        </w:tabs>
        <w:ind w:left="-284" w:right="-144" w:firstLine="284"/>
        <w:rPr>
          <w:b/>
          <w:bCs/>
          <w:noProof w:val="0"/>
          <w:color w:val="000000"/>
          <w:sz w:val="20"/>
          <w:szCs w:val="20"/>
          <w:lang w:val="ro-MD"/>
        </w:rPr>
        <w:sectPr w:rsidR="00986032" w:rsidRPr="00E5703D" w:rsidSect="00E5703D">
          <w:pgSz w:w="11910" w:h="16840"/>
          <w:pgMar w:top="660" w:right="428" w:bottom="280" w:left="709" w:header="720" w:footer="720" w:gutter="0"/>
          <w:cols w:space="720"/>
        </w:sectPr>
      </w:pPr>
      <w:bookmarkStart w:id="6" w:name="_Hlk95134722"/>
      <w:r w:rsidRPr="00A873BE">
        <w:rPr>
          <w:b/>
          <w:noProof w:val="0"/>
          <w:sz w:val="20"/>
          <w:szCs w:val="20"/>
          <w:lang w:val="ro-MD" w:eastAsia="ru-RU"/>
        </w:rPr>
        <w:tab/>
        <w:t xml:space="preserve">Conducătorul grupului de lucru: </w:t>
      </w:r>
      <w:r w:rsidRPr="00A873BE">
        <w:rPr>
          <w:b/>
          <w:noProof w:val="0"/>
          <w:sz w:val="20"/>
          <w:szCs w:val="20"/>
          <w:shd w:val="clear" w:color="auto" w:fill="FFFFFF" w:themeFill="background1"/>
          <w:lang w:val="ro-MD" w:eastAsia="ru-RU"/>
        </w:rPr>
        <w:t xml:space="preserve">                       semnat electronic        </w:t>
      </w:r>
      <w:bookmarkEnd w:id="6"/>
      <w:r w:rsidRPr="00A873BE">
        <w:rPr>
          <w:b/>
          <w:noProof w:val="0"/>
          <w:sz w:val="20"/>
          <w:szCs w:val="20"/>
          <w:shd w:val="clear" w:color="auto" w:fill="FFFFFF" w:themeFill="background1"/>
          <w:lang w:val="ro-MD" w:eastAsia="ru-RU"/>
        </w:rPr>
        <w:t xml:space="preserve">                         </w:t>
      </w:r>
      <w:r>
        <w:rPr>
          <w:b/>
          <w:noProof w:val="0"/>
          <w:sz w:val="20"/>
          <w:szCs w:val="20"/>
          <w:shd w:val="clear" w:color="auto" w:fill="FFFFFF" w:themeFill="background1"/>
          <w:lang w:val="ro-MD" w:eastAsia="ru-RU"/>
        </w:rPr>
        <w:t xml:space="preserve">                Gheorghe GORCEAG</w:t>
      </w:r>
    </w:p>
    <w:bookmarkEnd w:id="3"/>
    <w:p w14:paraId="39545DF3" w14:textId="46CDBB0C" w:rsidR="00E5703D" w:rsidRPr="00A873BE" w:rsidRDefault="00E5703D" w:rsidP="00986032">
      <w:pPr>
        <w:shd w:val="clear" w:color="auto" w:fill="FFFFFF" w:themeFill="background1"/>
        <w:tabs>
          <w:tab w:val="left" w:pos="284"/>
          <w:tab w:val="left" w:pos="426"/>
          <w:tab w:val="decimal" w:pos="8364"/>
        </w:tabs>
        <w:ind w:right="-144"/>
        <w:rPr>
          <w:b/>
          <w:bCs/>
          <w:noProof w:val="0"/>
          <w:color w:val="000000"/>
          <w:sz w:val="20"/>
          <w:szCs w:val="20"/>
          <w:lang w:val="ro-MD"/>
        </w:rPr>
      </w:pPr>
    </w:p>
    <w:sectPr w:rsidR="00E5703D" w:rsidRPr="00A873BE"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93450C" w:rsidRDefault="0093450C" w:rsidP="00196D0C">
      <w:r>
        <w:separator/>
      </w:r>
    </w:p>
  </w:endnote>
  <w:endnote w:type="continuationSeparator" w:id="0">
    <w:p w14:paraId="3DA16D8A" w14:textId="77777777" w:rsidR="0093450C" w:rsidRDefault="0093450C"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V Boli"/>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93450C" w:rsidRDefault="0093450C" w:rsidP="00196D0C">
      <w:r>
        <w:separator/>
      </w:r>
    </w:p>
  </w:footnote>
  <w:footnote w:type="continuationSeparator" w:id="0">
    <w:p w14:paraId="4AE922CA" w14:textId="77777777" w:rsidR="0093450C" w:rsidRDefault="0093450C"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2343D0C"/>
    <w:multiLevelType w:val="hybridMultilevel"/>
    <w:tmpl w:val="5AFC0E7A"/>
    <w:lvl w:ilvl="0" w:tplc="DCDEAB34">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83361B34">
      <w:numFmt w:val="bullet"/>
      <w:lvlText w:val="•"/>
      <w:lvlJc w:val="left"/>
      <w:pPr>
        <w:ind w:left="556" w:hanging="708"/>
      </w:pPr>
      <w:rPr>
        <w:rFonts w:hint="default"/>
        <w:lang w:val="ro-RO" w:eastAsia="en-US" w:bidi="ar-SA"/>
      </w:rPr>
    </w:lvl>
    <w:lvl w:ilvl="2" w:tplc="E2E89868">
      <w:numFmt w:val="bullet"/>
      <w:lvlText w:val="•"/>
      <w:lvlJc w:val="left"/>
      <w:pPr>
        <w:ind w:left="1013" w:hanging="708"/>
      </w:pPr>
      <w:rPr>
        <w:rFonts w:hint="default"/>
        <w:lang w:val="ro-RO" w:eastAsia="en-US" w:bidi="ar-SA"/>
      </w:rPr>
    </w:lvl>
    <w:lvl w:ilvl="3" w:tplc="3E0CDBA8">
      <w:numFmt w:val="bullet"/>
      <w:lvlText w:val="•"/>
      <w:lvlJc w:val="left"/>
      <w:pPr>
        <w:ind w:left="1470" w:hanging="708"/>
      </w:pPr>
      <w:rPr>
        <w:rFonts w:hint="default"/>
        <w:lang w:val="ro-RO" w:eastAsia="en-US" w:bidi="ar-SA"/>
      </w:rPr>
    </w:lvl>
    <w:lvl w:ilvl="4" w:tplc="4EAA2EB0">
      <w:numFmt w:val="bullet"/>
      <w:lvlText w:val="•"/>
      <w:lvlJc w:val="left"/>
      <w:pPr>
        <w:ind w:left="1927" w:hanging="708"/>
      </w:pPr>
      <w:rPr>
        <w:rFonts w:hint="default"/>
        <w:lang w:val="ro-RO" w:eastAsia="en-US" w:bidi="ar-SA"/>
      </w:rPr>
    </w:lvl>
    <w:lvl w:ilvl="5" w:tplc="5FB05BBA">
      <w:numFmt w:val="bullet"/>
      <w:lvlText w:val="•"/>
      <w:lvlJc w:val="left"/>
      <w:pPr>
        <w:ind w:left="2384" w:hanging="708"/>
      </w:pPr>
      <w:rPr>
        <w:rFonts w:hint="default"/>
        <w:lang w:val="ro-RO" w:eastAsia="en-US" w:bidi="ar-SA"/>
      </w:rPr>
    </w:lvl>
    <w:lvl w:ilvl="6" w:tplc="536CD65E">
      <w:numFmt w:val="bullet"/>
      <w:lvlText w:val="•"/>
      <w:lvlJc w:val="left"/>
      <w:pPr>
        <w:ind w:left="2841" w:hanging="708"/>
      </w:pPr>
      <w:rPr>
        <w:rFonts w:hint="default"/>
        <w:lang w:val="ro-RO" w:eastAsia="en-US" w:bidi="ar-SA"/>
      </w:rPr>
    </w:lvl>
    <w:lvl w:ilvl="7" w:tplc="8DEC35DE">
      <w:numFmt w:val="bullet"/>
      <w:lvlText w:val="•"/>
      <w:lvlJc w:val="left"/>
      <w:pPr>
        <w:ind w:left="3298" w:hanging="708"/>
      </w:pPr>
      <w:rPr>
        <w:rFonts w:hint="default"/>
        <w:lang w:val="ro-RO" w:eastAsia="en-US" w:bidi="ar-SA"/>
      </w:rPr>
    </w:lvl>
    <w:lvl w:ilvl="8" w:tplc="17D0D0AA">
      <w:numFmt w:val="bullet"/>
      <w:lvlText w:val="•"/>
      <w:lvlJc w:val="left"/>
      <w:pPr>
        <w:ind w:left="3755" w:hanging="708"/>
      </w:pPr>
      <w:rPr>
        <w:rFonts w:hint="default"/>
        <w:lang w:val="ro-RO" w:eastAsia="en-US" w:bidi="ar-SA"/>
      </w:rPr>
    </w:lvl>
  </w:abstractNum>
  <w:abstractNum w:abstractNumId="2" w15:restartNumberingAfterBreak="0">
    <w:nsid w:val="05EA08F7"/>
    <w:multiLevelType w:val="hybridMultilevel"/>
    <w:tmpl w:val="53E87D2E"/>
    <w:lvl w:ilvl="0" w:tplc="E8605FFC">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D27C95BE">
      <w:numFmt w:val="bullet"/>
      <w:lvlText w:val="•"/>
      <w:lvlJc w:val="left"/>
      <w:pPr>
        <w:ind w:left="556" w:hanging="708"/>
      </w:pPr>
      <w:rPr>
        <w:rFonts w:hint="default"/>
        <w:lang w:val="ro-RO" w:eastAsia="en-US" w:bidi="ar-SA"/>
      </w:rPr>
    </w:lvl>
    <w:lvl w:ilvl="2" w:tplc="2CEA57A2">
      <w:numFmt w:val="bullet"/>
      <w:lvlText w:val="•"/>
      <w:lvlJc w:val="left"/>
      <w:pPr>
        <w:ind w:left="1013" w:hanging="708"/>
      </w:pPr>
      <w:rPr>
        <w:rFonts w:hint="default"/>
        <w:lang w:val="ro-RO" w:eastAsia="en-US" w:bidi="ar-SA"/>
      </w:rPr>
    </w:lvl>
    <w:lvl w:ilvl="3" w:tplc="78361642">
      <w:numFmt w:val="bullet"/>
      <w:lvlText w:val="•"/>
      <w:lvlJc w:val="left"/>
      <w:pPr>
        <w:ind w:left="1470" w:hanging="708"/>
      </w:pPr>
      <w:rPr>
        <w:rFonts w:hint="default"/>
        <w:lang w:val="ro-RO" w:eastAsia="en-US" w:bidi="ar-SA"/>
      </w:rPr>
    </w:lvl>
    <w:lvl w:ilvl="4" w:tplc="674A1F52">
      <w:numFmt w:val="bullet"/>
      <w:lvlText w:val="•"/>
      <w:lvlJc w:val="left"/>
      <w:pPr>
        <w:ind w:left="1927" w:hanging="708"/>
      </w:pPr>
      <w:rPr>
        <w:rFonts w:hint="default"/>
        <w:lang w:val="ro-RO" w:eastAsia="en-US" w:bidi="ar-SA"/>
      </w:rPr>
    </w:lvl>
    <w:lvl w:ilvl="5" w:tplc="F66AF07A">
      <w:numFmt w:val="bullet"/>
      <w:lvlText w:val="•"/>
      <w:lvlJc w:val="left"/>
      <w:pPr>
        <w:ind w:left="2384" w:hanging="708"/>
      </w:pPr>
      <w:rPr>
        <w:rFonts w:hint="default"/>
        <w:lang w:val="ro-RO" w:eastAsia="en-US" w:bidi="ar-SA"/>
      </w:rPr>
    </w:lvl>
    <w:lvl w:ilvl="6" w:tplc="42A66506">
      <w:numFmt w:val="bullet"/>
      <w:lvlText w:val="•"/>
      <w:lvlJc w:val="left"/>
      <w:pPr>
        <w:ind w:left="2841" w:hanging="708"/>
      </w:pPr>
      <w:rPr>
        <w:rFonts w:hint="default"/>
        <w:lang w:val="ro-RO" w:eastAsia="en-US" w:bidi="ar-SA"/>
      </w:rPr>
    </w:lvl>
    <w:lvl w:ilvl="7" w:tplc="125CC72A">
      <w:numFmt w:val="bullet"/>
      <w:lvlText w:val="•"/>
      <w:lvlJc w:val="left"/>
      <w:pPr>
        <w:ind w:left="3298" w:hanging="708"/>
      </w:pPr>
      <w:rPr>
        <w:rFonts w:hint="default"/>
        <w:lang w:val="ro-RO" w:eastAsia="en-US" w:bidi="ar-SA"/>
      </w:rPr>
    </w:lvl>
    <w:lvl w:ilvl="8" w:tplc="4726D912">
      <w:numFmt w:val="bullet"/>
      <w:lvlText w:val="•"/>
      <w:lvlJc w:val="left"/>
      <w:pPr>
        <w:ind w:left="3755" w:hanging="708"/>
      </w:pPr>
      <w:rPr>
        <w:rFonts w:hint="default"/>
        <w:lang w:val="ro-RO" w:eastAsia="en-US" w:bidi="ar-SA"/>
      </w:rPr>
    </w:lvl>
  </w:abstractNum>
  <w:abstractNum w:abstractNumId="3" w15:restartNumberingAfterBreak="0">
    <w:nsid w:val="06017913"/>
    <w:multiLevelType w:val="hybridMultilevel"/>
    <w:tmpl w:val="4C501034"/>
    <w:lvl w:ilvl="0" w:tplc="0AF23A8E">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E56ABE1C">
      <w:numFmt w:val="bullet"/>
      <w:lvlText w:val="•"/>
      <w:lvlJc w:val="left"/>
      <w:pPr>
        <w:ind w:left="556" w:hanging="708"/>
      </w:pPr>
      <w:rPr>
        <w:rFonts w:hint="default"/>
        <w:lang w:val="ro-RO" w:eastAsia="en-US" w:bidi="ar-SA"/>
      </w:rPr>
    </w:lvl>
    <w:lvl w:ilvl="2" w:tplc="BC8E2E2E">
      <w:numFmt w:val="bullet"/>
      <w:lvlText w:val="•"/>
      <w:lvlJc w:val="left"/>
      <w:pPr>
        <w:ind w:left="1013" w:hanging="708"/>
      </w:pPr>
      <w:rPr>
        <w:rFonts w:hint="default"/>
        <w:lang w:val="ro-RO" w:eastAsia="en-US" w:bidi="ar-SA"/>
      </w:rPr>
    </w:lvl>
    <w:lvl w:ilvl="3" w:tplc="144270B4">
      <w:numFmt w:val="bullet"/>
      <w:lvlText w:val="•"/>
      <w:lvlJc w:val="left"/>
      <w:pPr>
        <w:ind w:left="1470" w:hanging="708"/>
      </w:pPr>
      <w:rPr>
        <w:rFonts w:hint="default"/>
        <w:lang w:val="ro-RO" w:eastAsia="en-US" w:bidi="ar-SA"/>
      </w:rPr>
    </w:lvl>
    <w:lvl w:ilvl="4" w:tplc="4CE8D032">
      <w:numFmt w:val="bullet"/>
      <w:lvlText w:val="•"/>
      <w:lvlJc w:val="left"/>
      <w:pPr>
        <w:ind w:left="1927" w:hanging="708"/>
      </w:pPr>
      <w:rPr>
        <w:rFonts w:hint="default"/>
        <w:lang w:val="ro-RO" w:eastAsia="en-US" w:bidi="ar-SA"/>
      </w:rPr>
    </w:lvl>
    <w:lvl w:ilvl="5" w:tplc="A3FEDAE4">
      <w:numFmt w:val="bullet"/>
      <w:lvlText w:val="•"/>
      <w:lvlJc w:val="left"/>
      <w:pPr>
        <w:ind w:left="2384" w:hanging="708"/>
      </w:pPr>
      <w:rPr>
        <w:rFonts w:hint="default"/>
        <w:lang w:val="ro-RO" w:eastAsia="en-US" w:bidi="ar-SA"/>
      </w:rPr>
    </w:lvl>
    <w:lvl w:ilvl="6" w:tplc="EA44D112">
      <w:numFmt w:val="bullet"/>
      <w:lvlText w:val="•"/>
      <w:lvlJc w:val="left"/>
      <w:pPr>
        <w:ind w:left="2841" w:hanging="708"/>
      </w:pPr>
      <w:rPr>
        <w:rFonts w:hint="default"/>
        <w:lang w:val="ro-RO" w:eastAsia="en-US" w:bidi="ar-SA"/>
      </w:rPr>
    </w:lvl>
    <w:lvl w:ilvl="7" w:tplc="3E6E67CE">
      <w:numFmt w:val="bullet"/>
      <w:lvlText w:val="•"/>
      <w:lvlJc w:val="left"/>
      <w:pPr>
        <w:ind w:left="3298" w:hanging="708"/>
      </w:pPr>
      <w:rPr>
        <w:rFonts w:hint="default"/>
        <w:lang w:val="ro-RO" w:eastAsia="en-US" w:bidi="ar-SA"/>
      </w:rPr>
    </w:lvl>
    <w:lvl w:ilvl="8" w:tplc="BA84F896">
      <w:numFmt w:val="bullet"/>
      <w:lvlText w:val="•"/>
      <w:lvlJc w:val="left"/>
      <w:pPr>
        <w:ind w:left="3755" w:hanging="708"/>
      </w:pPr>
      <w:rPr>
        <w:rFonts w:hint="default"/>
        <w:lang w:val="ro-RO" w:eastAsia="en-US" w:bidi="ar-SA"/>
      </w:rPr>
    </w:lvl>
  </w:abstractNum>
  <w:abstractNum w:abstractNumId="4" w15:restartNumberingAfterBreak="0">
    <w:nsid w:val="13CF1228"/>
    <w:multiLevelType w:val="hybridMultilevel"/>
    <w:tmpl w:val="6C2E8118"/>
    <w:lvl w:ilvl="0" w:tplc="0D502C12">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13085DA0">
      <w:numFmt w:val="bullet"/>
      <w:lvlText w:val="•"/>
      <w:lvlJc w:val="left"/>
      <w:pPr>
        <w:ind w:left="556" w:hanging="708"/>
      </w:pPr>
      <w:rPr>
        <w:rFonts w:hint="default"/>
        <w:lang w:val="ro-RO" w:eastAsia="en-US" w:bidi="ar-SA"/>
      </w:rPr>
    </w:lvl>
    <w:lvl w:ilvl="2" w:tplc="56EAD924">
      <w:numFmt w:val="bullet"/>
      <w:lvlText w:val="•"/>
      <w:lvlJc w:val="left"/>
      <w:pPr>
        <w:ind w:left="1013" w:hanging="708"/>
      </w:pPr>
      <w:rPr>
        <w:rFonts w:hint="default"/>
        <w:lang w:val="ro-RO" w:eastAsia="en-US" w:bidi="ar-SA"/>
      </w:rPr>
    </w:lvl>
    <w:lvl w:ilvl="3" w:tplc="CD20EB36">
      <w:numFmt w:val="bullet"/>
      <w:lvlText w:val="•"/>
      <w:lvlJc w:val="left"/>
      <w:pPr>
        <w:ind w:left="1470" w:hanging="708"/>
      </w:pPr>
      <w:rPr>
        <w:rFonts w:hint="default"/>
        <w:lang w:val="ro-RO" w:eastAsia="en-US" w:bidi="ar-SA"/>
      </w:rPr>
    </w:lvl>
    <w:lvl w:ilvl="4" w:tplc="0FC45556">
      <w:numFmt w:val="bullet"/>
      <w:lvlText w:val="•"/>
      <w:lvlJc w:val="left"/>
      <w:pPr>
        <w:ind w:left="1927" w:hanging="708"/>
      </w:pPr>
      <w:rPr>
        <w:rFonts w:hint="default"/>
        <w:lang w:val="ro-RO" w:eastAsia="en-US" w:bidi="ar-SA"/>
      </w:rPr>
    </w:lvl>
    <w:lvl w:ilvl="5" w:tplc="3A8C8488">
      <w:numFmt w:val="bullet"/>
      <w:lvlText w:val="•"/>
      <w:lvlJc w:val="left"/>
      <w:pPr>
        <w:ind w:left="2384" w:hanging="708"/>
      </w:pPr>
      <w:rPr>
        <w:rFonts w:hint="default"/>
        <w:lang w:val="ro-RO" w:eastAsia="en-US" w:bidi="ar-SA"/>
      </w:rPr>
    </w:lvl>
    <w:lvl w:ilvl="6" w:tplc="B46AD5E4">
      <w:numFmt w:val="bullet"/>
      <w:lvlText w:val="•"/>
      <w:lvlJc w:val="left"/>
      <w:pPr>
        <w:ind w:left="2841" w:hanging="708"/>
      </w:pPr>
      <w:rPr>
        <w:rFonts w:hint="default"/>
        <w:lang w:val="ro-RO" w:eastAsia="en-US" w:bidi="ar-SA"/>
      </w:rPr>
    </w:lvl>
    <w:lvl w:ilvl="7" w:tplc="41E2DC28">
      <w:numFmt w:val="bullet"/>
      <w:lvlText w:val="•"/>
      <w:lvlJc w:val="left"/>
      <w:pPr>
        <w:ind w:left="3298" w:hanging="708"/>
      </w:pPr>
      <w:rPr>
        <w:rFonts w:hint="default"/>
        <w:lang w:val="ro-RO" w:eastAsia="en-US" w:bidi="ar-SA"/>
      </w:rPr>
    </w:lvl>
    <w:lvl w:ilvl="8" w:tplc="8DA2E6F0">
      <w:numFmt w:val="bullet"/>
      <w:lvlText w:val="•"/>
      <w:lvlJc w:val="left"/>
      <w:pPr>
        <w:ind w:left="3755" w:hanging="708"/>
      </w:pPr>
      <w:rPr>
        <w:rFonts w:hint="default"/>
        <w:lang w:val="ro-RO" w:eastAsia="en-US" w:bidi="ar-SA"/>
      </w:rPr>
    </w:lvl>
  </w:abstractNum>
  <w:abstractNum w:abstractNumId="5" w15:restartNumberingAfterBreak="0">
    <w:nsid w:val="18940AD5"/>
    <w:multiLevelType w:val="hybridMultilevel"/>
    <w:tmpl w:val="8FD443FC"/>
    <w:lvl w:ilvl="0" w:tplc="8332A642">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E4D41CEA">
      <w:numFmt w:val="bullet"/>
      <w:lvlText w:val="•"/>
      <w:lvlJc w:val="left"/>
      <w:pPr>
        <w:ind w:left="556" w:hanging="708"/>
      </w:pPr>
      <w:rPr>
        <w:rFonts w:hint="default"/>
        <w:lang w:val="ro-RO" w:eastAsia="en-US" w:bidi="ar-SA"/>
      </w:rPr>
    </w:lvl>
    <w:lvl w:ilvl="2" w:tplc="801C5A2A">
      <w:numFmt w:val="bullet"/>
      <w:lvlText w:val="•"/>
      <w:lvlJc w:val="left"/>
      <w:pPr>
        <w:ind w:left="1013" w:hanging="708"/>
      </w:pPr>
      <w:rPr>
        <w:rFonts w:hint="default"/>
        <w:lang w:val="ro-RO" w:eastAsia="en-US" w:bidi="ar-SA"/>
      </w:rPr>
    </w:lvl>
    <w:lvl w:ilvl="3" w:tplc="594C5454">
      <w:numFmt w:val="bullet"/>
      <w:lvlText w:val="•"/>
      <w:lvlJc w:val="left"/>
      <w:pPr>
        <w:ind w:left="1470" w:hanging="708"/>
      </w:pPr>
      <w:rPr>
        <w:rFonts w:hint="default"/>
        <w:lang w:val="ro-RO" w:eastAsia="en-US" w:bidi="ar-SA"/>
      </w:rPr>
    </w:lvl>
    <w:lvl w:ilvl="4" w:tplc="A858E09E">
      <w:numFmt w:val="bullet"/>
      <w:lvlText w:val="•"/>
      <w:lvlJc w:val="left"/>
      <w:pPr>
        <w:ind w:left="1927" w:hanging="708"/>
      </w:pPr>
      <w:rPr>
        <w:rFonts w:hint="default"/>
        <w:lang w:val="ro-RO" w:eastAsia="en-US" w:bidi="ar-SA"/>
      </w:rPr>
    </w:lvl>
    <w:lvl w:ilvl="5" w:tplc="D03C392A">
      <w:numFmt w:val="bullet"/>
      <w:lvlText w:val="•"/>
      <w:lvlJc w:val="left"/>
      <w:pPr>
        <w:ind w:left="2384" w:hanging="708"/>
      </w:pPr>
      <w:rPr>
        <w:rFonts w:hint="default"/>
        <w:lang w:val="ro-RO" w:eastAsia="en-US" w:bidi="ar-SA"/>
      </w:rPr>
    </w:lvl>
    <w:lvl w:ilvl="6" w:tplc="67E2AA16">
      <w:numFmt w:val="bullet"/>
      <w:lvlText w:val="•"/>
      <w:lvlJc w:val="left"/>
      <w:pPr>
        <w:ind w:left="2841" w:hanging="708"/>
      </w:pPr>
      <w:rPr>
        <w:rFonts w:hint="default"/>
        <w:lang w:val="ro-RO" w:eastAsia="en-US" w:bidi="ar-SA"/>
      </w:rPr>
    </w:lvl>
    <w:lvl w:ilvl="7" w:tplc="B2783346">
      <w:numFmt w:val="bullet"/>
      <w:lvlText w:val="•"/>
      <w:lvlJc w:val="left"/>
      <w:pPr>
        <w:ind w:left="3298" w:hanging="708"/>
      </w:pPr>
      <w:rPr>
        <w:rFonts w:hint="default"/>
        <w:lang w:val="ro-RO" w:eastAsia="en-US" w:bidi="ar-SA"/>
      </w:rPr>
    </w:lvl>
    <w:lvl w:ilvl="8" w:tplc="59AA6522">
      <w:numFmt w:val="bullet"/>
      <w:lvlText w:val="•"/>
      <w:lvlJc w:val="left"/>
      <w:pPr>
        <w:ind w:left="3755" w:hanging="708"/>
      </w:pPr>
      <w:rPr>
        <w:rFonts w:hint="default"/>
        <w:lang w:val="ro-RO" w:eastAsia="en-US" w:bidi="ar-SA"/>
      </w:rPr>
    </w:lvl>
  </w:abstractNum>
  <w:abstractNum w:abstractNumId="6" w15:restartNumberingAfterBreak="0">
    <w:nsid w:val="18D96BD8"/>
    <w:multiLevelType w:val="hybridMultilevel"/>
    <w:tmpl w:val="175EDEDA"/>
    <w:lvl w:ilvl="0" w:tplc="DF8A6B1C">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9FDA0986">
      <w:numFmt w:val="bullet"/>
      <w:lvlText w:val="•"/>
      <w:lvlJc w:val="left"/>
      <w:pPr>
        <w:ind w:left="556" w:hanging="708"/>
      </w:pPr>
      <w:rPr>
        <w:rFonts w:hint="default"/>
        <w:lang w:val="ro-RO" w:eastAsia="en-US" w:bidi="ar-SA"/>
      </w:rPr>
    </w:lvl>
    <w:lvl w:ilvl="2" w:tplc="DC8CA63E">
      <w:numFmt w:val="bullet"/>
      <w:lvlText w:val="•"/>
      <w:lvlJc w:val="left"/>
      <w:pPr>
        <w:ind w:left="1013" w:hanging="708"/>
      </w:pPr>
      <w:rPr>
        <w:rFonts w:hint="default"/>
        <w:lang w:val="ro-RO" w:eastAsia="en-US" w:bidi="ar-SA"/>
      </w:rPr>
    </w:lvl>
    <w:lvl w:ilvl="3" w:tplc="4CCA6120">
      <w:numFmt w:val="bullet"/>
      <w:lvlText w:val="•"/>
      <w:lvlJc w:val="left"/>
      <w:pPr>
        <w:ind w:left="1470" w:hanging="708"/>
      </w:pPr>
      <w:rPr>
        <w:rFonts w:hint="default"/>
        <w:lang w:val="ro-RO" w:eastAsia="en-US" w:bidi="ar-SA"/>
      </w:rPr>
    </w:lvl>
    <w:lvl w:ilvl="4" w:tplc="A6E40822">
      <w:numFmt w:val="bullet"/>
      <w:lvlText w:val="•"/>
      <w:lvlJc w:val="left"/>
      <w:pPr>
        <w:ind w:left="1927" w:hanging="708"/>
      </w:pPr>
      <w:rPr>
        <w:rFonts w:hint="default"/>
        <w:lang w:val="ro-RO" w:eastAsia="en-US" w:bidi="ar-SA"/>
      </w:rPr>
    </w:lvl>
    <w:lvl w:ilvl="5" w:tplc="42C6191C">
      <w:numFmt w:val="bullet"/>
      <w:lvlText w:val="•"/>
      <w:lvlJc w:val="left"/>
      <w:pPr>
        <w:ind w:left="2384" w:hanging="708"/>
      </w:pPr>
      <w:rPr>
        <w:rFonts w:hint="default"/>
        <w:lang w:val="ro-RO" w:eastAsia="en-US" w:bidi="ar-SA"/>
      </w:rPr>
    </w:lvl>
    <w:lvl w:ilvl="6" w:tplc="97AE62A2">
      <w:numFmt w:val="bullet"/>
      <w:lvlText w:val="•"/>
      <w:lvlJc w:val="left"/>
      <w:pPr>
        <w:ind w:left="2841" w:hanging="708"/>
      </w:pPr>
      <w:rPr>
        <w:rFonts w:hint="default"/>
        <w:lang w:val="ro-RO" w:eastAsia="en-US" w:bidi="ar-SA"/>
      </w:rPr>
    </w:lvl>
    <w:lvl w:ilvl="7" w:tplc="6B16A0CE">
      <w:numFmt w:val="bullet"/>
      <w:lvlText w:val="•"/>
      <w:lvlJc w:val="left"/>
      <w:pPr>
        <w:ind w:left="3298" w:hanging="708"/>
      </w:pPr>
      <w:rPr>
        <w:rFonts w:hint="default"/>
        <w:lang w:val="ro-RO" w:eastAsia="en-US" w:bidi="ar-SA"/>
      </w:rPr>
    </w:lvl>
    <w:lvl w:ilvl="8" w:tplc="A31A8D72">
      <w:numFmt w:val="bullet"/>
      <w:lvlText w:val="•"/>
      <w:lvlJc w:val="left"/>
      <w:pPr>
        <w:ind w:left="3755" w:hanging="708"/>
      </w:pPr>
      <w:rPr>
        <w:rFonts w:hint="default"/>
        <w:lang w:val="ro-RO" w:eastAsia="en-US" w:bidi="ar-SA"/>
      </w:rPr>
    </w:lvl>
  </w:abstractNum>
  <w:abstractNum w:abstractNumId="7" w15:restartNumberingAfterBreak="0">
    <w:nsid w:val="19963C42"/>
    <w:multiLevelType w:val="hybridMultilevel"/>
    <w:tmpl w:val="E00A96FA"/>
    <w:lvl w:ilvl="0" w:tplc="66BE09F6">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A0708E66">
      <w:numFmt w:val="bullet"/>
      <w:lvlText w:val="•"/>
      <w:lvlJc w:val="left"/>
      <w:pPr>
        <w:ind w:left="556" w:hanging="708"/>
      </w:pPr>
      <w:rPr>
        <w:rFonts w:hint="default"/>
        <w:lang w:val="ro-RO" w:eastAsia="en-US" w:bidi="ar-SA"/>
      </w:rPr>
    </w:lvl>
    <w:lvl w:ilvl="2" w:tplc="6096C7F8">
      <w:numFmt w:val="bullet"/>
      <w:lvlText w:val="•"/>
      <w:lvlJc w:val="left"/>
      <w:pPr>
        <w:ind w:left="1013" w:hanging="708"/>
      </w:pPr>
      <w:rPr>
        <w:rFonts w:hint="default"/>
        <w:lang w:val="ro-RO" w:eastAsia="en-US" w:bidi="ar-SA"/>
      </w:rPr>
    </w:lvl>
    <w:lvl w:ilvl="3" w:tplc="153E47CA">
      <w:numFmt w:val="bullet"/>
      <w:lvlText w:val="•"/>
      <w:lvlJc w:val="left"/>
      <w:pPr>
        <w:ind w:left="1470" w:hanging="708"/>
      </w:pPr>
      <w:rPr>
        <w:rFonts w:hint="default"/>
        <w:lang w:val="ro-RO" w:eastAsia="en-US" w:bidi="ar-SA"/>
      </w:rPr>
    </w:lvl>
    <w:lvl w:ilvl="4" w:tplc="60DE79FC">
      <w:numFmt w:val="bullet"/>
      <w:lvlText w:val="•"/>
      <w:lvlJc w:val="left"/>
      <w:pPr>
        <w:ind w:left="1927" w:hanging="708"/>
      </w:pPr>
      <w:rPr>
        <w:rFonts w:hint="default"/>
        <w:lang w:val="ro-RO" w:eastAsia="en-US" w:bidi="ar-SA"/>
      </w:rPr>
    </w:lvl>
    <w:lvl w:ilvl="5" w:tplc="4C8CFAB2">
      <w:numFmt w:val="bullet"/>
      <w:lvlText w:val="•"/>
      <w:lvlJc w:val="left"/>
      <w:pPr>
        <w:ind w:left="2384" w:hanging="708"/>
      </w:pPr>
      <w:rPr>
        <w:rFonts w:hint="default"/>
        <w:lang w:val="ro-RO" w:eastAsia="en-US" w:bidi="ar-SA"/>
      </w:rPr>
    </w:lvl>
    <w:lvl w:ilvl="6" w:tplc="2F3A0DD8">
      <w:numFmt w:val="bullet"/>
      <w:lvlText w:val="•"/>
      <w:lvlJc w:val="left"/>
      <w:pPr>
        <w:ind w:left="2841" w:hanging="708"/>
      </w:pPr>
      <w:rPr>
        <w:rFonts w:hint="default"/>
        <w:lang w:val="ro-RO" w:eastAsia="en-US" w:bidi="ar-SA"/>
      </w:rPr>
    </w:lvl>
    <w:lvl w:ilvl="7" w:tplc="82CEB732">
      <w:numFmt w:val="bullet"/>
      <w:lvlText w:val="•"/>
      <w:lvlJc w:val="left"/>
      <w:pPr>
        <w:ind w:left="3298" w:hanging="708"/>
      </w:pPr>
      <w:rPr>
        <w:rFonts w:hint="default"/>
        <w:lang w:val="ro-RO" w:eastAsia="en-US" w:bidi="ar-SA"/>
      </w:rPr>
    </w:lvl>
    <w:lvl w:ilvl="8" w:tplc="78F028DE">
      <w:numFmt w:val="bullet"/>
      <w:lvlText w:val="•"/>
      <w:lvlJc w:val="left"/>
      <w:pPr>
        <w:ind w:left="3755" w:hanging="708"/>
      </w:pPr>
      <w:rPr>
        <w:rFonts w:hint="default"/>
        <w:lang w:val="ro-RO" w:eastAsia="en-US" w:bidi="ar-SA"/>
      </w:rPr>
    </w:lvl>
  </w:abstractNum>
  <w:abstractNum w:abstractNumId="8" w15:restartNumberingAfterBreak="0">
    <w:nsid w:val="1BC20C4F"/>
    <w:multiLevelType w:val="hybridMultilevel"/>
    <w:tmpl w:val="B164E6F0"/>
    <w:lvl w:ilvl="0" w:tplc="01E86F56">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D9E02284">
      <w:numFmt w:val="bullet"/>
      <w:lvlText w:val="•"/>
      <w:lvlJc w:val="left"/>
      <w:pPr>
        <w:ind w:left="556" w:hanging="708"/>
      </w:pPr>
      <w:rPr>
        <w:rFonts w:hint="default"/>
        <w:lang w:val="ro-RO" w:eastAsia="en-US" w:bidi="ar-SA"/>
      </w:rPr>
    </w:lvl>
    <w:lvl w:ilvl="2" w:tplc="7010AF62">
      <w:numFmt w:val="bullet"/>
      <w:lvlText w:val="•"/>
      <w:lvlJc w:val="left"/>
      <w:pPr>
        <w:ind w:left="1013" w:hanging="708"/>
      </w:pPr>
      <w:rPr>
        <w:rFonts w:hint="default"/>
        <w:lang w:val="ro-RO" w:eastAsia="en-US" w:bidi="ar-SA"/>
      </w:rPr>
    </w:lvl>
    <w:lvl w:ilvl="3" w:tplc="E3747F8E">
      <w:numFmt w:val="bullet"/>
      <w:lvlText w:val="•"/>
      <w:lvlJc w:val="left"/>
      <w:pPr>
        <w:ind w:left="1470" w:hanging="708"/>
      </w:pPr>
      <w:rPr>
        <w:rFonts w:hint="default"/>
        <w:lang w:val="ro-RO" w:eastAsia="en-US" w:bidi="ar-SA"/>
      </w:rPr>
    </w:lvl>
    <w:lvl w:ilvl="4" w:tplc="E0D6255A">
      <w:numFmt w:val="bullet"/>
      <w:lvlText w:val="•"/>
      <w:lvlJc w:val="left"/>
      <w:pPr>
        <w:ind w:left="1927" w:hanging="708"/>
      </w:pPr>
      <w:rPr>
        <w:rFonts w:hint="default"/>
        <w:lang w:val="ro-RO" w:eastAsia="en-US" w:bidi="ar-SA"/>
      </w:rPr>
    </w:lvl>
    <w:lvl w:ilvl="5" w:tplc="7B666040">
      <w:numFmt w:val="bullet"/>
      <w:lvlText w:val="•"/>
      <w:lvlJc w:val="left"/>
      <w:pPr>
        <w:ind w:left="2384" w:hanging="708"/>
      </w:pPr>
      <w:rPr>
        <w:rFonts w:hint="default"/>
        <w:lang w:val="ro-RO" w:eastAsia="en-US" w:bidi="ar-SA"/>
      </w:rPr>
    </w:lvl>
    <w:lvl w:ilvl="6" w:tplc="F26CCA3C">
      <w:numFmt w:val="bullet"/>
      <w:lvlText w:val="•"/>
      <w:lvlJc w:val="left"/>
      <w:pPr>
        <w:ind w:left="2841" w:hanging="708"/>
      </w:pPr>
      <w:rPr>
        <w:rFonts w:hint="default"/>
        <w:lang w:val="ro-RO" w:eastAsia="en-US" w:bidi="ar-SA"/>
      </w:rPr>
    </w:lvl>
    <w:lvl w:ilvl="7" w:tplc="E84088A6">
      <w:numFmt w:val="bullet"/>
      <w:lvlText w:val="•"/>
      <w:lvlJc w:val="left"/>
      <w:pPr>
        <w:ind w:left="3298" w:hanging="708"/>
      </w:pPr>
      <w:rPr>
        <w:rFonts w:hint="default"/>
        <w:lang w:val="ro-RO" w:eastAsia="en-US" w:bidi="ar-SA"/>
      </w:rPr>
    </w:lvl>
    <w:lvl w:ilvl="8" w:tplc="BBF8A4B4">
      <w:numFmt w:val="bullet"/>
      <w:lvlText w:val="•"/>
      <w:lvlJc w:val="left"/>
      <w:pPr>
        <w:ind w:left="3755" w:hanging="708"/>
      </w:pPr>
      <w:rPr>
        <w:rFonts w:hint="default"/>
        <w:lang w:val="ro-RO" w:eastAsia="en-US" w:bidi="ar-SA"/>
      </w:rPr>
    </w:lvl>
  </w:abstractNum>
  <w:abstractNum w:abstractNumId="9" w15:restartNumberingAfterBreak="0">
    <w:nsid w:val="1DC66667"/>
    <w:multiLevelType w:val="hybridMultilevel"/>
    <w:tmpl w:val="6F046F84"/>
    <w:lvl w:ilvl="0" w:tplc="8A6A9DC4">
      <w:start w:val="1"/>
      <w:numFmt w:val="lowerLetter"/>
      <w:lvlText w:val="%1)"/>
      <w:lvlJc w:val="left"/>
      <w:pPr>
        <w:ind w:left="501" w:hanging="218"/>
      </w:pPr>
      <w:rPr>
        <w:rFonts w:ascii="Times New Roman" w:eastAsia="Times New Roman" w:hAnsi="Times New Roman" w:cs="Times New Roman" w:hint="default"/>
        <w:b/>
        <w:bCs/>
        <w:i w:val="0"/>
        <w:iCs w:val="0"/>
        <w:spacing w:val="0"/>
        <w:w w:val="86"/>
        <w:sz w:val="20"/>
        <w:szCs w:val="20"/>
        <w:u w:val="single" w:color="000000"/>
        <w:lang w:val="ro-RO" w:eastAsia="en-US" w:bidi="ar-SA"/>
      </w:rPr>
    </w:lvl>
    <w:lvl w:ilvl="1" w:tplc="115AEE8A">
      <w:numFmt w:val="bullet"/>
      <w:lvlText w:val="•"/>
      <w:lvlJc w:val="left"/>
      <w:pPr>
        <w:ind w:left="1598" w:hanging="218"/>
      </w:pPr>
      <w:rPr>
        <w:rFonts w:hint="default"/>
        <w:lang w:val="ro-RO" w:eastAsia="en-US" w:bidi="ar-SA"/>
      </w:rPr>
    </w:lvl>
    <w:lvl w:ilvl="2" w:tplc="C590CE1E">
      <w:numFmt w:val="bullet"/>
      <w:lvlText w:val="•"/>
      <w:lvlJc w:val="left"/>
      <w:pPr>
        <w:ind w:left="2696" w:hanging="218"/>
      </w:pPr>
      <w:rPr>
        <w:rFonts w:hint="default"/>
        <w:lang w:val="ro-RO" w:eastAsia="en-US" w:bidi="ar-SA"/>
      </w:rPr>
    </w:lvl>
    <w:lvl w:ilvl="3" w:tplc="E5D00640">
      <w:numFmt w:val="bullet"/>
      <w:lvlText w:val="•"/>
      <w:lvlJc w:val="left"/>
      <w:pPr>
        <w:ind w:left="3794" w:hanging="218"/>
      </w:pPr>
      <w:rPr>
        <w:rFonts w:hint="default"/>
        <w:lang w:val="ro-RO" w:eastAsia="en-US" w:bidi="ar-SA"/>
      </w:rPr>
    </w:lvl>
    <w:lvl w:ilvl="4" w:tplc="2E9A552A">
      <w:numFmt w:val="bullet"/>
      <w:lvlText w:val="•"/>
      <w:lvlJc w:val="left"/>
      <w:pPr>
        <w:ind w:left="4892" w:hanging="218"/>
      </w:pPr>
      <w:rPr>
        <w:rFonts w:hint="default"/>
        <w:lang w:val="ro-RO" w:eastAsia="en-US" w:bidi="ar-SA"/>
      </w:rPr>
    </w:lvl>
    <w:lvl w:ilvl="5" w:tplc="827C5C4C">
      <w:numFmt w:val="bullet"/>
      <w:lvlText w:val="•"/>
      <w:lvlJc w:val="left"/>
      <w:pPr>
        <w:ind w:left="5991" w:hanging="218"/>
      </w:pPr>
      <w:rPr>
        <w:rFonts w:hint="default"/>
        <w:lang w:val="ro-RO" w:eastAsia="en-US" w:bidi="ar-SA"/>
      </w:rPr>
    </w:lvl>
    <w:lvl w:ilvl="6" w:tplc="513E489A">
      <w:numFmt w:val="bullet"/>
      <w:lvlText w:val="•"/>
      <w:lvlJc w:val="left"/>
      <w:pPr>
        <w:ind w:left="7089" w:hanging="218"/>
      </w:pPr>
      <w:rPr>
        <w:rFonts w:hint="default"/>
        <w:lang w:val="ro-RO" w:eastAsia="en-US" w:bidi="ar-SA"/>
      </w:rPr>
    </w:lvl>
    <w:lvl w:ilvl="7" w:tplc="C02E323E">
      <w:numFmt w:val="bullet"/>
      <w:lvlText w:val="•"/>
      <w:lvlJc w:val="left"/>
      <w:pPr>
        <w:ind w:left="8187" w:hanging="218"/>
      </w:pPr>
      <w:rPr>
        <w:rFonts w:hint="default"/>
        <w:lang w:val="ro-RO" w:eastAsia="en-US" w:bidi="ar-SA"/>
      </w:rPr>
    </w:lvl>
    <w:lvl w:ilvl="8" w:tplc="FE62946C">
      <w:numFmt w:val="bullet"/>
      <w:lvlText w:val="•"/>
      <w:lvlJc w:val="left"/>
      <w:pPr>
        <w:ind w:left="9285" w:hanging="218"/>
      </w:pPr>
      <w:rPr>
        <w:rFonts w:hint="default"/>
        <w:lang w:val="ro-RO" w:eastAsia="en-US" w:bidi="ar-SA"/>
      </w:rPr>
    </w:lvl>
  </w:abstractNum>
  <w:abstractNum w:abstractNumId="10" w15:restartNumberingAfterBreak="0">
    <w:nsid w:val="1E875939"/>
    <w:multiLevelType w:val="hybridMultilevel"/>
    <w:tmpl w:val="4F4A40E8"/>
    <w:lvl w:ilvl="0" w:tplc="5666F3BC">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10423676">
      <w:numFmt w:val="bullet"/>
      <w:lvlText w:val="•"/>
      <w:lvlJc w:val="left"/>
      <w:pPr>
        <w:ind w:left="556" w:hanging="708"/>
      </w:pPr>
      <w:rPr>
        <w:rFonts w:hint="default"/>
        <w:lang w:val="ro-RO" w:eastAsia="en-US" w:bidi="ar-SA"/>
      </w:rPr>
    </w:lvl>
    <w:lvl w:ilvl="2" w:tplc="AE5EFB7A">
      <w:numFmt w:val="bullet"/>
      <w:lvlText w:val="•"/>
      <w:lvlJc w:val="left"/>
      <w:pPr>
        <w:ind w:left="1013" w:hanging="708"/>
      </w:pPr>
      <w:rPr>
        <w:rFonts w:hint="default"/>
        <w:lang w:val="ro-RO" w:eastAsia="en-US" w:bidi="ar-SA"/>
      </w:rPr>
    </w:lvl>
    <w:lvl w:ilvl="3" w:tplc="28B036A2">
      <w:numFmt w:val="bullet"/>
      <w:lvlText w:val="•"/>
      <w:lvlJc w:val="left"/>
      <w:pPr>
        <w:ind w:left="1470" w:hanging="708"/>
      </w:pPr>
      <w:rPr>
        <w:rFonts w:hint="default"/>
        <w:lang w:val="ro-RO" w:eastAsia="en-US" w:bidi="ar-SA"/>
      </w:rPr>
    </w:lvl>
    <w:lvl w:ilvl="4" w:tplc="4F280E64">
      <w:numFmt w:val="bullet"/>
      <w:lvlText w:val="•"/>
      <w:lvlJc w:val="left"/>
      <w:pPr>
        <w:ind w:left="1927" w:hanging="708"/>
      </w:pPr>
      <w:rPr>
        <w:rFonts w:hint="default"/>
        <w:lang w:val="ro-RO" w:eastAsia="en-US" w:bidi="ar-SA"/>
      </w:rPr>
    </w:lvl>
    <w:lvl w:ilvl="5" w:tplc="832228EC">
      <w:numFmt w:val="bullet"/>
      <w:lvlText w:val="•"/>
      <w:lvlJc w:val="left"/>
      <w:pPr>
        <w:ind w:left="2384" w:hanging="708"/>
      </w:pPr>
      <w:rPr>
        <w:rFonts w:hint="default"/>
        <w:lang w:val="ro-RO" w:eastAsia="en-US" w:bidi="ar-SA"/>
      </w:rPr>
    </w:lvl>
    <w:lvl w:ilvl="6" w:tplc="5C6028AE">
      <w:numFmt w:val="bullet"/>
      <w:lvlText w:val="•"/>
      <w:lvlJc w:val="left"/>
      <w:pPr>
        <w:ind w:left="2841" w:hanging="708"/>
      </w:pPr>
      <w:rPr>
        <w:rFonts w:hint="default"/>
        <w:lang w:val="ro-RO" w:eastAsia="en-US" w:bidi="ar-SA"/>
      </w:rPr>
    </w:lvl>
    <w:lvl w:ilvl="7" w:tplc="1D0E1A30">
      <w:numFmt w:val="bullet"/>
      <w:lvlText w:val="•"/>
      <w:lvlJc w:val="left"/>
      <w:pPr>
        <w:ind w:left="3298" w:hanging="708"/>
      </w:pPr>
      <w:rPr>
        <w:rFonts w:hint="default"/>
        <w:lang w:val="ro-RO" w:eastAsia="en-US" w:bidi="ar-SA"/>
      </w:rPr>
    </w:lvl>
    <w:lvl w:ilvl="8" w:tplc="249CBB50">
      <w:numFmt w:val="bullet"/>
      <w:lvlText w:val="•"/>
      <w:lvlJc w:val="left"/>
      <w:pPr>
        <w:ind w:left="3755" w:hanging="708"/>
      </w:pPr>
      <w:rPr>
        <w:rFonts w:hint="default"/>
        <w:lang w:val="ro-RO" w:eastAsia="en-US" w:bidi="ar-SA"/>
      </w:rPr>
    </w:lvl>
  </w:abstractNum>
  <w:abstractNum w:abstractNumId="11" w15:restartNumberingAfterBreak="0">
    <w:nsid w:val="20DF520F"/>
    <w:multiLevelType w:val="hybridMultilevel"/>
    <w:tmpl w:val="ABAA38F6"/>
    <w:lvl w:ilvl="0" w:tplc="9BE2CF16">
      <w:numFmt w:val="bullet"/>
      <w:lvlText w:val="-"/>
      <w:lvlJc w:val="left"/>
      <w:pPr>
        <w:ind w:left="824"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1" w:tplc="FD6EEEC6">
      <w:numFmt w:val="bullet"/>
      <w:lvlText w:val="•"/>
      <w:lvlJc w:val="left"/>
      <w:pPr>
        <w:ind w:left="1406" w:hanging="360"/>
      </w:pPr>
      <w:rPr>
        <w:rFonts w:hint="default"/>
        <w:lang w:val="ro-RO" w:eastAsia="en-US" w:bidi="ar-SA"/>
      </w:rPr>
    </w:lvl>
    <w:lvl w:ilvl="2" w:tplc="B7142814">
      <w:numFmt w:val="bullet"/>
      <w:lvlText w:val="•"/>
      <w:lvlJc w:val="left"/>
      <w:pPr>
        <w:ind w:left="1993" w:hanging="360"/>
      </w:pPr>
      <w:rPr>
        <w:rFonts w:hint="default"/>
        <w:lang w:val="ro-RO" w:eastAsia="en-US" w:bidi="ar-SA"/>
      </w:rPr>
    </w:lvl>
    <w:lvl w:ilvl="3" w:tplc="E0BE5376">
      <w:numFmt w:val="bullet"/>
      <w:lvlText w:val="•"/>
      <w:lvlJc w:val="left"/>
      <w:pPr>
        <w:ind w:left="2580" w:hanging="360"/>
      </w:pPr>
      <w:rPr>
        <w:rFonts w:hint="default"/>
        <w:lang w:val="ro-RO" w:eastAsia="en-US" w:bidi="ar-SA"/>
      </w:rPr>
    </w:lvl>
    <w:lvl w:ilvl="4" w:tplc="5088F744">
      <w:numFmt w:val="bullet"/>
      <w:lvlText w:val="•"/>
      <w:lvlJc w:val="left"/>
      <w:pPr>
        <w:ind w:left="3167" w:hanging="360"/>
      </w:pPr>
      <w:rPr>
        <w:rFonts w:hint="default"/>
        <w:lang w:val="ro-RO" w:eastAsia="en-US" w:bidi="ar-SA"/>
      </w:rPr>
    </w:lvl>
    <w:lvl w:ilvl="5" w:tplc="8072257A">
      <w:numFmt w:val="bullet"/>
      <w:lvlText w:val="•"/>
      <w:lvlJc w:val="left"/>
      <w:pPr>
        <w:ind w:left="3754" w:hanging="360"/>
      </w:pPr>
      <w:rPr>
        <w:rFonts w:hint="default"/>
        <w:lang w:val="ro-RO" w:eastAsia="en-US" w:bidi="ar-SA"/>
      </w:rPr>
    </w:lvl>
    <w:lvl w:ilvl="6" w:tplc="0CBE141E">
      <w:numFmt w:val="bullet"/>
      <w:lvlText w:val="•"/>
      <w:lvlJc w:val="left"/>
      <w:pPr>
        <w:ind w:left="4340" w:hanging="360"/>
      </w:pPr>
      <w:rPr>
        <w:rFonts w:hint="default"/>
        <w:lang w:val="ro-RO" w:eastAsia="en-US" w:bidi="ar-SA"/>
      </w:rPr>
    </w:lvl>
    <w:lvl w:ilvl="7" w:tplc="15C8D706">
      <w:numFmt w:val="bullet"/>
      <w:lvlText w:val="•"/>
      <w:lvlJc w:val="left"/>
      <w:pPr>
        <w:ind w:left="4927" w:hanging="360"/>
      </w:pPr>
      <w:rPr>
        <w:rFonts w:hint="default"/>
        <w:lang w:val="ro-RO" w:eastAsia="en-US" w:bidi="ar-SA"/>
      </w:rPr>
    </w:lvl>
    <w:lvl w:ilvl="8" w:tplc="97C25E68">
      <w:numFmt w:val="bullet"/>
      <w:lvlText w:val="•"/>
      <w:lvlJc w:val="left"/>
      <w:pPr>
        <w:ind w:left="5514" w:hanging="360"/>
      </w:pPr>
      <w:rPr>
        <w:rFonts w:hint="default"/>
        <w:lang w:val="ro-RO" w:eastAsia="en-US" w:bidi="ar-SA"/>
      </w:rPr>
    </w:lvl>
  </w:abstractNum>
  <w:abstractNum w:abstractNumId="12" w15:restartNumberingAfterBreak="0">
    <w:nsid w:val="231769AE"/>
    <w:multiLevelType w:val="hybridMultilevel"/>
    <w:tmpl w:val="F8B6E60A"/>
    <w:lvl w:ilvl="0" w:tplc="C458DCE2">
      <w:numFmt w:val="bullet"/>
      <w:lvlText w:val="-"/>
      <w:lvlJc w:val="left"/>
      <w:pPr>
        <w:ind w:left="104" w:hanging="166"/>
      </w:pPr>
      <w:rPr>
        <w:rFonts w:ascii="Times New Roman" w:eastAsia="Times New Roman" w:hAnsi="Times New Roman" w:cs="Times New Roman" w:hint="default"/>
        <w:b w:val="0"/>
        <w:bCs w:val="0"/>
        <w:i w:val="0"/>
        <w:iCs w:val="0"/>
        <w:spacing w:val="0"/>
        <w:w w:val="99"/>
        <w:sz w:val="20"/>
        <w:szCs w:val="20"/>
        <w:lang w:val="ro-RO" w:eastAsia="en-US" w:bidi="ar-SA"/>
      </w:rPr>
    </w:lvl>
    <w:lvl w:ilvl="1" w:tplc="8862B44C">
      <w:numFmt w:val="bullet"/>
      <w:lvlText w:val="•"/>
      <w:lvlJc w:val="left"/>
      <w:pPr>
        <w:ind w:left="758" w:hanging="166"/>
      </w:pPr>
      <w:rPr>
        <w:rFonts w:hint="default"/>
        <w:lang w:val="ro-RO" w:eastAsia="en-US" w:bidi="ar-SA"/>
      </w:rPr>
    </w:lvl>
    <w:lvl w:ilvl="2" w:tplc="78EC7DF8">
      <w:numFmt w:val="bullet"/>
      <w:lvlText w:val="•"/>
      <w:lvlJc w:val="left"/>
      <w:pPr>
        <w:ind w:left="1417" w:hanging="166"/>
      </w:pPr>
      <w:rPr>
        <w:rFonts w:hint="default"/>
        <w:lang w:val="ro-RO" w:eastAsia="en-US" w:bidi="ar-SA"/>
      </w:rPr>
    </w:lvl>
    <w:lvl w:ilvl="3" w:tplc="004838A2">
      <w:numFmt w:val="bullet"/>
      <w:lvlText w:val="•"/>
      <w:lvlJc w:val="left"/>
      <w:pPr>
        <w:ind w:left="2076" w:hanging="166"/>
      </w:pPr>
      <w:rPr>
        <w:rFonts w:hint="default"/>
        <w:lang w:val="ro-RO" w:eastAsia="en-US" w:bidi="ar-SA"/>
      </w:rPr>
    </w:lvl>
    <w:lvl w:ilvl="4" w:tplc="0CB4915C">
      <w:numFmt w:val="bullet"/>
      <w:lvlText w:val="•"/>
      <w:lvlJc w:val="left"/>
      <w:pPr>
        <w:ind w:left="2735" w:hanging="166"/>
      </w:pPr>
      <w:rPr>
        <w:rFonts w:hint="default"/>
        <w:lang w:val="ro-RO" w:eastAsia="en-US" w:bidi="ar-SA"/>
      </w:rPr>
    </w:lvl>
    <w:lvl w:ilvl="5" w:tplc="F620AB42">
      <w:numFmt w:val="bullet"/>
      <w:lvlText w:val="•"/>
      <w:lvlJc w:val="left"/>
      <w:pPr>
        <w:ind w:left="3394" w:hanging="166"/>
      </w:pPr>
      <w:rPr>
        <w:rFonts w:hint="default"/>
        <w:lang w:val="ro-RO" w:eastAsia="en-US" w:bidi="ar-SA"/>
      </w:rPr>
    </w:lvl>
    <w:lvl w:ilvl="6" w:tplc="9420F6FE">
      <w:numFmt w:val="bullet"/>
      <w:lvlText w:val="•"/>
      <w:lvlJc w:val="left"/>
      <w:pPr>
        <w:ind w:left="4052" w:hanging="166"/>
      </w:pPr>
      <w:rPr>
        <w:rFonts w:hint="default"/>
        <w:lang w:val="ro-RO" w:eastAsia="en-US" w:bidi="ar-SA"/>
      </w:rPr>
    </w:lvl>
    <w:lvl w:ilvl="7" w:tplc="04AA4604">
      <w:numFmt w:val="bullet"/>
      <w:lvlText w:val="•"/>
      <w:lvlJc w:val="left"/>
      <w:pPr>
        <w:ind w:left="4711" w:hanging="166"/>
      </w:pPr>
      <w:rPr>
        <w:rFonts w:hint="default"/>
        <w:lang w:val="ro-RO" w:eastAsia="en-US" w:bidi="ar-SA"/>
      </w:rPr>
    </w:lvl>
    <w:lvl w:ilvl="8" w:tplc="99CCBC0C">
      <w:numFmt w:val="bullet"/>
      <w:lvlText w:val="•"/>
      <w:lvlJc w:val="left"/>
      <w:pPr>
        <w:ind w:left="5370" w:hanging="166"/>
      </w:pPr>
      <w:rPr>
        <w:rFonts w:hint="default"/>
        <w:lang w:val="ro-RO" w:eastAsia="en-US" w:bidi="ar-SA"/>
      </w:rPr>
    </w:lvl>
  </w:abstractNum>
  <w:abstractNum w:abstractNumId="13" w15:restartNumberingAfterBreak="0">
    <w:nsid w:val="30E91FF0"/>
    <w:multiLevelType w:val="hybridMultilevel"/>
    <w:tmpl w:val="BEE4CFA8"/>
    <w:lvl w:ilvl="0" w:tplc="07C21D92">
      <w:numFmt w:val="bullet"/>
      <w:lvlText w:val="-"/>
      <w:lvlJc w:val="left"/>
      <w:pPr>
        <w:ind w:left="221"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F26827D8">
      <w:numFmt w:val="bullet"/>
      <w:lvlText w:val="•"/>
      <w:lvlJc w:val="left"/>
      <w:pPr>
        <w:ind w:left="866" w:hanging="118"/>
      </w:pPr>
      <w:rPr>
        <w:rFonts w:hint="default"/>
        <w:lang w:val="ro-RO" w:eastAsia="en-US" w:bidi="ar-SA"/>
      </w:rPr>
    </w:lvl>
    <w:lvl w:ilvl="2" w:tplc="118A61CC">
      <w:numFmt w:val="bullet"/>
      <w:lvlText w:val="•"/>
      <w:lvlJc w:val="left"/>
      <w:pPr>
        <w:ind w:left="1513" w:hanging="118"/>
      </w:pPr>
      <w:rPr>
        <w:rFonts w:hint="default"/>
        <w:lang w:val="ro-RO" w:eastAsia="en-US" w:bidi="ar-SA"/>
      </w:rPr>
    </w:lvl>
    <w:lvl w:ilvl="3" w:tplc="5E045778">
      <w:numFmt w:val="bullet"/>
      <w:lvlText w:val="•"/>
      <w:lvlJc w:val="left"/>
      <w:pPr>
        <w:ind w:left="2160" w:hanging="118"/>
      </w:pPr>
      <w:rPr>
        <w:rFonts w:hint="default"/>
        <w:lang w:val="ro-RO" w:eastAsia="en-US" w:bidi="ar-SA"/>
      </w:rPr>
    </w:lvl>
    <w:lvl w:ilvl="4" w:tplc="2E3C0826">
      <w:numFmt w:val="bullet"/>
      <w:lvlText w:val="•"/>
      <w:lvlJc w:val="left"/>
      <w:pPr>
        <w:ind w:left="2807" w:hanging="118"/>
      </w:pPr>
      <w:rPr>
        <w:rFonts w:hint="default"/>
        <w:lang w:val="ro-RO" w:eastAsia="en-US" w:bidi="ar-SA"/>
      </w:rPr>
    </w:lvl>
    <w:lvl w:ilvl="5" w:tplc="137A985A">
      <w:numFmt w:val="bullet"/>
      <w:lvlText w:val="•"/>
      <w:lvlJc w:val="left"/>
      <w:pPr>
        <w:ind w:left="3454" w:hanging="118"/>
      </w:pPr>
      <w:rPr>
        <w:rFonts w:hint="default"/>
        <w:lang w:val="ro-RO" w:eastAsia="en-US" w:bidi="ar-SA"/>
      </w:rPr>
    </w:lvl>
    <w:lvl w:ilvl="6" w:tplc="3DEE24BE">
      <w:numFmt w:val="bullet"/>
      <w:lvlText w:val="•"/>
      <w:lvlJc w:val="left"/>
      <w:pPr>
        <w:ind w:left="4100" w:hanging="118"/>
      </w:pPr>
      <w:rPr>
        <w:rFonts w:hint="default"/>
        <w:lang w:val="ro-RO" w:eastAsia="en-US" w:bidi="ar-SA"/>
      </w:rPr>
    </w:lvl>
    <w:lvl w:ilvl="7" w:tplc="D1543A8A">
      <w:numFmt w:val="bullet"/>
      <w:lvlText w:val="•"/>
      <w:lvlJc w:val="left"/>
      <w:pPr>
        <w:ind w:left="4747" w:hanging="118"/>
      </w:pPr>
      <w:rPr>
        <w:rFonts w:hint="default"/>
        <w:lang w:val="ro-RO" w:eastAsia="en-US" w:bidi="ar-SA"/>
      </w:rPr>
    </w:lvl>
    <w:lvl w:ilvl="8" w:tplc="4ADC6CCE">
      <w:numFmt w:val="bullet"/>
      <w:lvlText w:val="•"/>
      <w:lvlJc w:val="left"/>
      <w:pPr>
        <w:ind w:left="5394" w:hanging="118"/>
      </w:pPr>
      <w:rPr>
        <w:rFonts w:hint="default"/>
        <w:lang w:val="ro-RO" w:eastAsia="en-US" w:bidi="ar-SA"/>
      </w:rPr>
    </w:lvl>
  </w:abstractNum>
  <w:abstractNum w:abstractNumId="14" w15:restartNumberingAfterBreak="0">
    <w:nsid w:val="3D594F3D"/>
    <w:multiLevelType w:val="hybridMultilevel"/>
    <w:tmpl w:val="5A8C2714"/>
    <w:lvl w:ilvl="0" w:tplc="8920094C">
      <w:numFmt w:val="bullet"/>
      <w:lvlText w:val="-"/>
      <w:lvlJc w:val="left"/>
      <w:pPr>
        <w:ind w:left="104"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1FBE30F0">
      <w:numFmt w:val="bullet"/>
      <w:lvlText w:val="•"/>
      <w:lvlJc w:val="left"/>
      <w:pPr>
        <w:ind w:left="758" w:hanging="118"/>
      </w:pPr>
      <w:rPr>
        <w:rFonts w:hint="default"/>
        <w:lang w:val="ro-RO" w:eastAsia="en-US" w:bidi="ar-SA"/>
      </w:rPr>
    </w:lvl>
    <w:lvl w:ilvl="2" w:tplc="EB221F52">
      <w:numFmt w:val="bullet"/>
      <w:lvlText w:val="•"/>
      <w:lvlJc w:val="left"/>
      <w:pPr>
        <w:ind w:left="1417" w:hanging="118"/>
      </w:pPr>
      <w:rPr>
        <w:rFonts w:hint="default"/>
        <w:lang w:val="ro-RO" w:eastAsia="en-US" w:bidi="ar-SA"/>
      </w:rPr>
    </w:lvl>
    <w:lvl w:ilvl="3" w:tplc="0E60F4A2">
      <w:numFmt w:val="bullet"/>
      <w:lvlText w:val="•"/>
      <w:lvlJc w:val="left"/>
      <w:pPr>
        <w:ind w:left="2076" w:hanging="118"/>
      </w:pPr>
      <w:rPr>
        <w:rFonts w:hint="default"/>
        <w:lang w:val="ro-RO" w:eastAsia="en-US" w:bidi="ar-SA"/>
      </w:rPr>
    </w:lvl>
    <w:lvl w:ilvl="4" w:tplc="6C102A4E">
      <w:numFmt w:val="bullet"/>
      <w:lvlText w:val="•"/>
      <w:lvlJc w:val="left"/>
      <w:pPr>
        <w:ind w:left="2735" w:hanging="118"/>
      </w:pPr>
      <w:rPr>
        <w:rFonts w:hint="default"/>
        <w:lang w:val="ro-RO" w:eastAsia="en-US" w:bidi="ar-SA"/>
      </w:rPr>
    </w:lvl>
    <w:lvl w:ilvl="5" w:tplc="3EBE5C98">
      <w:numFmt w:val="bullet"/>
      <w:lvlText w:val="•"/>
      <w:lvlJc w:val="left"/>
      <w:pPr>
        <w:ind w:left="3394" w:hanging="118"/>
      </w:pPr>
      <w:rPr>
        <w:rFonts w:hint="default"/>
        <w:lang w:val="ro-RO" w:eastAsia="en-US" w:bidi="ar-SA"/>
      </w:rPr>
    </w:lvl>
    <w:lvl w:ilvl="6" w:tplc="86BAFB20">
      <w:numFmt w:val="bullet"/>
      <w:lvlText w:val="•"/>
      <w:lvlJc w:val="left"/>
      <w:pPr>
        <w:ind w:left="4052" w:hanging="118"/>
      </w:pPr>
      <w:rPr>
        <w:rFonts w:hint="default"/>
        <w:lang w:val="ro-RO" w:eastAsia="en-US" w:bidi="ar-SA"/>
      </w:rPr>
    </w:lvl>
    <w:lvl w:ilvl="7" w:tplc="BE2E98F2">
      <w:numFmt w:val="bullet"/>
      <w:lvlText w:val="•"/>
      <w:lvlJc w:val="left"/>
      <w:pPr>
        <w:ind w:left="4711" w:hanging="118"/>
      </w:pPr>
      <w:rPr>
        <w:rFonts w:hint="default"/>
        <w:lang w:val="ro-RO" w:eastAsia="en-US" w:bidi="ar-SA"/>
      </w:rPr>
    </w:lvl>
    <w:lvl w:ilvl="8" w:tplc="F8241EFE">
      <w:numFmt w:val="bullet"/>
      <w:lvlText w:val="•"/>
      <w:lvlJc w:val="left"/>
      <w:pPr>
        <w:ind w:left="5370" w:hanging="118"/>
      </w:pPr>
      <w:rPr>
        <w:rFonts w:hint="default"/>
        <w:lang w:val="ro-RO" w:eastAsia="en-US" w:bidi="ar-SA"/>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785B5A"/>
    <w:multiLevelType w:val="hybridMultilevel"/>
    <w:tmpl w:val="ABF0BF0A"/>
    <w:lvl w:ilvl="0" w:tplc="59DE2DFC">
      <w:numFmt w:val="bullet"/>
      <w:lvlText w:val="-"/>
      <w:lvlJc w:val="left"/>
      <w:pPr>
        <w:ind w:left="815"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9EFA6E3C">
      <w:numFmt w:val="bullet"/>
      <w:lvlText w:val="•"/>
      <w:lvlJc w:val="left"/>
      <w:pPr>
        <w:ind w:left="1204" w:hanging="708"/>
      </w:pPr>
      <w:rPr>
        <w:rFonts w:hint="default"/>
        <w:lang w:val="ro-RO" w:eastAsia="en-US" w:bidi="ar-SA"/>
      </w:rPr>
    </w:lvl>
    <w:lvl w:ilvl="2" w:tplc="4D26FE8E">
      <w:numFmt w:val="bullet"/>
      <w:lvlText w:val="•"/>
      <w:lvlJc w:val="left"/>
      <w:pPr>
        <w:ind w:left="1589" w:hanging="708"/>
      </w:pPr>
      <w:rPr>
        <w:rFonts w:hint="default"/>
        <w:lang w:val="ro-RO" w:eastAsia="en-US" w:bidi="ar-SA"/>
      </w:rPr>
    </w:lvl>
    <w:lvl w:ilvl="3" w:tplc="53E86B84">
      <w:numFmt w:val="bullet"/>
      <w:lvlText w:val="•"/>
      <w:lvlJc w:val="left"/>
      <w:pPr>
        <w:ind w:left="1974" w:hanging="708"/>
      </w:pPr>
      <w:rPr>
        <w:rFonts w:hint="default"/>
        <w:lang w:val="ro-RO" w:eastAsia="en-US" w:bidi="ar-SA"/>
      </w:rPr>
    </w:lvl>
    <w:lvl w:ilvl="4" w:tplc="FF503F76">
      <w:numFmt w:val="bullet"/>
      <w:lvlText w:val="•"/>
      <w:lvlJc w:val="left"/>
      <w:pPr>
        <w:ind w:left="2359" w:hanging="708"/>
      </w:pPr>
      <w:rPr>
        <w:rFonts w:hint="default"/>
        <w:lang w:val="ro-RO" w:eastAsia="en-US" w:bidi="ar-SA"/>
      </w:rPr>
    </w:lvl>
    <w:lvl w:ilvl="5" w:tplc="0B74B466">
      <w:numFmt w:val="bullet"/>
      <w:lvlText w:val="•"/>
      <w:lvlJc w:val="left"/>
      <w:pPr>
        <w:ind w:left="2744" w:hanging="708"/>
      </w:pPr>
      <w:rPr>
        <w:rFonts w:hint="default"/>
        <w:lang w:val="ro-RO" w:eastAsia="en-US" w:bidi="ar-SA"/>
      </w:rPr>
    </w:lvl>
    <w:lvl w:ilvl="6" w:tplc="5AC82472">
      <w:numFmt w:val="bullet"/>
      <w:lvlText w:val="•"/>
      <w:lvlJc w:val="left"/>
      <w:pPr>
        <w:ind w:left="3129" w:hanging="708"/>
      </w:pPr>
      <w:rPr>
        <w:rFonts w:hint="default"/>
        <w:lang w:val="ro-RO" w:eastAsia="en-US" w:bidi="ar-SA"/>
      </w:rPr>
    </w:lvl>
    <w:lvl w:ilvl="7" w:tplc="6B04D182">
      <w:numFmt w:val="bullet"/>
      <w:lvlText w:val="•"/>
      <w:lvlJc w:val="left"/>
      <w:pPr>
        <w:ind w:left="3514" w:hanging="708"/>
      </w:pPr>
      <w:rPr>
        <w:rFonts w:hint="default"/>
        <w:lang w:val="ro-RO" w:eastAsia="en-US" w:bidi="ar-SA"/>
      </w:rPr>
    </w:lvl>
    <w:lvl w:ilvl="8" w:tplc="0A9A34DC">
      <w:numFmt w:val="bullet"/>
      <w:lvlText w:val="•"/>
      <w:lvlJc w:val="left"/>
      <w:pPr>
        <w:ind w:left="3899" w:hanging="708"/>
      </w:pPr>
      <w:rPr>
        <w:rFonts w:hint="default"/>
        <w:lang w:val="ro-RO" w:eastAsia="en-US" w:bidi="ar-SA"/>
      </w:rPr>
    </w:lvl>
  </w:abstractNum>
  <w:abstractNum w:abstractNumId="17" w15:restartNumberingAfterBreak="0">
    <w:nsid w:val="420E4A09"/>
    <w:multiLevelType w:val="hybridMultilevel"/>
    <w:tmpl w:val="1A4A126C"/>
    <w:lvl w:ilvl="0" w:tplc="3D52F3F4">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7A360432">
      <w:numFmt w:val="bullet"/>
      <w:lvlText w:val="•"/>
      <w:lvlJc w:val="left"/>
      <w:pPr>
        <w:ind w:left="556" w:hanging="708"/>
      </w:pPr>
      <w:rPr>
        <w:rFonts w:hint="default"/>
        <w:lang w:val="ro-RO" w:eastAsia="en-US" w:bidi="ar-SA"/>
      </w:rPr>
    </w:lvl>
    <w:lvl w:ilvl="2" w:tplc="62806092">
      <w:numFmt w:val="bullet"/>
      <w:lvlText w:val="•"/>
      <w:lvlJc w:val="left"/>
      <w:pPr>
        <w:ind w:left="1013" w:hanging="708"/>
      </w:pPr>
      <w:rPr>
        <w:rFonts w:hint="default"/>
        <w:lang w:val="ro-RO" w:eastAsia="en-US" w:bidi="ar-SA"/>
      </w:rPr>
    </w:lvl>
    <w:lvl w:ilvl="3" w:tplc="1ACEBA44">
      <w:numFmt w:val="bullet"/>
      <w:lvlText w:val="•"/>
      <w:lvlJc w:val="left"/>
      <w:pPr>
        <w:ind w:left="1470" w:hanging="708"/>
      </w:pPr>
      <w:rPr>
        <w:rFonts w:hint="default"/>
        <w:lang w:val="ro-RO" w:eastAsia="en-US" w:bidi="ar-SA"/>
      </w:rPr>
    </w:lvl>
    <w:lvl w:ilvl="4" w:tplc="5BBA8284">
      <w:numFmt w:val="bullet"/>
      <w:lvlText w:val="•"/>
      <w:lvlJc w:val="left"/>
      <w:pPr>
        <w:ind w:left="1927" w:hanging="708"/>
      </w:pPr>
      <w:rPr>
        <w:rFonts w:hint="default"/>
        <w:lang w:val="ro-RO" w:eastAsia="en-US" w:bidi="ar-SA"/>
      </w:rPr>
    </w:lvl>
    <w:lvl w:ilvl="5" w:tplc="6DAE38AC">
      <w:numFmt w:val="bullet"/>
      <w:lvlText w:val="•"/>
      <w:lvlJc w:val="left"/>
      <w:pPr>
        <w:ind w:left="2384" w:hanging="708"/>
      </w:pPr>
      <w:rPr>
        <w:rFonts w:hint="default"/>
        <w:lang w:val="ro-RO" w:eastAsia="en-US" w:bidi="ar-SA"/>
      </w:rPr>
    </w:lvl>
    <w:lvl w:ilvl="6" w:tplc="9C90C08C">
      <w:numFmt w:val="bullet"/>
      <w:lvlText w:val="•"/>
      <w:lvlJc w:val="left"/>
      <w:pPr>
        <w:ind w:left="2841" w:hanging="708"/>
      </w:pPr>
      <w:rPr>
        <w:rFonts w:hint="default"/>
        <w:lang w:val="ro-RO" w:eastAsia="en-US" w:bidi="ar-SA"/>
      </w:rPr>
    </w:lvl>
    <w:lvl w:ilvl="7" w:tplc="6BBA2EB6">
      <w:numFmt w:val="bullet"/>
      <w:lvlText w:val="•"/>
      <w:lvlJc w:val="left"/>
      <w:pPr>
        <w:ind w:left="3298" w:hanging="708"/>
      </w:pPr>
      <w:rPr>
        <w:rFonts w:hint="default"/>
        <w:lang w:val="ro-RO" w:eastAsia="en-US" w:bidi="ar-SA"/>
      </w:rPr>
    </w:lvl>
    <w:lvl w:ilvl="8" w:tplc="80386C10">
      <w:numFmt w:val="bullet"/>
      <w:lvlText w:val="•"/>
      <w:lvlJc w:val="left"/>
      <w:pPr>
        <w:ind w:left="3755" w:hanging="708"/>
      </w:pPr>
      <w:rPr>
        <w:rFonts w:hint="default"/>
        <w:lang w:val="ro-RO" w:eastAsia="en-US" w:bidi="ar-SA"/>
      </w:rPr>
    </w:lvl>
  </w:abstractNum>
  <w:abstractNum w:abstractNumId="18"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21948A6"/>
    <w:multiLevelType w:val="hybridMultilevel"/>
    <w:tmpl w:val="9EBAC0FE"/>
    <w:lvl w:ilvl="0" w:tplc="52561E9E">
      <w:numFmt w:val="bullet"/>
      <w:lvlText w:val="-"/>
      <w:lvlJc w:val="left"/>
      <w:pPr>
        <w:ind w:left="104" w:hanging="116"/>
      </w:pPr>
      <w:rPr>
        <w:rFonts w:ascii="Times New Roman" w:eastAsia="Times New Roman" w:hAnsi="Times New Roman" w:cs="Times New Roman" w:hint="default"/>
        <w:spacing w:val="0"/>
        <w:w w:val="99"/>
        <w:lang w:val="ro-RO" w:eastAsia="en-US" w:bidi="ar-SA"/>
      </w:rPr>
    </w:lvl>
    <w:lvl w:ilvl="1" w:tplc="D7127B02">
      <w:numFmt w:val="bullet"/>
      <w:lvlText w:val="•"/>
      <w:lvlJc w:val="left"/>
      <w:pPr>
        <w:ind w:left="758" w:hanging="116"/>
      </w:pPr>
      <w:rPr>
        <w:rFonts w:hint="default"/>
        <w:lang w:val="ro-RO" w:eastAsia="en-US" w:bidi="ar-SA"/>
      </w:rPr>
    </w:lvl>
    <w:lvl w:ilvl="2" w:tplc="9B36E0A2">
      <w:numFmt w:val="bullet"/>
      <w:lvlText w:val="•"/>
      <w:lvlJc w:val="left"/>
      <w:pPr>
        <w:ind w:left="1417" w:hanging="116"/>
      </w:pPr>
      <w:rPr>
        <w:rFonts w:hint="default"/>
        <w:lang w:val="ro-RO" w:eastAsia="en-US" w:bidi="ar-SA"/>
      </w:rPr>
    </w:lvl>
    <w:lvl w:ilvl="3" w:tplc="33F8F6C4">
      <w:numFmt w:val="bullet"/>
      <w:lvlText w:val="•"/>
      <w:lvlJc w:val="left"/>
      <w:pPr>
        <w:ind w:left="2076" w:hanging="116"/>
      </w:pPr>
      <w:rPr>
        <w:rFonts w:hint="default"/>
        <w:lang w:val="ro-RO" w:eastAsia="en-US" w:bidi="ar-SA"/>
      </w:rPr>
    </w:lvl>
    <w:lvl w:ilvl="4" w:tplc="834C6790">
      <w:numFmt w:val="bullet"/>
      <w:lvlText w:val="•"/>
      <w:lvlJc w:val="left"/>
      <w:pPr>
        <w:ind w:left="2735" w:hanging="116"/>
      </w:pPr>
      <w:rPr>
        <w:rFonts w:hint="default"/>
        <w:lang w:val="ro-RO" w:eastAsia="en-US" w:bidi="ar-SA"/>
      </w:rPr>
    </w:lvl>
    <w:lvl w:ilvl="5" w:tplc="56BA858E">
      <w:numFmt w:val="bullet"/>
      <w:lvlText w:val="•"/>
      <w:lvlJc w:val="left"/>
      <w:pPr>
        <w:ind w:left="3394" w:hanging="116"/>
      </w:pPr>
      <w:rPr>
        <w:rFonts w:hint="default"/>
        <w:lang w:val="ro-RO" w:eastAsia="en-US" w:bidi="ar-SA"/>
      </w:rPr>
    </w:lvl>
    <w:lvl w:ilvl="6" w:tplc="3F96ADE8">
      <w:numFmt w:val="bullet"/>
      <w:lvlText w:val="•"/>
      <w:lvlJc w:val="left"/>
      <w:pPr>
        <w:ind w:left="4052" w:hanging="116"/>
      </w:pPr>
      <w:rPr>
        <w:rFonts w:hint="default"/>
        <w:lang w:val="ro-RO" w:eastAsia="en-US" w:bidi="ar-SA"/>
      </w:rPr>
    </w:lvl>
    <w:lvl w:ilvl="7" w:tplc="22FC60AE">
      <w:numFmt w:val="bullet"/>
      <w:lvlText w:val="•"/>
      <w:lvlJc w:val="left"/>
      <w:pPr>
        <w:ind w:left="4711" w:hanging="116"/>
      </w:pPr>
      <w:rPr>
        <w:rFonts w:hint="default"/>
        <w:lang w:val="ro-RO" w:eastAsia="en-US" w:bidi="ar-SA"/>
      </w:rPr>
    </w:lvl>
    <w:lvl w:ilvl="8" w:tplc="8B629A22">
      <w:numFmt w:val="bullet"/>
      <w:lvlText w:val="•"/>
      <w:lvlJc w:val="left"/>
      <w:pPr>
        <w:ind w:left="5370" w:hanging="116"/>
      </w:pPr>
      <w:rPr>
        <w:rFonts w:hint="default"/>
        <w:lang w:val="ro-RO" w:eastAsia="en-US" w:bidi="ar-SA"/>
      </w:rPr>
    </w:lvl>
  </w:abstractNum>
  <w:abstractNum w:abstractNumId="20" w15:restartNumberingAfterBreak="0">
    <w:nsid w:val="5F917D3B"/>
    <w:multiLevelType w:val="hybridMultilevel"/>
    <w:tmpl w:val="0FA2250C"/>
    <w:lvl w:ilvl="0" w:tplc="8494C078">
      <w:numFmt w:val="bullet"/>
      <w:lvlText w:val="-"/>
      <w:lvlJc w:val="left"/>
      <w:pPr>
        <w:ind w:left="107" w:hanging="708"/>
      </w:pPr>
      <w:rPr>
        <w:rFonts w:ascii="Times New Roman" w:eastAsia="Times New Roman" w:hAnsi="Times New Roman" w:cs="Times New Roman" w:hint="default"/>
        <w:b w:val="0"/>
        <w:bCs w:val="0"/>
        <w:i w:val="0"/>
        <w:iCs w:val="0"/>
        <w:spacing w:val="0"/>
        <w:w w:val="99"/>
        <w:sz w:val="20"/>
        <w:szCs w:val="20"/>
        <w:lang w:val="ro-RO" w:eastAsia="en-US" w:bidi="ar-SA"/>
      </w:rPr>
    </w:lvl>
    <w:lvl w:ilvl="1" w:tplc="4FFAA43E">
      <w:numFmt w:val="bullet"/>
      <w:lvlText w:val="•"/>
      <w:lvlJc w:val="left"/>
      <w:pPr>
        <w:ind w:left="556" w:hanging="708"/>
      </w:pPr>
      <w:rPr>
        <w:rFonts w:hint="default"/>
        <w:lang w:val="ro-RO" w:eastAsia="en-US" w:bidi="ar-SA"/>
      </w:rPr>
    </w:lvl>
    <w:lvl w:ilvl="2" w:tplc="6C080A14">
      <w:numFmt w:val="bullet"/>
      <w:lvlText w:val="•"/>
      <w:lvlJc w:val="left"/>
      <w:pPr>
        <w:ind w:left="1013" w:hanging="708"/>
      </w:pPr>
      <w:rPr>
        <w:rFonts w:hint="default"/>
        <w:lang w:val="ro-RO" w:eastAsia="en-US" w:bidi="ar-SA"/>
      </w:rPr>
    </w:lvl>
    <w:lvl w:ilvl="3" w:tplc="2646C586">
      <w:numFmt w:val="bullet"/>
      <w:lvlText w:val="•"/>
      <w:lvlJc w:val="left"/>
      <w:pPr>
        <w:ind w:left="1470" w:hanging="708"/>
      </w:pPr>
      <w:rPr>
        <w:rFonts w:hint="default"/>
        <w:lang w:val="ro-RO" w:eastAsia="en-US" w:bidi="ar-SA"/>
      </w:rPr>
    </w:lvl>
    <w:lvl w:ilvl="4" w:tplc="479CA2F8">
      <w:numFmt w:val="bullet"/>
      <w:lvlText w:val="•"/>
      <w:lvlJc w:val="left"/>
      <w:pPr>
        <w:ind w:left="1927" w:hanging="708"/>
      </w:pPr>
      <w:rPr>
        <w:rFonts w:hint="default"/>
        <w:lang w:val="ro-RO" w:eastAsia="en-US" w:bidi="ar-SA"/>
      </w:rPr>
    </w:lvl>
    <w:lvl w:ilvl="5" w:tplc="B3B245B8">
      <w:numFmt w:val="bullet"/>
      <w:lvlText w:val="•"/>
      <w:lvlJc w:val="left"/>
      <w:pPr>
        <w:ind w:left="2384" w:hanging="708"/>
      </w:pPr>
      <w:rPr>
        <w:rFonts w:hint="default"/>
        <w:lang w:val="ro-RO" w:eastAsia="en-US" w:bidi="ar-SA"/>
      </w:rPr>
    </w:lvl>
    <w:lvl w:ilvl="6" w:tplc="391437B0">
      <w:numFmt w:val="bullet"/>
      <w:lvlText w:val="•"/>
      <w:lvlJc w:val="left"/>
      <w:pPr>
        <w:ind w:left="2841" w:hanging="708"/>
      </w:pPr>
      <w:rPr>
        <w:rFonts w:hint="default"/>
        <w:lang w:val="ro-RO" w:eastAsia="en-US" w:bidi="ar-SA"/>
      </w:rPr>
    </w:lvl>
    <w:lvl w:ilvl="7" w:tplc="BB7E8BC0">
      <w:numFmt w:val="bullet"/>
      <w:lvlText w:val="•"/>
      <w:lvlJc w:val="left"/>
      <w:pPr>
        <w:ind w:left="3298" w:hanging="708"/>
      </w:pPr>
      <w:rPr>
        <w:rFonts w:hint="default"/>
        <w:lang w:val="ro-RO" w:eastAsia="en-US" w:bidi="ar-SA"/>
      </w:rPr>
    </w:lvl>
    <w:lvl w:ilvl="8" w:tplc="E954DCF4">
      <w:numFmt w:val="bullet"/>
      <w:lvlText w:val="•"/>
      <w:lvlJc w:val="left"/>
      <w:pPr>
        <w:ind w:left="3755" w:hanging="708"/>
      </w:pPr>
      <w:rPr>
        <w:rFonts w:hint="default"/>
        <w:lang w:val="ro-RO" w:eastAsia="en-US" w:bidi="ar-SA"/>
      </w:rPr>
    </w:lvl>
  </w:abstractNum>
  <w:abstractNum w:abstractNumId="21"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C8B66D8"/>
    <w:multiLevelType w:val="hybridMultilevel"/>
    <w:tmpl w:val="805CBF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34605FD"/>
    <w:multiLevelType w:val="hybridMultilevel"/>
    <w:tmpl w:val="B2E801EE"/>
    <w:lvl w:ilvl="0" w:tplc="87DED256">
      <w:start w:val="1"/>
      <w:numFmt w:val="decimal"/>
      <w:lvlText w:val="%1."/>
      <w:lvlJc w:val="left"/>
      <w:pPr>
        <w:ind w:left="1277" w:hanging="567"/>
        <w:jc w:val="right"/>
      </w:pPr>
      <w:rPr>
        <w:rFonts w:hint="default"/>
        <w:spacing w:val="0"/>
        <w:w w:val="99"/>
        <w:lang w:val="ro-RO" w:eastAsia="en-US" w:bidi="ar-SA"/>
      </w:rPr>
    </w:lvl>
    <w:lvl w:ilvl="1" w:tplc="BF48D8CE">
      <w:start w:val="1"/>
      <w:numFmt w:val="decimal"/>
      <w:lvlText w:val="%2)"/>
      <w:lvlJc w:val="left"/>
      <w:pPr>
        <w:ind w:left="1363"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2" w:tplc="F3046294">
      <w:numFmt w:val="bullet"/>
      <w:lvlText w:val="•"/>
      <w:lvlJc w:val="left"/>
      <w:pPr>
        <w:ind w:left="2484" w:hanging="360"/>
      </w:pPr>
      <w:rPr>
        <w:rFonts w:hint="default"/>
        <w:lang w:val="ro-RO" w:eastAsia="en-US" w:bidi="ar-SA"/>
      </w:rPr>
    </w:lvl>
    <w:lvl w:ilvl="3" w:tplc="31887ACA">
      <w:numFmt w:val="bullet"/>
      <w:lvlText w:val="•"/>
      <w:lvlJc w:val="left"/>
      <w:pPr>
        <w:ind w:left="3609" w:hanging="360"/>
      </w:pPr>
      <w:rPr>
        <w:rFonts w:hint="default"/>
        <w:lang w:val="ro-RO" w:eastAsia="en-US" w:bidi="ar-SA"/>
      </w:rPr>
    </w:lvl>
    <w:lvl w:ilvl="4" w:tplc="22383148">
      <w:numFmt w:val="bullet"/>
      <w:lvlText w:val="•"/>
      <w:lvlJc w:val="left"/>
      <w:pPr>
        <w:ind w:left="4734" w:hanging="360"/>
      </w:pPr>
      <w:rPr>
        <w:rFonts w:hint="default"/>
        <w:lang w:val="ro-RO" w:eastAsia="en-US" w:bidi="ar-SA"/>
      </w:rPr>
    </w:lvl>
    <w:lvl w:ilvl="5" w:tplc="0E66A442">
      <w:numFmt w:val="bullet"/>
      <w:lvlText w:val="•"/>
      <w:lvlJc w:val="left"/>
      <w:pPr>
        <w:ind w:left="5858" w:hanging="360"/>
      </w:pPr>
      <w:rPr>
        <w:rFonts w:hint="default"/>
        <w:lang w:val="ro-RO" w:eastAsia="en-US" w:bidi="ar-SA"/>
      </w:rPr>
    </w:lvl>
    <w:lvl w:ilvl="6" w:tplc="1B54E30E">
      <w:numFmt w:val="bullet"/>
      <w:lvlText w:val="•"/>
      <w:lvlJc w:val="left"/>
      <w:pPr>
        <w:ind w:left="6983" w:hanging="360"/>
      </w:pPr>
      <w:rPr>
        <w:rFonts w:hint="default"/>
        <w:lang w:val="ro-RO" w:eastAsia="en-US" w:bidi="ar-SA"/>
      </w:rPr>
    </w:lvl>
    <w:lvl w:ilvl="7" w:tplc="0E180122">
      <w:numFmt w:val="bullet"/>
      <w:lvlText w:val="•"/>
      <w:lvlJc w:val="left"/>
      <w:pPr>
        <w:ind w:left="8108" w:hanging="360"/>
      </w:pPr>
      <w:rPr>
        <w:rFonts w:hint="default"/>
        <w:lang w:val="ro-RO" w:eastAsia="en-US" w:bidi="ar-SA"/>
      </w:rPr>
    </w:lvl>
    <w:lvl w:ilvl="8" w:tplc="F1AAB1F2">
      <w:numFmt w:val="bullet"/>
      <w:lvlText w:val="•"/>
      <w:lvlJc w:val="left"/>
      <w:pPr>
        <w:ind w:left="9232" w:hanging="360"/>
      </w:pPr>
      <w:rPr>
        <w:rFonts w:hint="default"/>
        <w:lang w:val="ro-RO" w:eastAsia="en-US" w:bidi="ar-SA"/>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15"/>
  </w:num>
  <w:num w:numId="3">
    <w:abstractNumId w:val="22"/>
  </w:num>
  <w:num w:numId="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3"/>
  </w:num>
  <w:num w:numId="7">
    <w:abstractNumId w:val="3"/>
  </w:num>
  <w:num w:numId="8">
    <w:abstractNumId w:val="9"/>
  </w:num>
  <w:num w:numId="9">
    <w:abstractNumId w:val="13"/>
  </w:num>
  <w:num w:numId="10">
    <w:abstractNumId w:val="14"/>
  </w:num>
  <w:num w:numId="11">
    <w:abstractNumId w:val="11"/>
  </w:num>
  <w:num w:numId="12">
    <w:abstractNumId w:val="12"/>
  </w:num>
  <w:num w:numId="13">
    <w:abstractNumId w:val="19"/>
  </w:num>
  <w:num w:numId="14">
    <w:abstractNumId w:val="16"/>
  </w:num>
  <w:num w:numId="15">
    <w:abstractNumId w:val="5"/>
  </w:num>
  <w:num w:numId="16">
    <w:abstractNumId w:val="8"/>
  </w:num>
  <w:num w:numId="17">
    <w:abstractNumId w:val="1"/>
  </w:num>
  <w:num w:numId="18">
    <w:abstractNumId w:val="20"/>
  </w:num>
  <w:num w:numId="19">
    <w:abstractNumId w:val="4"/>
  </w:num>
  <w:num w:numId="20">
    <w:abstractNumId w:val="2"/>
  </w:num>
  <w:num w:numId="21">
    <w:abstractNumId w:val="10"/>
  </w:num>
  <w:num w:numId="22">
    <w:abstractNumId w:val="17"/>
  </w:num>
  <w:num w:numId="23">
    <w:abstractNumId w:val="7"/>
  </w:num>
  <w:num w:numId="24">
    <w:abstractNumId w:val="6"/>
  </w:num>
  <w:num w:numId="25">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273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4192"/>
    <w:rsid w:val="00040ED0"/>
    <w:rsid w:val="00042119"/>
    <w:rsid w:val="0004792C"/>
    <w:rsid w:val="00050EE9"/>
    <w:rsid w:val="00054634"/>
    <w:rsid w:val="00055738"/>
    <w:rsid w:val="00057077"/>
    <w:rsid w:val="000666D8"/>
    <w:rsid w:val="000818A5"/>
    <w:rsid w:val="00094AF3"/>
    <w:rsid w:val="00095348"/>
    <w:rsid w:val="0009541A"/>
    <w:rsid w:val="00097D66"/>
    <w:rsid w:val="000C13F4"/>
    <w:rsid w:val="000D18A5"/>
    <w:rsid w:val="000E1E0A"/>
    <w:rsid w:val="000E521F"/>
    <w:rsid w:val="000E79DD"/>
    <w:rsid w:val="00101B47"/>
    <w:rsid w:val="0010586C"/>
    <w:rsid w:val="00107F51"/>
    <w:rsid w:val="00121CD2"/>
    <w:rsid w:val="00124067"/>
    <w:rsid w:val="00132574"/>
    <w:rsid w:val="00132FD5"/>
    <w:rsid w:val="0013668C"/>
    <w:rsid w:val="00136977"/>
    <w:rsid w:val="00141303"/>
    <w:rsid w:val="00147B67"/>
    <w:rsid w:val="00147E43"/>
    <w:rsid w:val="0015075C"/>
    <w:rsid w:val="00155BEA"/>
    <w:rsid w:val="00157378"/>
    <w:rsid w:val="00164522"/>
    <w:rsid w:val="00173EBA"/>
    <w:rsid w:val="001836FD"/>
    <w:rsid w:val="0018552D"/>
    <w:rsid w:val="001929BE"/>
    <w:rsid w:val="0019327F"/>
    <w:rsid w:val="00196D0C"/>
    <w:rsid w:val="001C0970"/>
    <w:rsid w:val="001C0F68"/>
    <w:rsid w:val="001C776C"/>
    <w:rsid w:val="001C7CB1"/>
    <w:rsid w:val="001D70B2"/>
    <w:rsid w:val="001E564C"/>
    <w:rsid w:val="001F1148"/>
    <w:rsid w:val="001F30B9"/>
    <w:rsid w:val="00211BBD"/>
    <w:rsid w:val="002145BB"/>
    <w:rsid w:val="00235F74"/>
    <w:rsid w:val="00241993"/>
    <w:rsid w:val="002435BA"/>
    <w:rsid w:val="0025645C"/>
    <w:rsid w:val="00264ECA"/>
    <w:rsid w:val="002700D4"/>
    <w:rsid w:val="0027339F"/>
    <w:rsid w:val="00275E18"/>
    <w:rsid w:val="002857A8"/>
    <w:rsid w:val="0029037D"/>
    <w:rsid w:val="00292925"/>
    <w:rsid w:val="00294607"/>
    <w:rsid w:val="00296321"/>
    <w:rsid w:val="00297121"/>
    <w:rsid w:val="002A5358"/>
    <w:rsid w:val="002A536F"/>
    <w:rsid w:val="002B042B"/>
    <w:rsid w:val="002B11EE"/>
    <w:rsid w:val="002B363C"/>
    <w:rsid w:val="002B50CB"/>
    <w:rsid w:val="002B6296"/>
    <w:rsid w:val="002C51A2"/>
    <w:rsid w:val="002C6A06"/>
    <w:rsid w:val="002C79C5"/>
    <w:rsid w:val="002D37C9"/>
    <w:rsid w:val="002E0FFC"/>
    <w:rsid w:val="002E5580"/>
    <w:rsid w:val="002F6C2C"/>
    <w:rsid w:val="002F7923"/>
    <w:rsid w:val="003046B6"/>
    <w:rsid w:val="00304E4C"/>
    <w:rsid w:val="0030508F"/>
    <w:rsid w:val="003171EC"/>
    <w:rsid w:val="00331ABC"/>
    <w:rsid w:val="003320E2"/>
    <w:rsid w:val="00336ABC"/>
    <w:rsid w:val="00342306"/>
    <w:rsid w:val="00343CD2"/>
    <w:rsid w:val="00345A57"/>
    <w:rsid w:val="003552A7"/>
    <w:rsid w:val="00373DEE"/>
    <w:rsid w:val="00376DE6"/>
    <w:rsid w:val="00377EBF"/>
    <w:rsid w:val="00381A66"/>
    <w:rsid w:val="003857C6"/>
    <w:rsid w:val="003A03D3"/>
    <w:rsid w:val="003A5116"/>
    <w:rsid w:val="003A5CD0"/>
    <w:rsid w:val="003B0558"/>
    <w:rsid w:val="003C30BF"/>
    <w:rsid w:val="003E176E"/>
    <w:rsid w:val="003E6C48"/>
    <w:rsid w:val="003E7FAB"/>
    <w:rsid w:val="003F31ED"/>
    <w:rsid w:val="00403268"/>
    <w:rsid w:val="00407111"/>
    <w:rsid w:val="00413E55"/>
    <w:rsid w:val="004234E8"/>
    <w:rsid w:val="00423CD7"/>
    <w:rsid w:val="004269A2"/>
    <w:rsid w:val="00427E67"/>
    <w:rsid w:val="00440E39"/>
    <w:rsid w:val="00442150"/>
    <w:rsid w:val="00443ECB"/>
    <w:rsid w:val="00450E53"/>
    <w:rsid w:val="00452373"/>
    <w:rsid w:val="00474C57"/>
    <w:rsid w:val="00481BF3"/>
    <w:rsid w:val="00481E34"/>
    <w:rsid w:val="00482920"/>
    <w:rsid w:val="004925A1"/>
    <w:rsid w:val="00495DEC"/>
    <w:rsid w:val="0049793E"/>
    <w:rsid w:val="004A1C22"/>
    <w:rsid w:val="004A226D"/>
    <w:rsid w:val="004A3682"/>
    <w:rsid w:val="004B46B4"/>
    <w:rsid w:val="004B7D89"/>
    <w:rsid w:val="004C2551"/>
    <w:rsid w:val="004D3B5B"/>
    <w:rsid w:val="004D479D"/>
    <w:rsid w:val="004D4FF2"/>
    <w:rsid w:val="004E04E3"/>
    <w:rsid w:val="004F7B90"/>
    <w:rsid w:val="005011C3"/>
    <w:rsid w:val="00510623"/>
    <w:rsid w:val="00520623"/>
    <w:rsid w:val="00521A00"/>
    <w:rsid w:val="005321B1"/>
    <w:rsid w:val="00555911"/>
    <w:rsid w:val="005607CC"/>
    <w:rsid w:val="00561AAA"/>
    <w:rsid w:val="00564D96"/>
    <w:rsid w:val="00565895"/>
    <w:rsid w:val="005860C0"/>
    <w:rsid w:val="005A5E09"/>
    <w:rsid w:val="005B4A0D"/>
    <w:rsid w:val="005B5EC9"/>
    <w:rsid w:val="005C3D60"/>
    <w:rsid w:val="005C75B0"/>
    <w:rsid w:val="005D09C2"/>
    <w:rsid w:val="005D0D0F"/>
    <w:rsid w:val="005D2FBC"/>
    <w:rsid w:val="005E2024"/>
    <w:rsid w:val="005E3609"/>
    <w:rsid w:val="006068C1"/>
    <w:rsid w:val="00620B12"/>
    <w:rsid w:val="006257F0"/>
    <w:rsid w:val="0063172F"/>
    <w:rsid w:val="00635B75"/>
    <w:rsid w:val="00641970"/>
    <w:rsid w:val="00660E29"/>
    <w:rsid w:val="00672DA9"/>
    <w:rsid w:val="006749A9"/>
    <w:rsid w:val="00682835"/>
    <w:rsid w:val="00692A59"/>
    <w:rsid w:val="0069670C"/>
    <w:rsid w:val="006A2809"/>
    <w:rsid w:val="006A5754"/>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26E"/>
    <w:rsid w:val="00721FB4"/>
    <w:rsid w:val="0072738B"/>
    <w:rsid w:val="00733DE6"/>
    <w:rsid w:val="007373D7"/>
    <w:rsid w:val="00743D66"/>
    <w:rsid w:val="00744399"/>
    <w:rsid w:val="00746FF6"/>
    <w:rsid w:val="00750CBE"/>
    <w:rsid w:val="00752465"/>
    <w:rsid w:val="007760B4"/>
    <w:rsid w:val="00780EB4"/>
    <w:rsid w:val="00783A1E"/>
    <w:rsid w:val="00785AB6"/>
    <w:rsid w:val="00791862"/>
    <w:rsid w:val="00795137"/>
    <w:rsid w:val="007B6BE2"/>
    <w:rsid w:val="007C0886"/>
    <w:rsid w:val="007C1E17"/>
    <w:rsid w:val="007C7C9E"/>
    <w:rsid w:val="007D7074"/>
    <w:rsid w:val="007E7E5D"/>
    <w:rsid w:val="007F1D1E"/>
    <w:rsid w:val="007F2033"/>
    <w:rsid w:val="00807A92"/>
    <w:rsid w:val="00810AE6"/>
    <w:rsid w:val="00813F9E"/>
    <w:rsid w:val="008233C1"/>
    <w:rsid w:val="0083710B"/>
    <w:rsid w:val="0086354B"/>
    <w:rsid w:val="008677E0"/>
    <w:rsid w:val="008706E4"/>
    <w:rsid w:val="00880CCA"/>
    <w:rsid w:val="00882147"/>
    <w:rsid w:val="00886919"/>
    <w:rsid w:val="00896B81"/>
    <w:rsid w:val="008A15B0"/>
    <w:rsid w:val="008A1AF2"/>
    <w:rsid w:val="008A3263"/>
    <w:rsid w:val="008A3642"/>
    <w:rsid w:val="008C0C10"/>
    <w:rsid w:val="008D5967"/>
    <w:rsid w:val="008E1FD3"/>
    <w:rsid w:val="008F3484"/>
    <w:rsid w:val="008F5B3F"/>
    <w:rsid w:val="00900997"/>
    <w:rsid w:val="00906C5D"/>
    <w:rsid w:val="00916560"/>
    <w:rsid w:val="00916CF2"/>
    <w:rsid w:val="00917F9C"/>
    <w:rsid w:val="00925255"/>
    <w:rsid w:val="00926540"/>
    <w:rsid w:val="0093110E"/>
    <w:rsid w:val="00933A81"/>
    <w:rsid w:val="00933DF0"/>
    <w:rsid w:val="0093450C"/>
    <w:rsid w:val="009408F9"/>
    <w:rsid w:val="00946EB1"/>
    <w:rsid w:val="009538EA"/>
    <w:rsid w:val="00963371"/>
    <w:rsid w:val="00965115"/>
    <w:rsid w:val="00973D1A"/>
    <w:rsid w:val="009765AA"/>
    <w:rsid w:val="0098249A"/>
    <w:rsid w:val="00985F64"/>
    <w:rsid w:val="00986032"/>
    <w:rsid w:val="00990082"/>
    <w:rsid w:val="009926D4"/>
    <w:rsid w:val="009A41AB"/>
    <w:rsid w:val="009A433A"/>
    <w:rsid w:val="009A72A6"/>
    <w:rsid w:val="009C0391"/>
    <w:rsid w:val="009C149F"/>
    <w:rsid w:val="009C3FC6"/>
    <w:rsid w:val="009C7001"/>
    <w:rsid w:val="009C75CE"/>
    <w:rsid w:val="009C762B"/>
    <w:rsid w:val="009D04DB"/>
    <w:rsid w:val="009F4609"/>
    <w:rsid w:val="00A0235F"/>
    <w:rsid w:val="00A02E85"/>
    <w:rsid w:val="00A10C23"/>
    <w:rsid w:val="00A14EE0"/>
    <w:rsid w:val="00A159A9"/>
    <w:rsid w:val="00A21651"/>
    <w:rsid w:val="00A279E9"/>
    <w:rsid w:val="00A40280"/>
    <w:rsid w:val="00A42BF0"/>
    <w:rsid w:val="00A4340A"/>
    <w:rsid w:val="00A62413"/>
    <w:rsid w:val="00A74BA0"/>
    <w:rsid w:val="00A767E6"/>
    <w:rsid w:val="00A812AD"/>
    <w:rsid w:val="00A83275"/>
    <w:rsid w:val="00A85B90"/>
    <w:rsid w:val="00A87007"/>
    <w:rsid w:val="00A873BE"/>
    <w:rsid w:val="00AA2A6E"/>
    <w:rsid w:val="00AB7330"/>
    <w:rsid w:val="00AB78AF"/>
    <w:rsid w:val="00AC0C1D"/>
    <w:rsid w:val="00AC4E6E"/>
    <w:rsid w:val="00AC6DF3"/>
    <w:rsid w:val="00AD611F"/>
    <w:rsid w:val="00AD68F2"/>
    <w:rsid w:val="00AD7308"/>
    <w:rsid w:val="00AE1D73"/>
    <w:rsid w:val="00AE40E8"/>
    <w:rsid w:val="00AE46FC"/>
    <w:rsid w:val="00AE5547"/>
    <w:rsid w:val="00AE6B18"/>
    <w:rsid w:val="00AF0934"/>
    <w:rsid w:val="00AF2F50"/>
    <w:rsid w:val="00B10C94"/>
    <w:rsid w:val="00B20538"/>
    <w:rsid w:val="00B23AA1"/>
    <w:rsid w:val="00B24454"/>
    <w:rsid w:val="00B30D72"/>
    <w:rsid w:val="00B41B89"/>
    <w:rsid w:val="00B502B1"/>
    <w:rsid w:val="00B5233D"/>
    <w:rsid w:val="00B63BDC"/>
    <w:rsid w:val="00B74356"/>
    <w:rsid w:val="00B757E9"/>
    <w:rsid w:val="00B95601"/>
    <w:rsid w:val="00B95BB4"/>
    <w:rsid w:val="00BA12F1"/>
    <w:rsid w:val="00BA45DF"/>
    <w:rsid w:val="00BA71B1"/>
    <w:rsid w:val="00BB1A90"/>
    <w:rsid w:val="00BB1E3E"/>
    <w:rsid w:val="00BC67F9"/>
    <w:rsid w:val="00BD0C62"/>
    <w:rsid w:val="00BD1262"/>
    <w:rsid w:val="00BD30F3"/>
    <w:rsid w:val="00BD37F5"/>
    <w:rsid w:val="00BE191A"/>
    <w:rsid w:val="00BF342B"/>
    <w:rsid w:val="00C124DE"/>
    <w:rsid w:val="00C15BD7"/>
    <w:rsid w:val="00C20693"/>
    <w:rsid w:val="00C30CE2"/>
    <w:rsid w:val="00C3294D"/>
    <w:rsid w:val="00C44AB7"/>
    <w:rsid w:val="00C50217"/>
    <w:rsid w:val="00C61FCE"/>
    <w:rsid w:val="00C66E9D"/>
    <w:rsid w:val="00C76D2A"/>
    <w:rsid w:val="00C830A7"/>
    <w:rsid w:val="00C901BA"/>
    <w:rsid w:val="00C92136"/>
    <w:rsid w:val="00CB4ED5"/>
    <w:rsid w:val="00CC5F2B"/>
    <w:rsid w:val="00CC715E"/>
    <w:rsid w:val="00CE29C6"/>
    <w:rsid w:val="00D007B9"/>
    <w:rsid w:val="00D023EA"/>
    <w:rsid w:val="00D02E73"/>
    <w:rsid w:val="00D06F97"/>
    <w:rsid w:val="00D14EF3"/>
    <w:rsid w:val="00D17E3B"/>
    <w:rsid w:val="00D21132"/>
    <w:rsid w:val="00D223B4"/>
    <w:rsid w:val="00D408EB"/>
    <w:rsid w:val="00D45B6A"/>
    <w:rsid w:val="00D510C5"/>
    <w:rsid w:val="00D55D60"/>
    <w:rsid w:val="00D62CCA"/>
    <w:rsid w:val="00D63922"/>
    <w:rsid w:val="00D70E3D"/>
    <w:rsid w:val="00D741B6"/>
    <w:rsid w:val="00D83023"/>
    <w:rsid w:val="00D833BE"/>
    <w:rsid w:val="00D9398B"/>
    <w:rsid w:val="00DA4197"/>
    <w:rsid w:val="00DA4549"/>
    <w:rsid w:val="00DA4B84"/>
    <w:rsid w:val="00DA5E50"/>
    <w:rsid w:val="00DB3278"/>
    <w:rsid w:val="00DC18FE"/>
    <w:rsid w:val="00DD0778"/>
    <w:rsid w:val="00DE3639"/>
    <w:rsid w:val="00DE3899"/>
    <w:rsid w:val="00DE7619"/>
    <w:rsid w:val="00DF796B"/>
    <w:rsid w:val="00E133CC"/>
    <w:rsid w:val="00E176ED"/>
    <w:rsid w:val="00E32D38"/>
    <w:rsid w:val="00E5703D"/>
    <w:rsid w:val="00E652F3"/>
    <w:rsid w:val="00E72DC4"/>
    <w:rsid w:val="00E75564"/>
    <w:rsid w:val="00E80678"/>
    <w:rsid w:val="00E913B4"/>
    <w:rsid w:val="00E94136"/>
    <w:rsid w:val="00EA2897"/>
    <w:rsid w:val="00EA475F"/>
    <w:rsid w:val="00EA4AC8"/>
    <w:rsid w:val="00EA555D"/>
    <w:rsid w:val="00EA6559"/>
    <w:rsid w:val="00EB2128"/>
    <w:rsid w:val="00EB595C"/>
    <w:rsid w:val="00ED3278"/>
    <w:rsid w:val="00ED6697"/>
    <w:rsid w:val="00EE38E6"/>
    <w:rsid w:val="00EF07A8"/>
    <w:rsid w:val="00F04C02"/>
    <w:rsid w:val="00F1060E"/>
    <w:rsid w:val="00F16F59"/>
    <w:rsid w:val="00F20365"/>
    <w:rsid w:val="00F24729"/>
    <w:rsid w:val="00F30893"/>
    <w:rsid w:val="00F322CF"/>
    <w:rsid w:val="00F33AC6"/>
    <w:rsid w:val="00F40EB7"/>
    <w:rsid w:val="00F46A0C"/>
    <w:rsid w:val="00F47C65"/>
    <w:rsid w:val="00F54963"/>
    <w:rsid w:val="00F56886"/>
    <w:rsid w:val="00F60C90"/>
    <w:rsid w:val="00F66779"/>
    <w:rsid w:val="00F66EEB"/>
    <w:rsid w:val="00F67BCE"/>
    <w:rsid w:val="00F711BC"/>
    <w:rsid w:val="00F83773"/>
    <w:rsid w:val="00F86239"/>
    <w:rsid w:val="00F87A7D"/>
    <w:rsid w:val="00F938E8"/>
    <w:rsid w:val="00F943A9"/>
    <w:rsid w:val="00F9570F"/>
    <w:rsid w:val="00F95F2B"/>
    <w:rsid w:val="00F97F8E"/>
    <w:rsid w:val="00FA213A"/>
    <w:rsid w:val="00FB081E"/>
    <w:rsid w:val="00FB0FB3"/>
    <w:rsid w:val="00FB79FA"/>
    <w:rsid w:val="00FD5E1A"/>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7329"/>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1"/>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34"/>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table" w:customStyle="1" w:styleId="TableNormal">
    <w:name w:val="Table Normal"/>
    <w:uiPriority w:val="2"/>
    <w:semiHidden/>
    <w:unhideWhenUsed/>
    <w:qFormat/>
    <w:rsid w:val="00E570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6">
    <w:name w:val="Body Text"/>
    <w:basedOn w:val="a0"/>
    <w:link w:val="af7"/>
    <w:uiPriority w:val="1"/>
    <w:qFormat/>
    <w:rsid w:val="00E5703D"/>
    <w:pPr>
      <w:widowControl w:val="0"/>
      <w:autoSpaceDE w:val="0"/>
      <w:autoSpaceDN w:val="0"/>
    </w:pPr>
    <w:rPr>
      <w:b/>
      <w:bCs/>
      <w:noProof w:val="0"/>
      <w:sz w:val="20"/>
      <w:szCs w:val="20"/>
    </w:rPr>
  </w:style>
  <w:style w:type="character" w:customStyle="1" w:styleId="af7">
    <w:name w:val="Основной текст Знак"/>
    <w:basedOn w:val="a1"/>
    <w:link w:val="af6"/>
    <w:uiPriority w:val="1"/>
    <w:rsid w:val="00E5703D"/>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98840093">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41629567">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10188074">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53560408">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029550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464698">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2991326">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31442829">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47047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2406060">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4053100">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0033324">
      <w:bodyDiv w:val="1"/>
      <w:marLeft w:val="0"/>
      <w:marRight w:val="0"/>
      <w:marTop w:val="0"/>
      <w:marBottom w:val="0"/>
      <w:divBdr>
        <w:top w:val="none" w:sz="0" w:space="0" w:color="auto"/>
        <w:left w:val="none" w:sz="0" w:space="0" w:color="auto"/>
        <w:bottom w:val="none" w:sz="0" w:space="0" w:color="auto"/>
        <w:right w:val="none" w:sz="0" w:space="0" w:color="auto"/>
      </w:divBdr>
    </w:div>
    <w:div w:id="13221541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076149">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61536671">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41457898">
      <w:bodyDiv w:val="1"/>
      <w:marLeft w:val="0"/>
      <w:marRight w:val="0"/>
      <w:marTop w:val="0"/>
      <w:marBottom w:val="0"/>
      <w:divBdr>
        <w:top w:val="none" w:sz="0" w:space="0" w:color="auto"/>
        <w:left w:val="none" w:sz="0" w:space="0" w:color="auto"/>
        <w:bottom w:val="none" w:sz="0" w:space="0" w:color="auto"/>
        <w:right w:val="none" w:sz="0" w:space="0" w:color="auto"/>
      </w:divBdr>
    </w:div>
    <w:div w:id="1842500082">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9032610">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 w:id="214600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http://www.capcs.gov.md"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hyperlink" Target="mailto:office@capcs.gov.md"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F124D-D83E-4AD9-9CA0-350EE5A6D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25</Pages>
  <Words>6568</Words>
  <Characters>37439</Characters>
  <Application>Microsoft Office Word</Application>
  <DocSecurity>0</DocSecurity>
  <Lines>311</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14</cp:revision>
  <cp:lastPrinted>2026-02-20T14:18:00Z</cp:lastPrinted>
  <dcterms:created xsi:type="dcterms:W3CDTF">2025-04-16T12:42:00Z</dcterms:created>
  <dcterms:modified xsi:type="dcterms:W3CDTF">2026-02-20T14:21:00Z</dcterms:modified>
</cp:coreProperties>
</file>