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3DFB2" w14:textId="77777777" w:rsidR="00850D1C" w:rsidRPr="00971AAB" w:rsidRDefault="00850D1C" w:rsidP="00850D1C">
      <w:pPr>
        <w:ind w:right="57"/>
        <w:jc w:val="right"/>
        <w:rPr>
          <w:sz w:val="16"/>
          <w:szCs w:val="16"/>
          <w:lang w:val="ro-RO" w:eastAsia="ru-RU"/>
        </w:rPr>
      </w:pPr>
      <w:r w:rsidRPr="00971AAB">
        <w:rPr>
          <w:sz w:val="16"/>
          <w:szCs w:val="16"/>
          <w:lang w:val="ro-RO" w:eastAsia="ru-RU"/>
        </w:rPr>
        <w:t>Anexa nr. 1</w:t>
      </w:r>
    </w:p>
    <w:p w14:paraId="7D79751F" w14:textId="77777777" w:rsidR="00850D1C" w:rsidRPr="00971AAB" w:rsidRDefault="00850D1C" w:rsidP="00850D1C">
      <w:pPr>
        <w:ind w:right="57" w:firstLine="0"/>
        <w:jc w:val="right"/>
        <w:rPr>
          <w:sz w:val="16"/>
          <w:szCs w:val="16"/>
          <w:lang w:val="ro-RO" w:eastAsia="ru-RU"/>
        </w:rPr>
      </w:pP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t>la Regulamentul cu privire la achizițiile</w:t>
      </w:r>
    </w:p>
    <w:p w14:paraId="378F0EB6" w14:textId="77777777" w:rsidR="00850D1C" w:rsidRPr="00971AAB" w:rsidRDefault="00850D1C" w:rsidP="00850D1C">
      <w:pPr>
        <w:ind w:right="57"/>
        <w:jc w:val="right"/>
        <w:rPr>
          <w:sz w:val="16"/>
          <w:szCs w:val="16"/>
          <w:lang w:val="ro-RO"/>
        </w:rPr>
      </w:pP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2ECC71DA" w14:textId="77260169" w:rsidR="00EA6647" w:rsidRDefault="00850D1C" w:rsidP="00EA6647">
      <w:pPr>
        <w:pStyle w:val="Default"/>
        <w:jc w:val="both"/>
        <w:rPr>
          <w:sz w:val="16"/>
          <w:szCs w:val="16"/>
          <w:lang w:val="ro-RO" w:eastAsia="ru-RU"/>
        </w:rPr>
      </w:pPr>
      <w:r w:rsidRPr="00D577FF">
        <w:rPr>
          <w:bCs/>
          <w:lang w:val="ro-RO" w:eastAsia="ru-RU"/>
        </w:rPr>
        <w:t>Privind achiziţionarea</w:t>
      </w:r>
      <w:r w:rsidR="00777BBC">
        <w:rPr>
          <w:lang w:val="ro-RO" w:eastAsia="ru-RU"/>
        </w:rPr>
        <w:t xml:space="preserve"> </w:t>
      </w:r>
      <w:r w:rsidR="00EA6647" w:rsidRPr="00EA6647">
        <w:rPr>
          <w:rFonts w:ascii="Times New Roman" w:hAnsi="Times New Roman" w:cs="Times New Roman"/>
          <w:b/>
          <w:u w:val="single"/>
          <w:lang w:val="ro-RO"/>
        </w:rPr>
        <w:t> </w:t>
      </w:r>
      <w:r w:rsidR="00F071DD" w:rsidRPr="00F071DD">
        <w:rPr>
          <w:rFonts w:ascii="Times New Roman" w:hAnsi="Times New Roman" w:cs="Times New Roman"/>
          <w:b/>
          <w:u w:val="single"/>
          <w:lang w:val="ro-RO"/>
        </w:rPr>
        <w:t> </w:t>
      </w:r>
      <w:r w:rsidR="00C07268" w:rsidRPr="00C07268">
        <w:rPr>
          <w:b/>
          <w:u w:val="single"/>
          <w:lang w:val="ro-RO"/>
        </w:rPr>
        <w:t>Utilaje agricole şi forestiere pentru pregătirea sau cultivarea solului</w:t>
      </w:r>
    </w:p>
    <w:p w14:paraId="5FFC0EB7" w14:textId="1E6BF616" w:rsidR="00850D1C" w:rsidRPr="002E7BBF" w:rsidRDefault="00850D1C" w:rsidP="00EA6647">
      <w:pPr>
        <w:pStyle w:val="Default"/>
        <w:jc w:val="both"/>
        <w:rPr>
          <w:sz w:val="16"/>
          <w:szCs w:val="16"/>
          <w:lang w:val="ro-RO" w:eastAsia="ru-RU"/>
        </w:rPr>
      </w:pPr>
      <w:r w:rsidRPr="002E7BBF">
        <w:rPr>
          <w:sz w:val="16"/>
          <w:szCs w:val="16"/>
          <w:lang w:val="ro-RO" w:eastAsia="ru-RU"/>
        </w:rPr>
        <w:t xml:space="preserve">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211B5A82" w14:textId="77777777" w:rsidR="00856189" w:rsidRDefault="00850D1C" w:rsidP="00856189">
      <w:pPr>
        <w:pStyle w:val="ListParagraph"/>
        <w:numPr>
          <w:ilvl w:val="0"/>
          <w:numId w:val="2"/>
        </w:numPr>
        <w:ind w:right="57"/>
        <w:rPr>
          <w:sz w:val="24"/>
          <w:szCs w:val="24"/>
          <w:lang w:val="ro-RO" w:eastAsia="ru-RU"/>
        </w:rPr>
      </w:pPr>
      <w:r w:rsidRPr="0023251E">
        <w:rPr>
          <w:bCs/>
          <w:sz w:val="24"/>
          <w:szCs w:val="24"/>
          <w:lang w:val="ro-RO" w:eastAsia="ru-RU"/>
        </w:rPr>
        <w:t>Denumirea autorităţii contractante</w:t>
      </w:r>
      <w:r w:rsidRPr="0023251E">
        <w:rPr>
          <w:sz w:val="24"/>
          <w:szCs w:val="24"/>
          <w:lang w:val="ro-RO" w:eastAsia="ru-RU"/>
        </w:rPr>
        <w:t>_</w:t>
      </w:r>
      <w:r w:rsidR="0023251E" w:rsidRPr="00D57141">
        <w:rPr>
          <w:b/>
          <w:sz w:val="24"/>
          <w:szCs w:val="24"/>
          <w:u w:val="single"/>
          <w:lang w:val="fr-FR" w:eastAsia="ru-RU"/>
        </w:rPr>
        <w:t>Întreprinderea Municipală Parcul „Dendrariu”</w:t>
      </w:r>
      <w:r w:rsidR="0023251E">
        <w:rPr>
          <w:sz w:val="24"/>
          <w:szCs w:val="24"/>
          <w:lang w:val="ro-RO" w:eastAsia="ru-RU"/>
        </w:rPr>
        <w:t>____</w:t>
      </w:r>
    </w:p>
    <w:p w14:paraId="517BCD06" w14:textId="316BFA07" w:rsidR="00850D1C" w:rsidRPr="00856189" w:rsidRDefault="00850D1C" w:rsidP="00856189">
      <w:pPr>
        <w:pStyle w:val="ListParagraph"/>
        <w:numPr>
          <w:ilvl w:val="0"/>
          <w:numId w:val="2"/>
        </w:numPr>
        <w:ind w:right="57"/>
        <w:rPr>
          <w:sz w:val="24"/>
          <w:szCs w:val="24"/>
          <w:lang w:val="ro-RO" w:eastAsia="ru-RU"/>
        </w:rPr>
      </w:pPr>
      <w:r w:rsidRPr="00856189">
        <w:rPr>
          <w:bCs/>
          <w:sz w:val="24"/>
          <w:szCs w:val="24"/>
          <w:lang w:val="ro-RO" w:eastAsia="ru-RU"/>
        </w:rPr>
        <w:t>IDNO</w:t>
      </w:r>
      <w:r w:rsidRPr="00856189">
        <w:rPr>
          <w:sz w:val="24"/>
          <w:szCs w:val="24"/>
          <w:lang w:val="ro-RO" w:eastAsia="ru-RU"/>
        </w:rPr>
        <w:t>___</w:t>
      </w:r>
      <w:r w:rsidR="00856189" w:rsidRPr="00856189">
        <w:rPr>
          <w:b/>
          <w:sz w:val="24"/>
          <w:szCs w:val="24"/>
          <w:u w:val="single"/>
        </w:rPr>
        <w:t>1003600113104</w:t>
      </w:r>
      <w:r w:rsidRPr="00856189">
        <w:rPr>
          <w:sz w:val="24"/>
          <w:szCs w:val="24"/>
          <w:lang w:val="ro-RO" w:eastAsia="ru-RU"/>
        </w:rPr>
        <w:t>___________________________________________</w:t>
      </w:r>
    </w:p>
    <w:p w14:paraId="509A1E23" w14:textId="3F9DCA9C" w:rsidR="00850D1C" w:rsidRPr="00850D1C" w:rsidRDefault="00850D1C" w:rsidP="00850D1C">
      <w:pPr>
        <w:ind w:right="57"/>
        <w:rPr>
          <w:sz w:val="24"/>
          <w:szCs w:val="24"/>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Pr="00D577FF">
        <w:rPr>
          <w:sz w:val="24"/>
          <w:szCs w:val="24"/>
          <w:lang w:val="ro-RO" w:eastAsia="ru-RU"/>
        </w:rPr>
        <w:t>___</w:t>
      </w:r>
      <w:r w:rsidR="00F271AA" w:rsidRPr="00F271AA">
        <w:rPr>
          <w:sz w:val="28"/>
          <w:szCs w:val="28"/>
          <w:u w:val="single"/>
        </w:rPr>
        <w:t xml:space="preserve"> </w:t>
      </w:r>
      <w:r w:rsidR="00F271AA" w:rsidRPr="00F271AA">
        <w:rPr>
          <w:b/>
          <w:sz w:val="24"/>
          <w:szCs w:val="24"/>
          <w:u w:val="single"/>
        </w:rPr>
        <w:t>str. G. Enescu 5, mun. Chișinău, RM</w:t>
      </w:r>
      <w:r w:rsidR="00F271AA" w:rsidRPr="00D577FF">
        <w:rPr>
          <w:sz w:val="24"/>
          <w:szCs w:val="24"/>
          <w:lang w:val="ro-RO" w:eastAsia="ru-RU"/>
        </w:rPr>
        <w:t xml:space="preserve"> </w:t>
      </w:r>
      <w:r w:rsidRPr="00D577FF">
        <w:rPr>
          <w:sz w:val="24"/>
          <w:szCs w:val="24"/>
          <w:lang w:val="ro-RO" w:eastAsia="ru-RU"/>
        </w:rPr>
        <w:t>_______________________________</w:t>
      </w:r>
    </w:p>
    <w:p w14:paraId="1623FFF7" w14:textId="5102457D" w:rsidR="00850D1C" w:rsidRPr="00850D1C" w:rsidRDefault="00850D1C" w:rsidP="00850D1C">
      <w:pPr>
        <w:ind w:right="57"/>
        <w:rPr>
          <w:sz w:val="24"/>
          <w:szCs w:val="24"/>
          <w:lang w:val="ro-RO" w:eastAsia="ru-RU"/>
        </w:rPr>
      </w:pPr>
      <w:r w:rsidRPr="004712EB">
        <w:rPr>
          <w:bCs/>
          <w:sz w:val="24"/>
          <w:szCs w:val="24"/>
          <w:lang w:val="ro-RO" w:eastAsia="ru-RU"/>
        </w:rPr>
        <w:t>4. Numărul de telefon/fax</w:t>
      </w:r>
      <w:r w:rsidRPr="004712EB">
        <w:rPr>
          <w:sz w:val="24"/>
          <w:szCs w:val="24"/>
          <w:lang w:val="ro-RO" w:eastAsia="ru-RU"/>
        </w:rPr>
        <w:t>__</w:t>
      </w:r>
      <w:r w:rsidR="00B800BD" w:rsidRPr="00B800BD">
        <w:rPr>
          <w:b/>
          <w:sz w:val="24"/>
          <w:szCs w:val="24"/>
          <w:u w:val="single"/>
          <w:lang w:val="ro-RO" w:eastAsia="ru-RU"/>
        </w:rPr>
        <w:t>022856079</w:t>
      </w:r>
      <w:r w:rsidRPr="00B800BD">
        <w:rPr>
          <w:b/>
          <w:sz w:val="24"/>
          <w:szCs w:val="24"/>
          <w:u w:val="single"/>
          <w:lang w:val="ro-RO" w:eastAsia="ru-RU"/>
        </w:rPr>
        <w:t>_</w:t>
      </w:r>
      <w:r w:rsidRPr="004712EB">
        <w:rPr>
          <w:sz w:val="24"/>
          <w:szCs w:val="24"/>
          <w:lang w:val="ro-RO" w:eastAsia="ru-RU"/>
        </w:rPr>
        <w:t>_________________________________________</w:t>
      </w:r>
    </w:p>
    <w:p w14:paraId="7E1F59E7" w14:textId="01153D2A" w:rsidR="00850D1C" w:rsidRPr="00D577FF" w:rsidRDefault="00850D1C" w:rsidP="00850D1C">
      <w:pPr>
        <w:ind w:right="57"/>
        <w:rPr>
          <w:sz w:val="24"/>
          <w:szCs w:val="24"/>
          <w:lang w:val="ro-RO" w:eastAsia="ru-RU"/>
        </w:rPr>
      </w:pPr>
      <w:r w:rsidRPr="00D577FF">
        <w:rPr>
          <w:bCs/>
          <w:sz w:val="24"/>
          <w:szCs w:val="24"/>
          <w:lang w:val="ro-RO" w:eastAsia="ru-RU"/>
        </w:rPr>
        <w:t>5. Adresa de e-mail şi pagina web oficia</w:t>
      </w:r>
      <w:r>
        <w:rPr>
          <w:bCs/>
          <w:sz w:val="24"/>
          <w:szCs w:val="24"/>
          <w:lang w:val="ro-RO" w:eastAsia="ru-RU"/>
        </w:rPr>
        <w:t>lă ale autorităţii contractante</w:t>
      </w:r>
      <w:r w:rsidRPr="00D577FF">
        <w:rPr>
          <w:sz w:val="24"/>
          <w:szCs w:val="24"/>
          <w:lang w:val="ro-RO" w:eastAsia="ru-RU"/>
        </w:rPr>
        <w:t xml:space="preserve"> ____</w:t>
      </w:r>
      <w:hyperlink r:id="rId5" w:history="1">
        <w:r w:rsidR="00C53B78" w:rsidRPr="00D57141">
          <w:rPr>
            <w:rStyle w:val="Hyperlink"/>
            <w:b/>
            <w:lang w:val="fr-FR" w:eastAsia="ru-RU"/>
          </w:rPr>
          <w:t>dendrariu@gmail.com</w:t>
        </w:r>
      </w:hyperlink>
      <w:r w:rsidR="00C53B78" w:rsidRPr="00D57141">
        <w:rPr>
          <w:rStyle w:val="Hyperlink"/>
          <w:b/>
          <w:lang w:val="fr-FR" w:eastAsia="ru-RU"/>
        </w:rPr>
        <w:t>, https://dendrariu.md/</w:t>
      </w:r>
      <w:r>
        <w:rPr>
          <w:sz w:val="24"/>
          <w:szCs w:val="24"/>
          <w:lang w:val="ro-RO" w:eastAsia="ru-RU"/>
        </w:rPr>
        <w:t>______________________________________________________________</w:t>
      </w:r>
    </w:p>
    <w:p w14:paraId="13C6E592" w14:textId="17B530D4"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14:paraId="50A6F8DA" w14:textId="37B89DF3" w:rsidR="00850D1C" w:rsidRPr="00850D1C" w:rsidRDefault="00850D1C"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Pr="00D577FF">
        <w:rPr>
          <w:sz w:val="24"/>
          <w:szCs w:val="24"/>
          <w:lang w:val="ro-RO" w:eastAsia="ru-RU"/>
        </w:rPr>
        <w:t>_____</w:t>
      </w:r>
      <w:r w:rsidR="00766A8B" w:rsidRPr="00D57141">
        <w:rPr>
          <w:b/>
          <w:u w:val="single"/>
          <w:lang w:val="ro-RO" w:eastAsia="ru-RU"/>
        </w:rPr>
        <w:t xml:space="preserve"> </w:t>
      </w:r>
      <w:r w:rsidR="00766A8B" w:rsidRPr="00D57141">
        <w:rPr>
          <w:b/>
          <w:sz w:val="24"/>
          <w:szCs w:val="24"/>
          <w:u w:val="single"/>
          <w:lang w:val="ro-RO" w:eastAsia="ru-RU"/>
        </w:rPr>
        <w:t>Întreprinderea Municipală</w:t>
      </w:r>
      <w:r w:rsidR="00766A8B" w:rsidRPr="00D57141">
        <w:rPr>
          <w:b/>
          <w:u w:val="single"/>
          <w:lang w:val="ro-RO" w:eastAsia="ru-RU"/>
        </w:rPr>
        <w:t xml:space="preserve"> </w:t>
      </w:r>
      <w:r w:rsidR="00766A8B">
        <w:rPr>
          <w:sz w:val="24"/>
          <w:szCs w:val="24"/>
          <w:lang w:val="ro-RO" w:eastAsia="ru-RU"/>
        </w:rPr>
        <w:t>_________________</w:t>
      </w:r>
      <w:r>
        <w:rPr>
          <w:sz w:val="24"/>
          <w:szCs w:val="24"/>
          <w:lang w:val="ro-RO" w:eastAsia="ru-RU"/>
        </w:rPr>
        <w:t>__</w:t>
      </w:r>
    </w:p>
    <w:p w14:paraId="30A5958B" w14:textId="77777777" w:rsidR="00850D1C" w:rsidRPr="00D577FF" w:rsidRDefault="00850D1C" w:rsidP="00850D1C">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p w14:paraId="5B66C0DF" w14:textId="77777777"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497" w:type="pct"/>
        <w:tblInd w:w="-431" w:type="dxa"/>
        <w:tblLayout w:type="fixed"/>
        <w:tblLook w:val="04A0" w:firstRow="1" w:lastRow="0" w:firstColumn="1" w:lastColumn="0" w:noHBand="0" w:noVBand="1"/>
      </w:tblPr>
      <w:tblGrid>
        <w:gridCol w:w="570"/>
        <w:gridCol w:w="988"/>
        <w:gridCol w:w="1417"/>
        <w:gridCol w:w="710"/>
        <w:gridCol w:w="568"/>
        <w:gridCol w:w="5670"/>
        <w:gridCol w:w="1130"/>
      </w:tblGrid>
      <w:tr w:rsidR="005C5D06" w:rsidRPr="00886B36" w14:paraId="60E97A10" w14:textId="77777777" w:rsidTr="001F71D7">
        <w:tc>
          <w:tcPr>
            <w:tcW w:w="258" w:type="pct"/>
          </w:tcPr>
          <w:p w14:paraId="100220E1" w14:textId="77777777" w:rsidR="00850D1C" w:rsidRPr="00273B55" w:rsidRDefault="00850D1C" w:rsidP="00821DE0">
            <w:pPr>
              <w:ind w:firstLine="0"/>
              <w:jc w:val="center"/>
              <w:rPr>
                <w:lang w:val="ro-RO"/>
              </w:rPr>
            </w:pPr>
            <w:r w:rsidRPr="00273B55">
              <w:rPr>
                <w:b/>
                <w:bCs/>
                <w:lang w:val="ro-RO" w:eastAsia="ru-RU"/>
              </w:rPr>
              <w:t>Nr.</w:t>
            </w:r>
            <w:r w:rsidRPr="00273B55">
              <w:rPr>
                <w:b/>
                <w:bCs/>
                <w:lang w:val="ro-RO" w:eastAsia="ru-RU"/>
              </w:rPr>
              <w:br/>
              <w:t>crt.</w:t>
            </w:r>
          </w:p>
        </w:tc>
        <w:tc>
          <w:tcPr>
            <w:tcW w:w="447" w:type="pct"/>
          </w:tcPr>
          <w:p w14:paraId="3CB40080" w14:textId="77777777" w:rsidR="00850D1C" w:rsidRPr="00273B55" w:rsidRDefault="00850D1C" w:rsidP="00821DE0">
            <w:pPr>
              <w:ind w:firstLine="0"/>
              <w:jc w:val="center"/>
              <w:rPr>
                <w:lang w:val="ro-RO"/>
              </w:rPr>
            </w:pPr>
            <w:r w:rsidRPr="00273B55">
              <w:rPr>
                <w:b/>
                <w:bCs/>
                <w:lang w:val="ro-RO" w:eastAsia="ru-RU"/>
              </w:rPr>
              <w:t>Codul</w:t>
            </w:r>
            <w:r w:rsidRPr="00273B55">
              <w:rPr>
                <w:b/>
                <w:bCs/>
                <w:lang w:val="ro-RO" w:eastAsia="ru-RU"/>
              </w:rPr>
              <w:br/>
              <w:t>CPV</w:t>
            </w:r>
          </w:p>
        </w:tc>
        <w:tc>
          <w:tcPr>
            <w:tcW w:w="641" w:type="pct"/>
          </w:tcPr>
          <w:p w14:paraId="60840125" w14:textId="77777777" w:rsidR="00850D1C" w:rsidRPr="00273B55" w:rsidRDefault="00850D1C" w:rsidP="00821DE0">
            <w:pPr>
              <w:ind w:firstLine="0"/>
              <w:jc w:val="center"/>
              <w:rPr>
                <w:lang w:val="ro-RO"/>
              </w:rPr>
            </w:pPr>
            <w:r w:rsidRPr="00273B55">
              <w:rPr>
                <w:b/>
                <w:bCs/>
                <w:lang w:val="ro-RO" w:eastAsia="ru-RU"/>
              </w:rPr>
              <w:t>Denumirea</w:t>
            </w:r>
            <w:r w:rsidRPr="00273B55">
              <w:rPr>
                <w:b/>
                <w:bCs/>
                <w:lang w:val="ro-RO" w:eastAsia="ru-RU"/>
              </w:rPr>
              <w:br/>
              <w:t>bunurilor/serviciilor</w:t>
            </w:r>
          </w:p>
        </w:tc>
        <w:tc>
          <w:tcPr>
            <w:tcW w:w="321" w:type="pct"/>
          </w:tcPr>
          <w:p w14:paraId="432CCFB1" w14:textId="77777777" w:rsidR="00850D1C" w:rsidRPr="00273B55" w:rsidRDefault="00850D1C" w:rsidP="00821DE0">
            <w:pPr>
              <w:ind w:firstLine="0"/>
              <w:jc w:val="center"/>
              <w:rPr>
                <w:lang w:val="ro-RO"/>
              </w:rPr>
            </w:pPr>
            <w:r w:rsidRPr="00273B55">
              <w:rPr>
                <w:b/>
                <w:bCs/>
                <w:lang w:val="ro-RO" w:eastAsia="ru-RU"/>
              </w:rPr>
              <w:t>Unitatea de</w:t>
            </w:r>
            <w:r w:rsidRPr="00273B55">
              <w:rPr>
                <w:b/>
                <w:bCs/>
                <w:lang w:val="ro-RO" w:eastAsia="ru-RU"/>
              </w:rPr>
              <w:br/>
              <w:t>măsură</w:t>
            </w:r>
          </w:p>
        </w:tc>
        <w:tc>
          <w:tcPr>
            <w:tcW w:w="257" w:type="pct"/>
          </w:tcPr>
          <w:p w14:paraId="29289EAE" w14:textId="77777777" w:rsidR="00850D1C" w:rsidRPr="00273B55" w:rsidRDefault="00850D1C" w:rsidP="00821DE0">
            <w:pPr>
              <w:ind w:firstLine="0"/>
              <w:jc w:val="center"/>
              <w:rPr>
                <w:lang w:val="ro-RO"/>
              </w:rPr>
            </w:pPr>
            <w:r w:rsidRPr="00273B55">
              <w:rPr>
                <w:b/>
                <w:bCs/>
                <w:lang w:val="ro-RO" w:eastAsia="ru-RU"/>
              </w:rPr>
              <w:t>Cantitatea</w:t>
            </w:r>
          </w:p>
        </w:tc>
        <w:tc>
          <w:tcPr>
            <w:tcW w:w="2565" w:type="pct"/>
          </w:tcPr>
          <w:p w14:paraId="165C49D6" w14:textId="77777777" w:rsidR="00850D1C" w:rsidRPr="00273B55" w:rsidRDefault="00850D1C" w:rsidP="00821DE0">
            <w:pPr>
              <w:ind w:firstLine="0"/>
              <w:jc w:val="center"/>
              <w:rPr>
                <w:lang w:val="ro-RO"/>
              </w:rPr>
            </w:pPr>
            <w:r w:rsidRPr="00273B55">
              <w:rPr>
                <w:b/>
                <w:bCs/>
                <w:lang w:val="ro-RO" w:eastAsia="ru-RU"/>
              </w:rPr>
              <w:t>Specificarea tehnică deplină solicitată, standardele de referinţă</w:t>
            </w:r>
          </w:p>
        </w:tc>
        <w:tc>
          <w:tcPr>
            <w:tcW w:w="511" w:type="pct"/>
          </w:tcPr>
          <w:p w14:paraId="6D895B4D" w14:textId="77777777" w:rsidR="00850D1C" w:rsidRPr="00273B55" w:rsidRDefault="00850D1C" w:rsidP="00821DE0">
            <w:pPr>
              <w:ind w:firstLine="0"/>
              <w:jc w:val="center"/>
              <w:rPr>
                <w:lang w:val="ro-RO" w:eastAsia="ru-RU"/>
              </w:rPr>
            </w:pPr>
            <w:r w:rsidRPr="00273B55">
              <w:rPr>
                <w:b/>
                <w:bCs/>
                <w:lang w:val="ro-RO" w:eastAsia="ru-RU"/>
              </w:rPr>
              <w:t>Valoarea estimată</w:t>
            </w:r>
          </w:p>
          <w:p w14:paraId="49807A87" w14:textId="77777777" w:rsidR="00850D1C" w:rsidRPr="00273B55" w:rsidRDefault="00850D1C" w:rsidP="00821DE0">
            <w:pPr>
              <w:ind w:firstLine="0"/>
              <w:jc w:val="center"/>
              <w:rPr>
                <w:b/>
                <w:lang w:val="ro-RO"/>
              </w:rPr>
            </w:pPr>
            <w:r w:rsidRPr="00273B55">
              <w:rPr>
                <w:b/>
                <w:lang w:val="ro-RO" w:eastAsia="ru-RU"/>
              </w:rPr>
              <w:t>(se va indica pentru fiecare lot în parte)</w:t>
            </w:r>
          </w:p>
        </w:tc>
      </w:tr>
      <w:tr w:rsidR="00976F9A" w:rsidRPr="004D1B3F" w14:paraId="397E11E4" w14:textId="77777777" w:rsidTr="001F71D7">
        <w:tc>
          <w:tcPr>
            <w:tcW w:w="258" w:type="pct"/>
          </w:tcPr>
          <w:p w14:paraId="58CD439F" w14:textId="77777777" w:rsidR="00976F9A" w:rsidRPr="00273B55" w:rsidRDefault="00976F9A" w:rsidP="00821DE0">
            <w:pPr>
              <w:ind w:firstLine="0"/>
              <w:jc w:val="center"/>
              <w:rPr>
                <w:b/>
                <w:bCs/>
                <w:lang w:val="ro-RO" w:eastAsia="ru-RU"/>
              </w:rPr>
            </w:pPr>
          </w:p>
        </w:tc>
        <w:tc>
          <w:tcPr>
            <w:tcW w:w="447" w:type="pct"/>
          </w:tcPr>
          <w:p w14:paraId="55A820B3" w14:textId="030FD9F2" w:rsidR="00976F9A" w:rsidRPr="00273B55" w:rsidRDefault="00C07268" w:rsidP="00821DE0">
            <w:pPr>
              <w:ind w:firstLine="0"/>
              <w:jc w:val="center"/>
              <w:rPr>
                <w:b/>
                <w:bCs/>
                <w:lang w:val="ro-RO" w:eastAsia="ru-RU"/>
              </w:rPr>
            </w:pPr>
            <w:r w:rsidRPr="00C07268">
              <w:rPr>
                <w:b/>
                <w:u w:val="single"/>
                <w:lang w:val="ro-RO"/>
              </w:rPr>
              <w:t> 16100000-6</w:t>
            </w:r>
          </w:p>
        </w:tc>
        <w:tc>
          <w:tcPr>
            <w:tcW w:w="3784" w:type="pct"/>
            <w:gridSpan w:val="4"/>
          </w:tcPr>
          <w:p w14:paraId="26D170D3" w14:textId="35E41C94" w:rsidR="00976F9A" w:rsidRPr="00273B55" w:rsidRDefault="00F071DD" w:rsidP="00821DE0">
            <w:pPr>
              <w:ind w:firstLine="0"/>
              <w:jc w:val="center"/>
              <w:rPr>
                <w:b/>
                <w:bCs/>
                <w:lang w:val="ro-RO" w:eastAsia="ru-RU"/>
              </w:rPr>
            </w:pPr>
            <w:r w:rsidRPr="00F071DD">
              <w:rPr>
                <w:b/>
                <w:u w:val="single"/>
                <w:lang w:val="ro-RO"/>
              </w:rPr>
              <w:t> </w:t>
            </w:r>
            <w:r w:rsidR="00C07268" w:rsidRPr="00C07268">
              <w:rPr>
                <w:b/>
                <w:u w:val="single"/>
                <w:lang w:val="ro-RO"/>
              </w:rPr>
              <w:t>Utilaje agricole şi forestiere pentru pregătirea sau cultivarea solului</w:t>
            </w:r>
          </w:p>
        </w:tc>
        <w:tc>
          <w:tcPr>
            <w:tcW w:w="511" w:type="pct"/>
          </w:tcPr>
          <w:p w14:paraId="4BE208F2" w14:textId="77777777" w:rsidR="00976F9A" w:rsidRPr="00273B55" w:rsidRDefault="00976F9A" w:rsidP="00821DE0">
            <w:pPr>
              <w:ind w:firstLine="0"/>
              <w:jc w:val="center"/>
              <w:rPr>
                <w:b/>
                <w:bCs/>
                <w:lang w:val="ro-RO" w:eastAsia="ru-RU"/>
              </w:rPr>
            </w:pPr>
          </w:p>
        </w:tc>
      </w:tr>
      <w:tr w:rsidR="00EE264B" w:rsidRPr="00C07268" w14:paraId="18352AC0" w14:textId="77777777" w:rsidTr="00EE264B">
        <w:tc>
          <w:tcPr>
            <w:tcW w:w="258" w:type="pct"/>
          </w:tcPr>
          <w:p w14:paraId="61C40525" w14:textId="77777777" w:rsidR="00EE264B" w:rsidRDefault="00EE264B" w:rsidP="00140B78">
            <w:pPr>
              <w:ind w:firstLine="0"/>
              <w:rPr>
                <w:lang w:val="ro-RO"/>
              </w:rPr>
            </w:pPr>
          </w:p>
        </w:tc>
        <w:tc>
          <w:tcPr>
            <w:tcW w:w="447" w:type="pct"/>
          </w:tcPr>
          <w:p w14:paraId="380640B2" w14:textId="77777777" w:rsidR="00EE264B" w:rsidRPr="00140B78" w:rsidRDefault="00EE264B" w:rsidP="00140B78">
            <w:pPr>
              <w:ind w:firstLine="0"/>
              <w:rPr>
                <w:sz w:val="14"/>
                <w:szCs w:val="14"/>
                <w:lang w:val="en-GB"/>
              </w:rPr>
            </w:pPr>
          </w:p>
        </w:tc>
        <w:tc>
          <w:tcPr>
            <w:tcW w:w="3784" w:type="pct"/>
            <w:gridSpan w:val="4"/>
            <w:tcBorders>
              <w:top w:val="single" w:sz="4" w:space="0" w:color="auto"/>
              <w:left w:val="single" w:sz="4" w:space="0" w:color="auto"/>
              <w:bottom w:val="single" w:sz="4" w:space="0" w:color="auto"/>
              <w:right w:val="single" w:sz="4" w:space="0" w:color="auto"/>
            </w:tcBorders>
            <w:vAlign w:val="center"/>
          </w:tcPr>
          <w:p w14:paraId="262C4A5B" w14:textId="77777777" w:rsidR="00EE264B" w:rsidRPr="00C07268" w:rsidRDefault="00EE264B" w:rsidP="00C07268">
            <w:pPr>
              <w:ind w:firstLine="0"/>
              <w:rPr>
                <w:color w:val="000000"/>
                <w:sz w:val="22"/>
                <w:szCs w:val="22"/>
              </w:rPr>
            </w:pPr>
            <w:r>
              <w:rPr>
                <w:color w:val="000000"/>
                <w:sz w:val="22"/>
                <w:szCs w:val="22"/>
              </w:rPr>
              <w:t xml:space="preserve">Lot 1 - </w:t>
            </w:r>
            <w:r w:rsidRPr="00C07268">
              <w:rPr>
                <w:color w:val="000000"/>
                <w:sz w:val="22"/>
                <w:szCs w:val="22"/>
              </w:rPr>
              <w:t>Suflant</w:t>
            </w:r>
            <w:r>
              <w:rPr>
                <w:color w:val="000000"/>
                <w:sz w:val="22"/>
                <w:szCs w:val="22"/>
              </w:rPr>
              <w:t>ă</w:t>
            </w:r>
          </w:p>
          <w:p w14:paraId="239287C6" w14:textId="4135B1D7" w:rsidR="00EE264B" w:rsidRPr="00A80AFE" w:rsidRDefault="00EE264B" w:rsidP="00A80AFE">
            <w:pPr>
              <w:ind w:firstLine="0"/>
              <w:rPr>
                <w:color w:val="000000"/>
                <w:lang w:val="en-GB"/>
              </w:rPr>
            </w:pPr>
          </w:p>
        </w:tc>
        <w:tc>
          <w:tcPr>
            <w:tcW w:w="511" w:type="pct"/>
            <w:tcBorders>
              <w:top w:val="single" w:sz="4" w:space="0" w:color="auto"/>
              <w:left w:val="single" w:sz="4" w:space="0" w:color="auto"/>
              <w:bottom w:val="single" w:sz="4" w:space="0" w:color="auto"/>
              <w:right w:val="single" w:sz="4" w:space="0" w:color="auto"/>
            </w:tcBorders>
            <w:vAlign w:val="bottom"/>
          </w:tcPr>
          <w:p w14:paraId="476F69A8" w14:textId="0D49ABEB" w:rsidR="00EE264B" w:rsidRPr="00F47F75" w:rsidRDefault="00EE264B" w:rsidP="00140B78">
            <w:pPr>
              <w:ind w:firstLine="0"/>
              <w:rPr>
                <w:rFonts w:ascii="Calibri" w:hAnsi="Calibri" w:cs="Calibri"/>
                <w:color w:val="000000"/>
                <w:lang w:val="fr-FR"/>
              </w:rPr>
            </w:pPr>
          </w:p>
        </w:tc>
      </w:tr>
      <w:tr w:rsidR="00EE264B" w:rsidRPr="00C07268" w14:paraId="57AB6EE4" w14:textId="77777777" w:rsidTr="001F71D7">
        <w:tc>
          <w:tcPr>
            <w:tcW w:w="258" w:type="pct"/>
          </w:tcPr>
          <w:p w14:paraId="1350794D" w14:textId="77777777" w:rsidR="00EE264B" w:rsidRDefault="00EE264B" w:rsidP="00EE264B">
            <w:pPr>
              <w:ind w:firstLine="0"/>
              <w:rPr>
                <w:lang w:val="ro-RO"/>
              </w:rPr>
            </w:pPr>
          </w:p>
        </w:tc>
        <w:tc>
          <w:tcPr>
            <w:tcW w:w="447" w:type="pct"/>
          </w:tcPr>
          <w:p w14:paraId="114A36F3" w14:textId="77777777" w:rsidR="00EE264B" w:rsidRPr="00140B78" w:rsidRDefault="00EE264B" w:rsidP="00EE264B">
            <w:pPr>
              <w:ind w:firstLine="0"/>
              <w:rPr>
                <w:sz w:val="14"/>
                <w:szCs w:val="14"/>
                <w:lang w:val="en-GB"/>
              </w:rPr>
            </w:pPr>
          </w:p>
        </w:tc>
        <w:tc>
          <w:tcPr>
            <w:tcW w:w="641" w:type="pct"/>
            <w:tcBorders>
              <w:top w:val="single" w:sz="4" w:space="0" w:color="auto"/>
              <w:left w:val="single" w:sz="4" w:space="0" w:color="auto"/>
              <w:bottom w:val="single" w:sz="4" w:space="0" w:color="auto"/>
              <w:right w:val="single" w:sz="4" w:space="0" w:color="auto"/>
            </w:tcBorders>
            <w:vAlign w:val="center"/>
          </w:tcPr>
          <w:p w14:paraId="672AAFB0" w14:textId="456DEDDC" w:rsidR="00EE264B" w:rsidRDefault="00EE264B" w:rsidP="00EE264B">
            <w:pPr>
              <w:ind w:firstLine="0"/>
              <w:rPr>
                <w:color w:val="000000"/>
                <w:sz w:val="22"/>
                <w:szCs w:val="22"/>
              </w:rPr>
            </w:pPr>
            <w:r w:rsidRPr="00C07268">
              <w:rPr>
                <w:color w:val="000000"/>
                <w:sz w:val="22"/>
                <w:szCs w:val="22"/>
              </w:rPr>
              <w:t>Suflant</w:t>
            </w:r>
            <w:r>
              <w:rPr>
                <w:color w:val="000000"/>
                <w:sz w:val="22"/>
                <w:szCs w:val="22"/>
              </w:rPr>
              <w:t>ă</w:t>
            </w:r>
          </w:p>
        </w:tc>
        <w:tc>
          <w:tcPr>
            <w:tcW w:w="321" w:type="pct"/>
            <w:tcBorders>
              <w:top w:val="single" w:sz="4" w:space="0" w:color="auto"/>
              <w:left w:val="single" w:sz="4" w:space="0" w:color="auto"/>
              <w:bottom w:val="single" w:sz="4" w:space="0" w:color="auto"/>
              <w:right w:val="single" w:sz="4" w:space="0" w:color="auto"/>
            </w:tcBorders>
            <w:vAlign w:val="center"/>
          </w:tcPr>
          <w:p w14:paraId="6BA2E19B" w14:textId="65D4D028" w:rsidR="00EE264B" w:rsidRDefault="00EE264B" w:rsidP="00EE264B">
            <w:pPr>
              <w:ind w:firstLine="0"/>
              <w:rPr>
                <w:color w:val="000000"/>
                <w:sz w:val="22"/>
                <w:szCs w:val="22"/>
              </w:rPr>
            </w:pPr>
            <w:r>
              <w:rPr>
                <w:color w:val="000000"/>
                <w:sz w:val="22"/>
                <w:szCs w:val="22"/>
              </w:rPr>
              <w:t>buc.</w:t>
            </w:r>
          </w:p>
        </w:tc>
        <w:tc>
          <w:tcPr>
            <w:tcW w:w="257" w:type="pct"/>
            <w:tcBorders>
              <w:top w:val="single" w:sz="4" w:space="0" w:color="auto"/>
              <w:left w:val="nil"/>
              <w:bottom w:val="single" w:sz="4" w:space="0" w:color="auto"/>
              <w:right w:val="single" w:sz="4" w:space="0" w:color="auto"/>
            </w:tcBorders>
            <w:shd w:val="clear" w:color="000000" w:fill="FFFFFF"/>
            <w:vAlign w:val="center"/>
          </w:tcPr>
          <w:p w14:paraId="62B5DC03" w14:textId="30426EE4" w:rsidR="00EE264B" w:rsidRDefault="00EE264B" w:rsidP="00EE264B">
            <w:pPr>
              <w:ind w:firstLine="0"/>
              <w:rPr>
                <w:lang w:val="fr-FR"/>
              </w:rPr>
            </w:pPr>
            <w:r>
              <w:rPr>
                <w:lang w:val="fr-FR"/>
              </w:rPr>
              <w:t>2</w:t>
            </w:r>
          </w:p>
        </w:tc>
        <w:tc>
          <w:tcPr>
            <w:tcW w:w="2565" w:type="pct"/>
            <w:tcBorders>
              <w:top w:val="single" w:sz="4" w:space="0" w:color="auto"/>
              <w:left w:val="single" w:sz="4" w:space="0" w:color="auto"/>
              <w:bottom w:val="single" w:sz="4" w:space="0" w:color="auto"/>
              <w:right w:val="single" w:sz="4" w:space="0" w:color="auto"/>
            </w:tcBorders>
            <w:vAlign w:val="center"/>
          </w:tcPr>
          <w:p w14:paraId="701E3CC5" w14:textId="77777777" w:rsidR="00EE264B" w:rsidRPr="00A80AFE" w:rsidRDefault="00EE264B" w:rsidP="00EE264B">
            <w:pPr>
              <w:ind w:firstLine="0"/>
              <w:rPr>
                <w:color w:val="000000"/>
                <w:lang w:val="fr-FR"/>
              </w:rPr>
            </w:pPr>
            <w:r w:rsidRPr="00A80AFE">
              <w:rPr>
                <w:b/>
                <w:bCs/>
                <w:color w:val="000000"/>
                <w:lang w:val="fr-FR"/>
              </w:rPr>
              <w:t>Suflantă profesională pentru frunze, tip rucsac</w:t>
            </w:r>
          </w:p>
          <w:p w14:paraId="530E38E4" w14:textId="77777777" w:rsidR="00EE264B" w:rsidRPr="00A80AFE" w:rsidRDefault="00EE264B" w:rsidP="00EE264B">
            <w:pPr>
              <w:ind w:firstLine="0"/>
              <w:rPr>
                <w:color w:val="000000"/>
                <w:lang w:val="fr-FR"/>
              </w:rPr>
            </w:pPr>
            <w:r w:rsidRPr="00A80AFE">
              <w:rPr>
                <w:color w:val="000000"/>
                <w:lang w:val="fr-FR"/>
              </w:rPr>
              <w:t>Suflanta trebuie să fie destinată lucrărilor de întreținere a spațiilor verzi și curățării frunzelor, resturilor vegetale și altor materiale ușoare de pe suprafețe pavate sau neamenajate. Echipamentul trebuie să asigure un flux mare de aer și o viteză ridicată a aerului, fiind dotat cu sistem eficient de ventilare și motor performant.</w:t>
            </w:r>
          </w:p>
          <w:p w14:paraId="63A96F3F" w14:textId="77777777" w:rsidR="00EE264B" w:rsidRPr="00A80AFE" w:rsidRDefault="00EE264B" w:rsidP="00EE264B">
            <w:pPr>
              <w:ind w:firstLine="0"/>
              <w:rPr>
                <w:color w:val="000000"/>
                <w:lang w:val="fr-FR"/>
              </w:rPr>
            </w:pPr>
            <w:r w:rsidRPr="00A80AFE">
              <w:rPr>
                <w:color w:val="000000"/>
                <w:lang w:val="fr-FR"/>
              </w:rPr>
              <w:t>Echipamentul trebuie să fie prevăzut cu sistem de reducere a vibrațiilor, sistem eficient de filtrare a aerului pentru utilizare în condiții de praf și sistem de pornire ușoară a motorului. Suflanta trebuie să fie echipată cu ham ergonomic pentru transport în spate, cu curea pentru șold și bretele late pentru umeri, pentru distribuirea uniformă a greutății.</w:t>
            </w:r>
          </w:p>
          <w:p w14:paraId="761DBDB8" w14:textId="77777777" w:rsidR="00EE264B" w:rsidRPr="00A80AFE" w:rsidRDefault="00EE264B" w:rsidP="00EE264B">
            <w:pPr>
              <w:ind w:firstLine="0"/>
              <w:rPr>
                <w:color w:val="000000"/>
                <w:lang w:val="fr-FR"/>
              </w:rPr>
            </w:pPr>
            <w:r w:rsidRPr="00A80AFE">
              <w:rPr>
                <w:color w:val="000000"/>
                <w:lang w:val="fr-FR"/>
              </w:rPr>
              <w:t>Mânerul trebuie să fie de tip buclă, prevăzut cu material cu priză moale pentru confort în utilizare. Echipamentul trebuie să permită controlul accelerației cu viteză variabilă și funcție de menținere a vitezei (control multi-speed).</w:t>
            </w:r>
          </w:p>
          <w:p w14:paraId="6E042304" w14:textId="77777777" w:rsidR="00EE264B" w:rsidRPr="00A80AFE" w:rsidRDefault="00EE264B" w:rsidP="00EE264B">
            <w:pPr>
              <w:ind w:firstLine="0"/>
              <w:rPr>
                <w:color w:val="000000"/>
                <w:lang w:val="fr-FR"/>
              </w:rPr>
            </w:pPr>
            <w:r w:rsidRPr="00A80AFE">
              <w:rPr>
                <w:color w:val="000000"/>
                <w:lang w:val="fr-FR"/>
              </w:rPr>
              <w:t>Suflanta trebuie să fie echipată cu duză rotundă și sistem de ham integrat.</w:t>
            </w:r>
          </w:p>
          <w:p w14:paraId="2FC0554D" w14:textId="77777777" w:rsidR="00EE264B" w:rsidRPr="00A80AFE" w:rsidRDefault="00EE264B" w:rsidP="00EE264B">
            <w:pPr>
              <w:ind w:firstLine="0"/>
              <w:rPr>
                <w:color w:val="000000"/>
                <w:lang w:val="fr-FR"/>
              </w:rPr>
            </w:pPr>
            <w:r w:rsidRPr="00A80AFE">
              <w:rPr>
                <w:color w:val="000000"/>
                <w:lang w:val="fr-FR"/>
              </w:rPr>
              <w:t>Tip echipament: suflantă profesională tip rucsac.</w:t>
            </w:r>
          </w:p>
          <w:p w14:paraId="009546C4" w14:textId="77777777" w:rsidR="00EE264B" w:rsidRDefault="00EE264B" w:rsidP="00EE264B">
            <w:pPr>
              <w:ind w:firstLine="0"/>
              <w:rPr>
                <w:color w:val="000000"/>
                <w:lang w:val="fr-FR"/>
              </w:rPr>
            </w:pPr>
            <w:r w:rsidRPr="00A80AFE">
              <w:rPr>
                <w:color w:val="000000"/>
                <w:lang w:val="en-GB"/>
              </w:rPr>
              <w:t xml:space="preserve">Cilindree motor: </w:t>
            </w:r>
            <w:r w:rsidRPr="00A80AFE">
              <w:rPr>
                <w:b/>
                <w:bCs/>
                <w:color w:val="000000"/>
                <w:lang w:val="en-GB"/>
              </w:rPr>
              <w:t>75,6 cm³</w:t>
            </w:r>
            <w:r w:rsidRPr="00A80AFE">
              <w:rPr>
                <w:color w:val="000000"/>
                <w:lang w:val="en-GB"/>
              </w:rPr>
              <w:t>.</w:t>
            </w:r>
            <w:r>
              <w:rPr>
                <w:color w:val="000000"/>
                <w:lang w:val="en-GB"/>
              </w:rPr>
              <w:t xml:space="preserve"> </w:t>
            </w:r>
            <w:r w:rsidRPr="00A80AFE">
              <w:rPr>
                <w:color w:val="000000"/>
                <w:lang w:val="en-GB"/>
              </w:rPr>
              <w:t xml:space="preserve">Putere: </w:t>
            </w:r>
            <w:r>
              <w:rPr>
                <w:color w:val="000000"/>
                <w:lang w:val="en-GB"/>
              </w:rPr>
              <w:t xml:space="preserve">minim </w:t>
            </w:r>
            <w:r w:rsidRPr="00A80AFE">
              <w:rPr>
                <w:b/>
                <w:bCs/>
                <w:color w:val="000000"/>
                <w:lang w:val="en-GB"/>
              </w:rPr>
              <w:t>3,3 kW</w:t>
            </w:r>
            <w:r w:rsidRPr="00A80AFE">
              <w:rPr>
                <w:color w:val="000000"/>
                <w:lang w:val="en-GB"/>
              </w:rPr>
              <w:t>.</w:t>
            </w:r>
            <w:r>
              <w:rPr>
                <w:color w:val="000000"/>
                <w:lang w:val="en-GB"/>
              </w:rPr>
              <w:t xml:space="preserve"> </w:t>
            </w:r>
            <w:r w:rsidRPr="00A80AFE">
              <w:rPr>
                <w:color w:val="000000"/>
                <w:lang w:val="fr-FR"/>
              </w:rPr>
              <w:t xml:space="preserve">Volumul rezervorului de combustibil: </w:t>
            </w:r>
            <w:r w:rsidRPr="00A80AFE">
              <w:rPr>
                <w:b/>
                <w:bCs/>
                <w:color w:val="000000"/>
                <w:lang w:val="fr-FR"/>
              </w:rPr>
              <w:t>2,6 l</w:t>
            </w:r>
            <w:r w:rsidRPr="00A80AFE">
              <w:rPr>
                <w:color w:val="000000"/>
                <w:lang w:val="fr-FR"/>
              </w:rPr>
              <w:t>.</w:t>
            </w:r>
            <w:r>
              <w:rPr>
                <w:color w:val="000000"/>
                <w:lang w:val="fr-FR"/>
              </w:rPr>
              <w:t xml:space="preserve"> </w:t>
            </w:r>
            <w:r w:rsidRPr="00A80AFE">
              <w:rPr>
                <w:color w:val="000000"/>
                <w:lang w:val="fr-FR"/>
              </w:rPr>
              <w:t xml:space="preserve">Consum de carburant: </w:t>
            </w:r>
            <w:r w:rsidRPr="00A80AFE">
              <w:rPr>
                <w:b/>
                <w:bCs/>
                <w:color w:val="000000"/>
                <w:lang w:val="fr-FR"/>
              </w:rPr>
              <w:t>440 g/kWh</w:t>
            </w:r>
            <w:r w:rsidRPr="00A80AFE">
              <w:rPr>
                <w:color w:val="000000"/>
                <w:lang w:val="fr-FR"/>
              </w:rPr>
              <w:t>.</w:t>
            </w:r>
            <w:r>
              <w:rPr>
                <w:color w:val="000000"/>
                <w:lang w:val="fr-FR"/>
              </w:rPr>
              <w:t xml:space="preserve"> </w:t>
            </w:r>
            <w:r w:rsidRPr="00A80AFE">
              <w:rPr>
                <w:color w:val="000000"/>
                <w:lang w:val="fr-FR"/>
              </w:rPr>
              <w:t xml:space="preserve">Turație maximă: </w:t>
            </w:r>
            <w:r w:rsidRPr="00A80AFE">
              <w:rPr>
                <w:b/>
                <w:bCs/>
                <w:color w:val="000000"/>
                <w:lang w:val="fr-FR"/>
              </w:rPr>
              <w:t>7 200 rpm</w:t>
            </w:r>
            <w:r w:rsidRPr="00A80AFE">
              <w:rPr>
                <w:color w:val="000000"/>
                <w:lang w:val="fr-FR"/>
              </w:rPr>
              <w:t>.</w:t>
            </w:r>
            <w:r>
              <w:rPr>
                <w:color w:val="000000"/>
                <w:lang w:val="fr-FR"/>
              </w:rPr>
              <w:t xml:space="preserve"> </w:t>
            </w:r>
            <w:r w:rsidRPr="00A80AFE">
              <w:rPr>
                <w:color w:val="000000"/>
                <w:lang w:val="fr-FR"/>
              </w:rPr>
              <w:t xml:space="preserve">Turație ralanti: </w:t>
            </w:r>
            <w:r w:rsidRPr="00A80AFE">
              <w:rPr>
                <w:b/>
                <w:bCs/>
                <w:color w:val="000000"/>
                <w:lang w:val="fr-FR"/>
              </w:rPr>
              <w:t>2 000 rpm</w:t>
            </w:r>
            <w:r w:rsidRPr="00A80AFE">
              <w:rPr>
                <w:color w:val="000000"/>
                <w:lang w:val="fr-FR"/>
              </w:rPr>
              <w:t>.</w:t>
            </w:r>
            <w:r>
              <w:rPr>
                <w:color w:val="000000"/>
                <w:lang w:val="fr-FR"/>
              </w:rPr>
              <w:t xml:space="preserve"> </w:t>
            </w:r>
            <w:r w:rsidRPr="00A80AFE">
              <w:rPr>
                <w:color w:val="000000"/>
                <w:lang w:val="fr-FR"/>
              </w:rPr>
              <w:t xml:space="preserve">Forță </w:t>
            </w:r>
            <w:r w:rsidRPr="00A80AFE">
              <w:rPr>
                <w:color w:val="000000"/>
                <w:lang w:val="fr-FR"/>
              </w:rPr>
              <w:lastRenderedPageBreak/>
              <w:t xml:space="preserve">maximă de suflare: </w:t>
            </w:r>
            <w:r w:rsidRPr="00A80AFE">
              <w:rPr>
                <w:b/>
                <w:bCs/>
                <w:color w:val="000000"/>
                <w:lang w:val="fr-FR"/>
              </w:rPr>
              <w:t>40 N</w:t>
            </w:r>
            <w:r w:rsidRPr="00A80AFE">
              <w:rPr>
                <w:color w:val="000000"/>
                <w:lang w:val="fr-FR"/>
              </w:rPr>
              <w:t>.</w:t>
            </w:r>
            <w:r>
              <w:rPr>
                <w:color w:val="000000"/>
                <w:lang w:val="fr-FR"/>
              </w:rPr>
              <w:t xml:space="preserve"> </w:t>
            </w:r>
            <w:r w:rsidRPr="00A80AFE">
              <w:rPr>
                <w:color w:val="000000"/>
                <w:lang w:val="fr-FR"/>
              </w:rPr>
              <w:t xml:space="preserve">Debit maxim aer la duză (rotundă): </w:t>
            </w:r>
            <w:r w:rsidRPr="00A80AFE">
              <w:rPr>
                <w:b/>
                <w:bCs/>
                <w:color w:val="000000"/>
                <w:lang w:val="fr-FR"/>
              </w:rPr>
              <w:t>26 m³/min</w:t>
            </w:r>
            <w:r w:rsidRPr="00A80AFE">
              <w:rPr>
                <w:color w:val="000000"/>
                <w:lang w:val="fr-FR"/>
              </w:rPr>
              <w:t>.</w:t>
            </w:r>
            <w:r w:rsidRPr="00A80AFE">
              <w:rPr>
                <w:color w:val="000000"/>
                <w:lang w:val="fr-FR"/>
              </w:rPr>
              <w:br/>
              <w:t xml:space="preserve">Debit maxim aer la duză (rotundă): </w:t>
            </w:r>
            <w:r w:rsidRPr="00A80AFE">
              <w:rPr>
                <w:b/>
                <w:bCs/>
                <w:color w:val="000000"/>
                <w:lang w:val="fr-FR"/>
              </w:rPr>
              <w:t>1 560 m³/h</w:t>
            </w:r>
            <w:r w:rsidRPr="00A80AFE">
              <w:rPr>
                <w:color w:val="000000"/>
                <w:lang w:val="fr-FR"/>
              </w:rPr>
              <w:t>.</w:t>
            </w:r>
            <w:r>
              <w:rPr>
                <w:color w:val="000000"/>
                <w:lang w:val="fr-FR"/>
              </w:rPr>
              <w:t xml:space="preserve"> </w:t>
            </w:r>
            <w:r w:rsidRPr="00A80AFE">
              <w:rPr>
                <w:color w:val="000000"/>
                <w:lang w:val="fr-FR"/>
              </w:rPr>
              <w:t xml:space="preserve">Viteză maximă a aerului la duză: </w:t>
            </w:r>
            <w:r w:rsidRPr="00A80AFE">
              <w:rPr>
                <w:b/>
                <w:bCs/>
                <w:color w:val="000000"/>
                <w:lang w:val="fr-FR"/>
              </w:rPr>
              <w:t>92 m/s</w:t>
            </w:r>
            <w:r w:rsidRPr="00A80AFE">
              <w:rPr>
                <w:color w:val="000000"/>
                <w:lang w:val="fr-FR"/>
              </w:rPr>
              <w:t>.</w:t>
            </w:r>
            <w:r>
              <w:rPr>
                <w:color w:val="000000"/>
                <w:lang w:val="fr-FR"/>
              </w:rPr>
              <w:t xml:space="preserve"> </w:t>
            </w:r>
            <w:r w:rsidRPr="00A80AFE">
              <w:rPr>
                <w:color w:val="000000"/>
                <w:lang w:val="fr-FR"/>
              </w:rPr>
              <w:t xml:space="preserve">Greutate: </w:t>
            </w:r>
            <w:r>
              <w:rPr>
                <w:color w:val="000000"/>
                <w:lang w:val="fr-FR"/>
              </w:rPr>
              <w:t xml:space="preserve">maxim </w:t>
            </w:r>
            <w:r w:rsidRPr="00A80AFE">
              <w:rPr>
                <w:b/>
                <w:bCs/>
                <w:color w:val="000000"/>
                <w:lang w:val="fr-FR"/>
              </w:rPr>
              <w:t>11,8 kg</w:t>
            </w:r>
            <w:r w:rsidRPr="00A80AFE">
              <w:rPr>
                <w:color w:val="000000"/>
                <w:lang w:val="fr-FR"/>
              </w:rPr>
              <w:t>.</w:t>
            </w:r>
            <w:r>
              <w:rPr>
                <w:color w:val="000000"/>
                <w:lang w:val="fr-FR"/>
              </w:rPr>
              <w:t xml:space="preserve"> </w:t>
            </w:r>
            <w:r w:rsidRPr="00A80AFE">
              <w:rPr>
                <w:color w:val="000000"/>
                <w:lang w:val="fr-FR"/>
              </w:rPr>
              <w:t xml:space="preserve">Nivel de zgomot la urechea operatorului: </w:t>
            </w:r>
            <w:r>
              <w:rPr>
                <w:color w:val="000000"/>
                <w:lang w:val="fr-FR"/>
              </w:rPr>
              <w:t xml:space="preserve">maxim </w:t>
            </w:r>
            <w:r w:rsidRPr="00A80AFE">
              <w:rPr>
                <w:b/>
                <w:bCs/>
                <w:color w:val="000000"/>
                <w:lang w:val="fr-FR"/>
              </w:rPr>
              <w:t>100 dB(A)</w:t>
            </w:r>
            <w:r w:rsidRPr="00A80AFE">
              <w:rPr>
                <w:color w:val="000000"/>
                <w:lang w:val="fr-FR"/>
              </w:rPr>
              <w:t>.</w:t>
            </w:r>
            <w:r>
              <w:rPr>
                <w:color w:val="000000"/>
                <w:lang w:val="fr-FR"/>
              </w:rPr>
              <w:t xml:space="preserve"> </w:t>
            </w:r>
            <w:r w:rsidRPr="00A80AFE">
              <w:rPr>
                <w:color w:val="000000"/>
                <w:lang w:val="fr-FR"/>
              </w:rPr>
              <w:t xml:space="preserve">Emisie de zgomot: </w:t>
            </w:r>
            <w:r>
              <w:rPr>
                <w:color w:val="000000"/>
                <w:lang w:val="fr-FR"/>
              </w:rPr>
              <w:t xml:space="preserve">maxim </w:t>
            </w:r>
            <w:r w:rsidRPr="00A80AFE">
              <w:rPr>
                <w:b/>
                <w:bCs/>
                <w:color w:val="000000"/>
                <w:lang w:val="fr-FR"/>
              </w:rPr>
              <w:t>112 dB(A)</w:t>
            </w:r>
            <w:r w:rsidRPr="00A80AFE">
              <w:rPr>
                <w:color w:val="000000"/>
                <w:lang w:val="fr-FR"/>
              </w:rPr>
              <w:t>.</w:t>
            </w:r>
            <w:r>
              <w:rPr>
                <w:color w:val="000000"/>
                <w:lang w:val="fr-FR"/>
              </w:rPr>
              <w:t xml:space="preserve"> </w:t>
            </w:r>
            <w:r w:rsidRPr="00A80AFE">
              <w:rPr>
                <w:color w:val="000000"/>
                <w:lang w:val="fr-FR"/>
              </w:rPr>
              <w:t xml:space="preserve">Nivel de vibrații echivalent (ahv, eq) la mâner: </w:t>
            </w:r>
            <w:r>
              <w:rPr>
                <w:color w:val="000000"/>
                <w:lang w:val="fr-FR"/>
              </w:rPr>
              <w:t xml:space="preserve">maxim </w:t>
            </w:r>
            <w:r w:rsidRPr="00A80AFE">
              <w:rPr>
                <w:b/>
                <w:bCs/>
                <w:color w:val="000000"/>
                <w:lang w:val="fr-FR"/>
              </w:rPr>
              <w:t>1,6 m/s²</w:t>
            </w:r>
            <w:r w:rsidRPr="00A80AFE">
              <w:rPr>
                <w:color w:val="000000"/>
                <w:lang w:val="fr-FR"/>
              </w:rPr>
              <w:t>.</w:t>
            </w:r>
          </w:p>
          <w:p w14:paraId="79C86DDE" w14:textId="77777777" w:rsidR="00EE264B" w:rsidRPr="00EA0224" w:rsidRDefault="00EE264B" w:rsidP="00EE264B">
            <w:pPr>
              <w:ind w:firstLine="0"/>
              <w:rPr>
                <w:b/>
                <w:bCs/>
                <w:color w:val="000000"/>
                <w:lang w:val="fr-FR"/>
              </w:rPr>
            </w:pPr>
            <w:r w:rsidRPr="00EA0224">
              <w:rPr>
                <w:b/>
                <w:bCs/>
                <w:color w:val="000000"/>
                <w:lang w:val="fr-FR"/>
              </w:rPr>
              <w:t>Cerințe constructive și funcționale</w:t>
            </w:r>
          </w:p>
          <w:p w14:paraId="192BE559" w14:textId="77777777" w:rsidR="00EE264B" w:rsidRPr="00A80AFE" w:rsidRDefault="00EE264B" w:rsidP="00EE264B">
            <w:pPr>
              <w:ind w:firstLine="0"/>
              <w:rPr>
                <w:color w:val="000000"/>
                <w:lang w:val="fr-FR"/>
              </w:rPr>
            </w:pPr>
            <w:r w:rsidRPr="00A80AFE">
              <w:rPr>
                <w:color w:val="000000"/>
                <w:lang w:val="fr-FR"/>
              </w:rPr>
              <w:t>Sistem de filtrare a aerului pentru utilizare în condiții de praf;</w:t>
            </w:r>
          </w:p>
          <w:p w14:paraId="440A448C" w14:textId="77777777" w:rsidR="00EE264B" w:rsidRPr="00EA0224" w:rsidRDefault="00EE264B" w:rsidP="00EE264B">
            <w:pPr>
              <w:ind w:firstLine="0"/>
              <w:rPr>
                <w:color w:val="000000"/>
                <w:lang w:val="fr-FR"/>
              </w:rPr>
            </w:pPr>
            <w:r w:rsidRPr="00EA0224">
              <w:rPr>
                <w:color w:val="000000"/>
                <w:lang w:val="fr-FR"/>
              </w:rPr>
              <w:t>Sistem de pornire rapidă a motorului cu purjare a aerului;</w:t>
            </w:r>
          </w:p>
          <w:p w14:paraId="58F4980F" w14:textId="77777777" w:rsidR="00EE264B" w:rsidRPr="00EA0224" w:rsidRDefault="00EE264B" w:rsidP="00EE264B">
            <w:pPr>
              <w:ind w:firstLine="0"/>
              <w:rPr>
                <w:color w:val="000000"/>
                <w:lang w:val="fr-FR"/>
              </w:rPr>
            </w:pPr>
            <w:r w:rsidRPr="00EA0224">
              <w:rPr>
                <w:color w:val="000000"/>
                <w:lang w:val="fr-FR"/>
              </w:rPr>
              <w:t>Sistem de reducere a vibrațiilor pentru protecția operatorului;</w:t>
            </w:r>
          </w:p>
          <w:p w14:paraId="3A7A5230" w14:textId="77777777" w:rsidR="00EE264B" w:rsidRPr="00A80AFE" w:rsidRDefault="00EE264B" w:rsidP="00EE264B">
            <w:pPr>
              <w:ind w:firstLine="0"/>
              <w:rPr>
                <w:color w:val="000000"/>
                <w:lang w:val="fr-FR"/>
              </w:rPr>
            </w:pPr>
            <w:r w:rsidRPr="00A80AFE">
              <w:rPr>
                <w:color w:val="000000"/>
                <w:lang w:val="fr-FR"/>
              </w:rPr>
              <w:t>Mâner ergonomic cu priză confortabilă;</w:t>
            </w:r>
          </w:p>
          <w:p w14:paraId="01AFD402" w14:textId="77777777" w:rsidR="00EE264B" w:rsidRPr="00EA0224" w:rsidRDefault="00EE264B" w:rsidP="00EE264B">
            <w:pPr>
              <w:ind w:firstLine="0"/>
              <w:rPr>
                <w:color w:val="000000"/>
                <w:lang w:val="fr-FR"/>
              </w:rPr>
            </w:pPr>
            <w:r w:rsidRPr="00EA0224">
              <w:rPr>
                <w:color w:val="000000"/>
                <w:lang w:val="fr-FR"/>
              </w:rPr>
              <w:t>Ham ergonomic cu bretele late pentru umeri și curea pentru șold;</w:t>
            </w:r>
          </w:p>
          <w:p w14:paraId="5164F8AA" w14:textId="77777777" w:rsidR="00EE264B" w:rsidRPr="00A80AFE" w:rsidRDefault="00EE264B" w:rsidP="00EE264B">
            <w:pPr>
              <w:ind w:firstLine="0"/>
              <w:rPr>
                <w:color w:val="000000"/>
                <w:lang w:val="fr-FR"/>
              </w:rPr>
            </w:pPr>
            <w:r w:rsidRPr="00A80AFE">
              <w:rPr>
                <w:color w:val="000000"/>
                <w:lang w:val="fr-FR"/>
              </w:rPr>
              <w:t>Control accelerație cu viteză variabilă;</w:t>
            </w:r>
          </w:p>
          <w:p w14:paraId="29A4647C" w14:textId="77777777" w:rsidR="00EE264B" w:rsidRPr="00EA0224" w:rsidRDefault="00EE264B" w:rsidP="00EE264B">
            <w:pPr>
              <w:ind w:firstLine="0"/>
              <w:rPr>
                <w:color w:val="000000"/>
                <w:lang w:val="fr-FR"/>
              </w:rPr>
            </w:pPr>
            <w:r w:rsidRPr="00EA0224">
              <w:rPr>
                <w:color w:val="000000"/>
                <w:lang w:val="fr-FR"/>
              </w:rPr>
              <w:t>Duză de suflare rotundă;</w:t>
            </w:r>
          </w:p>
          <w:p w14:paraId="75C63DB9" w14:textId="22AFA18C" w:rsidR="00EE264B" w:rsidRPr="00A80AFE" w:rsidRDefault="00EE264B" w:rsidP="00EE264B">
            <w:pPr>
              <w:ind w:firstLine="0"/>
              <w:rPr>
                <w:b/>
                <w:bCs/>
                <w:color w:val="000000"/>
                <w:lang w:val="fr-FR"/>
              </w:rPr>
            </w:pPr>
            <w:r w:rsidRPr="00A80AFE">
              <w:rPr>
                <w:color w:val="000000"/>
                <w:lang w:val="en-GB"/>
              </w:rPr>
              <w:t>Ham integrat pentru transport.</w:t>
            </w:r>
          </w:p>
        </w:tc>
        <w:tc>
          <w:tcPr>
            <w:tcW w:w="511" w:type="pct"/>
            <w:tcBorders>
              <w:top w:val="single" w:sz="4" w:space="0" w:color="auto"/>
              <w:left w:val="single" w:sz="4" w:space="0" w:color="auto"/>
              <w:bottom w:val="single" w:sz="4" w:space="0" w:color="auto"/>
              <w:right w:val="single" w:sz="4" w:space="0" w:color="auto"/>
            </w:tcBorders>
            <w:vAlign w:val="bottom"/>
          </w:tcPr>
          <w:p w14:paraId="513ACBDB" w14:textId="77777777" w:rsidR="00EE264B" w:rsidRPr="00F47F75" w:rsidRDefault="00EE264B" w:rsidP="00EE264B">
            <w:pPr>
              <w:ind w:firstLine="0"/>
              <w:rPr>
                <w:rFonts w:ascii="Calibri" w:hAnsi="Calibri" w:cs="Calibri"/>
                <w:color w:val="000000"/>
                <w:lang w:val="fr-FR"/>
              </w:rPr>
            </w:pPr>
          </w:p>
        </w:tc>
      </w:tr>
      <w:tr w:rsidR="00EE264B" w:rsidRPr="00C07268" w14:paraId="76071C05" w14:textId="77777777" w:rsidTr="00EE264B">
        <w:tc>
          <w:tcPr>
            <w:tcW w:w="258" w:type="pct"/>
          </w:tcPr>
          <w:p w14:paraId="1A1B55AE" w14:textId="77777777" w:rsidR="00EE264B" w:rsidRDefault="00EE264B" w:rsidP="00EE264B">
            <w:pPr>
              <w:ind w:firstLine="0"/>
              <w:rPr>
                <w:lang w:val="ro-RO"/>
              </w:rPr>
            </w:pPr>
          </w:p>
        </w:tc>
        <w:tc>
          <w:tcPr>
            <w:tcW w:w="447" w:type="pct"/>
          </w:tcPr>
          <w:p w14:paraId="25B2C0B7" w14:textId="77777777" w:rsidR="00EE264B" w:rsidRPr="00140B78" w:rsidRDefault="00EE264B" w:rsidP="00EE264B">
            <w:pPr>
              <w:ind w:firstLine="0"/>
              <w:rPr>
                <w:sz w:val="14"/>
                <w:szCs w:val="14"/>
                <w:lang w:val="en-GB"/>
              </w:rPr>
            </w:pPr>
          </w:p>
        </w:tc>
        <w:tc>
          <w:tcPr>
            <w:tcW w:w="3784" w:type="pct"/>
            <w:gridSpan w:val="4"/>
            <w:tcBorders>
              <w:top w:val="single" w:sz="4" w:space="0" w:color="auto"/>
              <w:left w:val="single" w:sz="4" w:space="0" w:color="auto"/>
              <w:bottom w:val="single" w:sz="4" w:space="0" w:color="auto"/>
              <w:right w:val="single" w:sz="4" w:space="0" w:color="auto"/>
            </w:tcBorders>
            <w:vAlign w:val="center"/>
          </w:tcPr>
          <w:p w14:paraId="3C8002A1" w14:textId="647D8004" w:rsidR="00EE264B" w:rsidRPr="00A80AFE" w:rsidRDefault="00EE264B" w:rsidP="00EE264B">
            <w:pPr>
              <w:ind w:firstLine="0"/>
              <w:rPr>
                <w:b/>
                <w:bCs/>
                <w:color w:val="000000"/>
                <w:lang w:val="fr-FR"/>
              </w:rPr>
            </w:pPr>
            <w:r>
              <w:rPr>
                <w:color w:val="000000"/>
                <w:sz w:val="22"/>
                <w:szCs w:val="22"/>
              </w:rPr>
              <w:t>Lot 2 -</w:t>
            </w:r>
            <w:r w:rsidRPr="00886B36">
              <w:rPr>
                <w:color w:val="000000"/>
                <w:sz w:val="22"/>
                <w:szCs w:val="22"/>
              </w:rPr>
              <w:t>Motoferestrău</w:t>
            </w:r>
          </w:p>
        </w:tc>
        <w:tc>
          <w:tcPr>
            <w:tcW w:w="511" w:type="pct"/>
            <w:tcBorders>
              <w:top w:val="single" w:sz="4" w:space="0" w:color="auto"/>
              <w:left w:val="single" w:sz="4" w:space="0" w:color="auto"/>
              <w:bottom w:val="single" w:sz="4" w:space="0" w:color="auto"/>
              <w:right w:val="single" w:sz="4" w:space="0" w:color="auto"/>
            </w:tcBorders>
            <w:vAlign w:val="bottom"/>
          </w:tcPr>
          <w:p w14:paraId="15F1BDB2" w14:textId="77777777" w:rsidR="00EE264B" w:rsidRPr="00F47F75" w:rsidRDefault="00EE264B" w:rsidP="00EE264B">
            <w:pPr>
              <w:ind w:firstLine="0"/>
              <w:rPr>
                <w:rFonts w:ascii="Calibri" w:hAnsi="Calibri" w:cs="Calibri"/>
                <w:color w:val="000000"/>
                <w:lang w:val="fr-FR"/>
              </w:rPr>
            </w:pPr>
          </w:p>
        </w:tc>
      </w:tr>
      <w:tr w:rsidR="00EE264B" w:rsidRPr="00886B36" w14:paraId="0D8DBE73" w14:textId="77777777" w:rsidTr="001F71D7">
        <w:tc>
          <w:tcPr>
            <w:tcW w:w="258" w:type="pct"/>
          </w:tcPr>
          <w:p w14:paraId="5FDE2C3D" w14:textId="77777777" w:rsidR="00EE264B" w:rsidRDefault="00EE264B" w:rsidP="00EE264B">
            <w:pPr>
              <w:ind w:firstLine="0"/>
              <w:rPr>
                <w:lang w:val="ro-RO"/>
              </w:rPr>
            </w:pPr>
          </w:p>
        </w:tc>
        <w:tc>
          <w:tcPr>
            <w:tcW w:w="447" w:type="pct"/>
          </w:tcPr>
          <w:p w14:paraId="6953FFEB" w14:textId="77777777" w:rsidR="00EE264B" w:rsidRPr="00140B78" w:rsidRDefault="00EE264B" w:rsidP="00EE264B">
            <w:pPr>
              <w:ind w:firstLine="0"/>
              <w:rPr>
                <w:sz w:val="14"/>
                <w:szCs w:val="14"/>
                <w:lang w:val="en-GB"/>
              </w:rPr>
            </w:pPr>
          </w:p>
        </w:tc>
        <w:tc>
          <w:tcPr>
            <w:tcW w:w="641" w:type="pct"/>
            <w:tcBorders>
              <w:top w:val="single" w:sz="4" w:space="0" w:color="auto"/>
              <w:left w:val="single" w:sz="4" w:space="0" w:color="auto"/>
              <w:bottom w:val="single" w:sz="4" w:space="0" w:color="auto"/>
              <w:right w:val="single" w:sz="4" w:space="0" w:color="auto"/>
            </w:tcBorders>
            <w:vAlign w:val="center"/>
          </w:tcPr>
          <w:p w14:paraId="568DB974" w14:textId="6C918876" w:rsidR="00EE264B" w:rsidRPr="00C07268" w:rsidRDefault="00EE264B" w:rsidP="00EE264B">
            <w:pPr>
              <w:ind w:firstLine="0"/>
              <w:rPr>
                <w:color w:val="000000"/>
                <w:sz w:val="22"/>
                <w:szCs w:val="22"/>
              </w:rPr>
            </w:pPr>
            <w:r w:rsidRPr="00886B36">
              <w:rPr>
                <w:color w:val="000000"/>
                <w:sz w:val="22"/>
                <w:szCs w:val="22"/>
              </w:rPr>
              <w:t>Motoferestrău</w:t>
            </w:r>
          </w:p>
        </w:tc>
        <w:tc>
          <w:tcPr>
            <w:tcW w:w="321" w:type="pct"/>
            <w:tcBorders>
              <w:top w:val="single" w:sz="4" w:space="0" w:color="auto"/>
              <w:left w:val="single" w:sz="4" w:space="0" w:color="auto"/>
              <w:bottom w:val="single" w:sz="4" w:space="0" w:color="auto"/>
              <w:right w:val="single" w:sz="4" w:space="0" w:color="auto"/>
            </w:tcBorders>
            <w:vAlign w:val="center"/>
          </w:tcPr>
          <w:p w14:paraId="1610843D" w14:textId="1629E68B" w:rsidR="00EE264B" w:rsidRDefault="00EE264B" w:rsidP="00EE264B">
            <w:pPr>
              <w:ind w:firstLine="0"/>
              <w:rPr>
                <w:color w:val="000000"/>
                <w:sz w:val="22"/>
                <w:szCs w:val="22"/>
              </w:rPr>
            </w:pPr>
            <w:r>
              <w:rPr>
                <w:color w:val="000000"/>
                <w:sz w:val="22"/>
                <w:szCs w:val="22"/>
              </w:rPr>
              <w:t>buc</w:t>
            </w:r>
          </w:p>
        </w:tc>
        <w:tc>
          <w:tcPr>
            <w:tcW w:w="257" w:type="pct"/>
            <w:tcBorders>
              <w:top w:val="single" w:sz="4" w:space="0" w:color="auto"/>
              <w:left w:val="nil"/>
              <w:bottom w:val="single" w:sz="4" w:space="0" w:color="auto"/>
              <w:right w:val="single" w:sz="4" w:space="0" w:color="auto"/>
            </w:tcBorders>
            <w:shd w:val="clear" w:color="000000" w:fill="FFFFFF"/>
            <w:vAlign w:val="center"/>
          </w:tcPr>
          <w:p w14:paraId="12ADDD9F" w14:textId="4102B10F" w:rsidR="00EE264B" w:rsidRDefault="00EE264B" w:rsidP="00EE264B">
            <w:pPr>
              <w:ind w:firstLine="0"/>
              <w:rPr>
                <w:lang w:val="fr-FR"/>
              </w:rPr>
            </w:pPr>
          </w:p>
        </w:tc>
        <w:tc>
          <w:tcPr>
            <w:tcW w:w="2565" w:type="pct"/>
            <w:tcBorders>
              <w:top w:val="single" w:sz="4" w:space="0" w:color="auto"/>
              <w:left w:val="single" w:sz="4" w:space="0" w:color="auto"/>
              <w:bottom w:val="single" w:sz="4" w:space="0" w:color="auto"/>
              <w:right w:val="single" w:sz="4" w:space="0" w:color="auto"/>
            </w:tcBorders>
            <w:vAlign w:val="center"/>
          </w:tcPr>
          <w:p w14:paraId="0F3B6E76" w14:textId="77777777" w:rsidR="00EE264B" w:rsidRDefault="00EE264B" w:rsidP="00EE264B">
            <w:pPr>
              <w:ind w:firstLine="0"/>
              <w:rPr>
                <w:color w:val="000000"/>
                <w:lang w:val="fr-FR"/>
              </w:rPr>
            </w:pPr>
            <w:r w:rsidRPr="00886B36">
              <w:rPr>
                <w:color w:val="000000"/>
                <w:lang w:val="fr-FR"/>
              </w:rPr>
              <w:t>Motoferăstrău destinat lucrărilor de tăiere a lemnului, crengilor și materialului lemnos în activitățile de întreținere a spațiilor verzi.</w:t>
            </w:r>
          </w:p>
          <w:p w14:paraId="331BDED9" w14:textId="7872911B" w:rsidR="00EE264B" w:rsidRPr="00886B36" w:rsidRDefault="00EE264B" w:rsidP="00EE264B">
            <w:pPr>
              <w:ind w:firstLine="0"/>
              <w:rPr>
                <w:color w:val="000000"/>
                <w:lang w:val="fr-FR"/>
              </w:rPr>
            </w:pPr>
            <w:r w:rsidRPr="00886B36">
              <w:rPr>
                <w:b/>
                <w:bCs/>
                <w:color w:val="000000"/>
                <w:lang w:val="fr-FR"/>
              </w:rPr>
              <w:t>Parametri tehnici</w:t>
            </w:r>
            <w:r w:rsidRPr="00886B36">
              <w:rPr>
                <w:b/>
                <w:bCs/>
                <w:color w:val="000000"/>
                <w:lang w:val="fr-FR"/>
              </w:rPr>
              <w:t xml:space="preserve">: </w:t>
            </w:r>
            <w:r w:rsidRPr="00886B36">
              <w:rPr>
                <w:color w:val="000000"/>
                <w:lang w:val="fr-FR"/>
              </w:rPr>
              <w:t xml:space="preserve">Putere motor: </w:t>
            </w:r>
            <w:r w:rsidRPr="00886B36">
              <w:rPr>
                <w:b/>
                <w:bCs/>
                <w:color w:val="000000"/>
                <w:lang w:val="fr-FR"/>
              </w:rPr>
              <w:t>1,2 kW (1,9 c.p.)</w:t>
            </w:r>
            <w:r w:rsidRPr="00886B36">
              <w:rPr>
                <w:b/>
                <w:bCs/>
                <w:color w:val="000000"/>
                <w:lang w:val="fr-FR"/>
              </w:rPr>
              <w:t>,</w:t>
            </w:r>
            <w:r>
              <w:rPr>
                <w:b/>
                <w:bCs/>
                <w:color w:val="000000"/>
                <w:lang w:val="fr-FR"/>
              </w:rPr>
              <w:t xml:space="preserve">  </w:t>
            </w:r>
            <w:r w:rsidRPr="00886B36">
              <w:rPr>
                <w:color w:val="000000"/>
                <w:lang w:val="fr-FR"/>
              </w:rPr>
              <w:t xml:space="preserve">Capacitate rezervor combustibil: </w:t>
            </w:r>
            <w:r w:rsidRPr="00886B36">
              <w:rPr>
                <w:b/>
                <w:bCs/>
                <w:color w:val="000000"/>
                <w:lang w:val="fr-FR"/>
              </w:rPr>
              <w:t>270 ml</w:t>
            </w:r>
            <w:r>
              <w:rPr>
                <w:b/>
                <w:bCs/>
                <w:color w:val="000000"/>
                <w:lang w:val="fr-FR"/>
              </w:rPr>
              <w:t xml:space="preserve">,  </w:t>
            </w:r>
            <w:r w:rsidRPr="00886B36">
              <w:rPr>
                <w:color w:val="000000"/>
                <w:lang w:val="fr-FR"/>
              </w:rPr>
              <w:t xml:space="preserve">Capacitate rezervor ulei: </w:t>
            </w:r>
            <w:r w:rsidRPr="00886B36">
              <w:rPr>
                <w:b/>
                <w:bCs/>
                <w:color w:val="000000"/>
                <w:lang w:val="fr-FR"/>
              </w:rPr>
              <w:t>220 ml</w:t>
            </w:r>
            <w:r>
              <w:rPr>
                <w:b/>
                <w:bCs/>
                <w:color w:val="000000"/>
                <w:lang w:val="fr-FR"/>
              </w:rPr>
              <w:t xml:space="preserve">, </w:t>
            </w:r>
            <w:r w:rsidRPr="00886B36">
              <w:rPr>
                <w:color w:val="000000"/>
                <w:lang w:val="fr-FR"/>
              </w:rPr>
              <w:t xml:space="preserve">Capacitatea motorului: </w:t>
            </w:r>
            <w:r w:rsidRPr="00886B36">
              <w:rPr>
                <w:b/>
                <w:bCs/>
                <w:color w:val="000000"/>
                <w:lang w:val="fr-FR"/>
              </w:rPr>
              <w:t>31,8 cm³</w:t>
            </w:r>
            <w:r>
              <w:rPr>
                <w:b/>
                <w:bCs/>
                <w:color w:val="000000"/>
                <w:lang w:val="fr-FR"/>
              </w:rPr>
              <w:t xml:space="preserve">, </w:t>
            </w:r>
            <w:r w:rsidRPr="00886B36">
              <w:rPr>
                <w:color w:val="000000"/>
                <w:lang w:val="fr-FR"/>
              </w:rPr>
              <w:t xml:space="preserve">Lungimea lamei de tăiere: </w:t>
            </w:r>
            <w:r w:rsidRPr="00886B36">
              <w:rPr>
                <w:b/>
                <w:bCs/>
                <w:color w:val="000000"/>
                <w:lang w:val="fr-FR"/>
              </w:rPr>
              <w:t>30 cm</w:t>
            </w:r>
            <w:r>
              <w:rPr>
                <w:b/>
                <w:bCs/>
                <w:color w:val="000000"/>
                <w:lang w:val="fr-FR"/>
              </w:rPr>
              <w:t xml:space="preserve">, </w:t>
            </w:r>
            <w:r w:rsidRPr="00886B36">
              <w:rPr>
                <w:color w:val="000000"/>
                <w:lang w:val="fr-FR"/>
              </w:rPr>
              <w:t xml:space="preserve">Greutate: </w:t>
            </w:r>
            <w:r w:rsidRPr="00886B36">
              <w:rPr>
                <w:b/>
                <w:bCs/>
                <w:color w:val="000000"/>
                <w:lang w:val="fr-FR"/>
              </w:rPr>
              <w:t>3,3 kg</w:t>
            </w:r>
            <w:r>
              <w:rPr>
                <w:b/>
                <w:bCs/>
                <w:color w:val="000000"/>
                <w:lang w:val="fr-FR"/>
              </w:rPr>
              <w:t>.</w:t>
            </w:r>
          </w:p>
        </w:tc>
        <w:tc>
          <w:tcPr>
            <w:tcW w:w="511" w:type="pct"/>
            <w:tcBorders>
              <w:top w:val="single" w:sz="4" w:space="0" w:color="auto"/>
              <w:left w:val="single" w:sz="4" w:space="0" w:color="auto"/>
              <w:bottom w:val="single" w:sz="4" w:space="0" w:color="auto"/>
              <w:right w:val="single" w:sz="4" w:space="0" w:color="auto"/>
            </w:tcBorders>
            <w:vAlign w:val="bottom"/>
          </w:tcPr>
          <w:p w14:paraId="4F410C9D" w14:textId="77777777" w:rsidR="00EE264B" w:rsidRPr="00F47F75" w:rsidRDefault="00EE264B" w:rsidP="00EE264B">
            <w:pPr>
              <w:ind w:firstLine="0"/>
              <w:rPr>
                <w:rFonts w:ascii="Calibri" w:hAnsi="Calibri" w:cs="Calibri"/>
                <w:color w:val="000000"/>
                <w:lang w:val="fr-FR"/>
              </w:rPr>
            </w:pPr>
          </w:p>
        </w:tc>
      </w:tr>
      <w:tr w:rsidR="00EE264B" w:rsidRPr="004D1B3F" w14:paraId="67723C50" w14:textId="6C468102" w:rsidTr="00A80AFE">
        <w:tc>
          <w:tcPr>
            <w:tcW w:w="4489" w:type="pct"/>
            <w:gridSpan w:val="6"/>
          </w:tcPr>
          <w:p w14:paraId="2C19738A" w14:textId="7DD5F293" w:rsidR="00EE264B" w:rsidRPr="00A244CB" w:rsidRDefault="00EE264B" w:rsidP="00EE264B">
            <w:pPr>
              <w:ind w:firstLine="0"/>
              <w:rPr>
                <w:rFonts w:ascii="Calibri" w:hAnsi="Calibri" w:cs="Calibri"/>
                <w:color w:val="000000"/>
                <w:sz w:val="22"/>
                <w:szCs w:val="22"/>
                <w:lang w:val="fr-FR"/>
              </w:rPr>
            </w:pPr>
          </w:p>
        </w:tc>
        <w:tc>
          <w:tcPr>
            <w:tcW w:w="511" w:type="pct"/>
          </w:tcPr>
          <w:p w14:paraId="67D02655" w14:textId="4BD38E2F" w:rsidR="00EE264B" w:rsidRPr="00886B36" w:rsidRDefault="00EE264B" w:rsidP="00EE264B">
            <w:pPr>
              <w:ind w:firstLine="0"/>
              <w:rPr>
                <w:b/>
                <w:bCs/>
                <w:color w:val="000000"/>
              </w:rPr>
            </w:pPr>
            <w:r w:rsidRPr="00886B36">
              <w:rPr>
                <w:b/>
                <w:bCs/>
                <w:color w:val="000000"/>
              </w:rPr>
              <w:t>41334</w:t>
            </w:r>
          </w:p>
        </w:tc>
      </w:tr>
    </w:tbl>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E21AE6" w:rsidRDefault="00850D1C" w:rsidP="00850D1C">
      <w:pPr>
        <w:ind w:firstLine="567"/>
        <w:rPr>
          <w:b/>
          <w:sz w:val="24"/>
          <w:szCs w:val="24"/>
          <w:u w:val="single"/>
          <w:lang w:val="ro-RO" w:eastAsia="ru-RU"/>
        </w:rPr>
      </w:pPr>
      <w:r w:rsidRPr="009737C6">
        <w:rPr>
          <w:sz w:val="24"/>
          <w:szCs w:val="24"/>
          <w:lang w:val="ro-RO" w:eastAsia="ru-RU"/>
        </w:rPr>
        <w:t xml:space="preserve">1) </w:t>
      </w:r>
      <w:r w:rsidRPr="00DA43C6">
        <w:rPr>
          <w:bCs/>
          <w:sz w:val="24"/>
          <w:szCs w:val="24"/>
          <w:lang w:val="ro-RO" w:eastAsia="ru-RU"/>
        </w:rPr>
        <w:t>pentru un singur lot;</w:t>
      </w:r>
    </w:p>
    <w:p w14:paraId="539B7C2D" w14:textId="77777777" w:rsidR="00850D1C" w:rsidRPr="00DA43C6" w:rsidRDefault="00850D1C" w:rsidP="00850D1C">
      <w:pPr>
        <w:ind w:firstLine="567"/>
        <w:rPr>
          <w:b/>
          <w:bCs/>
          <w:sz w:val="24"/>
          <w:szCs w:val="24"/>
          <w:u w:val="single"/>
          <w:lang w:val="ro-RO" w:eastAsia="ru-RU"/>
        </w:rPr>
      </w:pPr>
      <w:r w:rsidRPr="009737C6">
        <w:rPr>
          <w:sz w:val="24"/>
          <w:szCs w:val="24"/>
          <w:lang w:val="ro-RO" w:eastAsia="ru-RU"/>
        </w:rPr>
        <w:t xml:space="preserve">2) </w:t>
      </w:r>
      <w:r w:rsidRPr="00DA43C6">
        <w:rPr>
          <w:b/>
          <w:bCs/>
          <w:sz w:val="24"/>
          <w:szCs w:val="24"/>
          <w:u w:val="single"/>
          <w:lang w:val="ro-RO" w:eastAsia="ru-RU"/>
        </w:rPr>
        <w:t>pentru mai multe loturi;</w:t>
      </w:r>
    </w:p>
    <w:p w14:paraId="0EF7B9B2"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14:paraId="7B3C9D2E" w14:textId="6F98B7D7"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w:t>
      </w:r>
      <w:r>
        <w:rPr>
          <w:sz w:val="24"/>
          <w:szCs w:val="24"/>
          <w:lang w:val="ro-RO" w:eastAsia="ru-RU"/>
        </w:rPr>
        <w:t>___</w:t>
      </w:r>
    </w:p>
    <w:p w14:paraId="28292B04" w14:textId="78951E34" w:rsidR="00D633BF" w:rsidRPr="00CA46C2" w:rsidRDefault="00850D1C" w:rsidP="00D633BF">
      <w:pPr>
        <w:ind w:firstLine="567"/>
        <w:rPr>
          <w:b/>
          <w:bCs/>
          <w:sz w:val="24"/>
          <w:szCs w:val="24"/>
          <w:lang w:val="fr-FR"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21AE6">
        <w:rPr>
          <w:bCs/>
          <w:sz w:val="24"/>
          <w:szCs w:val="24"/>
          <w:lang w:val="ro-RO" w:eastAsia="ru-RU"/>
        </w:rPr>
        <w:t xml:space="preserve"> </w:t>
      </w:r>
      <w:r w:rsidR="00D633BF" w:rsidRPr="00D633BF">
        <w:rPr>
          <w:b/>
          <w:bCs/>
          <w:sz w:val="24"/>
          <w:szCs w:val="24"/>
          <w:lang w:val="fr-FR" w:eastAsia="ru-RU"/>
        </w:rPr>
        <w:t xml:space="preserve">pe parcursul anului financiar 2026, în termen de 5 zile calendaristice de la data </w:t>
      </w:r>
      <w:r w:rsidR="00DF645C">
        <w:rPr>
          <w:b/>
          <w:bCs/>
          <w:sz w:val="24"/>
          <w:szCs w:val="24"/>
          <w:lang w:val="fr-FR" w:eastAsia="ru-RU"/>
        </w:rPr>
        <w:t xml:space="preserve">semnării contractului sau a </w:t>
      </w:r>
      <w:r w:rsidR="00D633BF" w:rsidRPr="00D633BF">
        <w:rPr>
          <w:b/>
          <w:bCs/>
          <w:sz w:val="24"/>
          <w:szCs w:val="24"/>
          <w:lang w:val="fr-FR" w:eastAsia="ru-RU"/>
        </w:rPr>
        <w:t>solicitări</w:t>
      </w:r>
      <w:r w:rsidR="00CA46C2" w:rsidRPr="00CA46C2">
        <w:rPr>
          <w:b/>
          <w:bCs/>
          <w:sz w:val="24"/>
          <w:szCs w:val="24"/>
          <w:lang w:val="fr-FR" w:eastAsia="ru-RU"/>
        </w:rPr>
        <w:t>.</w:t>
      </w:r>
    </w:p>
    <w:p w14:paraId="4EE2E727" w14:textId="7A1FDE0F"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Pr="009737C6">
        <w:rPr>
          <w:sz w:val="24"/>
          <w:szCs w:val="24"/>
          <w:lang w:val="ro-RO" w:eastAsia="ru-RU"/>
        </w:rPr>
        <w:t>_</w:t>
      </w:r>
      <w:r w:rsidR="00014D0A" w:rsidRPr="00014D0A">
        <w:rPr>
          <w:b/>
          <w:sz w:val="24"/>
          <w:szCs w:val="24"/>
          <w:lang w:val="ro-RO" w:eastAsia="ru-RU"/>
        </w:rPr>
        <w:t>31/12/202</w:t>
      </w:r>
      <w:r w:rsidR="00D633BF">
        <w:rPr>
          <w:b/>
          <w:sz w:val="24"/>
          <w:szCs w:val="24"/>
          <w:lang w:val="ro-RO" w:eastAsia="ru-RU"/>
        </w:rPr>
        <w:t>6</w:t>
      </w:r>
      <w:r w:rsidRPr="009737C6">
        <w:rPr>
          <w:sz w:val="24"/>
          <w:szCs w:val="24"/>
          <w:lang w:val="ro-RO" w:eastAsia="ru-RU"/>
        </w:rPr>
        <w:t>_________________________________</w:t>
      </w:r>
    </w:p>
    <w:p w14:paraId="71CAA279" w14:textId="415E1A71" w:rsidR="00850D1C" w:rsidRPr="00EB033C"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a criteriilor de calificare:</w:t>
      </w:r>
    </w:p>
    <w:tbl>
      <w:tblPr>
        <w:tblStyle w:val="GrilTabel2"/>
        <w:tblW w:w="5000" w:type="pct"/>
        <w:tblLook w:val="04A0" w:firstRow="1" w:lastRow="0" w:firstColumn="1" w:lastColumn="0" w:noHBand="0" w:noVBand="1"/>
      </w:tblPr>
      <w:tblGrid>
        <w:gridCol w:w="726"/>
        <w:gridCol w:w="3644"/>
        <w:gridCol w:w="3812"/>
        <w:gridCol w:w="1872"/>
      </w:tblGrid>
      <w:tr w:rsidR="00850D1C" w:rsidRPr="009737C6" w14:paraId="31C3A016" w14:textId="77777777" w:rsidTr="00821DE0">
        <w:tc>
          <w:tcPr>
            <w:tcW w:w="361" w:type="pct"/>
            <w:hideMark/>
          </w:tcPr>
          <w:p w14:paraId="05C7FDF6" w14:textId="77777777" w:rsidR="00850D1C" w:rsidRDefault="00850D1C" w:rsidP="00821DE0">
            <w:pPr>
              <w:ind w:firstLine="0"/>
              <w:jc w:val="center"/>
              <w:rPr>
                <w:b/>
                <w:bCs/>
                <w:lang w:val="ro-RO" w:eastAsia="ru-RU"/>
              </w:rPr>
            </w:pPr>
            <w:r w:rsidRPr="006A6F4C">
              <w:rPr>
                <w:b/>
                <w:bCs/>
                <w:lang w:val="ro-RO" w:eastAsia="ru-RU"/>
              </w:rPr>
              <w:t>Nr.</w:t>
            </w:r>
          </w:p>
          <w:p w14:paraId="64667F89" w14:textId="77777777" w:rsidR="00850D1C" w:rsidRPr="006A6F4C" w:rsidRDefault="00850D1C" w:rsidP="00821DE0">
            <w:pPr>
              <w:ind w:firstLine="0"/>
              <w:jc w:val="center"/>
              <w:rPr>
                <w:b/>
                <w:lang w:val="ro-RO" w:eastAsia="ru-RU"/>
              </w:rPr>
            </w:pPr>
            <w:r>
              <w:rPr>
                <w:b/>
                <w:bCs/>
                <w:lang w:val="ro-RO" w:eastAsia="ru-RU"/>
              </w:rPr>
              <w:t>crt.</w:t>
            </w:r>
          </w:p>
        </w:tc>
        <w:tc>
          <w:tcPr>
            <w:tcW w:w="1812" w:type="pct"/>
            <w:hideMark/>
          </w:tcPr>
          <w:p w14:paraId="4B379B50" w14:textId="77777777" w:rsidR="00850D1C" w:rsidRPr="006A6F4C" w:rsidRDefault="00850D1C" w:rsidP="00821DE0">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1896" w:type="pct"/>
            <w:hideMark/>
          </w:tcPr>
          <w:p w14:paraId="2F4E1F29" w14:textId="77777777" w:rsidR="00850D1C" w:rsidRPr="006A6F4C" w:rsidRDefault="00850D1C" w:rsidP="00821DE0">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931" w:type="pct"/>
            <w:hideMark/>
          </w:tcPr>
          <w:p w14:paraId="630E2C3A" w14:textId="77777777" w:rsidR="00850D1C" w:rsidRPr="006A6F4C" w:rsidRDefault="00850D1C" w:rsidP="00821DE0">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850D1C" w:rsidRPr="00886B36" w14:paraId="6808C747" w14:textId="77777777" w:rsidTr="00821DE0">
        <w:tc>
          <w:tcPr>
            <w:tcW w:w="361" w:type="pct"/>
            <w:hideMark/>
          </w:tcPr>
          <w:p w14:paraId="38E13EDD" w14:textId="77777777" w:rsidR="00850D1C" w:rsidRPr="009737C6" w:rsidRDefault="00850D1C" w:rsidP="00821DE0">
            <w:pPr>
              <w:ind w:firstLine="0"/>
              <w:rPr>
                <w:sz w:val="24"/>
                <w:szCs w:val="24"/>
                <w:lang w:val="ro-RO" w:eastAsia="ru-RU"/>
              </w:rPr>
            </w:pPr>
            <w:r>
              <w:rPr>
                <w:sz w:val="24"/>
                <w:szCs w:val="24"/>
                <w:lang w:val="ro-RO" w:eastAsia="ru-RU"/>
              </w:rPr>
              <w:t>1.</w:t>
            </w:r>
          </w:p>
        </w:tc>
        <w:tc>
          <w:tcPr>
            <w:tcW w:w="1812" w:type="pct"/>
            <w:hideMark/>
          </w:tcPr>
          <w:p w14:paraId="34357A14" w14:textId="2898800A" w:rsidR="00850D1C" w:rsidRPr="009737C6" w:rsidRDefault="00FE3A17" w:rsidP="00821DE0">
            <w:pPr>
              <w:ind w:firstLine="0"/>
              <w:rPr>
                <w:sz w:val="24"/>
                <w:szCs w:val="24"/>
                <w:lang w:val="ro-RO" w:eastAsia="ru-RU"/>
              </w:rPr>
            </w:pPr>
            <w:r>
              <w:rPr>
                <w:sz w:val="24"/>
                <w:szCs w:val="24"/>
                <w:lang w:val="ro-RO"/>
              </w:rPr>
              <w:t xml:space="preserve">Participantul nu se află in una </w:t>
            </w:r>
            <w:r w:rsidRPr="000217D0">
              <w:rPr>
                <w:sz w:val="24"/>
                <w:szCs w:val="24"/>
                <w:lang w:val="ro-RO"/>
              </w:rPr>
              <w:t>dintre situaţiile prevăzute la art. 19 din Legea nr. 131/2015 privind achizițiile publice</w:t>
            </w:r>
          </w:p>
        </w:tc>
        <w:tc>
          <w:tcPr>
            <w:tcW w:w="1896" w:type="pct"/>
            <w:hideMark/>
          </w:tcPr>
          <w:p w14:paraId="11044651" w14:textId="4BF8C16C" w:rsidR="00014D0A" w:rsidRPr="00D57141" w:rsidRDefault="00014D0A" w:rsidP="00014D0A">
            <w:pPr>
              <w:ind w:left="-88" w:firstLine="0"/>
              <w:rPr>
                <w:lang w:val="fr-FR"/>
              </w:rPr>
            </w:pPr>
            <w:r w:rsidRPr="00D57141">
              <w:rPr>
                <w:lang w:val="fr-FR"/>
              </w:rPr>
              <w:t>DECLARAŢIE DE ELIGIBILITATE</w:t>
            </w:r>
            <w:r w:rsidRPr="00D57141">
              <w:rPr>
                <w:lang w:val="fr-FR" w:eastAsia="ru-RU"/>
              </w:rPr>
              <w:t xml:space="preserve"> </w:t>
            </w:r>
            <w:r w:rsidRPr="00D57141">
              <w:rPr>
                <w:lang w:val="fr-FR"/>
              </w:rPr>
              <w:t xml:space="preserve">Anexa nr. 2 la Regulamentul cu privire la achizițiile publice de valoare mică </w:t>
            </w:r>
          </w:p>
          <w:p w14:paraId="02992A49" w14:textId="378D2A53" w:rsidR="00850D1C" w:rsidRPr="00014D0A" w:rsidRDefault="00014D0A" w:rsidP="00014D0A">
            <w:pPr>
              <w:ind w:firstLine="0"/>
            </w:pPr>
            <w:r w:rsidRPr="008C214E">
              <w:rPr>
                <w:b/>
                <w:iCs/>
              </w:rPr>
              <w:t>Confirmat prin semnătura electronică</w:t>
            </w:r>
          </w:p>
        </w:tc>
        <w:tc>
          <w:tcPr>
            <w:tcW w:w="931" w:type="pct"/>
            <w:hideMark/>
          </w:tcPr>
          <w:p w14:paraId="48F7DDE7" w14:textId="47AA0C1A" w:rsidR="00850D1C" w:rsidRPr="009737C6" w:rsidRDefault="0016106C" w:rsidP="00821DE0">
            <w:pPr>
              <w:ind w:firstLine="0"/>
              <w:rPr>
                <w:sz w:val="24"/>
                <w:szCs w:val="24"/>
                <w:lang w:val="ro-RO" w:eastAsia="ru-RU"/>
              </w:rPr>
            </w:pPr>
            <w:r>
              <w:rPr>
                <w:sz w:val="24"/>
                <w:szCs w:val="24"/>
                <w:lang w:val="ro-RO" w:eastAsia="ru-RU"/>
              </w:rPr>
              <w:t>O</w:t>
            </w:r>
            <w:r w:rsidR="00697B23">
              <w:rPr>
                <w:sz w:val="24"/>
                <w:szCs w:val="24"/>
                <w:lang w:val="ro-RO" w:eastAsia="ru-RU"/>
              </w:rPr>
              <w:t>bligatoriu</w:t>
            </w:r>
            <w:r>
              <w:rPr>
                <w:sz w:val="24"/>
                <w:szCs w:val="24"/>
                <w:lang w:val="ro-RO" w:eastAsia="ru-RU"/>
              </w:rPr>
              <w:t xml:space="preserve">, pana la </w:t>
            </w:r>
            <w:r w:rsidR="00D57B99">
              <w:rPr>
                <w:sz w:val="24"/>
                <w:szCs w:val="24"/>
                <w:lang w:val="ro-RO" w:eastAsia="ru-RU"/>
              </w:rPr>
              <w:t>termenul-limită</w:t>
            </w:r>
          </w:p>
        </w:tc>
      </w:tr>
      <w:tr w:rsidR="00D57B99" w:rsidRPr="00886B36" w14:paraId="6E83E3BF" w14:textId="77777777" w:rsidTr="00821DE0">
        <w:tc>
          <w:tcPr>
            <w:tcW w:w="361" w:type="pct"/>
            <w:hideMark/>
          </w:tcPr>
          <w:p w14:paraId="33D1CFE7" w14:textId="77777777" w:rsidR="00D57B99" w:rsidRPr="009737C6" w:rsidRDefault="00D57B99" w:rsidP="00D57B99">
            <w:pPr>
              <w:ind w:firstLine="0"/>
              <w:rPr>
                <w:sz w:val="24"/>
                <w:szCs w:val="24"/>
                <w:lang w:val="ro-RO" w:eastAsia="ru-RU"/>
              </w:rPr>
            </w:pPr>
            <w:r>
              <w:rPr>
                <w:sz w:val="24"/>
                <w:szCs w:val="24"/>
                <w:lang w:val="ro-RO" w:eastAsia="ru-RU"/>
              </w:rPr>
              <w:t>2.</w:t>
            </w:r>
          </w:p>
        </w:tc>
        <w:tc>
          <w:tcPr>
            <w:tcW w:w="1812" w:type="pct"/>
            <w:hideMark/>
          </w:tcPr>
          <w:p w14:paraId="132193FB" w14:textId="6D308899" w:rsidR="00D57B99" w:rsidRPr="009737C6" w:rsidRDefault="00D57B99" w:rsidP="00D57B99">
            <w:pPr>
              <w:ind w:firstLine="0"/>
              <w:rPr>
                <w:sz w:val="24"/>
                <w:szCs w:val="24"/>
                <w:lang w:val="ro-RO" w:eastAsia="ru-RU"/>
              </w:rPr>
            </w:pPr>
            <w:r w:rsidRPr="008C214E">
              <w:rPr>
                <w:iCs/>
                <w:lang w:eastAsia="ru-RU"/>
              </w:rPr>
              <w:t>Cerere de participare</w:t>
            </w:r>
          </w:p>
        </w:tc>
        <w:tc>
          <w:tcPr>
            <w:tcW w:w="1896" w:type="pct"/>
            <w:hideMark/>
          </w:tcPr>
          <w:p w14:paraId="074D91EE" w14:textId="58D4E73D" w:rsidR="00D57B99" w:rsidRPr="008C214E" w:rsidRDefault="00D57B99" w:rsidP="00D57B99">
            <w:pPr>
              <w:tabs>
                <w:tab w:val="left" w:pos="612"/>
              </w:tabs>
              <w:ind w:firstLine="0"/>
              <w:rPr>
                <w:iCs/>
              </w:rPr>
            </w:pPr>
            <w:r>
              <w:rPr>
                <w:iCs/>
              </w:rPr>
              <w:t>c</w:t>
            </w:r>
            <w:r w:rsidRPr="008C214E">
              <w:rPr>
                <w:iCs/>
              </w:rPr>
              <w:t xml:space="preserve">onform </w:t>
            </w:r>
            <w:r w:rsidRPr="008C214E">
              <w:rPr>
                <w:b/>
                <w:iCs/>
              </w:rPr>
              <w:t>Anexei nr. 7</w:t>
            </w:r>
            <w:r w:rsidRPr="008C214E">
              <w:rPr>
                <w:iCs/>
              </w:rPr>
              <w:t xml:space="preserve"> din Documentația standard aprobată prin Ordinul MF nr. 115 din 15.09.2021</w:t>
            </w:r>
          </w:p>
          <w:p w14:paraId="0A36CD78" w14:textId="45E40D09" w:rsidR="00D57B99" w:rsidRPr="009737C6" w:rsidRDefault="00D57B99" w:rsidP="00D57B99">
            <w:pPr>
              <w:ind w:firstLine="0"/>
              <w:rPr>
                <w:sz w:val="24"/>
                <w:szCs w:val="24"/>
                <w:lang w:val="ro-RO" w:eastAsia="ru-RU"/>
              </w:rPr>
            </w:pPr>
            <w:r w:rsidRPr="008C214E">
              <w:rPr>
                <w:b/>
                <w:iCs/>
              </w:rPr>
              <w:t>Confirmat prin semnătura electronică</w:t>
            </w:r>
          </w:p>
        </w:tc>
        <w:tc>
          <w:tcPr>
            <w:tcW w:w="931" w:type="pct"/>
            <w:hideMark/>
          </w:tcPr>
          <w:p w14:paraId="73751A6E" w14:textId="4482DEED" w:rsidR="00D57B99" w:rsidRPr="009737C6" w:rsidRDefault="00D57B99" w:rsidP="00D57B99">
            <w:pPr>
              <w:ind w:firstLine="0"/>
              <w:rPr>
                <w:sz w:val="24"/>
                <w:szCs w:val="24"/>
                <w:lang w:val="ro-RO" w:eastAsia="ru-RU"/>
              </w:rPr>
            </w:pPr>
            <w:r w:rsidRPr="009C2F1A">
              <w:rPr>
                <w:sz w:val="24"/>
                <w:szCs w:val="24"/>
                <w:lang w:val="ro-RO" w:eastAsia="ru-RU"/>
              </w:rPr>
              <w:t>Obligatoriu, pana la termenul-limită</w:t>
            </w:r>
          </w:p>
        </w:tc>
      </w:tr>
      <w:tr w:rsidR="00D57B99" w:rsidRPr="00886B36" w14:paraId="433B7F83" w14:textId="77777777" w:rsidTr="00821DE0">
        <w:tc>
          <w:tcPr>
            <w:tcW w:w="361" w:type="pct"/>
          </w:tcPr>
          <w:p w14:paraId="5D04EB3C" w14:textId="46F35EDE" w:rsidR="00D57B99" w:rsidRDefault="00D57B99" w:rsidP="00D57B99">
            <w:pPr>
              <w:ind w:firstLine="0"/>
              <w:rPr>
                <w:sz w:val="24"/>
                <w:szCs w:val="24"/>
                <w:lang w:val="ro-RO" w:eastAsia="ru-RU"/>
              </w:rPr>
            </w:pPr>
            <w:r>
              <w:rPr>
                <w:sz w:val="24"/>
                <w:szCs w:val="24"/>
                <w:lang w:val="ro-RO" w:eastAsia="ru-RU"/>
              </w:rPr>
              <w:t>3</w:t>
            </w:r>
          </w:p>
        </w:tc>
        <w:tc>
          <w:tcPr>
            <w:tcW w:w="1812" w:type="pct"/>
          </w:tcPr>
          <w:p w14:paraId="20C134B1" w14:textId="0B310F00" w:rsidR="00D57B99" w:rsidRPr="008C214E" w:rsidRDefault="00D57B99" w:rsidP="00D57B99">
            <w:pPr>
              <w:ind w:firstLine="0"/>
              <w:rPr>
                <w:iCs/>
                <w:lang w:eastAsia="ru-RU"/>
              </w:rPr>
            </w:pPr>
            <w:r>
              <w:rPr>
                <w:iCs/>
                <w:lang w:eastAsia="ru-RU"/>
              </w:rPr>
              <w:t>Specificații de preț</w:t>
            </w:r>
          </w:p>
        </w:tc>
        <w:tc>
          <w:tcPr>
            <w:tcW w:w="1896" w:type="pct"/>
          </w:tcPr>
          <w:p w14:paraId="2F0F2040" w14:textId="74192C64" w:rsidR="00D57B99" w:rsidRPr="00BB1DE3" w:rsidRDefault="00D57B99" w:rsidP="00D57B99">
            <w:pPr>
              <w:tabs>
                <w:tab w:val="left" w:pos="612"/>
              </w:tabs>
              <w:ind w:firstLine="0"/>
              <w:rPr>
                <w:iCs/>
                <w:lang w:val="fr-FR"/>
              </w:rPr>
            </w:pPr>
            <w:r w:rsidRPr="00D57141">
              <w:rPr>
                <w:iCs/>
                <w:lang w:val="fr-FR"/>
              </w:rPr>
              <w:t>Conform modelului anexat la anuntul de participare</w:t>
            </w:r>
            <w:r w:rsidRPr="00D57141">
              <w:rPr>
                <w:b/>
                <w:iCs/>
                <w:lang w:val="fr-FR"/>
              </w:rPr>
              <w:t xml:space="preserve"> Confirmat prin semnătura electronică</w:t>
            </w:r>
          </w:p>
        </w:tc>
        <w:tc>
          <w:tcPr>
            <w:tcW w:w="931" w:type="pct"/>
          </w:tcPr>
          <w:p w14:paraId="725508B2" w14:textId="35DD6CD9" w:rsidR="00D57B99" w:rsidRDefault="00D57B99" w:rsidP="00D57B99">
            <w:pPr>
              <w:ind w:firstLine="0"/>
              <w:rPr>
                <w:sz w:val="24"/>
                <w:szCs w:val="24"/>
                <w:lang w:val="ro-RO" w:eastAsia="ru-RU"/>
              </w:rPr>
            </w:pPr>
            <w:r w:rsidRPr="009C2F1A">
              <w:rPr>
                <w:sz w:val="24"/>
                <w:szCs w:val="24"/>
                <w:lang w:val="ro-RO" w:eastAsia="ru-RU"/>
              </w:rPr>
              <w:t>Obligatoriu, pana la termenul-limită</w:t>
            </w:r>
          </w:p>
        </w:tc>
      </w:tr>
      <w:tr w:rsidR="00D57B99" w:rsidRPr="00886B36" w14:paraId="3B9F2A4B" w14:textId="77777777" w:rsidTr="00821DE0">
        <w:tc>
          <w:tcPr>
            <w:tcW w:w="361" w:type="pct"/>
          </w:tcPr>
          <w:p w14:paraId="32CED68A" w14:textId="47681B52" w:rsidR="00D57B99" w:rsidRDefault="00D57B99" w:rsidP="00D57B99">
            <w:pPr>
              <w:ind w:firstLine="0"/>
              <w:rPr>
                <w:sz w:val="24"/>
                <w:szCs w:val="24"/>
                <w:lang w:val="ro-RO" w:eastAsia="ru-RU"/>
              </w:rPr>
            </w:pPr>
            <w:r>
              <w:rPr>
                <w:sz w:val="24"/>
                <w:szCs w:val="24"/>
                <w:lang w:val="ro-RO" w:eastAsia="ru-RU"/>
              </w:rPr>
              <w:t>4</w:t>
            </w:r>
          </w:p>
        </w:tc>
        <w:tc>
          <w:tcPr>
            <w:tcW w:w="1812" w:type="pct"/>
          </w:tcPr>
          <w:p w14:paraId="44092BAC" w14:textId="2DBC821A" w:rsidR="00D57B99" w:rsidRPr="008C214E" w:rsidRDefault="00D57B99" w:rsidP="00D57B99">
            <w:pPr>
              <w:ind w:firstLine="0"/>
              <w:rPr>
                <w:iCs/>
                <w:lang w:eastAsia="ru-RU"/>
              </w:rPr>
            </w:pPr>
            <w:r>
              <w:rPr>
                <w:iCs/>
                <w:lang w:eastAsia="ru-RU"/>
              </w:rPr>
              <w:t>Specuficații tehnice</w:t>
            </w:r>
          </w:p>
        </w:tc>
        <w:tc>
          <w:tcPr>
            <w:tcW w:w="1896" w:type="pct"/>
          </w:tcPr>
          <w:p w14:paraId="2EDD4086" w14:textId="33D7EBE0" w:rsidR="00D57B99" w:rsidRPr="00D57141" w:rsidRDefault="00D57B99" w:rsidP="00D57B99">
            <w:pPr>
              <w:tabs>
                <w:tab w:val="left" w:pos="612"/>
              </w:tabs>
              <w:ind w:firstLine="0"/>
              <w:rPr>
                <w:iCs/>
                <w:lang w:val="fr-FR"/>
              </w:rPr>
            </w:pPr>
            <w:r w:rsidRPr="00D57141">
              <w:rPr>
                <w:iCs/>
                <w:lang w:val="fr-FR"/>
              </w:rPr>
              <w:t>Conform modelului anexat la anuntul de participare</w:t>
            </w:r>
            <w:r w:rsidRPr="00D57141">
              <w:rPr>
                <w:b/>
                <w:iCs/>
                <w:lang w:val="fr-FR"/>
              </w:rPr>
              <w:t xml:space="preserve"> Confirmat prin semnătura electronică</w:t>
            </w:r>
          </w:p>
        </w:tc>
        <w:tc>
          <w:tcPr>
            <w:tcW w:w="931" w:type="pct"/>
          </w:tcPr>
          <w:p w14:paraId="790122C0" w14:textId="0F50BCF8" w:rsidR="00D57B99" w:rsidRDefault="00D57B99" w:rsidP="00D57B99">
            <w:pPr>
              <w:ind w:firstLine="0"/>
              <w:rPr>
                <w:sz w:val="24"/>
                <w:szCs w:val="24"/>
                <w:lang w:val="ro-RO" w:eastAsia="ru-RU"/>
              </w:rPr>
            </w:pPr>
            <w:r w:rsidRPr="009C2F1A">
              <w:rPr>
                <w:sz w:val="24"/>
                <w:szCs w:val="24"/>
                <w:lang w:val="ro-RO" w:eastAsia="ru-RU"/>
              </w:rPr>
              <w:t>Obligatoriu, pana la termenul-limită</w:t>
            </w:r>
          </w:p>
        </w:tc>
      </w:tr>
      <w:tr w:rsidR="00D57B99" w:rsidRPr="00886B36" w14:paraId="71C7470D" w14:textId="77777777" w:rsidTr="00821DE0">
        <w:tc>
          <w:tcPr>
            <w:tcW w:w="361" w:type="pct"/>
          </w:tcPr>
          <w:p w14:paraId="1B5364B7" w14:textId="3BB2DBAA" w:rsidR="00D57B99" w:rsidRDefault="00D57B99" w:rsidP="00D57B99">
            <w:pPr>
              <w:ind w:firstLine="0"/>
              <w:rPr>
                <w:sz w:val="24"/>
                <w:szCs w:val="24"/>
                <w:lang w:val="ro-RO" w:eastAsia="ru-RU"/>
              </w:rPr>
            </w:pPr>
            <w:r>
              <w:rPr>
                <w:sz w:val="24"/>
                <w:szCs w:val="24"/>
                <w:lang w:val="ro-RO" w:eastAsia="ru-RU"/>
              </w:rPr>
              <w:t>5</w:t>
            </w:r>
          </w:p>
        </w:tc>
        <w:tc>
          <w:tcPr>
            <w:tcW w:w="1812" w:type="pct"/>
          </w:tcPr>
          <w:p w14:paraId="694B8B7B" w14:textId="4CAD21C3" w:rsidR="00D57B99" w:rsidRPr="008C214E" w:rsidRDefault="00D57B99" w:rsidP="00D57B99">
            <w:pPr>
              <w:ind w:firstLine="0"/>
              <w:rPr>
                <w:iCs/>
                <w:lang w:eastAsia="ru-RU"/>
              </w:rPr>
            </w:pPr>
            <w:r w:rsidRPr="00263797">
              <w:t>Deținerea conturilor bancare</w:t>
            </w:r>
          </w:p>
        </w:tc>
        <w:tc>
          <w:tcPr>
            <w:tcW w:w="1896" w:type="pct"/>
          </w:tcPr>
          <w:p w14:paraId="1232E712" w14:textId="28F50DE2" w:rsidR="00D57B99" w:rsidRPr="00D57141" w:rsidRDefault="00D57B99" w:rsidP="00D57B99">
            <w:pPr>
              <w:tabs>
                <w:tab w:val="left" w:pos="612"/>
              </w:tabs>
              <w:ind w:firstLine="0"/>
              <w:rPr>
                <w:iCs/>
                <w:lang w:val="fr-FR"/>
              </w:rPr>
            </w:pPr>
            <w:r w:rsidRPr="00D57141">
              <w:rPr>
                <w:lang w:val="fr-FR"/>
              </w:rPr>
              <w:t>Certificatul de atribuire a codului bancar</w:t>
            </w:r>
            <w:r w:rsidRPr="00D57141">
              <w:rPr>
                <w:iCs/>
                <w:lang w:val="fr-FR"/>
              </w:rPr>
              <w:t xml:space="preserve"> e</w:t>
            </w:r>
            <w:r w:rsidRPr="00D57141">
              <w:rPr>
                <w:lang w:val="fr-FR"/>
              </w:rPr>
              <w:t xml:space="preserve">liberat de către banca deținătoare de conturi </w:t>
            </w:r>
            <w:r w:rsidRPr="00D57141">
              <w:rPr>
                <w:i/>
                <w:lang w:val="fr-FR"/>
              </w:rPr>
              <w:t>copie – confirmată prin semnătura şi ştampila Participantului</w:t>
            </w:r>
          </w:p>
        </w:tc>
        <w:tc>
          <w:tcPr>
            <w:tcW w:w="931" w:type="pct"/>
          </w:tcPr>
          <w:p w14:paraId="45D75AE8" w14:textId="486B95A4" w:rsidR="00D57B99" w:rsidRDefault="00D57B99" w:rsidP="00D57B99">
            <w:pPr>
              <w:ind w:firstLine="0"/>
              <w:rPr>
                <w:sz w:val="24"/>
                <w:szCs w:val="24"/>
                <w:lang w:val="ro-RO" w:eastAsia="ru-RU"/>
              </w:rPr>
            </w:pPr>
            <w:r w:rsidRPr="009C2F1A">
              <w:rPr>
                <w:sz w:val="24"/>
                <w:szCs w:val="24"/>
                <w:lang w:val="ro-RO" w:eastAsia="ru-RU"/>
              </w:rPr>
              <w:t>Obligatoriu, pana la termenul-limită</w:t>
            </w:r>
          </w:p>
        </w:tc>
      </w:tr>
      <w:tr w:rsidR="00D57B99" w:rsidRPr="00886B36" w14:paraId="1946FE8A" w14:textId="77777777" w:rsidTr="00821DE0">
        <w:tc>
          <w:tcPr>
            <w:tcW w:w="361" w:type="pct"/>
          </w:tcPr>
          <w:p w14:paraId="67FAE9DA" w14:textId="57A1E60B" w:rsidR="00D57B99" w:rsidRDefault="00D57B99" w:rsidP="00D57B99">
            <w:pPr>
              <w:ind w:firstLine="0"/>
              <w:rPr>
                <w:sz w:val="24"/>
                <w:szCs w:val="24"/>
                <w:lang w:val="ro-RO" w:eastAsia="ru-RU"/>
              </w:rPr>
            </w:pPr>
            <w:r>
              <w:rPr>
                <w:sz w:val="24"/>
                <w:szCs w:val="24"/>
                <w:lang w:val="ro-RO" w:eastAsia="ru-RU"/>
              </w:rPr>
              <w:lastRenderedPageBreak/>
              <w:t>6</w:t>
            </w:r>
          </w:p>
        </w:tc>
        <w:tc>
          <w:tcPr>
            <w:tcW w:w="1812" w:type="pct"/>
          </w:tcPr>
          <w:p w14:paraId="1FEA4AC8" w14:textId="2D09651E" w:rsidR="00D57B99" w:rsidRPr="008C214E" w:rsidRDefault="00D57B99" w:rsidP="00D57B99">
            <w:pPr>
              <w:ind w:firstLine="0"/>
              <w:rPr>
                <w:iCs/>
                <w:lang w:eastAsia="ru-RU"/>
              </w:rPr>
            </w:pPr>
            <w:r w:rsidRPr="00263797">
              <w:t>Dovada  înregistrării   persoanei  juridice</w:t>
            </w:r>
          </w:p>
        </w:tc>
        <w:tc>
          <w:tcPr>
            <w:tcW w:w="1896" w:type="pct"/>
          </w:tcPr>
          <w:p w14:paraId="7A43946C" w14:textId="5C78F521" w:rsidR="00D57B99" w:rsidRPr="00D57141" w:rsidRDefault="00D57B99" w:rsidP="00D57B99">
            <w:pPr>
              <w:tabs>
                <w:tab w:val="left" w:pos="612"/>
              </w:tabs>
              <w:ind w:firstLine="0"/>
              <w:rPr>
                <w:iCs/>
                <w:lang w:val="fr-FR"/>
              </w:rPr>
            </w:pPr>
            <w:r w:rsidRPr="00263797">
              <w:t>Extras din Registrul de Stat al persoanelor juridice</w:t>
            </w:r>
          </w:p>
        </w:tc>
        <w:tc>
          <w:tcPr>
            <w:tcW w:w="931" w:type="pct"/>
          </w:tcPr>
          <w:p w14:paraId="0DA1F52A" w14:textId="7BE91EB1" w:rsidR="00D57B99" w:rsidRDefault="00D57B99" w:rsidP="00D57B99">
            <w:pPr>
              <w:ind w:firstLine="0"/>
              <w:rPr>
                <w:sz w:val="24"/>
                <w:szCs w:val="24"/>
                <w:lang w:val="ro-RO" w:eastAsia="ru-RU"/>
              </w:rPr>
            </w:pPr>
            <w:r w:rsidRPr="009C2F1A">
              <w:rPr>
                <w:sz w:val="24"/>
                <w:szCs w:val="24"/>
                <w:lang w:val="ro-RO" w:eastAsia="ru-RU"/>
              </w:rPr>
              <w:t>Obligatoriu, pana la termenul-limită</w:t>
            </w:r>
          </w:p>
        </w:tc>
      </w:tr>
      <w:tr w:rsidR="00D57B99" w:rsidRPr="00886B36" w14:paraId="21C790E8" w14:textId="77777777" w:rsidTr="00821DE0">
        <w:tc>
          <w:tcPr>
            <w:tcW w:w="361" w:type="pct"/>
          </w:tcPr>
          <w:p w14:paraId="6D3CBFD0" w14:textId="7903134D" w:rsidR="00D57B99" w:rsidRDefault="00D57B99" w:rsidP="00D57B99">
            <w:pPr>
              <w:ind w:firstLine="0"/>
              <w:rPr>
                <w:sz w:val="24"/>
                <w:szCs w:val="24"/>
                <w:lang w:val="ro-RO" w:eastAsia="ru-RU"/>
              </w:rPr>
            </w:pPr>
            <w:r>
              <w:rPr>
                <w:sz w:val="24"/>
                <w:szCs w:val="24"/>
                <w:lang w:val="ro-RO" w:eastAsia="ru-RU"/>
              </w:rPr>
              <w:t>7</w:t>
            </w:r>
          </w:p>
        </w:tc>
        <w:tc>
          <w:tcPr>
            <w:tcW w:w="1812" w:type="pct"/>
          </w:tcPr>
          <w:p w14:paraId="4E978386" w14:textId="5B00B2EF" w:rsidR="00D57B99" w:rsidRPr="00B724FA" w:rsidRDefault="00D57B99" w:rsidP="00D57B99">
            <w:pPr>
              <w:ind w:firstLine="0"/>
              <w:rPr>
                <w:lang w:val="fr-FR"/>
              </w:rPr>
            </w:pPr>
            <w:r w:rsidRPr="00E26718">
              <w:rPr>
                <w:lang w:val="fr-FR"/>
              </w:rPr>
              <w:t xml:space="preserve">Certificat de conformitate </w:t>
            </w:r>
          </w:p>
        </w:tc>
        <w:tc>
          <w:tcPr>
            <w:tcW w:w="1896" w:type="pct"/>
          </w:tcPr>
          <w:p w14:paraId="1AD2C85E" w14:textId="77777777" w:rsidR="005C37B8" w:rsidRDefault="00D57B99" w:rsidP="00D57B99">
            <w:pPr>
              <w:tabs>
                <w:tab w:val="left" w:pos="612"/>
              </w:tabs>
              <w:ind w:firstLine="0"/>
              <w:rPr>
                <w:lang w:val="fr-FR"/>
              </w:rPr>
            </w:pPr>
            <w:r w:rsidRPr="00BE3307">
              <w:rPr>
                <w:lang w:val="fr-FR"/>
              </w:rPr>
              <w:t xml:space="preserve">Pentru fiecare produs ofertat, ofertantul va prezenta certificat de conformitate </w:t>
            </w:r>
          </w:p>
          <w:p w14:paraId="259D9A5A" w14:textId="7967B68A" w:rsidR="00D57B99" w:rsidRPr="005C37B8" w:rsidRDefault="00D57B99" w:rsidP="00D57B99">
            <w:pPr>
              <w:tabs>
                <w:tab w:val="left" w:pos="612"/>
              </w:tabs>
              <w:ind w:firstLine="0"/>
              <w:rPr>
                <w:lang w:val="fr-FR"/>
              </w:rPr>
            </w:pPr>
            <w:r w:rsidRPr="00D57141">
              <w:rPr>
                <w:lang w:val="fr-FR"/>
              </w:rPr>
              <w:t xml:space="preserve">Copie certificat valabil, </w:t>
            </w:r>
            <w:r w:rsidRPr="00D57141">
              <w:rPr>
                <w:b/>
                <w:iCs/>
                <w:lang w:val="fr-FR"/>
              </w:rPr>
              <w:t>Confirmat prin semnătura electronică</w:t>
            </w:r>
          </w:p>
        </w:tc>
        <w:tc>
          <w:tcPr>
            <w:tcW w:w="931" w:type="pct"/>
          </w:tcPr>
          <w:p w14:paraId="2A372D0A" w14:textId="1E7FD7C0" w:rsidR="00D57B99" w:rsidRDefault="00D57B99" w:rsidP="00D57B99">
            <w:pPr>
              <w:ind w:firstLine="0"/>
              <w:rPr>
                <w:sz w:val="24"/>
                <w:szCs w:val="24"/>
                <w:lang w:val="ro-RO" w:eastAsia="ru-RU"/>
              </w:rPr>
            </w:pPr>
            <w:r w:rsidRPr="009C2F1A">
              <w:rPr>
                <w:sz w:val="24"/>
                <w:szCs w:val="24"/>
                <w:lang w:val="ro-RO" w:eastAsia="ru-RU"/>
              </w:rPr>
              <w:t>Obligatoriu, pana la termenul-limită</w:t>
            </w:r>
          </w:p>
        </w:tc>
      </w:tr>
      <w:tr w:rsidR="00D66358" w:rsidRPr="00886B36" w14:paraId="5BB84258" w14:textId="77777777" w:rsidTr="00D34BE6">
        <w:tc>
          <w:tcPr>
            <w:tcW w:w="361" w:type="pct"/>
          </w:tcPr>
          <w:p w14:paraId="4E78E0F4" w14:textId="06988AE2" w:rsidR="00D66358" w:rsidRDefault="00D66358" w:rsidP="00D66358">
            <w:pPr>
              <w:ind w:firstLine="0"/>
              <w:rPr>
                <w:sz w:val="24"/>
                <w:szCs w:val="24"/>
                <w:lang w:val="ro-RO" w:eastAsia="ru-RU"/>
              </w:rPr>
            </w:pPr>
            <w:r>
              <w:rPr>
                <w:sz w:val="24"/>
                <w:szCs w:val="24"/>
                <w:lang w:val="ro-RO" w:eastAsia="ru-RU"/>
              </w:rPr>
              <w:t>8</w:t>
            </w:r>
          </w:p>
        </w:tc>
        <w:tc>
          <w:tcPr>
            <w:tcW w:w="1812" w:type="pct"/>
            <w:tcBorders>
              <w:top w:val="single" w:sz="4" w:space="0" w:color="auto"/>
              <w:left w:val="single" w:sz="4" w:space="0" w:color="auto"/>
              <w:bottom w:val="single" w:sz="4" w:space="0" w:color="auto"/>
              <w:right w:val="single" w:sz="4" w:space="0" w:color="auto"/>
            </w:tcBorders>
          </w:tcPr>
          <w:p w14:paraId="70FE5ABB" w14:textId="77777777" w:rsidR="00D66358" w:rsidRDefault="00D66358" w:rsidP="00D66358">
            <w:pPr>
              <w:ind w:firstLine="0"/>
              <w:rPr>
                <w:lang w:val="en-GB"/>
              </w:rPr>
            </w:pPr>
            <w:r>
              <w:rPr>
                <w:lang w:val="en-GB"/>
              </w:rPr>
              <w:t> Fișa tehnică oficială a producătorului</w:t>
            </w:r>
          </w:p>
          <w:p w14:paraId="68EBA0FB" w14:textId="77777777" w:rsidR="00D66358" w:rsidRDefault="00D66358" w:rsidP="00D66358">
            <w:pPr>
              <w:ind w:firstLine="0"/>
              <w:rPr>
                <w:lang w:val="en-GB"/>
              </w:rPr>
            </w:pPr>
          </w:p>
          <w:p w14:paraId="0E5ACE4E" w14:textId="77777777" w:rsidR="00D66358" w:rsidRPr="00E26718" w:rsidRDefault="00D66358" w:rsidP="00D66358">
            <w:pPr>
              <w:ind w:firstLine="0"/>
              <w:rPr>
                <w:lang w:val="fr-FR"/>
              </w:rPr>
            </w:pPr>
          </w:p>
        </w:tc>
        <w:tc>
          <w:tcPr>
            <w:tcW w:w="1896" w:type="pct"/>
            <w:tcBorders>
              <w:top w:val="single" w:sz="4" w:space="0" w:color="auto"/>
              <w:left w:val="single" w:sz="4" w:space="0" w:color="auto"/>
              <w:bottom w:val="single" w:sz="4" w:space="0" w:color="auto"/>
              <w:right w:val="single" w:sz="4" w:space="0" w:color="auto"/>
            </w:tcBorders>
          </w:tcPr>
          <w:p w14:paraId="4CA93BC2" w14:textId="328BB080" w:rsidR="00D66358" w:rsidRPr="00BE3307" w:rsidRDefault="00D66358" w:rsidP="00D66358">
            <w:pPr>
              <w:tabs>
                <w:tab w:val="left" w:pos="612"/>
              </w:tabs>
              <w:ind w:firstLine="0"/>
              <w:rPr>
                <w:lang w:val="fr-FR"/>
              </w:rPr>
            </w:pPr>
            <w:r>
              <w:rPr>
                <w:b/>
                <w:iCs/>
                <w:lang w:val="fr-FR"/>
              </w:rPr>
              <w:t>Confirmat prin semnătura electronică a ofertantului</w:t>
            </w:r>
          </w:p>
        </w:tc>
        <w:tc>
          <w:tcPr>
            <w:tcW w:w="931" w:type="pct"/>
            <w:tcBorders>
              <w:top w:val="single" w:sz="4" w:space="0" w:color="auto"/>
              <w:left w:val="single" w:sz="4" w:space="0" w:color="auto"/>
              <w:bottom w:val="single" w:sz="4" w:space="0" w:color="auto"/>
              <w:right w:val="single" w:sz="4" w:space="0" w:color="auto"/>
            </w:tcBorders>
          </w:tcPr>
          <w:p w14:paraId="33FEE6E2" w14:textId="77777777" w:rsidR="00D66358" w:rsidRDefault="00D66358" w:rsidP="00D66358">
            <w:pPr>
              <w:ind w:firstLine="0"/>
              <w:rPr>
                <w:b/>
                <w:bCs/>
                <w:iCs/>
                <w:lang w:val="fr-FR"/>
              </w:rPr>
            </w:pPr>
            <w:r>
              <w:rPr>
                <w:b/>
                <w:bCs/>
                <w:iCs/>
                <w:lang w:val="fr-FR"/>
              </w:rPr>
              <w:t>Obligatoriu pentru participanți la solicitare autorității contractante.</w:t>
            </w:r>
          </w:p>
          <w:p w14:paraId="13666EE0" w14:textId="54EC3169" w:rsidR="00D66358" w:rsidRPr="009C2F1A" w:rsidRDefault="00D66358" w:rsidP="00D66358">
            <w:pPr>
              <w:ind w:firstLine="0"/>
              <w:rPr>
                <w:sz w:val="24"/>
                <w:szCs w:val="24"/>
                <w:lang w:val="ro-RO" w:eastAsia="ru-RU"/>
              </w:rPr>
            </w:pPr>
            <w:r>
              <w:rPr>
                <w:b/>
                <w:bCs/>
                <w:iCs/>
                <w:lang w:val="fr-FR"/>
              </w:rPr>
              <w:t>Obligatoriu pentru câștigătorii procedurii, la livrare</w:t>
            </w:r>
          </w:p>
        </w:tc>
      </w:tr>
      <w:tr w:rsidR="00D66358" w:rsidRPr="00886B36" w14:paraId="5AC269D1" w14:textId="77777777" w:rsidTr="00821DE0">
        <w:tc>
          <w:tcPr>
            <w:tcW w:w="361" w:type="pct"/>
          </w:tcPr>
          <w:p w14:paraId="14EE9357" w14:textId="2514AB0A" w:rsidR="00D66358" w:rsidRDefault="00D66358" w:rsidP="00D66358">
            <w:pPr>
              <w:ind w:firstLine="0"/>
              <w:rPr>
                <w:sz w:val="24"/>
                <w:szCs w:val="24"/>
                <w:lang w:val="ro-RO" w:eastAsia="ru-RU"/>
              </w:rPr>
            </w:pPr>
            <w:r>
              <w:rPr>
                <w:sz w:val="24"/>
                <w:szCs w:val="24"/>
                <w:lang w:val="ro-RO" w:eastAsia="ru-RU"/>
              </w:rPr>
              <w:t>9</w:t>
            </w:r>
          </w:p>
        </w:tc>
        <w:tc>
          <w:tcPr>
            <w:tcW w:w="1812" w:type="pct"/>
          </w:tcPr>
          <w:p w14:paraId="1F971ED7" w14:textId="0B564FA6" w:rsidR="00D66358" w:rsidRPr="00E26718" w:rsidRDefault="00D66358" w:rsidP="00D66358">
            <w:pPr>
              <w:ind w:firstLine="0"/>
              <w:rPr>
                <w:lang w:val="fr-FR"/>
              </w:rPr>
            </w:pPr>
            <w:r w:rsidRPr="00D57141">
              <w:rPr>
                <w:lang w:val="fr-FR"/>
              </w:rPr>
              <w:t>Declarație de garați munim 12 luni</w:t>
            </w:r>
          </w:p>
        </w:tc>
        <w:tc>
          <w:tcPr>
            <w:tcW w:w="1896" w:type="pct"/>
          </w:tcPr>
          <w:p w14:paraId="0386D45C" w14:textId="093A4D74" w:rsidR="00D66358" w:rsidRPr="008A04DE" w:rsidRDefault="00D66358" w:rsidP="00D66358">
            <w:pPr>
              <w:tabs>
                <w:tab w:val="left" w:pos="612"/>
              </w:tabs>
              <w:ind w:firstLine="0"/>
              <w:rPr>
                <w:iCs/>
                <w:lang w:val="fr-FR"/>
              </w:rPr>
            </w:pPr>
            <w:r w:rsidRPr="00D57141">
              <w:rPr>
                <w:b/>
                <w:iCs/>
                <w:lang w:val="fr-FR"/>
              </w:rPr>
              <w:t>Declarație semnată de ofertant. Confirmat prin semnătura electronică</w:t>
            </w:r>
          </w:p>
        </w:tc>
        <w:tc>
          <w:tcPr>
            <w:tcW w:w="931" w:type="pct"/>
          </w:tcPr>
          <w:p w14:paraId="668D6E03" w14:textId="1CBA0CD2" w:rsidR="00D66358" w:rsidRDefault="00D66358" w:rsidP="00D66358">
            <w:pPr>
              <w:ind w:firstLine="0"/>
              <w:rPr>
                <w:sz w:val="24"/>
                <w:szCs w:val="24"/>
                <w:lang w:val="ro-RO" w:eastAsia="ru-RU"/>
              </w:rPr>
            </w:pPr>
            <w:r w:rsidRPr="009C2F1A">
              <w:rPr>
                <w:sz w:val="24"/>
                <w:szCs w:val="24"/>
                <w:lang w:val="ro-RO" w:eastAsia="ru-RU"/>
              </w:rPr>
              <w:t>Obligatoriu, pana la termenul-limită</w:t>
            </w:r>
          </w:p>
        </w:tc>
      </w:tr>
      <w:tr w:rsidR="00D66358" w:rsidRPr="00886B36" w14:paraId="3EC9590F" w14:textId="77777777" w:rsidTr="00821DE0">
        <w:tc>
          <w:tcPr>
            <w:tcW w:w="361" w:type="pct"/>
          </w:tcPr>
          <w:p w14:paraId="671D1E88" w14:textId="24F2552F" w:rsidR="00D66358" w:rsidRDefault="00D66358" w:rsidP="00D66358">
            <w:pPr>
              <w:ind w:firstLine="0"/>
              <w:rPr>
                <w:sz w:val="24"/>
                <w:szCs w:val="24"/>
                <w:lang w:val="ro-RO" w:eastAsia="ru-RU"/>
              </w:rPr>
            </w:pPr>
            <w:r>
              <w:rPr>
                <w:sz w:val="24"/>
                <w:szCs w:val="24"/>
                <w:lang w:val="ro-RO" w:eastAsia="ru-RU"/>
              </w:rPr>
              <w:t>10</w:t>
            </w:r>
          </w:p>
        </w:tc>
        <w:tc>
          <w:tcPr>
            <w:tcW w:w="1812" w:type="pct"/>
          </w:tcPr>
          <w:p w14:paraId="63292CC8" w14:textId="288A982D" w:rsidR="00D66358" w:rsidRPr="00D57141" w:rsidRDefault="00D66358" w:rsidP="00D66358">
            <w:pPr>
              <w:ind w:firstLine="0"/>
              <w:rPr>
                <w:bCs/>
                <w:i/>
                <w:iCs/>
                <w:color w:val="000000"/>
                <w:lang w:val="fr-FR"/>
              </w:rPr>
            </w:pPr>
            <w:r w:rsidRPr="0021605E">
              <w:rPr>
                <w:lang w:val="ro-MD"/>
              </w:rPr>
              <w:t>lipsa restanțelor  față de bugetul public național</w:t>
            </w:r>
          </w:p>
        </w:tc>
        <w:tc>
          <w:tcPr>
            <w:tcW w:w="1896" w:type="pct"/>
          </w:tcPr>
          <w:p w14:paraId="3DA7EBA5" w14:textId="67FCBF8D" w:rsidR="00D66358" w:rsidRPr="00D57141" w:rsidRDefault="00D66358" w:rsidP="00D66358">
            <w:pPr>
              <w:tabs>
                <w:tab w:val="left" w:pos="612"/>
              </w:tabs>
              <w:ind w:firstLine="0"/>
              <w:rPr>
                <w:lang w:val="fr-FR"/>
              </w:rPr>
            </w:pPr>
            <w:r w:rsidRPr="0021605E">
              <w:rPr>
                <w:b/>
                <w:iCs/>
                <w:lang w:val="fr-FR"/>
              </w:rPr>
              <w:t>certificat privind lipsa datoriilor emis de Serviciul Fiscal de Stat sau extras electronic verificabil. Se solicită doar în cazul în care autoritatea contractantă nu poate verifica informația prin mijloace proprii.</w:t>
            </w:r>
          </w:p>
        </w:tc>
        <w:tc>
          <w:tcPr>
            <w:tcW w:w="931" w:type="pct"/>
          </w:tcPr>
          <w:p w14:paraId="6E07DD80" w14:textId="664D6FD1" w:rsidR="00D66358" w:rsidRDefault="00D66358" w:rsidP="00D66358">
            <w:pPr>
              <w:ind w:firstLine="0"/>
              <w:rPr>
                <w:sz w:val="24"/>
                <w:szCs w:val="24"/>
                <w:lang w:val="ro-RO" w:eastAsia="ru-RU"/>
              </w:rPr>
            </w:pPr>
            <w:r w:rsidRPr="0021605E">
              <w:rPr>
                <w:lang w:val="ro-RO" w:eastAsia="ru-RU"/>
              </w:rPr>
              <w:t xml:space="preserve">Obligatoriu la solicitare (dacă datele nu sunt </w:t>
            </w:r>
            <w:r w:rsidRPr="0021605E">
              <w:rPr>
                <w:lang w:val="ro-MD"/>
              </w:rPr>
              <w:t>disponibile, prin accesarea unei baze de date naționale)</w:t>
            </w:r>
          </w:p>
        </w:tc>
      </w:tr>
      <w:tr w:rsidR="00D66358" w:rsidRPr="00886B36" w14:paraId="74E104A9" w14:textId="77777777" w:rsidTr="00821DE0">
        <w:tc>
          <w:tcPr>
            <w:tcW w:w="361" w:type="pct"/>
          </w:tcPr>
          <w:p w14:paraId="6F706C46" w14:textId="23427B6B" w:rsidR="00D66358" w:rsidRDefault="00D66358" w:rsidP="00D66358">
            <w:pPr>
              <w:ind w:firstLine="0"/>
              <w:rPr>
                <w:sz w:val="24"/>
                <w:szCs w:val="24"/>
                <w:lang w:val="ro-RO" w:eastAsia="ru-RU"/>
              </w:rPr>
            </w:pPr>
            <w:r>
              <w:rPr>
                <w:sz w:val="24"/>
                <w:szCs w:val="24"/>
                <w:lang w:val="ro-RO" w:eastAsia="ru-RU"/>
              </w:rPr>
              <w:t>11</w:t>
            </w:r>
          </w:p>
        </w:tc>
        <w:tc>
          <w:tcPr>
            <w:tcW w:w="1812" w:type="pct"/>
          </w:tcPr>
          <w:p w14:paraId="46F6BF2D" w14:textId="43C79ED6" w:rsidR="00D66358" w:rsidRPr="0021605E" w:rsidRDefault="00D66358" w:rsidP="00D66358">
            <w:pPr>
              <w:ind w:firstLine="0"/>
              <w:rPr>
                <w:lang w:val="fr-FR"/>
              </w:rPr>
            </w:pPr>
            <w:r w:rsidRPr="0021605E">
              <w:rPr>
                <w:lang w:val="ro-MD"/>
              </w:rPr>
              <w:t>Neînscrierea ofertantului în Lista de Interdicții a operatorilor economici</w:t>
            </w:r>
          </w:p>
        </w:tc>
        <w:tc>
          <w:tcPr>
            <w:tcW w:w="1896" w:type="pct"/>
          </w:tcPr>
          <w:p w14:paraId="03110408" w14:textId="5C253F86" w:rsidR="00D66358" w:rsidRPr="0021605E" w:rsidRDefault="00D66358" w:rsidP="00D66358">
            <w:pPr>
              <w:tabs>
                <w:tab w:val="left" w:pos="612"/>
              </w:tabs>
              <w:ind w:firstLine="0"/>
              <w:rPr>
                <w:b/>
                <w:iCs/>
                <w:lang w:val="fr-FR"/>
              </w:rPr>
            </w:pPr>
            <w:r w:rsidRPr="004A5975">
              <w:rPr>
                <w:b/>
                <w:iCs/>
                <w:lang w:val="fr-FR"/>
              </w:rPr>
              <w:t xml:space="preserve">Verificare de către autoritatea contractantă în Lista de interdicție publicată de Agenția Achiziții Publice </w:t>
            </w:r>
          </w:p>
        </w:tc>
        <w:tc>
          <w:tcPr>
            <w:tcW w:w="931" w:type="pct"/>
          </w:tcPr>
          <w:p w14:paraId="3ED462D9" w14:textId="1C02D1F9" w:rsidR="00D66358" w:rsidRPr="0021605E" w:rsidRDefault="00D66358" w:rsidP="00D66358">
            <w:pPr>
              <w:ind w:firstLine="0"/>
              <w:rPr>
                <w:lang w:val="ro-RO" w:eastAsia="ru-RU"/>
              </w:rPr>
            </w:pPr>
            <w:r w:rsidRPr="004A5975">
              <w:rPr>
                <w:lang w:val="ro-RO" w:eastAsia="ru-RU"/>
              </w:rPr>
              <w:t>Neîndeplinirea criteriului duce la respingerea ofertei</w:t>
            </w:r>
          </w:p>
        </w:tc>
      </w:tr>
      <w:tr w:rsidR="00D66358" w:rsidRPr="00735C87" w14:paraId="535E9A75" w14:textId="77777777" w:rsidTr="00821DE0">
        <w:tc>
          <w:tcPr>
            <w:tcW w:w="361" w:type="pct"/>
          </w:tcPr>
          <w:p w14:paraId="5014B897" w14:textId="42DE36B5" w:rsidR="00D66358" w:rsidRDefault="00D66358" w:rsidP="00D66358">
            <w:pPr>
              <w:ind w:firstLine="0"/>
              <w:rPr>
                <w:sz w:val="24"/>
                <w:szCs w:val="24"/>
                <w:lang w:val="ro-RO" w:eastAsia="ru-RU"/>
              </w:rPr>
            </w:pPr>
            <w:r>
              <w:rPr>
                <w:sz w:val="24"/>
                <w:szCs w:val="24"/>
                <w:lang w:val="ro-RO" w:eastAsia="ru-RU"/>
              </w:rPr>
              <w:t>12</w:t>
            </w:r>
          </w:p>
        </w:tc>
        <w:tc>
          <w:tcPr>
            <w:tcW w:w="1812" w:type="pct"/>
          </w:tcPr>
          <w:p w14:paraId="45FA4761" w14:textId="333DEC37" w:rsidR="00D66358" w:rsidRPr="0021605E" w:rsidRDefault="00D66358" w:rsidP="00D66358">
            <w:pPr>
              <w:ind w:firstLine="0"/>
              <w:rPr>
                <w:lang w:val="ro-MD"/>
              </w:rPr>
            </w:pPr>
            <w:r w:rsidRPr="0021605E">
              <w:rPr>
                <w:lang w:val="ro-RO"/>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1896" w:type="pct"/>
          </w:tcPr>
          <w:p w14:paraId="2D913BDE" w14:textId="699BBAA4" w:rsidR="00D66358" w:rsidRPr="00735C87" w:rsidRDefault="00D66358" w:rsidP="00D66358">
            <w:pPr>
              <w:tabs>
                <w:tab w:val="left" w:pos="612"/>
              </w:tabs>
              <w:ind w:firstLine="0"/>
              <w:rPr>
                <w:b/>
                <w:iCs/>
                <w:lang w:val="ro-MD"/>
              </w:rPr>
            </w:pPr>
            <w:r w:rsidRPr="0021605E">
              <w:rPr>
                <w:lang w:val="ro-RO"/>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931" w:type="pct"/>
          </w:tcPr>
          <w:p w14:paraId="37B26F24" w14:textId="16541C6B" w:rsidR="00D66358" w:rsidRPr="0021605E" w:rsidRDefault="00D66358" w:rsidP="00D66358">
            <w:pPr>
              <w:ind w:firstLine="0"/>
              <w:rPr>
                <w:lang w:val="ro-RO" w:eastAsia="ru-RU"/>
              </w:rPr>
            </w:pPr>
            <w:r w:rsidRPr="0021605E">
              <w:rPr>
                <w:b/>
                <w:bCs/>
                <w:iCs/>
              </w:rPr>
              <w:t>Obligatoriu pentru câștigătorii procedurii</w:t>
            </w:r>
          </w:p>
        </w:tc>
      </w:tr>
      <w:tr w:rsidR="00D66358" w:rsidRPr="00886B36" w14:paraId="1D582DD5" w14:textId="77777777" w:rsidTr="00036426">
        <w:tc>
          <w:tcPr>
            <w:tcW w:w="5000" w:type="pct"/>
            <w:gridSpan w:val="4"/>
          </w:tcPr>
          <w:p w14:paraId="344C1DEE" w14:textId="77777777" w:rsidR="00D66358" w:rsidRPr="00D66358" w:rsidRDefault="00D66358" w:rsidP="00D66358">
            <w:pPr>
              <w:ind w:firstLine="0"/>
              <w:rPr>
                <w:sz w:val="24"/>
                <w:szCs w:val="24"/>
                <w:lang w:val="ro-RO" w:eastAsia="ru-RU"/>
              </w:rPr>
            </w:pPr>
            <w:r w:rsidRPr="00D66358">
              <w:rPr>
                <w:sz w:val="24"/>
                <w:szCs w:val="24"/>
                <w:lang w:val="ro-RO" w:eastAsia="ru-RU"/>
              </w:rPr>
              <w:t>Clauze juridice privind conținutul și evaluarea ofertelor</w:t>
            </w:r>
          </w:p>
          <w:p w14:paraId="6724FA1E" w14:textId="77777777" w:rsidR="00D66358" w:rsidRPr="00D66358" w:rsidRDefault="00D66358" w:rsidP="00D66358">
            <w:pPr>
              <w:ind w:firstLine="0"/>
              <w:rPr>
                <w:b/>
                <w:bCs/>
                <w:sz w:val="24"/>
                <w:szCs w:val="24"/>
                <w:lang w:val="ro-RO" w:eastAsia="ru-RU"/>
              </w:rPr>
            </w:pPr>
            <w:r w:rsidRPr="00D66358">
              <w:rPr>
                <w:b/>
                <w:bCs/>
                <w:sz w:val="24"/>
                <w:szCs w:val="24"/>
                <w:lang w:val="ro-RO" w:eastAsia="ru-RU"/>
              </w:rPr>
              <w:t>Conținutul ofertei</w:t>
            </w:r>
          </w:p>
          <w:p w14:paraId="109C35C1" w14:textId="77777777" w:rsidR="00D66358" w:rsidRPr="00D66358" w:rsidRDefault="00D66358" w:rsidP="00D66358">
            <w:pPr>
              <w:ind w:firstLine="0"/>
              <w:rPr>
                <w:sz w:val="24"/>
                <w:szCs w:val="24"/>
                <w:lang w:val="ro-RO" w:eastAsia="ru-RU"/>
              </w:rPr>
            </w:pPr>
            <w:r w:rsidRPr="00D66358">
              <w:rPr>
                <w:sz w:val="24"/>
                <w:szCs w:val="24"/>
                <w:lang w:val="ro-RO" w:eastAsia="ru-RU"/>
              </w:rPr>
              <w:t>Oferta depusă în SIA RSAP trebuie să fie completă la momentul expirării termenului</w:t>
            </w:r>
            <w:r w:rsidRPr="00D66358">
              <w:rPr>
                <w:sz w:val="24"/>
                <w:szCs w:val="24"/>
                <w:lang w:val="ro-RO" w:eastAsia="ru-RU"/>
              </w:rPr>
              <w:noBreakHyphen/>
              <w:t>limită de depunere. O ofertă completă include:</w:t>
            </w:r>
          </w:p>
          <w:p w14:paraId="53C6F352" w14:textId="77777777" w:rsidR="00D66358" w:rsidRPr="00D66358" w:rsidRDefault="00D66358" w:rsidP="00D66358">
            <w:pPr>
              <w:ind w:firstLine="0"/>
              <w:rPr>
                <w:sz w:val="24"/>
                <w:szCs w:val="24"/>
                <w:lang w:val="ro-RO" w:eastAsia="ru-RU"/>
              </w:rPr>
            </w:pPr>
            <w:r w:rsidRPr="00D66358">
              <w:rPr>
                <w:sz w:val="24"/>
                <w:szCs w:val="24"/>
                <w:lang w:val="ro-RO" w:eastAsia="ru-RU"/>
              </w:rPr>
              <w:t>– oferta financiară, prezentată prin formularul „Specificații de preț”;</w:t>
            </w:r>
          </w:p>
          <w:p w14:paraId="12717233" w14:textId="77777777" w:rsidR="00D66358" w:rsidRPr="00D66358" w:rsidRDefault="00D66358" w:rsidP="00D66358">
            <w:pPr>
              <w:ind w:firstLine="0"/>
              <w:rPr>
                <w:sz w:val="24"/>
                <w:szCs w:val="24"/>
                <w:lang w:val="ro-RO" w:eastAsia="ru-RU"/>
              </w:rPr>
            </w:pPr>
            <w:r w:rsidRPr="00D66358">
              <w:rPr>
                <w:sz w:val="24"/>
                <w:szCs w:val="24"/>
                <w:lang w:val="ro-RO" w:eastAsia="ru-RU"/>
              </w:rPr>
              <w:t>– oferta tehnică, prezentată prin formularul „Specificații tehnice”, completată integral pentru toate pozițiile lotului ofertat;</w:t>
            </w:r>
          </w:p>
          <w:p w14:paraId="2536C71A" w14:textId="77777777" w:rsidR="00D66358" w:rsidRPr="00D66358" w:rsidRDefault="00D66358" w:rsidP="00D66358">
            <w:pPr>
              <w:ind w:firstLine="0"/>
              <w:rPr>
                <w:sz w:val="24"/>
                <w:szCs w:val="24"/>
                <w:lang w:val="ro-RO" w:eastAsia="ru-RU"/>
              </w:rPr>
            </w:pPr>
            <w:r w:rsidRPr="00D66358">
              <w:rPr>
                <w:sz w:val="24"/>
                <w:szCs w:val="24"/>
                <w:lang w:val="ro-RO" w:eastAsia="ru-RU"/>
              </w:rPr>
              <w:t>– documentele de calificare solicitate în anunțul de participare, în secțiunea 12 „Scurtă descriere a criteriilor de calificare”, dacă acestea sunt prevăzute în anunțul de participare ca fiind obligatorii pînă la termenul-limită.</w:t>
            </w:r>
          </w:p>
          <w:p w14:paraId="4180E93E" w14:textId="77777777" w:rsidR="00D66358" w:rsidRPr="00D66358" w:rsidRDefault="00D66358" w:rsidP="00D66358">
            <w:pPr>
              <w:ind w:firstLine="0"/>
              <w:rPr>
                <w:sz w:val="24"/>
                <w:szCs w:val="24"/>
                <w:lang w:val="ro-RO" w:eastAsia="ru-RU"/>
              </w:rPr>
            </w:pPr>
            <w:r w:rsidRPr="00D66358">
              <w:rPr>
                <w:sz w:val="24"/>
                <w:szCs w:val="24"/>
                <w:lang w:val="ro-RO" w:eastAsia="ru-RU"/>
              </w:rPr>
              <w:t xml:space="preserve">Oferta trebuie să includă atât formularele „Specificații”, completate integral pentru fiecare produs ofertat, cât și documentele indicate ca fiind obligatorii, pana la termenul-limită. </w:t>
            </w:r>
          </w:p>
          <w:p w14:paraId="0980BD3A" w14:textId="77777777" w:rsidR="00D66358" w:rsidRPr="00D66358" w:rsidRDefault="00D66358" w:rsidP="00D66358">
            <w:pPr>
              <w:ind w:firstLine="0"/>
              <w:rPr>
                <w:sz w:val="24"/>
                <w:szCs w:val="24"/>
                <w:lang w:val="ro-RO" w:eastAsia="ru-RU"/>
              </w:rPr>
            </w:pPr>
            <w:r w:rsidRPr="00D66358">
              <w:rPr>
                <w:sz w:val="24"/>
                <w:szCs w:val="24"/>
                <w:lang w:val="ro-RO" w:eastAsia="ru-RU"/>
              </w:rPr>
              <w:t>După expirarea termenului</w:t>
            </w:r>
            <w:r w:rsidRPr="00D66358">
              <w:rPr>
                <w:sz w:val="24"/>
                <w:szCs w:val="24"/>
                <w:lang w:val="ro-RO" w:eastAsia="ru-RU"/>
              </w:rPr>
              <w:noBreakHyphen/>
              <w:t>limită de depunere, nu se admite prezentarea de documente lipsă și nici completarea informațiilor care ar modifica conținutul tehnic sau financiar al ofertei. Orice document sau informație depusă ulterior termenului</w:t>
            </w:r>
            <w:r w:rsidRPr="00D66358">
              <w:rPr>
                <w:sz w:val="24"/>
                <w:szCs w:val="24"/>
                <w:lang w:val="ro-RO" w:eastAsia="ru-RU"/>
              </w:rPr>
              <w:noBreakHyphen/>
              <w:t>limită și care ar conduce la identificarea, înlocuirea sau modificarea produsului ofertat, ori la modificarea prețului, nu va fi luată în considerare.</w:t>
            </w:r>
          </w:p>
          <w:p w14:paraId="2AE81B69" w14:textId="77777777" w:rsidR="00D66358" w:rsidRPr="00D66358" w:rsidRDefault="00D66358" w:rsidP="00D66358">
            <w:pPr>
              <w:ind w:firstLine="0"/>
              <w:rPr>
                <w:sz w:val="24"/>
                <w:szCs w:val="24"/>
                <w:lang w:val="ro-RO" w:eastAsia="ru-RU"/>
              </w:rPr>
            </w:pPr>
            <w:r w:rsidRPr="00D66358">
              <w:rPr>
                <w:sz w:val="24"/>
                <w:szCs w:val="24"/>
                <w:lang w:val="ro-RO" w:eastAsia="ru-RU"/>
              </w:rPr>
              <w:t xml:space="preserve">Indiferent de documentele depuse inițial, autoritatea contractantă își rezervă dreptul de a solicita, pe parcursul evaluării, documente suplimentare necesare pentru elucidarea aspectelor legate de eligibilitatea ofertantului, capacitatea acestuia de a executa contractul, precum și pentru verificarea </w:t>
            </w:r>
            <w:r w:rsidRPr="00D66358">
              <w:rPr>
                <w:sz w:val="24"/>
                <w:szCs w:val="24"/>
                <w:lang w:val="ro-RO" w:eastAsia="ru-RU"/>
              </w:rPr>
              <w:lastRenderedPageBreak/>
              <w:t>conformității și calității produselor ofertate. În acest scop, autoritatea contractantă poate solicita, după caz, certificate, declarații, documente tehnice suplimentare mostre ale produselor ofertate sau orice altceva consideră necesar. Autoritatea contractantă poate solicita clarificări doar pentru a confirma informații deja indicate în ofertă, pentru a explica elemente neclare sau pentru a corecta eventuale erori aritmetice. Clarificările nu pot conduce la modificarea ofertei, la completarea unor documente lipsă sau la introducerea unor informații noi care nu existau la data depunerii ofertei.</w:t>
            </w:r>
          </w:p>
          <w:p w14:paraId="25704D9C" w14:textId="77777777" w:rsidR="00D66358" w:rsidRPr="00D66358" w:rsidRDefault="00D66358" w:rsidP="00D66358">
            <w:pPr>
              <w:ind w:firstLine="0"/>
              <w:rPr>
                <w:sz w:val="24"/>
                <w:szCs w:val="24"/>
                <w:lang w:val="ro-RO" w:eastAsia="ru-RU"/>
              </w:rPr>
            </w:pPr>
            <w:r w:rsidRPr="00D66358">
              <w:rPr>
                <w:sz w:val="24"/>
                <w:szCs w:val="24"/>
                <w:lang w:val="ro-RO" w:eastAsia="ru-RU"/>
              </w:rPr>
              <w:t>În cazul în care oferta depusă conține neconcordanțe între prețurile unitare și totalurile indicate, corectarea aritmetică este permisă doar dacă aceasta nu modifică oferta. Corectările aritmetice nu pot avea ca efect modificarea valorii totale a ofertei și nu pot conduce la o ofertă diferită de cea declarată de ofertant la momentul depunerii.</w:t>
            </w:r>
          </w:p>
          <w:p w14:paraId="5409F711" w14:textId="2CA96428" w:rsidR="00D66358" w:rsidRDefault="00D66358" w:rsidP="00D66358">
            <w:pPr>
              <w:ind w:firstLine="0"/>
              <w:rPr>
                <w:sz w:val="24"/>
                <w:szCs w:val="24"/>
                <w:lang w:val="ro-RO" w:eastAsia="ru-RU"/>
              </w:rPr>
            </w:pPr>
            <w:r w:rsidRPr="00D66358">
              <w:rPr>
                <w:sz w:val="24"/>
                <w:szCs w:val="24"/>
                <w:lang w:val="ro-RO" w:eastAsia="ru-RU"/>
              </w:rPr>
              <w:t>În situația în care, în urma desfășurării licitației electronice, prețul final al ofertei diferă de prețul indicat în specificația de preț depusă inițial, autoritatea contractantă va acorda ofertantului clasat pe primul loc posibilitatea de a ajusta formularul „Specificații de preț” astfel încât acesta să corespundă prețului final rezultat în urma licitației electronice. Această ajustare nu constituie modificare a ofertei, ci reprezintă actualizarea documentului la prețul final stabilit prin licitația electronică.</w:t>
            </w:r>
          </w:p>
        </w:tc>
      </w:tr>
    </w:tbl>
    <w:p w14:paraId="7F7B5882" w14:textId="77777777" w:rsidR="00036426" w:rsidRPr="009737C6" w:rsidRDefault="00036426" w:rsidP="00850D1C">
      <w:pPr>
        <w:rPr>
          <w:sz w:val="24"/>
          <w:szCs w:val="24"/>
          <w:lang w:val="ro-RO"/>
        </w:rPr>
      </w:pPr>
    </w:p>
    <w:p w14:paraId="0B03061C" w14:textId="35B0546A" w:rsidR="00850D1C" w:rsidRPr="00E56C67" w:rsidRDefault="00850D1C" w:rsidP="00E56C67">
      <w:pPr>
        <w:rPr>
          <w:lang w:val="ro-RO"/>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sidRPr="009737C6">
        <w:rPr>
          <w:sz w:val="24"/>
          <w:szCs w:val="24"/>
          <w:lang w:val="ro-RO" w:eastAsia="ru-RU"/>
        </w:rPr>
        <w:t>__</w:t>
      </w:r>
      <w:r w:rsidR="00E56C67" w:rsidRPr="00D57141">
        <w:rPr>
          <w:b/>
          <w:sz w:val="24"/>
          <w:szCs w:val="24"/>
          <w:u w:val="single"/>
          <w:lang w:val="fr-FR"/>
        </w:rPr>
        <w:t>licitație electronică; numărul de runde -3; pasul minim de micșorare a ratei de licitație este de 0,5%__</w:t>
      </w:r>
      <w:r w:rsidRPr="009737C6">
        <w:rPr>
          <w:sz w:val="24"/>
          <w:szCs w:val="24"/>
          <w:lang w:val="ro-RO" w:eastAsia="ru-RU"/>
        </w:rPr>
        <w:t>.</w:t>
      </w:r>
    </w:p>
    <w:p w14:paraId="4EB84618" w14:textId="7D3AF2E5" w:rsidR="00850D1C" w:rsidRPr="00850D1C" w:rsidRDefault="00850D1C"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Pr="009737C6">
        <w:rPr>
          <w:sz w:val="24"/>
          <w:szCs w:val="24"/>
          <w:lang w:val="ro-RO" w:eastAsia="ru-RU"/>
        </w:rPr>
        <w:t>__</w:t>
      </w:r>
      <w:r w:rsidR="000C3759" w:rsidRPr="000C3759">
        <w:rPr>
          <w:b/>
          <w:sz w:val="24"/>
          <w:szCs w:val="24"/>
          <w:u w:val="single"/>
          <w:lang w:val="ro-RO" w:eastAsia="ru-RU"/>
        </w:rPr>
        <w:t>nu se aplică</w:t>
      </w:r>
      <w:r w:rsidR="000C3759">
        <w:rPr>
          <w:sz w:val="24"/>
          <w:szCs w:val="24"/>
          <w:lang w:val="ro-RO" w:eastAsia="ru-RU"/>
        </w:rPr>
        <w:t>.</w:t>
      </w:r>
      <w:r w:rsidRPr="009737C6">
        <w:rPr>
          <w:sz w:val="24"/>
          <w:szCs w:val="24"/>
          <w:lang w:val="ro-RO" w:eastAsia="ru-RU"/>
        </w:rPr>
        <w:t>_</w:t>
      </w:r>
    </w:p>
    <w:p w14:paraId="77250B71" w14:textId="4E88F055"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Pr="009737C6">
        <w:rPr>
          <w:sz w:val="24"/>
          <w:szCs w:val="24"/>
          <w:lang w:val="ro-RO" w:eastAsia="ru-RU"/>
        </w:rPr>
        <w:t>_</w:t>
      </w:r>
      <w:r w:rsidR="000C3759" w:rsidRPr="00820349">
        <w:rPr>
          <w:b/>
          <w:sz w:val="24"/>
          <w:szCs w:val="24"/>
          <w:lang w:val="ro-RO" w:eastAsia="ru-RU"/>
        </w:rPr>
        <w:t>natională (le</w:t>
      </w:r>
      <w:r w:rsidR="00820349">
        <w:rPr>
          <w:b/>
          <w:sz w:val="24"/>
          <w:szCs w:val="24"/>
          <w:lang w:val="ro-RO" w:eastAsia="ru-RU"/>
        </w:rPr>
        <w:t>u</w:t>
      </w:r>
      <w:r w:rsidR="000C3759" w:rsidRPr="00820349">
        <w:rPr>
          <w:b/>
          <w:sz w:val="24"/>
          <w:szCs w:val="24"/>
          <w:lang w:val="ro-RO" w:eastAsia="ru-RU"/>
        </w:rPr>
        <w:t xml:space="preserve"> MD)</w:t>
      </w:r>
      <w:r w:rsidRPr="00820349">
        <w:rPr>
          <w:b/>
          <w:sz w:val="24"/>
          <w:szCs w:val="24"/>
          <w:lang w:val="ro-RO" w:eastAsia="ru-RU"/>
        </w:rPr>
        <w:t>_______</w:t>
      </w:r>
      <w:r w:rsidR="00820349">
        <w:rPr>
          <w:b/>
          <w:sz w:val="24"/>
          <w:szCs w:val="24"/>
          <w:lang w:val="ro-RO" w:eastAsia="ru-RU"/>
        </w:rPr>
        <w:t>_______________</w:t>
      </w:r>
      <w:r w:rsidRPr="00820349">
        <w:rPr>
          <w:b/>
          <w:sz w:val="24"/>
          <w:szCs w:val="24"/>
          <w:lang w:val="ro-RO" w:eastAsia="ru-RU"/>
        </w:rPr>
        <w:t>__________</w:t>
      </w:r>
    </w:p>
    <w:p w14:paraId="01F8361B" w14:textId="17F5D553" w:rsidR="00850D1C" w:rsidRPr="00850D1C" w:rsidRDefault="00850D1C" w:rsidP="00850D1C">
      <w:pPr>
        <w:rPr>
          <w:sz w:val="24"/>
          <w:szCs w:val="24"/>
          <w:lang w:val="ro-RO" w:eastAsia="ru-RU"/>
        </w:rPr>
      </w:pPr>
      <w:r>
        <w:rPr>
          <w:bCs/>
          <w:sz w:val="24"/>
          <w:szCs w:val="24"/>
          <w:lang w:val="ro-RO" w:eastAsia="ru-RU"/>
        </w:rPr>
        <w:t>16. Criteriul de evaluare aplicat pentru atribuirea contractului</w:t>
      </w:r>
      <w:r w:rsidRPr="00820349">
        <w:rPr>
          <w:bCs/>
          <w:sz w:val="24"/>
          <w:szCs w:val="24"/>
          <w:lang w:val="ro-RO" w:eastAsia="ru-RU"/>
        </w:rPr>
        <w:t>____</w:t>
      </w:r>
      <w:r w:rsidR="00820349" w:rsidRPr="00D57141">
        <w:rPr>
          <w:b/>
          <w:sz w:val="24"/>
          <w:szCs w:val="24"/>
          <w:u w:val="single"/>
          <w:lang w:val="fr-FR"/>
        </w:rPr>
        <w:t xml:space="preserve"> cel mai mic preț.</w:t>
      </w:r>
      <w:r w:rsidR="00820349" w:rsidRPr="00D57141">
        <w:rPr>
          <w:lang w:val="fr-FR"/>
        </w:rPr>
        <w:t xml:space="preserve"> </w:t>
      </w:r>
      <w:r>
        <w:rPr>
          <w:bCs/>
          <w:sz w:val="24"/>
          <w:szCs w:val="24"/>
          <w:lang w:val="ro-RO" w:eastAsia="ru-RU"/>
        </w:rPr>
        <w:t>_________</w:t>
      </w:r>
    </w:p>
    <w:p w14:paraId="2A4049E1" w14:textId="77777777"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firstRow="1" w:lastRow="0" w:firstColumn="1" w:lastColumn="0" w:noHBand="0" w:noVBand="1"/>
      </w:tblPr>
      <w:tblGrid>
        <w:gridCol w:w="916"/>
        <w:gridCol w:w="5021"/>
        <w:gridCol w:w="1684"/>
      </w:tblGrid>
      <w:tr w:rsidR="00850D1C" w:rsidRPr="009737C6" w14:paraId="33C2CE1B" w14:textId="77777777" w:rsidTr="00850D1C">
        <w:tc>
          <w:tcPr>
            <w:tcW w:w="601"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821DE0">
            <w:pPr>
              <w:ind w:firstLine="0"/>
              <w:rPr>
                <w:lang w:val="ro-RO" w:eastAsia="ru-RU"/>
              </w:rPr>
            </w:pPr>
          </w:p>
        </w:tc>
        <w:tc>
          <w:tcPr>
            <w:tcW w:w="1105" w:type="pct"/>
            <w:hideMark/>
          </w:tcPr>
          <w:p w14:paraId="5D7B360C" w14:textId="77777777" w:rsidR="00850D1C" w:rsidRPr="009737C6" w:rsidRDefault="00850D1C" w:rsidP="00821DE0">
            <w:pPr>
              <w:ind w:firstLine="0"/>
              <w:rPr>
                <w:lang w:val="ro-RO" w:eastAsia="ru-RU"/>
              </w:rPr>
            </w:pPr>
          </w:p>
        </w:tc>
      </w:tr>
      <w:tr w:rsidR="00850D1C" w:rsidRPr="009737C6" w14:paraId="58020104" w14:textId="77777777" w:rsidTr="00850D1C">
        <w:tc>
          <w:tcPr>
            <w:tcW w:w="601" w:type="pct"/>
            <w:hideMark/>
          </w:tcPr>
          <w:p w14:paraId="475A9403" w14:textId="77777777"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14:paraId="78ED101A" w14:textId="77777777" w:rsidR="00850D1C" w:rsidRPr="009737C6" w:rsidRDefault="00850D1C" w:rsidP="00821DE0">
            <w:pPr>
              <w:ind w:firstLine="0"/>
              <w:rPr>
                <w:lang w:val="ro-RO" w:eastAsia="ru-RU"/>
              </w:rPr>
            </w:pPr>
          </w:p>
        </w:tc>
        <w:tc>
          <w:tcPr>
            <w:tcW w:w="1105" w:type="pct"/>
            <w:hideMark/>
          </w:tcPr>
          <w:p w14:paraId="398FAD8E" w14:textId="77777777" w:rsidR="00850D1C" w:rsidRPr="009737C6" w:rsidRDefault="00850D1C" w:rsidP="00821DE0">
            <w:pPr>
              <w:ind w:firstLine="0"/>
              <w:rPr>
                <w:lang w:val="ro-RO" w:eastAsia="ru-RU"/>
              </w:rPr>
            </w:pPr>
          </w:p>
        </w:tc>
      </w:tr>
    </w:tbl>
    <w:p w14:paraId="5FEDEDE3" w14:textId="77777777" w:rsidR="00850D1C" w:rsidRPr="009737C6" w:rsidRDefault="00850D1C" w:rsidP="00850D1C">
      <w:pPr>
        <w:tabs>
          <w:tab w:val="left" w:pos="6386"/>
        </w:tabs>
        <w:rPr>
          <w:rFonts w:asciiTheme="majorBidi" w:hAnsiTheme="majorBidi" w:cstheme="majorBidi"/>
          <w:sz w:val="24"/>
          <w:szCs w:val="24"/>
          <w:lang w:val="ro-RO" w:eastAsia="ru-RU"/>
        </w:rPr>
      </w:pPr>
    </w:p>
    <w:p w14:paraId="45CC0BD6" w14:textId="77777777"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14:paraId="3FEED993" w14:textId="09CD177A" w:rsidR="00850D1C" w:rsidRPr="00F6400B"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SIA ,,RSAP”/până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____</w:t>
      </w:r>
      <w:r w:rsidR="00F6400B" w:rsidRPr="00D57141">
        <w:rPr>
          <w:b/>
          <w:u w:val="single"/>
          <w:shd w:val="clear" w:color="auto" w:fill="FFFF00"/>
          <w:lang w:val="fr-FR"/>
        </w:rPr>
        <w:t xml:space="preserve"> </w:t>
      </w:r>
      <w:r w:rsidR="00F6400B" w:rsidRPr="00D57141">
        <w:rPr>
          <w:b/>
          <w:sz w:val="24"/>
          <w:szCs w:val="24"/>
          <w:u w:val="single"/>
          <w:shd w:val="clear" w:color="auto" w:fill="FFFF00"/>
          <w:lang w:val="fr-FR"/>
        </w:rPr>
        <w:t xml:space="preserve">Conform SIARSAP </w:t>
      </w:r>
      <w:r w:rsidRPr="00F6400B">
        <w:rPr>
          <w:sz w:val="24"/>
          <w:szCs w:val="24"/>
          <w:lang w:val="ro-RO" w:eastAsia="ru-RU"/>
        </w:rPr>
        <w:t>____________________</w:t>
      </w:r>
    </w:p>
    <w:p w14:paraId="491DA528" w14:textId="53D60E21" w:rsidR="00850D1C" w:rsidRPr="005D0AE2" w:rsidRDefault="00850D1C" w:rsidP="00850D1C">
      <w:pPr>
        <w:tabs>
          <w:tab w:val="left" w:pos="567"/>
          <w:tab w:val="left" w:pos="709"/>
        </w:tabs>
        <w:rPr>
          <w:sz w:val="24"/>
          <w:szCs w:val="24"/>
          <w:lang w:val="ro-RO" w:eastAsia="ru-RU"/>
        </w:rPr>
      </w:pPr>
      <w:r w:rsidRPr="00F6400B">
        <w:rPr>
          <w:sz w:val="24"/>
          <w:szCs w:val="24"/>
          <w:lang w:val="ro-RO" w:eastAsia="ru-RU"/>
        </w:rPr>
        <w:noBreakHyphen/>
        <w:t> </w:t>
      </w:r>
      <w:r w:rsidRPr="00F6400B">
        <w:rPr>
          <w:bCs/>
          <w:sz w:val="24"/>
          <w:szCs w:val="24"/>
          <w:lang w:val="ro-RO" w:eastAsia="ru-RU"/>
        </w:rPr>
        <w:t>pe: </w:t>
      </w:r>
      <w:r w:rsidRPr="00F6400B">
        <w:rPr>
          <w:bCs/>
          <w:i/>
          <w:iCs/>
          <w:sz w:val="24"/>
          <w:szCs w:val="24"/>
          <w:lang w:val="ro-RO" w:eastAsia="ru-RU"/>
        </w:rPr>
        <w:t>(data)</w:t>
      </w:r>
      <w:r w:rsidRPr="00F6400B">
        <w:rPr>
          <w:sz w:val="24"/>
          <w:szCs w:val="24"/>
          <w:lang w:val="ro-RO" w:eastAsia="ru-RU"/>
        </w:rPr>
        <w:t>________</w:t>
      </w:r>
      <w:r w:rsidR="00F6400B" w:rsidRPr="00D57141">
        <w:rPr>
          <w:b/>
          <w:sz w:val="24"/>
          <w:szCs w:val="24"/>
          <w:u w:val="single"/>
          <w:shd w:val="clear" w:color="auto" w:fill="FFFF00"/>
          <w:lang w:val="fr-FR"/>
        </w:rPr>
        <w:t xml:space="preserve"> Conform SIARSAP </w:t>
      </w:r>
      <w:r w:rsidRPr="00F6400B">
        <w:rPr>
          <w:sz w:val="24"/>
          <w:szCs w:val="24"/>
          <w:lang w:val="ro-RO" w:eastAsia="ru-RU"/>
        </w:rPr>
        <w:t>_________</w:t>
      </w:r>
      <w:r w:rsidRPr="005D0AE2">
        <w:rPr>
          <w:sz w:val="24"/>
          <w:szCs w:val="24"/>
          <w:lang w:val="ro-RO" w:eastAsia="ru-RU"/>
        </w:rPr>
        <w:t>_________________________________</w:t>
      </w:r>
    </w:p>
    <w:p w14:paraId="1155D7AF" w14:textId="77777777" w:rsidR="00850D1C" w:rsidRDefault="00850D1C" w:rsidP="00850D1C">
      <w:pPr>
        <w:rPr>
          <w:bCs/>
          <w:sz w:val="24"/>
          <w:szCs w:val="24"/>
          <w:lang w:val="ro-RO" w:eastAsia="ru-RU"/>
        </w:rPr>
      </w:pPr>
    </w:p>
    <w:p w14:paraId="2744CC95" w14:textId="047CA66E"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participare______</w:t>
      </w:r>
    </w:p>
    <w:p w14:paraId="00C39DBD" w14:textId="336A579C" w:rsidR="00850D1C" w:rsidRPr="004041E0" w:rsidRDefault="00850D1C" w:rsidP="00850D1C">
      <w:pPr>
        <w:rPr>
          <w:b/>
          <w:sz w:val="24"/>
          <w:szCs w:val="24"/>
          <w:lang w:val="ro-RO" w:eastAsia="ru-RU"/>
        </w:rPr>
      </w:pPr>
      <w:r w:rsidRPr="004041E0">
        <w:rPr>
          <w:b/>
          <w:bCs/>
          <w:i/>
          <w:iCs/>
          <w:sz w:val="24"/>
          <w:szCs w:val="24"/>
          <w:lang w:val="ro-RO" w:eastAsia="ru-RU"/>
        </w:rPr>
        <w:t>Ofertele sau cererile de participare vor fi depuse electronic prin intermediul SIA ,,RSAP”.</w:t>
      </w:r>
    </w:p>
    <w:p w14:paraId="37A74007" w14:textId="015B0415" w:rsidR="00850D1C" w:rsidRPr="00850D1C" w:rsidRDefault="00850D1C" w:rsidP="00850D1C">
      <w:pPr>
        <w:rPr>
          <w:sz w:val="24"/>
          <w:szCs w:val="24"/>
          <w:lang w:val="ro-RO" w:eastAsia="ru-RU"/>
        </w:rPr>
      </w:pPr>
      <w:r>
        <w:rPr>
          <w:bCs/>
          <w:sz w:val="24"/>
          <w:szCs w:val="24"/>
          <w:lang w:val="ro-RO" w:eastAsia="ru-RU"/>
        </w:rPr>
        <w:t>20. Termenul de valabilitate a ofertelor</w:t>
      </w:r>
      <w:r w:rsidRPr="004041E0">
        <w:rPr>
          <w:sz w:val="24"/>
          <w:szCs w:val="24"/>
          <w:lang w:val="ro-RO" w:eastAsia="ru-RU"/>
        </w:rPr>
        <w:t>__</w:t>
      </w:r>
      <w:r w:rsidR="004041E0" w:rsidRPr="00D57141">
        <w:rPr>
          <w:b/>
          <w:sz w:val="24"/>
          <w:szCs w:val="24"/>
          <w:lang w:val="ro-RO" w:eastAsia="ru-RU"/>
        </w:rPr>
        <w:t>60 zile</w:t>
      </w:r>
      <w:r w:rsidR="004041E0" w:rsidRPr="005D0AE2">
        <w:rPr>
          <w:sz w:val="24"/>
          <w:szCs w:val="24"/>
          <w:lang w:val="ro-RO" w:eastAsia="ru-RU"/>
        </w:rPr>
        <w:t xml:space="preserve"> </w:t>
      </w:r>
      <w:r w:rsidRPr="005D0AE2">
        <w:rPr>
          <w:sz w:val="24"/>
          <w:szCs w:val="24"/>
          <w:lang w:val="ro-RO" w:eastAsia="ru-RU"/>
        </w:rPr>
        <w:t>_________________</w:t>
      </w:r>
      <w:r>
        <w:rPr>
          <w:sz w:val="24"/>
          <w:szCs w:val="24"/>
          <w:lang w:val="ro-RO" w:eastAsia="ru-RU"/>
        </w:rPr>
        <w:t>___________________</w:t>
      </w:r>
    </w:p>
    <w:p w14:paraId="2650130D" w14:textId="687544A4" w:rsidR="00850D1C" w:rsidRPr="005D0AE2" w:rsidRDefault="00850D1C" w:rsidP="00850D1C">
      <w:pPr>
        <w:rPr>
          <w:sz w:val="24"/>
          <w:szCs w:val="24"/>
          <w:lang w:val="ro-RO" w:eastAsia="ru-RU"/>
        </w:rPr>
      </w:pPr>
      <w:r>
        <w:rPr>
          <w:bCs/>
          <w:sz w:val="24"/>
          <w:szCs w:val="24"/>
          <w:lang w:val="ro-RO" w:eastAsia="ru-RU"/>
        </w:rPr>
        <w:t>21. Locul deschiderii ofertelor</w:t>
      </w:r>
      <w:r w:rsidRPr="005D0AE2">
        <w:rPr>
          <w:sz w:val="24"/>
          <w:szCs w:val="24"/>
          <w:lang w:val="ro-RO" w:eastAsia="ru-RU"/>
        </w:rPr>
        <w:t>___</w:t>
      </w:r>
      <w:r w:rsidR="004041E0" w:rsidRPr="004041E0">
        <w:rPr>
          <w:lang w:val="ro-RO" w:eastAsia="ru-RU"/>
        </w:rPr>
        <w:t xml:space="preserve"> </w:t>
      </w:r>
      <w:r w:rsidR="004041E0" w:rsidRPr="004041E0">
        <w:rPr>
          <w:b/>
          <w:u w:val="single"/>
          <w:lang w:val="ro-RO" w:eastAsia="ru-RU"/>
        </w:rPr>
        <w:t>SIA ,,RSAP</w:t>
      </w:r>
      <w:r w:rsidR="004041E0">
        <w:rPr>
          <w:lang w:val="ro-RO" w:eastAsia="ru-RU"/>
        </w:rPr>
        <w:t>”</w:t>
      </w:r>
      <w:r w:rsidR="004041E0" w:rsidRPr="000217D0">
        <w:rPr>
          <w:lang w:val="ro-RO" w:eastAsia="ru-RU"/>
        </w:rPr>
        <w:t xml:space="preserve"> </w:t>
      </w:r>
      <w:r w:rsidRPr="005D0AE2">
        <w:rPr>
          <w:sz w:val="24"/>
          <w:szCs w:val="24"/>
          <w:lang w:val="ro-RO" w:eastAsia="ru-RU"/>
        </w:rPr>
        <w:t>________________________________________</w:t>
      </w:r>
    </w:p>
    <w:p w14:paraId="68F7B0A3" w14:textId="77777777"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417E38D0"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4041E0">
        <w:rPr>
          <w:sz w:val="24"/>
          <w:szCs w:val="24"/>
          <w:lang w:val="ro-RO" w:eastAsia="ru-RU"/>
        </w:rPr>
        <w:t>_</w:t>
      </w:r>
      <w:r w:rsidR="004041E0" w:rsidRPr="00D57141">
        <w:rPr>
          <w:b/>
          <w:sz w:val="24"/>
          <w:szCs w:val="24"/>
          <w:highlight w:val="yellow"/>
          <w:u w:val="single"/>
          <w:lang w:val="fr-FR"/>
        </w:rPr>
        <w:t>limba română</w:t>
      </w:r>
      <w:r w:rsidRPr="004041E0">
        <w:rPr>
          <w:sz w:val="24"/>
          <w:szCs w:val="24"/>
          <w:lang w:val="ro-RO" w:eastAsia="ru-RU"/>
        </w:rPr>
        <w:t>_</w:t>
      </w:r>
    </w:p>
    <w:p w14:paraId="098A1758" w14:textId="3DBC384A" w:rsidR="00850D1C" w:rsidRPr="00850D1C" w:rsidRDefault="00850D1C" w:rsidP="00850D1C">
      <w:pPr>
        <w:rPr>
          <w:sz w:val="24"/>
          <w:szCs w:val="24"/>
          <w:lang w:val="ro-RO" w:eastAsia="ru-RU"/>
        </w:rPr>
      </w:pPr>
      <w:r>
        <w:rPr>
          <w:bCs/>
          <w:sz w:val="24"/>
          <w:szCs w:val="24"/>
          <w:lang w:val="ro-RO" w:eastAsia="ru-RU"/>
        </w:rPr>
        <w:t>23. Alte informaţii relevante</w:t>
      </w:r>
      <w:r w:rsidRPr="005D0AE2">
        <w:rPr>
          <w:sz w:val="24"/>
          <w:szCs w:val="24"/>
          <w:lang w:val="ro-RO" w:eastAsia="ru-RU"/>
        </w:rPr>
        <w:t>____________________________________________________________</w:t>
      </w:r>
      <w:r>
        <w:rPr>
          <w:sz w:val="24"/>
          <w:szCs w:val="24"/>
          <w:lang w:val="ro-RO" w:eastAsia="ru-RU"/>
        </w:rPr>
        <w:t>____________________________________________________________</w:t>
      </w:r>
    </w:p>
    <w:p w14:paraId="11AE5304" w14:textId="77777777" w:rsidR="00850D1C" w:rsidRPr="005D0AE2" w:rsidRDefault="00850D1C" w:rsidP="00850D1C">
      <w:pPr>
        <w:rPr>
          <w:bCs/>
          <w:sz w:val="24"/>
          <w:szCs w:val="24"/>
          <w:lang w:val="ro-RO" w:eastAsia="ru-RU"/>
        </w:rPr>
      </w:pPr>
    </w:p>
    <w:p w14:paraId="67B37995" w14:textId="77777777" w:rsidR="00850D1C" w:rsidRPr="004041E0" w:rsidRDefault="00850D1C" w:rsidP="00850D1C">
      <w:pPr>
        <w:rPr>
          <w:sz w:val="24"/>
          <w:szCs w:val="24"/>
          <w:lang w:val="ro-RO" w:eastAsia="ru-RU"/>
        </w:rPr>
      </w:pPr>
      <w:r w:rsidRPr="004041E0">
        <w:rPr>
          <w:b/>
          <w:bCs/>
          <w:sz w:val="24"/>
          <w:szCs w:val="24"/>
          <w:lang w:val="ro-RO" w:eastAsia="ru-RU"/>
        </w:rPr>
        <w:t>Conducătorul grupului de lucru</w:t>
      </w:r>
      <w:r w:rsidRPr="004041E0">
        <w:rPr>
          <w:sz w:val="24"/>
          <w:szCs w:val="24"/>
          <w:lang w:val="ro-RO" w:eastAsia="ru-RU"/>
        </w:rPr>
        <w:t xml:space="preserve"> ______________________________.</w:t>
      </w:r>
    </w:p>
    <w:p w14:paraId="04F8A056" w14:textId="77777777" w:rsidR="004041E0" w:rsidRPr="004041E0" w:rsidRDefault="004041E0" w:rsidP="004041E0">
      <w:pPr>
        <w:spacing w:line="276" w:lineRule="auto"/>
        <w:ind w:right="-144"/>
        <w:rPr>
          <w:b/>
          <w:bCs/>
          <w:color w:val="000000"/>
          <w:sz w:val="24"/>
          <w:szCs w:val="24"/>
        </w:rPr>
      </w:pPr>
      <w:r w:rsidRPr="004041E0">
        <w:rPr>
          <w:b/>
          <w:bCs/>
          <w:color w:val="000000"/>
          <w:sz w:val="24"/>
          <w:szCs w:val="24"/>
        </w:rPr>
        <w:t xml:space="preserve">Director </w:t>
      </w:r>
    </w:p>
    <w:p w14:paraId="512BC6D4" w14:textId="77777777" w:rsidR="004041E0" w:rsidRPr="004041E0" w:rsidRDefault="004041E0" w:rsidP="004041E0">
      <w:pPr>
        <w:spacing w:line="276" w:lineRule="auto"/>
        <w:ind w:right="-144"/>
        <w:rPr>
          <w:b/>
          <w:bCs/>
          <w:color w:val="000000"/>
          <w:sz w:val="24"/>
          <w:szCs w:val="24"/>
        </w:rPr>
      </w:pPr>
      <w:r w:rsidRPr="004041E0">
        <w:rPr>
          <w:b/>
          <w:bCs/>
          <w:color w:val="000000"/>
          <w:sz w:val="24"/>
          <w:szCs w:val="24"/>
        </w:rPr>
        <w:tab/>
        <w:t xml:space="preserve">„Dendrariu” Î.M. </w:t>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t>Ion UZUN</w:t>
      </w:r>
    </w:p>
    <w:p w14:paraId="38D2AB0B" w14:textId="77777777" w:rsidR="004041E0" w:rsidRPr="004041E0" w:rsidRDefault="004041E0" w:rsidP="00850D1C">
      <w:pPr>
        <w:rPr>
          <w:sz w:val="24"/>
          <w:szCs w:val="24"/>
          <w:lang w:eastAsia="ru-RU"/>
        </w:rPr>
      </w:pPr>
    </w:p>
    <w:sectPr w:rsidR="004041E0" w:rsidRPr="004041E0" w:rsidSect="00971AAB">
      <w:pgSz w:w="12240" w:h="15840"/>
      <w:pgMar w:top="709" w:right="900" w:bottom="1440"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691703"/>
    <w:multiLevelType w:val="multilevel"/>
    <w:tmpl w:val="168C5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 w15:restartNumberingAfterBreak="0">
    <w:nsid w:val="73A31420"/>
    <w:multiLevelType w:val="hybridMultilevel"/>
    <w:tmpl w:val="D17293EE"/>
    <w:lvl w:ilvl="0" w:tplc="CA2477EA">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16cid:durableId="949430180">
    <w:abstractNumId w:val="2"/>
  </w:num>
  <w:num w:numId="2" w16cid:durableId="2014601957">
    <w:abstractNumId w:val="3"/>
  </w:num>
  <w:num w:numId="3" w16cid:durableId="485826845">
    <w:abstractNumId w:val="1"/>
  </w:num>
  <w:num w:numId="4" w16cid:durableId="18001471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A95"/>
    <w:rsid w:val="0001062F"/>
    <w:rsid w:val="00014D0A"/>
    <w:rsid w:val="00017E5A"/>
    <w:rsid w:val="000207F0"/>
    <w:rsid w:val="00022301"/>
    <w:rsid w:val="0002249A"/>
    <w:rsid w:val="00033177"/>
    <w:rsid w:val="00036426"/>
    <w:rsid w:val="00042510"/>
    <w:rsid w:val="0004342C"/>
    <w:rsid w:val="00047556"/>
    <w:rsid w:val="00075994"/>
    <w:rsid w:val="00076F8E"/>
    <w:rsid w:val="00080694"/>
    <w:rsid w:val="00080B3C"/>
    <w:rsid w:val="00095CAB"/>
    <w:rsid w:val="00096E3F"/>
    <w:rsid w:val="000A280C"/>
    <w:rsid w:val="000A4239"/>
    <w:rsid w:val="000A7675"/>
    <w:rsid w:val="000B42AD"/>
    <w:rsid w:val="000B681A"/>
    <w:rsid w:val="000C158E"/>
    <w:rsid w:val="000C3759"/>
    <w:rsid w:val="000D19CC"/>
    <w:rsid w:val="000D4F1A"/>
    <w:rsid w:val="000E5F81"/>
    <w:rsid w:val="000F52B5"/>
    <w:rsid w:val="00100EC4"/>
    <w:rsid w:val="001020C3"/>
    <w:rsid w:val="00116042"/>
    <w:rsid w:val="0012061F"/>
    <w:rsid w:val="00121AF9"/>
    <w:rsid w:val="001278D8"/>
    <w:rsid w:val="00134258"/>
    <w:rsid w:val="00140B78"/>
    <w:rsid w:val="001410F0"/>
    <w:rsid w:val="00146119"/>
    <w:rsid w:val="00152BA2"/>
    <w:rsid w:val="00153A3E"/>
    <w:rsid w:val="00160977"/>
    <w:rsid w:val="0016106C"/>
    <w:rsid w:val="0016251D"/>
    <w:rsid w:val="00163FA5"/>
    <w:rsid w:val="0016402B"/>
    <w:rsid w:val="0017011D"/>
    <w:rsid w:val="0017059D"/>
    <w:rsid w:val="001744E9"/>
    <w:rsid w:val="001A60E7"/>
    <w:rsid w:val="001B4589"/>
    <w:rsid w:val="001E559F"/>
    <w:rsid w:val="001F011E"/>
    <w:rsid w:val="001F1106"/>
    <w:rsid w:val="001F3CC1"/>
    <w:rsid w:val="001F71D7"/>
    <w:rsid w:val="002058A2"/>
    <w:rsid w:val="0021605E"/>
    <w:rsid w:val="0022487C"/>
    <w:rsid w:val="00225891"/>
    <w:rsid w:val="0023097B"/>
    <w:rsid w:val="0023251E"/>
    <w:rsid w:val="002327AA"/>
    <w:rsid w:val="00252A42"/>
    <w:rsid w:val="00265C28"/>
    <w:rsid w:val="0026778E"/>
    <w:rsid w:val="00270D6A"/>
    <w:rsid w:val="00273B55"/>
    <w:rsid w:val="00281120"/>
    <w:rsid w:val="002915CB"/>
    <w:rsid w:val="002A0CE3"/>
    <w:rsid w:val="002A1CB6"/>
    <w:rsid w:val="002A751A"/>
    <w:rsid w:val="002B1937"/>
    <w:rsid w:val="002C0F6E"/>
    <w:rsid w:val="002C4E77"/>
    <w:rsid w:val="002C7A24"/>
    <w:rsid w:val="002D4FF0"/>
    <w:rsid w:val="002E1B72"/>
    <w:rsid w:val="002E300E"/>
    <w:rsid w:val="002E35EA"/>
    <w:rsid w:val="002E3B3A"/>
    <w:rsid w:val="002E7BBF"/>
    <w:rsid w:val="002F472E"/>
    <w:rsid w:val="00317DF7"/>
    <w:rsid w:val="003422D5"/>
    <w:rsid w:val="00344CD2"/>
    <w:rsid w:val="00346540"/>
    <w:rsid w:val="00356842"/>
    <w:rsid w:val="00361C06"/>
    <w:rsid w:val="00366CE4"/>
    <w:rsid w:val="0037335C"/>
    <w:rsid w:val="00385562"/>
    <w:rsid w:val="003A4C10"/>
    <w:rsid w:val="003B394F"/>
    <w:rsid w:val="003B58A3"/>
    <w:rsid w:val="003C122A"/>
    <w:rsid w:val="003C3458"/>
    <w:rsid w:val="003C6CEB"/>
    <w:rsid w:val="003E70C1"/>
    <w:rsid w:val="003F1F61"/>
    <w:rsid w:val="004041E0"/>
    <w:rsid w:val="004071CD"/>
    <w:rsid w:val="00407265"/>
    <w:rsid w:val="004243FD"/>
    <w:rsid w:val="00427331"/>
    <w:rsid w:val="00430002"/>
    <w:rsid w:val="004422F9"/>
    <w:rsid w:val="004608A0"/>
    <w:rsid w:val="00460D37"/>
    <w:rsid w:val="00461597"/>
    <w:rsid w:val="00465356"/>
    <w:rsid w:val="00466296"/>
    <w:rsid w:val="004712EB"/>
    <w:rsid w:val="00482735"/>
    <w:rsid w:val="0048285F"/>
    <w:rsid w:val="004A1788"/>
    <w:rsid w:val="004A4327"/>
    <w:rsid w:val="004A5975"/>
    <w:rsid w:val="004C04A1"/>
    <w:rsid w:val="004D0E79"/>
    <w:rsid w:val="004D1B3F"/>
    <w:rsid w:val="004D26E4"/>
    <w:rsid w:val="004D5944"/>
    <w:rsid w:val="004F00E7"/>
    <w:rsid w:val="004F7B25"/>
    <w:rsid w:val="005178BE"/>
    <w:rsid w:val="00527226"/>
    <w:rsid w:val="005335F1"/>
    <w:rsid w:val="00534C38"/>
    <w:rsid w:val="00540DA5"/>
    <w:rsid w:val="0054386B"/>
    <w:rsid w:val="0054412D"/>
    <w:rsid w:val="00544D04"/>
    <w:rsid w:val="0054699C"/>
    <w:rsid w:val="0055370E"/>
    <w:rsid w:val="00557341"/>
    <w:rsid w:val="00577721"/>
    <w:rsid w:val="00583CBF"/>
    <w:rsid w:val="005844F6"/>
    <w:rsid w:val="005854E3"/>
    <w:rsid w:val="005855C3"/>
    <w:rsid w:val="00592BB6"/>
    <w:rsid w:val="005A59A6"/>
    <w:rsid w:val="005B6FDB"/>
    <w:rsid w:val="005B78AE"/>
    <w:rsid w:val="005C37B8"/>
    <w:rsid w:val="005C5D06"/>
    <w:rsid w:val="005D1FA6"/>
    <w:rsid w:val="005D7FC2"/>
    <w:rsid w:val="005E4F24"/>
    <w:rsid w:val="005F4BB4"/>
    <w:rsid w:val="006024BD"/>
    <w:rsid w:val="00616CDD"/>
    <w:rsid w:val="00624C83"/>
    <w:rsid w:val="00630180"/>
    <w:rsid w:val="006503CC"/>
    <w:rsid w:val="00657BD0"/>
    <w:rsid w:val="0067093C"/>
    <w:rsid w:val="00673569"/>
    <w:rsid w:val="00674BAD"/>
    <w:rsid w:val="006954F9"/>
    <w:rsid w:val="006963C9"/>
    <w:rsid w:val="00697B23"/>
    <w:rsid w:val="006A33FF"/>
    <w:rsid w:val="006A46AB"/>
    <w:rsid w:val="006B25A9"/>
    <w:rsid w:val="006B2C00"/>
    <w:rsid w:val="006D1A52"/>
    <w:rsid w:val="006D4BD9"/>
    <w:rsid w:val="006F2984"/>
    <w:rsid w:val="006F3154"/>
    <w:rsid w:val="006F7976"/>
    <w:rsid w:val="00700106"/>
    <w:rsid w:val="0070046C"/>
    <w:rsid w:val="0070299B"/>
    <w:rsid w:val="0070488E"/>
    <w:rsid w:val="00706BBB"/>
    <w:rsid w:val="00717F25"/>
    <w:rsid w:val="00725A8E"/>
    <w:rsid w:val="00730AFC"/>
    <w:rsid w:val="00730B25"/>
    <w:rsid w:val="00735C87"/>
    <w:rsid w:val="00744A71"/>
    <w:rsid w:val="00744ACC"/>
    <w:rsid w:val="00746104"/>
    <w:rsid w:val="0075197A"/>
    <w:rsid w:val="007657B7"/>
    <w:rsid w:val="00766A8B"/>
    <w:rsid w:val="007702A4"/>
    <w:rsid w:val="00777BBC"/>
    <w:rsid w:val="007977E4"/>
    <w:rsid w:val="007A479A"/>
    <w:rsid w:val="007B04D9"/>
    <w:rsid w:val="007B13D4"/>
    <w:rsid w:val="007C3B1F"/>
    <w:rsid w:val="007C3B8E"/>
    <w:rsid w:val="007D584A"/>
    <w:rsid w:val="007E53D0"/>
    <w:rsid w:val="007F3E5A"/>
    <w:rsid w:val="007F7F26"/>
    <w:rsid w:val="00803388"/>
    <w:rsid w:val="00804312"/>
    <w:rsid w:val="008101ED"/>
    <w:rsid w:val="00820349"/>
    <w:rsid w:val="008257B3"/>
    <w:rsid w:val="0083385B"/>
    <w:rsid w:val="00843C1B"/>
    <w:rsid w:val="0084736B"/>
    <w:rsid w:val="0085073E"/>
    <w:rsid w:val="00850D1C"/>
    <w:rsid w:val="00852CFC"/>
    <w:rsid w:val="00856189"/>
    <w:rsid w:val="00856771"/>
    <w:rsid w:val="00865051"/>
    <w:rsid w:val="00872E78"/>
    <w:rsid w:val="00874C60"/>
    <w:rsid w:val="00886B36"/>
    <w:rsid w:val="008A04DE"/>
    <w:rsid w:val="008C711B"/>
    <w:rsid w:val="008D1256"/>
    <w:rsid w:val="008D6BC8"/>
    <w:rsid w:val="008E512D"/>
    <w:rsid w:val="008E67FE"/>
    <w:rsid w:val="008F245D"/>
    <w:rsid w:val="008F64E6"/>
    <w:rsid w:val="00925E15"/>
    <w:rsid w:val="009309B3"/>
    <w:rsid w:val="009400C5"/>
    <w:rsid w:val="00971AAB"/>
    <w:rsid w:val="00974A2A"/>
    <w:rsid w:val="00974B57"/>
    <w:rsid w:val="00976F9A"/>
    <w:rsid w:val="00992302"/>
    <w:rsid w:val="00993D67"/>
    <w:rsid w:val="00995092"/>
    <w:rsid w:val="00996D12"/>
    <w:rsid w:val="00996E1A"/>
    <w:rsid w:val="009A13E4"/>
    <w:rsid w:val="009A2FD8"/>
    <w:rsid w:val="009B1AA5"/>
    <w:rsid w:val="009C53F4"/>
    <w:rsid w:val="009C7252"/>
    <w:rsid w:val="009F4827"/>
    <w:rsid w:val="009F58A0"/>
    <w:rsid w:val="00A018EF"/>
    <w:rsid w:val="00A10E8E"/>
    <w:rsid w:val="00A128CC"/>
    <w:rsid w:val="00A1569F"/>
    <w:rsid w:val="00A244CB"/>
    <w:rsid w:val="00A34937"/>
    <w:rsid w:val="00A35AE3"/>
    <w:rsid w:val="00A36C74"/>
    <w:rsid w:val="00A42735"/>
    <w:rsid w:val="00A53C8D"/>
    <w:rsid w:val="00A57C97"/>
    <w:rsid w:val="00A73D49"/>
    <w:rsid w:val="00A77A8F"/>
    <w:rsid w:val="00A80AFE"/>
    <w:rsid w:val="00A8147C"/>
    <w:rsid w:val="00A90DCB"/>
    <w:rsid w:val="00A93155"/>
    <w:rsid w:val="00A971E5"/>
    <w:rsid w:val="00AA589B"/>
    <w:rsid w:val="00AA6E50"/>
    <w:rsid w:val="00AB28A9"/>
    <w:rsid w:val="00AB7CA3"/>
    <w:rsid w:val="00AC5382"/>
    <w:rsid w:val="00AC6274"/>
    <w:rsid w:val="00AD628E"/>
    <w:rsid w:val="00AF4C46"/>
    <w:rsid w:val="00B36D56"/>
    <w:rsid w:val="00B3721F"/>
    <w:rsid w:val="00B40F00"/>
    <w:rsid w:val="00B51BAB"/>
    <w:rsid w:val="00B645BE"/>
    <w:rsid w:val="00B724FA"/>
    <w:rsid w:val="00B74BFD"/>
    <w:rsid w:val="00B757D9"/>
    <w:rsid w:val="00B800BD"/>
    <w:rsid w:val="00B860A1"/>
    <w:rsid w:val="00B87260"/>
    <w:rsid w:val="00BA002D"/>
    <w:rsid w:val="00BA0B00"/>
    <w:rsid w:val="00BA5C94"/>
    <w:rsid w:val="00BB1DE3"/>
    <w:rsid w:val="00BC2E6C"/>
    <w:rsid w:val="00BC7DE0"/>
    <w:rsid w:val="00BD20BC"/>
    <w:rsid w:val="00BD24E3"/>
    <w:rsid w:val="00BD291E"/>
    <w:rsid w:val="00BD489D"/>
    <w:rsid w:val="00BD6754"/>
    <w:rsid w:val="00BE3307"/>
    <w:rsid w:val="00C07268"/>
    <w:rsid w:val="00C07B56"/>
    <w:rsid w:val="00C1564E"/>
    <w:rsid w:val="00C210C6"/>
    <w:rsid w:val="00C27596"/>
    <w:rsid w:val="00C3675D"/>
    <w:rsid w:val="00C40BCC"/>
    <w:rsid w:val="00C42E43"/>
    <w:rsid w:val="00C43DB4"/>
    <w:rsid w:val="00C448B6"/>
    <w:rsid w:val="00C53B78"/>
    <w:rsid w:val="00C62ACB"/>
    <w:rsid w:val="00C6703B"/>
    <w:rsid w:val="00C71D24"/>
    <w:rsid w:val="00C71D7C"/>
    <w:rsid w:val="00C82314"/>
    <w:rsid w:val="00C91D38"/>
    <w:rsid w:val="00CA1A7D"/>
    <w:rsid w:val="00CA1D47"/>
    <w:rsid w:val="00CA46C2"/>
    <w:rsid w:val="00CB6A95"/>
    <w:rsid w:val="00CE7FB4"/>
    <w:rsid w:val="00CF325C"/>
    <w:rsid w:val="00CF3F67"/>
    <w:rsid w:val="00D039F4"/>
    <w:rsid w:val="00D06B70"/>
    <w:rsid w:val="00D1057D"/>
    <w:rsid w:val="00D11CA1"/>
    <w:rsid w:val="00D1344E"/>
    <w:rsid w:val="00D16CC9"/>
    <w:rsid w:val="00D34A61"/>
    <w:rsid w:val="00D37AD7"/>
    <w:rsid w:val="00D46528"/>
    <w:rsid w:val="00D57141"/>
    <w:rsid w:val="00D579EF"/>
    <w:rsid w:val="00D57B99"/>
    <w:rsid w:val="00D60D56"/>
    <w:rsid w:val="00D633BF"/>
    <w:rsid w:val="00D646AB"/>
    <w:rsid w:val="00D66358"/>
    <w:rsid w:val="00D77BDF"/>
    <w:rsid w:val="00D95936"/>
    <w:rsid w:val="00DA43C6"/>
    <w:rsid w:val="00DB1082"/>
    <w:rsid w:val="00DB579C"/>
    <w:rsid w:val="00DC7A9A"/>
    <w:rsid w:val="00DD3578"/>
    <w:rsid w:val="00DE21E8"/>
    <w:rsid w:val="00DE3315"/>
    <w:rsid w:val="00DE39A0"/>
    <w:rsid w:val="00DF0A1C"/>
    <w:rsid w:val="00DF5A82"/>
    <w:rsid w:val="00DF645C"/>
    <w:rsid w:val="00DF792E"/>
    <w:rsid w:val="00E00074"/>
    <w:rsid w:val="00E15037"/>
    <w:rsid w:val="00E16C5D"/>
    <w:rsid w:val="00E21AE6"/>
    <w:rsid w:val="00E21D9E"/>
    <w:rsid w:val="00E26031"/>
    <w:rsid w:val="00E26718"/>
    <w:rsid w:val="00E30B3B"/>
    <w:rsid w:val="00E30CD7"/>
    <w:rsid w:val="00E31696"/>
    <w:rsid w:val="00E3322F"/>
    <w:rsid w:val="00E334F8"/>
    <w:rsid w:val="00E4246F"/>
    <w:rsid w:val="00E56C67"/>
    <w:rsid w:val="00E5732B"/>
    <w:rsid w:val="00E6003E"/>
    <w:rsid w:val="00E60A57"/>
    <w:rsid w:val="00E61729"/>
    <w:rsid w:val="00E61E73"/>
    <w:rsid w:val="00E639E4"/>
    <w:rsid w:val="00E925AD"/>
    <w:rsid w:val="00EA0224"/>
    <w:rsid w:val="00EA6647"/>
    <w:rsid w:val="00EB2803"/>
    <w:rsid w:val="00EB46ED"/>
    <w:rsid w:val="00EC3089"/>
    <w:rsid w:val="00EC3BA5"/>
    <w:rsid w:val="00EC7E01"/>
    <w:rsid w:val="00EE264B"/>
    <w:rsid w:val="00F071DD"/>
    <w:rsid w:val="00F15A09"/>
    <w:rsid w:val="00F17D77"/>
    <w:rsid w:val="00F2597D"/>
    <w:rsid w:val="00F271AA"/>
    <w:rsid w:val="00F42C5F"/>
    <w:rsid w:val="00F455F1"/>
    <w:rsid w:val="00F46F6A"/>
    <w:rsid w:val="00F46FF7"/>
    <w:rsid w:val="00F47F75"/>
    <w:rsid w:val="00F6400B"/>
    <w:rsid w:val="00F71C8D"/>
    <w:rsid w:val="00F73080"/>
    <w:rsid w:val="00F80E00"/>
    <w:rsid w:val="00F82370"/>
    <w:rsid w:val="00F8624F"/>
    <w:rsid w:val="00FB40D9"/>
    <w:rsid w:val="00FD1BCE"/>
    <w:rsid w:val="00FE3A17"/>
    <w:rsid w:val="00FE3C17"/>
    <w:rsid w:val="00FE4348"/>
    <w:rsid w:val="00FE72C1"/>
    <w:rsid w:val="00FF0639"/>
    <w:rsid w:val="00FF102B"/>
    <w:rsid w:val="00FF6F03"/>
    <w:rsid w:val="00FF71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Heading2">
    <w:name w:val="heading 2"/>
    <w:basedOn w:val="Normal"/>
    <w:next w:val="Normal"/>
    <w:link w:val="Heading2Char"/>
    <w:uiPriority w:val="9"/>
    <w:semiHidden/>
    <w:unhideWhenUsed/>
    <w:qFormat/>
    <w:rsid w:val="00EA022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tabs>
        <w:tab w:val="num" w:pos="360"/>
      </w:tabs>
      <w:ind w:left="0" w:firstLine="284"/>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3251E"/>
    <w:pPr>
      <w:ind w:left="720"/>
      <w:contextualSpacing/>
    </w:pPr>
  </w:style>
  <w:style w:type="character" w:styleId="Hyperlink">
    <w:name w:val="Hyperlink"/>
    <w:basedOn w:val="DefaultParagraphFont"/>
    <w:uiPriority w:val="99"/>
    <w:unhideWhenUsed/>
    <w:rsid w:val="00C53B78"/>
    <w:rPr>
      <w:color w:val="0563C1" w:themeColor="hyperlink"/>
      <w:u w:val="single"/>
    </w:rPr>
  </w:style>
  <w:style w:type="paragraph" w:customStyle="1" w:styleId="Default">
    <w:name w:val="Default"/>
    <w:rsid w:val="001410F0"/>
    <w:pPr>
      <w:autoSpaceDE w:val="0"/>
      <w:autoSpaceDN w:val="0"/>
      <w:adjustRightInd w:val="0"/>
      <w:spacing w:after="0" w:line="240" w:lineRule="auto"/>
    </w:pPr>
    <w:rPr>
      <w:rFonts w:ascii="Arial" w:hAnsi="Arial" w:cs="Arial"/>
      <w:color w:val="000000"/>
      <w:kern w:val="0"/>
      <w:sz w:val="24"/>
      <w:szCs w:val="24"/>
      <w:lang w:val="en-GB"/>
    </w:rPr>
  </w:style>
  <w:style w:type="paragraph" w:styleId="NormalWeb">
    <w:name w:val="Normal (Web)"/>
    <w:basedOn w:val="Normal"/>
    <w:uiPriority w:val="99"/>
    <w:semiHidden/>
    <w:unhideWhenUsed/>
    <w:rsid w:val="00D633BF"/>
    <w:rPr>
      <w:sz w:val="24"/>
      <w:szCs w:val="24"/>
    </w:rPr>
  </w:style>
  <w:style w:type="character" w:customStyle="1" w:styleId="Heading2Char">
    <w:name w:val="Heading 2 Char"/>
    <w:basedOn w:val="DefaultParagraphFont"/>
    <w:link w:val="Heading2"/>
    <w:uiPriority w:val="9"/>
    <w:semiHidden/>
    <w:rsid w:val="00EA0224"/>
    <w:rPr>
      <w:rFonts w:asciiTheme="majorHAnsi" w:eastAsiaTheme="majorEastAsia" w:hAnsiTheme="majorHAnsi" w:cstheme="majorBidi"/>
      <w:color w:val="2F5496" w:themeColor="accent1" w:themeShade="BF"/>
      <w:kern w:val="0"/>
      <w:sz w:val="26"/>
      <w:szCs w:val="2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5007">
      <w:bodyDiv w:val="1"/>
      <w:marLeft w:val="0"/>
      <w:marRight w:val="0"/>
      <w:marTop w:val="0"/>
      <w:marBottom w:val="0"/>
      <w:divBdr>
        <w:top w:val="none" w:sz="0" w:space="0" w:color="auto"/>
        <w:left w:val="none" w:sz="0" w:space="0" w:color="auto"/>
        <w:bottom w:val="none" w:sz="0" w:space="0" w:color="auto"/>
        <w:right w:val="none" w:sz="0" w:space="0" w:color="auto"/>
      </w:divBdr>
    </w:div>
    <w:div w:id="46415902">
      <w:bodyDiv w:val="1"/>
      <w:marLeft w:val="0"/>
      <w:marRight w:val="0"/>
      <w:marTop w:val="0"/>
      <w:marBottom w:val="0"/>
      <w:divBdr>
        <w:top w:val="none" w:sz="0" w:space="0" w:color="auto"/>
        <w:left w:val="none" w:sz="0" w:space="0" w:color="auto"/>
        <w:bottom w:val="none" w:sz="0" w:space="0" w:color="auto"/>
        <w:right w:val="none" w:sz="0" w:space="0" w:color="auto"/>
      </w:divBdr>
    </w:div>
    <w:div w:id="65886391">
      <w:bodyDiv w:val="1"/>
      <w:marLeft w:val="0"/>
      <w:marRight w:val="0"/>
      <w:marTop w:val="0"/>
      <w:marBottom w:val="0"/>
      <w:divBdr>
        <w:top w:val="none" w:sz="0" w:space="0" w:color="auto"/>
        <w:left w:val="none" w:sz="0" w:space="0" w:color="auto"/>
        <w:bottom w:val="none" w:sz="0" w:space="0" w:color="auto"/>
        <w:right w:val="none" w:sz="0" w:space="0" w:color="auto"/>
      </w:divBdr>
    </w:div>
    <w:div w:id="92672942">
      <w:bodyDiv w:val="1"/>
      <w:marLeft w:val="0"/>
      <w:marRight w:val="0"/>
      <w:marTop w:val="0"/>
      <w:marBottom w:val="0"/>
      <w:divBdr>
        <w:top w:val="none" w:sz="0" w:space="0" w:color="auto"/>
        <w:left w:val="none" w:sz="0" w:space="0" w:color="auto"/>
        <w:bottom w:val="none" w:sz="0" w:space="0" w:color="auto"/>
        <w:right w:val="none" w:sz="0" w:space="0" w:color="auto"/>
      </w:divBdr>
    </w:div>
    <w:div w:id="94711749">
      <w:bodyDiv w:val="1"/>
      <w:marLeft w:val="0"/>
      <w:marRight w:val="0"/>
      <w:marTop w:val="0"/>
      <w:marBottom w:val="0"/>
      <w:divBdr>
        <w:top w:val="none" w:sz="0" w:space="0" w:color="auto"/>
        <w:left w:val="none" w:sz="0" w:space="0" w:color="auto"/>
        <w:bottom w:val="none" w:sz="0" w:space="0" w:color="auto"/>
        <w:right w:val="none" w:sz="0" w:space="0" w:color="auto"/>
      </w:divBdr>
    </w:div>
    <w:div w:id="123013566">
      <w:bodyDiv w:val="1"/>
      <w:marLeft w:val="0"/>
      <w:marRight w:val="0"/>
      <w:marTop w:val="0"/>
      <w:marBottom w:val="0"/>
      <w:divBdr>
        <w:top w:val="none" w:sz="0" w:space="0" w:color="auto"/>
        <w:left w:val="none" w:sz="0" w:space="0" w:color="auto"/>
        <w:bottom w:val="none" w:sz="0" w:space="0" w:color="auto"/>
        <w:right w:val="none" w:sz="0" w:space="0" w:color="auto"/>
      </w:divBdr>
    </w:div>
    <w:div w:id="126438181">
      <w:bodyDiv w:val="1"/>
      <w:marLeft w:val="0"/>
      <w:marRight w:val="0"/>
      <w:marTop w:val="0"/>
      <w:marBottom w:val="0"/>
      <w:divBdr>
        <w:top w:val="none" w:sz="0" w:space="0" w:color="auto"/>
        <w:left w:val="none" w:sz="0" w:space="0" w:color="auto"/>
        <w:bottom w:val="none" w:sz="0" w:space="0" w:color="auto"/>
        <w:right w:val="none" w:sz="0" w:space="0" w:color="auto"/>
      </w:divBdr>
    </w:div>
    <w:div w:id="128203974">
      <w:bodyDiv w:val="1"/>
      <w:marLeft w:val="0"/>
      <w:marRight w:val="0"/>
      <w:marTop w:val="0"/>
      <w:marBottom w:val="0"/>
      <w:divBdr>
        <w:top w:val="none" w:sz="0" w:space="0" w:color="auto"/>
        <w:left w:val="none" w:sz="0" w:space="0" w:color="auto"/>
        <w:bottom w:val="none" w:sz="0" w:space="0" w:color="auto"/>
        <w:right w:val="none" w:sz="0" w:space="0" w:color="auto"/>
      </w:divBdr>
    </w:div>
    <w:div w:id="133060829">
      <w:bodyDiv w:val="1"/>
      <w:marLeft w:val="0"/>
      <w:marRight w:val="0"/>
      <w:marTop w:val="0"/>
      <w:marBottom w:val="0"/>
      <w:divBdr>
        <w:top w:val="none" w:sz="0" w:space="0" w:color="auto"/>
        <w:left w:val="none" w:sz="0" w:space="0" w:color="auto"/>
        <w:bottom w:val="none" w:sz="0" w:space="0" w:color="auto"/>
        <w:right w:val="none" w:sz="0" w:space="0" w:color="auto"/>
      </w:divBdr>
    </w:div>
    <w:div w:id="154497472">
      <w:bodyDiv w:val="1"/>
      <w:marLeft w:val="0"/>
      <w:marRight w:val="0"/>
      <w:marTop w:val="0"/>
      <w:marBottom w:val="0"/>
      <w:divBdr>
        <w:top w:val="none" w:sz="0" w:space="0" w:color="auto"/>
        <w:left w:val="none" w:sz="0" w:space="0" w:color="auto"/>
        <w:bottom w:val="none" w:sz="0" w:space="0" w:color="auto"/>
        <w:right w:val="none" w:sz="0" w:space="0" w:color="auto"/>
      </w:divBdr>
    </w:div>
    <w:div w:id="159589971">
      <w:bodyDiv w:val="1"/>
      <w:marLeft w:val="0"/>
      <w:marRight w:val="0"/>
      <w:marTop w:val="0"/>
      <w:marBottom w:val="0"/>
      <w:divBdr>
        <w:top w:val="none" w:sz="0" w:space="0" w:color="auto"/>
        <w:left w:val="none" w:sz="0" w:space="0" w:color="auto"/>
        <w:bottom w:val="none" w:sz="0" w:space="0" w:color="auto"/>
        <w:right w:val="none" w:sz="0" w:space="0" w:color="auto"/>
      </w:divBdr>
    </w:div>
    <w:div w:id="160050402">
      <w:bodyDiv w:val="1"/>
      <w:marLeft w:val="0"/>
      <w:marRight w:val="0"/>
      <w:marTop w:val="0"/>
      <w:marBottom w:val="0"/>
      <w:divBdr>
        <w:top w:val="none" w:sz="0" w:space="0" w:color="auto"/>
        <w:left w:val="none" w:sz="0" w:space="0" w:color="auto"/>
        <w:bottom w:val="none" w:sz="0" w:space="0" w:color="auto"/>
        <w:right w:val="none" w:sz="0" w:space="0" w:color="auto"/>
      </w:divBdr>
    </w:div>
    <w:div w:id="165285511">
      <w:bodyDiv w:val="1"/>
      <w:marLeft w:val="0"/>
      <w:marRight w:val="0"/>
      <w:marTop w:val="0"/>
      <w:marBottom w:val="0"/>
      <w:divBdr>
        <w:top w:val="none" w:sz="0" w:space="0" w:color="auto"/>
        <w:left w:val="none" w:sz="0" w:space="0" w:color="auto"/>
        <w:bottom w:val="none" w:sz="0" w:space="0" w:color="auto"/>
        <w:right w:val="none" w:sz="0" w:space="0" w:color="auto"/>
      </w:divBdr>
    </w:div>
    <w:div w:id="187767490">
      <w:bodyDiv w:val="1"/>
      <w:marLeft w:val="0"/>
      <w:marRight w:val="0"/>
      <w:marTop w:val="0"/>
      <w:marBottom w:val="0"/>
      <w:divBdr>
        <w:top w:val="none" w:sz="0" w:space="0" w:color="auto"/>
        <w:left w:val="none" w:sz="0" w:space="0" w:color="auto"/>
        <w:bottom w:val="none" w:sz="0" w:space="0" w:color="auto"/>
        <w:right w:val="none" w:sz="0" w:space="0" w:color="auto"/>
      </w:divBdr>
    </w:div>
    <w:div w:id="190536945">
      <w:bodyDiv w:val="1"/>
      <w:marLeft w:val="0"/>
      <w:marRight w:val="0"/>
      <w:marTop w:val="0"/>
      <w:marBottom w:val="0"/>
      <w:divBdr>
        <w:top w:val="none" w:sz="0" w:space="0" w:color="auto"/>
        <w:left w:val="none" w:sz="0" w:space="0" w:color="auto"/>
        <w:bottom w:val="none" w:sz="0" w:space="0" w:color="auto"/>
        <w:right w:val="none" w:sz="0" w:space="0" w:color="auto"/>
      </w:divBdr>
    </w:div>
    <w:div w:id="192958197">
      <w:bodyDiv w:val="1"/>
      <w:marLeft w:val="0"/>
      <w:marRight w:val="0"/>
      <w:marTop w:val="0"/>
      <w:marBottom w:val="0"/>
      <w:divBdr>
        <w:top w:val="none" w:sz="0" w:space="0" w:color="auto"/>
        <w:left w:val="none" w:sz="0" w:space="0" w:color="auto"/>
        <w:bottom w:val="none" w:sz="0" w:space="0" w:color="auto"/>
        <w:right w:val="none" w:sz="0" w:space="0" w:color="auto"/>
      </w:divBdr>
    </w:div>
    <w:div w:id="206259822">
      <w:bodyDiv w:val="1"/>
      <w:marLeft w:val="0"/>
      <w:marRight w:val="0"/>
      <w:marTop w:val="0"/>
      <w:marBottom w:val="0"/>
      <w:divBdr>
        <w:top w:val="none" w:sz="0" w:space="0" w:color="auto"/>
        <w:left w:val="none" w:sz="0" w:space="0" w:color="auto"/>
        <w:bottom w:val="none" w:sz="0" w:space="0" w:color="auto"/>
        <w:right w:val="none" w:sz="0" w:space="0" w:color="auto"/>
      </w:divBdr>
    </w:div>
    <w:div w:id="233128708">
      <w:bodyDiv w:val="1"/>
      <w:marLeft w:val="0"/>
      <w:marRight w:val="0"/>
      <w:marTop w:val="0"/>
      <w:marBottom w:val="0"/>
      <w:divBdr>
        <w:top w:val="none" w:sz="0" w:space="0" w:color="auto"/>
        <w:left w:val="none" w:sz="0" w:space="0" w:color="auto"/>
        <w:bottom w:val="none" w:sz="0" w:space="0" w:color="auto"/>
        <w:right w:val="none" w:sz="0" w:space="0" w:color="auto"/>
      </w:divBdr>
    </w:div>
    <w:div w:id="244384744">
      <w:bodyDiv w:val="1"/>
      <w:marLeft w:val="0"/>
      <w:marRight w:val="0"/>
      <w:marTop w:val="0"/>
      <w:marBottom w:val="0"/>
      <w:divBdr>
        <w:top w:val="none" w:sz="0" w:space="0" w:color="auto"/>
        <w:left w:val="none" w:sz="0" w:space="0" w:color="auto"/>
        <w:bottom w:val="none" w:sz="0" w:space="0" w:color="auto"/>
        <w:right w:val="none" w:sz="0" w:space="0" w:color="auto"/>
      </w:divBdr>
    </w:div>
    <w:div w:id="256712179">
      <w:bodyDiv w:val="1"/>
      <w:marLeft w:val="0"/>
      <w:marRight w:val="0"/>
      <w:marTop w:val="0"/>
      <w:marBottom w:val="0"/>
      <w:divBdr>
        <w:top w:val="none" w:sz="0" w:space="0" w:color="auto"/>
        <w:left w:val="none" w:sz="0" w:space="0" w:color="auto"/>
        <w:bottom w:val="none" w:sz="0" w:space="0" w:color="auto"/>
        <w:right w:val="none" w:sz="0" w:space="0" w:color="auto"/>
      </w:divBdr>
    </w:div>
    <w:div w:id="278801232">
      <w:bodyDiv w:val="1"/>
      <w:marLeft w:val="0"/>
      <w:marRight w:val="0"/>
      <w:marTop w:val="0"/>
      <w:marBottom w:val="0"/>
      <w:divBdr>
        <w:top w:val="none" w:sz="0" w:space="0" w:color="auto"/>
        <w:left w:val="none" w:sz="0" w:space="0" w:color="auto"/>
        <w:bottom w:val="none" w:sz="0" w:space="0" w:color="auto"/>
        <w:right w:val="none" w:sz="0" w:space="0" w:color="auto"/>
      </w:divBdr>
    </w:div>
    <w:div w:id="294145060">
      <w:bodyDiv w:val="1"/>
      <w:marLeft w:val="0"/>
      <w:marRight w:val="0"/>
      <w:marTop w:val="0"/>
      <w:marBottom w:val="0"/>
      <w:divBdr>
        <w:top w:val="none" w:sz="0" w:space="0" w:color="auto"/>
        <w:left w:val="none" w:sz="0" w:space="0" w:color="auto"/>
        <w:bottom w:val="none" w:sz="0" w:space="0" w:color="auto"/>
        <w:right w:val="none" w:sz="0" w:space="0" w:color="auto"/>
      </w:divBdr>
    </w:div>
    <w:div w:id="325979214">
      <w:bodyDiv w:val="1"/>
      <w:marLeft w:val="0"/>
      <w:marRight w:val="0"/>
      <w:marTop w:val="0"/>
      <w:marBottom w:val="0"/>
      <w:divBdr>
        <w:top w:val="none" w:sz="0" w:space="0" w:color="auto"/>
        <w:left w:val="none" w:sz="0" w:space="0" w:color="auto"/>
        <w:bottom w:val="none" w:sz="0" w:space="0" w:color="auto"/>
        <w:right w:val="none" w:sz="0" w:space="0" w:color="auto"/>
      </w:divBdr>
    </w:div>
    <w:div w:id="332297841">
      <w:bodyDiv w:val="1"/>
      <w:marLeft w:val="0"/>
      <w:marRight w:val="0"/>
      <w:marTop w:val="0"/>
      <w:marBottom w:val="0"/>
      <w:divBdr>
        <w:top w:val="none" w:sz="0" w:space="0" w:color="auto"/>
        <w:left w:val="none" w:sz="0" w:space="0" w:color="auto"/>
        <w:bottom w:val="none" w:sz="0" w:space="0" w:color="auto"/>
        <w:right w:val="none" w:sz="0" w:space="0" w:color="auto"/>
      </w:divBdr>
    </w:div>
    <w:div w:id="344668799">
      <w:bodyDiv w:val="1"/>
      <w:marLeft w:val="0"/>
      <w:marRight w:val="0"/>
      <w:marTop w:val="0"/>
      <w:marBottom w:val="0"/>
      <w:divBdr>
        <w:top w:val="none" w:sz="0" w:space="0" w:color="auto"/>
        <w:left w:val="none" w:sz="0" w:space="0" w:color="auto"/>
        <w:bottom w:val="none" w:sz="0" w:space="0" w:color="auto"/>
        <w:right w:val="none" w:sz="0" w:space="0" w:color="auto"/>
      </w:divBdr>
    </w:div>
    <w:div w:id="345711842">
      <w:bodyDiv w:val="1"/>
      <w:marLeft w:val="0"/>
      <w:marRight w:val="0"/>
      <w:marTop w:val="0"/>
      <w:marBottom w:val="0"/>
      <w:divBdr>
        <w:top w:val="none" w:sz="0" w:space="0" w:color="auto"/>
        <w:left w:val="none" w:sz="0" w:space="0" w:color="auto"/>
        <w:bottom w:val="none" w:sz="0" w:space="0" w:color="auto"/>
        <w:right w:val="none" w:sz="0" w:space="0" w:color="auto"/>
      </w:divBdr>
    </w:div>
    <w:div w:id="348802124">
      <w:bodyDiv w:val="1"/>
      <w:marLeft w:val="0"/>
      <w:marRight w:val="0"/>
      <w:marTop w:val="0"/>
      <w:marBottom w:val="0"/>
      <w:divBdr>
        <w:top w:val="none" w:sz="0" w:space="0" w:color="auto"/>
        <w:left w:val="none" w:sz="0" w:space="0" w:color="auto"/>
        <w:bottom w:val="none" w:sz="0" w:space="0" w:color="auto"/>
        <w:right w:val="none" w:sz="0" w:space="0" w:color="auto"/>
      </w:divBdr>
    </w:div>
    <w:div w:id="351416139">
      <w:bodyDiv w:val="1"/>
      <w:marLeft w:val="0"/>
      <w:marRight w:val="0"/>
      <w:marTop w:val="0"/>
      <w:marBottom w:val="0"/>
      <w:divBdr>
        <w:top w:val="none" w:sz="0" w:space="0" w:color="auto"/>
        <w:left w:val="none" w:sz="0" w:space="0" w:color="auto"/>
        <w:bottom w:val="none" w:sz="0" w:space="0" w:color="auto"/>
        <w:right w:val="none" w:sz="0" w:space="0" w:color="auto"/>
      </w:divBdr>
    </w:div>
    <w:div w:id="386531746">
      <w:bodyDiv w:val="1"/>
      <w:marLeft w:val="0"/>
      <w:marRight w:val="0"/>
      <w:marTop w:val="0"/>
      <w:marBottom w:val="0"/>
      <w:divBdr>
        <w:top w:val="none" w:sz="0" w:space="0" w:color="auto"/>
        <w:left w:val="none" w:sz="0" w:space="0" w:color="auto"/>
        <w:bottom w:val="none" w:sz="0" w:space="0" w:color="auto"/>
        <w:right w:val="none" w:sz="0" w:space="0" w:color="auto"/>
      </w:divBdr>
    </w:div>
    <w:div w:id="397098174">
      <w:bodyDiv w:val="1"/>
      <w:marLeft w:val="0"/>
      <w:marRight w:val="0"/>
      <w:marTop w:val="0"/>
      <w:marBottom w:val="0"/>
      <w:divBdr>
        <w:top w:val="none" w:sz="0" w:space="0" w:color="auto"/>
        <w:left w:val="none" w:sz="0" w:space="0" w:color="auto"/>
        <w:bottom w:val="none" w:sz="0" w:space="0" w:color="auto"/>
        <w:right w:val="none" w:sz="0" w:space="0" w:color="auto"/>
      </w:divBdr>
    </w:div>
    <w:div w:id="397676319">
      <w:bodyDiv w:val="1"/>
      <w:marLeft w:val="0"/>
      <w:marRight w:val="0"/>
      <w:marTop w:val="0"/>
      <w:marBottom w:val="0"/>
      <w:divBdr>
        <w:top w:val="none" w:sz="0" w:space="0" w:color="auto"/>
        <w:left w:val="none" w:sz="0" w:space="0" w:color="auto"/>
        <w:bottom w:val="none" w:sz="0" w:space="0" w:color="auto"/>
        <w:right w:val="none" w:sz="0" w:space="0" w:color="auto"/>
      </w:divBdr>
    </w:div>
    <w:div w:id="403602207">
      <w:bodyDiv w:val="1"/>
      <w:marLeft w:val="0"/>
      <w:marRight w:val="0"/>
      <w:marTop w:val="0"/>
      <w:marBottom w:val="0"/>
      <w:divBdr>
        <w:top w:val="none" w:sz="0" w:space="0" w:color="auto"/>
        <w:left w:val="none" w:sz="0" w:space="0" w:color="auto"/>
        <w:bottom w:val="none" w:sz="0" w:space="0" w:color="auto"/>
        <w:right w:val="none" w:sz="0" w:space="0" w:color="auto"/>
      </w:divBdr>
    </w:div>
    <w:div w:id="406541266">
      <w:bodyDiv w:val="1"/>
      <w:marLeft w:val="0"/>
      <w:marRight w:val="0"/>
      <w:marTop w:val="0"/>
      <w:marBottom w:val="0"/>
      <w:divBdr>
        <w:top w:val="none" w:sz="0" w:space="0" w:color="auto"/>
        <w:left w:val="none" w:sz="0" w:space="0" w:color="auto"/>
        <w:bottom w:val="none" w:sz="0" w:space="0" w:color="auto"/>
        <w:right w:val="none" w:sz="0" w:space="0" w:color="auto"/>
      </w:divBdr>
    </w:div>
    <w:div w:id="411781271">
      <w:bodyDiv w:val="1"/>
      <w:marLeft w:val="0"/>
      <w:marRight w:val="0"/>
      <w:marTop w:val="0"/>
      <w:marBottom w:val="0"/>
      <w:divBdr>
        <w:top w:val="none" w:sz="0" w:space="0" w:color="auto"/>
        <w:left w:val="none" w:sz="0" w:space="0" w:color="auto"/>
        <w:bottom w:val="none" w:sz="0" w:space="0" w:color="auto"/>
        <w:right w:val="none" w:sz="0" w:space="0" w:color="auto"/>
      </w:divBdr>
    </w:div>
    <w:div w:id="441151406">
      <w:bodyDiv w:val="1"/>
      <w:marLeft w:val="0"/>
      <w:marRight w:val="0"/>
      <w:marTop w:val="0"/>
      <w:marBottom w:val="0"/>
      <w:divBdr>
        <w:top w:val="none" w:sz="0" w:space="0" w:color="auto"/>
        <w:left w:val="none" w:sz="0" w:space="0" w:color="auto"/>
        <w:bottom w:val="none" w:sz="0" w:space="0" w:color="auto"/>
        <w:right w:val="none" w:sz="0" w:space="0" w:color="auto"/>
      </w:divBdr>
    </w:div>
    <w:div w:id="448209239">
      <w:bodyDiv w:val="1"/>
      <w:marLeft w:val="0"/>
      <w:marRight w:val="0"/>
      <w:marTop w:val="0"/>
      <w:marBottom w:val="0"/>
      <w:divBdr>
        <w:top w:val="none" w:sz="0" w:space="0" w:color="auto"/>
        <w:left w:val="none" w:sz="0" w:space="0" w:color="auto"/>
        <w:bottom w:val="none" w:sz="0" w:space="0" w:color="auto"/>
        <w:right w:val="none" w:sz="0" w:space="0" w:color="auto"/>
      </w:divBdr>
    </w:div>
    <w:div w:id="474445684">
      <w:bodyDiv w:val="1"/>
      <w:marLeft w:val="0"/>
      <w:marRight w:val="0"/>
      <w:marTop w:val="0"/>
      <w:marBottom w:val="0"/>
      <w:divBdr>
        <w:top w:val="none" w:sz="0" w:space="0" w:color="auto"/>
        <w:left w:val="none" w:sz="0" w:space="0" w:color="auto"/>
        <w:bottom w:val="none" w:sz="0" w:space="0" w:color="auto"/>
        <w:right w:val="none" w:sz="0" w:space="0" w:color="auto"/>
      </w:divBdr>
    </w:div>
    <w:div w:id="488326976">
      <w:bodyDiv w:val="1"/>
      <w:marLeft w:val="0"/>
      <w:marRight w:val="0"/>
      <w:marTop w:val="0"/>
      <w:marBottom w:val="0"/>
      <w:divBdr>
        <w:top w:val="none" w:sz="0" w:space="0" w:color="auto"/>
        <w:left w:val="none" w:sz="0" w:space="0" w:color="auto"/>
        <w:bottom w:val="none" w:sz="0" w:space="0" w:color="auto"/>
        <w:right w:val="none" w:sz="0" w:space="0" w:color="auto"/>
      </w:divBdr>
    </w:div>
    <w:div w:id="503012803">
      <w:bodyDiv w:val="1"/>
      <w:marLeft w:val="0"/>
      <w:marRight w:val="0"/>
      <w:marTop w:val="0"/>
      <w:marBottom w:val="0"/>
      <w:divBdr>
        <w:top w:val="none" w:sz="0" w:space="0" w:color="auto"/>
        <w:left w:val="none" w:sz="0" w:space="0" w:color="auto"/>
        <w:bottom w:val="none" w:sz="0" w:space="0" w:color="auto"/>
        <w:right w:val="none" w:sz="0" w:space="0" w:color="auto"/>
      </w:divBdr>
    </w:div>
    <w:div w:id="527909257">
      <w:bodyDiv w:val="1"/>
      <w:marLeft w:val="0"/>
      <w:marRight w:val="0"/>
      <w:marTop w:val="0"/>
      <w:marBottom w:val="0"/>
      <w:divBdr>
        <w:top w:val="none" w:sz="0" w:space="0" w:color="auto"/>
        <w:left w:val="none" w:sz="0" w:space="0" w:color="auto"/>
        <w:bottom w:val="none" w:sz="0" w:space="0" w:color="auto"/>
        <w:right w:val="none" w:sz="0" w:space="0" w:color="auto"/>
      </w:divBdr>
    </w:div>
    <w:div w:id="536742413">
      <w:bodyDiv w:val="1"/>
      <w:marLeft w:val="0"/>
      <w:marRight w:val="0"/>
      <w:marTop w:val="0"/>
      <w:marBottom w:val="0"/>
      <w:divBdr>
        <w:top w:val="none" w:sz="0" w:space="0" w:color="auto"/>
        <w:left w:val="none" w:sz="0" w:space="0" w:color="auto"/>
        <w:bottom w:val="none" w:sz="0" w:space="0" w:color="auto"/>
        <w:right w:val="none" w:sz="0" w:space="0" w:color="auto"/>
      </w:divBdr>
    </w:div>
    <w:div w:id="547229074">
      <w:bodyDiv w:val="1"/>
      <w:marLeft w:val="0"/>
      <w:marRight w:val="0"/>
      <w:marTop w:val="0"/>
      <w:marBottom w:val="0"/>
      <w:divBdr>
        <w:top w:val="none" w:sz="0" w:space="0" w:color="auto"/>
        <w:left w:val="none" w:sz="0" w:space="0" w:color="auto"/>
        <w:bottom w:val="none" w:sz="0" w:space="0" w:color="auto"/>
        <w:right w:val="none" w:sz="0" w:space="0" w:color="auto"/>
      </w:divBdr>
    </w:div>
    <w:div w:id="565451970">
      <w:bodyDiv w:val="1"/>
      <w:marLeft w:val="0"/>
      <w:marRight w:val="0"/>
      <w:marTop w:val="0"/>
      <w:marBottom w:val="0"/>
      <w:divBdr>
        <w:top w:val="none" w:sz="0" w:space="0" w:color="auto"/>
        <w:left w:val="none" w:sz="0" w:space="0" w:color="auto"/>
        <w:bottom w:val="none" w:sz="0" w:space="0" w:color="auto"/>
        <w:right w:val="none" w:sz="0" w:space="0" w:color="auto"/>
      </w:divBdr>
    </w:div>
    <w:div w:id="574245605">
      <w:bodyDiv w:val="1"/>
      <w:marLeft w:val="0"/>
      <w:marRight w:val="0"/>
      <w:marTop w:val="0"/>
      <w:marBottom w:val="0"/>
      <w:divBdr>
        <w:top w:val="none" w:sz="0" w:space="0" w:color="auto"/>
        <w:left w:val="none" w:sz="0" w:space="0" w:color="auto"/>
        <w:bottom w:val="none" w:sz="0" w:space="0" w:color="auto"/>
        <w:right w:val="none" w:sz="0" w:space="0" w:color="auto"/>
      </w:divBdr>
    </w:div>
    <w:div w:id="583536981">
      <w:bodyDiv w:val="1"/>
      <w:marLeft w:val="0"/>
      <w:marRight w:val="0"/>
      <w:marTop w:val="0"/>
      <w:marBottom w:val="0"/>
      <w:divBdr>
        <w:top w:val="none" w:sz="0" w:space="0" w:color="auto"/>
        <w:left w:val="none" w:sz="0" w:space="0" w:color="auto"/>
        <w:bottom w:val="none" w:sz="0" w:space="0" w:color="auto"/>
        <w:right w:val="none" w:sz="0" w:space="0" w:color="auto"/>
      </w:divBdr>
    </w:div>
    <w:div w:id="592395230">
      <w:bodyDiv w:val="1"/>
      <w:marLeft w:val="0"/>
      <w:marRight w:val="0"/>
      <w:marTop w:val="0"/>
      <w:marBottom w:val="0"/>
      <w:divBdr>
        <w:top w:val="none" w:sz="0" w:space="0" w:color="auto"/>
        <w:left w:val="none" w:sz="0" w:space="0" w:color="auto"/>
        <w:bottom w:val="none" w:sz="0" w:space="0" w:color="auto"/>
        <w:right w:val="none" w:sz="0" w:space="0" w:color="auto"/>
      </w:divBdr>
    </w:div>
    <w:div w:id="617487776">
      <w:bodyDiv w:val="1"/>
      <w:marLeft w:val="0"/>
      <w:marRight w:val="0"/>
      <w:marTop w:val="0"/>
      <w:marBottom w:val="0"/>
      <w:divBdr>
        <w:top w:val="none" w:sz="0" w:space="0" w:color="auto"/>
        <w:left w:val="none" w:sz="0" w:space="0" w:color="auto"/>
        <w:bottom w:val="none" w:sz="0" w:space="0" w:color="auto"/>
        <w:right w:val="none" w:sz="0" w:space="0" w:color="auto"/>
      </w:divBdr>
    </w:div>
    <w:div w:id="630134426">
      <w:bodyDiv w:val="1"/>
      <w:marLeft w:val="0"/>
      <w:marRight w:val="0"/>
      <w:marTop w:val="0"/>
      <w:marBottom w:val="0"/>
      <w:divBdr>
        <w:top w:val="none" w:sz="0" w:space="0" w:color="auto"/>
        <w:left w:val="none" w:sz="0" w:space="0" w:color="auto"/>
        <w:bottom w:val="none" w:sz="0" w:space="0" w:color="auto"/>
        <w:right w:val="none" w:sz="0" w:space="0" w:color="auto"/>
      </w:divBdr>
    </w:div>
    <w:div w:id="688340325">
      <w:bodyDiv w:val="1"/>
      <w:marLeft w:val="0"/>
      <w:marRight w:val="0"/>
      <w:marTop w:val="0"/>
      <w:marBottom w:val="0"/>
      <w:divBdr>
        <w:top w:val="none" w:sz="0" w:space="0" w:color="auto"/>
        <w:left w:val="none" w:sz="0" w:space="0" w:color="auto"/>
        <w:bottom w:val="none" w:sz="0" w:space="0" w:color="auto"/>
        <w:right w:val="none" w:sz="0" w:space="0" w:color="auto"/>
      </w:divBdr>
    </w:div>
    <w:div w:id="703023346">
      <w:bodyDiv w:val="1"/>
      <w:marLeft w:val="0"/>
      <w:marRight w:val="0"/>
      <w:marTop w:val="0"/>
      <w:marBottom w:val="0"/>
      <w:divBdr>
        <w:top w:val="none" w:sz="0" w:space="0" w:color="auto"/>
        <w:left w:val="none" w:sz="0" w:space="0" w:color="auto"/>
        <w:bottom w:val="none" w:sz="0" w:space="0" w:color="auto"/>
        <w:right w:val="none" w:sz="0" w:space="0" w:color="auto"/>
      </w:divBdr>
    </w:div>
    <w:div w:id="720515313">
      <w:bodyDiv w:val="1"/>
      <w:marLeft w:val="0"/>
      <w:marRight w:val="0"/>
      <w:marTop w:val="0"/>
      <w:marBottom w:val="0"/>
      <w:divBdr>
        <w:top w:val="none" w:sz="0" w:space="0" w:color="auto"/>
        <w:left w:val="none" w:sz="0" w:space="0" w:color="auto"/>
        <w:bottom w:val="none" w:sz="0" w:space="0" w:color="auto"/>
        <w:right w:val="none" w:sz="0" w:space="0" w:color="auto"/>
      </w:divBdr>
    </w:div>
    <w:div w:id="793254668">
      <w:bodyDiv w:val="1"/>
      <w:marLeft w:val="0"/>
      <w:marRight w:val="0"/>
      <w:marTop w:val="0"/>
      <w:marBottom w:val="0"/>
      <w:divBdr>
        <w:top w:val="none" w:sz="0" w:space="0" w:color="auto"/>
        <w:left w:val="none" w:sz="0" w:space="0" w:color="auto"/>
        <w:bottom w:val="none" w:sz="0" w:space="0" w:color="auto"/>
        <w:right w:val="none" w:sz="0" w:space="0" w:color="auto"/>
      </w:divBdr>
    </w:div>
    <w:div w:id="846095397">
      <w:bodyDiv w:val="1"/>
      <w:marLeft w:val="0"/>
      <w:marRight w:val="0"/>
      <w:marTop w:val="0"/>
      <w:marBottom w:val="0"/>
      <w:divBdr>
        <w:top w:val="none" w:sz="0" w:space="0" w:color="auto"/>
        <w:left w:val="none" w:sz="0" w:space="0" w:color="auto"/>
        <w:bottom w:val="none" w:sz="0" w:space="0" w:color="auto"/>
        <w:right w:val="none" w:sz="0" w:space="0" w:color="auto"/>
      </w:divBdr>
    </w:div>
    <w:div w:id="924265927">
      <w:bodyDiv w:val="1"/>
      <w:marLeft w:val="0"/>
      <w:marRight w:val="0"/>
      <w:marTop w:val="0"/>
      <w:marBottom w:val="0"/>
      <w:divBdr>
        <w:top w:val="none" w:sz="0" w:space="0" w:color="auto"/>
        <w:left w:val="none" w:sz="0" w:space="0" w:color="auto"/>
        <w:bottom w:val="none" w:sz="0" w:space="0" w:color="auto"/>
        <w:right w:val="none" w:sz="0" w:space="0" w:color="auto"/>
      </w:divBdr>
    </w:div>
    <w:div w:id="946931369">
      <w:bodyDiv w:val="1"/>
      <w:marLeft w:val="0"/>
      <w:marRight w:val="0"/>
      <w:marTop w:val="0"/>
      <w:marBottom w:val="0"/>
      <w:divBdr>
        <w:top w:val="none" w:sz="0" w:space="0" w:color="auto"/>
        <w:left w:val="none" w:sz="0" w:space="0" w:color="auto"/>
        <w:bottom w:val="none" w:sz="0" w:space="0" w:color="auto"/>
        <w:right w:val="none" w:sz="0" w:space="0" w:color="auto"/>
      </w:divBdr>
    </w:div>
    <w:div w:id="961768973">
      <w:bodyDiv w:val="1"/>
      <w:marLeft w:val="0"/>
      <w:marRight w:val="0"/>
      <w:marTop w:val="0"/>
      <w:marBottom w:val="0"/>
      <w:divBdr>
        <w:top w:val="none" w:sz="0" w:space="0" w:color="auto"/>
        <w:left w:val="none" w:sz="0" w:space="0" w:color="auto"/>
        <w:bottom w:val="none" w:sz="0" w:space="0" w:color="auto"/>
        <w:right w:val="none" w:sz="0" w:space="0" w:color="auto"/>
      </w:divBdr>
    </w:div>
    <w:div w:id="993996795">
      <w:bodyDiv w:val="1"/>
      <w:marLeft w:val="0"/>
      <w:marRight w:val="0"/>
      <w:marTop w:val="0"/>
      <w:marBottom w:val="0"/>
      <w:divBdr>
        <w:top w:val="none" w:sz="0" w:space="0" w:color="auto"/>
        <w:left w:val="none" w:sz="0" w:space="0" w:color="auto"/>
        <w:bottom w:val="none" w:sz="0" w:space="0" w:color="auto"/>
        <w:right w:val="none" w:sz="0" w:space="0" w:color="auto"/>
      </w:divBdr>
    </w:div>
    <w:div w:id="994379005">
      <w:bodyDiv w:val="1"/>
      <w:marLeft w:val="0"/>
      <w:marRight w:val="0"/>
      <w:marTop w:val="0"/>
      <w:marBottom w:val="0"/>
      <w:divBdr>
        <w:top w:val="none" w:sz="0" w:space="0" w:color="auto"/>
        <w:left w:val="none" w:sz="0" w:space="0" w:color="auto"/>
        <w:bottom w:val="none" w:sz="0" w:space="0" w:color="auto"/>
        <w:right w:val="none" w:sz="0" w:space="0" w:color="auto"/>
      </w:divBdr>
    </w:div>
    <w:div w:id="1041320679">
      <w:bodyDiv w:val="1"/>
      <w:marLeft w:val="0"/>
      <w:marRight w:val="0"/>
      <w:marTop w:val="0"/>
      <w:marBottom w:val="0"/>
      <w:divBdr>
        <w:top w:val="none" w:sz="0" w:space="0" w:color="auto"/>
        <w:left w:val="none" w:sz="0" w:space="0" w:color="auto"/>
        <w:bottom w:val="none" w:sz="0" w:space="0" w:color="auto"/>
        <w:right w:val="none" w:sz="0" w:space="0" w:color="auto"/>
      </w:divBdr>
    </w:div>
    <w:div w:id="1046948895">
      <w:bodyDiv w:val="1"/>
      <w:marLeft w:val="0"/>
      <w:marRight w:val="0"/>
      <w:marTop w:val="0"/>
      <w:marBottom w:val="0"/>
      <w:divBdr>
        <w:top w:val="none" w:sz="0" w:space="0" w:color="auto"/>
        <w:left w:val="none" w:sz="0" w:space="0" w:color="auto"/>
        <w:bottom w:val="none" w:sz="0" w:space="0" w:color="auto"/>
        <w:right w:val="none" w:sz="0" w:space="0" w:color="auto"/>
      </w:divBdr>
    </w:div>
    <w:div w:id="1048800794">
      <w:bodyDiv w:val="1"/>
      <w:marLeft w:val="0"/>
      <w:marRight w:val="0"/>
      <w:marTop w:val="0"/>
      <w:marBottom w:val="0"/>
      <w:divBdr>
        <w:top w:val="none" w:sz="0" w:space="0" w:color="auto"/>
        <w:left w:val="none" w:sz="0" w:space="0" w:color="auto"/>
        <w:bottom w:val="none" w:sz="0" w:space="0" w:color="auto"/>
        <w:right w:val="none" w:sz="0" w:space="0" w:color="auto"/>
      </w:divBdr>
    </w:div>
    <w:div w:id="1106073768">
      <w:bodyDiv w:val="1"/>
      <w:marLeft w:val="0"/>
      <w:marRight w:val="0"/>
      <w:marTop w:val="0"/>
      <w:marBottom w:val="0"/>
      <w:divBdr>
        <w:top w:val="none" w:sz="0" w:space="0" w:color="auto"/>
        <w:left w:val="none" w:sz="0" w:space="0" w:color="auto"/>
        <w:bottom w:val="none" w:sz="0" w:space="0" w:color="auto"/>
        <w:right w:val="none" w:sz="0" w:space="0" w:color="auto"/>
      </w:divBdr>
    </w:div>
    <w:div w:id="1148932822">
      <w:bodyDiv w:val="1"/>
      <w:marLeft w:val="0"/>
      <w:marRight w:val="0"/>
      <w:marTop w:val="0"/>
      <w:marBottom w:val="0"/>
      <w:divBdr>
        <w:top w:val="none" w:sz="0" w:space="0" w:color="auto"/>
        <w:left w:val="none" w:sz="0" w:space="0" w:color="auto"/>
        <w:bottom w:val="none" w:sz="0" w:space="0" w:color="auto"/>
        <w:right w:val="none" w:sz="0" w:space="0" w:color="auto"/>
      </w:divBdr>
    </w:div>
    <w:div w:id="1185364417">
      <w:bodyDiv w:val="1"/>
      <w:marLeft w:val="0"/>
      <w:marRight w:val="0"/>
      <w:marTop w:val="0"/>
      <w:marBottom w:val="0"/>
      <w:divBdr>
        <w:top w:val="none" w:sz="0" w:space="0" w:color="auto"/>
        <w:left w:val="none" w:sz="0" w:space="0" w:color="auto"/>
        <w:bottom w:val="none" w:sz="0" w:space="0" w:color="auto"/>
        <w:right w:val="none" w:sz="0" w:space="0" w:color="auto"/>
      </w:divBdr>
    </w:div>
    <w:div w:id="1207837557">
      <w:bodyDiv w:val="1"/>
      <w:marLeft w:val="0"/>
      <w:marRight w:val="0"/>
      <w:marTop w:val="0"/>
      <w:marBottom w:val="0"/>
      <w:divBdr>
        <w:top w:val="none" w:sz="0" w:space="0" w:color="auto"/>
        <w:left w:val="none" w:sz="0" w:space="0" w:color="auto"/>
        <w:bottom w:val="none" w:sz="0" w:space="0" w:color="auto"/>
        <w:right w:val="none" w:sz="0" w:space="0" w:color="auto"/>
      </w:divBdr>
    </w:div>
    <w:div w:id="1222640374">
      <w:bodyDiv w:val="1"/>
      <w:marLeft w:val="0"/>
      <w:marRight w:val="0"/>
      <w:marTop w:val="0"/>
      <w:marBottom w:val="0"/>
      <w:divBdr>
        <w:top w:val="none" w:sz="0" w:space="0" w:color="auto"/>
        <w:left w:val="none" w:sz="0" w:space="0" w:color="auto"/>
        <w:bottom w:val="none" w:sz="0" w:space="0" w:color="auto"/>
        <w:right w:val="none" w:sz="0" w:space="0" w:color="auto"/>
      </w:divBdr>
    </w:div>
    <w:div w:id="1240602145">
      <w:bodyDiv w:val="1"/>
      <w:marLeft w:val="0"/>
      <w:marRight w:val="0"/>
      <w:marTop w:val="0"/>
      <w:marBottom w:val="0"/>
      <w:divBdr>
        <w:top w:val="none" w:sz="0" w:space="0" w:color="auto"/>
        <w:left w:val="none" w:sz="0" w:space="0" w:color="auto"/>
        <w:bottom w:val="none" w:sz="0" w:space="0" w:color="auto"/>
        <w:right w:val="none" w:sz="0" w:space="0" w:color="auto"/>
      </w:divBdr>
    </w:div>
    <w:div w:id="1253317071">
      <w:bodyDiv w:val="1"/>
      <w:marLeft w:val="0"/>
      <w:marRight w:val="0"/>
      <w:marTop w:val="0"/>
      <w:marBottom w:val="0"/>
      <w:divBdr>
        <w:top w:val="none" w:sz="0" w:space="0" w:color="auto"/>
        <w:left w:val="none" w:sz="0" w:space="0" w:color="auto"/>
        <w:bottom w:val="none" w:sz="0" w:space="0" w:color="auto"/>
        <w:right w:val="none" w:sz="0" w:space="0" w:color="auto"/>
      </w:divBdr>
    </w:div>
    <w:div w:id="1289817207">
      <w:bodyDiv w:val="1"/>
      <w:marLeft w:val="0"/>
      <w:marRight w:val="0"/>
      <w:marTop w:val="0"/>
      <w:marBottom w:val="0"/>
      <w:divBdr>
        <w:top w:val="none" w:sz="0" w:space="0" w:color="auto"/>
        <w:left w:val="none" w:sz="0" w:space="0" w:color="auto"/>
        <w:bottom w:val="none" w:sz="0" w:space="0" w:color="auto"/>
        <w:right w:val="none" w:sz="0" w:space="0" w:color="auto"/>
      </w:divBdr>
    </w:div>
    <w:div w:id="1295061637">
      <w:bodyDiv w:val="1"/>
      <w:marLeft w:val="0"/>
      <w:marRight w:val="0"/>
      <w:marTop w:val="0"/>
      <w:marBottom w:val="0"/>
      <w:divBdr>
        <w:top w:val="none" w:sz="0" w:space="0" w:color="auto"/>
        <w:left w:val="none" w:sz="0" w:space="0" w:color="auto"/>
        <w:bottom w:val="none" w:sz="0" w:space="0" w:color="auto"/>
        <w:right w:val="none" w:sz="0" w:space="0" w:color="auto"/>
      </w:divBdr>
    </w:div>
    <w:div w:id="1331985237">
      <w:bodyDiv w:val="1"/>
      <w:marLeft w:val="0"/>
      <w:marRight w:val="0"/>
      <w:marTop w:val="0"/>
      <w:marBottom w:val="0"/>
      <w:divBdr>
        <w:top w:val="none" w:sz="0" w:space="0" w:color="auto"/>
        <w:left w:val="none" w:sz="0" w:space="0" w:color="auto"/>
        <w:bottom w:val="none" w:sz="0" w:space="0" w:color="auto"/>
        <w:right w:val="none" w:sz="0" w:space="0" w:color="auto"/>
      </w:divBdr>
    </w:div>
    <w:div w:id="1337728279">
      <w:bodyDiv w:val="1"/>
      <w:marLeft w:val="0"/>
      <w:marRight w:val="0"/>
      <w:marTop w:val="0"/>
      <w:marBottom w:val="0"/>
      <w:divBdr>
        <w:top w:val="none" w:sz="0" w:space="0" w:color="auto"/>
        <w:left w:val="none" w:sz="0" w:space="0" w:color="auto"/>
        <w:bottom w:val="none" w:sz="0" w:space="0" w:color="auto"/>
        <w:right w:val="none" w:sz="0" w:space="0" w:color="auto"/>
      </w:divBdr>
    </w:div>
    <w:div w:id="1343432264">
      <w:bodyDiv w:val="1"/>
      <w:marLeft w:val="0"/>
      <w:marRight w:val="0"/>
      <w:marTop w:val="0"/>
      <w:marBottom w:val="0"/>
      <w:divBdr>
        <w:top w:val="none" w:sz="0" w:space="0" w:color="auto"/>
        <w:left w:val="none" w:sz="0" w:space="0" w:color="auto"/>
        <w:bottom w:val="none" w:sz="0" w:space="0" w:color="auto"/>
        <w:right w:val="none" w:sz="0" w:space="0" w:color="auto"/>
      </w:divBdr>
    </w:div>
    <w:div w:id="1345593779">
      <w:bodyDiv w:val="1"/>
      <w:marLeft w:val="0"/>
      <w:marRight w:val="0"/>
      <w:marTop w:val="0"/>
      <w:marBottom w:val="0"/>
      <w:divBdr>
        <w:top w:val="none" w:sz="0" w:space="0" w:color="auto"/>
        <w:left w:val="none" w:sz="0" w:space="0" w:color="auto"/>
        <w:bottom w:val="none" w:sz="0" w:space="0" w:color="auto"/>
        <w:right w:val="none" w:sz="0" w:space="0" w:color="auto"/>
      </w:divBdr>
    </w:div>
    <w:div w:id="1346901153">
      <w:bodyDiv w:val="1"/>
      <w:marLeft w:val="0"/>
      <w:marRight w:val="0"/>
      <w:marTop w:val="0"/>
      <w:marBottom w:val="0"/>
      <w:divBdr>
        <w:top w:val="none" w:sz="0" w:space="0" w:color="auto"/>
        <w:left w:val="none" w:sz="0" w:space="0" w:color="auto"/>
        <w:bottom w:val="none" w:sz="0" w:space="0" w:color="auto"/>
        <w:right w:val="none" w:sz="0" w:space="0" w:color="auto"/>
      </w:divBdr>
    </w:div>
    <w:div w:id="1361708783">
      <w:bodyDiv w:val="1"/>
      <w:marLeft w:val="0"/>
      <w:marRight w:val="0"/>
      <w:marTop w:val="0"/>
      <w:marBottom w:val="0"/>
      <w:divBdr>
        <w:top w:val="none" w:sz="0" w:space="0" w:color="auto"/>
        <w:left w:val="none" w:sz="0" w:space="0" w:color="auto"/>
        <w:bottom w:val="none" w:sz="0" w:space="0" w:color="auto"/>
        <w:right w:val="none" w:sz="0" w:space="0" w:color="auto"/>
      </w:divBdr>
    </w:div>
    <w:div w:id="1379740923">
      <w:bodyDiv w:val="1"/>
      <w:marLeft w:val="0"/>
      <w:marRight w:val="0"/>
      <w:marTop w:val="0"/>
      <w:marBottom w:val="0"/>
      <w:divBdr>
        <w:top w:val="none" w:sz="0" w:space="0" w:color="auto"/>
        <w:left w:val="none" w:sz="0" w:space="0" w:color="auto"/>
        <w:bottom w:val="none" w:sz="0" w:space="0" w:color="auto"/>
        <w:right w:val="none" w:sz="0" w:space="0" w:color="auto"/>
      </w:divBdr>
    </w:div>
    <w:div w:id="1404448565">
      <w:bodyDiv w:val="1"/>
      <w:marLeft w:val="0"/>
      <w:marRight w:val="0"/>
      <w:marTop w:val="0"/>
      <w:marBottom w:val="0"/>
      <w:divBdr>
        <w:top w:val="none" w:sz="0" w:space="0" w:color="auto"/>
        <w:left w:val="none" w:sz="0" w:space="0" w:color="auto"/>
        <w:bottom w:val="none" w:sz="0" w:space="0" w:color="auto"/>
        <w:right w:val="none" w:sz="0" w:space="0" w:color="auto"/>
      </w:divBdr>
    </w:div>
    <w:div w:id="1410888622">
      <w:bodyDiv w:val="1"/>
      <w:marLeft w:val="0"/>
      <w:marRight w:val="0"/>
      <w:marTop w:val="0"/>
      <w:marBottom w:val="0"/>
      <w:divBdr>
        <w:top w:val="none" w:sz="0" w:space="0" w:color="auto"/>
        <w:left w:val="none" w:sz="0" w:space="0" w:color="auto"/>
        <w:bottom w:val="none" w:sz="0" w:space="0" w:color="auto"/>
        <w:right w:val="none" w:sz="0" w:space="0" w:color="auto"/>
      </w:divBdr>
    </w:div>
    <w:div w:id="1416054296">
      <w:bodyDiv w:val="1"/>
      <w:marLeft w:val="0"/>
      <w:marRight w:val="0"/>
      <w:marTop w:val="0"/>
      <w:marBottom w:val="0"/>
      <w:divBdr>
        <w:top w:val="none" w:sz="0" w:space="0" w:color="auto"/>
        <w:left w:val="none" w:sz="0" w:space="0" w:color="auto"/>
        <w:bottom w:val="none" w:sz="0" w:space="0" w:color="auto"/>
        <w:right w:val="none" w:sz="0" w:space="0" w:color="auto"/>
      </w:divBdr>
    </w:div>
    <w:div w:id="1421486898">
      <w:bodyDiv w:val="1"/>
      <w:marLeft w:val="0"/>
      <w:marRight w:val="0"/>
      <w:marTop w:val="0"/>
      <w:marBottom w:val="0"/>
      <w:divBdr>
        <w:top w:val="none" w:sz="0" w:space="0" w:color="auto"/>
        <w:left w:val="none" w:sz="0" w:space="0" w:color="auto"/>
        <w:bottom w:val="none" w:sz="0" w:space="0" w:color="auto"/>
        <w:right w:val="none" w:sz="0" w:space="0" w:color="auto"/>
      </w:divBdr>
    </w:div>
    <w:div w:id="1428690526">
      <w:bodyDiv w:val="1"/>
      <w:marLeft w:val="0"/>
      <w:marRight w:val="0"/>
      <w:marTop w:val="0"/>
      <w:marBottom w:val="0"/>
      <w:divBdr>
        <w:top w:val="none" w:sz="0" w:space="0" w:color="auto"/>
        <w:left w:val="none" w:sz="0" w:space="0" w:color="auto"/>
        <w:bottom w:val="none" w:sz="0" w:space="0" w:color="auto"/>
        <w:right w:val="none" w:sz="0" w:space="0" w:color="auto"/>
      </w:divBdr>
    </w:div>
    <w:div w:id="1452671201">
      <w:bodyDiv w:val="1"/>
      <w:marLeft w:val="0"/>
      <w:marRight w:val="0"/>
      <w:marTop w:val="0"/>
      <w:marBottom w:val="0"/>
      <w:divBdr>
        <w:top w:val="none" w:sz="0" w:space="0" w:color="auto"/>
        <w:left w:val="none" w:sz="0" w:space="0" w:color="auto"/>
        <w:bottom w:val="none" w:sz="0" w:space="0" w:color="auto"/>
        <w:right w:val="none" w:sz="0" w:space="0" w:color="auto"/>
      </w:divBdr>
    </w:div>
    <w:div w:id="1462452891">
      <w:bodyDiv w:val="1"/>
      <w:marLeft w:val="0"/>
      <w:marRight w:val="0"/>
      <w:marTop w:val="0"/>
      <w:marBottom w:val="0"/>
      <w:divBdr>
        <w:top w:val="none" w:sz="0" w:space="0" w:color="auto"/>
        <w:left w:val="none" w:sz="0" w:space="0" w:color="auto"/>
        <w:bottom w:val="none" w:sz="0" w:space="0" w:color="auto"/>
        <w:right w:val="none" w:sz="0" w:space="0" w:color="auto"/>
      </w:divBdr>
    </w:div>
    <w:div w:id="1464733818">
      <w:bodyDiv w:val="1"/>
      <w:marLeft w:val="0"/>
      <w:marRight w:val="0"/>
      <w:marTop w:val="0"/>
      <w:marBottom w:val="0"/>
      <w:divBdr>
        <w:top w:val="none" w:sz="0" w:space="0" w:color="auto"/>
        <w:left w:val="none" w:sz="0" w:space="0" w:color="auto"/>
        <w:bottom w:val="none" w:sz="0" w:space="0" w:color="auto"/>
        <w:right w:val="none" w:sz="0" w:space="0" w:color="auto"/>
      </w:divBdr>
    </w:div>
    <w:div w:id="1468744871">
      <w:bodyDiv w:val="1"/>
      <w:marLeft w:val="0"/>
      <w:marRight w:val="0"/>
      <w:marTop w:val="0"/>
      <w:marBottom w:val="0"/>
      <w:divBdr>
        <w:top w:val="none" w:sz="0" w:space="0" w:color="auto"/>
        <w:left w:val="none" w:sz="0" w:space="0" w:color="auto"/>
        <w:bottom w:val="none" w:sz="0" w:space="0" w:color="auto"/>
        <w:right w:val="none" w:sz="0" w:space="0" w:color="auto"/>
      </w:divBdr>
    </w:div>
    <w:div w:id="1490750669">
      <w:bodyDiv w:val="1"/>
      <w:marLeft w:val="0"/>
      <w:marRight w:val="0"/>
      <w:marTop w:val="0"/>
      <w:marBottom w:val="0"/>
      <w:divBdr>
        <w:top w:val="none" w:sz="0" w:space="0" w:color="auto"/>
        <w:left w:val="none" w:sz="0" w:space="0" w:color="auto"/>
        <w:bottom w:val="none" w:sz="0" w:space="0" w:color="auto"/>
        <w:right w:val="none" w:sz="0" w:space="0" w:color="auto"/>
      </w:divBdr>
    </w:div>
    <w:div w:id="1494299678">
      <w:bodyDiv w:val="1"/>
      <w:marLeft w:val="0"/>
      <w:marRight w:val="0"/>
      <w:marTop w:val="0"/>
      <w:marBottom w:val="0"/>
      <w:divBdr>
        <w:top w:val="none" w:sz="0" w:space="0" w:color="auto"/>
        <w:left w:val="none" w:sz="0" w:space="0" w:color="auto"/>
        <w:bottom w:val="none" w:sz="0" w:space="0" w:color="auto"/>
        <w:right w:val="none" w:sz="0" w:space="0" w:color="auto"/>
      </w:divBdr>
    </w:div>
    <w:div w:id="1517770275">
      <w:bodyDiv w:val="1"/>
      <w:marLeft w:val="0"/>
      <w:marRight w:val="0"/>
      <w:marTop w:val="0"/>
      <w:marBottom w:val="0"/>
      <w:divBdr>
        <w:top w:val="none" w:sz="0" w:space="0" w:color="auto"/>
        <w:left w:val="none" w:sz="0" w:space="0" w:color="auto"/>
        <w:bottom w:val="none" w:sz="0" w:space="0" w:color="auto"/>
        <w:right w:val="none" w:sz="0" w:space="0" w:color="auto"/>
      </w:divBdr>
    </w:div>
    <w:div w:id="1533617592">
      <w:bodyDiv w:val="1"/>
      <w:marLeft w:val="0"/>
      <w:marRight w:val="0"/>
      <w:marTop w:val="0"/>
      <w:marBottom w:val="0"/>
      <w:divBdr>
        <w:top w:val="none" w:sz="0" w:space="0" w:color="auto"/>
        <w:left w:val="none" w:sz="0" w:space="0" w:color="auto"/>
        <w:bottom w:val="none" w:sz="0" w:space="0" w:color="auto"/>
        <w:right w:val="none" w:sz="0" w:space="0" w:color="auto"/>
      </w:divBdr>
    </w:div>
    <w:div w:id="1541866035">
      <w:bodyDiv w:val="1"/>
      <w:marLeft w:val="0"/>
      <w:marRight w:val="0"/>
      <w:marTop w:val="0"/>
      <w:marBottom w:val="0"/>
      <w:divBdr>
        <w:top w:val="none" w:sz="0" w:space="0" w:color="auto"/>
        <w:left w:val="none" w:sz="0" w:space="0" w:color="auto"/>
        <w:bottom w:val="none" w:sz="0" w:space="0" w:color="auto"/>
        <w:right w:val="none" w:sz="0" w:space="0" w:color="auto"/>
      </w:divBdr>
    </w:div>
    <w:div w:id="1548183435">
      <w:bodyDiv w:val="1"/>
      <w:marLeft w:val="0"/>
      <w:marRight w:val="0"/>
      <w:marTop w:val="0"/>
      <w:marBottom w:val="0"/>
      <w:divBdr>
        <w:top w:val="none" w:sz="0" w:space="0" w:color="auto"/>
        <w:left w:val="none" w:sz="0" w:space="0" w:color="auto"/>
        <w:bottom w:val="none" w:sz="0" w:space="0" w:color="auto"/>
        <w:right w:val="none" w:sz="0" w:space="0" w:color="auto"/>
      </w:divBdr>
    </w:div>
    <w:div w:id="1560630586">
      <w:bodyDiv w:val="1"/>
      <w:marLeft w:val="0"/>
      <w:marRight w:val="0"/>
      <w:marTop w:val="0"/>
      <w:marBottom w:val="0"/>
      <w:divBdr>
        <w:top w:val="none" w:sz="0" w:space="0" w:color="auto"/>
        <w:left w:val="none" w:sz="0" w:space="0" w:color="auto"/>
        <w:bottom w:val="none" w:sz="0" w:space="0" w:color="auto"/>
        <w:right w:val="none" w:sz="0" w:space="0" w:color="auto"/>
      </w:divBdr>
    </w:div>
    <w:div w:id="1572737200">
      <w:bodyDiv w:val="1"/>
      <w:marLeft w:val="0"/>
      <w:marRight w:val="0"/>
      <w:marTop w:val="0"/>
      <w:marBottom w:val="0"/>
      <w:divBdr>
        <w:top w:val="none" w:sz="0" w:space="0" w:color="auto"/>
        <w:left w:val="none" w:sz="0" w:space="0" w:color="auto"/>
        <w:bottom w:val="none" w:sz="0" w:space="0" w:color="auto"/>
        <w:right w:val="none" w:sz="0" w:space="0" w:color="auto"/>
      </w:divBdr>
    </w:div>
    <w:div w:id="1585801603">
      <w:bodyDiv w:val="1"/>
      <w:marLeft w:val="0"/>
      <w:marRight w:val="0"/>
      <w:marTop w:val="0"/>
      <w:marBottom w:val="0"/>
      <w:divBdr>
        <w:top w:val="none" w:sz="0" w:space="0" w:color="auto"/>
        <w:left w:val="none" w:sz="0" w:space="0" w:color="auto"/>
        <w:bottom w:val="none" w:sz="0" w:space="0" w:color="auto"/>
        <w:right w:val="none" w:sz="0" w:space="0" w:color="auto"/>
      </w:divBdr>
    </w:div>
    <w:div w:id="1609584722">
      <w:bodyDiv w:val="1"/>
      <w:marLeft w:val="0"/>
      <w:marRight w:val="0"/>
      <w:marTop w:val="0"/>
      <w:marBottom w:val="0"/>
      <w:divBdr>
        <w:top w:val="none" w:sz="0" w:space="0" w:color="auto"/>
        <w:left w:val="none" w:sz="0" w:space="0" w:color="auto"/>
        <w:bottom w:val="none" w:sz="0" w:space="0" w:color="auto"/>
        <w:right w:val="none" w:sz="0" w:space="0" w:color="auto"/>
      </w:divBdr>
    </w:div>
    <w:div w:id="1644120943">
      <w:bodyDiv w:val="1"/>
      <w:marLeft w:val="0"/>
      <w:marRight w:val="0"/>
      <w:marTop w:val="0"/>
      <w:marBottom w:val="0"/>
      <w:divBdr>
        <w:top w:val="none" w:sz="0" w:space="0" w:color="auto"/>
        <w:left w:val="none" w:sz="0" w:space="0" w:color="auto"/>
        <w:bottom w:val="none" w:sz="0" w:space="0" w:color="auto"/>
        <w:right w:val="none" w:sz="0" w:space="0" w:color="auto"/>
      </w:divBdr>
    </w:div>
    <w:div w:id="1681353547">
      <w:bodyDiv w:val="1"/>
      <w:marLeft w:val="0"/>
      <w:marRight w:val="0"/>
      <w:marTop w:val="0"/>
      <w:marBottom w:val="0"/>
      <w:divBdr>
        <w:top w:val="none" w:sz="0" w:space="0" w:color="auto"/>
        <w:left w:val="none" w:sz="0" w:space="0" w:color="auto"/>
        <w:bottom w:val="none" w:sz="0" w:space="0" w:color="auto"/>
        <w:right w:val="none" w:sz="0" w:space="0" w:color="auto"/>
      </w:divBdr>
    </w:div>
    <w:div w:id="1693410198">
      <w:bodyDiv w:val="1"/>
      <w:marLeft w:val="0"/>
      <w:marRight w:val="0"/>
      <w:marTop w:val="0"/>
      <w:marBottom w:val="0"/>
      <w:divBdr>
        <w:top w:val="none" w:sz="0" w:space="0" w:color="auto"/>
        <w:left w:val="none" w:sz="0" w:space="0" w:color="auto"/>
        <w:bottom w:val="none" w:sz="0" w:space="0" w:color="auto"/>
        <w:right w:val="none" w:sz="0" w:space="0" w:color="auto"/>
      </w:divBdr>
    </w:div>
    <w:div w:id="1693530257">
      <w:bodyDiv w:val="1"/>
      <w:marLeft w:val="0"/>
      <w:marRight w:val="0"/>
      <w:marTop w:val="0"/>
      <w:marBottom w:val="0"/>
      <w:divBdr>
        <w:top w:val="none" w:sz="0" w:space="0" w:color="auto"/>
        <w:left w:val="none" w:sz="0" w:space="0" w:color="auto"/>
        <w:bottom w:val="none" w:sz="0" w:space="0" w:color="auto"/>
        <w:right w:val="none" w:sz="0" w:space="0" w:color="auto"/>
      </w:divBdr>
    </w:div>
    <w:div w:id="1699355341">
      <w:bodyDiv w:val="1"/>
      <w:marLeft w:val="0"/>
      <w:marRight w:val="0"/>
      <w:marTop w:val="0"/>
      <w:marBottom w:val="0"/>
      <w:divBdr>
        <w:top w:val="none" w:sz="0" w:space="0" w:color="auto"/>
        <w:left w:val="none" w:sz="0" w:space="0" w:color="auto"/>
        <w:bottom w:val="none" w:sz="0" w:space="0" w:color="auto"/>
        <w:right w:val="none" w:sz="0" w:space="0" w:color="auto"/>
      </w:divBdr>
    </w:div>
    <w:div w:id="1717309781">
      <w:bodyDiv w:val="1"/>
      <w:marLeft w:val="0"/>
      <w:marRight w:val="0"/>
      <w:marTop w:val="0"/>
      <w:marBottom w:val="0"/>
      <w:divBdr>
        <w:top w:val="none" w:sz="0" w:space="0" w:color="auto"/>
        <w:left w:val="none" w:sz="0" w:space="0" w:color="auto"/>
        <w:bottom w:val="none" w:sz="0" w:space="0" w:color="auto"/>
        <w:right w:val="none" w:sz="0" w:space="0" w:color="auto"/>
      </w:divBdr>
    </w:div>
    <w:div w:id="1756976299">
      <w:bodyDiv w:val="1"/>
      <w:marLeft w:val="0"/>
      <w:marRight w:val="0"/>
      <w:marTop w:val="0"/>
      <w:marBottom w:val="0"/>
      <w:divBdr>
        <w:top w:val="none" w:sz="0" w:space="0" w:color="auto"/>
        <w:left w:val="none" w:sz="0" w:space="0" w:color="auto"/>
        <w:bottom w:val="none" w:sz="0" w:space="0" w:color="auto"/>
        <w:right w:val="none" w:sz="0" w:space="0" w:color="auto"/>
      </w:divBdr>
    </w:div>
    <w:div w:id="1770153712">
      <w:bodyDiv w:val="1"/>
      <w:marLeft w:val="0"/>
      <w:marRight w:val="0"/>
      <w:marTop w:val="0"/>
      <w:marBottom w:val="0"/>
      <w:divBdr>
        <w:top w:val="none" w:sz="0" w:space="0" w:color="auto"/>
        <w:left w:val="none" w:sz="0" w:space="0" w:color="auto"/>
        <w:bottom w:val="none" w:sz="0" w:space="0" w:color="auto"/>
        <w:right w:val="none" w:sz="0" w:space="0" w:color="auto"/>
      </w:divBdr>
    </w:div>
    <w:div w:id="1783187411">
      <w:bodyDiv w:val="1"/>
      <w:marLeft w:val="0"/>
      <w:marRight w:val="0"/>
      <w:marTop w:val="0"/>
      <w:marBottom w:val="0"/>
      <w:divBdr>
        <w:top w:val="none" w:sz="0" w:space="0" w:color="auto"/>
        <w:left w:val="none" w:sz="0" w:space="0" w:color="auto"/>
        <w:bottom w:val="none" w:sz="0" w:space="0" w:color="auto"/>
        <w:right w:val="none" w:sz="0" w:space="0" w:color="auto"/>
      </w:divBdr>
    </w:div>
    <w:div w:id="1797529481">
      <w:bodyDiv w:val="1"/>
      <w:marLeft w:val="0"/>
      <w:marRight w:val="0"/>
      <w:marTop w:val="0"/>
      <w:marBottom w:val="0"/>
      <w:divBdr>
        <w:top w:val="none" w:sz="0" w:space="0" w:color="auto"/>
        <w:left w:val="none" w:sz="0" w:space="0" w:color="auto"/>
        <w:bottom w:val="none" w:sz="0" w:space="0" w:color="auto"/>
        <w:right w:val="none" w:sz="0" w:space="0" w:color="auto"/>
      </w:divBdr>
    </w:div>
    <w:div w:id="1811559299">
      <w:bodyDiv w:val="1"/>
      <w:marLeft w:val="0"/>
      <w:marRight w:val="0"/>
      <w:marTop w:val="0"/>
      <w:marBottom w:val="0"/>
      <w:divBdr>
        <w:top w:val="none" w:sz="0" w:space="0" w:color="auto"/>
        <w:left w:val="none" w:sz="0" w:space="0" w:color="auto"/>
        <w:bottom w:val="none" w:sz="0" w:space="0" w:color="auto"/>
        <w:right w:val="none" w:sz="0" w:space="0" w:color="auto"/>
      </w:divBdr>
    </w:div>
    <w:div w:id="1819613628">
      <w:bodyDiv w:val="1"/>
      <w:marLeft w:val="0"/>
      <w:marRight w:val="0"/>
      <w:marTop w:val="0"/>
      <w:marBottom w:val="0"/>
      <w:divBdr>
        <w:top w:val="none" w:sz="0" w:space="0" w:color="auto"/>
        <w:left w:val="none" w:sz="0" w:space="0" w:color="auto"/>
        <w:bottom w:val="none" w:sz="0" w:space="0" w:color="auto"/>
        <w:right w:val="none" w:sz="0" w:space="0" w:color="auto"/>
      </w:divBdr>
    </w:div>
    <w:div w:id="1850635011">
      <w:bodyDiv w:val="1"/>
      <w:marLeft w:val="0"/>
      <w:marRight w:val="0"/>
      <w:marTop w:val="0"/>
      <w:marBottom w:val="0"/>
      <w:divBdr>
        <w:top w:val="none" w:sz="0" w:space="0" w:color="auto"/>
        <w:left w:val="none" w:sz="0" w:space="0" w:color="auto"/>
        <w:bottom w:val="none" w:sz="0" w:space="0" w:color="auto"/>
        <w:right w:val="none" w:sz="0" w:space="0" w:color="auto"/>
      </w:divBdr>
    </w:div>
    <w:div w:id="1861778401">
      <w:bodyDiv w:val="1"/>
      <w:marLeft w:val="0"/>
      <w:marRight w:val="0"/>
      <w:marTop w:val="0"/>
      <w:marBottom w:val="0"/>
      <w:divBdr>
        <w:top w:val="none" w:sz="0" w:space="0" w:color="auto"/>
        <w:left w:val="none" w:sz="0" w:space="0" w:color="auto"/>
        <w:bottom w:val="none" w:sz="0" w:space="0" w:color="auto"/>
        <w:right w:val="none" w:sz="0" w:space="0" w:color="auto"/>
      </w:divBdr>
    </w:div>
    <w:div w:id="1864973987">
      <w:bodyDiv w:val="1"/>
      <w:marLeft w:val="0"/>
      <w:marRight w:val="0"/>
      <w:marTop w:val="0"/>
      <w:marBottom w:val="0"/>
      <w:divBdr>
        <w:top w:val="none" w:sz="0" w:space="0" w:color="auto"/>
        <w:left w:val="none" w:sz="0" w:space="0" w:color="auto"/>
        <w:bottom w:val="none" w:sz="0" w:space="0" w:color="auto"/>
        <w:right w:val="none" w:sz="0" w:space="0" w:color="auto"/>
      </w:divBdr>
    </w:div>
    <w:div w:id="1877085096">
      <w:bodyDiv w:val="1"/>
      <w:marLeft w:val="0"/>
      <w:marRight w:val="0"/>
      <w:marTop w:val="0"/>
      <w:marBottom w:val="0"/>
      <w:divBdr>
        <w:top w:val="none" w:sz="0" w:space="0" w:color="auto"/>
        <w:left w:val="none" w:sz="0" w:space="0" w:color="auto"/>
        <w:bottom w:val="none" w:sz="0" w:space="0" w:color="auto"/>
        <w:right w:val="none" w:sz="0" w:space="0" w:color="auto"/>
      </w:divBdr>
    </w:div>
    <w:div w:id="1914390532">
      <w:bodyDiv w:val="1"/>
      <w:marLeft w:val="0"/>
      <w:marRight w:val="0"/>
      <w:marTop w:val="0"/>
      <w:marBottom w:val="0"/>
      <w:divBdr>
        <w:top w:val="none" w:sz="0" w:space="0" w:color="auto"/>
        <w:left w:val="none" w:sz="0" w:space="0" w:color="auto"/>
        <w:bottom w:val="none" w:sz="0" w:space="0" w:color="auto"/>
        <w:right w:val="none" w:sz="0" w:space="0" w:color="auto"/>
      </w:divBdr>
    </w:div>
    <w:div w:id="1924214527">
      <w:bodyDiv w:val="1"/>
      <w:marLeft w:val="0"/>
      <w:marRight w:val="0"/>
      <w:marTop w:val="0"/>
      <w:marBottom w:val="0"/>
      <w:divBdr>
        <w:top w:val="none" w:sz="0" w:space="0" w:color="auto"/>
        <w:left w:val="none" w:sz="0" w:space="0" w:color="auto"/>
        <w:bottom w:val="none" w:sz="0" w:space="0" w:color="auto"/>
        <w:right w:val="none" w:sz="0" w:space="0" w:color="auto"/>
      </w:divBdr>
    </w:div>
    <w:div w:id="1933318836">
      <w:bodyDiv w:val="1"/>
      <w:marLeft w:val="0"/>
      <w:marRight w:val="0"/>
      <w:marTop w:val="0"/>
      <w:marBottom w:val="0"/>
      <w:divBdr>
        <w:top w:val="none" w:sz="0" w:space="0" w:color="auto"/>
        <w:left w:val="none" w:sz="0" w:space="0" w:color="auto"/>
        <w:bottom w:val="none" w:sz="0" w:space="0" w:color="auto"/>
        <w:right w:val="none" w:sz="0" w:space="0" w:color="auto"/>
      </w:divBdr>
    </w:div>
    <w:div w:id="1946957630">
      <w:bodyDiv w:val="1"/>
      <w:marLeft w:val="0"/>
      <w:marRight w:val="0"/>
      <w:marTop w:val="0"/>
      <w:marBottom w:val="0"/>
      <w:divBdr>
        <w:top w:val="none" w:sz="0" w:space="0" w:color="auto"/>
        <w:left w:val="none" w:sz="0" w:space="0" w:color="auto"/>
        <w:bottom w:val="none" w:sz="0" w:space="0" w:color="auto"/>
        <w:right w:val="none" w:sz="0" w:space="0" w:color="auto"/>
      </w:divBdr>
    </w:div>
    <w:div w:id="2003192556">
      <w:bodyDiv w:val="1"/>
      <w:marLeft w:val="0"/>
      <w:marRight w:val="0"/>
      <w:marTop w:val="0"/>
      <w:marBottom w:val="0"/>
      <w:divBdr>
        <w:top w:val="none" w:sz="0" w:space="0" w:color="auto"/>
        <w:left w:val="none" w:sz="0" w:space="0" w:color="auto"/>
        <w:bottom w:val="none" w:sz="0" w:space="0" w:color="auto"/>
        <w:right w:val="none" w:sz="0" w:space="0" w:color="auto"/>
      </w:divBdr>
    </w:div>
    <w:div w:id="2114402635">
      <w:bodyDiv w:val="1"/>
      <w:marLeft w:val="0"/>
      <w:marRight w:val="0"/>
      <w:marTop w:val="0"/>
      <w:marBottom w:val="0"/>
      <w:divBdr>
        <w:top w:val="none" w:sz="0" w:space="0" w:color="auto"/>
        <w:left w:val="none" w:sz="0" w:space="0" w:color="auto"/>
        <w:bottom w:val="none" w:sz="0" w:space="0" w:color="auto"/>
        <w:right w:val="none" w:sz="0" w:space="0" w:color="auto"/>
      </w:divBdr>
    </w:div>
    <w:div w:id="2129933177">
      <w:bodyDiv w:val="1"/>
      <w:marLeft w:val="0"/>
      <w:marRight w:val="0"/>
      <w:marTop w:val="0"/>
      <w:marBottom w:val="0"/>
      <w:divBdr>
        <w:top w:val="none" w:sz="0" w:space="0" w:color="auto"/>
        <w:left w:val="none" w:sz="0" w:space="0" w:color="auto"/>
        <w:bottom w:val="none" w:sz="0" w:space="0" w:color="auto"/>
        <w:right w:val="none" w:sz="0" w:space="0" w:color="auto"/>
      </w:divBdr>
    </w:div>
    <w:div w:id="2132673363">
      <w:bodyDiv w:val="1"/>
      <w:marLeft w:val="0"/>
      <w:marRight w:val="0"/>
      <w:marTop w:val="0"/>
      <w:marBottom w:val="0"/>
      <w:divBdr>
        <w:top w:val="none" w:sz="0" w:space="0" w:color="auto"/>
        <w:left w:val="none" w:sz="0" w:space="0" w:color="auto"/>
        <w:bottom w:val="none" w:sz="0" w:space="0" w:color="auto"/>
        <w:right w:val="none" w:sz="0" w:space="0" w:color="auto"/>
      </w:divBdr>
    </w:div>
    <w:div w:id="2133865029">
      <w:bodyDiv w:val="1"/>
      <w:marLeft w:val="0"/>
      <w:marRight w:val="0"/>
      <w:marTop w:val="0"/>
      <w:marBottom w:val="0"/>
      <w:divBdr>
        <w:top w:val="none" w:sz="0" w:space="0" w:color="auto"/>
        <w:left w:val="none" w:sz="0" w:space="0" w:color="auto"/>
        <w:bottom w:val="none" w:sz="0" w:space="0" w:color="auto"/>
        <w:right w:val="none" w:sz="0" w:space="0" w:color="auto"/>
      </w:divBdr>
    </w:div>
    <w:div w:id="2137940722">
      <w:bodyDiv w:val="1"/>
      <w:marLeft w:val="0"/>
      <w:marRight w:val="0"/>
      <w:marTop w:val="0"/>
      <w:marBottom w:val="0"/>
      <w:divBdr>
        <w:top w:val="none" w:sz="0" w:space="0" w:color="auto"/>
        <w:left w:val="none" w:sz="0" w:space="0" w:color="auto"/>
        <w:bottom w:val="none" w:sz="0" w:space="0" w:color="auto"/>
        <w:right w:val="none" w:sz="0" w:space="0" w:color="auto"/>
      </w:divBdr>
    </w:div>
    <w:div w:id="2141414291">
      <w:bodyDiv w:val="1"/>
      <w:marLeft w:val="0"/>
      <w:marRight w:val="0"/>
      <w:marTop w:val="0"/>
      <w:marBottom w:val="0"/>
      <w:divBdr>
        <w:top w:val="none" w:sz="0" w:space="0" w:color="auto"/>
        <w:left w:val="none" w:sz="0" w:space="0" w:color="auto"/>
        <w:bottom w:val="none" w:sz="0" w:space="0" w:color="auto"/>
        <w:right w:val="none" w:sz="0" w:space="0" w:color="auto"/>
      </w:divBdr>
    </w:div>
    <w:div w:id="2146199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endrariu@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918</TotalTime>
  <Pages>4</Pages>
  <Words>1731</Words>
  <Characters>11013</Characters>
  <Application>Microsoft Office Word</Application>
  <DocSecurity>0</DocSecurity>
  <Lines>1001</Lines>
  <Paragraphs>670</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12074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E S</cp:lastModifiedBy>
  <cp:revision>354</cp:revision>
  <cp:lastPrinted>2026-03-16T00:44:00Z</cp:lastPrinted>
  <dcterms:created xsi:type="dcterms:W3CDTF">2022-12-23T12:03:00Z</dcterms:created>
  <dcterms:modified xsi:type="dcterms:W3CDTF">2026-03-16T00:49:00Z</dcterms:modified>
</cp:coreProperties>
</file>