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365565AA" w14:textId="77777777" w:rsidR="0077451E" w:rsidRDefault="0077451E" w:rsidP="0077451E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12A5FB02" w:rsidR="008763AC" w:rsidRPr="0077451E" w:rsidRDefault="005A03DC" w:rsidP="0077451E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F13784">
        <w:rPr>
          <w:b/>
          <w:lang w:val="fr-FR"/>
        </w:rPr>
        <w:t xml:space="preserve"> </w:t>
      </w:r>
      <w:r w:rsidR="00303F59" w:rsidRPr="00F13784">
        <w:rPr>
          <w:b/>
          <w:lang w:val="fr-FR"/>
        </w:rPr>
        <w:t>,,</w:t>
      </w:r>
      <w:r w:rsidR="0077451E" w:rsidRPr="0077451E">
        <w:rPr>
          <w:rFonts w:eastAsia="SimSun"/>
          <w:b/>
          <w:lang w:val="ro-MD" w:eastAsia="ru-RU"/>
          <w14:ligatures w14:val="standardContextual"/>
        </w:rPr>
        <w:t xml:space="preserve">Restabilirea stratului chimic anticoroziv pe suprafețele </w:t>
      </w:r>
      <w:r w:rsidR="0077451E" w:rsidRPr="0077451E">
        <w:rPr>
          <w:rFonts w:eastAsia="SimSun"/>
          <w:b/>
          <w:u w:val="single"/>
          <w:lang w:val="ro-MD" w:eastAsia="ru-RU"/>
          <w14:ligatures w14:val="standardContextual"/>
        </w:rPr>
        <w:t>interioare</w:t>
      </w:r>
      <w:r w:rsidR="0077451E" w:rsidRPr="0077451E">
        <w:rPr>
          <w:rFonts w:eastAsia="SimSun"/>
          <w:b/>
          <w:lang w:val="ro-MD" w:eastAsia="ru-RU"/>
          <w14:ligatures w14:val="standardContextual"/>
        </w:rPr>
        <w:t xml:space="preserve"> a utilajului Sectoarelor de tratare a apei</w:t>
      </w:r>
      <w:r w:rsidR="00303F59" w:rsidRPr="00F13784">
        <w:rPr>
          <w:b/>
          <w:lang w:val="fr-FR" w:eastAsia="ro-RO"/>
        </w:rPr>
        <w:t>”</w:t>
      </w:r>
    </w:p>
    <w:p w14:paraId="15AE446A" w14:textId="77777777" w:rsidR="00F13784" w:rsidRDefault="00F13784" w:rsidP="00F13784">
      <w:pPr>
        <w:spacing w:line="276" w:lineRule="auto"/>
        <w:rPr>
          <w:b/>
          <w:noProof w:val="0"/>
          <w:lang w:val="it-IT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4B58B5C4" w14:textId="77777777" w:rsidR="00F13784" w:rsidRPr="00EC1B5F" w:rsidRDefault="00F13784" w:rsidP="00F13784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7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835"/>
        <w:gridCol w:w="1418"/>
        <w:gridCol w:w="1417"/>
        <w:gridCol w:w="992"/>
        <w:gridCol w:w="1560"/>
        <w:gridCol w:w="9"/>
      </w:tblGrid>
      <w:tr w:rsidR="009B7B70" w:rsidRPr="00CD7ADF" w14:paraId="3EF57F1E" w14:textId="77777777" w:rsidTr="0077451E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5068" w14:textId="5519425C" w:rsidR="009B7B70" w:rsidRPr="00CD7ADF" w:rsidRDefault="005F191A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8217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A42B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Denumirea lucrări solicitate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3744A" w14:textId="7125DCB1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7CA1C" w14:textId="0112D9A0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UM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866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Supra-fața, m2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3BB0" w14:textId="77777777" w:rsidR="009B7B70" w:rsidRPr="00CD7ADF" w:rsidRDefault="009B7B70" w:rsidP="0024337C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Valoarea estimată, lei fără  TVA</w:t>
            </w:r>
          </w:p>
        </w:tc>
      </w:tr>
      <w:tr w:rsidR="0077451E" w:rsidRPr="00CD7ADF" w14:paraId="7867B420" w14:textId="77777777" w:rsidTr="0077451E">
        <w:trPr>
          <w:gridAfter w:val="1"/>
          <w:wAfter w:w="9" w:type="dxa"/>
          <w:trHeight w:val="7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73DE" w14:textId="3A595622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Lot 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1BCED3" w14:textId="371B5139" w:rsidR="0077451E" w:rsidRPr="00CD7ADF" w:rsidRDefault="0077451E" w:rsidP="0077451E">
            <w:pPr>
              <w:shd w:val="clear" w:color="auto" w:fill="FFFFFF"/>
              <w:ind w:left="113" w:right="113"/>
              <w:jc w:val="center"/>
              <w:rPr>
                <w:b/>
                <w:color w:val="000000" w:themeColor="text1"/>
              </w:rPr>
            </w:pPr>
            <w:r w:rsidRPr="0071402A">
              <w:rPr>
                <w:b/>
                <w:color w:val="000000" w:themeColor="text1"/>
                <w:sz w:val="28"/>
                <w:szCs w:val="28"/>
              </w:rPr>
              <w:t> </w:t>
            </w:r>
            <w:r w:rsidRPr="0071402A">
              <w:rPr>
                <w:b/>
                <w:bCs/>
                <w:color w:val="000000" w:themeColor="text1"/>
                <w:sz w:val="28"/>
                <w:szCs w:val="28"/>
              </w:rPr>
              <w:t>45400000-1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48F3" w14:textId="1F9D7259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6B1145"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0ED423" w14:textId="77777777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5303" w14:textId="10011853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97E5" w14:textId="77777777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0522" w14:textId="77777777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</w:p>
        </w:tc>
      </w:tr>
      <w:tr w:rsidR="0077451E" w:rsidRPr="00CD7ADF" w14:paraId="35B804D0" w14:textId="77777777" w:rsidTr="0077451E">
        <w:trPr>
          <w:gridAfter w:val="1"/>
          <w:wAfter w:w="9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3A78" w14:textId="77777777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Cs/>
                <w:color w:val="000000" w:themeColor="text1"/>
              </w:rPr>
              <w:t>1.1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765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0B16C" w14:textId="719C9CE4" w:rsidR="0077451E" w:rsidRPr="00CD7ADF" w:rsidRDefault="0077451E" w:rsidP="0077451E">
            <w:pPr>
              <w:ind w:right="567"/>
              <w:rPr>
                <w:bCs/>
                <w:color w:val="000000" w:themeColor="text1"/>
              </w:rPr>
            </w:pPr>
            <w:r w:rsidRPr="00CB1ABC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suprafața interioară </w:t>
            </w:r>
            <w:r w:rsidRPr="00CB1ABC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>a filtrului nr.2 treapta</w:t>
            </w:r>
            <w:r w:rsidRPr="00CB1ABC">
              <w:rPr>
                <w:iCs/>
                <w:kern w:val="2"/>
                <w:sz w:val="20"/>
                <w:szCs w:val="20"/>
                <w:u w:val="single"/>
                <w:lang w:val="ro-MD" w:eastAsia="ru-RU"/>
                <w14:ligatures w14:val="standardContextual"/>
              </w:rPr>
              <w:t xml:space="preserve"> 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61FEB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Conform caietului de sarcini </w:t>
            </w:r>
          </w:p>
          <w:p w14:paraId="169104B9" w14:textId="753E40BA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546EDC7C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Anexa </w:t>
            </w:r>
          </w:p>
          <w:p w14:paraId="45427E38" w14:textId="3C0D727D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nr.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6D60" w14:textId="5BE58E36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EA628E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E082" w14:textId="7E6D7ED4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45</w:t>
            </w:r>
            <w:r>
              <w:rPr>
                <w:kern w:val="2"/>
                <w:lang w:val="ro-MD" w:eastAsia="ru-RU"/>
                <w14:ligatures w14:val="standardContextual"/>
              </w:rPr>
              <w:t>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C8C88" w14:textId="514532A3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28 800,00</w:t>
            </w:r>
          </w:p>
        </w:tc>
      </w:tr>
      <w:tr w:rsidR="0077451E" w:rsidRPr="00CD7ADF" w14:paraId="1692C114" w14:textId="77777777" w:rsidTr="0077451E">
        <w:trPr>
          <w:gridAfter w:val="1"/>
          <w:wAfter w:w="9" w:type="dxa"/>
          <w:trHeight w:val="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816F" w14:textId="6DA170AB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 xml:space="preserve">Lot </w:t>
            </w:r>
            <w:r>
              <w:rPr>
                <w:b/>
                <w:color w:val="000000" w:themeColor="text1"/>
              </w:rPr>
              <w:t>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54B60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989BA" w14:textId="03B46A9F" w:rsidR="0077451E" w:rsidRPr="00CD7ADF" w:rsidRDefault="0077451E" w:rsidP="0077451E">
            <w:pPr>
              <w:ind w:right="567"/>
              <w:jc w:val="center"/>
              <w:rPr>
                <w:bCs/>
                <w:color w:val="000000" w:themeColor="text1"/>
              </w:rPr>
            </w:pPr>
            <w:r w:rsidRPr="00120794"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>CT Vest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74F9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241D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3417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421B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77451E" w:rsidRPr="00CD7ADF" w14:paraId="35C2A193" w14:textId="77777777" w:rsidTr="0077451E">
        <w:trPr>
          <w:gridAfter w:val="1"/>
          <w:wAfter w:w="9" w:type="dxa"/>
          <w:trHeight w:val="7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3912" w14:textId="639CD9E8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2.1</w:t>
            </w:r>
            <w:r w:rsidRPr="00CD7ADF">
              <w:rPr>
                <w:bCs/>
                <w:color w:val="000000" w:themeColor="text1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D621F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1F64" w14:textId="3B6B0125" w:rsidR="0077451E" w:rsidRPr="00CD7ADF" w:rsidRDefault="0077451E" w:rsidP="0077451E">
            <w:pPr>
              <w:ind w:right="567"/>
              <w:rPr>
                <w:bCs/>
                <w:color w:val="000000" w:themeColor="text1"/>
              </w:rPr>
            </w:pPr>
            <w:r w:rsidRPr="00EA628E">
              <w:rPr>
                <w:iCs/>
                <w:kern w:val="2"/>
                <w:lang w:val="ro-MD" w:eastAsia="ru-RU"/>
                <w14:ligatures w14:val="standardContextual"/>
              </w:rPr>
              <w:t>Restabilirea stratului de protecție anticorozivă pe suprafața</w:t>
            </w:r>
            <w:r w:rsidRPr="005774F3">
              <w:rPr>
                <w:iCs/>
                <w:kern w:val="2"/>
                <w:lang w:val="ro-MD" w:eastAsia="ru-RU"/>
                <w14:ligatures w14:val="standardContextual"/>
              </w:rPr>
              <w:t xml:space="preserve"> interioară</w:t>
            </w:r>
            <w:r w:rsidRPr="005774F3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a </w:t>
            </w:r>
            <w:r w:rsidRPr="005774F3">
              <w:rPr>
                <w:u w:val="single"/>
                <w:lang w:val="ro-MD"/>
              </w:rPr>
              <w:t>filtrului mecanic al soluției de sare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AB85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Conform caietului de sarcini </w:t>
            </w:r>
          </w:p>
          <w:p w14:paraId="14013847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0DD8BE7C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Anexa </w:t>
            </w:r>
          </w:p>
          <w:p w14:paraId="13CE1B2F" w14:textId="4F10417C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nr.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4140" w14:textId="4D22FDDE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1D3767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1D3767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3341" w14:textId="2843A4EB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19F5" w14:textId="5836B598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41</w:t>
            </w:r>
            <w:r w:rsidRPr="00EA628E">
              <w:rPr>
                <w:kern w:val="2"/>
                <w:lang w:val="ro-MD" w:eastAsia="ru-RU"/>
                <w14:ligatures w14:val="standardContextual"/>
              </w:rPr>
              <w:t>.</w:t>
            </w:r>
            <w:r>
              <w:rPr>
                <w:kern w:val="2"/>
                <w:lang w:val="ro-MD" w:eastAsia="ru-RU"/>
                <w14:ligatures w14:val="standardContextual"/>
              </w:rPr>
              <w:t>6</w:t>
            </w:r>
            <w:r w:rsidRPr="00EA628E">
              <w:rPr>
                <w:kern w:val="2"/>
                <w:lang w:val="ro-MD" w:eastAsia="ru-RU"/>
                <w14:ligatures w14:val="standardContextual"/>
              </w:rPr>
              <w:t>00</w:t>
            </w:r>
            <w:r>
              <w:rPr>
                <w:kern w:val="2"/>
                <w:lang w:val="ro-MD" w:eastAsia="ru-RU"/>
                <w14:ligatures w14:val="standardContextual"/>
              </w:rPr>
              <w:t>,00</w:t>
            </w:r>
          </w:p>
        </w:tc>
      </w:tr>
      <w:tr w:rsidR="0077451E" w:rsidRPr="00CD7ADF" w14:paraId="2197EF83" w14:textId="77777777" w:rsidTr="0077451E">
        <w:trPr>
          <w:gridAfter w:val="1"/>
          <w:wAfter w:w="9" w:type="dxa"/>
          <w:trHeight w:val="1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4884" w14:textId="3CC9D8C6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2.2</w:t>
            </w:r>
            <w:r w:rsidRPr="00CD7ADF">
              <w:rPr>
                <w:bCs/>
                <w:color w:val="000000" w:themeColor="text1"/>
              </w:rPr>
              <w:t>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3A7B4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D44" w14:textId="1317C8CD" w:rsidR="0077451E" w:rsidRPr="00CD7ADF" w:rsidRDefault="0077451E" w:rsidP="0077451E">
            <w:pPr>
              <w:ind w:right="567"/>
              <w:rPr>
                <w:bCs/>
                <w:color w:val="000000" w:themeColor="text1"/>
              </w:rPr>
            </w:pPr>
            <w:r w:rsidRPr="00EA628E">
              <w:rPr>
                <w:iCs/>
                <w:kern w:val="2"/>
                <w:lang w:val="ro-MD" w:eastAsia="ru-RU"/>
                <w14:ligatures w14:val="standardContextual"/>
              </w:rPr>
              <w:t xml:space="preserve">Restabilirea stratului de protecție anticorozivă pe </w:t>
            </w:r>
            <w:r w:rsidRPr="005774F3">
              <w:rPr>
                <w:iCs/>
                <w:kern w:val="2"/>
                <w:lang w:val="ro-MD" w:eastAsia="ru-RU"/>
                <w14:ligatures w14:val="standardContextual"/>
              </w:rPr>
              <w:t>suprafața interioară a</w:t>
            </w:r>
            <w:r w:rsidRPr="005774F3">
              <w:rPr>
                <w:iCs/>
                <w:kern w:val="2"/>
                <w:u w:val="single"/>
                <w:lang w:val="ro-MD" w:eastAsia="ru-RU"/>
                <w14:ligatures w14:val="standardContextual"/>
              </w:rPr>
              <w:t xml:space="preserve"> </w:t>
            </w:r>
            <w:r w:rsidRPr="005774F3">
              <w:rPr>
                <w:u w:val="single"/>
                <w:lang w:val="ro-MD"/>
              </w:rPr>
              <w:t>măsurătorului soluției de sare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CEA13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Conform caietului de sarcini </w:t>
            </w:r>
          </w:p>
          <w:p w14:paraId="09063F63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4FBA79ED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Anexa</w:t>
            </w:r>
          </w:p>
          <w:p w14:paraId="3CA2DC1E" w14:textId="3FE46572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 nr.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A802" w14:textId="52720636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1D3767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1D3767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384F" w14:textId="689E37CB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32,5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DF188" w14:textId="1CF66946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77451E" w:rsidRPr="00CD7ADF" w14:paraId="289FD721" w14:textId="77777777" w:rsidTr="0077451E">
        <w:trPr>
          <w:gridAfter w:val="1"/>
          <w:wAfter w:w="9" w:type="dxa"/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B499" w14:textId="4A4A98AC" w:rsidR="0077451E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lastRenderedPageBreak/>
              <w:t xml:space="preserve">Lot </w:t>
            </w:r>
            <w:r>
              <w:rPr>
                <w:b/>
                <w:color w:val="000000" w:themeColor="text1"/>
              </w:rPr>
              <w:t>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3C34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82F0" w14:textId="27CE2DA6" w:rsidR="0077451E" w:rsidRPr="00B82817" w:rsidRDefault="0077451E" w:rsidP="0077451E">
            <w:pPr>
              <w:ind w:right="567"/>
              <w:rPr>
                <w:iCs/>
                <w:kern w:val="2"/>
                <w:lang w:val="ro-MD" w:eastAsia="ru-RU"/>
                <w14:ligatures w14:val="standardContextual"/>
              </w:rPr>
            </w:pPr>
            <w:r w:rsidRPr="00120794"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CT </w:t>
            </w:r>
            <w:r>
              <w:rPr>
                <w:b/>
                <w:bCs/>
                <w:iCs/>
                <w:kern w:val="2"/>
                <w:lang w:val="ro-MD" w:eastAsia="ru-RU"/>
                <w14:ligatures w14:val="standardContextual"/>
              </w:rPr>
              <w:t xml:space="preserve"> Sud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0854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61DF" w14:textId="77777777" w:rsidR="0077451E" w:rsidRPr="00EA628E" w:rsidRDefault="0077451E" w:rsidP="0077451E">
            <w:pPr>
              <w:shd w:val="clear" w:color="auto" w:fill="FFFFFF"/>
              <w:jc w:val="center"/>
              <w:rPr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7C4F" w14:textId="77777777" w:rsidR="0077451E" w:rsidRDefault="0077451E" w:rsidP="0077451E">
            <w:pPr>
              <w:shd w:val="clear" w:color="auto" w:fill="FFFFFF"/>
              <w:jc w:val="center"/>
              <w:rPr>
                <w:kern w:val="2"/>
                <w:lang w:val="ro-MD" w:eastAsia="ru-RU"/>
                <w14:ligatures w14:val="standardContextu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A370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</w:tr>
      <w:tr w:rsidR="0077451E" w:rsidRPr="00CD7ADF" w14:paraId="106F5146" w14:textId="77777777" w:rsidTr="0077451E">
        <w:trPr>
          <w:gridAfter w:val="1"/>
          <w:wAfter w:w="9" w:type="dxa"/>
          <w:trHeight w:val="1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A821" w14:textId="011CCC93" w:rsidR="0077451E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3.1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0D4F4" w14:textId="77777777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65BBF" w14:textId="2BB9FCBE" w:rsidR="0077451E" w:rsidRPr="00B82817" w:rsidRDefault="0077451E" w:rsidP="0077451E">
            <w:pPr>
              <w:ind w:right="567"/>
              <w:rPr>
                <w:iCs/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iCs/>
                <w:kern w:val="2"/>
                <w:lang w:val="ro-MD" w:eastAsia="ru-RU"/>
                <w14:ligatures w14:val="standardContextual"/>
              </w:rPr>
              <w:t>Restabilirea stratului de protecție anticorozivă pe suprafața interioară a filtrului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58FFF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Conform caietului de sarcini </w:t>
            </w:r>
          </w:p>
          <w:p w14:paraId="54A567C0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Puncte 4,5,13.</w:t>
            </w:r>
          </w:p>
          <w:p w14:paraId="688A263C" w14:textId="77777777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>Anexa</w:t>
            </w:r>
          </w:p>
          <w:p w14:paraId="203A96B0" w14:textId="16E9C4CF" w:rsidR="0077451E" w:rsidRDefault="0077451E" w:rsidP="0077451E">
            <w:pPr>
              <w:shd w:val="clear" w:color="auto" w:fill="FFFFFF" w:themeFill="background1"/>
              <w:jc w:val="center"/>
              <w:rPr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636C3">
              <w:rPr>
                <w:kern w:val="2"/>
                <w:sz w:val="20"/>
                <w:szCs w:val="20"/>
                <w:lang w:eastAsia="ru-RU"/>
                <w14:ligatures w14:val="standardContextual"/>
              </w:rPr>
              <w:t xml:space="preserve"> nr.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B1C9" w14:textId="38BFBD01" w:rsidR="0077451E" w:rsidRPr="00EA628E" w:rsidRDefault="0077451E" w:rsidP="0077451E">
            <w:pPr>
              <w:shd w:val="clear" w:color="auto" w:fill="FFFFFF"/>
              <w:jc w:val="center"/>
              <w:rPr>
                <w:kern w:val="2"/>
                <w:lang w:val="ro-MD" w:eastAsia="ru-RU"/>
                <w14:ligatures w14:val="standardContextual"/>
              </w:rPr>
            </w:pPr>
            <w:r w:rsidRPr="001D3767">
              <w:rPr>
                <w:kern w:val="2"/>
                <w:lang w:val="ro-MD" w:eastAsia="ru-RU"/>
                <w14:ligatures w14:val="standardContextual"/>
              </w:rPr>
              <w:t>m</w:t>
            </w:r>
            <w:r w:rsidRPr="001D3767">
              <w:rPr>
                <w:kern w:val="2"/>
                <w:vertAlign w:val="superscript"/>
                <w:lang w:val="ro-MD" w:eastAsia="ru-RU"/>
                <w14:ligatures w14:val="standardContextua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2950" w14:textId="52B27F57" w:rsidR="0077451E" w:rsidRDefault="0077451E" w:rsidP="0077451E">
            <w:pPr>
              <w:shd w:val="clear" w:color="auto" w:fill="FFFFFF"/>
              <w:jc w:val="center"/>
              <w:rPr>
                <w:kern w:val="2"/>
                <w:lang w:val="ro-MD" w:eastAsia="ru-RU"/>
                <w14:ligatures w14:val="standardContextual"/>
              </w:rPr>
            </w:pPr>
            <w:r w:rsidRPr="00EA628E">
              <w:rPr>
                <w:kern w:val="2"/>
                <w:lang w:val="ro-MD" w:eastAsia="ru-RU"/>
                <w14:ligatures w14:val="standardContextual"/>
              </w:rPr>
              <w:t>45</w:t>
            </w:r>
            <w:r>
              <w:rPr>
                <w:kern w:val="2"/>
                <w:lang w:val="ro-MD" w:eastAsia="ru-RU"/>
                <w14:ligatures w14:val="standardContextual"/>
              </w:rPr>
              <w:t>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ABDF" w14:textId="0258B4D4" w:rsidR="0077451E" w:rsidRPr="00CD7ADF" w:rsidRDefault="0077451E" w:rsidP="0077451E">
            <w:pPr>
              <w:shd w:val="clear" w:color="auto" w:fill="FFFFFF"/>
              <w:jc w:val="center"/>
              <w:rPr>
                <w:bCs/>
                <w:color w:val="000000" w:themeColor="text1"/>
              </w:rPr>
            </w:pPr>
            <w:r>
              <w:rPr>
                <w:kern w:val="2"/>
                <w:lang w:val="ro-MD" w:eastAsia="ru-RU"/>
                <w14:ligatures w14:val="standardContextual"/>
              </w:rPr>
              <w:t>28 800,00</w:t>
            </w:r>
          </w:p>
        </w:tc>
      </w:tr>
      <w:tr w:rsidR="0077451E" w:rsidRPr="00CD7ADF" w14:paraId="09C7D811" w14:textId="77777777" w:rsidTr="0077451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E709" w14:textId="77777777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F25B" w14:textId="77777777" w:rsidR="0077451E" w:rsidRPr="00CD7ADF" w:rsidRDefault="0077451E" w:rsidP="0077451E">
            <w:pPr>
              <w:shd w:val="clear" w:color="auto" w:fill="FFFFFF"/>
              <w:rPr>
                <w:bCs/>
                <w:color w:val="000000" w:themeColor="text1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560" w14:textId="31873CD4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 w:rsidRPr="00CD7ADF">
              <w:rPr>
                <w:b/>
                <w:color w:val="000000" w:themeColor="text1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4CB6" w14:textId="1CD7A239" w:rsidR="0077451E" w:rsidRPr="00CD7ADF" w:rsidRDefault="0077451E" w:rsidP="0077451E">
            <w:pPr>
              <w:shd w:val="clear" w:color="auto" w:fill="FFFFFF"/>
              <w:rPr>
                <w:b/>
                <w:color w:val="000000" w:themeColor="text1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BBBC" w14:textId="5A8B1712" w:rsidR="0077451E" w:rsidRPr="00CD7ADF" w:rsidRDefault="0077451E" w:rsidP="0077451E">
            <w:pPr>
              <w:shd w:val="clear" w:color="auto" w:fill="FFFFFF"/>
              <w:jc w:val="center"/>
              <w:rPr>
                <w:b/>
                <w:color w:val="000000" w:themeColor="text1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99.200,00</w:t>
            </w:r>
          </w:p>
        </w:tc>
      </w:tr>
    </w:tbl>
    <w:p w14:paraId="3017043B" w14:textId="77777777" w:rsidR="00082572" w:rsidRDefault="00082572" w:rsidP="000825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47B2ACE" w14:textId="5432A84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03D55" w:rsidRDefault="008109C8" w:rsidP="009E3B3C">
      <w:pPr>
        <w:pStyle w:val="a"/>
        <w:numPr>
          <w:ilvl w:val="0"/>
          <w:numId w:val="5"/>
        </w:numPr>
      </w:pPr>
      <w:r w:rsidRPr="00F03D55">
        <w:t>Pentru un singur lot;</w:t>
      </w:r>
    </w:p>
    <w:p w14:paraId="579C37FE" w14:textId="67E33038" w:rsidR="008109C8" w:rsidRPr="0071402A" w:rsidRDefault="008109C8" w:rsidP="009E3B3C">
      <w:pPr>
        <w:pStyle w:val="a"/>
        <w:numPr>
          <w:ilvl w:val="0"/>
          <w:numId w:val="5"/>
        </w:numPr>
      </w:pPr>
      <w:r w:rsidRPr="00F03D55">
        <w:rPr>
          <w:b/>
          <w:bCs/>
        </w:rPr>
        <w:t>Pentru mai multe loturi</w:t>
      </w:r>
      <w:r w:rsidRPr="0071402A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Pentru toate loturile;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7CDF479B" w14:textId="4393554B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71402A" w:rsidRPr="00CD7ADF">
        <w:rPr>
          <w:b/>
          <w:color w:val="000000" w:themeColor="text1"/>
          <w:lang w:eastAsia="ro-RO"/>
        </w:rPr>
        <w:t>aprilie</w:t>
      </w:r>
      <w:r w:rsidR="0071402A">
        <w:rPr>
          <w:b/>
          <w:color w:val="000000" w:themeColor="text1"/>
          <w:lang w:eastAsia="ro-RO"/>
        </w:rPr>
        <w:t xml:space="preserve"> - </w:t>
      </w:r>
      <w:r w:rsidR="0071402A" w:rsidRPr="00CD7ADF">
        <w:rPr>
          <w:b/>
          <w:color w:val="000000" w:themeColor="text1"/>
          <w:lang w:eastAsia="ro-RO"/>
        </w:rPr>
        <w:t>septembrie  2026</w:t>
      </w:r>
      <w:r w:rsidR="0071402A" w:rsidRPr="00CD7ADF">
        <w:rPr>
          <w:bCs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 </w:t>
      </w:r>
    </w:p>
    <w:p w14:paraId="3083DA7E" w14:textId="13006D79" w:rsidR="00F03D55" w:rsidRPr="00B310E3" w:rsidRDefault="00EE3C82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6B220A">
        <w:rPr>
          <w:lang w:val="ro-MD"/>
        </w:rPr>
        <w:t>Locul, adres</w:t>
      </w:r>
      <w:r>
        <w:rPr>
          <w:lang w:val="ro-MD"/>
        </w:rPr>
        <w:t>a</w:t>
      </w:r>
      <w:r w:rsidRPr="006B220A">
        <w:rPr>
          <w:lang w:val="ro-MD"/>
        </w:rPr>
        <w:t xml:space="preserve"> desfășurării serviciilor: </w:t>
      </w:r>
      <w:r w:rsidRPr="00FB3BD5">
        <w:rPr>
          <w:b w:val="0"/>
          <w:lang w:val="ro-MD"/>
        </w:rPr>
        <w:t>mun. Chișinău, „TERMOELECTRICA” S.A.</w:t>
      </w:r>
      <w:r w:rsidR="00B310E3">
        <w:rPr>
          <w:b w:val="0"/>
          <w:color w:val="000000" w:themeColor="text1"/>
          <w:lang w:eastAsia="ro-RO"/>
        </w:rPr>
        <w:t>,</w:t>
      </w:r>
    </w:p>
    <w:p w14:paraId="1A3D81F4" w14:textId="3E9D3F54" w:rsidR="0077451E" w:rsidRPr="00EA628E" w:rsidRDefault="0077451E" w:rsidP="0077451E">
      <w:pPr>
        <w:tabs>
          <w:tab w:val="left" w:pos="426"/>
        </w:tabs>
        <w:spacing w:after="120"/>
        <w:jc w:val="both"/>
        <w:rPr>
          <w:lang w:val="ro-MD"/>
        </w:rPr>
      </w:pPr>
      <w:r w:rsidRPr="00EA628E">
        <w:rPr>
          <w:lang w:val="ro-MD"/>
        </w:rPr>
        <w:t xml:space="preserve">pentru </w:t>
      </w:r>
      <w:r w:rsidRPr="00EA628E">
        <w:rPr>
          <w:b/>
          <w:bCs/>
          <w:lang w:val="ro-MD"/>
        </w:rPr>
        <w:t>lotul nr. 1</w:t>
      </w:r>
      <w:r>
        <w:rPr>
          <w:b/>
          <w:bCs/>
          <w:lang w:val="ro-MD"/>
        </w:rPr>
        <w:t xml:space="preserve"> și nr. 3</w:t>
      </w:r>
      <w:r w:rsidRPr="00EA628E">
        <w:rPr>
          <w:b/>
          <w:bCs/>
          <w:lang w:val="ro-MD"/>
        </w:rPr>
        <w:t xml:space="preserve"> </w:t>
      </w:r>
      <w:r w:rsidRPr="00EA628E">
        <w:rPr>
          <w:lang w:val="ro-MD"/>
        </w:rPr>
        <w:t>în volum de 45 m</w:t>
      </w:r>
      <w:r w:rsidRPr="00EA628E">
        <w:rPr>
          <w:vertAlign w:val="superscript"/>
          <w:lang w:val="ro-MD"/>
        </w:rPr>
        <w:t>2</w:t>
      </w:r>
      <w:r w:rsidRPr="00EA628E">
        <w:rPr>
          <w:lang w:val="ro-MD"/>
        </w:rPr>
        <w:t xml:space="preserve">, </w:t>
      </w:r>
      <w:r w:rsidRPr="00EA628E">
        <w:rPr>
          <w:b/>
          <w:bCs/>
          <w:lang w:val="ro-MD"/>
        </w:rPr>
        <w:t>lotul nr. 2</w:t>
      </w:r>
      <w:r w:rsidRPr="00EA628E">
        <w:rPr>
          <w:lang w:val="ro-MD"/>
        </w:rPr>
        <w:t xml:space="preserve"> </w:t>
      </w:r>
      <w:r>
        <w:rPr>
          <w:b/>
          <w:bCs/>
          <w:lang w:val="ro-MD"/>
        </w:rPr>
        <w:t>și anume sublotul 2.1, 2.2</w:t>
      </w:r>
      <w:r w:rsidRPr="00EA628E">
        <w:rPr>
          <w:lang w:val="ro-MD"/>
        </w:rPr>
        <w:t xml:space="preserve"> în volum de 32,5 m</w:t>
      </w:r>
      <w:r w:rsidRPr="00EA628E">
        <w:rPr>
          <w:vertAlign w:val="superscript"/>
          <w:lang w:val="ro-MD"/>
        </w:rPr>
        <w:t>2</w:t>
      </w:r>
      <w:r w:rsidRPr="00EA628E">
        <w:rPr>
          <w:lang w:val="ro-MD"/>
        </w:rPr>
        <w:t xml:space="preserve"> fiecare - la </w:t>
      </w:r>
      <w:r w:rsidRPr="00EA628E">
        <w:rPr>
          <w:b/>
          <w:bCs/>
          <w:lang w:val="ro-MD"/>
        </w:rPr>
        <w:t>Centrala Termică Vest</w:t>
      </w:r>
      <w:r w:rsidRPr="00EA628E">
        <w:rPr>
          <w:lang w:val="ro-MD"/>
        </w:rPr>
        <w:t xml:space="preserve"> și</w:t>
      </w:r>
      <w:r w:rsidRPr="00EA628E">
        <w:rPr>
          <w:b/>
          <w:bCs/>
          <w:lang w:val="ro-MD"/>
        </w:rPr>
        <w:t xml:space="preserve"> </w:t>
      </w:r>
      <w:r w:rsidRPr="00EA628E">
        <w:rPr>
          <w:lang w:val="ro-MD"/>
        </w:rPr>
        <w:t xml:space="preserve">pentru </w:t>
      </w:r>
      <w:r w:rsidRPr="00EA628E">
        <w:rPr>
          <w:b/>
          <w:bCs/>
          <w:lang w:val="ro-MD"/>
        </w:rPr>
        <w:t xml:space="preserve">lotul nr. </w:t>
      </w:r>
      <w:r>
        <w:rPr>
          <w:b/>
          <w:bCs/>
          <w:lang w:val="ro-MD"/>
        </w:rPr>
        <w:t>3</w:t>
      </w:r>
      <w:r w:rsidRPr="00EA628E">
        <w:rPr>
          <w:lang w:val="ro-MD"/>
        </w:rPr>
        <w:t xml:space="preserve"> la </w:t>
      </w:r>
      <w:r w:rsidRPr="00EA628E">
        <w:rPr>
          <w:b/>
          <w:bCs/>
          <w:lang w:val="ro-MD"/>
        </w:rPr>
        <w:t>Centrala Termică Sud.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967" w:type="dxa"/>
        <w:jc w:val="center"/>
        <w:tblLook w:val="04A0" w:firstRow="1" w:lastRow="0" w:firstColumn="1" w:lastColumn="0" w:noHBand="0" w:noVBand="1"/>
      </w:tblPr>
      <w:tblGrid>
        <w:gridCol w:w="568"/>
        <w:gridCol w:w="3113"/>
        <w:gridCol w:w="4536"/>
        <w:gridCol w:w="1750"/>
      </w:tblGrid>
      <w:tr w:rsidR="002944B9" w:rsidRPr="00EC1B5F" w14:paraId="73783301" w14:textId="77777777" w:rsidTr="002F6419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113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2F6419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  <w:p w14:paraId="16E366D6" w14:textId="5D617850" w:rsidR="00586EBE" w:rsidRPr="00EC1B5F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311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37AADABD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</w:t>
            </w:r>
            <w:r w:rsidRPr="00EC1B5F">
              <w:rPr>
                <w:bCs/>
                <w:i/>
                <w:noProof w:val="0"/>
                <w:lang w:val="it-IT" w:eastAsia="ru-RU"/>
              </w:rPr>
              <w:lastRenderedPageBreak/>
              <w:t xml:space="preserve">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586EBE" w:rsidRPr="00EC1B5F" w14:paraId="7FAFF0ED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B310E3" w:rsidRPr="00EC1B5F" w:rsidRDefault="00B310E3" w:rsidP="00B310E3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7E168C91" w14:textId="7D49F2F8" w:rsidR="00B310E3" w:rsidRPr="00A176C1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A176C1">
              <w:rPr>
                <w:rFonts w:eastAsia="PMingLiU"/>
                <w:bCs/>
                <w:noProof w:val="0"/>
                <w:color w:val="000000" w:themeColor="text1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176C1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  <w:r w:rsidRPr="00A176C1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176C1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A176C1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2F6419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3113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</w:p>
        </w:tc>
      </w:tr>
      <w:tr w:rsidR="00586EBE" w:rsidRPr="00EC1B5F" w14:paraId="0B27AAF3" w14:textId="77777777" w:rsidTr="002F641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2F6419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2F641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3113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2F641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2F641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2F6419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2F641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2F641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ED2AFDA" w:rsidR="009B7B70" w:rsidRDefault="009B7B70" w:rsidP="009B7B70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17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04C982B8" w14:textId="64BCAA71" w:rsidR="009B7B70" w:rsidRPr="00570F5B" w:rsidRDefault="009B7B70" w:rsidP="009B7B70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375939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9FAAB7E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091BBD1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31DF1FDC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”Termoelectrica”S.A.</w:t>
            </w:r>
          </w:p>
          <w:p w14:paraId="57D61A1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IBAN:MD63ML000000002251328842</w:t>
            </w:r>
          </w:p>
          <w:p w14:paraId="4BB36554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IDNO:1003600026295</w:t>
            </w:r>
          </w:p>
          <w:p w14:paraId="3C432F38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TVA: 0400008</w:t>
            </w:r>
          </w:p>
          <w:p w14:paraId="787739CD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Cod Bancar MOLDMD2X</w:t>
            </w:r>
          </w:p>
          <w:p w14:paraId="10F17219" w14:textId="77777777" w:rsidR="009B7B70" w:rsidRPr="00375939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375939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41A875AE" w14:textId="19B2F00B" w:rsidR="009B7B70" w:rsidRPr="00570F5B" w:rsidRDefault="009B7B70" w:rsidP="009B7B70">
            <w:pPr>
              <w:spacing w:after="60"/>
              <w:rPr>
                <w:i/>
              </w:rPr>
            </w:pPr>
            <w:r w:rsidRPr="00375939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375939" w:rsidRDefault="009B7B70" w:rsidP="009B7B70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6B76DD2" w14:textId="694DD7B9" w:rsidR="009B7B70" w:rsidRPr="00570F5B" w:rsidRDefault="009B7B70" w:rsidP="009B7B70">
            <w:pPr>
              <w:jc w:val="center"/>
              <w:rPr>
                <w:iCs/>
                <w:noProof w:val="0"/>
                <w:lang w:val="ro-MD" w:eastAsia="ru-RU"/>
              </w:rPr>
            </w:pPr>
            <w:r w:rsidRPr="00375939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2F6419" w:rsidRPr="00EC1B5F" w14:paraId="6EB90641" w14:textId="77777777" w:rsidTr="002F6419">
        <w:trPr>
          <w:trHeight w:val="5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63684C" w14:textId="5250A3C7" w:rsidR="002F6419" w:rsidRDefault="002F6419" w:rsidP="002F6419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18</w:t>
            </w:r>
          </w:p>
        </w:tc>
        <w:tc>
          <w:tcPr>
            <w:tcW w:w="3113" w:type="dxa"/>
            <w:shd w:val="clear" w:color="auto" w:fill="FFFFFF"/>
            <w:vAlign w:val="center"/>
          </w:tcPr>
          <w:p w14:paraId="14A4EAA1" w14:textId="6BAE41A1" w:rsidR="002F6419" w:rsidRPr="00375939" w:rsidRDefault="002F6419" w:rsidP="002F6419">
            <w:pPr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>Specificații tehnice ale vopselei și grundului</w:t>
            </w:r>
          </w:p>
        </w:tc>
        <w:tc>
          <w:tcPr>
            <w:tcW w:w="4536" w:type="dxa"/>
            <w:shd w:val="clear" w:color="auto" w:fill="FFFFFF"/>
          </w:tcPr>
          <w:p w14:paraId="15C9CCC0" w14:textId="6D19FC05" w:rsidR="002F6419" w:rsidRPr="00375939" w:rsidRDefault="002F6419" w:rsidP="002F641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5310EF64" w14:textId="77777777" w:rsidR="002F6419" w:rsidRPr="00595881" w:rsidRDefault="002F6419" w:rsidP="002F641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9C0A64E" w14:textId="77777777" w:rsidR="002F6419" w:rsidRPr="00375939" w:rsidRDefault="002F6419" w:rsidP="002F6419">
            <w:pPr>
              <w:rPr>
                <w:iCs/>
                <w:noProof w:val="0"/>
                <w:color w:val="000000" w:themeColor="text1"/>
                <w:lang w:eastAsia="ru-RU"/>
              </w:rPr>
            </w:pP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4CCE13E3" w14:textId="77777777" w:rsidR="00FD528C" w:rsidRPr="00EC1B5F" w:rsidRDefault="00393AE3" w:rsidP="00FD528C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D528C" w:rsidRPr="00952143">
        <w:rPr>
          <w:b/>
          <w:noProof w:val="0"/>
          <w:u w:val="single"/>
          <w:lang w:val="it-IT" w:eastAsia="ru-RU"/>
        </w:rPr>
        <w:t>licitație electronică</w:t>
      </w:r>
      <w:r w:rsidR="00FD528C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2F6419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2F6419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014DDB4D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lastRenderedPageBreak/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F13784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2F6419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451E"/>
    <w:rsid w:val="007762FD"/>
    <w:rsid w:val="0077787A"/>
    <w:rsid w:val="00781100"/>
    <w:rsid w:val="0078242A"/>
    <w:rsid w:val="007849C1"/>
    <w:rsid w:val="00784D99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6C1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3784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528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2101</Words>
  <Characters>11981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2026-03-05T13:38:00Z</cp:lastPrinted>
  <dcterms:created xsi:type="dcterms:W3CDTF">2026-03-05T12:17:00Z</dcterms:created>
  <dcterms:modified xsi:type="dcterms:W3CDTF">2026-03-05T14:42:00Z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