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725AA4">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C638B8" w:rsidRPr="00376275" w:rsidRDefault="00C638B8" w:rsidP="00C638B8">
      <w:pPr>
        <w:spacing w:before="120"/>
        <w:jc w:val="center"/>
        <w:outlineLvl w:val="0"/>
        <w:rPr>
          <w:b/>
          <w:sz w:val="28"/>
          <w:szCs w:val="28"/>
          <w:u w:val="single"/>
          <w:lang w:eastAsia="ru-RU"/>
        </w:rPr>
      </w:pPr>
      <w:bookmarkStart w:id="45" w:name="_Hlk77770922"/>
      <w:r>
        <w:rPr>
          <w:b/>
          <w:sz w:val="28"/>
          <w:szCs w:val="28"/>
          <w:u w:val="single"/>
          <w:lang w:eastAsia="ru-RU"/>
        </w:rPr>
        <w:t>ANUNȚ DE PARTICIPARE</w:t>
      </w:r>
      <w:bookmarkEnd w:id="45"/>
    </w:p>
    <w:p w:rsidR="00C638B8" w:rsidRDefault="00C638B8" w:rsidP="00C638B8">
      <w:pPr>
        <w:spacing w:before="120"/>
        <w:jc w:val="center"/>
        <w:rPr>
          <w:b/>
          <w:sz w:val="28"/>
          <w:szCs w:val="28"/>
        </w:rPr>
      </w:pPr>
    </w:p>
    <w:p w:rsidR="00C638B8" w:rsidRPr="009D7E11" w:rsidRDefault="00C638B8" w:rsidP="00C638B8">
      <w:pPr>
        <w:pStyle w:val="2"/>
        <w:shd w:val="clear" w:color="auto" w:fill="FFFFFF"/>
        <w:spacing w:before="0" w:line="360" w:lineRule="atLeast"/>
        <w:rPr>
          <w:sz w:val="24"/>
          <w:szCs w:val="24"/>
          <w:u w:val="single"/>
          <w:lang w:eastAsia="ru-RU"/>
        </w:rPr>
      </w:pPr>
      <w:bookmarkStart w:id="46" w:name="_Hlk203136958"/>
      <w:r w:rsidRPr="009D7E11">
        <w:rPr>
          <w:sz w:val="24"/>
          <w:szCs w:val="24"/>
        </w:rPr>
        <w:t xml:space="preserve">Obiectul achizitie:   </w:t>
      </w:r>
      <w:r w:rsidRPr="009D7E11">
        <w:rPr>
          <w:rStyle w:val="1507"/>
          <w:b w:val="0"/>
          <w:color w:val="000000"/>
          <w:sz w:val="24"/>
          <w:szCs w:val="24"/>
          <w:u w:val="single"/>
        </w:rPr>
        <w:t>Lucrari de reparatie a salii festive, in incinta sediului primariei din sat. Sagaidac, r-ul Cimislia</w:t>
      </w:r>
    </w:p>
    <w:p w:rsidR="00C638B8" w:rsidRPr="009D7E11" w:rsidRDefault="00C638B8" w:rsidP="00C638B8">
      <w:pPr>
        <w:pStyle w:val="2"/>
        <w:shd w:val="clear" w:color="auto" w:fill="FFFFFF"/>
        <w:spacing w:before="0" w:line="360" w:lineRule="atLeast"/>
        <w:rPr>
          <w:sz w:val="24"/>
          <w:szCs w:val="24"/>
          <w:lang w:eastAsia="ru-RU"/>
        </w:rPr>
      </w:pPr>
      <w:r w:rsidRPr="009D7E11">
        <w:rPr>
          <w:sz w:val="24"/>
          <w:szCs w:val="24"/>
          <w:lang w:eastAsia="ru-RU"/>
        </w:rPr>
        <w:t>prin procedura de achiziție: VM</w:t>
      </w:r>
    </w:p>
    <w:p w:rsidR="00C638B8" w:rsidRPr="009D7E11" w:rsidRDefault="00C638B8" w:rsidP="00C638B8">
      <w:pPr>
        <w:rPr>
          <w:lang w:eastAsia="ru-RU"/>
        </w:rPr>
      </w:pPr>
      <w:r w:rsidRPr="009D7E11">
        <w:rPr>
          <w:lang w:eastAsia="ru-RU"/>
        </w:rPr>
        <w:t>COD CPV: 45200000-9</w:t>
      </w:r>
    </w:p>
    <w:p w:rsidR="00C638B8" w:rsidRDefault="00C638B8" w:rsidP="00C638B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C638B8" w:rsidRDefault="00C638B8" w:rsidP="00C638B8">
      <w:pPr>
        <w:shd w:val="clear" w:color="auto" w:fill="FFFFFF"/>
        <w:tabs>
          <w:tab w:val="left" w:pos="284"/>
          <w:tab w:val="right" w:pos="426"/>
        </w:tabs>
        <w:spacing w:before="120"/>
        <w:jc w:val="both"/>
        <w:rPr>
          <w:b/>
        </w:rPr>
      </w:pPr>
      <w:r>
        <w:rPr>
          <w:b/>
        </w:rPr>
        <w:t xml:space="preserve">Da,  </w:t>
      </w:r>
    </w:p>
    <w:p w:rsidR="00C638B8" w:rsidRDefault="00C638B8" w:rsidP="00C638B8">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C638B8" w:rsidRDefault="00C638B8" w:rsidP="00C638B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C638B8" w:rsidRDefault="00C638B8" w:rsidP="00C638B8">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rsidR="00C638B8" w:rsidRDefault="00C638B8" w:rsidP="00C638B8">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C638B8" w:rsidRPr="00376275" w:rsidRDefault="00C638B8" w:rsidP="00C638B8">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bookmarkEnd w:id="46"/>
    <w:p w:rsidR="00C638B8" w:rsidRPr="005A116A" w:rsidRDefault="00C638B8" w:rsidP="00C638B8">
      <w:pPr>
        <w:pStyle w:val="a"/>
        <w:widowControl w:val="0"/>
        <w:numPr>
          <w:ilvl w:val="0"/>
          <w:numId w:val="49"/>
        </w:numPr>
        <w:tabs>
          <w:tab w:val="left" w:pos="284"/>
          <w:tab w:val="left" w:pos="852"/>
          <w:tab w:val="right" w:pos="9531"/>
        </w:tabs>
        <w:autoSpaceDE w:val="0"/>
        <w:autoSpaceDN w:val="0"/>
        <w:spacing w:before="120"/>
        <w:rPr>
          <w:b/>
          <w:i/>
        </w:rPr>
      </w:pPr>
      <w:proofErr w:type="spellStart"/>
      <w:r w:rsidRPr="005A116A">
        <w:rPr>
          <w:b/>
        </w:rPr>
        <w:t>Adresa</w:t>
      </w:r>
      <w:proofErr w:type="spellEnd"/>
      <w:r w:rsidRPr="005A116A">
        <w:rPr>
          <w:b/>
        </w:rPr>
        <w:t xml:space="preserve"> de e-mail </w:t>
      </w:r>
      <w:proofErr w:type="spellStart"/>
      <w:r w:rsidRPr="005A116A">
        <w:rPr>
          <w:b/>
        </w:rPr>
        <w:t>sau</w:t>
      </w:r>
      <w:proofErr w:type="spellEnd"/>
      <w:r w:rsidRPr="005A116A">
        <w:rPr>
          <w:b/>
        </w:rPr>
        <w:t xml:space="preserve"> </w:t>
      </w:r>
      <w:proofErr w:type="spellStart"/>
      <w:r w:rsidRPr="005A116A">
        <w:rPr>
          <w:b/>
        </w:rPr>
        <w:t>pagina</w:t>
      </w:r>
      <w:proofErr w:type="spellEnd"/>
      <w:r w:rsidRPr="005A116A">
        <w:rPr>
          <w:b/>
        </w:rPr>
        <w:t xml:space="preserve"> web </w:t>
      </w:r>
      <w:proofErr w:type="spellStart"/>
      <w:r w:rsidRPr="005A116A">
        <w:rPr>
          <w:b/>
        </w:rPr>
        <w:t>oficială</w:t>
      </w:r>
      <w:proofErr w:type="spellEnd"/>
      <w:r w:rsidRPr="005A116A">
        <w:rPr>
          <w:b/>
        </w:rPr>
        <w:t xml:space="preserve"> de la care se </w:t>
      </w:r>
      <w:proofErr w:type="spellStart"/>
      <w:r w:rsidRPr="005A116A">
        <w:rPr>
          <w:b/>
        </w:rPr>
        <w:t>va</w:t>
      </w:r>
      <w:proofErr w:type="spellEnd"/>
      <w:r w:rsidRPr="005A116A">
        <w:rPr>
          <w:b/>
        </w:rPr>
        <w:t xml:space="preserve"> </w:t>
      </w:r>
      <w:proofErr w:type="spellStart"/>
      <w:r w:rsidRPr="005A116A">
        <w:rPr>
          <w:b/>
        </w:rPr>
        <w:t>putea</w:t>
      </w:r>
      <w:proofErr w:type="spellEnd"/>
      <w:r w:rsidRPr="005A116A">
        <w:rPr>
          <w:b/>
        </w:rPr>
        <w:t xml:space="preserve"> </w:t>
      </w:r>
      <w:proofErr w:type="spellStart"/>
      <w:r w:rsidRPr="005A116A">
        <w:rPr>
          <w:b/>
        </w:rPr>
        <w:t>obține</w:t>
      </w:r>
      <w:proofErr w:type="spellEnd"/>
      <w:r w:rsidRPr="005A116A">
        <w:rPr>
          <w:b/>
        </w:rPr>
        <w:t xml:space="preserve"> </w:t>
      </w:r>
      <w:proofErr w:type="spellStart"/>
      <w:r w:rsidRPr="005A116A">
        <w:rPr>
          <w:b/>
        </w:rPr>
        <w:t>accesul</w:t>
      </w:r>
      <w:proofErr w:type="spellEnd"/>
      <w:r w:rsidRPr="005A116A">
        <w:rPr>
          <w:b/>
        </w:rPr>
        <w:t xml:space="preserve"> la </w:t>
      </w:r>
      <w:proofErr w:type="spellStart"/>
      <w:r w:rsidRPr="005A116A">
        <w:rPr>
          <w:b/>
        </w:rPr>
        <w:t>documentația</w:t>
      </w:r>
      <w:proofErr w:type="spellEnd"/>
      <w:r w:rsidRPr="005A116A">
        <w:rPr>
          <w:b/>
        </w:rPr>
        <w:t xml:space="preserve"> de </w:t>
      </w:r>
      <w:proofErr w:type="spellStart"/>
      <w:r w:rsidRPr="005A116A">
        <w:rPr>
          <w:b/>
        </w:rPr>
        <w:t>atribuire</w:t>
      </w:r>
      <w:proofErr w:type="spellEnd"/>
      <w:r w:rsidRPr="005A116A">
        <w:rPr>
          <w:b/>
        </w:rPr>
        <w:t>:</w:t>
      </w:r>
      <w:r w:rsidRPr="005A116A">
        <w:rPr>
          <w:b/>
          <w:i/>
        </w:rPr>
        <w:t xml:space="preserve"> mtender.gov.md,  </w:t>
      </w:r>
      <w:proofErr w:type="spellStart"/>
      <w:r w:rsidRPr="005A116A">
        <w:rPr>
          <w:b/>
          <w:i/>
        </w:rPr>
        <w:t>documentația</w:t>
      </w:r>
      <w:proofErr w:type="spellEnd"/>
      <w:r w:rsidRPr="005A116A">
        <w:rPr>
          <w:b/>
          <w:i/>
        </w:rPr>
        <w:t xml:space="preserve"> de </w:t>
      </w:r>
      <w:proofErr w:type="spellStart"/>
      <w:r w:rsidRPr="005A116A">
        <w:rPr>
          <w:b/>
          <w:i/>
        </w:rPr>
        <w:t>atribuire</w:t>
      </w:r>
      <w:proofErr w:type="spellEnd"/>
      <w:r w:rsidRPr="005A116A">
        <w:rPr>
          <w:b/>
          <w:i/>
        </w:rPr>
        <w:t xml:space="preserve"> </w:t>
      </w:r>
      <w:proofErr w:type="spellStart"/>
      <w:r w:rsidRPr="005A116A">
        <w:rPr>
          <w:b/>
          <w:i/>
        </w:rPr>
        <w:t>este</w:t>
      </w:r>
      <w:proofErr w:type="spellEnd"/>
      <w:r w:rsidRPr="005A116A">
        <w:rPr>
          <w:b/>
          <w:i/>
        </w:rPr>
        <w:t xml:space="preserve"> </w:t>
      </w:r>
      <w:proofErr w:type="spellStart"/>
      <w:r w:rsidRPr="005A116A">
        <w:rPr>
          <w:b/>
          <w:i/>
        </w:rPr>
        <w:t>anexată</w:t>
      </w:r>
      <w:proofErr w:type="spellEnd"/>
      <w:r w:rsidRPr="005A116A">
        <w:rPr>
          <w:b/>
          <w:i/>
        </w:rPr>
        <w:t xml:space="preserve"> </w:t>
      </w:r>
      <w:proofErr w:type="spellStart"/>
      <w:r w:rsidRPr="005A116A">
        <w:rPr>
          <w:b/>
          <w:i/>
        </w:rPr>
        <w:t>în</w:t>
      </w:r>
      <w:proofErr w:type="spellEnd"/>
      <w:r w:rsidRPr="005A116A">
        <w:rPr>
          <w:b/>
          <w:i/>
        </w:rPr>
        <w:t xml:space="preserve"> </w:t>
      </w:r>
      <w:proofErr w:type="spellStart"/>
      <w:r w:rsidRPr="005A116A">
        <w:rPr>
          <w:b/>
          <w:i/>
        </w:rPr>
        <w:t>cadrul</w:t>
      </w:r>
      <w:proofErr w:type="spellEnd"/>
      <w:r w:rsidRPr="005A116A">
        <w:rPr>
          <w:b/>
          <w:i/>
        </w:rPr>
        <w:t xml:space="preserve"> </w:t>
      </w:r>
      <w:proofErr w:type="spellStart"/>
      <w:r w:rsidRPr="005A116A">
        <w:rPr>
          <w:b/>
          <w:i/>
        </w:rPr>
        <w:t>procedurii</w:t>
      </w:r>
      <w:proofErr w:type="spellEnd"/>
      <w:r w:rsidRPr="005A116A">
        <w:rPr>
          <w:b/>
          <w:i/>
        </w:rPr>
        <w:t xml:space="preserve"> </w:t>
      </w:r>
      <w:proofErr w:type="spellStart"/>
      <w:r w:rsidRPr="005A116A">
        <w:rPr>
          <w:b/>
          <w:i/>
        </w:rPr>
        <w:t>în</w:t>
      </w:r>
      <w:proofErr w:type="spellEnd"/>
      <w:r w:rsidRPr="005A116A">
        <w:rPr>
          <w:b/>
          <w:i/>
        </w:rPr>
        <w:t xml:space="preserve"> SIA RSAP</w:t>
      </w:r>
    </w:p>
    <w:p w:rsidR="00C638B8" w:rsidRPr="00D62065" w:rsidRDefault="00C638B8" w:rsidP="00C638B8">
      <w:pPr>
        <w:pStyle w:val="a"/>
        <w:numPr>
          <w:ilvl w:val="0"/>
          <w:numId w:val="49"/>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r>
        <w:rPr>
          <w:b/>
          <w:i/>
          <w:sz w:val="20"/>
          <w:szCs w:val="20"/>
          <w:lang w:eastAsia="ru-RU"/>
        </w:rPr>
        <w:t>APL</w:t>
      </w:r>
    </w:p>
    <w:p w:rsidR="00C638B8" w:rsidRPr="00EB7713" w:rsidRDefault="00C638B8" w:rsidP="00C638B8">
      <w:pPr>
        <w:pStyle w:val="a"/>
        <w:numPr>
          <w:ilvl w:val="0"/>
          <w:numId w:val="49"/>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C638B8" w:rsidRPr="001D19B6" w:rsidTr="0031775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1D19B6" w:rsidRDefault="00C638B8" w:rsidP="00317752">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1D19B6" w:rsidRDefault="00C638B8" w:rsidP="00317752">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1D19B6" w:rsidRDefault="00C638B8" w:rsidP="00317752">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1D19B6" w:rsidRDefault="00C638B8" w:rsidP="00317752">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1D19B6" w:rsidRDefault="00C638B8" w:rsidP="00317752">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8B8" w:rsidRPr="001D19B6" w:rsidRDefault="00C638B8" w:rsidP="00317752">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C638B8" w:rsidRPr="008B6D78" w:rsidTr="00317752">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8B8" w:rsidRPr="008B6D78" w:rsidRDefault="00C638B8" w:rsidP="00317752">
            <w:pPr>
              <w:spacing w:line="276" w:lineRule="auto"/>
              <w:jc w:val="center"/>
              <w:rPr>
                <w:b/>
                <w:sz w:val="18"/>
                <w:szCs w:val="18"/>
              </w:rPr>
            </w:pPr>
            <w:r w:rsidRPr="008B6D78">
              <w:rPr>
                <w:b/>
                <w:sz w:val="18"/>
                <w:szCs w:val="18"/>
              </w:rPr>
              <w:t xml:space="preserve">Procurarea </w:t>
            </w:r>
            <w:r>
              <w:rPr>
                <w:b/>
                <w:sz w:val="18"/>
                <w:szCs w:val="18"/>
              </w:rPr>
              <w:t>automobilului</w:t>
            </w:r>
          </w:p>
        </w:tc>
      </w:tr>
      <w:tr w:rsidR="00C638B8" w:rsidRPr="000B56E4" w:rsidTr="00317752">
        <w:trPr>
          <w:gridAfter w:val="1"/>
          <w:wAfter w:w="19" w:type="dxa"/>
          <w:trHeight w:val="1518"/>
        </w:trPr>
        <w:tc>
          <w:tcPr>
            <w:tcW w:w="567" w:type="dxa"/>
            <w:tcBorders>
              <w:top w:val="single" w:sz="4" w:space="0" w:color="auto"/>
              <w:left w:val="single" w:sz="4" w:space="0" w:color="auto"/>
              <w:bottom w:val="nil"/>
              <w:right w:val="single" w:sz="4" w:space="0" w:color="auto"/>
            </w:tcBorders>
            <w:shd w:val="clear" w:color="auto" w:fill="auto"/>
            <w:vAlign w:val="center"/>
          </w:tcPr>
          <w:p w:rsidR="00C638B8" w:rsidRPr="00003E39" w:rsidRDefault="00C638B8" w:rsidP="00317752">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shd w:val="clear" w:color="auto" w:fill="auto"/>
          </w:tcPr>
          <w:p w:rsidR="00C638B8" w:rsidRPr="00003E39" w:rsidRDefault="00C638B8" w:rsidP="00317752">
            <w:pPr>
              <w:pStyle w:val="docdata"/>
              <w:spacing w:before="0" w:beforeAutospacing="0" w:after="0" w:afterAutospacing="0"/>
              <w:rPr>
                <w:b/>
                <w:sz w:val="20"/>
                <w:szCs w:val="20"/>
                <w:lang w:eastAsia="ru-RU"/>
              </w:rPr>
            </w:pPr>
            <w:r w:rsidRPr="00003E39">
              <w:rPr>
                <w:b/>
                <w:sz w:val="20"/>
                <w:szCs w:val="20"/>
                <w:lang w:eastAsia="ru-RU"/>
              </w:rPr>
              <w:t>45200000-9</w:t>
            </w:r>
          </w:p>
          <w:p w:rsidR="00C638B8" w:rsidRPr="00003E39" w:rsidRDefault="00C638B8" w:rsidP="00317752">
            <w:pPr>
              <w:spacing w:line="276" w:lineRule="auto"/>
              <w:rPr>
                <w:sz w:val="20"/>
                <w:szCs w:val="20"/>
              </w:rPr>
            </w:pPr>
          </w:p>
        </w:tc>
        <w:tc>
          <w:tcPr>
            <w:tcW w:w="4252" w:type="dxa"/>
            <w:tcBorders>
              <w:top w:val="single" w:sz="4" w:space="0" w:color="auto"/>
              <w:left w:val="single" w:sz="4" w:space="0" w:color="auto"/>
              <w:right w:val="single" w:sz="4" w:space="0" w:color="auto"/>
            </w:tcBorders>
            <w:shd w:val="clear" w:color="auto" w:fill="auto"/>
            <w:vAlign w:val="center"/>
          </w:tcPr>
          <w:p w:rsidR="00C638B8" w:rsidRPr="009D7E11" w:rsidRDefault="00C638B8" w:rsidP="00317752">
            <w:pPr>
              <w:pStyle w:val="docdata"/>
              <w:spacing w:before="0" w:beforeAutospacing="0" w:after="0" w:afterAutospacing="0"/>
              <w:rPr>
                <w:b/>
                <w:bCs/>
                <w:lang w:val="ro-RO" w:eastAsia="ru-RU"/>
              </w:rPr>
            </w:pPr>
            <w:proofErr w:type="spellStart"/>
            <w:r w:rsidRPr="009D7E11">
              <w:rPr>
                <w:rStyle w:val="1507"/>
                <w:b/>
                <w:bCs/>
                <w:color w:val="000000"/>
              </w:rPr>
              <w:t>Lucrari</w:t>
            </w:r>
            <w:proofErr w:type="spellEnd"/>
            <w:r w:rsidRPr="009D7E11">
              <w:rPr>
                <w:rStyle w:val="1507"/>
                <w:b/>
                <w:bCs/>
                <w:color w:val="000000"/>
              </w:rPr>
              <w:t xml:space="preserve"> de </w:t>
            </w:r>
            <w:proofErr w:type="spellStart"/>
            <w:r w:rsidRPr="009D7E11">
              <w:rPr>
                <w:rStyle w:val="1507"/>
                <w:b/>
                <w:bCs/>
                <w:color w:val="000000"/>
              </w:rPr>
              <w:t>reparatie</w:t>
            </w:r>
            <w:proofErr w:type="spellEnd"/>
            <w:r w:rsidRPr="009D7E11">
              <w:rPr>
                <w:rStyle w:val="1507"/>
                <w:b/>
                <w:bCs/>
                <w:color w:val="000000"/>
              </w:rPr>
              <w:t xml:space="preserve"> a </w:t>
            </w:r>
            <w:proofErr w:type="spellStart"/>
            <w:r w:rsidRPr="009D7E11">
              <w:rPr>
                <w:rStyle w:val="1507"/>
                <w:b/>
                <w:bCs/>
                <w:color w:val="000000"/>
              </w:rPr>
              <w:t>salii</w:t>
            </w:r>
            <w:proofErr w:type="spellEnd"/>
            <w:r w:rsidRPr="009D7E11">
              <w:rPr>
                <w:rStyle w:val="1507"/>
                <w:b/>
                <w:bCs/>
                <w:color w:val="000000"/>
              </w:rPr>
              <w:t xml:space="preserve"> festive, in </w:t>
            </w:r>
            <w:proofErr w:type="spellStart"/>
            <w:r w:rsidRPr="009D7E11">
              <w:rPr>
                <w:rStyle w:val="1507"/>
                <w:b/>
                <w:bCs/>
                <w:color w:val="000000"/>
              </w:rPr>
              <w:t>incinta</w:t>
            </w:r>
            <w:proofErr w:type="spellEnd"/>
            <w:r w:rsidRPr="009D7E11">
              <w:rPr>
                <w:rStyle w:val="1507"/>
                <w:b/>
                <w:bCs/>
                <w:color w:val="000000"/>
              </w:rPr>
              <w:t xml:space="preserve"> </w:t>
            </w:r>
            <w:proofErr w:type="spellStart"/>
            <w:r w:rsidRPr="009D7E11">
              <w:rPr>
                <w:rStyle w:val="1507"/>
                <w:b/>
                <w:bCs/>
                <w:color w:val="000000"/>
              </w:rPr>
              <w:t>sediului</w:t>
            </w:r>
            <w:proofErr w:type="spellEnd"/>
            <w:r w:rsidRPr="009D7E11">
              <w:rPr>
                <w:rStyle w:val="1507"/>
                <w:b/>
                <w:bCs/>
                <w:color w:val="000000"/>
              </w:rPr>
              <w:t xml:space="preserve"> </w:t>
            </w:r>
            <w:proofErr w:type="spellStart"/>
            <w:r w:rsidRPr="009D7E11">
              <w:rPr>
                <w:rStyle w:val="1507"/>
                <w:b/>
                <w:bCs/>
                <w:color w:val="000000"/>
              </w:rPr>
              <w:t>primariei</w:t>
            </w:r>
            <w:proofErr w:type="spellEnd"/>
            <w:r w:rsidRPr="009D7E11">
              <w:rPr>
                <w:rStyle w:val="1507"/>
                <w:b/>
                <w:bCs/>
                <w:color w:val="000000"/>
              </w:rPr>
              <w:t xml:space="preserve"> din sat. </w:t>
            </w:r>
            <w:proofErr w:type="spellStart"/>
            <w:r w:rsidRPr="009D7E11">
              <w:rPr>
                <w:rStyle w:val="1507"/>
                <w:b/>
                <w:bCs/>
                <w:color w:val="000000"/>
              </w:rPr>
              <w:t>Sagaidac</w:t>
            </w:r>
            <w:proofErr w:type="spellEnd"/>
            <w:r w:rsidRPr="009D7E11">
              <w:rPr>
                <w:rStyle w:val="1507"/>
                <w:b/>
                <w:bCs/>
                <w:color w:val="000000"/>
              </w:rPr>
              <w:t xml:space="preserve">, r-ul </w:t>
            </w:r>
            <w:proofErr w:type="spellStart"/>
            <w:r w:rsidRPr="009D7E11">
              <w:rPr>
                <w:rStyle w:val="1507"/>
                <w:b/>
                <w:bCs/>
                <w:color w:val="000000"/>
              </w:rPr>
              <w:t>Cimislia</w:t>
            </w:r>
            <w:proofErr w:type="spellEnd"/>
          </w:p>
        </w:tc>
        <w:tc>
          <w:tcPr>
            <w:tcW w:w="2496" w:type="dxa"/>
            <w:gridSpan w:val="3"/>
            <w:tcBorders>
              <w:top w:val="single" w:sz="4" w:space="0" w:color="auto"/>
              <w:left w:val="single" w:sz="4" w:space="0" w:color="auto"/>
              <w:right w:val="single" w:sz="4" w:space="0" w:color="auto"/>
            </w:tcBorders>
            <w:shd w:val="clear" w:color="auto" w:fill="auto"/>
            <w:vAlign w:val="center"/>
          </w:tcPr>
          <w:p w:rsidR="00C638B8" w:rsidRPr="00003E39" w:rsidRDefault="00C638B8" w:rsidP="00317752">
            <w:pPr>
              <w:ind w:right="-2"/>
              <w:rPr>
                <w:sz w:val="20"/>
                <w:szCs w:val="20"/>
              </w:rPr>
            </w:pPr>
            <w:r w:rsidRPr="00003E39">
              <w:rPr>
                <w:sz w:val="20"/>
                <w:szCs w:val="20"/>
              </w:rPr>
              <w:t>Conform specificatiei tehnice din  caietul de sarcini</w:t>
            </w:r>
          </w:p>
          <w:p w:rsidR="00C638B8" w:rsidRPr="00003E39" w:rsidRDefault="00C638B8" w:rsidP="00317752">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shd w:val="clear" w:color="auto" w:fill="auto"/>
          </w:tcPr>
          <w:p w:rsidR="00C638B8" w:rsidRPr="00003E39" w:rsidRDefault="00C638B8" w:rsidP="00317752">
            <w:pPr>
              <w:spacing w:line="276" w:lineRule="auto"/>
              <w:jc w:val="center"/>
              <w:rPr>
                <w:b/>
                <w:bCs/>
                <w:color w:val="000000" w:themeColor="text1"/>
                <w:sz w:val="20"/>
                <w:szCs w:val="20"/>
              </w:rPr>
            </w:pPr>
            <w:r>
              <w:rPr>
                <w:b/>
                <w:bCs/>
                <w:color w:val="000000" w:themeColor="text1"/>
                <w:sz w:val="20"/>
                <w:szCs w:val="20"/>
              </w:rPr>
              <w:t>298431,00</w:t>
            </w:r>
          </w:p>
        </w:tc>
      </w:tr>
      <w:tr w:rsidR="00C638B8" w:rsidRPr="000B56E4" w:rsidTr="00317752">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8B8" w:rsidRPr="008B6D78" w:rsidRDefault="00C638B8" w:rsidP="00317752">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638B8" w:rsidRPr="008B6D78" w:rsidRDefault="00C638B8" w:rsidP="00317752">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C638B8" w:rsidRPr="000B56E4" w:rsidRDefault="00C638B8" w:rsidP="00317752">
            <w:pPr>
              <w:spacing w:line="276" w:lineRule="auto"/>
              <w:jc w:val="center"/>
              <w:rPr>
                <w:b/>
                <w:bCs/>
                <w:sz w:val="22"/>
                <w:szCs w:val="22"/>
              </w:rPr>
            </w:pPr>
            <w:r>
              <w:rPr>
                <w:b/>
                <w:bCs/>
                <w:color w:val="000000" w:themeColor="text1"/>
                <w:sz w:val="20"/>
                <w:szCs w:val="20"/>
              </w:rPr>
              <w:t>298431,00</w:t>
            </w:r>
          </w:p>
        </w:tc>
      </w:tr>
    </w:tbl>
    <w:p w:rsidR="00C638B8" w:rsidRPr="00E8660D" w:rsidRDefault="00C638B8" w:rsidP="00C638B8">
      <w:pPr>
        <w:ind w:firstLine="567"/>
        <w:rPr>
          <w:lang w:eastAsia="ru-RU"/>
        </w:rPr>
      </w:pPr>
      <w:r>
        <w:rPr>
          <w:bCs/>
          <w:lang w:eastAsia="ru-RU"/>
        </w:rPr>
        <w:t>9.</w:t>
      </w:r>
      <w:r w:rsidRPr="00E8660D">
        <w:rPr>
          <w:bCs/>
          <w:lang w:eastAsia="ru-RU"/>
        </w:rPr>
        <w:t xml:space="preserve"> În cazul în care contractul este împărţit pe loturi, un operator economic poate depune oferta (se va selecta):</w:t>
      </w:r>
    </w:p>
    <w:p w:rsidR="00C638B8" w:rsidRPr="00E8660D" w:rsidRDefault="00C638B8" w:rsidP="00C638B8">
      <w:pPr>
        <w:ind w:firstLine="567"/>
        <w:rPr>
          <w:lang w:eastAsia="ru-RU"/>
        </w:rPr>
      </w:pPr>
      <w:r w:rsidRPr="00E8660D">
        <w:rPr>
          <w:lang w:eastAsia="ru-RU"/>
        </w:rPr>
        <w:t>1) pentru un singur lot;</w:t>
      </w:r>
    </w:p>
    <w:p w:rsidR="00C638B8" w:rsidRPr="00E8660D" w:rsidRDefault="00C638B8" w:rsidP="00C638B8">
      <w:pPr>
        <w:ind w:firstLine="567"/>
        <w:rPr>
          <w:lang w:eastAsia="ru-RU"/>
        </w:rPr>
      </w:pPr>
    </w:p>
    <w:p w:rsidR="00C638B8" w:rsidRPr="00C3122B" w:rsidRDefault="00C638B8" w:rsidP="00C638B8">
      <w:pPr>
        <w:ind w:firstLine="567"/>
        <w:rPr>
          <w:b/>
          <w:u w:val="single"/>
          <w:lang w:eastAsia="ru-RU"/>
        </w:rPr>
      </w:pPr>
      <w:r w:rsidRPr="00E8660D">
        <w:rPr>
          <w:bCs/>
          <w:lang w:eastAsia="ru-RU"/>
        </w:rPr>
        <w:t>10. Termenele şi condiţiile de îndeplini</w:t>
      </w:r>
      <w:r>
        <w:rPr>
          <w:bCs/>
          <w:lang w:eastAsia="ru-RU"/>
        </w:rPr>
        <w:t xml:space="preserve">re a lucrărilor pînă la </w:t>
      </w:r>
      <w:r>
        <w:rPr>
          <w:b/>
          <w:u w:val="single"/>
          <w:lang w:eastAsia="ru-RU"/>
        </w:rPr>
        <w:t>6</w:t>
      </w:r>
      <w:r w:rsidRPr="00C3122B">
        <w:rPr>
          <w:b/>
          <w:u w:val="single"/>
          <w:lang w:eastAsia="ru-RU"/>
        </w:rPr>
        <w:t>0 zile.</w:t>
      </w:r>
    </w:p>
    <w:p w:rsidR="00C638B8" w:rsidRPr="00E8660D" w:rsidRDefault="00C638B8" w:rsidP="00C638B8">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rsidR="00C638B8" w:rsidRPr="00E8660D" w:rsidRDefault="00C638B8" w:rsidP="00C638B8">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C638B8" w:rsidRPr="00E8660D" w:rsidTr="00317752">
        <w:trPr>
          <w:trHeight w:val="700"/>
        </w:trPr>
        <w:tc>
          <w:tcPr>
            <w:tcW w:w="572" w:type="dxa"/>
            <w:shd w:val="clear" w:color="auto" w:fill="D9D9D9"/>
          </w:tcPr>
          <w:p w:rsidR="00C638B8" w:rsidRPr="00E8660D" w:rsidRDefault="00C638B8" w:rsidP="00317752">
            <w:pPr>
              <w:pStyle w:val="TableParagraph"/>
              <w:spacing w:before="116"/>
              <w:ind w:left="105" w:right="153"/>
              <w:rPr>
                <w:b/>
                <w:sz w:val="18"/>
                <w:szCs w:val="18"/>
              </w:rPr>
            </w:pPr>
            <w:r w:rsidRPr="00E8660D">
              <w:rPr>
                <w:b/>
                <w:sz w:val="18"/>
                <w:szCs w:val="18"/>
              </w:rPr>
              <w:t>Nr. d/o</w:t>
            </w:r>
          </w:p>
        </w:tc>
        <w:tc>
          <w:tcPr>
            <w:tcW w:w="3818" w:type="dxa"/>
            <w:shd w:val="clear" w:color="auto" w:fill="D9D9D9"/>
          </w:tcPr>
          <w:p w:rsidR="00C638B8" w:rsidRPr="00E8660D" w:rsidRDefault="00C638B8" w:rsidP="00317752">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C638B8" w:rsidRPr="00E8660D" w:rsidRDefault="00C638B8" w:rsidP="00317752">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C638B8" w:rsidRPr="00E8660D" w:rsidRDefault="00C638B8" w:rsidP="00317752">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C638B8" w:rsidRPr="00E8660D" w:rsidTr="00317752">
        <w:trPr>
          <w:trHeight w:val="802"/>
        </w:trPr>
        <w:tc>
          <w:tcPr>
            <w:tcW w:w="572" w:type="dxa"/>
            <w:shd w:val="clear" w:color="auto" w:fill="FFFF00"/>
          </w:tcPr>
          <w:p w:rsidR="00C638B8" w:rsidRPr="00E8660D" w:rsidRDefault="00C638B8" w:rsidP="00317752">
            <w:pPr>
              <w:pStyle w:val="TableParagraph"/>
              <w:spacing w:before="103"/>
              <w:ind w:left="105"/>
              <w:rPr>
                <w:sz w:val="20"/>
                <w:szCs w:val="20"/>
              </w:rPr>
            </w:pPr>
            <w:r w:rsidRPr="00E8660D">
              <w:rPr>
                <w:sz w:val="20"/>
                <w:szCs w:val="20"/>
              </w:rPr>
              <w:lastRenderedPageBreak/>
              <w:t>1</w:t>
            </w:r>
          </w:p>
        </w:tc>
        <w:tc>
          <w:tcPr>
            <w:tcW w:w="3818" w:type="dxa"/>
            <w:shd w:val="clear" w:color="auto" w:fill="FFFF00"/>
          </w:tcPr>
          <w:p w:rsidR="00C638B8" w:rsidRPr="00E8660D" w:rsidRDefault="00C638B8" w:rsidP="00317752">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rsidR="00C638B8" w:rsidRPr="00E8660D" w:rsidRDefault="00C638B8" w:rsidP="00317752">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rsidR="00C638B8" w:rsidRPr="00E8660D" w:rsidRDefault="00C638B8" w:rsidP="00317752">
            <w:pPr>
              <w:tabs>
                <w:tab w:val="left" w:pos="612"/>
                <w:tab w:val="left" w:pos="1568"/>
              </w:tabs>
              <w:spacing w:before="120" w:after="120"/>
              <w:rPr>
                <w:b/>
                <w:iCs/>
                <w:sz w:val="20"/>
                <w:szCs w:val="20"/>
              </w:rPr>
            </w:pPr>
            <w:r w:rsidRPr="00E8660D">
              <w:rPr>
                <w:b/>
                <w:iCs/>
                <w:sz w:val="20"/>
                <w:szCs w:val="20"/>
              </w:rPr>
              <w:t>obligator</w:t>
            </w:r>
          </w:p>
        </w:tc>
      </w:tr>
      <w:tr w:rsidR="00C638B8" w:rsidRPr="00E8660D" w:rsidTr="00317752">
        <w:trPr>
          <w:trHeight w:val="575"/>
        </w:trPr>
        <w:tc>
          <w:tcPr>
            <w:tcW w:w="572" w:type="dxa"/>
            <w:shd w:val="clear" w:color="auto" w:fill="FFFF00"/>
          </w:tcPr>
          <w:p w:rsidR="00C638B8" w:rsidRPr="00E8660D" w:rsidRDefault="00C638B8" w:rsidP="00317752">
            <w:pPr>
              <w:pStyle w:val="TableParagraph"/>
              <w:spacing w:before="103"/>
              <w:ind w:left="105"/>
              <w:rPr>
                <w:sz w:val="20"/>
                <w:szCs w:val="20"/>
              </w:rPr>
            </w:pPr>
            <w:r w:rsidRPr="00E8660D">
              <w:rPr>
                <w:sz w:val="20"/>
                <w:szCs w:val="20"/>
              </w:rPr>
              <w:t>2</w:t>
            </w:r>
          </w:p>
        </w:tc>
        <w:tc>
          <w:tcPr>
            <w:tcW w:w="3818" w:type="dxa"/>
            <w:shd w:val="clear" w:color="auto" w:fill="FFFF00"/>
          </w:tcPr>
          <w:p w:rsidR="00C638B8" w:rsidRPr="00E8660D" w:rsidRDefault="00C638B8" w:rsidP="00317752">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rsidR="00C638B8" w:rsidRPr="00E8660D" w:rsidRDefault="00C638B8" w:rsidP="00317752">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627"/>
        </w:trPr>
        <w:tc>
          <w:tcPr>
            <w:tcW w:w="572" w:type="dxa"/>
            <w:shd w:val="clear" w:color="auto" w:fill="FFFF00"/>
          </w:tcPr>
          <w:p w:rsidR="00C638B8" w:rsidRPr="00E8660D" w:rsidRDefault="00C638B8" w:rsidP="00317752">
            <w:pPr>
              <w:pStyle w:val="TableParagraph"/>
              <w:spacing w:before="108"/>
              <w:ind w:left="105"/>
              <w:rPr>
                <w:sz w:val="20"/>
                <w:szCs w:val="20"/>
              </w:rPr>
            </w:pPr>
            <w:r w:rsidRPr="00E8660D">
              <w:rPr>
                <w:sz w:val="20"/>
                <w:szCs w:val="20"/>
              </w:rPr>
              <w:t>3</w:t>
            </w:r>
          </w:p>
        </w:tc>
        <w:tc>
          <w:tcPr>
            <w:tcW w:w="3818" w:type="dxa"/>
            <w:shd w:val="clear" w:color="auto" w:fill="FFFF00"/>
          </w:tcPr>
          <w:p w:rsidR="00C638B8" w:rsidRPr="00E8660D" w:rsidRDefault="00C638B8" w:rsidP="00317752">
            <w:pPr>
              <w:pStyle w:val="af5"/>
              <w:tabs>
                <w:tab w:val="left" w:pos="567"/>
                <w:tab w:val="left" w:pos="1568"/>
              </w:tabs>
              <w:rPr>
                <w:sz w:val="20"/>
              </w:rPr>
            </w:pPr>
            <w:r w:rsidRPr="00E8660D">
              <w:rPr>
                <w:sz w:val="20"/>
              </w:rPr>
              <w:t>CERERE DE PARTICIPARE</w:t>
            </w:r>
          </w:p>
        </w:tc>
        <w:tc>
          <w:tcPr>
            <w:tcW w:w="4003" w:type="dxa"/>
            <w:shd w:val="clear" w:color="auto" w:fill="FFFF00"/>
          </w:tcPr>
          <w:p w:rsidR="00C638B8" w:rsidRPr="00E8660D" w:rsidRDefault="00C638B8" w:rsidP="00317752">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627"/>
        </w:trPr>
        <w:tc>
          <w:tcPr>
            <w:tcW w:w="572" w:type="dxa"/>
            <w:shd w:val="clear" w:color="auto" w:fill="FFFF00"/>
          </w:tcPr>
          <w:p w:rsidR="00C638B8" w:rsidRPr="00E8660D" w:rsidRDefault="00C638B8" w:rsidP="00317752">
            <w:pPr>
              <w:pStyle w:val="TableParagraph"/>
              <w:spacing w:before="108"/>
              <w:ind w:left="105"/>
              <w:rPr>
                <w:sz w:val="20"/>
                <w:szCs w:val="20"/>
              </w:rPr>
            </w:pPr>
            <w:r w:rsidRPr="00E8660D">
              <w:rPr>
                <w:sz w:val="20"/>
                <w:szCs w:val="20"/>
              </w:rPr>
              <w:t>4</w:t>
            </w:r>
          </w:p>
        </w:tc>
        <w:tc>
          <w:tcPr>
            <w:tcW w:w="3818" w:type="dxa"/>
            <w:shd w:val="clear" w:color="auto" w:fill="FFFF00"/>
          </w:tcPr>
          <w:p w:rsidR="00C638B8" w:rsidRPr="00E8660D" w:rsidRDefault="00C638B8" w:rsidP="00317752">
            <w:pPr>
              <w:pStyle w:val="TableParagraph"/>
              <w:tabs>
                <w:tab w:val="left" w:pos="1568"/>
              </w:tabs>
              <w:spacing w:line="270" w:lineRule="exact"/>
              <w:ind w:left="4"/>
              <w:rPr>
                <w:sz w:val="20"/>
                <w:szCs w:val="20"/>
              </w:rPr>
            </w:pPr>
            <w:r w:rsidRPr="00E8660D">
              <w:rPr>
                <w:sz w:val="20"/>
                <w:szCs w:val="20"/>
              </w:rPr>
              <w:t>DECLARAŢIE</w:t>
            </w:r>
          </w:p>
          <w:p w:rsidR="00C638B8" w:rsidRPr="00E8660D" w:rsidRDefault="00C638B8" w:rsidP="00317752">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rsidR="00C638B8" w:rsidRPr="00E8660D" w:rsidRDefault="00C638B8" w:rsidP="00317752">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764"/>
        </w:trPr>
        <w:tc>
          <w:tcPr>
            <w:tcW w:w="572" w:type="dxa"/>
            <w:shd w:val="clear" w:color="auto" w:fill="FFFF00"/>
          </w:tcPr>
          <w:p w:rsidR="00C638B8" w:rsidRPr="00E8660D" w:rsidRDefault="00C638B8" w:rsidP="00317752">
            <w:pPr>
              <w:pStyle w:val="TableParagraph"/>
              <w:spacing w:before="108"/>
              <w:ind w:left="105"/>
              <w:rPr>
                <w:sz w:val="20"/>
                <w:szCs w:val="20"/>
              </w:rPr>
            </w:pPr>
            <w:r w:rsidRPr="00E8660D">
              <w:rPr>
                <w:sz w:val="20"/>
                <w:szCs w:val="20"/>
              </w:rPr>
              <w:t>5</w:t>
            </w:r>
          </w:p>
        </w:tc>
        <w:tc>
          <w:tcPr>
            <w:tcW w:w="3818" w:type="dxa"/>
            <w:shd w:val="clear" w:color="auto" w:fill="FFFF00"/>
          </w:tcPr>
          <w:p w:rsidR="00C638B8" w:rsidRPr="00E8660D" w:rsidRDefault="00C638B8" w:rsidP="00317752">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rsidR="00C638B8" w:rsidRPr="00E8660D" w:rsidRDefault="00C638B8" w:rsidP="00317752">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rsidR="00C638B8" w:rsidRPr="00E8660D" w:rsidRDefault="00C638B8" w:rsidP="00317752">
            <w:pPr>
              <w:spacing w:line="269" w:lineRule="exact"/>
              <w:rPr>
                <w:sz w:val="20"/>
                <w:szCs w:val="20"/>
              </w:rPr>
            </w:pPr>
            <w:r w:rsidRPr="00E8660D">
              <w:rPr>
                <w:b/>
                <w:iCs/>
                <w:sz w:val="20"/>
                <w:szCs w:val="20"/>
              </w:rPr>
              <w:t>obligator</w:t>
            </w:r>
          </w:p>
        </w:tc>
      </w:tr>
      <w:tr w:rsidR="00C638B8" w:rsidRPr="00E8660D" w:rsidTr="00317752">
        <w:trPr>
          <w:trHeight w:val="748"/>
        </w:trPr>
        <w:tc>
          <w:tcPr>
            <w:tcW w:w="572" w:type="dxa"/>
            <w:shd w:val="clear" w:color="auto" w:fill="FFFF00"/>
          </w:tcPr>
          <w:p w:rsidR="00C638B8" w:rsidRPr="00E8660D" w:rsidRDefault="00C638B8" w:rsidP="00317752">
            <w:pPr>
              <w:pStyle w:val="TableParagraph"/>
              <w:spacing w:before="103"/>
              <w:ind w:left="105"/>
              <w:rPr>
                <w:sz w:val="20"/>
                <w:szCs w:val="20"/>
              </w:rPr>
            </w:pPr>
            <w:r w:rsidRPr="00E8660D">
              <w:rPr>
                <w:sz w:val="20"/>
                <w:szCs w:val="20"/>
              </w:rPr>
              <w:t>6</w:t>
            </w:r>
          </w:p>
        </w:tc>
        <w:tc>
          <w:tcPr>
            <w:tcW w:w="3818" w:type="dxa"/>
            <w:shd w:val="clear" w:color="auto" w:fill="FFFF00"/>
          </w:tcPr>
          <w:p w:rsidR="00C638B8" w:rsidRPr="00E8660D" w:rsidRDefault="00C638B8" w:rsidP="00317752">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rsidR="00C638B8" w:rsidRPr="00E8660D" w:rsidRDefault="00C638B8" w:rsidP="00317752">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rsidR="00C638B8" w:rsidRPr="00E8660D" w:rsidRDefault="00C638B8" w:rsidP="00317752">
            <w:pPr>
              <w:spacing w:line="264" w:lineRule="exact"/>
              <w:rPr>
                <w:sz w:val="20"/>
                <w:szCs w:val="20"/>
              </w:rPr>
            </w:pPr>
            <w:r w:rsidRPr="00E8660D">
              <w:rPr>
                <w:b/>
                <w:iCs/>
                <w:sz w:val="20"/>
                <w:szCs w:val="20"/>
              </w:rPr>
              <w:t>obligator</w:t>
            </w:r>
          </w:p>
        </w:tc>
      </w:tr>
      <w:tr w:rsidR="00C638B8" w:rsidRPr="00E8660D" w:rsidTr="00317752">
        <w:trPr>
          <w:trHeight w:val="448"/>
        </w:trPr>
        <w:tc>
          <w:tcPr>
            <w:tcW w:w="572" w:type="dxa"/>
            <w:tcBorders>
              <w:bottom w:val="single" w:sz="4" w:space="0" w:color="auto"/>
            </w:tcBorders>
            <w:shd w:val="clear" w:color="auto" w:fill="FFFF00"/>
          </w:tcPr>
          <w:p w:rsidR="00C638B8" w:rsidRPr="00E8660D" w:rsidRDefault="00C638B8" w:rsidP="00317752">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rsidR="00C638B8" w:rsidRPr="00E8660D" w:rsidRDefault="00C638B8" w:rsidP="00317752">
            <w:pPr>
              <w:pStyle w:val="af5"/>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rsidR="00C638B8" w:rsidRPr="00E8660D" w:rsidRDefault="00C638B8" w:rsidP="00317752">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2150"/>
        </w:trPr>
        <w:tc>
          <w:tcPr>
            <w:tcW w:w="572" w:type="dxa"/>
            <w:shd w:val="clear" w:color="auto" w:fill="FFFF00"/>
          </w:tcPr>
          <w:p w:rsidR="00C638B8" w:rsidRPr="00E8660D" w:rsidRDefault="00C638B8" w:rsidP="00317752">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rsidR="00C638B8" w:rsidRPr="00E8660D" w:rsidRDefault="00C638B8" w:rsidP="00317752">
            <w:pPr>
              <w:rPr>
                <w:rFonts w:eastAsia="PMingLiU"/>
                <w:b/>
                <w:sz w:val="20"/>
                <w:szCs w:val="20"/>
                <w:lang w:val="en-US" w:eastAsia="zh-CN"/>
              </w:rPr>
            </w:pPr>
            <w:r w:rsidRPr="00E8660D">
              <w:rPr>
                <w:rFonts w:eastAsia="PMingLiU"/>
                <w:b/>
                <w:sz w:val="20"/>
                <w:szCs w:val="20"/>
                <w:lang w:val="en-US" w:eastAsia="zh-CN"/>
              </w:rPr>
              <w:t>DECLARAȚIE</w:t>
            </w:r>
          </w:p>
          <w:p w:rsidR="00C638B8" w:rsidRPr="00E8660D" w:rsidRDefault="00C638B8" w:rsidP="00317752">
            <w:pPr>
              <w:pStyle w:val="af5"/>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rsidR="00C638B8" w:rsidRPr="007A3059" w:rsidRDefault="00C638B8" w:rsidP="00C638B8">
            <w:pPr>
              <w:pStyle w:val="af5"/>
              <w:numPr>
                <w:ilvl w:val="0"/>
                <w:numId w:val="50"/>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rsidR="00C638B8" w:rsidRPr="00E8660D" w:rsidRDefault="00C638B8" w:rsidP="00317752">
            <w:pPr>
              <w:pStyle w:val="af5"/>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rsidR="00C638B8" w:rsidRDefault="00C638B8" w:rsidP="00317752">
            <w:pPr>
              <w:rPr>
                <w:iCs/>
                <w:sz w:val="20"/>
                <w:szCs w:val="20"/>
                <w:lang w:val="en-US"/>
              </w:rPr>
            </w:pPr>
            <w:proofErr w:type="spellStart"/>
            <w:r>
              <w:rPr>
                <w:sz w:val="20"/>
                <w:szCs w:val="20"/>
                <w:lang w:val="en-US"/>
              </w:rPr>
              <w:t>A</w:t>
            </w:r>
            <w:r w:rsidRPr="00E8660D">
              <w:rPr>
                <w:sz w:val="20"/>
                <w:szCs w:val="20"/>
                <w:lang w:val="en-US"/>
              </w:rPr>
              <w:t>nexa</w:t>
            </w:r>
            <w:proofErr w:type="spellEnd"/>
            <w:r w:rsidRPr="00E8660D">
              <w:rPr>
                <w:sz w:val="20"/>
                <w:szCs w:val="20"/>
                <w:lang w:val="en-US"/>
              </w:rPr>
              <w:t xml:space="preserve"> nr.12 din </w:t>
            </w:r>
            <w:proofErr w:type="spellStart"/>
            <w:r w:rsidRPr="00E8660D">
              <w:rPr>
                <w:sz w:val="20"/>
                <w:szCs w:val="20"/>
                <w:lang w:val="en-US"/>
              </w:rPr>
              <w:t>documentația</w:t>
            </w:r>
            <w:proofErr w:type="spellEnd"/>
            <w:r w:rsidRPr="00E8660D">
              <w:rPr>
                <w:sz w:val="20"/>
                <w:szCs w:val="20"/>
                <w:lang w:val="en-US"/>
              </w:rPr>
              <w:t xml:space="preserve"> </w:t>
            </w:r>
            <w:proofErr w:type="spellStart"/>
            <w:r w:rsidRPr="00E8660D">
              <w:rPr>
                <w:sz w:val="20"/>
                <w:szCs w:val="20"/>
                <w:lang w:val="en-US"/>
              </w:rPr>
              <w:t>standart</w:t>
            </w:r>
            <w:proofErr w:type="spellEnd"/>
            <w:r w:rsidRPr="00E8660D">
              <w:rPr>
                <w:sz w:val="20"/>
                <w:szCs w:val="20"/>
                <w:lang w:val="en-US"/>
              </w:rPr>
              <w:t xml:space="preserve">, </w:t>
            </w:r>
            <w:proofErr w:type="spellStart"/>
            <w:r w:rsidRPr="00E8660D">
              <w:rPr>
                <w:sz w:val="20"/>
                <w:szCs w:val="20"/>
                <w:lang w:val="en-US"/>
              </w:rPr>
              <w:t>semnat</w:t>
            </w:r>
            <w:proofErr w:type="spellEnd"/>
            <w:r w:rsidRPr="00E8660D">
              <w:rPr>
                <w:sz w:val="20"/>
                <w:szCs w:val="20"/>
                <w:lang w:val="en-US"/>
              </w:rPr>
              <w:t xml:space="preserve"> electronic de </w:t>
            </w:r>
            <w:proofErr w:type="spellStart"/>
            <w:r w:rsidRPr="00E8660D">
              <w:rPr>
                <w:sz w:val="20"/>
                <w:szCs w:val="20"/>
                <w:lang w:val="en-US"/>
              </w:rPr>
              <w:t>către</w:t>
            </w:r>
            <w:proofErr w:type="spellEnd"/>
            <w:r w:rsidRPr="00E8660D">
              <w:rPr>
                <w:sz w:val="20"/>
                <w:szCs w:val="20"/>
                <w:lang w:val="en-US"/>
              </w:rPr>
              <w:t xml:space="preserve"> </w:t>
            </w:r>
            <w:proofErr w:type="spellStart"/>
            <w:r w:rsidRPr="00E8660D">
              <w:rPr>
                <w:sz w:val="20"/>
                <w:szCs w:val="20"/>
                <w:lang w:val="en-US"/>
              </w:rPr>
              <w:t>operatorul</w:t>
            </w:r>
            <w:proofErr w:type="spellEnd"/>
            <w:r w:rsidRPr="00E8660D">
              <w:rPr>
                <w:sz w:val="20"/>
                <w:szCs w:val="20"/>
                <w:lang w:val="en-US"/>
              </w:rPr>
              <w:t xml:space="preserve"> economic , c</w:t>
            </w:r>
            <w:r w:rsidRPr="00E8660D">
              <w:rPr>
                <w:iCs/>
                <w:sz w:val="20"/>
                <w:szCs w:val="20"/>
                <w:lang w:val="en-US"/>
              </w:rPr>
              <w:t xml:space="preserve">u </w:t>
            </w:r>
            <w:proofErr w:type="spellStart"/>
            <w:r w:rsidRPr="00E8660D">
              <w:rPr>
                <w:iCs/>
                <w:sz w:val="20"/>
                <w:szCs w:val="20"/>
                <w:lang w:val="en-US"/>
              </w:rPr>
              <w:t>aplicarea</w:t>
            </w:r>
            <w:proofErr w:type="spellEnd"/>
            <w:r w:rsidRPr="00E8660D">
              <w:rPr>
                <w:iCs/>
                <w:sz w:val="20"/>
                <w:szCs w:val="20"/>
                <w:lang w:val="en-US"/>
              </w:rPr>
              <w:t xml:space="preserve"> </w:t>
            </w:r>
            <w:proofErr w:type="spellStart"/>
            <w:r w:rsidRPr="00E8660D">
              <w:rPr>
                <w:iCs/>
                <w:sz w:val="20"/>
                <w:szCs w:val="20"/>
                <w:lang w:val="en-US"/>
              </w:rPr>
              <w:t>semnăturii</w:t>
            </w:r>
            <w:proofErr w:type="spellEnd"/>
            <w:r w:rsidRPr="00E8660D">
              <w:rPr>
                <w:iCs/>
                <w:sz w:val="20"/>
                <w:szCs w:val="20"/>
                <w:lang w:val="en-US"/>
              </w:rPr>
              <w:t xml:space="preserve"> </w:t>
            </w:r>
            <w:proofErr w:type="spellStart"/>
            <w:r w:rsidRPr="00E8660D">
              <w:rPr>
                <w:iCs/>
                <w:sz w:val="20"/>
                <w:szCs w:val="20"/>
                <w:lang w:val="en-US"/>
              </w:rPr>
              <w:t>electronice</w:t>
            </w:r>
            <w:proofErr w:type="spellEnd"/>
            <w:r w:rsidRPr="00E8660D">
              <w:rPr>
                <w:iCs/>
                <w:sz w:val="20"/>
                <w:szCs w:val="20"/>
                <w:lang w:val="en-US"/>
              </w:rPr>
              <w:t xml:space="preserve"> a </w:t>
            </w:r>
            <w:proofErr w:type="spellStart"/>
            <w:r w:rsidRPr="00E8660D">
              <w:rPr>
                <w:iCs/>
                <w:sz w:val="20"/>
                <w:szCs w:val="20"/>
                <w:lang w:val="en-US"/>
              </w:rPr>
              <w:t>operatorului</w:t>
            </w:r>
            <w:proofErr w:type="spellEnd"/>
            <w:r w:rsidRPr="00E8660D">
              <w:rPr>
                <w:iCs/>
                <w:sz w:val="20"/>
                <w:szCs w:val="20"/>
                <w:lang w:val="en-US"/>
              </w:rPr>
              <w:t xml:space="preserve"> economic</w:t>
            </w:r>
          </w:p>
          <w:p w:rsidR="00C638B8" w:rsidRDefault="00C638B8" w:rsidP="00317752">
            <w:pPr>
              <w:rPr>
                <w:iCs/>
                <w:sz w:val="20"/>
                <w:szCs w:val="20"/>
                <w:lang w:val="en-US"/>
              </w:rPr>
            </w:pPr>
          </w:p>
          <w:p w:rsidR="00C638B8" w:rsidRDefault="00C638B8" w:rsidP="00317752">
            <w:pPr>
              <w:rPr>
                <w:iCs/>
                <w:sz w:val="20"/>
                <w:szCs w:val="20"/>
                <w:lang w:val="en-US"/>
              </w:rPr>
            </w:pPr>
          </w:p>
          <w:p w:rsidR="00C638B8" w:rsidRDefault="00C638B8" w:rsidP="00317752">
            <w:pPr>
              <w:rPr>
                <w:iCs/>
                <w:sz w:val="20"/>
                <w:szCs w:val="20"/>
                <w:lang w:val="en-US"/>
              </w:rPr>
            </w:pPr>
          </w:p>
          <w:p w:rsidR="00C638B8" w:rsidRDefault="00C638B8" w:rsidP="00317752">
            <w:pPr>
              <w:rPr>
                <w:iCs/>
                <w:sz w:val="20"/>
                <w:szCs w:val="20"/>
                <w:lang w:val="en-US"/>
              </w:rPr>
            </w:pPr>
          </w:p>
          <w:p w:rsidR="00C638B8" w:rsidRDefault="00C638B8" w:rsidP="00317752">
            <w:pPr>
              <w:rPr>
                <w:sz w:val="20"/>
                <w:szCs w:val="20"/>
              </w:rPr>
            </w:pPr>
          </w:p>
          <w:p w:rsidR="00C638B8" w:rsidRPr="00E8660D" w:rsidRDefault="00C638B8" w:rsidP="00317752">
            <w:pPr>
              <w:rPr>
                <w:sz w:val="20"/>
                <w:szCs w:val="20"/>
              </w:rPr>
            </w:pP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r w:rsidR="00C638B8" w:rsidRPr="00E8660D" w:rsidTr="00317752">
        <w:trPr>
          <w:trHeight w:val="553"/>
        </w:trPr>
        <w:tc>
          <w:tcPr>
            <w:tcW w:w="572" w:type="dxa"/>
            <w:shd w:val="clear" w:color="auto" w:fill="FFFF00"/>
          </w:tcPr>
          <w:p w:rsidR="00C638B8" w:rsidRPr="00E8660D" w:rsidRDefault="00C638B8" w:rsidP="00317752">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rsidR="00C638B8" w:rsidRPr="00E8660D" w:rsidRDefault="00C638B8" w:rsidP="00317752">
            <w:pPr>
              <w:pStyle w:val="af5"/>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rsidR="00C638B8" w:rsidRPr="00E8660D" w:rsidRDefault="00C638B8" w:rsidP="00317752">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10</w:t>
            </w:r>
          </w:p>
        </w:tc>
        <w:tc>
          <w:tcPr>
            <w:tcW w:w="3818" w:type="dxa"/>
            <w:tcBorders>
              <w:top w:val="single" w:sz="4" w:space="0" w:color="auto"/>
            </w:tcBorders>
            <w:shd w:val="clear" w:color="auto" w:fill="FFFF00"/>
          </w:tcPr>
          <w:p w:rsidR="00C638B8" w:rsidRPr="00E8660D" w:rsidRDefault="00C638B8" w:rsidP="00317752">
            <w:pPr>
              <w:spacing w:line="98" w:lineRule="exact"/>
              <w:rPr>
                <w:sz w:val="20"/>
                <w:szCs w:val="20"/>
              </w:rPr>
            </w:pPr>
          </w:p>
          <w:p w:rsidR="00C638B8" w:rsidRPr="00E8660D" w:rsidRDefault="00C638B8" w:rsidP="00317752">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rsidR="00C638B8" w:rsidRPr="00E8660D" w:rsidRDefault="00C638B8" w:rsidP="00317752">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11</w:t>
            </w:r>
          </w:p>
        </w:tc>
        <w:tc>
          <w:tcPr>
            <w:tcW w:w="3818" w:type="dxa"/>
            <w:shd w:val="clear" w:color="auto" w:fill="FFFF00"/>
          </w:tcPr>
          <w:p w:rsidR="00C638B8" w:rsidRPr="00E8660D" w:rsidRDefault="00C638B8" w:rsidP="00317752">
            <w:pPr>
              <w:spacing w:line="89" w:lineRule="exact"/>
              <w:rPr>
                <w:sz w:val="20"/>
                <w:szCs w:val="20"/>
              </w:rPr>
            </w:pPr>
          </w:p>
          <w:p w:rsidR="00C638B8" w:rsidRPr="00E8660D" w:rsidRDefault="00C638B8" w:rsidP="00317752">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rsidR="00C638B8" w:rsidRPr="00E8660D" w:rsidRDefault="00C638B8" w:rsidP="00317752">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C638B8" w:rsidRPr="00E8660D" w:rsidRDefault="00C638B8" w:rsidP="00317752">
            <w:pPr>
              <w:rPr>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12</w:t>
            </w:r>
          </w:p>
        </w:tc>
        <w:tc>
          <w:tcPr>
            <w:tcW w:w="3818" w:type="dxa"/>
            <w:shd w:val="clear" w:color="auto" w:fill="FFFF00"/>
          </w:tcPr>
          <w:p w:rsidR="00C638B8" w:rsidRPr="00E8660D" w:rsidRDefault="00C638B8" w:rsidP="00317752">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C638B8" w:rsidRDefault="00C638B8" w:rsidP="00317752">
            <w:pPr>
              <w:ind w:left="-9"/>
              <w:rPr>
                <w:iCs/>
                <w:sz w:val="20"/>
                <w:szCs w:val="20"/>
              </w:rPr>
            </w:pPr>
            <w:r w:rsidRPr="00E8660D">
              <w:rPr>
                <w:iCs/>
                <w:sz w:val="20"/>
                <w:szCs w:val="20"/>
              </w:rPr>
              <w:t xml:space="preserve">Cu aplicarea semnăturii electronice a </w:t>
            </w:r>
          </w:p>
          <w:p w:rsidR="00C638B8" w:rsidRPr="00E8660D" w:rsidRDefault="00C638B8" w:rsidP="00317752">
            <w:pPr>
              <w:ind w:left="-9"/>
              <w:rPr>
                <w:color w:val="000000"/>
                <w:sz w:val="20"/>
                <w:szCs w:val="20"/>
              </w:rPr>
            </w:pPr>
            <w:r w:rsidRPr="00E8660D">
              <w:rPr>
                <w:iCs/>
                <w:sz w:val="20"/>
                <w:szCs w:val="20"/>
              </w:rPr>
              <w:t>operatorului economic</w:t>
            </w: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13</w:t>
            </w:r>
          </w:p>
        </w:tc>
        <w:tc>
          <w:tcPr>
            <w:tcW w:w="3818" w:type="dxa"/>
            <w:shd w:val="clear" w:color="auto" w:fill="FFFF00"/>
          </w:tcPr>
          <w:p w:rsidR="00C638B8" w:rsidRPr="00E8660D" w:rsidRDefault="00C638B8" w:rsidP="00317752">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C638B8" w:rsidRPr="00E8660D" w:rsidRDefault="00C638B8" w:rsidP="00317752">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14</w:t>
            </w:r>
          </w:p>
        </w:tc>
        <w:tc>
          <w:tcPr>
            <w:tcW w:w="3818" w:type="dxa"/>
            <w:shd w:val="clear" w:color="auto" w:fill="FFFF00"/>
          </w:tcPr>
          <w:p w:rsidR="00C638B8" w:rsidRPr="005A116A" w:rsidRDefault="00C638B8" w:rsidP="00317752">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rsidR="00C638B8" w:rsidRPr="00E8660D" w:rsidRDefault="00C638B8" w:rsidP="00317752">
            <w:pPr>
              <w:rPr>
                <w:b/>
                <w:color w:val="000000"/>
                <w:w w:val="90"/>
                <w:sz w:val="20"/>
                <w:szCs w:val="20"/>
              </w:rPr>
            </w:pPr>
          </w:p>
        </w:tc>
        <w:tc>
          <w:tcPr>
            <w:tcW w:w="4003" w:type="dxa"/>
            <w:shd w:val="clear" w:color="auto" w:fill="FFFF00"/>
          </w:tcPr>
          <w:p w:rsidR="00C638B8" w:rsidRDefault="00C638B8" w:rsidP="00317752">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rsidR="00C638B8" w:rsidRPr="00E8660D" w:rsidRDefault="00C638B8" w:rsidP="00317752">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r w:rsidR="00C638B8" w:rsidRPr="00E8660D" w:rsidTr="00317752">
        <w:trPr>
          <w:trHeight w:val="525"/>
        </w:trPr>
        <w:tc>
          <w:tcPr>
            <w:tcW w:w="572" w:type="dxa"/>
            <w:shd w:val="clear" w:color="auto" w:fill="FFFF00"/>
          </w:tcPr>
          <w:p w:rsidR="00C638B8" w:rsidRPr="00E8660D" w:rsidRDefault="00C638B8" w:rsidP="00317752">
            <w:pPr>
              <w:ind w:left="100"/>
            </w:pPr>
            <w:r w:rsidRPr="00E8660D">
              <w:t>15</w:t>
            </w:r>
          </w:p>
        </w:tc>
        <w:tc>
          <w:tcPr>
            <w:tcW w:w="3818" w:type="dxa"/>
            <w:shd w:val="clear" w:color="auto" w:fill="FFFF00"/>
          </w:tcPr>
          <w:p w:rsidR="00C638B8" w:rsidRPr="00E8660D" w:rsidRDefault="00C638B8" w:rsidP="00317752">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rsidR="00C638B8" w:rsidRPr="00E8660D" w:rsidRDefault="00C638B8" w:rsidP="00317752">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rsidR="00C638B8" w:rsidRPr="00E8660D" w:rsidRDefault="00C638B8" w:rsidP="00317752">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rsidR="00C638B8" w:rsidRPr="00E8660D" w:rsidRDefault="00C638B8" w:rsidP="00317752">
            <w:pPr>
              <w:rPr>
                <w:b/>
                <w:iCs/>
                <w:sz w:val="20"/>
                <w:szCs w:val="20"/>
              </w:rPr>
            </w:pPr>
            <w:r w:rsidRPr="00E8660D">
              <w:rPr>
                <w:b/>
                <w:iCs/>
                <w:sz w:val="20"/>
                <w:szCs w:val="20"/>
              </w:rPr>
              <w:t>obligator</w:t>
            </w:r>
          </w:p>
        </w:tc>
      </w:tr>
    </w:tbl>
    <w:p w:rsidR="00C638B8" w:rsidRPr="00E8660D" w:rsidRDefault="00C638B8" w:rsidP="00C638B8"/>
    <w:p w:rsidR="00C638B8" w:rsidRPr="00E8660D" w:rsidRDefault="00C638B8" w:rsidP="00C638B8"/>
    <w:p w:rsidR="00C638B8" w:rsidRPr="00E8660D" w:rsidRDefault="00C638B8" w:rsidP="00C638B8">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rsidR="00C638B8" w:rsidRPr="00E8660D" w:rsidRDefault="00C638B8" w:rsidP="00C638B8">
      <w:pPr>
        <w:rPr>
          <w:lang w:eastAsia="ru-RU"/>
        </w:rPr>
      </w:pPr>
      <w:r w:rsidRPr="00E8660D">
        <w:rPr>
          <w:bCs/>
          <w:lang w:eastAsia="ru-RU"/>
        </w:rPr>
        <w:t>14.  Condiţii speciale de care depinde îndeplinirea contractului (indicaţi după caz) în conformitate cu cerințele din caietul de sarini</w:t>
      </w:r>
    </w:p>
    <w:p w:rsidR="00C638B8" w:rsidRPr="00E8660D" w:rsidRDefault="00C638B8" w:rsidP="00C638B8">
      <w:pPr>
        <w:rPr>
          <w:lang w:eastAsia="ru-RU"/>
        </w:rPr>
      </w:pPr>
      <w:r w:rsidRPr="00E8660D">
        <w:rPr>
          <w:bCs/>
          <w:lang w:eastAsia="ru-RU"/>
        </w:rPr>
        <w:lastRenderedPageBreak/>
        <w:t>15. Ofertele se prezintă în valută</w:t>
      </w:r>
      <w:r w:rsidRPr="00E8660D">
        <w:rPr>
          <w:lang w:eastAsia="ru-RU"/>
        </w:rPr>
        <w:t xml:space="preserve"> - md</w:t>
      </w:r>
    </w:p>
    <w:p w:rsidR="00C638B8" w:rsidRPr="00E8660D" w:rsidRDefault="00C638B8" w:rsidP="00C638B8">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rsidR="00C638B8" w:rsidRPr="00E8660D" w:rsidRDefault="00C638B8" w:rsidP="00C638B8">
      <w:pPr>
        <w:rPr>
          <w:bCs/>
          <w:lang w:eastAsia="ru-RU"/>
        </w:rPr>
      </w:pPr>
      <w:r w:rsidRPr="00E8660D">
        <w:rPr>
          <w:bCs/>
          <w:lang w:eastAsia="ru-RU"/>
        </w:rPr>
        <w:t>16. Factorii de evaluare a celei mai avantajoase oferte din punct de vedere economic, precum şi ponderile lor: nu este</w:t>
      </w:r>
    </w:p>
    <w:p w:rsidR="00C638B8" w:rsidRPr="00E8660D" w:rsidRDefault="00C638B8" w:rsidP="00C638B8">
      <w:pPr>
        <w:tabs>
          <w:tab w:val="left" w:pos="6386"/>
        </w:tabs>
        <w:rPr>
          <w:lang w:eastAsia="ru-RU"/>
        </w:rPr>
      </w:pPr>
    </w:p>
    <w:p w:rsidR="00C638B8" w:rsidRPr="00E8660D" w:rsidRDefault="00C638B8" w:rsidP="00C638B8">
      <w:pPr>
        <w:rPr>
          <w:lang w:eastAsia="ru-RU"/>
        </w:rPr>
      </w:pPr>
      <w:r w:rsidRPr="00E8660D">
        <w:rPr>
          <w:bCs/>
          <w:lang w:eastAsia="ru-RU"/>
        </w:rPr>
        <w:t>17. Termenul</w:t>
      </w:r>
      <w:r w:rsidRPr="00E8660D">
        <w:rPr>
          <w:bCs/>
          <w:lang w:eastAsia="ru-RU"/>
        </w:rPr>
        <w:noBreakHyphen/>
        <w:t>limită de depunere/deschidere a ofertelor:</w:t>
      </w:r>
    </w:p>
    <w:p w:rsidR="00C638B8" w:rsidRPr="00E8660D" w:rsidRDefault="00C638B8" w:rsidP="00C638B8">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C638B8" w:rsidRPr="00E8660D" w:rsidRDefault="00C638B8" w:rsidP="00C638B8">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C638B8" w:rsidRPr="00E8660D" w:rsidRDefault="00C638B8" w:rsidP="00C638B8">
      <w:pPr>
        <w:rPr>
          <w:bCs/>
          <w:lang w:eastAsia="ru-RU"/>
        </w:rPr>
      </w:pPr>
    </w:p>
    <w:p w:rsidR="00C638B8" w:rsidRPr="00E8660D" w:rsidRDefault="00C638B8" w:rsidP="00C638B8">
      <w:pPr>
        <w:rPr>
          <w:bCs/>
          <w:lang w:eastAsia="ru-RU"/>
        </w:rPr>
      </w:pPr>
      <w:r w:rsidRPr="00E8660D">
        <w:rPr>
          <w:bCs/>
          <w:lang w:eastAsia="ru-RU"/>
        </w:rPr>
        <w:t>18. Adresa la care trebuie transmise ofertele sau cererile de participare</w:t>
      </w:r>
    </w:p>
    <w:p w:rsidR="00C638B8" w:rsidRPr="00E8660D" w:rsidRDefault="00C638B8" w:rsidP="00C638B8">
      <w:pPr>
        <w:rPr>
          <w:lang w:eastAsia="ru-RU"/>
        </w:rPr>
      </w:pPr>
      <w:r w:rsidRPr="00E8660D">
        <w:rPr>
          <w:bCs/>
          <w:i/>
          <w:iCs/>
          <w:lang w:eastAsia="ru-RU"/>
        </w:rPr>
        <w:t>Ofertele sau cererile de participare vor fi depuse electronic prin intermediul SIA ,,RSAP”.</w:t>
      </w:r>
    </w:p>
    <w:p w:rsidR="00C638B8" w:rsidRPr="00E8660D" w:rsidRDefault="00C638B8" w:rsidP="00C638B8">
      <w:pPr>
        <w:rPr>
          <w:lang w:eastAsia="ru-RU"/>
        </w:rPr>
      </w:pPr>
      <w:r w:rsidRPr="00E8660D">
        <w:rPr>
          <w:bCs/>
          <w:lang w:eastAsia="ru-RU"/>
        </w:rPr>
        <w:t>19. Termenul de valabilitate a ofertelor</w:t>
      </w:r>
      <w:r w:rsidRPr="00E8660D">
        <w:rPr>
          <w:lang w:eastAsia="ru-RU"/>
        </w:rPr>
        <w:t xml:space="preserve">  60 zile</w:t>
      </w:r>
    </w:p>
    <w:p w:rsidR="00C638B8" w:rsidRPr="00E8660D" w:rsidRDefault="00C638B8" w:rsidP="00C638B8">
      <w:pPr>
        <w:pStyle w:val="a"/>
        <w:numPr>
          <w:ilvl w:val="0"/>
          <w:numId w:val="0"/>
        </w:numPr>
        <w:spacing w:before="106" w:line="235" w:lineRule="auto"/>
        <w:ind w:left="720" w:right="384"/>
      </w:pPr>
      <w:r w:rsidRPr="00E8660D">
        <w:rPr>
          <w:bCs/>
          <w:lang w:val="ro-RO" w:eastAsia="ru-RU"/>
        </w:rPr>
        <w:t>20. Locul deschiderii ofertelor</w:t>
      </w:r>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rsidR="00C638B8" w:rsidRPr="00E8660D" w:rsidRDefault="00C638B8" w:rsidP="00C638B8">
      <w:pPr>
        <w:rPr>
          <w:lang w:eastAsia="ru-RU"/>
        </w:rPr>
      </w:pPr>
      <w:r w:rsidRPr="00E8660D">
        <w:rPr>
          <w:lang w:eastAsia="ru-RU"/>
        </w:rPr>
        <w:t xml:space="preserve">                                                                  </w:t>
      </w:r>
    </w:p>
    <w:p w:rsidR="00C638B8" w:rsidRPr="00E8660D" w:rsidRDefault="00C638B8" w:rsidP="00C638B8">
      <w:pPr>
        <w:rPr>
          <w:lang w:eastAsia="ru-RU"/>
        </w:rPr>
      </w:pPr>
      <w:r w:rsidRPr="00E8660D">
        <w:rPr>
          <w:bCs/>
          <w:i/>
          <w:iCs/>
          <w:lang w:eastAsia="ru-RU"/>
        </w:rPr>
        <w:t>Ofertele întârziate vor fi respinse.</w:t>
      </w:r>
    </w:p>
    <w:p w:rsidR="00C638B8" w:rsidRPr="00E8660D" w:rsidRDefault="00C638B8" w:rsidP="00C638B8">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C638B8" w:rsidRPr="00E8660D" w:rsidRDefault="00C638B8" w:rsidP="00C638B8">
      <w:pPr>
        <w:rPr>
          <w:b/>
          <w:bCs/>
          <w:lang w:eastAsia="ru-RU"/>
        </w:rPr>
      </w:pPr>
      <w:r w:rsidRPr="00E8660D">
        <w:rPr>
          <w:bCs/>
          <w:lang w:eastAsia="ru-RU"/>
        </w:rPr>
        <w:t xml:space="preserve">22. Alte informaţii relevante </w:t>
      </w:r>
      <w:r w:rsidRPr="00E8660D">
        <w:rPr>
          <w:b/>
          <w:bCs/>
          <w:lang w:eastAsia="ru-RU"/>
        </w:rPr>
        <w:t>nu este</w:t>
      </w:r>
    </w:p>
    <w:p w:rsidR="00C638B8" w:rsidRPr="00D76801" w:rsidRDefault="00C638B8" w:rsidP="00C638B8">
      <w:pPr>
        <w:shd w:val="clear" w:color="auto" w:fill="FFFFFF"/>
        <w:tabs>
          <w:tab w:val="left" w:pos="284"/>
          <w:tab w:val="right" w:pos="426"/>
          <w:tab w:val="left" w:pos="1568"/>
        </w:tabs>
        <w:spacing w:before="120"/>
        <w:jc w:val="both"/>
        <w:rPr>
          <w:b/>
          <w:bCs/>
          <w:szCs w:val="28"/>
        </w:rPr>
      </w:pPr>
    </w:p>
    <w:p w:rsidR="003B6F07" w:rsidRDefault="003B6F07">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C638B8" w:rsidRDefault="00C638B8">
      <w:pPr>
        <w:tabs>
          <w:tab w:val="decimal" w:pos="8364"/>
        </w:tabs>
        <w:spacing w:line="276" w:lineRule="auto"/>
        <w:ind w:right="-144"/>
        <w:jc w:val="center"/>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9" w:name="_Toc449692097"/>
      <w:bookmarkEnd w:id="48"/>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C638B8" w:rsidRDefault="00C638B8">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1" w:name="_Toc449692115"/>
      <w:bookmarkEnd w:id="60"/>
    </w:p>
    <w:p w:rsidR="003B6F07" w:rsidRDefault="003B6F07">
      <w:pPr>
        <w:spacing w:after="200" w:line="276" w:lineRule="auto"/>
        <w:jc w:val="center"/>
        <w:rPr>
          <w:rFonts w:eastAsia="PMingLiU"/>
          <w:b/>
          <w:lang w:eastAsia="zh-CN"/>
        </w:rPr>
      </w:pPr>
    </w:p>
    <w:bookmarkEnd w:id="61"/>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C638B8" w:rsidRPr="009D7E11" w:rsidRDefault="00C638B8" w:rsidP="00C638B8">
      <w:pPr>
        <w:pStyle w:val="2"/>
        <w:shd w:val="clear" w:color="auto" w:fill="FFFFFF"/>
        <w:spacing w:before="0" w:line="360" w:lineRule="atLeast"/>
        <w:rPr>
          <w:sz w:val="24"/>
          <w:szCs w:val="24"/>
          <w:u w:val="single"/>
          <w:lang w:eastAsia="ru-RU"/>
        </w:rPr>
      </w:pPr>
      <w:r w:rsidRPr="009D7E11">
        <w:rPr>
          <w:sz w:val="24"/>
          <w:szCs w:val="24"/>
        </w:rPr>
        <w:t xml:space="preserve">Obiectul achizitie:   </w:t>
      </w:r>
      <w:r w:rsidRPr="009D7E11">
        <w:rPr>
          <w:rStyle w:val="1507"/>
          <w:b w:val="0"/>
          <w:color w:val="000000"/>
          <w:sz w:val="24"/>
          <w:szCs w:val="24"/>
          <w:u w:val="single"/>
        </w:rPr>
        <w:t>Lucrari de reparatie a salii festive, in incinta sediului primariei din sat. Sagaidac, r-ul Cimislia</w:t>
      </w:r>
    </w:p>
    <w:p w:rsidR="00C638B8" w:rsidRPr="009D7E11" w:rsidRDefault="00C638B8" w:rsidP="00C638B8">
      <w:pPr>
        <w:pStyle w:val="2"/>
        <w:shd w:val="clear" w:color="auto" w:fill="FFFFFF"/>
        <w:spacing w:before="0" w:line="360" w:lineRule="atLeast"/>
        <w:rPr>
          <w:sz w:val="24"/>
          <w:szCs w:val="24"/>
          <w:lang w:eastAsia="ru-RU"/>
        </w:rPr>
      </w:pPr>
      <w:r w:rsidRPr="009D7E11">
        <w:rPr>
          <w:sz w:val="24"/>
          <w:szCs w:val="24"/>
          <w:lang w:eastAsia="ru-RU"/>
        </w:rPr>
        <w:t>prin procedura de achiziție: VM</w:t>
      </w:r>
    </w:p>
    <w:p w:rsidR="00C638B8" w:rsidRPr="009D7E11" w:rsidRDefault="00C638B8" w:rsidP="00C638B8">
      <w:pPr>
        <w:rPr>
          <w:lang w:eastAsia="ru-RU"/>
        </w:rPr>
      </w:pPr>
      <w:r w:rsidRPr="009D7E11">
        <w:rPr>
          <w:lang w:eastAsia="ru-RU"/>
        </w:rPr>
        <w:t>COD CPV: 45200000-9</w:t>
      </w:r>
    </w:p>
    <w:p w:rsidR="00C638B8" w:rsidRDefault="00C638B8" w:rsidP="00C638B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C638B8" w:rsidRDefault="00C638B8" w:rsidP="00C638B8">
      <w:pPr>
        <w:shd w:val="clear" w:color="auto" w:fill="FFFFFF"/>
        <w:tabs>
          <w:tab w:val="left" w:pos="284"/>
          <w:tab w:val="right" w:pos="426"/>
        </w:tabs>
        <w:spacing w:before="120"/>
        <w:jc w:val="both"/>
        <w:rPr>
          <w:b/>
        </w:rPr>
      </w:pPr>
      <w:r>
        <w:rPr>
          <w:b/>
        </w:rPr>
        <w:t xml:space="preserve">Da,  </w:t>
      </w:r>
    </w:p>
    <w:p w:rsidR="00C638B8" w:rsidRDefault="00C638B8" w:rsidP="00C638B8">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C638B8" w:rsidRDefault="00C638B8" w:rsidP="00C638B8">
      <w:pPr>
        <w:shd w:val="clear" w:color="auto" w:fill="FFFFFF" w:themeFill="background1"/>
        <w:tabs>
          <w:tab w:val="left" w:pos="284"/>
          <w:tab w:val="right" w:pos="9531"/>
        </w:tabs>
        <w:spacing w:before="120"/>
        <w:ind w:left="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C638B8" w:rsidRDefault="00C638B8" w:rsidP="00C638B8">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rsidR="00C638B8" w:rsidRDefault="00C638B8" w:rsidP="00C638B8">
      <w:pPr>
        <w:shd w:val="clear" w:color="auto" w:fill="FFFFFF" w:themeFill="background1"/>
        <w:tabs>
          <w:tab w:val="left" w:pos="284"/>
          <w:tab w:val="right" w:pos="9531"/>
        </w:tabs>
        <w:spacing w:before="120"/>
        <w:ind w:left="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C638B8" w:rsidRPr="00376275" w:rsidRDefault="00C638B8" w:rsidP="00C638B8">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C638B8" w:rsidRDefault="00655689" w:rsidP="00147947">
            <w:pPr>
              <w:pStyle w:val="2"/>
              <w:shd w:val="clear" w:color="auto" w:fill="FFFFFF"/>
              <w:spacing w:before="0" w:line="360" w:lineRule="atLeast"/>
              <w:rPr>
                <w:sz w:val="24"/>
                <w:szCs w:val="24"/>
                <w:u w:val="single"/>
                <w:lang w:eastAsia="ru-RU"/>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w:t>
            </w:r>
            <w:r w:rsidR="00C638B8" w:rsidRPr="009D7E11">
              <w:rPr>
                <w:sz w:val="24"/>
                <w:szCs w:val="24"/>
              </w:rPr>
              <w:t xml:space="preserve">:   </w:t>
            </w:r>
            <w:r w:rsidR="00C638B8" w:rsidRPr="009D7E11">
              <w:rPr>
                <w:rStyle w:val="1507"/>
                <w:b w:val="0"/>
                <w:color w:val="000000"/>
                <w:sz w:val="24"/>
                <w:szCs w:val="24"/>
                <w:u w:val="single"/>
              </w:rPr>
              <w:t>Lucrari de reparatie a salii festive, in incinta sediului primariei din sat. Sagaidac, r-ul Cimislia</w:t>
            </w:r>
            <w:bookmarkStart w:id="64" w:name="_GoBack"/>
            <w:bookmarkEnd w:id="64"/>
            <w:r w:rsidR="00477040" w:rsidRPr="00477040">
              <w:rPr>
                <w:u w:val="single"/>
              </w:rPr>
              <w:t xml:space="preserve">, </w:t>
            </w:r>
            <w:r w:rsidR="00477040" w:rsidRPr="00477040">
              <w:rPr>
                <w:u w:val="single"/>
                <w:lang w:val="en-US"/>
              </w:rPr>
              <w:t>COD CPV:   45200000-9</w:t>
            </w:r>
            <w:r w:rsidR="00BA66B2">
              <w:rPr>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________________ din ___________________,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AA4" w:rsidRDefault="00725AA4">
      <w:r>
        <w:separator/>
      </w:r>
    </w:p>
  </w:endnote>
  <w:endnote w:type="continuationSeparator" w:id="0">
    <w:p w:rsidR="00725AA4" w:rsidRDefault="00725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AA4" w:rsidRDefault="00725AA4">
      <w:r>
        <w:separator/>
      </w:r>
    </w:p>
  </w:footnote>
  <w:footnote w:type="continuationSeparator" w:id="0">
    <w:p w:rsidR="00725AA4" w:rsidRDefault="00725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40"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32EE0"/>
    <w:multiLevelType w:val="hybridMultilevel"/>
    <w:tmpl w:val="1192848E"/>
    <w:lvl w:ilvl="0" w:tplc="F2DED7B6">
      <w:start w:val="444"/>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7"/>
  </w:num>
  <w:num w:numId="2">
    <w:abstractNumId w:val="45"/>
  </w:num>
  <w:num w:numId="3">
    <w:abstractNumId w:val="3"/>
  </w:num>
  <w:num w:numId="4">
    <w:abstractNumId w:val="9"/>
  </w:num>
  <w:num w:numId="5">
    <w:abstractNumId w:val="41"/>
  </w:num>
  <w:num w:numId="6">
    <w:abstractNumId w:val="31"/>
  </w:num>
  <w:num w:numId="7">
    <w:abstractNumId w:val="4"/>
  </w:num>
  <w:num w:numId="8">
    <w:abstractNumId w:val="12"/>
  </w:num>
  <w:num w:numId="9">
    <w:abstractNumId w:val="6"/>
  </w:num>
  <w:num w:numId="10">
    <w:abstractNumId w:val="20"/>
  </w:num>
  <w:num w:numId="11">
    <w:abstractNumId w:val="7"/>
  </w:num>
  <w:num w:numId="12">
    <w:abstractNumId w:val="39"/>
  </w:num>
  <w:num w:numId="13">
    <w:abstractNumId w:val="8"/>
  </w:num>
  <w:num w:numId="14">
    <w:abstractNumId w:val="1"/>
  </w:num>
  <w:num w:numId="15">
    <w:abstractNumId w:val="23"/>
  </w:num>
  <w:num w:numId="16">
    <w:abstractNumId w:val="27"/>
  </w:num>
  <w:num w:numId="17">
    <w:abstractNumId w:val="25"/>
  </w:num>
  <w:num w:numId="18">
    <w:abstractNumId w:val="22"/>
  </w:num>
  <w:num w:numId="19">
    <w:abstractNumId w:val="5"/>
  </w:num>
  <w:num w:numId="20">
    <w:abstractNumId w:val="15"/>
  </w:num>
  <w:num w:numId="21">
    <w:abstractNumId w:val="19"/>
  </w:num>
  <w:num w:numId="22">
    <w:abstractNumId w:val="16"/>
  </w:num>
  <w:num w:numId="23">
    <w:abstractNumId w:val="21"/>
  </w:num>
  <w:num w:numId="24">
    <w:abstractNumId w:val="38"/>
  </w:num>
  <w:num w:numId="25">
    <w:abstractNumId w:val="14"/>
  </w:num>
  <w:num w:numId="26">
    <w:abstractNumId w:val="32"/>
  </w:num>
  <w:num w:numId="27">
    <w:abstractNumId w:val="33"/>
  </w:num>
  <w:num w:numId="28">
    <w:abstractNumId w:val="29"/>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5"/>
  </w:num>
  <w:num w:numId="34">
    <w:abstractNumId w:val="24"/>
  </w:num>
  <w:num w:numId="35">
    <w:abstractNumId w:val="36"/>
  </w:num>
  <w:num w:numId="36">
    <w:abstractNumId w:val="34"/>
  </w:num>
  <w:num w:numId="37">
    <w:abstractNumId w:val="40"/>
  </w:num>
  <w:num w:numId="38">
    <w:abstractNumId w:val="2"/>
  </w:num>
  <w:num w:numId="39">
    <w:abstractNumId w:val="10"/>
  </w:num>
  <w:num w:numId="40">
    <w:abstractNumId w:val="30"/>
  </w:num>
  <w:num w:numId="41">
    <w:abstractNumId w:val="11"/>
  </w:num>
  <w:num w:numId="42">
    <w:abstractNumId w:val="17"/>
  </w:num>
  <w:num w:numId="43">
    <w:abstractNumId w:val="42"/>
  </w:num>
  <w:num w:numId="44">
    <w:abstractNumId w:val="18"/>
  </w:num>
  <w:num w:numId="45">
    <w:abstractNumId w:val="13"/>
  </w:num>
  <w:num w:numId="46">
    <w:abstractNumId w:val="26"/>
  </w:num>
  <w:num w:numId="47">
    <w:abstractNumId w:val="44"/>
  </w:num>
  <w:num w:numId="48">
    <w:abstractNumId w:val="43"/>
  </w:num>
  <w:num w:numId="49">
    <w:abstractNumId w:val="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6A40"/>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98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6D3C"/>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25AA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38B8"/>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2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E9F"/>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E5857E6"/>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 w:type="character" w:customStyle="1" w:styleId="1507">
    <w:name w:val="1507"/>
    <w:aliases w:val="bqiaagaaeyqcaaagiaiaaanzbqaabwcfaaaaaaaaaaaaaaaaaaaaaaaaaaaaaaaaaaaaaaaaaaaaaaaaaaaaaaaaaaaaaaaaaaaaaaaaaaaaaaaaaaaaaaaaaaaaaaaaaaaaaaaaaaaaaaaaaaaaaaaaaaaaaaaaaaaaaaaaaaaaaaaaaaaaaaaaaaaaaaaaaaaaaaaaaaaaaaaaaaaaaaaaaaaaaaaaaaaaaaaa"/>
    <w:basedOn w:val="a1"/>
    <w:rsid w:val="00C63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CD08AB-1388-4BC2-AC27-F43DE3632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16726</Words>
  <Characters>95344</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2026-07-02T09:18:00Z</dcterms:created>
  <dcterms:modified xsi:type="dcterms:W3CDTF">2026-07-02T09:20:00Z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