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59" w:tblpY="823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8"/>
        <w:gridCol w:w="1828"/>
        <w:gridCol w:w="1219"/>
        <w:gridCol w:w="1216"/>
        <w:gridCol w:w="733"/>
        <w:gridCol w:w="2461"/>
        <w:gridCol w:w="2630"/>
        <w:gridCol w:w="13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both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lang w:val="ro-RO"/>
              </w:rPr>
            </w:pPr>
            <w:r>
              <w:t>Obiectul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 w:eastAsia="ru-RU"/>
              </w:rPr>
              <w:t xml:space="preserve">Sticle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și p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arbrize</w:t>
            </w:r>
            <w:bookmarkStart w:id="4" w:name="_GoBack"/>
            <w:bookmarkEnd w:id="4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15" w:type="pct"/>
            <w:gridSpan w:val="5"/>
            <w:shd w:val="clear" w:color="auto" w:fill="auto"/>
          </w:tcPr>
          <w:p/>
        </w:tc>
        <w:tc>
          <w:tcPr>
            <w:tcW w:w="2084" w:type="pct"/>
            <w:gridSpan w:val="3"/>
            <w:shd w:val="clear" w:color="auto" w:fill="auto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Geam cabina șoferului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АКСМ32100M-130900.004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Geam cabina șoferului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АКСМ32100M-130900.014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Geam cabina șoferului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32102-130701.004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Parbriz față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321-130700.021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Parbriz față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tip nou T-3 2500*1500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Parbriz față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AKSM43303-130700.010-10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Parbriz față Șkoda 24-Tr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2608×1555×0,67 4000008891 07RE 2630-611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Parbriz spate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ASKM43303-130700.001-10-01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 (uşa faţă)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1315*470 mm  (uşa faţă)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 (uşa mijloc botant stîng, uşa spate botant drept)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1400*644 mm  (uşa mijloc botant stîng, uşa spate botant drept)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  (uşa mijloc botant drept, uşa spate botant stîng)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1664*644 mm  (uşa mijloc botant drept, uşa spate botant stîng)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indicatorului de ruta din spate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32102-130700.010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indicatorului de ruta frontal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321-130700.005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indicatorului de ruta lateral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321-130700.003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321-130700.014 (1477*675)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321-130700.009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321-130700.015 (1477*675)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321-130700.019 (1477*1159)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321-130700.018-20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321-130700.019-20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МЗАС 242.00.000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МЗАС 233.00.000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МЗАС 232.00.000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321-130700.001-22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321-130700.010-21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МЗАС 233.00.000-01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321-130700.001-21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321-130700.017-21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МЗАС 231-T.00.000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321-130700.002-22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МЗАС AKSM 43303A-130700.002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43303-130700.003-10-01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E433-130700.005-10-04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E433-130700.005-10-05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E433-130700.005-10-06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E433-130700.005-10-07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E433-130700.005-10-02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43303-130700.003-10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МЗАС E433-130702.000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E433-130700.012-10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balustradă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E433-130800.005-10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balustradă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E433-130800.007-10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balustradă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433-130800.008-10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balustradă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433-130800.008-10-01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balustradă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E433-130800.009-10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oberlict cabina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32102-130701.001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oberlict cabina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32102-130701.000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spate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321-130700.013-20 autonomă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spate AKSM tip nou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spate AKSM tip nou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indicatorului de ruta lateral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AKSM43303-130700.006-10-03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indicatorului de ruta lateral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AKSM43303-130700.006-10-02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321-130700.009-20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321-130700.017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321-130700.036-21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321-130700.037-21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E433-130700.014-10-02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E433-130700.016-10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E433-130700.014-10-01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E433-130700.015-10-01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МЗАС E433-130700.004-10-01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43303-130700.003-10-01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E433-130700.005-10-01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E433-130700.005-10-03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МЗАС E433-130702.000-01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МЗАС E433-130701.000-01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МЗАС E433-130701.004-10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AKSM43303A-130700.001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Sticlă laterală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МЗАС E433-130701.000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AKSM43303-130700.001-10-01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E433-130700.012-10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321-130700.003-20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321-130700.002-20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AKSM321-130700.002-23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321-130700.001-20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balustradei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E321-130700.008-11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balustradei cabinei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E321-130700.007-11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balustradă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E433-130800.009-10-01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oberlict cabina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E433-130701.000-10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oberlict salon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AKSM32102-130702.000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Sticla oberlict salon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AKSM32102-130702.000-01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Parbriz față Ganz-Solaris Trolino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  <w:t>28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80 x 1300</w:t>
            </w:r>
          </w:p>
        </w:tc>
        <w:tc>
          <w:tcPr>
            <w:tcW w:w="8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</w:tbl>
    <w:p>
      <w:pPr>
        <w:jc w:val="center"/>
        <w:rPr>
          <w:b/>
          <w:sz w:val="20"/>
          <w:szCs w:val="20"/>
          <w:lang w:val="en-US"/>
        </w:rPr>
      </w:pPr>
    </w:p>
    <w:p/>
    <w:p/>
    <w:tbl>
      <w:tblPr>
        <w:tblStyle w:val="4"/>
        <w:tblpPr w:leftFromText="180" w:rightFromText="180" w:vertAnchor="page" w:horzAnchor="page" w:tblpX="870" w:tblpY="7077"/>
        <w:tblOverlap w:val="never"/>
        <w:tblW w:w="116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p/>
    <w:p/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10A30C27"/>
    <w:rsid w:val="1FA65A97"/>
    <w:rsid w:val="1FDF729C"/>
    <w:rsid w:val="33E359AD"/>
    <w:rsid w:val="36B56EAB"/>
    <w:rsid w:val="3C6C6155"/>
    <w:rsid w:val="47EF10A6"/>
    <w:rsid w:val="47F103B0"/>
    <w:rsid w:val="4AFD0864"/>
    <w:rsid w:val="530A424E"/>
    <w:rsid w:val="611463AC"/>
    <w:rsid w:val="77C512BF"/>
    <w:rsid w:val="7DA9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2024-01-24T13:07:42Z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1E65E64F589644A3849B435185B99DC9</vt:lpwstr>
  </property>
</Properties>
</file>