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3C91F" w14:textId="64FF8517" w:rsidR="004D21C9" w:rsidRDefault="008029A2" w:rsidP="008029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29A2">
        <w:rPr>
          <w:rFonts w:ascii="Times New Roman" w:hAnsi="Times New Roman" w:cs="Times New Roman"/>
          <w:b/>
          <w:bCs/>
          <w:sz w:val="28"/>
          <w:szCs w:val="28"/>
        </w:rPr>
        <w:t>CAIET DE SARCINI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46"/>
        <w:gridCol w:w="567"/>
        <w:gridCol w:w="2835"/>
        <w:gridCol w:w="992"/>
        <w:gridCol w:w="851"/>
        <w:gridCol w:w="2184"/>
        <w:gridCol w:w="1076"/>
      </w:tblGrid>
      <w:tr w:rsidR="008029A2" w:rsidRPr="008029A2" w14:paraId="4A52324A" w14:textId="77777777" w:rsidTr="008029A2">
        <w:trPr>
          <w:trHeight w:val="477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56ED7EB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Nr. d/o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022F6BD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Cod CPV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8609CB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Denumirea bunurilor/serviciilor/lucrărilor solicitate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D68A2E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Unitatea de măsură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323E0E8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Cantitatea</w:t>
            </w:r>
          </w:p>
        </w:tc>
        <w:tc>
          <w:tcPr>
            <w:tcW w:w="2184" w:type="dxa"/>
            <w:shd w:val="clear" w:color="auto" w:fill="FFFFFF"/>
            <w:vAlign w:val="center"/>
          </w:tcPr>
          <w:p w14:paraId="11C0E54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076" w:type="dxa"/>
            <w:shd w:val="clear" w:color="auto" w:fill="FFFFFF"/>
            <w:vAlign w:val="center"/>
          </w:tcPr>
          <w:p w14:paraId="3029B003" w14:textId="77777777" w:rsidR="008029A2" w:rsidRPr="008029A2" w:rsidRDefault="008029A2" w:rsidP="008029A2">
            <w:pPr>
              <w:spacing w:after="200" w:line="240" w:lineRule="auto"/>
              <w:ind w:left="-102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Suma estimativă</w:t>
            </w:r>
          </w:p>
        </w:tc>
      </w:tr>
      <w:tr w:rsidR="008029A2" w:rsidRPr="008029A2" w14:paraId="57E55D44" w14:textId="77777777" w:rsidTr="002C3AA4">
        <w:trPr>
          <w:trHeight w:val="330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4E601A7F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  <w14:ligatures w14:val="none"/>
              </w:rPr>
              <w:t>Lot. 1 Servicii organizare de evenimente, instruiri/workshop</w:t>
            </w:r>
          </w:p>
        </w:tc>
      </w:tr>
      <w:tr w:rsidR="008029A2" w:rsidRPr="008029A2" w14:paraId="3F4808A0" w14:textId="77777777" w:rsidTr="002C3AA4">
        <w:trPr>
          <w:trHeight w:val="330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1537DF75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Lot 1.1</w:t>
            </w:r>
          </w:p>
          <w:p w14:paraId="1B84589C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Servicii de chirie: sală pentru instruiri/workshop și cazare</w:t>
            </w:r>
          </w:p>
        </w:tc>
      </w:tr>
      <w:tr w:rsidR="008029A2" w:rsidRPr="008029A2" w14:paraId="34340FF8" w14:textId="77777777" w:rsidTr="008029A2">
        <w:trPr>
          <w:cantSplit/>
          <w:trHeight w:val="3144"/>
          <w:jc w:val="center"/>
        </w:trPr>
        <w:tc>
          <w:tcPr>
            <w:tcW w:w="846" w:type="dxa"/>
            <w:vMerge w:val="restart"/>
            <w:shd w:val="clear" w:color="auto" w:fill="FFFFFF"/>
            <w:vAlign w:val="center"/>
          </w:tcPr>
          <w:p w14:paraId="497FC58E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1.1</w:t>
            </w:r>
          </w:p>
        </w:tc>
        <w:tc>
          <w:tcPr>
            <w:tcW w:w="567" w:type="dxa"/>
            <w:vMerge w:val="restart"/>
            <w:shd w:val="clear" w:color="auto" w:fill="FFFFFF"/>
            <w:textDirection w:val="btLr"/>
            <w:vAlign w:val="center"/>
          </w:tcPr>
          <w:p w14:paraId="45CAB3D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79952000-2</w:t>
            </w:r>
          </w:p>
          <w:p w14:paraId="0C626ED1" w14:textId="19ABE8CE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vMerge w:val="restart"/>
            <w:shd w:val="clear" w:color="auto" w:fill="FFFFFF"/>
            <w:vAlign w:val="center"/>
          </w:tcPr>
          <w:p w14:paraId="3741F961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 xml:space="preserve">Servicii de arendă a sălii pentru instruiri și </w:t>
            </w:r>
            <w:hyperlink r:id="rId5" w:history="1">
              <w:r w:rsidRPr="008029A2">
                <w:rPr>
                  <w:rFonts w:ascii="Times New Roman" w:eastAsia="SimSun" w:hAnsi="Times New Roman" w:cs="Times New Roman"/>
                  <w:b/>
                  <w:color w:val="000000"/>
                  <w:sz w:val="24"/>
                  <w:szCs w:val="24"/>
                  <w:u w:val="single"/>
                  <w:lang w:eastAsia="ru-RU"/>
                  <w14:ligatures w14:val="none"/>
                </w:rPr>
                <w:t>workshop</w:t>
              </w:r>
            </w:hyperlink>
            <w:r w:rsidRPr="008029A2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  <w14:ligatures w14:val="none"/>
              </w:rPr>
              <w:t>-uri</w:t>
            </w:r>
          </w:p>
          <w:p w14:paraId="7908D39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u-RU"/>
                <w14:ligatures w14:val="none"/>
              </w:rPr>
              <w:t>Pentru perioadele:</w:t>
            </w:r>
          </w:p>
          <w:p w14:paraId="62A9D0B2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25-29 mai</w:t>
            </w:r>
          </w:p>
          <w:p w14:paraId="27B8274A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08-12 iunie</w:t>
            </w:r>
          </w:p>
          <w:p w14:paraId="5EC8079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29 iunie-03 iulie</w:t>
            </w:r>
          </w:p>
          <w:p w14:paraId="3AD71CAB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06 - 10 iulie</w:t>
            </w:r>
          </w:p>
          <w:p w14:paraId="6973A18A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27 - 31 iulie</w:t>
            </w:r>
          </w:p>
          <w:p w14:paraId="140907AC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10 -14 august</w:t>
            </w:r>
          </w:p>
          <w:p w14:paraId="39781179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14-18 septembrie</w:t>
            </w:r>
          </w:p>
          <w:p w14:paraId="4E432D7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05 - 09 octombrie</w:t>
            </w:r>
          </w:p>
          <w:p w14:paraId="023323C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26-30 octombrie</w:t>
            </w:r>
          </w:p>
          <w:p w14:paraId="38039997" w14:textId="77777777" w:rsid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(total 45 zile)</w:t>
            </w:r>
          </w:p>
          <w:p w14:paraId="35616C8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  <w14:ligatures w14:val="none"/>
              </w:rPr>
            </w:pPr>
          </w:p>
          <w:p w14:paraId="7D28169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>Servicii hoteliere (cazare)</w:t>
            </w:r>
          </w:p>
          <w:p w14:paraId="05F7657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24-29 mai</w:t>
            </w:r>
          </w:p>
          <w:p w14:paraId="7EFB57B8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07-12 iunie</w:t>
            </w:r>
          </w:p>
          <w:p w14:paraId="0B612C7A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28 iunie -03 iulie</w:t>
            </w:r>
          </w:p>
          <w:p w14:paraId="29F3F6E6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05 - 10 iulie</w:t>
            </w:r>
          </w:p>
          <w:p w14:paraId="0F53A056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26 - 31 iulie</w:t>
            </w:r>
          </w:p>
          <w:p w14:paraId="163AC15C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9 -14 august</w:t>
            </w:r>
          </w:p>
          <w:p w14:paraId="6718B026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13-18 septembrie</w:t>
            </w:r>
          </w:p>
          <w:p w14:paraId="392A97D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04 - 09 octombrie</w:t>
            </w:r>
          </w:p>
          <w:p w14:paraId="320F09FD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25-30 octombrie</w:t>
            </w:r>
          </w:p>
          <w:p w14:paraId="7EEFD643" w14:textId="05FEF951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(total 54 zile)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1FBD428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servicii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506F13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45 zile </w:t>
            </w:r>
          </w:p>
        </w:tc>
        <w:tc>
          <w:tcPr>
            <w:tcW w:w="2184" w:type="dxa"/>
            <w:shd w:val="clear" w:color="auto" w:fill="FFFFFF"/>
          </w:tcPr>
          <w:p w14:paraId="44C26427" w14:textId="77777777" w:rsidR="009626DC" w:rsidRDefault="009626D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52343DDB" w14:textId="77777777" w:rsidR="009626DC" w:rsidRDefault="009626D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3B27ABFF" w14:textId="22C1E8B8" w:rsidR="005D7584" w:rsidRPr="008029A2" w:rsidRDefault="008029A2" w:rsidP="005D7584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Sală </w:t>
            </w:r>
            <w:r w:rsidR="005D758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în </w:t>
            </w:r>
            <w:r w:rsidR="005D7584"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mun. Chișinău</w:t>
            </w:r>
          </w:p>
          <w:p w14:paraId="3660163B" w14:textId="7BFE2AD4" w:rsid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cu capacitatea minimă de:</w:t>
            </w:r>
          </w:p>
          <w:p w14:paraId="1F41B412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-  24 persoane </w:t>
            </w:r>
          </w:p>
          <w:p w14:paraId="36A5D9D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-  aer condiționat</w:t>
            </w:r>
          </w:p>
          <w:p w14:paraId="13A251D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- internet WIFI</w:t>
            </w:r>
          </w:p>
          <w:p w14:paraId="552A64F2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- echipamente de video-conferința sau </w:t>
            </w:r>
          </w:p>
          <w:p w14:paraId="566F687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ecran+proiector</w:t>
            </w:r>
            <w:proofErr w:type="spellEnd"/>
          </w:p>
        </w:tc>
        <w:tc>
          <w:tcPr>
            <w:tcW w:w="1076" w:type="dxa"/>
            <w:vMerge w:val="restart"/>
            <w:shd w:val="clear" w:color="auto" w:fill="FFFFFF"/>
            <w:vAlign w:val="center"/>
          </w:tcPr>
          <w:p w14:paraId="0B075AD3" w14:textId="77777777" w:rsidR="008029A2" w:rsidRPr="008029A2" w:rsidRDefault="008029A2" w:rsidP="008029A2">
            <w:pPr>
              <w:spacing w:after="0" w:line="240" w:lineRule="auto"/>
              <w:ind w:left="-170" w:right="-10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580 000,00</w:t>
            </w:r>
          </w:p>
        </w:tc>
      </w:tr>
      <w:tr w:rsidR="008029A2" w:rsidRPr="008029A2" w14:paraId="3D32A135" w14:textId="77777777" w:rsidTr="008029A2">
        <w:trPr>
          <w:cantSplit/>
          <w:trHeight w:val="3144"/>
          <w:jc w:val="center"/>
        </w:trPr>
        <w:tc>
          <w:tcPr>
            <w:tcW w:w="846" w:type="dxa"/>
            <w:vMerge/>
            <w:shd w:val="clear" w:color="auto" w:fill="FFFFFF"/>
            <w:vAlign w:val="center"/>
          </w:tcPr>
          <w:p w14:paraId="4C55633A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  <w:vAlign w:val="center"/>
          </w:tcPr>
          <w:p w14:paraId="7AB7984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vMerge/>
            <w:shd w:val="clear" w:color="auto" w:fill="FFFFFF"/>
            <w:vAlign w:val="center"/>
          </w:tcPr>
          <w:p w14:paraId="48AF10EA" w14:textId="7C327D73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7F28ADCE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servicii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6A0BF01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54 nopți </w:t>
            </w:r>
          </w:p>
        </w:tc>
        <w:tc>
          <w:tcPr>
            <w:tcW w:w="2184" w:type="dxa"/>
            <w:shd w:val="clear" w:color="auto" w:fill="FFFFFF"/>
          </w:tcPr>
          <w:p w14:paraId="6FCC7D4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Camere de hotel de 4* </w:t>
            </w:r>
          </w:p>
          <w:p w14:paraId="12EEE68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single pentru 5 persoane  </w:t>
            </w:r>
          </w:p>
          <w:p w14:paraId="720FC6CD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pentru 6 nopți conform perioadelor stabilite</w:t>
            </w:r>
          </w:p>
          <w:p w14:paraId="624A91EB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61CCD07E" w14:textId="77777777" w:rsidR="008029A2" w:rsidRPr="008029A2" w:rsidRDefault="008029A2" w:rsidP="008029A2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6"/>
                <w:tab w:val="left" w:pos="1134"/>
              </w:tabs>
              <w:spacing w:after="0" w:line="240" w:lineRule="auto"/>
              <w:ind w:left="96" w:hanging="107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 xml:space="preserve">mic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dejun</w:t>
            </w:r>
            <w:proofErr w:type="spellEnd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inclus</w:t>
            </w:r>
            <w:proofErr w:type="spellEnd"/>
          </w:p>
          <w:p w14:paraId="09674FBD" w14:textId="77777777" w:rsidR="008029A2" w:rsidRPr="008029A2" w:rsidRDefault="008029A2" w:rsidP="008029A2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6"/>
                <w:tab w:val="left" w:pos="1134"/>
              </w:tabs>
              <w:spacing w:after="0" w:line="240" w:lineRule="auto"/>
              <w:ind w:left="96" w:hanging="107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Parcare</w:t>
            </w:r>
            <w:proofErr w:type="spellEnd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proprie</w:t>
            </w:r>
            <w:proofErr w:type="spellEnd"/>
          </w:p>
          <w:p w14:paraId="5B6AB098" w14:textId="15B0694A" w:rsidR="008029A2" w:rsidRPr="008029A2" w:rsidRDefault="008029A2" w:rsidP="008029A2">
            <w:pPr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right" w:pos="426"/>
                <w:tab w:val="left" w:pos="1134"/>
              </w:tabs>
              <w:spacing w:after="0" w:line="240" w:lineRule="auto"/>
              <w:ind w:left="96" w:hanging="96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Zona de amplasare mun. Chișinău </w:t>
            </w:r>
          </w:p>
          <w:p w14:paraId="27059422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1C1098D2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 va indica prețul pentru cameră/zi</w:t>
            </w:r>
          </w:p>
        </w:tc>
        <w:tc>
          <w:tcPr>
            <w:tcW w:w="1076" w:type="dxa"/>
            <w:vMerge/>
            <w:shd w:val="clear" w:color="auto" w:fill="FFFFFF"/>
            <w:vAlign w:val="center"/>
          </w:tcPr>
          <w:p w14:paraId="43C37A2B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029A2" w:rsidRPr="008029A2" w14:paraId="0858290C" w14:textId="77777777" w:rsidTr="002C3AA4">
        <w:trPr>
          <w:trHeight w:val="350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5A5F4312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Lot 1.2</w:t>
            </w:r>
          </w:p>
          <w:p w14:paraId="139CFB0F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 xml:space="preserve">Servicii de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catering</w:t>
            </w:r>
            <w:proofErr w:type="spellEnd"/>
          </w:p>
        </w:tc>
      </w:tr>
      <w:tr w:rsidR="008029A2" w:rsidRPr="008029A2" w14:paraId="1FF06F4E" w14:textId="77777777" w:rsidTr="008029A2">
        <w:trPr>
          <w:cantSplit/>
          <w:trHeight w:val="3144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392B667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1.2</w:t>
            </w:r>
          </w:p>
        </w:tc>
        <w:tc>
          <w:tcPr>
            <w:tcW w:w="567" w:type="dxa"/>
            <w:shd w:val="clear" w:color="auto" w:fill="FFFFFF"/>
            <w:textDirection w:val="btLr"/>
            <w:vAlign w:val="center"/>
          </w:tcPr>
          <w:p w14:paraId="51077491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79952000-2</w:t>
            </w:r>
          </w:p>
          <w:p w14:paraId="260FD07E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47BE483E" w14:textId="758CAE49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 xml:space="preserve">Servicii de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>catering</w:t>
            </w:r>
            <w:proofErr w:type="spellEnd"/>
          </w:p>
          <w:p w14:paraId="69E63D8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Pentru perioadele:</w:t>
            </w:r>
          </w:p>
          <w:p w14:paraId="40D33710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25-29 mai</w:t>
            </w:r>
          </w:p>
          <w:p w14:paraId="01F4448C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08-12 iunie</w:t>
            </w:r>
          </w:p>
          <w:p w14:paraId="12F65946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29 iunie-03 iulie</w:t>
            </w:r>
          </w:p>
          <w:p w14:paraId="0FCB7E9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06 - 10 iulie</w:t>
            </w:r>
          </w:p>
          <w:p w14:paraId="0CC34AA2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27 - 31 iulie</w:t>
            </w:r>
          </w:p>
          <w:p w14:paraId="3B12E70B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10 -14 august</w:t>
            </w:r>
          </w:p>
          <w:p w14:paraId="5F3661B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14-18 septembrie</w:t>
            </w:r>
          </w:p>
          <w:p w14:paraId="444EB53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05 - 09 octombrie</w:t>
            </w:r>
          </w:p>
          <w:p w14:paraId="1A89F63D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26-30 octombrie</w:t>
            </w:r>
          </w:p>
          <w:p w14:paraId="39B8490B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(total 45 zile)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DD6FE6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Servicii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6BEA228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45 zile</w:t>
            </w:r>
          </w:p>
        </w:tc>
        <w:tc>
          <w:tcPr>
            <w:tcW w:w="2184" w:type="dxa"/>
            <w:shd w:val="clear" w:color="auto" w:fill="FFFFFF"/>
            <w:vAlign w:val="center"/>
          </w:tcPr>
          <w:p w14:paraId="103BC44E" w14:textId="77777777" w:rsidR="008029A2" w:rsidRPr="008029A2" w:rsidRDefault="008029A2" w:rsidP="00802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24 persoane</w:t>
            </w: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pentru fiecare zi, cu:</w:t>
            </w:r>
          </w:p>
          <w:p w14:paraId="5FE6926A" w14:textId="77777777" w:rsidR="008029A2" w:rsidRPr="008029A2" w:rsidRDefault="008029A2" w:rsidP="008029A2">
            <w:pPr>
              <w:numPr>
                <w:ilvl w:val="0"/>
                <w:numId w:val="2"/>
              </w:numPr>
              <w:tabs>
                <w:tab w:val="left" w:pos="96"/>
                <w:tab w:val="left" w:pos="186"/>
              </w:tabs>
              <w:spacing w:after="0" w:line="240" w:lineRule="auto"/>
              <w:ind w:left="96" w:right="-19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3 pauze de cafea</w:t>
            </w:r>
          </w:p>
          <w:p w14:paraId="2B8BE18C" w14:textId="77777777" w:rsidR="008029A2" w:rsidRPr="008029A2" w:rsidRDefault="008029A2" w:rsidP="008029A2">
            <w:pPr>
              <w:numPr>
                <w:ilvl w:val="0"/>
                <w:numId w:val="2"/>
              </w:numPr>
              <w:tabs>
                <w:tab w:val="left" w:pos="96"/>
                <w:tab w:val="left" w:pos="276"/>
              </w:tabs>
              <w:spacing w:after="0" w:line="240" w:lineRule="auto"/>
              <w:ind w:left="96" w:right="-19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apă</w:t>
            </w:r>
          </w:p>
          <w:p w14:paraId="3058870F" w14:textId="77777777" w:rsidR="008029A2" w:rsidRPr="008029A2" w:rsidRDefault="008029A2" w:rsidP="008029A2">
            <w:pPr>
              <w:numPr>
                <w:ilvl w:val="0"/>
                <w:numId w:val="2"/>
              </w:numPr>
              <w:tabs>
                <w:tab w:val="left" w:pos="96"/>
                <w:tab w:val="left" w:pos="276"/>
              </w:tabs>
              <w:spacing w:after="0" w:line="240" w:lineRule="auto"/>
              <w:ind w:left="96" w:right="-19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prânz pentru fiecare persoană</w:t>
            </w:r>
          </w:p>
          <w:p w14:paraId="4F422410" w14:textId="77777777" w:rsidR="008029A2" w:rsidRPr="008029A2" w:rsidRDefault="008029A2" w:rsidP="00802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076" w:type="dxa"/>
            <w:shd w:val="clear" w:color="auto" w:fill="FFFFFF"/>
            <w:vAlign w:val="center"/>
          </w:tcPr>
          <w:p w14:paraId="376E5CF2" w14:textId="77777777" w:rsidR="008029A2" w:rsidRPr="008029A2" w:rsidRDefault="008029A2" w:rsidP="008029A2">
            <w:pPr>
              <w:spacing w:after="0" w:line="240" w:lineRule="auto"/>
              <w:ind w:left="-170" w:right="-10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680 000,00</w:t>
            </w:r>
          </w:p>
        </w:tc>
      </w:tr>
      <w:tr w:rsidR="008029A2" w:rsidRPr="008029A2" w14:paraId="6B571CCA" w14:textId="77777777" w:rsidTr="002C3AA4">
        <w:trPr>
          <w:trHeight w:val="128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65EAD06F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 xml:space="preserve">Lot 1. 3 </w:t>
            </w:r>
          </w:p>
          <w:p w14:paraId="7C4B2F00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 xml:space="preserve">Dineu oficial </w:t>
            </w:r>
          </w:p>
        </w:tc>
      </w:tr>
      <w:tr w:rsidR="008029A2" w:rsidRPr="008029A2" w14:paraId="27AA8616" w14:textId="77777777" w:rsidTr="008029A2">
        <w:trPr>
          <w:cantSplit/>
          <w:trHeight w:val="1134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07F8731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lastRenderedPageBreak/>
              <w:t>1.3</w:t>
            </w:r>
          </w:p>
        </w:tc>
        <w:tc>
          <w:tcPr>
            <w:tcW w:w="567" w:type="dxa"/>
            <w:shd w:val="clear" w:color="auto" w:fill="FFFFFF"/>
            <w:textDirection w:val="btLr"/>
            <w:vAlign w:val="center"/>
          </w:tcPr>
          <w:p w14:paraId="6163D6A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79952000-2</w:t>
            </w:r>
          </w:p>
          <w:p w14:paraId="4E2E9F55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6DA3517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u w:val="single"/>
                <w:lang w:eastAsia="ru-RU"/>
                <w14:ligatures w14:val="none"/>
              </w:rPr>
              <w:t xml:space="preserve">Dineu oficial </w:t>
            </w:r>
          </w:p>
          <w:p w14:paraId="2D7987BE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(cină oficială) </w:t>
            </w:r>
          </w:p>
          <w:p w14:paraId="2A59565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28 mai 2026</w:t>
            </w:r>
          </w:p>
          <w:p w14:paraId="405345E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11 iunie</w:t>
            </w:r>
          </w:p>
          <w:p w14:paraId="55AD0B5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02 iulie</w:t>
            </w:r>
          </w:p>
          <w:p w14:paraId="6A9864A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09 iulie </w:t>
            </w:r>
          </w:p>
          <w:p w14:paraId="7359BA3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30 iulie</w:t>
            </w:r>
          </w:p>
          <w:p w14:paraId="544A03F5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13 august</w:t>
            </w:r>
          </w:p>
          <w:p w14:paraId="3686B388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17 septembrie</w:t>
            </w:r>
          </w:p>
          <w:p w14:paraId="68A246F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08 octombrie</w:t>
            </w:r>
          </w:p>
          <w:p w14:paraId="3489546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29 octombrie</w:t>
            </w:r>
          </w:p>
          <w:p w14:paraId="1378227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02CE7B9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servicii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668BD61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184" w:type="dxa"/>
            <w:shd w:val="clear" w:color="auto" w:fill="FFFFFF"/>
          </w:tcPr>
          <w:p w14:paraId="3B360470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Cină oficială pentru</w:t>
            </w:r>
          </w:p>
          <w:p w14:paraId="22551122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 14 persoane pentru perioadele stabilite </w:t>
            </w:r>
          </w:p>
          <w:p w14:paraId="347F140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0A301FB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conform HG 101/2018</w:t>
            </w:r>
          </w:p>
        </w:tc>
        <w:tc>
          <w:tcPr>
            <w:tcW w:w="1076" w:type="dxa"/>
            <w:shd w:val="clear" w:color="auto" w:fill="FFFFFF"/>
          </w:tcPr>
          <w:p w14:paraId="733E95A3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42FF7158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5CAC22CB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52BFC02E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213C76E9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88 200,00</w:t>
            </w:r>
          </w:p>
        </w:tc>
      </w:tr>
      <w:tr w:rsidR="008029A2" w:rsidRPr="008029A2" w14:paraId="45AC8B2C" w14:textId="77777777" w:rsidTr="002C3AA4">
        <w:trPr>
          <w:trHeight w:val="391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53E6D1BB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76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Suma estimativă constituie:       1 348 200,00  lei MD, fără TVA</w:t>
            </w:r>
          </w:p>
          <w:p w14:paraId="5908E7A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9A7E271" w14:textId="09ED24B4" w:rsidR="008029A2" w:rsidRPr="008029A2" w:rsidRDefault="008029A2" w:rsidP="008029A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029A2" w:rsidRPr="008029A2" w:rsidSect="008029A2">
      <w:pgSz w:w="12240" w:h="15840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6130"/>
    <w:multiLevelType w:val="hybridMultilevel"/>
    <w:tmpl w:val="B4A800D2"/>
    <w:lvl w:ilvl="0" w:tplc="22BE565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5A49ED"/>
    <w:multiLevelType w:val="hybridMultilevel"/>
    <w:tmpl w:val="C7D23556"/>
    <w:lvl w:ilvl="0" w:tplc="5A6650EC">
      <w:start w:val="29"/>
      <w:numFmt w:val="bullet"/>
      <w:lvlText w:val="-"/>
      <w:lvlJc w:val="left"/>
      <w:pPr>
        <w:ind w:left="349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num w:numId="1" w16cid:durableId="1567648307">
    <w:abstractNumId w:val="1"/>
  </w:num>
  <w:num w:numId="2" w16cid:durableId="65549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D0D"/>
    <w:rsid w:val="00432086"/>
    <w:rsid w:val="00470D0D"/>
    <w:rsid w:val="004D21C9"/>
    <w:rsid w:val="005B428F"/>
    <w:rsid w:val="005D7584"/>
    <w:rsid w:val="008029A2"/>
    <w:rsid w:val="009626DC"/>
    <w:rsid w:val="00E4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35C09"/>
  <w15:chartTrackingRefBased/>
  <w15:docId w15:val="{CF1F1487-54C9-4535-A15C-E35483BF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470D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70D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70D0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70D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70D0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70D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70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70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70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70D0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70D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70D0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70D0D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70D0D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70D0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70D0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70D0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70D0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70D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70D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70D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70D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70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70D0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70D0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70D0D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70D0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70D0D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70D0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sca_esv=f0473244c20bf584&amp;rlz=1C1GCEU_ruMD1040MD1041&amp;q=workshop&amp;spell=1&amp;sa=X&amp;ved=2ahUKEwjZ-pXW87-SAxV0wAIHHaX3NUMQkeECKAB6BAgME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Grisca</dc:creator>
  <cp:keywords/>
  <dc:description/>
  <cp:lastModifiedBy>Rodica Grisca</cp:lastModifiedBy>
  <cp:revision>3</cp:revision>
  <dcterms:created xsi:type="dcterms:W3CDTF">2026-03-04T13:28:00Z</dcterms:created>
  <dcterms:modified xsi:type="dcterms:W3CDTF">2026-03-05T08:58:00Z</dcterms:modified>
</cp:coreProperties>
</file>