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81A" w:rsidRDefault="00A3581A" w:rsidP="00A3581A">
      <w:pPr>
        <w:jc w:val="center"/>
        <w:rPr>
          <w:b/>
          <w:caps/>
          <w:sz w:val="60"/>
          <w:szCs w:val="60"/>
        </w:rPr>
      </w:pPr>
    </w:p>
    <w:p w:rsidR="00A3581A" w:rsidRDefault="00A3581A" w:rsidP="00A3581A">
      <w:pPr>
        <w:jc w:val="center"/>
        <w:rPr>
          <w:b/>
          <w:caps/>
          <w:sz w:val="60"/>
          <w:szCs w:val="60"/>
        </w:rPr>
      </w:pPr>
    </w:p>
    <w:p w:rsidR="00A3581A" w:rsidRPr="005B0161" w:rsidRDefault="00A3581A" w:rsidP="00A3581A">
      <w:pPr>
        <w:jc w:val="center"/>
        <w:rPr>
          <w:b/>
          <w:caps/>
          <w:sz w:val="60"/>
          <w:szCs w:val="60"/>
        </w:rPr>
      </w:pPr>
      <w:r w:rsidRPr="005B0161">
        <w:rPr>
          <w:b/>
          <w:caps/>
          <w:sz w:val="60"/>
          <w:szCs w:val="60"/>
        </w:rPr>
        <w:t>DOCUMENTAŢIA STANDARD</w:t>
      </w:r>
    </w:p>
    <w:p w:rsidR="00A3581A" w:rsidRPr="005B0161" w:rsidRDefault="00A3581A" w:rsidP="00A3581A">
      <w:pPr>
        <w:jc w:val="center"/>
        <w:rPr>
          <w:b/>
          <w:sz w:val="40"/>
          <w:szCs w:val="40"/>
        </w:rPr>
      </w:pPr>
      <w:r w:rsidRPr="005B0161">
        <w:rPr>
          <w:b/>
          <w:sz w:val="40"/>
          <w:szCs w:val="40"/>
        </w:rPr>
        <w:t>pentru realizarea achiziţiilor publice</w:t>
      </w:r>
    </w:p>
    <w:p w:rsidR="00A3581A" w:rsidRPr="005B0161" w:rsidRDefault="00A3581A" w:rsidP="00A3581A">
      <w:pPr>
        <w:jc w:val="center"/>
        <w:rPr>
          <w:b/>
          <w:sz w:val="40"/>
          <w:szCs w:val="40"/>
        </w:rPr>
      </w:pPr>
      <w:r w:rsidRPr="005B0161">
        <w:rPr>
          <w:b/>
          <w:sz w:val="40"/>
          <w:szCs w:val="40"/>
        </w:rPr>
        <w:t>de bunuri</w:t>
      </w:r>
    </w:p>
    <w:p w:rsidR="00A3581A" w:rsidRPr="005B0161" w:rsidRDefault="00A3581A" w:rsidP="00A3581A">
      <w:pPr>
        <w:jc w:val="center"/>
        <w:rPr>
          <w:b/>
          <w:sz w:val="40"/>
          <w:szCs w:val="40"/>
        </w:rPr>
      </w:pPr>
    </w:p>
    <w:p w:rsidR="00A3581A" w:rsidRPr="005B0161" w:rsidRDefault="00A3581A" w:rsidP="00A3581A">
      <w:pPr>
        <w:ind w:firstLine="709"/>
        <w:jc w:val="both"/>
        <w:rPr>
          <w:b/>
        </w:rPr>
      </w:pPr>
    </w:p>
    <w:p w:rsidR="00A3581A" w:rsidRPr="005B0161" w:rsidRDefault="00A3581A" w:rsidP="00A3581A">
      <w:pPr>
        <w:ind w:firstLine="709"/>
        <w:jc w:val="both"/>
        <w:rPr>
          <w:b/>
        </w:rPr>
      </w:pPr>
    </w:p>
    <w:p w:rsidR="00A3581A" w:rsidRPr="005B0161" w:rsidRDefault="00A3581A" w:rsidP="00A3581A">
      <w:pPr>
        <w:ind w:firstLine="709"/>
        <w:jc w:val="both"/>
        <w:rPr>
          <w:b/>
          <w:sz w:val="48"/>
        </w:rPr>
      </w:pPr>
    </w:p>
    <w:p w:rsidR="00CB5BE5" w:rsidRDefault="00A3581A" w:rsidP="00CB5BE5">
      <w:pPr>
        <w:spacing w:before="120" w:line="276" w:lineRule="auto"/>
        <w:outlineLvl w:val="0"/>
        <w:rPr>
          <w:b/>
          <w:sz w:val="28"/>
          <w:szCs w:val="28"/>
        </w:rPr>
      </w:pPr>
      <w:r w:rsidRPr="005B0161">
        <w:rPr>
          <w:sz w:val="32"/>
          <w:szCs w:val="32"/>
        </w:rPr>
        <w:t>Obiectul achiziţiei:</w:t>
      </w:r>
      <w:r w:rsidR="00CB5BE5">
        <w:rPr>
          <w:b/>
          <w:sz w:val="32"/>
          <w:szCs w:val="32"/>
        </w:rPr>
        <w:t xml:space="preserve"> </w:t>
      </w:r>
      <w:r w:rsidR="00CB5BE5" w:rsidRPr="00CB5BE5">
        <w:rPr>
          <w:b/>
          <w:sz w:val="28"/>
          <w:szCs w:val="28"/>
        </w:rPr>
        <w:t xml:space="preserve">Echipament staționar de măsurare cu raze X  de înaltă performanță pentru analiza rapidă și nedestructivă a metalelor prețioase și aliajelor din ele și a grosimii stratului de acoperire </w:t>
      </w:r>
    </w:p>
    <w:p w:rsidR="00CB5BE5" w:rsidRDefault="00A3581A" w:rsidP="00A3581A">
      <w:pPr>
        <w:spacing w:line="360" w:lineRule="auto"/>
        <w:jc w:val="both"/>
        <w:rPr>
          <w:b/>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CB5BE5">
        <w:rPr>
          <w:b/>
        </w:rPr>
        <w:t>38582000-8</w:t>
      </w:r>
    </w:p>
    <w:p w:rsidR="00A3581A" w:rsidRPr="00CB5BE5" w:rsidRDefault="00A3581A" w:rsidP="00A3581A">
      <w:pPr>
        <w:spacing w:line="360" w:lineRule="auto"/>
        <w:jc w:val="both"/>
        <w:rPr>
          <w:b/>
          <w:sz w:val="28"/>
          <w:szCs w:val="28"/>
        </w:rPr>
      </w:pPr>
      <w:r w:rsidRPr="005B0161">
        <w:rPr>
          <w:sz w:val="32"/>
          <w:szCs w:val="32"/>
        </w:rPr>
        <w:t>Autorita</w:t>
      </w:r>
      <w:r>
        <w:rPr>
          <w:sz w:val="32"/>
          <w:szCs w:val="32"/>
        </w:rPr>
        <w:t>t</w:t>
      </w:r>
      <w:r w:rsidRPr="005B0161">
        <w:rPr>
          <w:sz w:val="32"/>
          <w:szCs w:val="32"/>
        </w:rPr>
        <w:t>ea Contractantă:</w:t>
      </w:r>
      <w:r w:rsidRPr="005B0161">
        <w:rPr>
          <w:sz w:val="32"/>
          <w:szCs w:val="32"/>
        </w:rPr>
        <w:tab/>
      </w:r>
      <w:r w:rsidRPr="00CB5BE5">
        <w:rPr>
          <w:b/>
          <w:sz w:val="28"/>
          <w:szCs w:val="28"/>
        </w:rPr>
        <w:t xml:space="preserve">Instituția Publică ”Camera de Stat pentru                              </w:t>
      </w:r>
    </w:p>
    <w:p w:rsidR="00A3581A" w:rsidRPr="00CB5BE5" w:rsidRDefault="00A3581A" w:rsidP="00A3581A">
      <w:pPr>
        <w:spacing w:line="360" w:lineRule="auto"/>
        <w:jc w:val="both"/>
        <w:rPr>
          <w:b/>
          <w:sz w:val="28"/>
          <w:szCs w:val="28"/>
        </w:rPr>
      </w:pPr>
      <w:r w:rsidRPr="00CB5BE5">
        <w:rPr>
          <w:b/>
          <w:sz w:val="28"/>
          <w:szCs w:val="28"/>
        </w:rPr>
        <w:t xml:space="preserve">Supravegherea Marcării” </w:t>
      </w:r>
    </w:p>
    <w:p w:rsidR="00A3581A" w:rsidRPr="00CB5BE5" w:rsidRDefault="00A3581A" w:rsidP="00A3581A">
      <w:pPr>
        <w:spacing w:line="360" w:lineRule="auto"/>
        <w:jc w:val="both"/>
        <w:rPr>
          <w:b/>
          <w:sz w:val="28"/>
          <w:szCs w:val="28"/>
        </w:rPr>
      </w:pPr>
      <w:r w:rsidRPr="005B0161">
        <w:rPr>
          <w:sz w:val="32"/>
          <w:szCs w:val="32"/>
        </w:rPr>
        <w:t>Procedura achiziţiei:</w:t>
      </w:r>
      <w:r w:rsidRPr="005B0161">
        <w:rPr>
          <w:sz w:val="32"/>
          <w:szCs w:val="32"/>
        </w:rPr>
        <w:tab/>
      </w:r>
      <w:r w:rsidRPr="005B0161">
        <w:rPr>
          <w:sz w:val="32"/>
          <w:szCs w:val="32"/>
        </w:rPr>
        <w:tab/>
      </w:r>
      <w:r w:rsidRPr="00CB5BE5">
        <w:rPr>
          <w:b/>
          <w:sz w:val="28"/>
          <w:szCs w:val="28"/>
        </w:rPr>
        <w:t>Licitație deschisă</w:t>
      </w:r>
    </w:p>
    <w:p w:rsidR="00D925B0" w:rsidRDefault="00D925B0"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A3581A" w:rsidRDefault="00A3581A" w:rsidP="00D925B0">
      <w:pPr>
        <w:rPr>
          <w:b/>
          <w:noProof w:val="0"/>
          <w:sz w:val="28"/>
          <w:szCs w:val="28"/>
          <w:lang w:eastAsia="ru-RU"/>
        </w:rPr>
      </w:pPr>
    </w:p>
    <w:p w:rsidR="003961E7" w:rsidRPr="005D44CE" w:rsidRDefault="003961E7" w:rsidP="003961E7">
      <w:pPr>
        <w:tabs>
          <w:tab w:val="left" w:pos="5103"/>
          <w:tab w:val="left" w:pos="10348"/>
        </w:tabs>
        <w:jc w:val="right"/>
        <w:rPr>
          <w:noProof w:val="0"/>
          <w:lang w:eastAsia="ru-RU"/>
        </w:rPr>
      </w:pPr>
    </w:p>
    <w:p w:rsidR="00D925B0" w:rsidRPr="005D44CE" w:rsidRDefault="00D925B0" w:rsidP="003961E7">
      <w:pPr>
        <w:tabs>
          <w:tab w:val="left" w:pos="5103"/>
          <w:tab w:val="left" w:pos="10348"/>
        </w:tabs>
        <w:jc w:val="center"/>
        <w:rPr>
          <w:noProof w:val="0"/>
          <w:lang w:eastAsia="ru-RU"/>
        </w:rPr>
      </w:pPr>
    </w:p>
    <w:p w:rsidR="002F1ABB" w:rsidRDefault="002F1ABB"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4" w:name="_Toc390252620"/>
      <w:bookmarkStart w:id="5" w:name="_Toc449692117"/>
      <w:bookmarkEnd w:id="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bookmarkEnd w:id="4"/>
    <w:bookmarkEnd w:id="5"/>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 w:name="_Hlk77771394"/>
            <w:r w:rsidRPr="00C00499">
              <w:t xml:space="preserve">Specificaţii tehnice </w:t>
            </w:r>
            <w:bookmarkEnd w:id="7"/>
            <w:bookmarkEnd w:id="8"/>
            <w:bookmarkEnd w:id="9"/>
            <w:bookmarkEnd w:id="10"/>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C2EEA" w:rsidRPr="00C00499" w:rsidTr="008C2EEA">
        <w:trPr>
          <w:gridAfter w:val="1"/>
          <w:wAfter w:w="26" w:type="pct"/>
          <w:trHeight w:val="43"/>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rsidR="008C2EEA" w:rsidRPr="008C2EEA" w:rsidRDefault="008C2EEA" w:rsidP="00AD6002">
            <w:pPr>
              <w:spacing w:before="120"/>
              <w:outlineLvl w:val="0"/>
            </w:pPr>
            <w:r w:rsidRPr="008C2EEA">
              <w:t xml:space="preserve">Echipamentului staționar de măsurare cu raze X  de înaltă performanță pentru analiza rapidă și nedestructivă a metalelor prețioase și aliajelor din ele și a grosimii stratului de acoperire </w:t>
            </w:r>
          </w:p>
          <w:p w:rsidR="008C2EEA" w:rsidRPr="0065496F" w:rsidRDefault="008C2EEA" w:rsidP="00AD6002">
            <w:pPr>
              <w:rPr>
                <w:b/>
                <w:sz w:val="20"/>
                <w:szCs w:val="20"/>
              </w:rPr>
            </w:pPr>
          </w:p>
        </w:tc>
        <w:tc>
          <w:tcPr>
            <w:tcW w:w="574" w:type="pct"/>
            <w:vMerge w:val="restart"/>
            <w:tcBorders>
              <w:top w:val="single" w:sz="4" w:space="0" w:color="auto"/>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val="restart"/>
            <w:tcBorders>
              <w:top w:val="single" w:sz="4" w:space="0" w:color="auto"/>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val="restart"/>
            <w:tcBorders>
              <w:top w:val="single" w:sz="4" w:space="0" w:color="auto"/>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rsidRPr="0050136A">
              <w:t>Aparatul trebuie să permită efectuarea următoarelor măsurări:</w:t>
            </w:r>
          </w:p>
          <w:p w:rsidR="008C2EEA" w:rsidRPr="0050136A" w:rsidRDefault="008C2EEA" w:rsidP="008C2EEA">
            <w:r w:rsidRPr="0050136A">
              <w:t>1)măsurarea spectrului secundar de raze X;</w:t>
            </w:r>
          </w:p>
          <w:p w:rsidR="008C2EEA" w:rsidRDefault="008C2EEA" w:rsidP="008C2EEA">
            <w:r w:rsidRPr="0050136A">
              <w:t>2) analiza aliajelor și acoperir</w:t>
            </w:r>
            <w:r>
              <w:t>i</w:t>
            </w:r>
            <w:r w:rsidRPr="0050136A">
              <w:t>lor prin metoda rengheno-fluorescentă;</w:t>
            </w:r>
          </w:p>
          <w:p w:rsidR="008C2EEA" w:rsidRPr="00FE2D7D" w:rsidRDefault="008C2EEA" w:rsidP="008C2EEA">
            <w:pPr>
              <w:tabs>
                <w:tab w:val="left" w:pos="284"/>
                <w:tab w:val="right" w:pos="426"/>
              </w:tabs>
              <w:spacing w:before="120"/>
              <w:rPr>
                <w:b/>
                <w:lang w:val="ro-MO"/>
              </w:rPr>
            </w:pPr>
            <w:r w:rsidRPr="0050136A">
              <w:rPr>
                <w:sz w:val="22"/>
                <w:szCs w:val="22"/>
              </w:rPr>
              <w:t xml:space="preserve">3)măsurarea acoperirilor foarte subțiri, inclusiv în aliaje </w:t>
            </w:r>
            <w:r>
              <w:rPr>
                <w:sz w:val="22"/>
                <w:szCs w:val="22"/>
              </w:rPr>
              <w:t xml:space="preserve">cu </w:t>
            </w:r>
            <w:r w:rsidRPr="0050136A">
              <w:rPr>
                <w:sz w:val="22"/>
                <w:szCs w:val="22"/>
              </w:rPr>
              <w:t xml:space="preserve">o </w:t>
            </w:r>
            <w:r w:rsidRPr="0050136A">
              <w:rPr>
                <w:color w:val="202124"/>
                <w:sz w:val="22"/>
                <w:szCs w:val="22"/>
              </w:rPr>
              <w:t>compoziție foarte complexă sau concentrații foarte mici.</w:t>
            </w:r>
          </w:p>
        </w:tc>
        <w:tc>
          <w:tcPr>
            <w:tcW w:w="932" w:type="pct"/>
            <w:vMerge w:val="restart"/>
            <w:tcBorders>
              <w:top w:val="single" w:sz="4" w:space="0" w:color="auto"/>
              <w:left w:val="single" w:sz="4" w:space="0" w:color="auto"/>
              <w:right w:val="single" w:sz="4" w:space="0" w:color="auto"/>
            </w:tcBorders>
          </w:tcPr>
          <w:p w:rsidR="008C2EEA" w:rsidRPr="0065496F" w:rsidRDefault="008C2EEA" w:rsidP="003048C2">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E2D7D" w:rsidRDefault="008C2EEA" w:rsidP="003048C2">
            <w:pPr>
              <w:tabs>
                <w:tab w:val="left" w:pos="284"/>
                <w:tab w:val="right" w:pos="426"/>
              </w:tabs>
              <w:spacing w:before="120"/>
              <w:rPr>
                <w:b/>
                <w:lang w:val="ro-MO"/>
              </w:rPr>
            </w:pPr>
            <w:r w:rsidRPr="00DD1F07">
              <w:rPr>
                <w:b/>
              </w:rPr>
              <w:t>Caracteristici metrologice</w:t>
            </w:r>
            <w:r>
              <w:rPr>
                <w:b/>
              </w:rP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 xml:space="preserve">- </w:t>
            </w:r>
            <w:r w:rsidRPr="0050136A">
              <w:t xml:space="preserve">Intervalul </w:t>
            </w:r>
            <w:r>
              <w:t>de măsurare a grosimii acoperiri</w:t>
            </w:r>
            <w:r w:rsidRPr="0050136A">
              <w:t>i</w:t>
            </w:r>
            <w:r>
              <w:t xml:space="preserve">  – d</w:t>
            </w:r>
            <w:r w:rsidRPr="0050136A">
              <w:t>e la 0,5 pînă la 22,0</w:t>
            </w:r>
            <w:r>
              <w:t xml:space="preserve"> (mkm);</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Limitele erorii relative admisibile ale măsurărilor grosimii unui singur strat de acoperire pe o ba</w:t>
            </w:r>
            <w:r>
              <w:t xml:space="preserve">ză omogenă în intervalul de la </w:t>
            </w:r>
            <w:r w:rsidRPr="0050136A">
              <w:t xml:space="preserve">0,5 pînă la 22,0 mkm </w:t>
            </w:r>
            <w:r>
              <w:t xml:space="preserve"> – </w:t>
            </w:r>
            <w:r w:rsidRPr="0050136A">
              <w:rPr>
                <w:rFonts w:cstheme="minorHAnsi"/>
              </w:rPr>
              <w:t>±10</w:t>
            </w:r>
            <w:r>
              <w:rPr>
                <w:rFonts w:cstheme="minorHAnsi"/>
              </w:rPr>
              <w:t xml:space="preserve"> (%);</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Limitele admisibile a erorii relative la măsurarea părții de masă a elementelor în probă omogenă</w:t>
            </w:r>
            <w:r>
              <w:t xml:space="preserve"> – </w:t>
            </w:r>
            <w:r w:rsidRPr="0050136A">
              <w:rPr>
                <w:rFonts w:cstheme="minorHAnsi"/>
              </w:rPr>
              <w:t>±10</w:t>
            </w:r>
            <w:r>
              <w:rPr>
                <w:rFonts w:cstheme="minorHAnsi"/>
              </w:rPr>
              <w:t xml:space="preserve"> (%).</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2D35C6" w:rsidRDefault="008C2EEA" w:rsidP="008C2EEA">
            <w:pPr>
              <w:rPr>
                <w:b/>
              </w:rPr>
            </w:pPr>
            <w:r w:rsidRPr="002D35C6">
              <w:rPr>
                <w:b/>
              </w:rPr>
              <w:t>Caracteristici tehnice:</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 xml:space="preserve">- </w:t>
            </w:r>
            <w:r w:rsidRPr="0050136A">
              <w:t>Elementele analizate</w:t>
            </w:r>
            <w:r>
              <w:t xml:space="preserve"> – d</w:t>
            </w:r>
            <w:r w:rsidRPr="0050136A">
              <w:t>e la  Al(13) pînă la U(92)</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EF55A2" w:rsidRDefault="008C2EEA" w:rsidP="008C2EEA">
            <w:r>
              <w:t>-</w:t>
            </w:r>
            <w:r w:rsidRPr="0050136A">
              <w:t>Intervalul de măsurare a grosimii stratului de acoperire</w:t>
            </w:r>
            <w:r>
              <w:t xml:space="preserve"> – d</w:t>
            </w:r>
            <w:r w:rsidRPr="0050136A">
              <w:t>e la 0,01pînă la 60,0</w:t>
            </w:r>
            <w:r>
              <w:t xml:space="preserve"> (mkm);</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Numărul straturilor de acoperire analizate, inclusiv aliajul de bază</w:t>
            </w:r>
            <w:r>
              <w:t xml:space="preserve"> – 24;</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Numărul elementelor analizate în aliaje sau soluții</w:t>
            </w:r>
            <w:r>
              <w:t xml:space="preserve"> – 24;</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Devierile admisibile la măsurarea grosimii stratului de acoperire în intervalul de la 0,1 pînă la  60,0</w:t>
            </w:r>
            <w:r>
              <w:t xml:space="preserve"> – ±3 (%)</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Intervalul de măsurare a părții de masa a elementelor</w:t>
            </w:r>
            <w:r>
              <w:t xml:space="preserve"> – d</w:t>
            </w:r>
            <w:r w:rsidRPr="0050136A">
              <w:t>e la 0,1 pînă la 100,0</w:t>
            </w:r>
            <w:r>
              <w:t xml:space="preserve"> (%); </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DE314B" w:rsidRDefault="008C2EEA" w:rsidP="008C2EEA">
            <w:r>
              <w:t>-</w:t>
            </w:r>
            <w:r w:rsidRPr="0050136A">
              <w:t>Devier</w:t>
            </w:r>
            <w:r>
              <w:t>i</w:t>
            </w:r>
            <w:r w:rsidRPr="0050136A">
              <w:t>le</w:t>
            </w:r>
            <w:r>
              <w:t xml:space="preserve">  a</w:t>
            </w:r>
            <w:r w:rsidRPr="0050136A">
              <w:t>dmisibile la măsurarea părții de masa a elementelor</w:t>
            </w:r>
            <w:r>
              <w:t xml:space="preserve"> – ± 3 (%);</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Dimensiunile externe a aparatului, nu mai mult de</w:t>
            </w:r>
            <w:r>
              <w:t xml:space="preserve"> – </w:t>
            </w:r>
            <w:r w:rsidRPr="0050136A">
              <w:t>403x588x365</w:t>
            </w:r>
            <w:r>
              <w:t xml:space="preserve"> (mm);</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4B0544" w:rsidRDefault="008C2EEA" w:rsidP="008C2EEA">
            <w:r>
              <w:t>-</w:t>
            </w:r>
            <w:r w:rsidRPr="0050136A">
              <w:t>Zona utilizată de plasare a probei</w:t>
            </w:r>
            <w:r>
              <w:t xml:space="preserve"> – </w:t>
            </w:r>
            <w:r w:rsidRPr="0050136A">
              <w:t>310x320x90</w:t>
            </w:r>
            <w:r>
              <w:t xml:space="preserve"> (mm);</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8B7220" w:rsidRDefault="008C2EEA" w:rsidP="008C2EEA">
            <w:r>
              <w:t>-</w:t>
            </w:r>
            <w:r w:rsidRPr="0050136A">
              <w:t xml:space="preserve">Greutatea maximală </w:t>
            </w:r>
            <w:r w:rsidRPr="003A0183">
              <w:t>admisă</w:t>
            </w:r>
            <w:r w:rsidRPr="0089002B">
              <w:rPr>
                <w:color w:val="FF0000"/>
              </w:rPr>
              <w:t xml:space="preserve"> </w:t>
            </w:r>
            <w:r w:rsidRPr="0050136A">
              <w:t>a probei</w:t>
            </w:r>
            <w:r>
              <w:t xml:space="preserve"> – 13 (kg);</w:t>
            </w:r>
            <w:r w:rsidRPr="0050136A">
              <w:t xml:space="preserve"> </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Greutatea totală a aparatului, nu mai mult de</w:t>
            </w:r>
            <w:r>
              <w:t xml:space="preserve"> – 45 (kg);</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3216FA" w:rsidRDefault="008C2EEA" w:rsidP="008C2EEA">
            <w:r>
              <w:t>-</w:t>
            </w:r>
            <w:r w:rsidRPr="0050136A">
              <w:t>Consumul de energie</w:t>
            </w:r>
            <w:r>
              <w:t xml:space="preserve"> - </w:t>
            </w:r>
            <w:r w:rsidRPr="0050136A">
              <w:t xml:space="preserve">0,12 </w:t>
            </w:r>
            <w:r>
              <w:t>(</w:t>
            </w:r>
            <w:r w:rsidRPr="0050136A">
              <w:t>kW</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Parametrii sursei de alimentare:</w:t>
            </w:r>
          </w:p>
          <w:p w:rsidR="008C2EEA" w:rsidRDefault="008C2EEA" w:rsidP="008C2EEA">
            <w:r w:rsidRPr="0050136A">
              <w:t>-tensiune AC</w:t>
            </w:r>
            <w:r>
              <w:t xml:space="preserve"> – d</w:t>
            </w:r>
            <w:r w:rsidRPr="0050136A">
              <w:t>e la 210 pînă la 230</w:t>
            </w:r>
            <w:r>
              <w:t xml:space="preserve"> (W);</w:t>
            </w:r>
          </w:p>
          <w:p w:rsidR="008C2EEA" w:rsidRPr="0050136A" w:rsidRDefault="008C2EEA" w:rsidP="008C2EEA">
            <w:r w:rsidRPr="0050136A">
              <w:t>-</w:t>
            </w:r>
            <w:r>
              <w:t>f</w:t>
            </w:r>
            <w:r w:rsidRPr="0050136A">
              <w:t>recvența AC</w:t>
            </w:r>
            <w:r>
              <w:t xml:space="preserve"> – d</w:t>
            </w:r>
            <w:r w:rsidRPr="0050136A">
              <w:t xml:space="preserve">e la 50 pînă la 60  </w:t>
            </w:r>
            <w:r>
              <w:t>(Hz;)</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Distanța măsurării</w:t>
            </w:r>
            <w:r>
              <w:t xml:space="preserve"> – d</w:t>
            </w:r>
            <w:r w:rsidRPr="0050136A">
              <w:t>e la 0 pînă la 10</w:t>
            </w:r>
            <w:r>
              <w:t xml:space="preserve"> (mm);</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Silicium Drift  Detector (SDD), cu</w:t>
            </w:r>
            <w:r>
              <w:t xml:space="preserve"> </w:t>
            </w:r>
            <w:r w:rsidRPr="0050136A">
              <w:t>element de  răcire Peltier, rezoluție</w:t>
            </w:r>
            <w:r>
              <w:t xml:space="preserve"> – </w:t>
            </w:r>
            <w:r w:rsidRPr="0050136A">
              <w:rPr>
                <w:rFonts w:cstheme="minorHAnsi"/>
              </w:rPr>
              <w:t>≤140</w:t>
            </w:r>
            <w:r>
              <w:rPr>
                <w:rFonts w:cstheme="minorHAnsi"/>
              </w:rPr>
              <w:t xml:space="preserve"> (</w:t>
            </w:r>
            <w:r w:rsidRPr="0050136A">
              <w:t>eV</w:t>
            </w:r>
            <w:r>
              <w:rPr>
                <w:rFonts w:cstheme="minorHAnsi"/>
              </w:rP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A42590" w:rsidRDefault="008C2EEA" w:rsidP="008C2EEA">
            <w:r>
              <w:t>-</w:t>
            </w:r>
            <w:r w:rsidRPr="0050136A">
              <w:t>Factor zoom</w:t>
            </w:r>
            <w:r>
              <w:t xml:space="preserve"> – </w:t>
            </w:r>
            <w:r w:rsidRPr="0050136A">
              <w:t>1x, 2x, 3x, 4x</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A42590" w:rsidRDefault="008C2EEA" w:rsidP="008C2EEA">
            <w:r>
              <w:rPr>
                <w:rStyle w:val="y2iqfc"/>
                <w:color w:val="202124"/>
              </w:rPr>
              <w:t>-</w:t>
            </w:r>
            <w:r w:rsidRPr="00A42590">
              <w:rPr>
                <w:rStyle w:val="y2iqfc"/>
                <w:color w:val="202124"/>
              </w:rPr>
              <w:t xml:space="preserve">Posibilitatea setării  sursei de raze X </w:t>
            </w:r>
            <w:r>
              <w:rPr>
                <w:rStyle w:val="y2iqfc"/>
                <w:color w:val="202124"/>
              </w:rPr>
              <w:t>prin</w:t>
            </w:r>
            <w:r w:rsidRPr="00A42590">
              <w:rPr>
                <w:rStyle w:val="y2iqfc"/>
                <w:color w:val="202124"/>
              </w:rPr>
              <w:t xml:space="preserve"> controlul tensiunii</w:t>
            </w:r>
            <w:r>
              <w:rPr>
                <w:rStyle w:val="y2iqfc"/>
                <w:color w:val="202124"/>
              </w:rPr>
              <w:t xml:space="preserve"> (</w:t>
            </w:r>
            <w:r w:rsidRPr="0050136A">
              <w:t>kW</w:t>
            </w:r>
            <w:r>
              <w:rPr>
                <w:rStyle w:val="y2iqfc"/>
                <w:color w:val="202124"/>
              </w:rPr>
              <w:t>)</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Mărimile (diafragmelor) colimatoarelor  cu posibilitatea schimbării automatizate</w:t>
            </w:r>
            <w:r>
              <w:t xml:space="preserve"> – </w:t>
            </w:r>
            <w:r w:rsidRPr="0050136A">
              <w:t>4x schimbabile:</w:t>
            </w:r>
          </w:p>
          <w:p w:rsidR="008C2EEA" w:rsidRPr="0045576F" w:rsidRDefault="008C2EEA" w:rsidP="008C2EEA">
            <w:r w:rsidRPr="0050136A">
              <w:rPr>
                <w:rFonts w:cstheme="minorHAnsi"/>
              </w:rPr>
              <w:t>Ø</w:t>
            </w:r>
            <w:r w:rsidRPr="0050136A">
              <w:t xml:space="preserve"> 0,2; 0,6; 1,0; 2,0, altele la cerere</w:t>
            </w:r>
            <w:r>
              <w:t xml:space="preserve"> (mm);</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45576F" w:rsidRDefault="008C2EEA" w:rsidP="008C2EEA">
            <w:r>
              <w:t>-</w:t>
            </w:r>
            <w:r w:rsidRPr="0050136A">
              <w:t>Compensarea distanței prin metoda DCM patentată pentru măsurători simplificate la distanțe diferite</w:t>
            </w:r>
            <w:r>
              <w:t xml:space="preserve"> – d</w:t>
            </w:r>
            <w:r w:rsidRPr="0050136A">
              <w:t>e la 0 la10</w:t>
            </w:r>
            <w:r>
              <w:t xml:space="preserve"> (mm);</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Set filtru primar 6x schimbabile:</w:t>
            </w:r>
          </w:p>
          <w:p w:rsidR="008C2EEA" w:rsidRPr="0050136A" w:rsidRDefault="008C2EEA" w:rsidP="008C2EEA">
            <w:r w:rsidRPr="0050136A">
              <w:t>Ni, liber grosimea 1000 mkm; Al</w:t>
            </w:r>
            <w:r w:rsidRPr="0050136A">
              <w:rPr>
                <w:rFonts w:cstheme="minorHAnsi"/>
              </w:rPr>
              <w:t>, grosimea 1000 mkm, 500 mkm, 100 mkm; pelicula Mylar 100mkm</w:t>
            </w:r>
            <w:r>
              <w:rPr>
                <w:rFonts w:cstheme="minorHAnsi"/>
              </w:rPr>
              <w:t xml:space="preserve">; </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Iluminare led reglabilă</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50136A" w:rsidRDefault="008C2EEA" w:rsidP="008C2EEA">
            <w:r>
              <w:t>-</w:t>
            </w:r>
            <w:r w:rsidRPr="0050136A">
              <w:t>Cameră color CDD de înaltă rezolu</w:t>
            </w:r>
            <w:r>
              <w:t>ț</w:t>
            </w:r>
            <w:r w:rsidRPr="0050136A">
              <w:t>ie pentru monitorizarea optică a punctului de măsură în lungul axei fascicolului de raze primar 1/4”</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Tub de tungsten microfocus cu fereastră din beriliu</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Corpul aparatului compus din fier inoxidabil</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 xml:space="preserve">Sistema </w:t>
            </w:r>
            <w:r>
              <w:t>securității: Uș</w:t>
            </w:r>
            <w:r w:rsidRPr="0050136A">
              <w:t xml:space="preserve">a aparatului trebuie să acopere camera de măsurarea fără formarea de </w:t>
            </w:r>
            <w:r w:rsidRPr="00336608">
              <w:t>fisuri;</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Sistema securității: deconectarea automata a tubului cu raze X și închiderea automata a obturatorului de protecție înaintea tubului cu raze X la deschiderea ușii aparatului</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 xml:space="preserve">Controlul de rezervă prin </w:t>
            </w:r>
            <w:r w:rsidRPr="0050136A">
              <w:lastRenderedPageBreak/>
              <w:t>tastele situate pe corpul aparatului: on/of; start/stop</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 xml:space="preserve">Soft care să permită a crea programe în format .pb0, pentru măsurarea grosimii acoperirilor, analiza compoziției aliajului  și soluțiilor fără folosirea etaloanelor de calibrare. Rezultatul măsurărilor trebuie să corespundă criteriilor  specificate în </w:t>
            </w:r>
            <w:r w:rsidRPr="00FE4D67">
              <w:t xml:space="preserve">prezentele </w:t>
            </w:r>
            <w:r w:rsidRPr="0050136A">
              <w:t xml:space="preserve"> condiții tehnice</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Aparatul trebuie sa  asigure efectuarea măsurărilor concentrației metalelor în electroliți și soluții fără construirea preliminară a graficului de calibrare (curbei)</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Platformă fixă pentru poziționarea probei</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Efectuarea măsurărilor de jos în sus (blocul de măsurare situat sub probă)</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Default="008C2EEA" w:rsidP="008C2EEA">
            <w:r>
              <w:t xml:space="preserve">-Opțiunea: Gold Setup 605-692 – pentru toate aplicațiile de măsurare calibrate necesare pentru analiza bijuteriilor, monedelor și a metalelor preșioase. </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3C2F39" w:rsidRDefault="008C2EEA" w:rsidP="008C2EEA">
            <w:pPr>
              <w:rPr>
                <w:b/>
              </w:rPr>
            </w:pPr>
            <w:r>
              <w:rPr>
                <w:b/>
              </w:rPr>
              <w:t>Accesorii</w:t>
            </w:r>
            <w:r w:rsidRPr="003C2F39">
              <w:rPr>
                <w:b/>
              </w:rP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Set de accesorii de fixare</w:t>
            </w:r>
            <w:r>
              <w:t xml:space="preserve"> – 1 </w:t>
            </w:r>
            <w:r>
              <w:lastRenderedPageBreak/>
              <w:t>(buc.);</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Set de etaloane elemente pure: S, Ti, Cr, Fe, Ni, Cu, Zn, Zr, Mo, Ag, Sn, W, Au, Pb</w:t>
            </w:r>
            <w:r>
              <w:t xml:space="preserve"> – 1 (buc.);</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USB cablu</w:t>
            </w:r>
            <w:r>
              <w:t xml:space="preserve">  – 1 (buc);</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Computer</w:t>
            </w:r>
            <w:r>
              <w:t xml:space="preserve"> – 1 (buc);</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CD – disc cu soft</w:t>
            </w:r>
            <w:r>
              <w:t xml:space="preserve"> –1 (buc);</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Cheia pentru deblocarea softului</w:t>
            </w:r>
            <w:r>
              <w:t xml:space="preserve"> –1 (buc);</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Manual de utilizare</w:t>
            </w:r>
            <w:r>
              <w:t xml:space="preserve"> – 1 ex.;</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50136A">
              <w:t>Procedura de verificare</w:t>
            </w:r>
            <w:r>
              <w:t xml:space="preserve"> – 1 ex.;</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710D72" w:rsidRDefault="008C2EEA" w:rsidP="008C2EEA">
            <w:pPr>
              <w:rPr>
                <w:b/>
              </w:rPr>
            </w:pPr>
            <w:r w:rsidRPr="00710D72">
              <w:rPr>
                <w:b/>
              </w:rPr>
              <w:t>Alte cerințe solicitate:</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183299" w:rsidRDefault="008C2EEA" w:rsidP="008C2EEA">
            <w:pPr>
              <w:jc w:val="both"/>
            </w:pPr>
            <w:r>
              <w:t>-</w:t>
            </w:r>
            <w:r w:rsidRPr="00FE2D7D">
              <w:t xml:space="preserve">Prezentarea </w:t>
            </w:r>
            <w:r>
              <w:t xml:space="preserve">video </w:t>
            </w:r>
            <w:r w:rsidRPr="00FE2D7D">
              <w:t xml:space="preserve">a </w:t>
            </w:r>
            <w:r w:rsidRPr="00C76E35">
              <w:t>aparatului în proces</w:t>
            </w:r>
            <w:r>
              <w:t>ul</w:t>
            </w:r>
            <w:r w:rsidRPr="00C76E35">
              <w:t xml:space="preserve"> de lucru</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8A24A0" w:rsidRDefault="008C2EEA" w:rsidP="008C2EEA">
            <w:pPr>
              <w:ind w:hanging="10"/>
              <w:jc w:val="both"/>
              <w:rPr>
                <w:rFonts w:eastAsia="Calibri"/>
                <w:lang w:val="ro-MO"/>
              </w:rPr>
            </w:pPr>
            <w:r>
              <w:rPr>
                <w:rFonts w:eastAsia="Calibri"/>
                <w:lang w:val="ro-MO"/>
              </w:rPr>
              <w:t>-</w:t>
            </w:r>
            <w:r w:rsidRPr="00C02E2D">
              <w:rPr>
                <w:rFonts w:eastAsia="Calibri"/>
                <w:lang w:val="ro-MO"/>
              </w:rPr>
              <w:t>Instalarea și instruirea specialistului;</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8C2EEA" w:rsidRPr="00C00499" w:rsidTr="008C2EEA">
        <w:trPr>
          <w:gridAfter w:val="1"/>
          <w:wAfter w:w="26" w:type="pct"/>
          <w:trHeight w:val="29"/>
        </w:trPr>
        <w:tc>
          <w:tcPr>
            <w:tcW w:w="1303" w:type="pct"/>
            <w:gridSpan w:val="3"/>
            <w:vMerge/>
            <w:tcBorders>
              <w:left w:val="single" w:sz="4" w:space="0" w:color="auto"/>
              <w:right w:val="single" w:sz="4" w:space="0" w:color="auto"/>
            </w:tcBorders>
            <w:shd w:val="clear" w:color="auto" w:fill="auto"/>
            <w:vAlign w:val="center"/>
          </w:tcPr>
          <w:p w:rsidR="008C2EEA" w:rsidRPr="008C2EEA" w:rsidRDefault="008C2EEA" w:rsidP="008C2EEA">
            <w:pPr>
              <w:spacing w:before="120"/>
              <w:jc w:val="center"/>
              <w:outlineLvl w:val="0"/>
            </w:pPr>
          </w:p>
        </w:tc>
        <w:tc>
          <w:tcPr>
            <w:tcW w:w="574"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18"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402"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C2EEA" w:rsidRPr="00F2036F" w:rsidRDefault="008C2EEA" w:rsidP="008C2EEA">
            <w:r>
              <w:t>-</w:t>
            </w:r>
            <w:r w:rsidRPr="00E77374">
              <w:t>Termen de garanție 12 luni</w:t>
            </w:r>
            <w:r>
              <w:t>.</w:t>
            </w:r>
          </w:p>
        </w:tc>
        <w:tc>
          <w:tcPr>
            <w:tcW w:w="932" w:type="pct"/>
            <w:vMerge/>
            <w:tcBorders>
              <w:left w:val="single" w:sz="4" w:space="0" w:color="auto"/>
              <w:right w:val="single" w:sz="4" w:space="0" w:color="auto"/>
            </w:tcBorders>
          </w:tcPr>
          <w:p w:rsidR="008C2EEA" w:rsidRPr="0065496F" w:rsidRDefault="008C2EEA" w:rsidP="003048C2">
            <w:pPr>
              <w:rPr>
                <w:sz w:val="20"/>
                <w:szCs w:val="20"/>
              </w:rPr>
            </w:pPr>
          </w:p>
        </w:tc>
        <w:tc>
          <w:tcPr>
            <w:tcW w:w="366" w:type="pct"/>
            <w:vMerge/>
            <w:tcBorders>
              <w:left w:val="single" w:sz="4" w:space="0" w:color="auto"/>
              <w:right w:val="single" w:sz="4" w:space="0" w:color="auto"/>
            </w:tcBorders>
            <w:shd w:val="clear" w:color="auto" w:fill="auto"/>
            <w:vAlign w:val="center"/>
          </w:tcPr>
          <w:p w:rsidR="008C2EEA" w:rsidRPr="0065496F" w:rsidRDefault="008C2EEA" w:rsidP="003048C2">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74" w:type="dxa"/>
              <w:tblLook w:val="04A0"/>
            </w:tblPr>
            <w:tblGrid>
              <w:gridCol w:w="1256"/>
              <w:gridCol w:w="298"/>
              <w:gridCol w:w="2046"/>
              <w:gridCol w:w="951"/>
              <w:gridCol w:w="836"/>
              <w:gridCol w:w="1037"/>
              <w:gridCol w:w="936"/>
              <w:gridCol w:w="1046"/>
              <w:gridCol w:w="909"/>
              <w:gridCol w:w="54"/>
              <w:gridCol w:w="1344"/>
              <w:gridCol w:w="224"/>
              <w:gridCol w:w="99"/>
              <w:gridCol w:w="2603"/>
              <w:gridCol w:w="504"/>
              <w:gridCol w:w="105"/>
              <w:gridCol w:w="236"/>
              <w:gridCol w:w="825"/>
              <w:gridCol w:w="45"/>
              <w:gridCol w:w="220"/>
            </w:tblGrid>
            <w:tr w:rsidR="00C25482" w:rsidRPr="00C00499" w:rsidTr="0003195C">
              <w:trPr>
                <w:gridAfter w:val="2"/>
                <w:wAfter w:w="290" w:type="dxa"/>
                <w:trHeight w:val="700"/>
              </w:trPr>
              <w:tc>
                <w:tcPr>
                  <w:tcW w:w="14118" w:type="dxa"/>
                  <w:gridSpan w:val="15"/>
                  <w:shd w:val="clear" w:color="auto" w:fill="auto"/>
                  <w:vAlign w:val="center"/>
                </w:tcPr>
                <w:p w:rsidR="00845C1B" w:rsidRDefault="00C25482" w:rsidP="00AF553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87D58" w:rsidRDefault="00487D58" w:rsidP="00AF553F">
                  <w:pPr>
                    <w:framePr w:hSpace="180" w:wrap="around" w:vAnchor="page" w:hAnchor="margin" w:y="347"/>
                    <w:jc w:val="right"/>
                    <w:rPr>
                      <w:noProof w:val="0"/>
                      <w:lang w:val="it-IT"/>
                    </w:rPr>
                  </w:pPr>
                </w:p>
                <w:p w:rsidR="00487D58" w:rsidRDefault="00487D58" w:rsidP="00AF553F">
                  <w:pPr>
                    <w:framePr w:hSpace="180" w:wrap="around" w:vAnchor="page" w:hAnchor="margin" w:y="347"/>
                    <w:jc w:val="right"/>
                    <w:rPr>
                      <w:noProof w:val="0"/>
                      <w:lang w:val="it-IT"/>
                    </w:rPr>
                  </w:pPr>
                </w:p>
                <w:p w:rsidR="00AD6002" w:rsidRDefault="00AD6002" w:rsidP="00AF553F">
                  <w:pPr>
                    <w:framePr w:hSpace="180" w:wrap="around" w:vAnchor="page" w:hAnchor="margin" w:y="347"/>
                    <w:jc w:val="right"/>
                    <w:rPr>
                      <w:noProof w:val="0"/>
                      <w:lang w:val="it-IT"/>
                    </w:rPr>
                  </w:pPr>
                </w:p>
                <w:p w:rsidR="00487D58" w:rsidRDefault="00487D58" w:rsidP="00AF553F">
                  <w:pPr>
                    <w:framePr w:hSpace="180" w:wrap="around" w:vAnchor="page" w:hAnchor="margin" w:y="347"/>
                    <w:jc w:val="right"/>
                    <w:rPr>
                      <w:noProof w:val="0"/>
                      <w:lang w:val="it-IT"/>
                    </w:rPr>
                  </w:pPr>
                </w:p>
                <w:p w:rsidR="00487D58" w:rsidRDefault="00487D58" w:rsidP="00AF553F">
                  <w:pPr>
                    <w:framePr w:hSpace="180" w:wrap="around" w:vAnchor="page" w:hAnchor="margin" w:y="347"/>
                    <w:jc w:val="right"/>
                    <w:rPr>
                      <w:noProof w:val="0"/>
                      <w:lang w:val="it-IT"/>
                    </w:rPr>
                  </w:pPr>
                </w:p>
                <w:p w:rsidR="00487D58" w:rsidRDefault="00487D58" w:rsidP="00AF553F">
                  <w:pPr>
                    <w:framePr w:hSpace="180" w:wrap="around" w:vAnchor="page" w:hAnchor="margin" w:y="347"/>
                    <w:jc w:val="right"/>
                    <w:rPr>
                      <w:noProof w:val="0"/>
                      <w:lang w:val="it-IT"/>
                    </w:rPr>
                  </w:pPr>
                </w:p>
                <w:p w:rsidR="00487D58" w:rsidRDefault="00487D58" w:rsidP="00AF553F">
                  <w:pPr>
                    <w:framePr w:hSpace="180" w:wrap="around" w:vAnchor="page" w:hAnchor="margin" w:y="347"/>
                    <w:jc w:val="right"/>
                    <w:rPr>
                      <w:noProof w:val="0"/>
                      <w:lang w:val="it-IT"/>
                    </w:rPr>
                  </w:pPr>
                </w:p>
                <w:p w:rsidR="00487D58" w:rsidRDefault="00487D58" w:rsidP="00AF553F">
                  <w:pPr>
                    <w:framePr w:hSpace="180" w:wrap="around" w:vAnchor="page" w:hAnchor="margin" w:y="347"/>
                    <w:jc w:val="right"/>
                    <w:rPr>
                      <w:noProof w:val="0"/>
                      <w:lang w:val="it-IT"/>
                    </w:rPr>
                  </w:pPr>
                </w:p>
                <w:p w:rsidR="00487D58" w:rsidRDefault="00487D58" w:rsidP="00AF553F">
                  <w:pPr>
                    <w:framePr w:hSpace="180" w:wrap="around" w:vAnchor="page" w:hAnchor="margin" w:y="347"/>
                    <w:jc w:val="right"/>
                    <w:rPr>
                      <w:noProof w:val="0"/>
                      <w:lang w:val="it-IT"/>
                    </w:rPr>
                  </w:pPr>
                </w:p>
                <w:p w:rsidR="009613A9" w:rsidRPr="00DC35AC" w:rsidRDefault="0003195C" w:rsidP="00AF553F">
                  <w:pPr>
                    <w:framePr w:hSpace="180" w:wrap="around" w:vAnchor="page" w:hAnchor="margin" w:y="347"/>
                    <w:jc w:val="right"/>
                    <w:rPr>
                      <w:noProof w:val="0"/>
                      <w:lang w:val="it-IT"/>
                    </w:rPr>
                  </w:pPr>
                  <w:r>
                    <w:rPr>
                      <w:noProof w:val="0"/>
                      <w:lang w:val="it-IT"/>
                    </w:rPr>
                    <w:lastRenderedPageBreak/>
                    <w:t xml:space="preserve">       </w:t>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F553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F553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AF553F">
                  <w:pPr>
                    <w:pStyle w:val="2"/>
                    <w:framePr w:hSpace="180" w:wrap="around" w:vAnchor="page" w:hAnchor="margin" w:y="347"/>
                    <w:rPr>
                      <w:noProof w:val="0"/>
                      <w:sz w:val="24"/>
                      <w:lang w:val="it-IT"/>
                    </w:rPr>
                  </w:pPr>
                  <w:r w:rsidRPr="00DC35AC">
                    <w:rPr>
                      <w:noProof w:val="0"/>
                      <w:lang w:val="it-IT"/>
                    </w:rPr>
                    <w:t>Specificații de preț</w:t>
                  </w:r>
                </w:p>
              </w:tc>
              <w:tc>
                <w:tcPr>
                  <w:tcW w:w="1166" w:type="dxa"/>
                  <w:gridSpan w:val="3"/>
                </w:tcPr>
                <w:p w:rsidR="00C25482" w:rsidRPr="00C00499" w:rsidRDefault="00C25482" w:rsidP="00AF553F">
                  <w:pPr>
                    <w:pStyle w:val="2"/>
                    <w:framePr w:hSpace="180" w:wrap="around" w:vAnchor="page" w:hAnchor="margin" w:y="347"/>
                    <w:jc w:val="right"/>
                    <w:rPr>
                      <w:b w:val="0"/>
                      <w:sz w:val="20"/>
                      <w:szCs w:val="20"/>
                      <w:lang w:val="en-US"/>
                    </w:rPr>
                  </w:pPr>
                </w:p>
              </w:tc>
            </w:tr>
            <w:tr w:rsidR="00C25482" w:rsidRPr="00C00499" w:rsidTr="0003195C">
              <w:trPr>
                <w:gridAfter w:val="2"/>
                <w:wAfter w:w="290" w:type="dxa"/>
                <w:trHeight w:val="527"/>
              </w:trPr>
              <w:tc>
                <w:tcPr>
                  <w:tcW w:w="14118" w:type="dxa"/>
                  <w:gridSpan w:val="15"/>
                  <w:tcBorders>
                    <w:bottom w:val="single" w:sz="4" w:space="0" w:color="auto"/>
                  </w:tcBorders>
                  <w:shd w:val="clear" w:color="auto" w:fill="auto"/>
                </w:tcPr>
                <w:p w:rsidR="00C25482" w:rsidRPr="00DC35AC" w:rsidRDefault="00C25482" w:rsidP="00AF553F">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F553F">
                  <w:pPr>
                    <w:framePr w:hSpace="180" w:wrap="around" w:vAnchor="page" w:hAnchor="margin" w:y="347"/>
                    <w:jc w:val="center"/>
                  </w:pPr>
                </w:p>
              </w:tc>
              <w:tc>
                <w:tcPr>
                  <w:tcW w:w="1166" w:type="dxa"/>
                  <w:gridSpan w:val="3"/>
                  <w:tcBorders>
                    <w:bottom w:val="single" w:sz="4" w:space="0" w:color="auto"/>
                  </w:tcBorders>
                </w:tcPr>
                <w:p w:rsidR="00C25482" w:rsidRPr="007C0C9D" w:rsidRDefault="00C25482" w:rsidP="00AF553F">
                  <w:pPr>
                    <w:framePr w:hSpace="180" w:wrap="around" w:vAnchor="page" w:hAnchor="margin" w:y="347"/>
                    <w:jc w:val="both"/>
                    <w:rPr>
                      <w:i/>
                      <w:iCs/>
                    </w:rPr>
                  </w:pPr>
                </w:p>
              </w:tc>
            </w:tr>
            <w:tr w:rsidR="00C25482" w:rsidRPr="00C00499" w:rsidTr="0003195C">
              <w:trPr>
                <w:trHeight w:val="399"/>
              </w:trPr>
              <w:tc>
                <w:tcPr>
                  <w:tcW w:w="1140"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F553F">
                  <w:pPr>
                    <w:framePr w:hSpace="180" w:wrap="around" w:vAnchor="page" w:hAnchor="margin" w:y="347"/>
                  </w:pPr>
                </w:p>
              </w:tc>
              <w:tc>
                <w:tcPr>
                  <w:tcW w:w="1443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F553F">
                  <w:pPr>
                    <w:framePr w:hSpace="180" w:wrap="around" w:vAnchor="page" w:hAnchor="margin" w:y="347"/>
                  </w:pPr>
                  <w:r w:rsidRPr="00C00499">
                    <w:t xml:space="preserve">Numărul </w:t>
                  </w:r>
                  <w:r>
                    <w:t xml:space="preserve"> procedurii de achiziție______________din_________</w:t>
                  </w:r>
                </w:p>
              </w:tc>
            </w:tr>
            <w:tr w:rsidR="00C25482" w:rsidRPr="00C00499" w:rsidTr="0003195C">
              <w:trPr>
                <w:trHeight w:val="399"/>
              </w:trPr>
              <w:tc>
                <w:tcPr>
                  <w:tcW w:w="1140" w:type="dxa"/>
                  <w:gridSpan w:val="2"/>
                  <w:tcBorders>
                    <w:top w:val="single" w:sz="4" w:space="0" w:color="auto"/>
                    <w:left w:val="single" w:sz="4" w:space="0" w:color="auto"/>
                    <w:bottom w:val="single" w:sz="4" w:space="0" w:color="auto"/>
                    <w:right w:val="single" w:sz="4" w:space="0" w:color="auto"/>
                  </w:tcBorders>
                </w:tcPr>
                <w:p w:rsidR="00C25482" w:rsidRDefault="00C25482" w:rsidP="00AF553F">
                  <w:pPr>
                    <w:framePr w:hSpace="180" w:wrap="around" w:vAnchor="page" w:hAnchor="margin" w:y="347"/>
                  </w:pPr>
                </w:p>
              </w:tc>
              <w:tc>
                <w:tcPr>
                  <w:tcW w:w="1443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F553F">
                  <w:pPr>
                    <w:framePr w:hSpace="180" w:wrap="around" w:vAnchor="page" w:hAnchor="margin" w:y="347"/>
                  </w:pPr>
                  <w:r>
                    <w:t>Obiectul de achiziției</w:t>
                  </w:r>
                  <w:r w:rsidRPr="00C00499">
                    <w:t>:</w:t>
                  </w:r>
                  <w:r>
                    <w:t>______________</w:t>
                  </w:r>
                </w:p>
              </w:tc>
            </w:tr>
            <w:tr w:rsidR="00C25482" w:rsidRPr="00C00499" w:rsidTr="0003195C">
              <w:trPr>
                <w:trHeight w:val="569"/>
              </w:trPr>
              <w:tc>
                <w:tcPr>
                  <w:tcW w:w="10626" w:type="dxa"/>
                  <w:gridSpan w:val="11"/>
                  <w:shd w:val="clear" w:color="auto" w:fill="auto"/>
                </w:tcPr>
                <w:p w:rsidR="00C25482" w:rsidRPr="00C00499" w:rsidRDefault="00C25482" w:rsidP="00AF553F">
                  <w:pPr>
                    <w:framePr w:hSpace="180" w:wrap="around" w:vAnchor="page" w:hAnchor="margin" w:y="347"/>
                  </w:pPr>
                </w:p>
              </w:tc>
              <w:tc>
                <w:tcPr>
                  <w:tcW w:w="2938" w:type="dxa"/>
                  <w:gridSpan w:val="3"/>
                </w:tcPr>
                <w:p w:rsidR="00C25482" w:rsidRPr="00C00499" w:rsidRDefault="00C25482" w:rsidP="00AF553F">
                  <w:pPr>
                    <w:framePr w:hSpace="180" w:wrap="around" w:vAnchor="page" w:hAnchor="margin" w:y="347"/>
                  </w:pPr>
                </w:p>
              </w:tc>
              <w:tc>
                <w:tcPr>
                  <w:tcW w:w="2010" w:type="dxa"/>
                  <w:gridSpan w:val="6"/>
                </w:tcPr>
                <w:p w:rsidR="00C25482" w:rsidRPr="00C00499" w:rsidRDefault="00C25482" w:rsidP="00AF553F">
                  <w:pPr>
                    <w:framePr w:hSpace="180" w:wrap="around" w:vAnchor="page" w:hAnchor="margin" w:y="347"/>
                  </w:pPr>
                </w:p>
              </w:tc>
            </w:tr>
            <w:tr w:rsidR="00C25482" w:rsidRPr="006C1FA2" w:rsidTr="0003195C">
              <w:trPr>
                <w:trHeight w:val="1047"/>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b/>
                      <w:sz w:val="20"/>
                    </w:rPr>
                  </w:pPr>
                  <w:r w:rsidRPr="0028367D">
                    <w:rPr>
                      <w:b/>
                      <w:sz w:val="20"/>
                    </w:rPr>
                    <w:t>Cod CPV</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F55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F553F">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25482" w:rsidRPr="0028367D" w:rsidRDefault="00C25482" w:rsidP="00AF553F">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F553F">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F553F">
                  <w:pPr>
                    <w:framePr w:hSpace="180" w:wrap="around" w:vAnchor="page" w:hAnchor="margin" w:y="347"/>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F553F">
                  <w:pPr>
                    <w:framePr w:hSpace="180" w:wrap="around" w:vAnchor="page" w:hAnchor="margin" w:y="347"/>
                    <w:jc w:val="center"/>
                    <w:rPr>
                      <w:b/>
                      <w:sz w:val="20"/>
                    </w:rPr>
                  </w:pPr>
                  <w:r w:rsidRPr="0028367D">
                    <w:rPr>
                      <w:b/>
                      <w:sz w:val="20"/>
                    </w:rPr>
                    <w:t>Suma</w:t>
                  </w:r>
                </w:p>
                <w:p w:rsidR="00C25482" w:rsidRPr="0028367D" w:rsidRDefault="00C25482" w:rsidP="00AF553F">
                  <w:pPr>
                    <w:framePr w:hSpace="180" w:wrap="around" w:vAnchor="page" w:hAnchor="margin" w:y="347"/>
                    <w:jc w:val="center"/>
                    <w:rPr>
                      <w:b/>
                      <w:sz w:val="20"/>
                    </w:rPr>
                  </w:pPr>
                  <w:r w:rsidRPr="0028367D">
                    <w:rPr>
                      <w:b/>
                      <w:sz w:val="20"/>
                    </w:rPr>
                    <w:t>fără</w:t>
                  </w:r>
                </w:p>
                <w:p w:rsidR="00C25482" w:rsidRPr="0028367D" w:rsidRDefault="00C25482" w:rsidP="00AF553F">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F553F">
                  <w:pPr>
                    <w:framePr w:hSpace="180" w:wrap="around" w:vAnchor="page" w:hAnchor="margin" w:y="347"/>
                    <w:jc w:val="center"/>
                    <w:rPr>
                      <w:b/>
                      <w:sz w:val="20"/>
                    </w:rPr>
                  </w:pPr>
                  <w:r w:rsidRPr="0028367D">
                    <w:rPr>
                      <w:b/>
                      <w:sz w:val="20"/>
                    </w:rPr>
                    <w:t>Suma</w:t>
                  </w:r>
                </w:p>
                <w:p w:rsidR="00C25482" w:rsidRPr="0028367D" w:rsidRDefault="00C25482" w:rsidP="00AF553F">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F553F">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F55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97"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AF553F">
                  <w:pPr>
                    <w:framePr w:hSpace="180" w:wrap="around" w:vAnchor="page" w:hAnchor="margin" w:y="347"/>
                    <w:rPr>
                      <w:b/>
                      <w:sz w:val="20"/>
                      <w:szCs w:val="28"/>
                    </w:rPr>
                  </w:pPr>
                  <w:r w:rsidRPr="0028367D">
                    <w:rPr>
                      <w:b/>
                      <w:sz w:val="20"/>
                      <w:szCs w:val="28"/>
                    </w:rPr>
                    <w:t>Clasificație bugetară (IBAN)</w:t>
                  </w:r>
                </w:p>
              </w:tc>
              <w:tc>
                <w:tcPr>
                  <w:tcW w:w="1115" w:type="dxa"/>
                  <w:gridSpan w:val="3"/>
                  <w:tcBorders>
                    <w:top w:val="single" w:sz="4" w:space="0" w:color="auto"/>
                    <w:left w:val="single" w:sz="4" w:space="0" w:color="auto"/>
                    <w:bottom w:val="single" w:sz="4" w:space="0" w:color="auto"/>
                    <w:right w:val="single" w:sz="4" w:space="0" w:color="auto"/>
                  </w:tcBorders>
                </w:tcPr>
                <w:p w:rsidR="00C25482" w:rsidRDefault="00C25482" w:rsidP="00AF553F">
                  <w:pPr>
                    <w:framePr w:hSpace="180" w:wrap="around" w:vAnchor="page" w:hAnchor="margin" w:y="347"/>
                    <w:jc w:val="center"/>
                    <w:rPr>
                      <w:b/>
                      <w:sz w:val="20"/>
                      <w:szCs w:val="28"/>
                    </w:rPr>
                  </w:pPr>
                  <w:r>
                    <w:rPr>
                      <w:b/>
                      <w:sz w:val="20"/>
                      <w:szCs w:val="28"/>
                    </w:rPr>
                    <w:t>Discount</w:t>
                  </w:r>
                </w:p>
                <w:p w:rsidR="00C25482" w:rsidRPr="0028367D" w:rsidRDefault="00C25482" w:rsidP="00AF553F">
                  <w:pPr>
                    <w:framePr w:hSpace="180" w:wrap="around" w:vAnchor="page" w:hAnchor="margin" w:y="347"/>
                    <w:jc w:val="center"/>
                    <w:rPr>
                      <w:b/>
                      <w:sz w:val="20"/>
                      <w:szCs w:val="28"/>
                    </w:rPr>
                  </w:pPr>
                  <w:r>
                    <w:rPr>
                      <w:b/>
                      <w:sz w:val="20"/>
                      <w:szCs w:val="28"/>
                    </w:rPr>
                    <w:t>%</w:t>
                  </w:r>
                </w:p>
              </w:tc>
            </w:tr>
            <w:tr w:rsidR="00C25482" w:rsidRPr="006C1FA2" w:rsidTr="0003195C">
              <w:trPr>
                <w:trHeight w:val="284"/>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sz w:val="20"/>
                    </w:rPr>
                  </w:pPr>
                  <w:r w:rsidRPr="0028367D">
                    <w:rPr>
                      <w:sz w:val="20"/>
                    </w:rPr>
                    <w:t>1</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sz w:val="20"/>
                    </w:rPr>
                  </w:pPr>
                  <w:r w:rsidRPr="0028367D">
                    <w:rPr>
                      <w:sz w:val="20"/>
                    </w:rPr>
                    <w:t>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sz w:val="20"/>
                    </w:rPr>
                  </w:pPr>
                  <w:r w:rsidRPr="0028367D">
                    <w:rPr>
                      <w:sz w:val="20"/>
                    </w:rPr>
                    <w:t>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F553F">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F553F">
                  <w:pPr>
                    <w:framePr w:hSpace="180" w:wrap="around" w:vAnchor="page" w:hAnchor="margin" w:y="347"/>
                    <w:jc w:val="center"/>
                    <w:rPr>
                      <w:sz w:val="20"/>
                    </w:rPr>
                  </w:pPr>
                  <w:r w:rsidRPr="0028367D">
                    <w:rPr>
                      <w:sz w:val="20"/>
                    </w:rPr>
                    <w:t>9</w:t>
                  </w:r>
                </w:p>
              </w:tc>
              <w:tc>
                <w:tcPr>
                  <w:tcW w:w="3597"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AF553F">
                  <w:pPr>
                    <w:framePr w:hSpace="180" w:wrap="around" w:vAnchor="page" w:hAnchor="margin" w:y="347"/>
                    <w:jc w:val="center"/>
                    <w:rPr>
                      <w:sz w:val="20"/>
                    </w:rPr>
                  </w:pPr>
                  <w:r>
                    <w:rPr>
                      <w:sz w:val="20"/>
                    </w:rPr>
                    <w:t>10</w:t>
                  </w:r>
                </w:p>
              </w:tc>
              <w:tc>
                <w:tcPr>
                  <w:tcW w:w="1115" w:type="dxa"/>
                  <w:gridSpan w:val="3"/>
                  <w:tcBorders>
                    <w:top w:val="single" w:sz="4" w:space="0" w:color="auto"/>
                    <w:left w:val="single" w:sz="4" w:space="0" w:color="auto"/>
                    <w:bottom w:val="single" w:sz="4" w:space="0" w:color="auto"/>
                    <w:right w:val="single" w:sz="4" w:space="0" w:color="auto"/>
                  </w:tcBorders>
                </w:tcPr>
                <w:p w:rsidR="00C25482" w:rsidRDefault="00C25482" w:rsidP="00AF553F">
                  <w:pPr>
                    <w:framePr w:hSpace="180" w:wrap="around" w:vAnchor="page" w:hAnchor="margin" w:y="347"/>
                    <w:jc w:val="center"/>
                    <w:rPr>
                      <w:sz w:val="20"/>
                    </w:rPr>
                  </w:pPr>
                  <w:r>
                    <w:rPr>
                      <w:sz w:val="20"/>
                    </w:rPr>
                    <w:t>11</w:t>
                  </w:r>
                </w:p>
              </w:tc>
            </w:tr>
            <w:tr w:rsidR="00487D58" w:rsidRPr="006C1FA2" w:rsidTr="004E1FB8">
              <w:trPr>
                <w:trHeight w:val="399"/>
              </w:trPr>
              <w:tc>
                <w:tcPr>
                  <w:tcW w:w="842" w:type="dxa"/>
                  <w:tcBorders>
                    <w:top w:val="single" w:sz="4" w:space="0" w:color="auto"/>
                    <w:left w:val="single" w:sz="4" w:space="0" w:color="auto"/>
                    <w:bottom w:val="single" w:sz="4" w:space="0" w:color="auto"/>
                    <w:right w:val="single" w:sz="4" w:space="0" w:color="auto"/>
                  </w:tcBorders>
                  <w:shd w:val="clear" w:color="auto" w:fill="auto"/>
                </w:tcPr>
                <w:p w:rsidR="00487D58" w:rsidRPr="00487D58" w:rsidRDefault="00487D58" w:rsidP="00AF553F">
                  <w:pPr>
                    <w:framePr w:hSpace="180" w:wrap="around" w:vAnchor="page" w:hAnchor="margin" w:y="347"/>
                    <w:tabs>
                      <w:tab w:val="left" w:pos="284"/>
                      <w:tab w:val="right" w:pos="426"/>
                    </w:tabs>
                    <w:spacing w:before="120"/>
                  </w:pPr>
                  <w:r w:rsidRPr="00487D58">
                    <w:t>38582000-8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7D58" w:rsidRPr="00487D58" w:rsidRDefault="00487D58" w:rsidP="00AF553F">
                  <w:pPr>
                    <w:framePr w:hSpace="180" w:wrap="around" w:vAnchor="page" w:hAnchor="margin" w:y="347"/>
                    <w:spacing w:before="120"/>
                    <w:outlineLvl w:val="0"/>
                  </w:pPr>
                  <w:r w:rsidRPr="00487D58">
                    <w:t xml:space="preserve">Echipament staționar de măsurare cu raze X  de înaltă performanță pentru analiza rapidă și nedestructivă a metalelor prețioase și aliajelor din ele și a grosimii stratului de acoperire </w:t>
                  </w:r>
                </w:p>
                <w:p w:rsidR="00487D58" w:rsidRPr="00487D58" w:rsidRDefault="00487D58" w:rsidP="00AF553F">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87D58" w:rsidRPr="005B0161" w:rsidRDefault="00487D58" w:rsidP="00AF553F">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87D58" w:rsidRPr="005B0161" w:rsidRDefault="00487D58" w:rsidP="00AF553F">
                  <w:pPr>
                    <w:framePr w:hSpace="180" w:wrap="around" w:vAnchor="page" w:hAnchor="margin" w:y="347"/>
                    <w:rPr>
                      <w:sz w:val="20"/>
                    </w:rPr>
                  </w:pPr>
                  <w:r>
                    <w:rPr>
                      <w:sz w:val="20"/>
                    </w:rPr>
                    <w:t>1</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487D58" w:rsidRPr="0028367D" w:rsidRDefault="00487D58" w:rsidP="00AF553F">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487D58" w:rsidRPr="0028367D" w:rsidRDefault="00487D58" w:rsidP="00AF553F">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487D58" w:rsidRPr="0028367D" w:rsidRDefault="00487D58" w:rsidP="00AF553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87D58" w:rsidRPr="0028367D" w:rsidRDefault="00487D58" w:rsidP="00AF553F">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rsidR="00487D58" w:rsidRPr="00AF553F" w:rsidRDefault="00003775" w:rsidP="00AF553F">
                  <w:pPr>
                    <w:framePr w:hSpace="180" w:wrap="around" w:vAnchor="page" w:hAnchor="margin" w:y="347"/>
                    <w:rPr>
                      <w:sz w:val="20"/>
                      <w:lang w:val="en-US"/>
                    </w:rPr>
                  </w:pPr>
                  <w:r>
                    <w:rPr>
                      <w:sz w:val="20"/>
                    </w:rPr>
                    <w:t xml:space="preserve">Pînă la </w:t>
                  </w:r>
                  <w:r w:rsidR="00487D58">
                    <w:rPr>
                      <w:sz w:val="20"/>
                    </w:rPr>
                    <w:t>180 zile după</w:t>
                  </w:r>
                  <w:r w:rsidR="00487D58" w:rsidRPr="00AF553F">
                    <w:rPr>
                      <w:sz w:val="20"/>
                      <w:lang w:val="en-US"/>
                    </w:rPr>
                    <w:t xml:space="preserve"> </w:t>
                  </w:r>
                  <w:r w:rsidR="00487D58">
                    <w:rPr>
                      <w:sz w:val="20"/>
                    </w:rPr>
                    <w:t>semnarea contractului</w:t>
                  </w:r>
                </w:p>
              </w:tc>
              <w:tc>
                <w:tcPr>
                  <w:tcW w:w="3597" w:type="dxa"/>
                  <w:gridSpan w:val="5"/>
                  <w:tcBorders>
                    <w:top w:val="single" w:sz="4" w:space="0" w:color="auto"/>
                    <w:left w:val="single" w:sz="4" w:space="0" w:color="auto"/>
                    <w:bottom w:val="single" w:sz="4" w:space="0" w:color="auto"/>
                    <w:right w:val="single" w:sz="4" w:space="0" w:color="auto"/>
                  </w:tcBorders>
                </w:tcPr>
                <w:p w:rsidR="00487D58" w:rsidRPr="00430446" w:rsidRDefault="00487D58" w:rsidP="00AF553F">
                  <w:pPr>
                    <w:framePr w:hSpace="180" w:wrap="around" w:vAnchor="page" w:hAnchor="margin" w:y="347"/>
                    <w:rPr>
                      <w:lang w:val="en-US"/>
                    </w:rPr>
                  </w:pPr>
                  <w:r w:rsidRPr="00430446">
                    <w:rPr>
                      <w:sz w:val="22"/>
                      <w:szCs w:val="22"/>
                      <w:lang w:val="en-US"/>
                    </w:rPr>
                    <w:t>MD94TRPCCC518430A01516AA</w:t>
                  </w:r>
                </w:p>
                <w:p w:rsidR="00487D58" w:rsidRPr="005B0161" w:rsidRDefault="00487D58" w:rsidP="00AF553F">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rsidR="00487D58" w:rsidRPr="006C1FA2" w:rsidRDefault="00487D58" w:rsidP="00AF553F">
                  <w:pPr>
                    <w:framePr w:hSpace="180" w:wrap="around" w:vAnchor="page" w:hAnchor="margin" w:y="347"/>
                    <w:rPr>
                      <w:sz w:val="20"/>
                    </w:rPr>
                  </w:pPr>
                </w:p>
              </w:tc>
            </w:tr>
            <w:tr w:rsidR="000B7AAD" w:rsidRPr="006C1FA2" w:rsidTr="0003195C">
              <w:trPr>
                <w:trHeight w:val="399"/>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0B7AAD" w:rsidRPr="0028367D" w:rsidRDefault="000B7AAD" w:rsidP="00AF553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AAD" w:rsidRPr="0028367D" w:rsidRDefault="000B7AAD" w:rsidP="00AF553F">
                  <w:pPr>
                    <w:framePr w:hSpace="180" w:wrap="around" w:vAnchor="page" w:hAnchor="margin" w:y="347"/>
                    <w:rPr>
                      <w:b/>
                      <w:sz w:val="20"/>
                    </w:rPr>
                  </w:pPr>
                  <w:r w:rsidRPr="0028367D">
                    <w:rPr>
                      <w:b/>
                      <w:sz w:val="20"/>
                    </w:rPr>
                    <w:t>TOTAL</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B7AAD" w:rsidRPr="0028367D" w:rsidRDefault="000B7AAD" w:rsidP="00AF553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B7AAD" w:rsidRPr="0028367D" w:rsidRDefault="000B7AAD" w:rsidP="00AF553F">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0B7AAD" w:rsidRPr="0028367D" w:rsidRDefault="000B7AAD" w:rsidP="00AF553F">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B7AAD" w:rsidRPr="0028367D" w:rsidRDefault="000B7AAD" w:rsidP="00AF553F">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B7AAD" w:rsidRPr="0028367D" w:rsidRDefault="000B7AAD" w:rsidP="00AF553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0B7AAD" w:rsidRPr="0028367D" w:rsidRDefault="000B7AAD" w:rsidP="00AF553F">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rsidR="000B7AAD" w:rsidRPr="0028367D" w:rsidRDefault="000B7AAD" w:rsidP="00AF553F">
                  <w:pPr>
                    <w:framePr w:hSpace="180" w:wrap="around" w:vAnchor="page" w:hAnchor="margin" w:y="347"/>
                    <w:rPr>
                      <w:sz w:val="20"/>
                    </w:rPr>
                  </w:pPr>
                </w:p>
              </w:tc>
              <w:tc>
                <w:tcPr>
                  <w:tcW w:w="3597" w:type="dxa"/>
                  <w:gridSpan w:val="5"/>
                  <w:tcBorders>
                    <w:top w:val="single" w:sz="4" w:space="0" w:color="auto"/>
                    <w:left w:val="single" w:sz="4" w:space="0" w:color="auto"/>
                    <w:bottom w:val="single" w:sz="4" w:space="0" w:color="auto"/>
                    <w:right w:val="single" w:sz="4" w:space="0" w:color="auto"/>
                  </w:tcBorders>
                </w:tcPr>
                <w:p w:rsidR="000B7AAD" w:rsidRPr="006C1FA2" w:rsidRDefault="000B7AAD" w:rsidP="00AF553F">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rsidR="000B7AAD" w:rsidRPr="006C1FA2" w:rsidRDefault="000B7AAD" w:rsidP="00AF553F">
                  <w:pPr>
                    <w:framePr w:hSpace="180" w:wrap="around" w:vAnchor="page" w:hAnchor="margin" w:y="347"/>
                    <w:rPr>
                      <w:sz w:val="20"/>
                    </w:rPr>
                  </w:pPr>
                </w:p>
              </w:tc>
            </w:tr>
            <w:tr w:rsidR="000B7AAD" w:rsidRPr="00845C1B" w:rsidTr="0003195C">
              <w:trPr>
                <w:gridAfter w:val="1"/>
                <w:wAfter w:w="245" w:type="dxa"/>
                <w:trHeight w:val="399"/>
              </w:trPr>
              <w:tc>
                <w:tcPr>
                  <w:tcW w:w="9281" w:type="dxa"/>
                  <w:gridSpan w:val="10"/>
                  <w:tcBorders>
                    <w:top w:val="single" w:sz="4" w:space="0" w:color="auto"/>
                  </w:tcBorders>
                  <w:shd w:val="clear" w:color="auto" w:fill="auto"/>
                  <w:vAlign w:val="center"/>
                </w:tcPr>
                <w:p w:rsidR="000B7AAD" w:rsidRPr="00845C1B" w:rsidRDefault="000B7AAD" w:rsidP="00AF553F">
                  <w:pPr>
                    <w:framePr w:hSpace="180" w:wrap="around" w:vAnchor="page" w:hAnchor="margin" w:y="347"/>
                    <w:tabs>
                      <w:tab w:val="left" w:pos="6120"/>
                    </w:tabs>
                    <w:rPr>
                      <w:sz w:val="20"/>
                    </w:rPr>
                  </w:pPr>
                </w:p>
                <w:p w:rsidR="000B7AAD" w:rsidRPr="00845C1B" w:rsidRDefault="000B7AAD" w:rsidP="00AF553F">
                  <w:pPr>
                    <w:framePr w:hSpace="180" w:wrap="around" w:vAnchor="page" w:hAnchor="margin" w:y="347"/>
                    <w:rPr>
                      <w:sz w:val="20"/>
                    </w:rPr>
                  </w:pPr>
                  <w:r w:rsidRPr="00845C1B">
                    <w:rPr>
                      <w:sz w:val="20"/>
                    </w:rPr>
                    <w:t>Semnat:_______________ Numele, Prenumele:_____________________________ În calitate de: ______________</w:t>
                  </w:r>
                </w:p>
                <w:p w:rsidR="000B7AAD" w:rsidRPr="00845C1B" w:rsidRDefault="000B7AAD" w:rsidP="00AF553F">
                  <w:pPr>
                    <w:framePr w:hSpace="180" w:wrap="around" w:vAnchor="page" w:hAnchor="margin" w:y="347"/>
                    <w:rPr>
                      <w:sz w:val="20"/>
                    </w:rPr>
                  </w:pPr>
                </w:p>
                <w:p w:rsidR="0003195C" w:rsidRDefault="000B7AAD" w:rsidP="00AF553F">
                  <w:pPr>
                    <w:framePr w:hSpace="180" w:wrap="around" w:vAnchor="page" w:hAnchor="margin" w:y="347"/>
                    <w:rPr>
                      <w:iCs/>
                      <w:sz w:val="20"/>
                    </w:rPr>
                  </w:pPr>
                  <w:r w:rsidRPr="00845C1B">
                    <w:rPr>
                      <w:iCs/>
                      <w:sz w:val="20"/>
                    </w:rPr>
                    <w:t xml:space="preserve">Ofertantul: ___________________             Adresa: </w:t>
                  </w:r>
                </w:p>
                <w:p w:rsidR="000B7AAD" w:rsidRPr="00845C1B" w:rsidRDefault="000B7AAD" w:rsidP="00AF553F">
                  <w:pPr>
                    <w:framePr w:hSpace="180" w:wrap="around" w:vAnchor="page" w:hAnchor="margin" w:y="347"/>
                    <w:rPr>
                      <w:iCs/>
                      <w:sz w:val="20"/>
                    </w:rPr>
                  </w:pPr>
                </w:p>
              </w:tc>
              <w:tc>
                <w:tcPr>
                  <w:tcW w:w="1680" w:type="dxa"/>
                  <w:gridSpan w:val="3"/>
                  <w:tcBorders>
                    <w:top w:val="single" w:sz="4" w:space="0" w:color="auto"/>
                  </w:tcBorders>
                </w:tcPr>
                <w:p w:rsidR="000B7AAD" w:rsidRPr="00845C1B" w:rsidRDefault="000B7AAD" w:rsidP="00AF553F">
                  <w:pPr>
                    <w:framePr w:hSpace="180" w:wrap="around" w:vAnchor="page" w:hAnchor="margin" w:y="347"/>
                    <w:tabs>
                      <w:tab w:val="left" w:pos="6120"/>
                    </w:tabs>
                    <w:rPr>
                      <w:sz w:val="20"/>
                    </w:rPr>
                  </w:pPr>
                </w:p>
              </w:tc>
              <w:tc>
                <w:tcPr>
                  <w:tcW w:w="3262" w:type="dxa"/>
                  <w:gridSpan w:val="3"/>
                  <w:tcBorders>
                    <w:top w:val="single" w:sz="4" w:space="0" w:color="auto"/>
                  </w:tcBorders>
                </w:tcPr>
                <w:p w:rsidR="000B7AAD" w:rsidRPr="00845C1B" w:rsidRDefault="000B7AAD" w:rsidP="00AF553F">
                  <w:pPr>
                    <w:framePr w:hSpace="180" w:wrap="around" w:vAnchor="page" w:hAnchor="margin" w:y="347"/>
                    <w:tabs>
                      <w:tab w:val="left" w:pos="6120"/>
                    </w:tabs>
                    <w:rPr>
                      <w:sz w:val="20"/>
                    </w:rPr>
                  </w:pPr>
                </w:p>
              </w:tc>
              <w:tc>
                <w:tcPr>
                  <w:tcW w:w="1106" w:type="dxa"/>
                  <w:gridSpan w:val="3"/>
                  <w:tcBorders>
                    <w:top w:val="single" w:sz="4" w:space="0" w:color="auto"/>
                  </w:tcBorders>
                </w:tcPr>
                <w:p w:rsidR="000B7AAD" w:rsidRPr="00845C1B" w:rsidRDefault="000B7AAD" w:rsidP="00AF553F">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AD6002">
      <w:pPr>
        <w:framePr w:h="1248" w:hRule="exact" w:wrap="auto" w:hAnchor="text" w:y="-1012"/>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 w:name="_Hlk77771427"/>
      <w:r w:rsidRPr="007B392A">
        <w:rPr>
          <w:b/>
          <w:noProof w:val="0"/>
        </w:rPr>
        <w:t xml:space="preserve">CONTRACT </w:t>
      </w:r>
      <w:r w:rsidR="00F94BAD">
        <w:rPr>
          <w:b/>
          <w:noProof w:val="0"/>
        </w:rPr>
        <w:t>–</w:t>
      </w:r>
      <w:r w:rsidRPr="007B392A">
        <w:rPr>
          <w:b/>
          <w:noProof w:val="0"/>
        </w:rPr>
        <w:t xml:space="preserve"> MODEL</w:t>
      </w:r>
      <w:bookmarkEnd w:id="11"/>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8A7046" w:rsidRPr="005B0161" w:rsidRDefault="008A7046" w:rsidP="008A7046">
                  <w:r>
                    <w:rPr>
                      <w:b/>
                    </w:rPr>
                    <w:t>I.P.Camera de Stat pentru Supravegherea Marcării</w:t>
                  </w:r>
                  <w:r w:rsidRPr="005B0161">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8A7046" w:rsidRDefault="00E91463" w:rsidP="008A7046">
                  <w:r w:rsidRPr="00C00499">
                    <w:t xml:space="preserve">reprezentată prin </w:t>
                  </w:r>
                  <w:r w:rsidR="008A7046">
                    <w:rPr>
                      <w:b/>
                    </w:rPr>
                    <w:t>Directorul Marina Margarint</w:t>
                  </w:r>
                  <w:r w:rsidR="008A7046" w:rsidRPr="005B0161">
                    <w:t>,</w:t>
                  </w:r>
                </w:p>
                <w:p w:rsidR="00E91463" w:rsidRPr="008A7046" w:rsidRDefault="00E91463" w:rsidP="008A7046">
                  <w:r w:rsidRPr="00C00499">
                    <w:rPr>
                      <w:i/>
                      <w:sz w:val="18"/>
                      <w:szCs w:val="18"/>
                    </w:rPr>
                    <w:t>(funcţia, numele, prenumele)</w:t>
                  </w:r>
                </w:p>
                <w:p w:rsidR="008A7046" w:rsidRDefault="00E91463" w:rsidP="008A7046">
                  <w:r w:rsidRPr="00C00499">
                    <w:t xml:space="preserve">care acţionează în baza </w:t>
                  </w:r>
                  <w:r w:rsidR="008A7046">
                    <w:rPr>
                      <w:b/>
                    </w:rPr>
                    <w:t>Statutului</w:t>
                  </w:r>
                  <w:r w:rsidR="008A7046" w:rsidRPr="005B0161">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p>
                <w:p w:rsidR="008A7046" w:rsidRPr="005B66CB" w:rsidRDefault="008A7046" w:rsidP="008A7046">
                  <w:pPr>
                    <w:rPr>
                      <w:b/>
                    </w:rPr>
                  </w:pPr>
                  <w:r>
                    <w:rPr>
                      <w:b/>
                    </w:rPr>
                    <w:t>1004600008917</w:t>
                  </w:r>
                  <w:r w:rsidRPr="005B0161">
                    <w:t>,</w:t>
                  </w:r>
                  <w:r>
                    <w:t xml:space="preserve"> </w:t>
                  </w:r>
                  <w:r w:rsidRPr="005B66CB">
                    <w:rPr>
                      <w:b/>
                    </w:rPr>
                    <w:t>07.05.2019</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3"/>
              <w:gridCol w:w="4927"/>
            </w:tblGrid>
            <w:tr w:rsidR="00B50773" w:rsidRPr="0013795E" w:rsidTr="004748BA">
              <w:trPr>
                <w:jc w:val="center"/>
              </w:trPr>
              <w:tc>
                <w:tcPr>
                  <w:tcW w:w="5163" w:type="dxa"/>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Pr>
                <w:p w:rsidR="00B50773" w:rsidRPr="0013795E" w:rsidRDefault="00F041BF" w:rsidP="00B50773">
                  <w:pPr>
                    <w:tabs>
                      <w:tab w:val="left" w:pos="3295"/>
                    </w:tabs>
                    <w:jc w:val="center"/>
                  </w:pPr>
                  <w:r w:rsidRPr="00F041BF">
                    <w:rPr>
                      <w:b/>
                      <w:iCs/>
                    </w:rPr>
                    <w:t>Cumpărătorul/Beneficiarul</w:t>
                  </w:r>
                </w:p>
              </w:tc>
            </w:tr>
            <w:tr w:rsidR="00B50773" w:rsidRPr="0013795E" w:rsidTr="004748BA">
              <w:trPr>
                <w:jc w:val="center"/>
              </w:trPr>
              <w:tc>
                <w:tcPr>
                  <w:tcW w:w="5163" w:type="dxa"/>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vAlign w:val="center"/>
                </w:tcPr>
                <w:p w:rsidR="00B50773" w:rsidRPr="0013795E" w:rsidRDefault="00B50773" w:rsidP="004748BA">
                  <w:pPr>
                    <w:tabs>
                      <w:tab w:val="left" w:pos="1134"/>
                      <w:tab w:val="left" w:pos="4680"/>
                      <w:tab w:val="left" w:pos="7020"/>
                    </w:tabs>
                    <w:suppressAutoHyphens/>
                  </w:pPr>
                  <w:r w:rsidRPr="004748BA">
                    <w:rPr>
                      <w:b/>
                    </w:rPr>
                    <w:t>Adresa poştală</w:t>
                  </w:r>
                  <w:r w:rsidRPr="0013795E">
                    <w:t>:</w:t>
                  </w:r>
                  <w:r w:rsidR="004748BA">
                    <w:t xml:space="preserve"> mun.Chișnău, str.Constantin Tănase,7</w:t>
                  </w:r>
                </w:p>
              </w:tc>
            </w:tr>
            <w:tr w:rsidR="00B50773" w:rsidRPr="0013795E" w:rsidTr="004748BA">
              <w:trPr>
                <w:jc w:val="center"/>
              </w:trPr>
              <w:tc>
                <w:tcPr>
                  <w:tcW w:w="5163" w:type="dxa"/>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vAlign w:val="center"/>
                </w:tcPr>
                <w:p w:rsidR="00B50773" w:rsidRPr="0013795E" w:rsidRDefault="00B50773" w:rsidP="004748BA">
                  <w:pPr>
                    <w:tabs>
                      <w:tab w:val="left" w:pos="1134"/>
                      <w:tab w:val="left" w:pos="4680"/>
                      <w:tab w:val="left" w:pos="7020"/>
                    </w:tabs>
                    <w:suppressAutoHyphens/>
                    <w:ind w:firstLine="42"/>
                  </w:pPr>
                  <w:r w:rsidRPr="004748BA">
                    <w:rPr>
                      <w:b/>
                    </w:rPr>
                    <w:t>Telefon:</w:t>
                  </w:r>
                  <w:r w:rsidR="004748BA">
                    <w:t xml:space="preserve"> 022 242254</w:t>
                  </w:r>
                </w:p>
              </w:tc>
            </w:tr>
            <w:tr w:rsidR="00B50773" w:rsidRPr="0013795E" w:rsidTr="004748BA">
              <w:trPr>
                <w:jc w:val="center"/>
              </w:trPr>
              <w:tc>
                <w:tcPr>
                  <w:tcW w:w="5163" w:type="dxa"/>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vAlign w:val="center"/>
                </w:tcPr>
                <w:p w:rsidR="004748BA" w:rsidRPr="004615AC" w:rsidRDefault="00B50773" w:rsidP="004748BA">
                  <w:pPr>
                    <w:rPr>
                      <w:sz w:val="26"/>
                      <w:szCs w:val="26"/>
                      <w:lang w:val="en-US"/>
                    </w:rPr>
                  </w:pPr>
                  <w:r w:rsidRPr="004748BA">
                    <w:rPr>
                      <w:b/>
                    </w:rPr>
                    <w:t>Cod fiscal:</w:t>
                  </w:r>
                  <w:r w:rsidR="004748BA" w:rsidRPr="004615AC">
                    <w:rPr>
                      <w:sz w:val="22"/>
                      <w:szCs w:val="22"/>
                      <w:lang w:val="en-US"/>
                    </w:rPr>
                    <w:t xml:space="preserve"> 1004600008917</w:t>
                  </w:r>
                </w:p>
                <w:p w:rsidR="00B50773" w:rsidRPr="0013795E" w:rsidRDefault="00B50773" w:rsidP="004748BA">
                  <w:pPr>
                    <w:tabs>
                      <w:tab w:val="left" w:pos="1134"/>
                      <w:tab w:val="left" w:pos="4680"/>
                      <w:tab w:val="left" w:pos="7020"/>
                    </w:tabs>
                    <w:suppressAutoHyphens/>
                    <w:ind w:firstLine="567"/>
                  </w:pPr>
                </w:p>
              </w:tc>
            </w:tr>
            <w:tr w:rsidR="00B50773" w:rsidRPr="0013795E" w:rsidTr="004748BA">
              <w:trPr>
                <w:jc w:val="center"/>
              </w:trPr>
              <w:tc>
                <w:tcPr>
                  <w:tcW w:w="5163" w:type="dxa"/>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vAlign w:val="center"/>
                </w:tcPr>
                <w:p w:rsidR="00B50773" w:rsidRPr="0013795E" w:rsidRDefault="00B50773" w:rsidP="004748BA">
                  <w:pPr>
                    <w:tabs>
                      <w:tab w:val="left" w:pos="1134"/>
                      <w:tab w:val="left" w:pos="4680"/>
                      <w:tab w:val="left" w:pos="7020"/>
                    </w:tabs>
                    <w:suppressAutoHyphens/>
                    <w:ind w:firstLine="42"/>
                  </w:pPr>
                  <w:r w:rsidRPr="004748BA">
                    <w:rPr>
                      <w:b/>
                    </w:rPr>
                    <w:t>Banca:</w:t>
                  </w:r>
                  <w:r w:rsidR="004748BA" w:rsidRPr="004615AC">
                    <w:rPr>
                      <w:sz w:val="22"/>
                      <w:szCs w:val="22"/>
                      <w:lang w:val="en-US"/>
                    </w:rPr>
                    <w:t xml:space="preserve"> Ministerul Finanțelor – Trezoreria de Stat</w:t>
                  </w:r>
                </w:p>
              </w:tc>
            </w:tr>
            <w:tr w:rsidR="00B50773" w:rsidRPr="0013795E" w:rsidTr="004748BA">
              <w:trPr>
                <w:jc w:val="center"/>
              </w:trPr>
              <w:tc>
                <w:tcPr>
                  <w:tcW w:w="5163" w:type="dxa"/>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vAlign w:val="center"/>
                </w:tcPr>
                <w:p w:rsidR="00B50773" w:rsidRPr="004748BA" w:rsidRDefault="00B50773" w:rsidP="004748BA">
                  <w:pPr>
                    <w:rPr>
                      <w:lang w:val="en-US"/>
                    </w:rPr>
                  </w:pPr>
                  <w:r w:rsidRPr="004748BA">
                    <w:rPr>
                      <w:b/>
                    </w:rPr>
                    <w:t>Cod:</w:t>
                  </w:r>
                  <w:r w:rsidR="004748BA" w:rsidRPr="004615AC">
                    <w:rPr>
                      <w:sz w:val="22"/>
                      <w:szCs w:val="22"/>
                      <w:lang w:val="en-US"/>
                    </w:rPr>
                    <w:t xml:space="preserve"> TREZMD2X</w:t>
                  </w:r>
                </w:p>
              </w:tc>
            </w:tr>
            <w:tr w:rsidR="00B50773" w:rsidRPr="0013795E" w:rsidTr="004748BA">
              <w:trPr>
                <w:jc w:val="center"/>
              </w:trPr>
              <w:tc>
                <w:tcPr>
                  <w:tcW w:w="5163" w:type="dxa"/>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vAlign w:val="center"/>
                </w:tcPr>
                <w:p w:rsidR="004748BA" w:rsidRPr="006E5B09" w:rsidRDefault="00B50773" w:rsidP="004748BA">
                  <w:pPr>
                    <w:rPr>
                      <w:lang w:val="en-US"/>
                    </w:rPr>
                  </w:pPr>
                  <w:r w:rsidRPr="004748BA">
                    <w:rPr>
                      <w:b/>
                    </w:rPr>
                    <w:t>IBAN</w:t>
                  </w:r>
                  <w:r w:rsidR="004748BA" w:rsidRPr="004748BA">
                    <w:rPr>
                      <w:b/>
                    </w:rPr>
                    <w:t>:</w:t>
                  </w:r>
                  <w:r w:rsidR="004748BA" w:rsidRPr="006E5B09">
                    <w:rPr>
                      <w:sz w:val="22"/>
                      <w:szCs w:val="22"/>
                      <w:lang w:val="en-US"/>
                    </w:rPr>
                    <w:t xml:space="preserve"> MD94TRPCCC518430A01516AA</w:t>
                  </w:r>
                </w:p>
                <w:p w:rsidR="00B50773" w:rsidRPr="0013795E" w:rsidRDefault="00B50773" w:rsidP="004748BA">
                  <w:pPr>
                    <w:tabs>
                      <w:tab w:val="left" w:pos="1134"/>
                      <w:tab w:val="left" w:pos="4680"/>
                      <w:tab w:val="left" w:pos="7020"/>
                    </w:tabs>
                    <w:suppressAutoHyphens/>
                    <w:ind w:firstLine="567"/>
                  </w:pPr>
                </w:p>
              </w:tc>
            </w:tr>
          </w:tbl>
          <w:p w:rsidR="00F67367" w:rsidRDefault="00F67367" w:rsidP="00B50773">
            <w:pPr>
              <w:pStyle w:val="a"/>
              <w:numPr>
                <w:ilvl w:val="0"/>
                <w:numId w:val="0"/>
              </w:numPr>
              <w:tabs>
                <w:tab w:val="clear" w:pos="1134"/>
                <w:tab w:val="left" w:pos="2685"/>
              </w:tabs>
              <w:spacing w:line="276" w:lineRule="auto"/>
              <w:contextualSpacing/>
              <w:jc w:val="center"/>
              <w:rPr>
                <w:b/>
                <w:lang w:val="ro-RO"/>
              </w:rPr>
            </w:pPr>
          </w:p>
          <w:p w:rsidR="00F67367" w:rsidRDefault="00F67367" w:rsidP="00B50773">
            <w:pPr>
              <w:pStyle w:val="a"/>
              <w:numPr>
                <w:ilvl w:val="0"/>
                <w:numId w:val="0"/>
              </w:numPr>
              <w:tabs>
                <w:tab w:val="clear" w:pos="1134"/>
                <w:tab w:val="left" w:pos="2685"/>
              </w:tabs>
              <w:spacing w:line="276" w:lineRule="auto"/>
              <w:contextualSpacing/>
              <w:jc w:val="center"/>
              <w:rPr>
                <w:b/>
                <w:lang w:val="ro-RO"/>
              </w:rPr>
            </w:pPr>
          </w:p>
          <w:p w:rsidR="00F67367" w:rsidRDefault="00F67367"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8"/>
              <w:gridCol w:w="4559"/>
            </w:tblGrid>
            <w:tr w:rsidR="00B50773" w:rsidRPr="0013795E" w:rsidTr="00BE4945">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BE4945">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67367" w:rsidRDefault="00F67367" w:rsidP="00952BD0">
            <w:pPr>
              <w:jc w:val="both"/>
            </w:pPr>
          </w:p>
          <w:p w:rsidR="00F67367" w:rsidRDefault="00F67367"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7D2982" w:rsidRPr="00E91463" w:rsidRDefault="007D2982" w:rsidP="007D2982">
            <w:pPr>
              <w:autoSpaceDE w:val="0"/>
              <w:autoSpaceDN w:val="0"/>
              <w:adjustRightInd w:val="0"/>
              <w:ind w:right="23"/>
              <w:jc w:val="center"/>
            </w:pPr>
          </w:p>
          <w:p w:rsidR="00C20F59" w:rsidRPr="00E91463" w:rsidRDefault="00C20F59" w:rsidP="00F67367">
            <w:pPr>
              <w:jc w:val="both"/>
            </w:pPr>
            <w:r w:rsidRPr="00E91463">
              <w:t xml:space="preserve">                                                                                                                                                                 </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F67367">
            <w:pPr>
              <w:jc w:val="right"/>
            </w:pPr>
          </w:p>
        </w:tc>
      </w:tr>
    </w:tbl>
    <w:p w:rsidR="00FB14BE" w:rsidRDefault="00FB14BE" w:rsidP="00F67367">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35B" w:rsidRDefault="00F5335B" w:rsidP="00A20ACF">
      <w:r>
        <w:separator/>
      </w:r>
    </w:p>
  </w:endnote>
  <w:endnote w:type="continuationSeparator" w:id="0">
    <w:p w:rsidR="00F5335B" w:rsidRDefault="00F5335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C2EEA" w:rsidRDefault="006D099C">
        <w:pPr>
          <w:pStyle w:val="a4"/>
          <w:jc w:val="right"/>
        </w:pPr>
        <w:fldSimple w:instr=" PAGE   \* MERGEFORMAT ">
          <w:r w:rsidR="00AF553F">
            <w:t>12</w:t>
          </w:r>
        </w:fldSimple>
      </w:p>
    </w:sdtContent>
  </w:sdt>
  <w:p w:rsidR="008C2EEA" w:rsidRDefault="008C2EE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35B" w:rsidRDefault="00F5335B" w:rsidP="00A20ACF">
      <w:r>
        <w:separator/>
      </w:r>
    </w:p>
  </w:footnote>
  <w:footnote w:type="continuationSeparator" w:id="0">
    <w:p w:rsidR="00F5335B" w:rsidRDefault="00F5335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928" w:hanging="360"/>
      </w:pPr>
      <w:rPr>
        <w:rFonts w:hint="default"/>
      </w:rPr>
    </w:lvl>
    <w:lvl w:ilvl="1" w:tplc="08180019" w:tentative="1">
      <w:start w:val="1"/>
      <w:numFmt w:val="lowerLetter"/>
      <w:lvlText w:val="%2."/>
      <w:lvlJc w:val="left"/>
      <w:pPr>
        <w:ind w:left="1648" w:hanging="360"/>
      </w:pPr>
    </w:lvl>
    <w:lvl w:ilvl="2" w:tplc="0818001B" w:tentative="1">
      <w:start w:val="1"/>
      <w:numFmt w:val="lowerRoman"/>
      <w:lvlText w:val="%3."/>
      <w:lvlJc w:val="right"/>
      <w:pPr>
        <w:ind w:left="2368" w:hanging="180"/>
      </w:pPr>
    </w:lvl>
    <w:lvl w:ilvl="3" w:tplc="0818000F" w:tentative="1">
      <w:start w:val="1"/>
      <w:numFmt w:val="decimal"/>
      <w:lvlText w:val="%4."/>
      <w:lvlJc w:val="left"/>
      <w:pPr>
        <w:ind w:left="3088" w:hanging="360"/>
      </w:pPr>
    </w:lvl>
    <w:lvl w:ilvl="4" w:tplc="08180019" w:tentative="1">
      <w:start w:val="1"/>
      <w:numFmt w:val="lowerLetter"/>
      <w:lvlText w:val="%5."/>
      <w:lvlJc w:val="left"/>
      <w:pPr>
        <w:ind w:left="3808" w:hanging="360"/>
      </w:pPr>
    </w:lvl>
    <w:lvl w:ilvl="5" w:tplc="0818001B" w:tentative="1">
      <w:start w:val="1"/>
      <w:numFmt w:val="lowerRoman"/>
      <w:lvlText w:val="%6."/>
      <w:lvlJc w:val="right"/>
      <w:pPr>
        <w:ind w:left="4528" w:hanging="180"/>
      </w:pPr>
    </w:lvl>
    <w:lvl w:ilvl="6" w:tplc="0818000F" w:tentative="1">
      <w:start w:val="1"/>
      <w:numFmt w:val="decimal"/>
      <w:lvlText w:val="%7."/>
      <w:lvlJc w:val="left"/>
      <w:pPr>
        <w:ind w:left="5248" w:hanging="360"/>
      </w:pPr>
    </w:lvl>
    <w:lvl w:ilvl="7" w:tplc="08180019" w:tentative="1">
      <w:start w:val="1"/>
      <w:numFmt w:val="lowerLetter"/>
      <w:lvlText w:val="%8."/>
      <w:lvlJc w:val="left"/>
      <w:pPr>
        <w:ind w:left="5968" w:hanging="360"/>
      </w:pPr>
    </w:lvl>
    <w:lvl w:ilvl="8" w:tplc="0818001B" w:tentative="1">
      <w:start w:val="1"/>
      <w:numFmt w:val="lowerRoman"/>
      <w:lvlText w:val="%9."/>
      <w:lvlJc w:val="right"/>
      <w:pPr>
        <w:ind w:left="6688"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775"/>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95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AAD"/>
    <w:rsid w:val="000C00CF"/>
    <w:rsid w:val="000C3C74"/>
    <w:rsid w:val="000C4352"/>
    <w:rsid w:val="000C470A"/>
    <w:rsid w:val="000C5AE0"/>
    <w:rsid w:val="000C6960"/>
    <w:rsid w:val="000C7750"/>
    <w:rsid w:val="000D11C4"/>
    <w:rsid w:val="000D16DA"/>
    <w:rsid w:val="000D1C50"/>
    <w:rsid w:val="000D20B9"/>
    <w:rsid w:val="000D212C"/>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0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45F"/>
    <w:rsid w:val="002E69E7"/>
    <w:rsid w:val="002E6BB0"/>
    <w:rsid w:val="002E783A"/>
    <w:rsid w:val="002F0AF5"/>
    <w:rsid w:val="002F0B6E"/>
    <w:rsid w:val="002F1ABB"/>
    <w:rsid w:val="002F556B"/>
    <w:rsid w:val="002F638E"/>
    <w:rsid w:val="002F6FE0"/>
    <w:rsid w:val="00302287"/>
    <w:rsid w:val="003046C1"/>
    <w:rsid w:val="003048C2"/>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8A"/>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8BA"/>
    <w:rsid w:val="0047776F"/>
    <w:rsid w:val="00480208"/>
    <w:rsid w:val="00484113"/>
    <w:rsid w:val="004856C0"/>
    <w:rsid w:val="00485A35"/>
    <w:rsid w:val="00487D5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44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26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99C"/>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DF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046"/>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EEA"/>
    <w:rsid w:val="008D067E"/>
    <w:rsid w:val="008D1ADB"/>
    <w:rsid w:val="008D1E68"/>
    <w:rsid w:val="008D2C5A"/>
    <w:rsid w:val="008D3E59"/>
    <w:rsid w:val="008D3EFD"/>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DE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E7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81A"/>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26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B9E"/>
    <w:rsid w:val="00AB634C"/>
    <w:rsid w:val="00AC1F5C"/>
    <w:rsid w:val="00AC2F1E"/>
    <w:rsid w:val="00AC4562"/>
    <w:rsid w:val="00AC4778"/>
    <w:rsid w:val="00AC4FF7"/>
    <w:rsid w:val="00AC7246"/>
    <w:rsid w:val="00AC78C9"/>
    <w:rsid w:val="00AC7CA8"/>
    <w:rsid w:val="00AD061A"/>
    <w:rsid w:val="00AD3778"/>
    <w:rsid w:val="00AD4A0A"/>
    <w:rsid w:val="00AD600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53F"/>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59"/>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945"/>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BE5"/>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8BE"/>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F8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5E6B"/>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35B"/>
    <w:rsid w:val="00F53922"/>
    <w:rsid w:val="00F53F69"/>
    <w:rsid w:val="00F57ABF"/>
    <w:rsid w:val="00F611E4"/>
    <w:rsid w:val="00F633CA"/>
    <w:rsid w:val="00F6496F"/>
    <w:rsid w:val="00F64E50"/>
    <w:rsid w:val="00F65144"/>
    <w:rsid w:val="00F65B72"/>
    <w:rsid w:val="00F66FD8"/>
    <w:rsid w:val="00F67367"/>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947"/>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9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y2iqfc">
    <w:name w:val="y2iqfc"/>
    <w:basedOn w:val="a1"/>
    <w:rsid w:val="008C2EE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ACD40-7A8E-4955-8279-74AB138AE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20</Pages>
  <Words>4409</Words>
  <Characters>25132</Characters>
  <Application>Microsoft Office Word</Application>
  <DocSecurity>0</DocSecurity>
  <Lines>209</Lines>
  <Paragraphs>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144</cp:revision>
  <cp:lastPrinted>2021-03-10T08:12:00Z</cp:lastPrinted>
  <dcterms:created xsi:type="dcterms:W3CDTF">2021-04-23T08:53:00Z</dcterms:created>
  <dcterms:modified xsi:type="dcterms:W3CDTF">2023-04-21T07:33:00Z</dcterms:modified>
</cp:coreProperties>
</file>