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41" w:rsidRPr="00F75CAD" w:rsidRDefault="00F75CA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Toc356920194"/>
      <w:bookmarkStart w:id="1" w:name="_Toc392180206"/>
      <w:bookmarkStart w:id="2" w:name="_Toc449539095"/>
      <w:proofErr w:type="spellStart"/>
      <w:r w:rsidRPr="00F75CAD">
        <w:rPr>
          <w:rFonts w:ascii="Times New Roman" w:hAnsi="Times New Roman" w:cs="Times New Roman"/>
          <w:sz w:val="28"/>
          <w:szCs w:val="28"/>
        </w:rPr>
        <w:t>Specific</w:t>
      </w:r>
      <w:bookmarkStart w:id="3" w:name="_GoBack"/>
      <w:bookmarkEnd w:id="3"/>
      <w:r w:rsidRPr="00F75CAD">
        <w:rPr>
          <w:rFonts w:ascii="Times New Roman" w:hAnsi="Times New Roman" w:cs="Times New Roman"/>
          <w:sz w:val="28"/>
          <w:szCs w:val="28"/>
        </w:rPr>
        <w:t>aţii</w:t>
      </w:r>
      <w:proofErr w:type="spellEnd"/>
      <w:r w:rsidRPr="00F75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CAD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F75CAD">
        <w:rPr>
          <w:rFonts w:ascii="Times New Roman" w:hAnsi="Times New Roman" w:cs="Times New Roman"/>
          <w:sz w:val="28"/>
          <w:szCs w:val="28"/>
        </w:rPr>
        <w:t xml:space="preserve"> </w:t>
      </w:r>
      <w:r w:rsidRPr="00F75CAD">
        <w:rPr>
          <w:rFonts w:ascii="Times New Roman" w:hAnsi="Times New Roman" w:cs="Times New Roman"/>
          <w:sz w:val="28"/>
          <w:szCs w:val="28"/>
          <w:lang w:val="en-US"/>
        </w:rPr>
        <w:t>(F4.1)</w:t>
      </w:r>
      <w:bookmarkEnd w:id="0"/>
      <w:bookmarkEnd w:id="1"/>
      <w:bookmarkEnd w:id="2"/>
    </w:p>
    <w:p w:rsidR="00F75CAD" w:rsidRPr="00F75CAD" w:rsidRDefault="00F75CAD">
      <w:pPr>
        <w:rPr>
          <w:rFonts w:ascii="Times New Roman" w:hAnsi="Times New Roman" w:cs="Times New Roman"/>
          <w:b/>
          <w:i/>
          <w:iCs/>
          <w:lang w:val="en-US"/>
        </w:rPr>
      </w:pPr>
      <w:r w:rsidRPr="00F75CAD">
        <w:rPr>
          <w:rFonts w:ascii="Times New Roman" w:hAnsi="Times New Roman" w:cs="Times New Roman"/>
          <w:b/>
          <w:i/>
          <w:iCs/>
          <w:lang w:val="en-US"/>
        </w:rPr>
        <w:t>[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Acest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tabel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proofErr w:type="gramStart"/>
      <w:r w:rsidRPr="00F75CAD">
        <w:rPr>
          <w:rFonts w:ascii="Times New Roman" w:hAnsi="Times New Roman" w:cs="Times New Roman"/>
          <w:b/>
          <w:i/>
          <w:iCs/>
          <w:lang w:val="en-US"/>
        </w:rPr>
        <w:t>va</w:t>
      </w:r>
      <w:proofErr w:type="spellEnd"/>
      <w:proofErr w:type="gram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fi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completat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ofertant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3, 4, 5, 7,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iar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autoritatea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contractantă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–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1, 2, 6, 8]</w:t>
      </w:r>
    </w:p>
    <w:p w:rsidR="00F75CAD" w:rsidRPr="00F75CAD" w:rsidRDefault="00F75CAD">
      <w:pPr>
        <w:rPr>
          <w:rFonts w:ascii="Times New Roman" w:hAnsi="Times New Roman" w:cs="Times New Roman"/>
          <w:b/>
          <w:lang w:val="ro-RO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Num</w:t>
      </w:r>
      <w:proofErr w:type="spellEnd"/>
      <w:r w:rsidRPr="00F75CAD">
        <w:rPr>
          <w:rFonts w:ascii="Times New Roman" w:hAnsi="Times New Roman" w:cs="Times New Roman"/>
          <w:b/>
          <w:lang w:val="ro-RO"/>
        </w:rPr>
        <w:t>ărul procedurii de achiziție_______________________________din____________________</w:t>
      </w:r>
    </w:p>
    <w:p w:rsidR="00F75CAD" w:rsidRDefault="00F75CAD">
      <w:pPr>
        <w:rPr>
          <w:rFonts w:ascii="Times New Roman" w:hAnsi="Times New Roman" w:cs="Times New Roman"/>
          <w:b/>
          <w:lang w:val="en-US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Denumirea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procedurii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achiziție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 contract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valoare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mica</w:t>
      </w:r>
    </w:p>
    <w:tbl>
      <w:tblPr>
        <w:tblW w:w="14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0"/>
        <w:gridCol w:w="4075"/>
        <w:gridCol w:w="900"/>
        <w:gridCol w:w="900"/>
        <w:gridCol w:w="1080"/>
        <w:gridCol w:w="3710"/>
        <w:gridCol w:w="2340"/>
        <w:gridCol w:w="1080"/>
      </w:tblGrid>
      <w:tr w:rsidR="006D7EF4" w:rsidRPr="006D7EF4" w:rsidTr="00BE51BF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Nr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.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Lot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Denumirea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bunurilor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/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serviciilor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Modelul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articolului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Ţara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origine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Produ-cătorul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Specificarea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tehnică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deplină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solicitată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de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către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autoritatea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contractantă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Specificarea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tehnică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deplină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propusă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de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către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ofertant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Standarde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referinţă</w:t>
            </w:r>
            <w:proofErr w:type="spellEnd"/>
          </w:p>
        </w:tc>
      </w:tr>
      <w:tr w:rsidR="00481406" w:rsidRPr="006D7EF4" w:rsidTr="00BE51BF">
        <w:trPr>
          <w:trHeight w:val="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6D7EF4" w:rsidRDefault="00481406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Lotul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6D7EF4" w:rsidRDefault="00481406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6D7EF4" w:rsidRDefault="00481406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6D7EF4" w:rsidRDefault="00481406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6D7EF4" w:rsidRDefault="00481406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6D7EF4" w:rsidRDefault="00481406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6D7EF4" w:rsidRDefault="00481406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</w:p>
        </w:tc>
      </w:tr>
      <w:tr w:rsidR="00481406" w:rsidRPr="00BE51BF" w:rsidTr="00BE51BF">
        <w:trPr>
          <w:trHeight w:val="65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Dispozitiv pentru hemodializă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Fresenius Medical Care AG &amp; Co. 400 B</w:t>
            </w:r>
          </w:p>
          <w:p w:rsidR="00BE51BF" w:rsidRDefault="00BE51BF" w:rsidP="004814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Vizita 1: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Deservire tehnică </w:t>
            </w:r>
          </w:p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Vizita 2: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Verificare tehnică de siguranță anuală</w:t>
            </w:r>
          </w:p>
          <w:p w:rsidR="00BE51BF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Vizita 3: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Deservire tehnică</w:t>
            </w:r>
          </w:p>
          <w:p w:rsidR="00BE51BF" w:rsidRDefault="00BE51BF" w:rsidP="00BE5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BE51BF" w:rsidRPr="00BE51BF" w:rsidRDefault="00BE51BF" w:rsidP="00BE51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E51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Cerințe specifice:</w:t>
            </w:r>
          </w:p>
          <w:p w:rsidR="00481406" w:rsidRPr="00481406" w:rsidRDefault="00BE51BF" w:rsidP="00BE5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5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Lucrările de mentenanță preventivă se vor efectua o dată pe an, ce vor include și verificările tehnice de siguranță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3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1406" w:rsidRPr="00481406" w:rsidRDefault="00481406" w:rsidP="00481406">
            <w:pPr>
              <w:shd w:val="clear" w:color="auto" w:fill="FFFFFF"/>
              <w:tabs>
                <w:tab w:val="right" w:pos="426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481406">
              <w:rPr>
                <w:rFonts w:ascii="Times New Roman" w:hAnsi="Times New Roman" w:cs="Times New Roman"/>
                <w:lang w:val="ro-RO"/>
              </w:rPr>
              <w:t>Cerințe generale</w:t>
            </w:r>
          </w:p>
          <w:p w:rsidR="00481406" w:rsidRPr="00481406" w:rsidRDefault="00481406" w:rsidP="00481406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after="0" w:line="240" w:lineRule="auto"/>
              <w:ind w:left="24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81406">
              <w:rPr>
                <w:rFonts w:ascii="Times New Roman" w:hAnsi="Times New Roman" w:cs="Times New Roman"/>
                <w:lang w:val="ro-RO"/>
              </w:rPr>
              <w:t>Toate activitățile se coordonează cu bioinginerul local responsabil și vor fi efectuate în prezența lui</w:t>
            </w:r>
          </w:p>
          <w:p w:rsidR="00481406" w:rsidRPr="00481406" w:rsidRDefault="00481406" w:rsidP="00481406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after="0" w:line="240" w:lineRule="auto"/>
              <w:ind w:left="24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81406">
              <w:rPr>
                <w:rFonts w:ascii="Times New Roman" w:hAnsi="Times New Roman" w:cs="Times New Roman"/>
                <w:lang w:val="ro-RO"/>
              </w:rPr>
              <w:t>Toate intervențiile vor fi înregistrate în „jurnalul de gardă” și „fișa de deservire” și în documntele ulterioare specifice lucrării</w:t>
            </w:r>
          </w:p>
          <w:p w:rsidR="00481406" w:rsidRPr="00481406" w:rsidRDefault="00481406" w:rsidP="00481406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after="0" w:line="240" w:lineRule="auto"/>
              <w:ind w:left="24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81406">
              <w:rPr>
                <w:rFonts w:ascii="Times New Roman" w:hAnsi="Times New Roman" w:cs="Times New Roman"/>
                <w:lang w:val="ro-RO"/>
              </w:rPr>
              <w:t>Toate intervențiile efectuate trebuie să evite defecțiuni ale dispozitivului propriu-zis, în caz contrar cheltuielile vor fi suportate de prestatorul de servicii</w:t>
            </w:r>
          </w:p>
          <w:p w:rsidR="00481406" w:rsidRPr="00481406" w:rsidRDefault="00481406" w:rsidP="00481406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after="0" w:line="240" w:lineRule="auto"/>
              <w:ind w:left="24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81406">
              <w:rPr>
                <w:rFonts w:ascii="Times New Roman" w:hAnsi="Times New Roman" w:cs="Times New Roman"/>
                <w:lang w:val="ro-RO"/>
              </w:rPr>
              <w:t xml:space="preserve">La finalul lucrărilor prestatorul de servicii va întocmi un act de predare-primire a serviciilor, care va fi semnat de bioinginer local, şef secţie, director, și se va îndeplini fișa de mentenanță pentru dispozitivul propriu-zis. </w:t>
            </w:r>
          </w:p>
          <w:p w:rsidR="00481406" w:rsidRPr="00481406" w:rsidRDefault="00481406" w:rsidP="00481406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after="0" w:line="240" w:lineRule="auto"/>
              <w:ind w:left="24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81406">
              <w:rPr>
                <w:rFonts w:ascii="Times New Roman" w:hAnsi="Times New Roman" w:cs="Times New Roman"/>
                <w:lang w:val="ro-RO"/>
              </w:rPr>
              <w:t xml:space="preserve">După efectuarea lucrărilor prestatorul de servicii va emite un </w:t>
            </w:r>
            <w:r w:rsidRPr="00481406">
              <w:rPr>
                <w:rFonts w:ascii="Times New Roman" w:hAnsi="Times New Roman" w:cs="Times New Roman"/>
                <w:lang w:val="ro-RO"/>
              </w:rPr>
              <w:lastRenderedPageBreak/>
              <w:t>raport de calibrare și testare a parametrilor, în care se va indica parametrii testați și concluzia specialistului cu privire la starea dispozitivului</w:t>
            </w:r>
            <w:r w:rsidRPr="00481406">
              <w:rPr>
                <w:rFonts w:ascii="Times New Roman" w:hAnsi="Times New Roman" w:cs="Times New Roman"/>
                <w:lang w:val="ro-RO"/>
              </w:rPr>
              <w:tab/>
            </w:r>
          </w:p>
          <w:p w:rsidR="00BE51BF" w:rsidRDefault="00BE51BF" w:rsidP="00481406">
            <w:pPr>
              <w:shd w:val="clear" w:color="auto" w:fill="FFFFFF"/>
              <w:tabs>
                <w:tab w:val="right" w:pos="426"/>
              </w:tabs>
              <w:ind w:left="24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481406" w:rsidRPr="00481406" w:rsidRDefault="00481406" w:rsidP="00481406">
            <w:pPr>
              <w:shd w:val="clear" w:color="auto" w:fill="FFFFFF"/>
              <w:tabs>
                <w:tab w:val="right" w:pos="426"/>
              </w:tabs>
              <w:ind w:left="24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81406">
              <w:rPr>
                <w:rFonts w:ascii="Times New Roman" w:hAnsi="Times New Roman" w:cs="Times New Roman"/>
                <w:b/>
                <w:lang w:val="ro-RO"/>
              </w:rPr>
              <w:t xml:space="preserve">Mentenanța corectivă: </w:t>
            </w:r>
          </w:p>
          <w:p w:rsidR="00481406" w:rsidRPr="00481406" w:rsidRDefault="00481406" w:rsidP="00481406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after="0" w:line="240" w:lineRule="auto"/>
              <w:ind w:left="24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81406">
              <w:rPr>
                <w:rFonts w:ascii="Times New Roman" w:hAnsi="Times New Roman" w:cs="Times New Roman"/>
                <w:lang w:val="ro-RO"/>
              </w:rPr>
              <w:t>Agentul economic va efectua diagnosticarea dispozitivului</w:t>
            </w:r>
          </w:p>
          <w:p w:rsidR="00481406" w:rsidRPr="00481406" w:rsidRDefault="00481406" w:rsidP="00481406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after="0" w:line="240" w:lineRule="auto"/>
              <w:ind w:left="24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81406">
              <w:rPr>
                <w:rFonts w:ascii="Times New Roman" w:hAnsi="Times New Roman" w:cs="Times New Roman"/>
                <w:lang w:val="ro-RO"/>
              </w:rPr>
              <w:t>Agentul economic va efectua repararea dispozitivului</w:t>
            </w:r>
          </w:p>
          <w:p w:rsidR="00481406" w:rsidRPr="00762E83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1406">
              <w:rPr>
                <w:rFonts w:ascii="Times New Roman" w:hAnsi="Times New Roman" w:cs="Times New Roman"/>
                <w:lang w:val="ro-RO"/>
              </w:rPr>
              <w:t>În caz că vor fi necesare piese de schimb vor fi achiziționate suplimentar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06" w:rsidRPr="00A6407D" w:rsidRDefault="00481406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  <w:r w:rsidRPr="00A6407D">
              <w:rPr>
                <w:rFonts w:ascii="Calibri" w:eastAsia="Times New Roman" w:hAnsi="Calibri" w:cs="Calibri"/>
                <w:color w:val="000000"/>
                <w:lang w:val="en-US" w:eastAsia="ru-MO"/>
              </w:rPr>
              <w:t> </w:t>
            </w:r>
          </w:p>
        </w:tc>
      </w:tr>
      <w:tr w:rsidR="00481406" w:rsidRPr="00054DAD" w:rsidTr="00BE51BF">
        <w:trPr>
          <w:trHeight w:val="4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Lotul 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3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6407D" w:rsidRDefault="00481406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  <w:tr w:rsidR="00481406" w:rsidRPr="00BE51BF" w:rsidTr="00BE51BF">
        <w:trPr>
          <w:trHeight w:val="26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Dispozitiv pentru dializă acută Fresenius Medical Care AG &amp; Co. multiFiltrate</w:t>
            </w:r>
          </w:p>
          <w:p w:rsidR="00BE51BF" w:rsidRDefault="00BE51BF" w:rsidP="004814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Vizita 1: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Deservire tehnică </w:t>
            </w:r>
          </w:p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Vizita 2: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Verificare tehnică de siguranță anuală</w:t>
            </w:r>
          </w:p>
          <w:p w:rsid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Vizita 3: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Deservire tehnică </w:t>
            </w:r>
          </w:p>
          <w:p w:rsidR="00BE51BF" w:rsidRDefault="00BE51BF" w:rsidP="00BE51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BE51BF" w:rsidRPr="00BE51BF" w:rsidRDefault="00BE51BF" w:rsidP="00BE51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E51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Cerințe specifice:</w:t>
            </w:r>
          </w:p>
          <w:p w:rsidR="00BE51BF" w:rsidRPr="00481406" w:rsidRDefault="00BE51BF" w:rsidP="00BE5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5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Lucrările de mentenanță preventivă se vor efectua o dată pe an, ce vor include și verificările tehnice de siguranță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6407D" w:rsidRDefault="00481406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  <w:tr w:rsidR="00481406" w:rsidRPr="00054DAD" w:rsidTr="00BE51BF">
        <w:trPr>
          <w:trHeight w:val="1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Lotul 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6407D" w:rsidRDefault="00481406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  <w:tr w:rsidR="00481406" w:rsidRPr="00BE51BF" w:rsidTr="00BE51BF">
        <w:trPr>
          <w:trHeight w:val="1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Sistem de purificare a apei Fresenius Medical Care AG &amp; Co. Aqua B</w:t>
            </w:r>
          </w:p>
          <w:p w:rsidR="00BE51BF" w:rsidRDefault="00BE51BF" w:rsidP="004814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Vizita 1: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Deservire tehnică </w:t>
            </w:r>
          </w:p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Vizita 2: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Verificare tehnică de siguranță anuală</w:t>
            </w:r>
          </w:p>
          <w:p w:rsid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Vizita 3: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Deservire tehnică </w:t>
            </w:r>
          </w:p>
          <w:p w:rsidR="00BE51BF" w:rsidRDefault="00BE51BF" w:rsidP="00BE51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BE51BF" w:rsidRPr="00BE51BF" w:rsidRDefault="00BE51BF" w:rsidP="00BE51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E51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Cerințe specifice:</w:t>
            </w:r>
          </w:p>
          <w:p w:rsidR="00BE51BF" w:rsidRPr="00481406" w:rsidRDefault="00BE51BF" w:rsidP="00BE5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5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Lucrările de mentenanță preventivă se vor efectua de două ori pe an, ce vor include verificările tehnice de siguranță, lucrări de dezinfecție a inelului de apă pură și schimbarea filtrelor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6407D" w:rsidRDefault="00481406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  <w:tr w:rsidR="00481406" w:rsidRPr="00054DAD" w:rsidTr="00BE51BF">
        <w:trPr>
          <w:trHeight w:val="1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Lot 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6407D" w:rsidRDefault="00481406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  <w:tr w:rsidR="00481406" w:rsidRPr="00BE51BF" w:rsidTr="00BE51BF">
        <w:trPr>
          <w:trHeight w:val="1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Sistem de mixare a soluțiilor Fresenius Medical Care AG &amp; Co. Granumix 107 S</w:t>
            </w:r>
          </w:p>
          <w:p w:rsidR="00BE51BF" w:rsidRDefault="00BE51BF" w:rsidP="004814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Vizita 1: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Deservire tehnică </w:t>
            </w:r>
          </w:p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Vizita 2: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Verificare tehnică de siguranță anuală</w:t>
            </w:r>
          </w:p>
          <w:p w:rsidR="00BE51BF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Vizita 3: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Deservire tehnică</w:t>
            </w:r>
          </w:p>
          <w:p w:rsidR="00BE51BF" w:rsidRDefault="00BE51BF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BE51BF" w:rsidRPr="00BE51BF" w:rsidRDefault="00BE51BF" w:rsidP="00BE51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E51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Cerințe specifice:</w:t>
            </w:r>
          </w:p>
          <w:p w:rsidR="00481406" w:rsidRPr="00481406" w:rsidRDefault="00BE51BF" w:rsidP="00BE5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5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Lucrările de mentenanță preventivă se vor efectua o dată pe an, ce vor include verificările tehnice de siguranță</w:t>
            </w:r>
            <w:r w:rsidR="00481406"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37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762E83" w:rsidRDefault="00481406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6407D" w:rsidRDefault="00481406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  <w:tr w:rsidR="008F2885" w:rsidRPr="00BE51BF" w:rsidTr="00BE51BF">
        <w:trPr>
          <w:trHeight w:val="25"/>
        </w:trPr>
        <w:tc>
          <w:tcPr>
            <w:tcW w:w="1488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F2885" w:rsidRPr="008F2885" w:rsidRDefault="008F2885" w:rsidP="00A2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</w:pPr>
          </w:p>
        </w:tc>
      </w:tr>
    </w:tbl>
    <w:p w:rsidR="00576A8C" w:rsidRDefault="00576A8C">
      <w:pPr>
        <w:rPr>
          <w:rFonts w:ascii="Times New Roman" w:hAnsi="Times New Roman" w:cs="Times New Roman"/>
          <w:b/>
          <w:lang w:val="en-US"/>
        </w:rPr>
      </w:pPr>
    </w:p>
    <w:p w:rsidR="00F75CAD" w:rsidRPr="00F75CAD" w:rsidRDefault="00F75CAD" w:rsidP="00F75CA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Semnat</w:t>
      </w:r>
      <w:proofErr w:type="spellEnd"/>
      <w:proofErr w:type="gramStart"/>
      <w:r w:rsidRPr="00F75CAD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______________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:_____________________________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 de: ________________</w:t>
      </w:r>
    </w:p>
    <w:p w:rsidR="00F75CAD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proofErr w:type="spellStart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Ofertantul</w:t>
      </w:r>
      <w:proofErr w:type="spellEnd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_______________________ </w:t>
      </w:r>
      <w:proofErr w:type="spellStart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Adresa</w:t>
      </w:r>
      <w:proofErr w:type="spellEnd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: ______________________________</w:t>
      </w:r>
    </w:p>
    <w:p w:rsidR="00F75CAD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481406" w:rsidRDefault="00481406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481406" w:rsidRDefault="00481406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F75CAD" w:rsidRPr="00F75CAD" w:rsidRDefault="0009312C" w:rsidP="00F75CA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>pecificații</w:t>
      </w:r>
      <w:proofErr w:type="spellEnd"/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>preț</w:t>
      </w:r>
      <w:proofErr w:type="spellEnd"/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CAD" w:rsidRPr="00F75CAD">
        <w:rPr>
          <w:rFonts w:ascii="Times New Roman" w:hAnsi="Times New Roman" w:cs="Times New Roman"/>
          <w:sz w:val="28"/>
          <w:szCs w:val="28"/>
          <w:lang w:val="en-US"/>
        </w:rPr>
        <w:t>(F4.2)</w:t>
      </w:r>
    </w:p>
    <w:p w:rsidR="00F75CAD" w:rsidRPr="00F75CAD" w:rsidRDefault="00F75CAD" w:rsidP="00F75CAD">
      <w:pPr>
        <w:rPr>
          <w:rFonts w:ascii="Times New Roman" w:hAnsi="Times New Roman" w:cs="Times New Roman"/>
          <w:b/>
          <w:i/>
          <w:iCs/>
          <w:lang w:val="en-US"/>
        </w:rPr>
      </w:pPr>
      <w:r w:rsidRPr="00F75CAD">
        <w:rPr>
          <w:rFonts w:ascii="Times New Roman" w:hAnsi="Times New Roman" w:cs="Times New Roman"/>
          <w:b/>
          <w:i/>
          <w:iCs/>
          <w:lang w:val="en-US"/>
        </w:rPr>
        <w:t>[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Acest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tabel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va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fi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completat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ofertant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5,6,7,8,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iar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autoritatea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contractantă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–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1</w:t>
      </w:r>
      <w:proofErr w:type="gramStart"/>
      <w:r w:rsidRPr="00F75CAD">
        <w:rPr>
          <w:rFonts w:ascii="Times New Roman" w:hAnsi="Times New Roman" w:cs="Times New Roman"/>
          <w:b/>
          <w:i/>
          <w:iCs/>
          <w:lang w:val="en-US"/>
        </w:rPr>
        <w:t>,2,3,4,9,10</w:t>
      </w:r>
      <w:proofErr w:type="gramEnd"/>
      <w:r w:rsidRPr="00F75CAD">
        <w:rPr>
          <w:rFonts w:ascii="Times New Roman" w:hAnsi="Times New Roman" w:cs="Times New Roman"/>
          <w:b/>
          <w:i/>
          <w:iCs/>
          <w:lang w:val="en-US"/>
        </w:rPr>
        <w:t>]</w:t>
      </w:r>
    </w:p>
    <w:p w:rsidR="00F75CAD" w:rsidRPr="00F75CAD" w:rsidRDefault="00F75CAD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F75CAD">
        <w:rPr>
          <w:rFonts w:ascii="Times New Roman" w:hAnsi="Times New Roman" w:cs="Times New Roman"/>
          <w:b/>
          <w:lang w:val="en-US"/>
        </w:rPr>
        <w:t>Numărul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procedurii</w:t>
      </w:r>
      <w:proofErr w:type="spellEnd"/>
      <w:proofErr w:type="gramEnd"/>
      <w:r w:rsidRPr="00F75CAD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achiziție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>______________din_________</w:t>
      </w:r>
    </w:p>
    <w:p w:rsidR="00F75CAD" w:rsidRDefault="00F75CAD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F75CAD">
        <w:rPr>
          <w:rFonts w:ascii="Times New Roman" w:hAnsi="Times New Roman" w:cs="Times New Roman"/>
          <w:b/>
          <w:lang w:val="en-US"/>
        </w:rPr>
        <w:t>Denumirea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procedurii</w:t>
      </w:r>
      <w:proofErr w:type="spellEnd"/>
      <w:proofErr w:type="gramEnd"/>
      <w:r w:rsidRPr="00F75CAD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achiziție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 contract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valoare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</w:t>
      </w:r>
      <w:r w:rsidR="00E60530">
        <w:rPr>
          <w:rFonts w:ascii="Times New Roman" w:hAnsi="Times New Roman" w:cs="Times New Roman"/>
          <w:b/>
          <w:lang w:val="en-US"/>
        </w:rPr>
        <w:t>mica</w:t>
      </w:r>
    </w:p>
    <w:tbl>
      <w:tblPr>
        <w:tblpPr w:leftFromText="180" w:rightFromText="180" w:vertAnchor="text" w:tblpY="1"/>
        <w:tblOverlap w:val="never"/>
        <w:tblW w:w="13920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850"/>
        <w:gridCol w:w="1134"/>
        <w:gridCol w:w="1418"/>
        <w:gridCol w:w="1276"/>
        <w:gridCol w:w="1275"/>
        <w:gridCol w:w="1701"/>
        <w:gridCol w:w="1998"/>
      </w:tblGrid>
      <w:tr w:rsidR="006D7EF4" w:rsidRPr="006D7EF4" w:rsidTr="00DE2553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Nr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. d/o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Denumirea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bunurilor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/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serviciilor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U/M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Canti-tatea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Preţ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(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fără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TVA)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Preţ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(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cu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TVA)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Suma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fără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TVA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Suma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cu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TVA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Termenul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livrare</w:t>
            </w:r>
            <w:proofErr w:type="spellEnd"/>
          </w:p>
        </w:tc>
      </w:tr>
      <w:tr w:rsidR="00481406" w:rsidRPr="006D7EF4" w:rsidTr="00481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81406" w:rsidRPr="006D7EF4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Lotul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81406" w:rsidRPr="006D7EF4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81406" w:rsidRPr="006D7EF4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81406" w:rsidRPr="006D7EF4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81406" w:rsidRPr="006D7EF4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81406" w:rsidRPr="006D7EF4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81406" w:rsidRPr="006D7EF4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81406" w:rsidRPr="006D7EF4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</w:tr>
      <w:tr w:rsidR="00481406" w:rsidRPr="00BE51BF" w:rsidTr="00481406">
        <w:trPr>
          <w:trHeight w:val="6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6D7EF4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Dispozitiv pentru hemodializă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Fresenius Medical Care AG &amp; Co. 400 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762E83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06" w:rsidRPr="00762E83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  <w:r w:rsidRPr="00762E83">
              <w:rPr>
                <w:rFonts w:ascii="Calibri" w:eastAsia="Times New Roman" w:hAnsi="Calibri" w:cs="Calibri"/>
                <w:color w:val="000000"/>
                <w:lang w:val="en-US" w:eastAsia="ru-M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06" w:rsidRPr="00762E83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  <w:r w:rsidRPr="00762E83">
              <w:rPr>
                <w:rFonts w:ascii="Calibri" w:eastAsia="Times New Roman" w:hAnsi="Calibri" w:cs="Calibri"/>
                <w:color w:val="000000"/>
                <w:lang w:val="en-US" w:eastAsia="ru-M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06" w:rsidRPr="00762E83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  <w:r w:rsidRPr="00762E83">
              <w:rPr>
                <w:rFonts w:ascii="Calibri" w:eastAsia="Times New Roman" w:hAnsi="Calibri" w:cs="Calibri"/>
                <w:color w:val="000000"/>
                <w:lang w:val="en-US" w:eastAsia="ru-M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06" w:rsidRPr="00762E83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  <w:r w:rsidRPr="00762E83">
              <w:rPr>
                <w:rFonts w:ascii="Calibri" w:eastAsia="Times New Roman" w:hAnsi="Calibri" w:cs="Calibri"/>
                <w:color w:val="000000"/>
                <w:lang w:val="en-US" w:eastAsia="ru-MO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06" w:rsidRPr="00762E83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  <w:r w:rsidRPr="00762E83">
              <w:rPr>
                <w:rFonts w:ascii="Calibri" w:eastAsia="Times New Roman" w:hAnsi="Calibri" w:cs="Calibri"/>
                <w:color w:val="000000"/>
                <w:lang w:val="en-US" w:eastAsia="ru-MO"/>
              </w:rPr>
              <w:t> </w:t>
            </w:r>
          </w:p>
        </w:tc>
      </w:tr>
      <w:tr w:rsidR="00481406" w:rsidRPr="00762E83" w:rsidTr="00481406">
        <w:trPr>
          <w:trHeight w:val="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A22E39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Lotul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1406" w:rsidRPr="00762E83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  <w:tr w:rsidR="00481406" w:rsidRPr="00BE51BF" w:rsidTr="00481406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Dispozitiv pentru dializă acută Fresenius Medical Care AG &amp; Co. multiFiltrate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762E83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  <w:tr w:rsidR="00481406" w:rsidRPr="00762E83" w:rsidTr="00481406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Lotul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1406" w:rsidRPr="00762E83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  <w:tr w:rsidR="00481406" w:rsidRPr="00762E83" w:rsidTr="00481406">
        <w:trPr>
          <w:trHeight w:val="5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Sistem de purificare a apei Fresenius Medical Care AG &amp; Co. Aqua B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762E83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  <w:tr w:rsidR="00481406" w:rsidRPr="00762E83" w:rsidTr="00481406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Lot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1406" w:rsidRPr="00762E83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1406" w:rsidRPr="00762E83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  <w:tr w:rsidR="00481406" w:rsidRPr="00762E83" w:rsidTr="00481406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481406" w:rsidRDefault="00481406" w:rsidP="004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8140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Sistem de mixare a soluțiilor Fresenius Medical Care AG &amp; Co. Granumix 107 S</w:t>
            </w:r>
            <w:r w:rsidRPr="004814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06" w:rsidRPr="00762E83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06" w:rsidRPr="00762E83" w:rsidRDefault="00481406" w:rsidP="004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06" w:rsidRPr="00A22E39" w:rsidRDefault="00481406" w:rsidP="00481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</w:tbl>
    <w:p w:rsidR="00481406" w:rsidRDefault="00481406" w:rsidP="00F75CAD">
      <w:pPr>
        <w:rPr>
          <w:rFonts w:ascii="Times New Roman" w:hAnsi="Times New Roman" w:cs="Times New Roman"/>
          <w:b/>
          <w:lang w:val="en-US"/>
        </w:rPr>
      </w:pPr>
    </w:p>
    <w:p w:rsidR="00481406" w:rsidRDefault="00481406" w:rsidP="00F75CAD">
      <w:pPr>
        <w:rPr>
          <w:rFonts w:ascii="Times New Roman" w:hAnsi="Times New Roman" w:cs="Times New Roman"/>
          <w:b/>
          <w:lang w:val="en-US"/>
        </w:rPr>
      </w:pPr>
    </w:p>
    <w:p w:rsidR="00481406" w:rsidRDefault="00481406" w:rsidP="00F75CAD">
      <w:pPr>
        <w:rPr>
          <w:rFonts w:ascii="Times New Roman" w:hAnsi="Times New Roman" w:cs="Times New Roman"/>
          <w:b/>
          <w:lang w:val="en-US"/>
        </w:rPr>
      </w:pPr>
    </w:p>
    <w:p w:rsidR="00481406" w:rsidRDefault="00481406" w:rsidP="00F75CAD">
      <w:pPr>
        <w:rPr>
          <w:rFonts w:ascii="Times New Roman" w:hAnsi="Times New Roman" w:cs="Times New Roman"/>
          <w:b/>
          <w:lang w:val="en-US"/>
        </w:rPr>
      </w:pPr>
    </w:p>
    <w:p w:rsidR="00481406" w:rsidRDefault="00481406" w:rsidP="00F75CAD">
      <w:pPr>
        <w:rPr>
          <w:rFonts w:ascii="Times New Roman" w:hAnsi="Times New Roman" w:cs="Times New Roman"/>
          <w:b/>
          <w:lang w:val="en-US"/>
        </w:rPr>
      </w:pPr>
    </w:p>
    <w:p w:rsidR="00481406" w:rsidRDefault="00481406" w:rsidP="00F75CAD">
      <w:pPr>
        <w:rPr>
          <w:rFonts w:ascii="Times New Roman" w:hAnsi="Times New Roman" w:cs="Times New Roman"/>
          <w:b/>
          <w:lang w:val="en-US"/>
        </w:rPr>
      </w:pPr>
    </w:p>
    <w:p w:rsidR="00481406" w:rsidRDefault="00481406" w:rsidP="00F75CAD">
      <w:pPr>
        <w:rPr>
          <w:rFonts w:ascii="Times New Roman" w:hAnsi="Times New Roman" w:cs="Times New Roman"/>
          <w:b/>
          <w:lang w:val="en-US"/>
        </w:rPr>
      </w:pPr>
    </w:p>
    <w:p w:rsidR="00481406" w:rsidRDefault="00481406" w:rsidP="00F75CAD">
      <w:pPr>
        <w:rPr>
          <w:rFonts w:ascii="Times New Roman" w:hAnsi="Times New Roman" w:cs="Times New Roman"/>
          <w:b/>
          <w:lang w:val="en-US"/>
        </w:rPr>
      </w:pPr>
    </w:p>
    <w:p w:rsidR="00481406" w:rsidRDefault="00481406" w:rsidP="00F75CAD">
      <w:pPr>
        <w:rPr>
          <w:rFonts w:ascii="Times New Roman" w:hAnsi="Times New Roman" w:cs="Times New Roman"/>
          <w:b/>
          <w:lang w:val="en-US"/>
        </w:rPr>
      </w:pPr>
    </w:p>
    <w:p w:rsidR="00481406" w:rsidRDefault="00481406" w:rsidP="00F75CAD">
      <w:pPr>
        <w:rPr>
          <w:rFonts w:ascii="Times New Roman" w:hAnsi="Times New Roman" w:cs="Times New Roman"/>
          <w:b/>
          <w:lang w:val="en-US"/>
        </w:rPr>
      </w:pPr>
    </w:p>
    <w:p w:rsidR="00F75CAD" w:rsidRPr="00F75CAD" w:rsidRDefault="00762E83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</w:t>
      </w:r>
      <w:r w:rsidR="00F75CAD" w:rsidRPr="00F75CAD">
        <w:rPr>
          <w:rFonts w:ascii="Times New Roman" w:hAnsi="Times New Roman" w:cs="Times New Roman"/>
          <w:b/>
          <w:lang w:val="en-US"/>
        </w:rPr>
        <w:t>emnat</w:t>
      </w:r>
      <w:proofErr w:type="spellEnd"/>
      <w:proofErr w:type="gramStart"/>
      <w:r w:rsidR="00F75CAD" w:rsidRPr="00F75CAD">
        <w:rPr>
          <w:rFonts w:ascii="Times New Roman" w:hAnsi="Times New Roman" w:cs="Times New Roman"/>
          <w:b/>
          <w:lang w:val="en-US"/>
        </w:rPr>
        <w:t>:_</w:t>
      </w:r>
      <w:proofErr w:type="gramEnd"/>
      <w:r w:rsidR="00F75CAD" w:rsidRPr="00F75CAD">
        <w:rPr>
          <w:rFonts w:ascii="Times New Roman" w:hAnsi="Times New Roman" w:cs="Times New Roman"/>
          <w:b/>
          <w:lang w:val="en-US"/>
        </w:rPr>
        <w:t xml:space="preserve">______________ </w:t>
      </w:r>
      <w:proofErr w:type="spellStart"/>
      <w:r w:rsidR="00F75CAD" w:rsidRPr="00F75CAD">
        <w:rPr>
          <w:rFonts w:ascii="Times New Roman" w:hAnsi="Times New Roman" w:cs="Times New Roman"/>
          <w:b/>
          <w:lang w:val="en-US"/>
        </w:rPr>
        <w:t>Numele</w:t>
      </w:r>
      <w:proofErr w:type="spellEnd"/>
      <w:r w:rsidR="00F75CAD" w:rsidRPr="00F75CAD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F75CAD" w:rsidRPr="00F75CAD">
        <w:rPr>
          <w:rFonts w:ascii="Times New Roman" w:hAnsi="Times New Roman" w:cs="Times New Roman"/>
          <w:b/>
          <w:lang w:val="en-US"/>
        </w:rPr>
        <w:t>Prenumele</w:t>
      </w:r>
      <w:proofErr w:type="spellEnd"/>
      <w:r w:rsidR="00F75CAD" w:rsidRPr="00F75CAD">
        <w:rPr>
          <w:rFonts w:ascii="Times New Roman" w:hAnsi="Times New Roman" w:cs="Times New Roman"/>
          <w:b/>
          <w:lang w:val="en-US"/>
        </w:rPr>
        <w:t xml:space="preserve">:_____________________________ </w:t>
      </w:r>
      <w:proofErr w:type="spellStart"/>
      <w:r w:rsidR="00F75CAD" w:rsidRPr="00F75CAD">
        <w:rPr>
          <w:rFonts w:ascii="Times New Roman" w:hAnsi="Times New Roman" w:cs="Times New Roman"/>
          <w:b/>
          <w:lang w:val="en-US"/>
        </w:rPr>
        <w:t>În</w:t>
      </w:r>
      <w:proofErr w:type="spellEnd"/>
      <w:r w:rsidR="00F75CAD" w:rsidRPr="00F75C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75CAD" w:rsidRPr="00F75CAD">
        <w:rPr>
          <w:rFonts w:ascii="Times New Roman" w:hAnsi="Times New Roman" w:cs="Times New Roman"/>
          <w:b/>
          <w:lang w:val="en-US"/>
        </w:rPr>
        <w:t>calitate</w:t>
      </w:r>
      <w:proofErr w:type="spellEnd"/>
      <w:r w:rsidR="00F75CAD" w:rsidRPr="00F75CAD">
        <w:rPr>
          <w:rFonts w:ascii="Times New Roman" w:hAnsi="Times New Roman" w:cs="Times New Roman"/>
          <w:b/>
          <w:lang w:val="en-US"/>
        </w:rPr>
        <w:t xml:space="preserve"> de: ________________</w:t>
      </w:r>
    </w:p>
    <w:p w:rsidR="00F75CAD" w:rsidRPr="00F75CAD" w:rsidRDefault="00F75CAD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Ofertantul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 _______________________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Adresa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>: ______________________________</w:t>
      </w:r>
    </w:p>
    <w:p w:rsidR="00F75CAD" w:rsidRPr="00F75CAD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F75CAD" w:rsidRPr="00F75CAD" w:rsidRDefault="00F75CA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75CAD" w:rsidRPr="00F75CAD" w:rsidSect="00F75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47592"/>
    <w:multiLevelType w:val="hybridMultilevel"/>
    <w:tmpl w:val="586E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D"/>
    <w:rsid w:val="00054DAD"/>
    <w:rsid w:val="0009312C"/>
    <w:rsid w:val="000A5227"/>
    <w:rsid w:val="000D17B2"/>
    <w:rsid w:val="000E5B13"/>
    <w:rsid w:val="001B1867"/>
    <w:rsid w:val="003E51DA"/>
    <w:rsid w:val="003F46A4"/>
    <w:rsid w:val="00481406"/>
    <w:rsid w:val="00576A8C"/>
    <w:rsid w:val="006D7EF4"/>
    <w:rsid w:val="0071410E"/>
    <w:rsid w:val="00762E83"/>
    <w:rsid w:val="007A6B75"/>
    <w:rsid w:val="008F2885"/>
    <w:rsid w:val="00A22E39"/>
    <w:rsid w:val="00A6407D"/>
    <w:rsid w:val="00B20F97"/>
    <w:rsid w:val="00B5663B"/>
    <w:rsid w:val="00BE51BF"/>
    <w:rsid w:val="00C23B3B"/>
    <w:rsid w:val="00C97184"/>
    <w:rsid w:val="00D70244"/>
    <w:rsid w:val="00DE2553"/>
    <w:rsid w:val="00E34341"/>
    <w:rsid w:val="00E60530"/>
    <w:rsid w:val="00ED38FA"/>
    <w:rsid w:val="00F75CAD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C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CAD"/>
    <w:rPr>
      <w:color w:val="954F72"/>
      <w:u w:val="single"/>
    </w:rPr>
  </w:style>
  <w:style w:type="paragraph" w:customStyle="1" w:styleId="font5">
    <w:name w:val="font5"/>
    <w:basedOn w:val="Normal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F75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Normal"/>
    <w:rsid w:val="00E6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MO" w:eastAsia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C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CAD"/>
    <w:rPr>
      <w:color w:val="954F72"/>
      <w:u w:val="single"/>
    </w:rPr>
  </w:style>
  <w:style w:type="paragraph" w:customStyle="1" w:styleId="font5">
    <w:name w:val="font5"/>
    <w:basedOn w:val="Normal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F75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Normal"/>
    <w:rsid w:val="00E6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MO" w:eastAsia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E280-8332-4C5F-92BB-8527538D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Ludmila</cp:lastModifiedBy>
  <cp:revision>5</cp:revision>
  <cp:lastPrinted>2021-07-06T08:17:00Z</cp:lastPrinted>
  <dcterms:created xsi:type="dcterms:W3CDTF">2019-10-31T06:53:00Z</dcterms:created>
  <dcterms:modified xsi:type="dcterms:W3CDTF">2021-07-06T08:17:00Z</dcterms:modified>
</cp:coreProperties>
</file>