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1DAF5" w14:textId="315B6BC0" w:rsidR="00F12C76" w:rsidRPr="003E1D15" w:rsidRDefault="00A21840" w:rsidP="003E1D15">
      <w:pPr>
        <w:spacing w:after="0"/>
        <w:rPr>
          <w:b/>
          <w:bCs/>
          <w:i/>
          <w:iCs/>
          <w:szCs w:val="28"/>
          <w:lang w:val="en-US"/>
        </w:rPr>
      </w:pPr>
      <w:r w:rsidRPr="003E1D15">
        <w:rPr>
          <w:b/>
          <w:bCs/>
          <w:i/>
          <w:iCs/>
          <w:szCs w:val="28"/>
          <w:lang w:val="en-US"/>
        </w:rPr>
        <w:t>Anexa nr. 1</w:t>
      </w:r>
      <w:r w:rsidR="003E1D15" w:rsidRPr="003E1D15">
        <w:rPr>
          <w:b/>
          <w:bCs/>
          <w:i/>
          <w:iCs/>
          <w:szCs w:val="28"/>
          <w:lang w:val="en-US"/>
        </w:rPr>
        <w:t xml:space="preserve"> Reactivi și consumabile </w:t>
      </w:r>
      <w:r w:rsidR="00557402">
        <w:rPr>
          <w:b/>
          <w:bCs/>
          <w:i/>
          <w:iCs/>
          <w:szCs w:val="28"/>
          <w:lang w:val="en-US"/>
        </w:rPr>
        <w:t>(inclusiv standarde de referință</w:t>
      </w:r>
      <w:r w:rsidR="004A2900">
        <w:rPr>
          <w:b/>
          <w:bCs/>
          <w:i/>
          <w:iCs/>
          <w:szCs w:val="28"/>
          <w:lang w:val="en-US"/>
        </w:rPr>
        <w:t xml:space="preserve"> și </w:t>
      </w:r>
      <w:r w:rsidR="004A2900" w:rsidRPr="004A2900">
        <w:rPr>
          <w:b/>
          <w:bCs/>
          <w:i/>
          <w:iCs/>
          <w:szCs w:val="28"/>
          <w:lang w:val="en-US"/>
        </w:rPr>
        <w:t>coloane cromatografice</w:t>
      </w:r>
      <w:r w:rsidR="00557402">
        <w:rPr>
          <w:b/>
          <w:bCs/>
          <w:i/>
          <w:iCs/>
          <w:szCs w:val="28"/>
          <w:lang w:val="en-US"/>
        </w:rPr>
        <w:t>)</w:t>
      </w:r>
    </w:p>
    <w:tbl>
      <w:tblPr>
        <w:tblStyle w:val="TableGrid"/>
        <w:tblW w:w="15021" w:type="dxa"/>
        <w:tblLayout w:type="fixed"/>
        <w:tblLook w:val="04A0" w:firstRow="1" w:lastRow="0" w:firstColumn="1" w:lastColumn="0" w:noHBand="0" w:noVBand="1"/>
      </w:tblPr>
      <w:tblGrid>
        <w:gridCol w:w="793"/>
        <w:gridCol w:w="4022"/>
        <w:gridCol w:w="709"/>
        <w:gridCol w:w="875"/>
        <w:gridCol w:w="7346"/>
        <w:gridCol w:w="1276"/>
      </w:tblGrid>
      <w:tr w:rsidR="00E5321F" w:rsidRPr="00B81FED" w14:paraId="112FD11E" w14:textId="77777777" w:rsidTr="00CD6D51">
        <w:trPr>
          <w:trHeight w:val="20"/>
        </w:trPr>
        <w:tc>
          <w:tcPr>
            <w:tcW w:w="793" w:type="dxa"/>
            <w:noWrap/>
            <w:hideMark/>
          </w:tcPr>
          <w:p w14:paraId="004364C5" w14:textId="77777777" w:rsidR="00A21840" w:rsidRPr="00410650" w:rsidRDefault="00A21840" w:rsidP="0099787B">
            <w:pPr>
              <w:jc w:val="center"/>
              <w:rPr>
                <w:i/>
                <w:iCs/>
                <w:sz w:val="24"/>
                <w:szCs w:val="24"/>
              </w:rPr>
            </w:pPr>
            <w:r w:rsidRPr="00410650">
              <w:rPr>
                <w:i/>
                <w:iCs/>
                <w:sz w:val="24"/>
                <w:szCs w:val="24"/>
              </w:rPr>
              <w:t>Nr. d/o</w:t>
            </w:r>
          </w:p>
        </w:tc>
        <w:tc>
          <w:tcPr>
            <w:tcW w:w="4022" w:type="dxa"/>
            <w:hideMark/>
          </w:tcPr>
          <w:p w14:paraId="347D9A3B" w14:textId="77777777" w:rsidR="00A21840" w:rsidRPr="00410650" w:rsidRDefault="00A21840" w:rsidP="0099787B">
            <w:pPr>
              <w:jc w:val="center"/>
              <w:rPr>
                <w:i/>
                <w:iCs/>
                <w:sz w:val="24"/>
                <w:szCs w:val="24"/>
              </w:rPr>
            </w:pPr>
            <w:r w:rsidRPr="00410650">
              <w:rPr>
                <w:i/>
                <w:iCs/>
                <w:sz w:val="24"/>
                <w:szCs w:val="24"/>
              </w:rPr>
              <w:t>Denumirea</w:t>
            </w:r>
          </w:p>
        </w:tc>
        <w:tc>
          <w:tcPr>
            <w:tcW w:w="709" w:type="dxa"/>
            <w:noWrap/>
            <w:hideMark/>
          </w:tcPr>
          <w:p w14:paraId="4CDE5856" w14:textId="77777777" w:rsidR="00E5321F" w:rsidRPr="00410650" w:rsidRDefault="00A21840" w:rsidP="0099787B">
            <w:pPr>
              <w:jc w:val="center"/>
              <w:rPr>
                <w:i/>
                <w:iCs/>
                <w:sz w:val="24"/>
                <w:szCs w:val="24"/>
                <w:lang w:val="en-US"/>
              </w:rPr>
            </w:pPr>
            <w:r w:rsidRPr="00410650">
              <w:rPr>
                <w:i/>
                <w:iCs/>
                <w:sz w:val="24"/>
                <w:szCs w:val="24"/>
              </w:rPr>
              <w:t>Uni</w:t>
            </w:r>
            <w:r w:rsidR="00E5321F" w:rsidRPr="00410650">
              <w:rPr>
                <w:i/>
                <w:iCs/>
                <w:sz w:val="24"/>
                <w:szCs w:val="24"/>
                <w:lang w:val="en-US"/>
              </w:rPr>
              <w:t>-</w:t>
            </w:r>
          </w:p>
          <w:p w14:paraId="519299E8" w14:textId="4A5C2AAF" w:rsidR="00A21840" w:rsidRPr="00410650" w:rsidRDefault="00A21840" w:rsidP="0099787B">
            <w:pPr>
              <w:jc w:val="center"/>
              <w:rPr>
                <w:i/>
                <w:iCs/>
                <w:sz w:val="24"/>
                <w:szCs w:val="24"/>
              </w:rPr>
            </w:pPr>
            <w:r w:rsidRPr="00410650">
              <w:rPr>
                <w:i/>
                <w:iCs/>
                <w:sz w:val="24"/>
                <w:szCs w:val="24"/>
              </w:rPr>
              <w:t>tate</w:t>
            </w:r>
          </w:p>
        </w:tc>
        <w:tc>
          <w:tcPr>
            <w:tcW w:w="875" w:type="dxa"/>
            <w:noWrap/>
            <w:hideMark/>
          </w:tcPr>
          <w:p w14:paraId="002744A8" w14:textId="7B70B588" w:rsidR="00A21840" w:rsidRPr="00410650" w:rsidRDefault="00A21840" w:rsidP="0099787B">
            <w:pPr>
              <w:jc w:val="center"/>
              <w:rPr>
                <w:i/>
                <w:iCs/>
                <w:sz w:val="24"/>
                <w:szCs w:val="24"/>
              </w:rPr>
            </w:pPr>
            <w:r w:rsidRPr="00410650">
              <w:rPr>
                <w:i/>
                <w:iCs/>
                <w:sz w:val="24"/>
                <w:szCs w:val="24"/>
              </w:rPr>
              <w:t>Canti</w:t>
            </w:r>
            <w:r w:rsidR="00E5321F" w:rsidRPr="00410650">
              <w:rPr>
                <w:i/>
                <w:iCs/>
                <w:sz w:val="24"/>
                <w:szCs w:val="24"/>
                <w:lang w:val="en-US"/>
              </w:rPr>
              <w:t>-</w:t>
            </w:r>
            <w:r w:rsidRPr="00410650">
              <w:rPr>
                <w:i/>
                <w:iCs/>
                <w:sz w:val="24"/>
                <w:szCs w:val="24"/>
              </w:rPr>
              <w:t>tatea</w:t>
            </w:r>
          </w:p>
        </w:tc>
        <w:tc>
          <w:tcPr>
            <w:tcW w:w="7346" w:type="dxa"/>
            <w:hideMark/>
          </w:tcPr>
          <w:p w14:paraId="7D819FAB" w14:textId="6728A297" w:rsidR="00A21840" w:rsidRPr="00410650" w:rsidRDefault="00A21840" w:rsidP="0099787B">
            <w:pPr>
              <w:jc w:val="center"/>
              <w:rPr>
                <w:i/>
                <w:iCs/>
                <w:sz w:val="24"/>
                <w:szCs w:val="24"/>
                <w:lang w:val="ro-MD"/>
              </w:rPr>
            </w:pPr>
            <w:r w:rsidRPr="00410650">
              <w:rPr>
                <w:i/>
                <w:iCs/>
                <w:sz w:val="24"/>
                <w:szCs w:val="24"/>
              </w:rPr>
              <w:t>Specificatia</w:t>
            </w:r>
            <w:r w:rsidR="003274E0" w:rsidRPr="00410650">
              <w:rPr>
                <w:i/>
                <w:iCs/>
                <w:sz w:val="24"/>
                <w:szCs w:val="24"/>
                <w:lang w:val="ro-MD"/>
              </w:rPr>
              <w:t xml:space="preserve"> tehnică</w:t>
            </w:r>
          </w:p>
        </w:tc>
        <w:tc>
          <w:tcPr>
            <w:tcW w:w="1276" w:type="dxa"/>
            <w:hideMark/>
          </w:tcPr>
          <w:p w14:paraId="70D75DA1" w14:textId="77777777" w:rsidR="00A21840" w:rsidRPr="00410650" w:rsidRDefault="00A21840" w:rsidP="0099787B">
            <w:pPr>
              <w:jc w:val="center"/>
              <w:rPr>
                <w:i/>
                <w:iCs/>
                <w:sz w:val="24"/>
                <w:szCs w:val="24"/>
              </w:rPr>
            </w:pPr>
            <w:r w:rsidRPr="00410650">
              <w:rPr>
                <w:i/>
                <w:iCs/>
                <w:sz w:val="24"/>
                <w:szCs w:val="24"/>
              </w:rPr>
              <w:t>Pret estimativ, lei</w:t>
            </w:r>
          </w:p>
        </w:tc>
      </w:tr>
      <w:tr w:rsidR="00557402" w:rsidRPr="00B81FED" w14:paraId="5A87F246" w14:textId="77777777" w:rsidTr="00CD6D51">
        <w:trPr>
          <w:trHeight w:val="20"/>
        </w:trPr>
        <w:tc>
          <w:tcPr>
            <w:tcW w:w="793" w:type="dxa"/>
            <w:noWrap/>
          </w:tcPr>
          <w:p w14:paraId="3811BB97" w14:textId="73FA00DF" w:rsidR="00557402" w:rsidRPr="00B81FED" w:rsidRDefault="00557402" w:rsidP="00557402">
            <w:pPr>
              <w:pStyle w:val="ListParagraph"/>
              <w:numPr>
                <w:ilvl w:val="0"/>
                <w:numId w:val="3"/>
              </w:numPr>
              <w:jc w:val="center"/>
              <w:rPr>
                <w:sz w:val="24"/>
                <w:szCs w:val="24"/>
              </w:rPr>
            </w:pPr>
          </w:p>
        </w:tc>
        <w:tc>
          <w:tcPr>
            <w:tcW w:w="4022" w:type="dxa"/>
            <w:tcBorders>
              <w:top w:val="single" w:sz="4" w:space="0" w:color="auto"/>
              <w:left w:val="single" w:sz="4" w:space="0" w:color="auto"/>
              <w:bottom w:val="single" w:sz="4" w:space="0" w:color="auto"/>
              <w:right w:val="single" w:sz="4" w:space="0" w:color="auto"/>
            </w:tcBorders>
            <w:vAlign w:val="center"/>
          </w:tcPr>
          <w:p w14:paraId="1B566E1E" w14:textId="70DC26FB" w:rsidR="00557402" w:rsidRPr="00557402" w:rsidRDefault="00557402" w:rsidP="00557402">
            <w:pPr>
              <w:jc w:val="center"/>
              <w:rPr>
                <w:rFonts w:cs="Times New Roman"/>
                <w:sz w:val="24"/>
                <w:szCs w:val="24"/>
              </w:rPr>
            </w:pPr>
            <w:r w:rsidRPr="00557402">
              <w:rPr>
                <w:rFonts w:cs="Times New Roman"/>
                <w:color w:val="000000"/>
                <w:sz w:val="24"/>
                <w:szCs w:val="24"/>
              </w:rPr>
              <w:t>Citric acid monohydrate</w:t>
            </w:r>
          </w:p>
        </w:tc>
        <w:tc>
          <w:tcPr>
            <w:tcW w:w="709" w:type="dxa"/>
            <w:tcBorders>
              <w:top w:val="single" w:sz="4" w:space="0" w:color="auto"/>
              <w:left w:val="single" w:sz="4" w:space="0" w:color="auto"/>
              <w:bottom w:val="single" w:sz="4" w:space="0" w:color="auto"/>
              <w:right w:val="single" w:sz="4" w:space="0" w:color="auto"/>
            </w:tcBorders>
            <w:noWrap/>
            <w:vAlign w:val="center"/>
          </w:tcPr>
          <w:p w14:paraId="5DCB3BB4" w14:textId="240FB9BA"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single" w:sz="4" w:space="0" w:color="auto"/>
              <w:left w:val="nil"/>
              <w:bottom w:val="single" w:sz="4" w:space="0" w:color="auto"/>
              <w:right w:val="single" w:sz="4" w:space="0" w:color="auto"/>
            </w:tcBorders>
            <w:noWrap/>
            <w:vAlign w:val="center"/>
          </w:tcPr>
          <w:p w14:paraId="58BE5B2E" w14:textId="0A54D457" w:rsidR="00557402" w:rsidRPr="00557402" w:rsidRDefault="00557402" w:rsidP="00557402">
            <w:pPr>
              <w:jc w:val="center"/>
              <w:rPr>
                <w:rFonts w:cs="Times New Roman"/>
                <w:sz w:val="24"/>
                <w:szCs w:val="24"/>
              </w:rPr>
            </w:pPr>
            <w:r w:rsidRPr="00557402">
              <w:rPr>
                <w:rFonts w:cs="Times New Roman"/>
                <w:color w:val="000000"/>
                <w:sz w:val="24"/>
                <w:szCs w:val="24"/>
              </w:rPr>
              <w:t>500</w:t>
            </w:r>
          </w:p>
        </w:tc>
        <w:tc>
          <w:tcPr>
            <w:tcW w:w="7346" w:type="dxa"/>
            <w:tcBorders>
              <w:top w:val="single" w:sz="4" w:space="0" w:color="auto"/>
              <w:left w:val="single" w:sz="4" w:space="0" w:color="auto"/>
              <w:bottom w:val="single" w:sz="4" w:space="0" w:color="auto"/>
              <w:right w:val="single" w:sz="4" w:space="0" w:color="auto"/>
            </w:tcBorders>
            <w:vAlign w:val="center"/>
          </w:tcPr>
          <w:p w14:paraId="3F4A9639" w14:textId="77777777" w:rsidR="00557402" w:rsidRDefault="00557402" w:rsidP="00557402">
            <w:pPr>
              <w:jc w:val="center"/>
              <w:rPr>
                <w:rFonts w:cs="Times New Roman"/>
                <w:color w:val="000000"/>
                <w:sz w:val="24"/>
                <w:szCs w:val="24"/>
                <w:lang w:val="ro-MD"/>
              </w:rPr>
            </w:pPr>
            <w:r w:rsidRPr="00557402">
              <w:rPr>
                <w:rFonts w:cs="Times New Roman"/>
                <w:color w:val="000000"/>
                <w:sz w:val="24"/>
                <w:szCs w:val="24"/>
                <w:lang w:val="en-US"/>
              </w:rPr>
              <w:t xml:space="preserve">Conform </w:t>
            </w:r>
            <w:proofErr w:type="gramStart"/>
            <w:r w:rsidRPr="00557402">
              <w:rPr>
                <w:rFonts w:cs="Times New Roman"/>
                <w:color w:val="000000"/>
                <w:sz w:val="24"/>
                <w:szCs w:val="24"/>
                <w:lang w:val="en-US"/>
              </w:rPr>
              <w:t>Ph.Eur.White</w:t>
            </w:r>
            <w:proofErr w:type="gramEnd"/>
            <w:r w:rsidRPr="00557402">
              <w:rPr>
                <w:rFonts w:cs="Times New Roman"/>
                <w:color w:val="000000"/>
                <w:sz w:val="24"/>
                <w:szCs w:val="24"/>
                <w:lang w:val="en-US"/>
              </w:rPr>
              <w:t xml:space="preserve"> or almost white, crystalline powder, colourless crystals or granules, efflorescent. Content: 99.5 per cent to 100.5 per cent (anhydrous substance); Readily carbonisable substances: Conform Ph.Eur.; Oxalic acid: maximum 360 ppm, calculated as anhydrous oxalic acid; Sulfates: maximum 150 ppm; Water: 7.5 per cent to 9.0 per cent; Sulfated ash (2.4.14): maximum 0.1 per cent. </w:t>
            </w:r>
            <w:r w:rsidRPr="001C24A4">
              <w:rPr>
                <w:rFonts w:cs="Times New Roman"/>
                <w:color w:val="000000"/>
                <w:sz w:val="24"/>
                <w:szCs w:val="24"/>
                <w:lang w:val="en-US"/>
              </w:rPr>
              <w:t>Ambalaj 250 g.</w:t>
            </w:r>
          </w:p>
          <w:p w14:paraId="19BCD80B" w14:textId="740D95CD" w:rsidR="00710D91" w:rsidRPr="00710D91" w:rsidRDefault="00710D91" w:rsidP="00D4295F">
            <w:pPr>
              <w:jc w:val="center"/>
              <w:rPr>
                <w:rFonts w:cs="Times New Roman"/>
                <w:sz w:val="24"/>
                <w:szCs w:val="24"/>
                <w:lang w:val="ro-MD"/>
              </w:rPr>
            </w:pPr>
            <w:r w:rsidRPr="00710D91">
              <w:rPr>
                <w:rFonts w:cs="Times New Roman"/>
                <w:sz w:val="24"/>
                <w:szCs w:val="24"/>
                <w:lang w:val="ro-MD"/>
              </w:rPr>
              <w:t>Termenul de valabilitate, la momentul livrării, va</w:t>
            </w:r>
            <w:r w:rsidR="00D4295F">
              <w:rPr>
                <w:rFonts w:cs="Times New Roman"/>
                <w:sz w:val="24"/>
                <w:szCs w:val="24"/>
                <w:lang w:val="ro-MD"/>
              </w:rPr>
              <w:t xml:space="preserve"> </w:t>
            </w:r>
            <w:r w:rsidRPr="00710D91">
              <w:rPr>
                <w:rFonts w:cs="Times New Roman"/>
                <w:sz w:val="24"/>
                <w:szCs w:val="24"/>
                <w:lang w:val="ro-MD"/>
              </w:rPr>
              <w:t>fi minim 80% din termenul de valabilitate total</w:t>
            </w:r>
            <w:r w:rsidR="00D4295F">
              <w:rPr>
                <w:rFonts w:cs="Times New Roman"/>
                <w:sz w:val="24"/>
                <w:szCs w:val="24"/>
                <w:lang w:val="ro-MD"/>
              </w:rPr>
              <w:t xml:space="preserve"> </w:t>
            </w:r>
            <w:r w:rsidRPr="00710D91">
              <w:rPr>
                <w:rFonts w:cs="Times New Roman"/>
                <w:sz w:val="24"/>
                <w:szCs w:val="24"/>
                <w:lang w:val="ro-MD"/>
              </w:rPr>
              <w:t>stabilit de producător.</w:t>
            </w:r>
          </w:p>
        </w:tc>
        <w:tc>
          <w:tcPr>
            <w:tcW w:w="1276" w:type="dxa"/>
            <w:tcBorders>
              <w:top w:val="single" w:sz="4" w:space="0" w:color="auto"/>
              <w:left w:val="single" w:sz="4" w:space="0" w:color="auto"/>
              <w:bottom w:val="single" w:sz="4" w:space="0" w:color="auto"/>
              <w:right w:val="single" w:sz="4" w:space="0" w:color="auto"/>
            </w:tcBorders>
            <w:noWrap/>
            <w:vAlign w:val="center"/>
          </w:tcPr>
          <w:p w14:paraId="7CB8D9C9" w14:textId="49A7B156" w:rsidR="00557402" w:rsidRPr="00557402" w:rsidRDefault="00557402" w:rsidP="00557402">
            <w:pPr>
              <w:jc w:val="center"/>
              <w:rPr>
                <w:rFonts w:cs="Times New Roman"/>
                <w:sz w:val="24"/>
                <w:szCs w:val="24"/>
              </w:rPr>
            </w:pPr>
            <w:r w:rsidRPr="00557402">
              <w:rPr>
                <w:rFonts w:cs="Times New Roman"/>
                <w:color w:val="000000"/>
                <w:sz w:val="24"/>
                <w:szCs w:val="24"/>
              </w:rPr>
              <w:t>1300,00</w:t>
            </w:r>
          </w:p>
        </w:tc>
      </w:tr>
      <w:tr w:rsidR="00557402" w:rsidRPr="00B81FED" w14:paraId="5471FD3C" w14:textId="77777777" w:rsidTr="00CD6D51">
        <w:trPr>
          <w:trHeight w:val="20"/>
        </w:trPr>
        <w:tc>
          <w:tcPr>
            <w:tcW w:w="793" w:type="dxa"/>
            <w:noWrap/>
          </w:tcPr>
          <w:p w14:paraId="2C6643D1" w14:textId="59006B36"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6A448157" w14:textId="48D069F6" w:rsidR="00557402" w:rsidRPr="00557402" w:rsidRDefault="00557402" w:rsidP="00557402">
            <w:pPr>
              <w:jc w:val="center"/>
              <w:rPr>
                <w:rFonts w:cs="Times New Roman"/>
                <w:sz w:val="24"/>
                <w:szCs w:val="24"/>
              </w:rPr>
            </w:pPr>
            <w:r w:rsidRPr="00557402">
              <w:rPr>
                <w:rFonts w:cs="Times New Roman"/>
                <w:color w:val="000000"/>
                <w:sz w:val="24"/>
                <w:szCs w:val="24"/>
              </w:rPr>
              <w:t>Formamide</w:t>
            </w:r>
          </w:p>
        </w:tc>
        <w:tc>
          <w:tcPr>
            <w:tcW w:w="709" w:type="dxa"/>
            <w:tcBorders>
              <w:top w:val="nil"/>
              <w:left w:val="single" w:sz="4" w:space="0" w:color="auto"/>
              <w:bottom w:val="single" w:sz="4" w:space="0" w:color="auto"/>
              <w:right w:val="single" w:sz="4" w:space="0" w:color="auto"/>
            </w:tcBorders>
            <w:noWrap/>
            <w:vAlign w:val="center"/>
          </w:tcPr>
          <w:p w14:paraId="6122CD55" w14:textId="7362B0D2" w:rsidR="00557402" w:rsidRPr="00557402" w:rsidRDefault="00557402" w:rsidP="00557402">
            <w:pPr>
              <w:jc w:val="center"/>
              <w:rPr>
                <w:rFonts w:cs="Times New Roman"/>
                <w:sz w:val="24"/>
                <w:szCs w:val="24"/>
              </w:rPr>
            </w:pPr>
            <w:r w:rsidRPr="00557402">
              <w:rPr>
                <w:rFonts w:cs="Times New Roman"/>
                <w:color w:val="000000"/>
                <w:sz w:val="24"/>
                <w:szCs w:val="24"/>
              </w:rPr>
              <w:t>L</w:t>
            </w:r>
          </w:p>
        </w:tc>
        <w:tc>
          <w:tcPr>
            <w:tcW w:w="875" w:type="dxa"/>
            <w:tcBorders>
              <w:top w:val="nil"/>
              <w:left w:val="nil"/>
              <w:bottom w:val="single" w:sz="4" w:space="0" w:color="auto"/>
              <w:right w:val="single" w:sz="4" w:space="0" w:color="auto"/>
            </w:tcBorders>
            <w:noWrap/>
            <w:vAlign w:val="center"/>
          </w:tcPr>
          <w:p w14:paraId="0F2C10D8" w14:textId="2C26505E" w:rsidR="00557402" w:rsidRPr="00557402" w:rsidRDefault="00557402" w:rsidP="00557402">
            <w:pPr>
              <w:jc w:val="center"/>
              <w:rPr>
                <w:rFonts w:cs="Times New Roman"/>
                <w:sz w:val="24"/>
                <w:szCs w:val="24"/>
              </w:rPr>
            </w:pPr>
            <w:r w:rsidRPr="00557402">
              <w:rPr>
                <w:rFonts w:cs="Times New Roman"/>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88EF594" w14:textId="7226188D" w:rsidR="00557402" w:rsidRPr="00D4295F" w:rsidRDefault="00557402" w:rsidP="00D4295F">
            <w:pPr>
              <w:jc w:val="center"/>
              <w:rPr>
                <w:rFonts w:cs="Times New Roman"/>
                <w:color w:val="000000"/>
                <w:sz w:val="24"/>
                <w:szCs w:val="24"/>
                <w:lang w:val="en-US"/>
              </w:rPr>
            </w:pPr>
            <w:r w:rsidRPr="00557402">
              <w:rPr>
                <w:rFonts w:cs="Times New Roman"/>
                <w:color w:val="000000"/>
                <w:sz w:val="24"/>
                <w:szCs w:val="24"/>
                <w:lang w:val="en-US"/>
              </w:rPr>
              <w:t>Conform Ph.Eur. Purity: ≥99,5%; water ≤0.1%; Clear, colourless, oily liquid, hygroscopic, miscible with water and with ethanol (96%);</w:t>
            </w:r>
            <w:r w:rsidRPr="00557402">
              <w:rPr>
                <w:rFonts w:cs="Times New Roman"/>
                <w:color w:val="000000"/>
                <w:sz w:val="24"/>
                <w:szCs w:val="24"/>
                <w:lang w:val="en-US"/>
              </w:rPr>
              <w:br/>
              <w:t>Density:  about 1.134; bp: about 210 °C; Ambalaj: 250 ml.</w:t>
            </w:r>
            <w:r w:rsidR="00710D91" w:rsidRPr="00710D91">
              <w:rPr>
                <w:lang w:val="en-US"/>
              </w:rPr>
              <w:t xml:space="preserve"> </w:t>
            </w:r>
            <w:r w:rsidR="00710D91" w:rsidRPr="00710D91">
              <w:rPr>
                <w:rFonts w:cs="Times New Roman"/>
                <w:color w:val="000000"/>
                <w:sz w:val="24"/>
                <w:szCs w:val="24"/>
                <w:lang w:val="en-US"/>
              </w:rPr>
              <w:t>Termenul de valabilitate, la momentul livrării, va</w:t>
            </w:r>
            <w:r w:rsidR="00D4295F">
              <w:rPr>
                <w:rFonts w:cs="Times New Roman"/>
                <w:color w:val="000000"/>
                <w:sz w:val="24"/>
                <w:szCs w:val="24"/>
                <w:lang w:val="en-US"/>
              </w:rPr>
              <w:t xml:space="preserve"> </w:t>
            </w:r>
            <w:r w:rsidR="00710D91"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00710D91" w:rsidRPr="00710D91">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0F6FF0B5" w14:textId="414B15B2" w:rsidR="00557402" w:rsidRPr="00557402" w:rsidRDefault="00557402" w:rsidP="00557402">
            <w:pPr>
              <w:jc w:val="center"/>
              <w:rPr>
                <w:rFonts w:cs="Times New Roman"/>
                <w:sz w:val="24"/>
                <w:szCs w:val="24"/>
              </w:rPr>
            </w:pPr>
            <w:r w:rsidRPr="00557402">
              <w:rPr>
                <w:rFonts w:cs="Times New Roman"/>
                <w:color w:val="000000"/>
                <w:sz w:val="24"/>
                <w:szCs w:val="24"/>
              </w:rPr>
              <w:t>8800,00</w:t>
            </w:r>
          </w:p>
        </w:tc>
      </w:tr>
      <w:tr w:rsidR="00557402" w:rsidRPr="00B81FED" w14:paraId="002CE62A" w14:textId="77777777" w:rsidTr="00CD6D51">
        <w:trPr>
          <w:trHeight w:val="20"/>
        </w:trPr>
        <w:tc>
          <w:tcPr>
            <w:tcW w:w="793" w:type="dxa"/>
            <w:noWrap/>
          </w:tcPr>
          <w:p w14:paraId="340CCA74" w14:textId="001DEEBB"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69BF8DF1" w14:textId="7E7DE917" w:rsidR="00557402" w:rsidRPr="00557402" w:rsidRDefault="00557402" w:rsidP="00557402">
            <w:pPr>
              <w:jc w:val="center"/>
              <w:rPr>
                <w:rFonts w:cs="Times New Roman"/>
                <w:sz w:val="24"/>
                <w:szCs w:val="24"/>
              </w:rPr>
            </w:pPr>
            <w:r w:rsidRPr="00557402">
              <w:rPr>
                <w:rFonts w:cs="Times New Roman"/>
                <w:color w:val="000000"/>
                <w:sz w:val="24"/>
                <w:szCs w:val="24"/>
              </w:rPr>
              <w:t>Ammonium formate</w:t>
            </w:r>
          </w:p>
        </w:tc>
        <w:tc>
          <w:tcPr>
            <w:tcW w:w="709" w:type="dxa"/>
            <w:tcBorders>
              <w:top w:val="nil"/>
              <w:left w:val="single" w:sz="4" w:space="0" w:color="auto"/>
              <w:bottom w:val="single" w:sz="4" w:space="0" w:color="auto"/>
              <w:right w:val="single" w:sz="4" w:space="0" w:color="auto"/>
            </w:tcBorders>
            <w:noWrap/>
            <w:vAlign w:val="center"/>
          </w:tcPr>
          <w:p w14:paraId="74B55387" w14:textId="54E5E52A" w:rsidR="00557402" w:rsidRPr="00557402" w:rsidRDefault="00557402" w:rsidP="00557402">
            <w:pPr>
              <w:jc w:val="center"/>
              <w:rPr>
                <w:rFonts w:cs="Times New Roman"/>
                <w:sz w:val="24"/>
                <w:szCs w:val="24"/>
              </w:rPr>
            </w:pPr>
            <w:r w:rsidRPr="00557402">
              <w:rPr>
                <w:rFonts w:cs="Times New Roman"/>
                <w:color w:val="000000"/>
                <w:sz w:val="24"/>
                <w:szCs w:val="24"/>
              </w:rPr>
              <w:t>kg</w:t>
            </w:r>
          </w:p>
        </w:tc>
        <w:tc>
          <w:tcPr>
            <w:tcW w:w="875" w:type="dxa"/>
            <w:tcBorders>
              <w:top w:val="nil"/>
              <w:left w:val="nil"/>
              <w:bottom w:val="single" w:sz="4" w:space="0" w:color="auto"/>
              <w:right w:val="single" w:sz="4" w:space="0" w:color="auto"/>
            </w:tcBorders>
            <w:noWrap/>
            <w:vAlign w:val="center"/>
          </w:tcPr>
          <w:p w14:paraId="6B526158" w14:textId="12954CE2" w:rsidR="00557402" w:rsidRPr="00557402" w:rsidRDefault="00557402" w:rsidP="00557402">
            <w:pPr>
              <w:jc w:val="center"/>
              <w:rPr>
                <w:rFonts w:cs="Times New Roman"/>
                <w:sz w:val="24"/>
                <w:szCs w:val="24"/>
              </w:rPr>
            </w:pPr>
            <w:r w:rsidRPr="00557402">
              <w:rPr>
                <w:rFonts w:cs="Times New Roman"/>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26D5E2F" w14:textId="427DF266" w:rsidR="00557402" w:rsidRPr="00D4295F" w:rsidRDefault="00557402" w:rsidP="00D4295F">
            <w:pPr>
              <w:jc w:val="center"/>
              <w:rPr>
                <w:rFonts w:cs="Times New Roman"/>
                <w:color w:val="000000"/>
                <w:sz w:val="24"/>
                <w:szCs w:val="24"/>
                <w:lang w:val="en-US"/>
              </w:rPr>
            </w:pPr>
            <w:r w:rsidRPr="00557402">
              <w:rPr>
                <w:rFonts w:cs="Times New Roman"/>
                <w:color w:val="000000"/>
                <w:sz w:val="24"/>
                <w:szCs w:val="24"/>
                <w:lang w:val="en-US"/>
              </w:rPr>
              <w:t xml:space="preserve">Conform Ph.Eur. Deliquescent crystals or granules, very soluble in water, soluble in ethanol (96 per cent). </w:t>
            </w:r>
            <w:r w:rsidRPr="00710D91">
              <w:rPr>
                <w:rFonts w:cs="Times New Roman"/>
                <w:color w:val="000000"/>
                <w:sz w:val="24"/>
                <w:szCs w:val="24"/>
                <w:lang w:val="en-US"/>
              </w:rPr>
              <w:t>Melting point: 119 to 121℃; Content: minimum 99 per cent. Ambalaj 1 kg.</w:t>
            </w:r>
            <w:r w:rsidR="00710D91" w:rsidRPr="00710D91">
              <w:rPr>
                <w:lang w:val="en-US"/>
              </w:rPr>
              <w:t xml:space="preserve"> </w:t>
            </w:r>
            <w:r w:rsidR="00710D91" w:rsidRPr="00710D91">
              <w:rPr>
                <w:rFonts w:cs="Times New Roman"/>
                <w:color w:val="000000"/>
                <w:sz w:val="24"/>
                <w:szCs w:val="24"/>
                <w:lang w:val="en-US"/>
              </w:rPr>
              <w:t>Termenul de valabilitate, la momentul livrării, va</w:t>
            </w:r>
            <w:r w:rsidR="00D4295F">
              <w:rPr>
                <w:rFonts w:cs="Times New Roman"/>
                <w:color w:val="000000"/>
                <w:sz w:val="24"/>
                <w:szCs w:val="24"/>
                <w:lang w:val="en-US"/>
              </w:rPr>
              <w:t xml:space="preserve"> </w:t>
            </w:r>
            <w:r w:rsidR="00710D91"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00710D91" w:rsidRPr="00D4295F">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48C31C99" w14:textId="788C2541" w:rsidR="00557402" w:rsidRPr="00557402" w:rsidRDefault="00557402" w:rsidP="00557402">
            <w:pPr>
              <w:jc w:val="center"/>
              <w:rPr>
                <w:rFonts w:cs="Times New Roman"/>
                <w:sz w:val="24"/>
                <w:szCs w:val="24"/>
              </w:rPr>
            </w:pPr>
            <w:r w:rsidRPr="00557402">
              <w:rPr>
                <w:rFonts w:cs="Times New Roman"/>
                <w:color w:val="000000"/>
                <w:sz w:val="24"/>
                <w:szCs w:val="24"/>
              </w:rPr>
              <w:t>2200,00</w:t>
            </w:r>
          </w:p>
        </w:tc>
      </w:tr>
      <w:tr w:rsidR="00557402" w:rsidRPr="00557402" w14:paraId="518970B9" w14:textId="77777777" w:rsidTr="00CD6D51">
        <w:trPr>
          <w:trHeight w:val="20"/>
        </w:trPr>
        <w:tc>
          <w:tcPr>
            <w:tcW w:w="793" w:type="dxa"/>
            <w:noWrap/>
          </w:tcPr>
          <w:p w14:paraId="55867ECC" w14:textId="175C35EE"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23BB3207" w14:textId="3F6418AF"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PIC a low UV reagent</w:t>
            </w:r>
          </w:p>
        </w:tc>
        <w:tc>
          <w:tcPr>
            <w:tcW w:w="709" w:type="dxa"/>
            <w:tcBorders>
              <w:top w:val="nil"/>
              <w:left w:val="single" w:sz="4" w:space="0" w:color="auto"/>
              <w:bottom w:val="single" w:sz="4" w:space="0" w:color="auto"/>
              <w:right w:val="single" w:sz="4" w:space="0" w:color="auto"/>
            </w:tcBorders>
            <w:noWrap/>
            <w:vAlign w:val="center"/>
          </w:tcPr>
          <w:p w14:paraId="5F7AF734" w14:textId="04B33EAA" w:rsidR="00557402" w:rsidRPr="00557402" w:rsidRDefault="00557402" w:rsidP="00557402">
            <w:pPr>
              <w:jc w:val="center"/>
              <w:rPr>
                <w:rFonts w:cs="Times New Roman"/>
                <w:sz w:val="24"/>
                <w:szCs w:val="24"/>
                <w:lang w:val="en-US"/>
              </w:rPr>
            </w:pPr>
            <w:r w:rsidRPr="00557402">
              <w:rPr>
                <w:rFonts w:cs="Times New Roman"/>
                <w:color w:val="000000"/>
                <w:sz w:val="24"/>
                <w:szCs w:val="24"/>
              </w:rPr>
              <w:t>buc</w:t>
            </w:r>
          </w:p>
        </w:tc>
        <w:tc>
          <w:tcPr>
            <w:tcW w:w="875" w:type="dxa"/>
            <w:tcBorders>
              <w:top w:val="nil"/>
              <w:left w:val="nil"/>
              <w:bottom w:val="single" w:sz="4" w:space="0" w:color="auto"/>
              <w:right w:val="single" w:sz="4" w:space="0" w:color="auto"/>
            </w:tcBorders>
            <w:noWrap/>
            <w:vAlign w:val="center"/>
          </w:tcPr>
          <w:p w14:paraId="0B6A7CBB" w14:textId="6B77BAF3" w:rsidR="00557402" w:rsidRPr="00557402" w:rsidRDefault="00557402" w:rsidP="00557402">
            <w:pPr>
              <w:jc w:val="center"/>
              <w:rPr>
                <w:rFonts w:cs="Times New Roman"/>
                <w:sz w:val="24"/>
                <w:szCs w:val="24"/>
                <w:lang w:val="en-US"/>
              </w:rPr>
            </w:pPr>
            <w:r w:rsidRPr="00557402">
              <w:rPr>
                <w:rFonts w:cs="Times New Roman"/>
                <w:color w:val="000000"/>
                <w:sz w:val="24"/>
                <w:szCs w:val="24"/>
              </w:rPr>
              <w:t>1</w:t>
            </w:r>
          </w:p>
        </w:tc>
        <w:tc>
          <w:tcPr>
            <w:tcW w:w="7346" w:type="dxa"/>
            <w:tcBorders>
              <w:top w:val="nil"/>
              <w:left w:val="single" w:sz="4" w:space="0" w:color="auto"/>
              <w:bottom w:val="single" w:sz="4" w:space="0" w:color="auto"/>
              <w:right w:val="single" w:sz="4" w:space="0" w:color="auto"/>
            </w:tcBorders>
            <w:noWrap/>
            <w:vAlign w:val="center"/>
          </w:tcPr>
          <w:p w14:paraId="0F3FC88F" w14:textId="2C7BDD9F" w:rsidR="00557402" w:rsidRPr="00D4295F" w:rsidRDefault="00557402" w:rsidP="00D4295F">
            <w:pPr>
              <w:jc w:val="center"/>
              <w:rPr>
                <w:rFonts w:cs="Times New Roman"/>
                <w:color w:val="000000"/>
                <w:sz w:val="24"/>
                <w:szCs w:val="24"/>
                <w:lang w:val="en-US"/>
              </w:rPr>
            </w:pPr>
            <w:r w:rsidRPr="00557402">
              <w:rPr>
                <w:rFonts w:cs="Times New Roman"/>
                <w:color w:val="000000"/>
                <w:sz w:val="24"/>
                <w:szCs w:val="24"/>
                <w:lang w:val="en-US"/>
              </w:rPr>
              <w:t xml:space="preserve">5 vials/pkg of tertrabutylammonium hydrogen sulfate in a workable UV range in mobile phase 200+ nm. </w:t>
            </w:r>
            <w:r w:rsidRPr="00710D91">
              <w:rPr>
                <w:rFonts w:cs="Times New Roman"/>
                <w:color w:val="000000"/>
                <w:sz w:val="24"/>
                <w:szCs w:val="24"/>
                <w:lang w:val="en-US"/>
              </w:rPr>
              <w:t>Ambalaj cutie cu 5 fiole.</w:t>
            </w:r>
            <w:r w:rsidR="00710D91" w:rsidRPr="00710D91">
              <w:rPr>
                <w:lang w:val="en-US"/>
              </w:rPr>
              <w:t xml:space="preserve"> </w:t>
            </w:r>
            <w:r w:rsidR="00710D91" w:rsidRPr="00710D91">
              <w:rPr>
                <w:rFonts w:cs="Times New Roman"/>
                <w:color w:val="000000"/>
                <w:sz w:val="24"/>
                <w:szCs w:val="24"/>
                <w:lang w:val="en-US"/>
              </w:rPr>
              <w:t>Termenul de valabilitate, la momentul livrării, va</w:t>
            </w:r>
            <w:r w:rsidR="00D4295F">
              <w:rPr>
                <w:rFonts w:cs="Times New Roman"/>
                <w:color w:val="000000"/>
                <w:sz w:val="24"/>
                <w:szCs w:val="24"/>
                <w:lang w:val="en-US"/>
              </w:rPr>
              <w:t xml:space="preserve"> </w:t>
            </w:r>
            <w:r w:rsidR="00710D91"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00710D91" w:rsidRPr="00D4295F">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1CFDD963" w14:textId="337E156A" w:rsidR="00557402" w:rsidRPr="00557402" w:rsidRDefault="00557402" w:rsidP="00557402">
            <w:pPr>
              <w:jc w:val="center"/>
              <w:rPr>
                <w:rFonts w:cs="Times New Roman"/>
                <w:sz w:val="24"/>
                <w:szCs w:val="24"/>
                <w:lang w:val="en-US"/>
              </w:rPr>
            </w:pPr>
            <w:r w:rsidRPr="00557402">
              <w:rPr>
                <w:rFonts w:cs="Times New Roman"/>
                <w:color w:val="000000"/>
                <w:sz w:val="24"/>
                <w:szCs w:val="24"/>
              </w:rPr>
              <w:t>8500,00</w:t>
            </w:r>
          </w:p>
        </w:tc>
      </w:tr>
      <w:tr w:rsidR="00557402" w:rsidRPr="00B81FED" w14:paraId="4ACA9CEA" w14:textId="77777777" w:rsidTr="00CD6D51">
        <w:trPr>
          <w:trHeight w:val="20"/>
        </w:trPr>
        <w:tc>
          <w:tcPr>
            <w:tcW w:w="793" w:type="dxa"/>
            <w:noWrap/>
          </w:tcPr>
          <w:p w14:paraId="20B6472B" w14:textId="478DB591" w:rsidR="00557402" w:rsidRPr="00557402" w:rsidRDefault="00557402" w:rsidP="00557402">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BD50DEC" w14:textId="7E13B8D4" w:rsidR="00557402" w:rsidRPr="00557402" w:rsidRDefault="00557402" w:rsidP="00557402">
            <w:pPr>
              <w:jc w:val="center"/>
              <w:rPr>
                <w:rFonts w:cs="Times New Roman"/>
                <w:sz w:val="24"/>
                <w:szCs w:val="24"/>
              </w:rPr>
            </w:pPr>
            <w:r w:rsidRPr="00557402">
              <w:rPr>
                <w:rFonts w:cs="Times New Roman"/>
                <w:color w:val="000000"/>
                <w:sz w:val="24"/>
                <w:szCs w:val="24"/>
              </w:rPr>
              <w:t>Ammonium thiocyanate</w:t>
            </w:r>
          </w:p>
        </w:tc>
        <w:tc>
          <w:tcPr>
            <w:tcW w:w="709" w:type="dxa"/>
            <w:tcBorders>
              <w:top w:val="nil"/>
              <w:left w:val="single" w:sz="4" w:space="0" w:color="auto"/>
              <w:bottom w:val="single" w:sz="4" w:space="0" w:color="auto"/>
              <w:right w:val="single" w:sz="4" w:space="0" w:color="auto"/>
            </w:tcBorders>
            <w:noWrap/>
            <w:vAlign w:val="center"/>
          </w:tcPr>
          <w:p w14:paraId="0783CD49" w14:textId="6B4BE925"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666725FC" w14:textId="5A3C2DCC" w:rsidR="00557402" w:rsidRPr="00557402" w:rsidRDefault="00557402" w:rsidP="00557402">
            <w:pPr>
              <w:jc w:val="center"/>
              <w:rPr>
                <w:rFonts w:cs="Times New Roman"/>
                <w:sz w:val="24"/>
                <w:szCs w:val="24"/>
              </w:rPr>
            </w:pPr>
            <w:r w:rsidRPr="00557402">
              <w:rPr>
                <w:rFonts w:cs="Times New Roman"/>
                <w:color w:val="000000"/>
                <w:sz w:val="24"/>
                <w:szCs w:val="24"/>
              </w:rPr>
              <w:t>200</w:t>
            </w:r>
          </w:p>
        </w:tc>
        <w:tc>
          <w:tcPr>
            <w:tcW w:w="7346" w:type="dxa"/>
            <w:tcBorders>
              <w:top w:val="nil"/>
              <w:left w:val="single" w:sz="4" w:space="0" w:color="auto"/>
              <w:bottom w:val="single" w:sz="4" w:space="0" w:color="auto"/>
              <w:right w:val="single" w:sz="4" w:space="0" w:color="auto"/>
            </w:tcBorders>
            <w:vAlign w:val="center"/>
          </w:tcPr>
          <w:p w14:paraId="368BFAEC" w14:textId="2BEFFF39" w:rsidR="00710D91" w:rsidRPr="00710D91" w:rsidRDefault="00557402" w:rsidP="00D4295F">
            <w:pPr>
              <w:jc w:val="center"/>
              <w:rPr>
                <w:rFonts w:cs="Times New Roman"/>
                <w:sz w:val="24"/>
                <w:szCs w:val="24"/>
                <w:lang w:val="en-US"/>
              </w:rPr>
            </w:pPr>
            <w:r w:rsidRPr="00557402">
              <w:rPr>
                <w:rFonts w:cs="Times New Roman"/>
                <w:sz w:val="24"/>
                <w:szCs w:val="24"/>
                <w:lang w:val="en-US"/>
              </w:rPr>
              <w:t xml:space="preserve">Conform Ph. Eur. Colourless crystals, deliquescent, very soluble in water, soluble in ethanol (96 per cent). </w:t>
            </w:r>
            <w:r w:rsidRPr="001C7F31">
              <w:rPr>
                <w:rFonts w:cs="Times New Roman"/>
                <w:sz w:val="24"/>
                <w:szCs w:val="24"/>
                <w:lang w:val="en-US"/>
              </w:rPr>
              <w:t>Ambalaj 200 g</w:t>
            </w:r>
            <w:r w:rsidR="00710D91" w:rsidRPr="00710D91">
              <w:rPr>
                <w:lang w:val="en-US"/>
              </w:rPr>
              <w:t xml:space="preserve"> </w:t>
            </w:r>
            <w:r w:rsidR="00710D91" w:rsidRPr="00710D91">
              <w:rPr>
                <w:rFonts w:cs="Times New Roman"/>
                <w:sz w:val="24"/>
                <w:szCs w:val="24"/>
                <w:lang w:val="en-US"/>
              </w:rPr>
              <w:t>Termenul de valabilitate, la momentul livrării, va</w:t>
            </w:r>
            <w:r w:rsidR="00D4295F">
              <w:rPr>
                <w:rFonts w:cs="Times New Roman"/>
                <w:sz w:val="24"/>
                <w:szCs w:val="24"/>
                <w:lang w:val="en-US"/>
              </w:rPr>
              <w:t xml:space="preserve"> </w:t>
            </w:r>
            <w:r w:rsidR="00710D91" w:rsidRPr="00710D91">
              <w:rPr>
                <w:rFonts w:cs="Times New Roman"/>
                <w:sz w:val="24"/>
                <w:szCs w:val="24"/>
                <w:lang w:val="en-US"/>
              </w:rPr>
              <w:t>fi minim 80% din termenul de valabilitate total</w:t>
            </w:r>
          </w:p>
          <w:p w14:paraId="1E2924CB" w14:textId="3325F724" w:rsidR="00557402" w:rsidRPr="00557402" w:rsidRDefault="00710D91" w:rsidP="00710D91">
            <w:pPr>
              <w:jc w:val="center"/>
              <w:rPr>
                <w:rFonts w:cs="Times New Roman"/>
                <w:sz w:val="24"/>
                <w:szCs w:val="24"/>
                <w:lang w:val="en-US"/>
              </w:rPr>
            </w:pPr>
            <w:r w:rsidRPr="00710D91">
              <w:rPr>
                <w:rFonts w:cs="Times New Roman"/>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2B7536F8" w14:textId="07086571" w:rsidR="00557402" w:rsidRPr="00557402" w:rsidRDefault="00557402" w:rsidP="00557402">
            <w:pPr>
              <w:jc w:val="center"/>
              <w:rPr>
                <w:rFonts w:cs="Times New Roman"/>
                <w:sz w:val="24"/>
                <w:szCs w:val="24"/>
              </w:rPr>
            </w:pPr>
            <w:r w:rsidRPr="00557402">
              <w:rPr>
                <w:rFonts w:cs="Times New Roman"/>
                <w:color w:val="000000"/>
                <w:sz w:val="24"/>
                <w:szCs w:val="24"/>
              </w:rPr>
              <w:t>2500,00</w:t>
            </w:r>
          </w:p>
        </w:tc>
      </w:tr>
      <w:tr w:rsidR="00557402" w:rsidRPr="00B81FED" w14:paraId="1DEDF52A" w14:textId="77777777" w:rsidTr="00CD6D51">
        <w:trPr>
          <w:trHeight w:val="20"/>
        </w:trPr>
        <w:tc>
          <w:tcPr>
            <w:tcW w:w="793" w:type="dxa"/>
            <w:noWrap/>
          </w:tcPr>
          <w:p w14:paraId="59F28829" w14:textId="227B562C"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485E6DDA" w14:textId="55A69340"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Tetrabutylammonium hydrogen sulfate for HPLC (CAS 32503-27-8)</w:t>
            </w:r>
          </w:p>
        </w:tc>
        <w:tc>
          <w:tcPr>
            <w:tcW w:w="709" w:type="dxa"/>
            <w:tcBorders>
              <w:top w:val="nil"/>
              <w:left w:val="single" w:sz="4" w:space="0" w:color="auto"/>
              <w:bottom w:val="single" w:sz="4" w:space="0" w:color="auto"/>
              <w:right w:val="single" w:sz="4" w:space="0" w:color="auto"/>
            </w:tcBorders>
            <w:noWrap/>
            <w:vAlign w:val="center"/>
          </w:tcPr>
          <w:p w14:paraId="69A91FAE" w14:textId="51B5C09A"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18314E19" w14:textId="44AAB773" w:rsidR="00557402" w:rsidRPr="00557402" w:rsidRDefault="00557402" w:rsidP="00557402">
            <w:pPr>
              <w:jc w:val="center"/>
              <w:rPr>
                <w:rFonts w:cs="Times New Roman"/>
                <w:sz w:val="24"/>
                <w:szCs w:val="24"/>
              </w:rPr>
            </w:pPr>
            <w:r w:rsidRPr="00557402">
              <w:rPr>
                <w:rFonts w:cs="Times New Roman"/>
                <w:color w:val="000000"/>
                <w:sz w:val="24"/>
                <w:szCs w:val="24"/>
              </w:rPr>
              <w:t>150</w:t>
            </w:r>
          </w:p>
        </w:tc>
        <w:tc>
          <w:tcPr>
            <w:tcW w:w="7346" w:type="dxa"/>
            <w:tcBorders>
              <w:top w:val="nil"/>
              <w:left w:val="single" w:sz="4" w:space="0" w:color="auto"/>
              <w:bottom w:val="single" w:sz="4" w:space="0" w:color="auto"/>
              <w:right w:val="single" w:sz="4" w:space="0" w:color="auto"/>
            </w:tcBorders>
            <w:noWrap/>
            <w:vAlign w:val="center"/>
          </w:tcPr>
          <w:p w14:paraId="5A5F3B91" w14:textId="0BDA2D5B" w:rsidR="00710D91" w:rsidRPr="00710D91" w:rsidRDefault="00557402" w:rsidP="00710D91">
            <w:pPr>
              <w:jc w:val="center"/>
              <w:rPr>
                <w:rFonts w:cs="Times New Roman"/>
                <w:color w:val="000000"/>
                <w:sz w:val="24"/>
                <w:szCs w:val="24"/>
                <w:lang w:val="en-US"/>
              </w:rPr>
            </w:pPr>
            <w:r w:rsidRPr="00557402">
              <w:rPr>
                <w:rFonts w:cs="Times New Roman"/>
                <w:color w:val="000000"/>
                <w:sz w:val="24"/>
                <w:szCs w:val="24"/>
                <w:lang w:val="en-US"/>
              </w:rPr>
              <w:t xml:space="preserve">Conform Ph.Eur.Crystalline powder or colourless crystals, freely soluble in water and in methanol. mp: 169 °C to 173 °C. Absorbance: maximum 0.05, determined between 240 nm and 300 nm using a 50 g/L solution. </w:t>
            </w:r>
            <w:r w:rsidRPr="00557402">
              <w:rPr>
                <w:rFonts w:cs="Times New Roman"/>
                <w:color w:val="000000"/>
                <w:sz w:val="24"/>
                <w:szCs w:val="24"/>
                <w:lang w:val="en-US"/>
              </w:rPr>
              <w:lastRenderedPageBreak/>
              <w:t xml:space="preserve">Corespunde cu Tetrabutylammonium hydrogen sulfate R1: Absorbance: maximum 0.02, determined between 215 nm and 300 nm using a 50 g/L solution. </w:t>
            </w:r>
            <w:r w:rsidRPr="00710D91">
              <w:rPr>
                <w:rFonts w:cs="Times New Roman"/>
                <w:color w:val="000000"/>
                <w:sz w:val="24"/>
                <w:szCs w:val="24"/>
                <w:lang w:val="en-US"/>
              </w:rPr>
              <w:t>Ambalaj 50 g</w:t>
            </w:r>
            <w:r w:rsidR="00710D91" w:rsidRPr="00710D91">
              <w:rPr>
                <w:lang w:val="en-US"/>
              </w:rPr>
              <w:t xml:space="preserve"> </w:t>
            </w:r>
            <w:r w:rsidR="00710D91" w:rsidRPr="00710D91">
              <w:rPr>
                <w:rFonts w:cs="Times New Roman"/>
                <w:color w:val="000000"/>
                <w:sz w:val="24"/>
                <w:szCs w:val="24"/>
                <w:lang w:val="en-US"/>
              </w:rPr>
              <w:t>Termenul de valabilitate, la momentul livrării, va</w:t>
            </w:r>
          </w:p>
          <w:p w14:paraId="368DE089" w14:textId="70B73C64" w:rsidR="00557402" w:rsidRPr="00D4295F" w:rsidRDefault="00710D91" w:rsidP="00D4295F">
            <w:pPr>
              <w:jc w:val="center"/>
              <w:rPr>
                <w:rFonts w:cs="Times New Roman"/>
                <w:color w:val="000000"/>
                <w:sz w:val="24"/>
                <w:szCs w:val="24"/>
                <w:lang w:val="en-US"/>
              </w:rPr>
            </w:pPr>
            <w:r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Pr="00D4295F">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7BEBBE3C" w14:textId="68286309" w:rsidR="00557402" w:rsidRPr="00557402" w:rsidRDefault="00557402" w:rsidP="00557402">
            <w:pPr>
              <w:jc w:val="center"/>
              <w:rPr>
                <w:rFonts w:cs="Times New Roman"/>
                <w:sz w:val="24"/>
                <w:szCs w:val="24"/>
              </w:rPr>
            </w:pPr>
            <w:r w:rsidRPr="00557402">
              <w:rPr>
                <w:rFonts w:cs="Times New Roman"/>
                <w:color w:val="000000"/>
                <w:sz w:val="24"/>
                <w:szCs w:val="24"/>
              </w:rPr>
              <w:lastRenderedPageBreak/>
              <w:t>100000,00</w:t>
            </w:r>
          </w:p>
        </w:tc>
      </w:tr>
      <w:tr w:rsidR="00557402" w:rsidRPr="00B81FED" w14:paraId="2EA782CA" w14:textId="77777777" w:rsidTr="00CD6D51">
        <w:trPr>
          <w:trHeight w:val="20"/>
        </w:trPr>
        <w:tc>
          <w:tcPr>
            <w:tcW w:w="793" w:type="dxa"/>
            <w:noWrap/>
          </w:tcPr>
          <w:p w14:paraId="4CE31F5A" w14:textId="70A5A182"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4036AA65" w14:textId="726BF05D" w:rsidR="00557402" w:rsidRPr="00557402" w:rsidRDefault="00557402" w:rsidP="00557402">
            <w:pPr>
              <w:jc w:val="center"/>
              <w:rPr>
                <w:rFonts w:cs="Times New Roman"/>
                <w:sz w:val="24"/>
                <w:szCs w:val="24"/>
              </w:rPr>
            </w:pPr>
            <w:r w:rsidRPr="00557402">
              <w:rPr>
                <w:rFonts w:cs="Times New Roman"/>
                <w:color w:val="000000"/>
                <w:sz w:val="24"/>
                <w:szCs w:val="24"/>
              </w:rPr>
              <w:t>Conductivity standard 5 µS/cm</w:t>
            </w:r>
          </w:p>
        </w:tc>
        <w:tc>
          <w:tcPr>
            <w:tcW w:w="709" w:type="dxa"/>
            <w:tcBorders>
              <w:top w:val="nil"/>
              <w:left w:val="single" w:sz="4" w:space="0" w:color="auto"/>
              <w:bottom w:val="single" w:sz="4" w:space="0" w:color="auto"/>
              <w:right w:val="single" w:sz="4" w:space="0" w:color="auto"/>
            </w:tcBorders>
            <w:noWrap/>
            <w:vAlign w:val="center"/>
          </w:tcPr>
          <w:p w14:paraId="0C33B159" w14:textId="644C9902" w:rsidR="00557402" w:rsidRPr="00557402" w:rsidRDefault="00557402" w:rsidP="00557402">
            <w:pPr>
              <w:jc w:val="center"/>
              <w:rPr>
                <w:rFonts w:cs="Times New Roman"/>
                <w:sz w:val="24"/>
                <w:szCs w:val="24"/>
              </w:rPr>
            </w:pPr>
            <w:r w:rsidRPr="00557402">
              <w:rPr>
                <w:rFonts w:cs="Times New Roman"/>
                <w:color w:val="000000"/>
                <w:sz w:val="24"/>
                <w:szCs w:val="24"/>
              </w:rPr>
              <w:t>mL</w:t>
            </w:r>
          </w:p>
        </w:tc>
        <w:tc>
          <w:tcPr>
            <w:tcW w:w="875" w:type="dxa"/>
            <w:tcBorders>
              <w:top w:val="nil"/>
              <w:left w:val="nil"/>
              <w:bottom w:val="single" w:sz="4" w:space="0" w:color="auto"/>
              <w:right w:val="single" w:sz="4" w:space="0" w:color="auto"/>
            </w:tcBorders>
            <w:noWrap/>
            <w:vAlign w:val="center"/>
          </w:tcPr>
          <w:p w14:paraId="36274FD7" w14:textId="6996C095" w:rsidR="00557402" w:rsidRPr="00557402" w:rsidRDefault="00557402" w:rsidP="00557402">
            <w:pPr>
              <w:jc w:val="center"/>
              <w:rPr>
                <w:rFonts w:cs="Times New Roman"/>
                <w:sz w:val="24"/>
                <w:szCs w:val="24"/>
              </w:rPr>
            </w:pPr>
            <w:r w:rsidRPr="00557402">
              <w:rPr>
                <w:rFonts w:cs="Times New Roman"/>
                <w:color w:val="000000"/>
                <w:sz w:val="24"/>
                <w:szCs w:val="24"/>
              </w:rPr>
              <w:t>250</w:t>
            </w:r>
          </w:p>
        </w:tc>
        <w:tc>
          <w:tcPr>
            <w:tcW w:w="7346" w:type="dxa"/>
            <w:tcBorders>
              <w:top w:val="nil"/>
              <w:left w:val="single" w:sz="4" w:space="0" w:color="auto"/>
              <w:bottom w:val="single" w:sz="4" w:space="0" w:color="auto"/>
              <w:right w:val="single" w:sz="4" w:space="0" w:color="auto"/>
            </w:tcBorders>
            <w:vAlign w:val="center"/>
          </w:tcPr>
          <w:p w14:paraId="1D2EC0E7" w14:textId="189843B1"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Certified reference material. La 25℃. Ambalaj 250 mL.</w:t>
            </w:r>
          </w:p>
        </w:tc>
        <w:tc>
          <w:tcPr>
            <w:tcW w:w="1276" w:type="dxa"/>
            <w:tcBorders>
              <w:top w:val="nil"/>
              <w:left w:val="single" w:sz="4" w:space="0" w:color="auto"/>
              <w:bottom w:val="single" w:sz="4" w:space="0" w:color="auto"/>
              <w:right w:val="single" w:sz="4" w:space="0" w:color="auto"/>
            </w:tcBorders>
            <w:noWrap/>
            <w:vAlign w:val="center"/>
          </w:tcPr>
          <w:p w14:paraId="25AB1092" w14:textId="706C38F1" w:rsidR="00557402" w:rsidRPr="00557402" w:rsidRDefault="00557402" w:rsidP="00557402">
            <w:pPr>
              <w:jc w:val="center"/>
              <w:rPr>
                <w:rFonts w:cs="Times New Roman"/>
                <w:sz w:val="24"/>
                <w:szCs w:val="24"/>
              </w:rPr>
            </w:pPr>
            <w:r w:rsidRPr="00557402">
              <w:rPr>
                <w:rFonts w:cs="Times New Roman"/>
                <w:color w:val="000000"/>
                <w:sz w:val="24"/>
                <w:szCs w:val="24"/>
              </w:rPr>
              <w:t>4000,00</w:t>
            </w:r>
          </w:p>
        </w:tc>
      </w:tr>
      <w:tr w:rsidR="00557402" w:rsidRPr="00B81FED" w14:paraId="370DE48A" w14:textId="77777777" w:rsidTr="00CD6D51">
        <w:trPr>
          <w:trHeight w:val="20"/>
        </w:trPr>
        <w:tc>
          <w:tcPr>
            <w:tcW w:w="793" w:type="dxa"/>
            <w:noWrap/>
          </w:tcPr>
          <w:p w14:paraId="6B513960" w14:textId="1D31FC07"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26130858" w14:textId="31F11220" w:rsidR="00557402" w:rsidRPr="00557402" w:rsidRDefault="00557402" w:rsidP="00557402">
            <w:pPr>
              <w:jc w:val="center"/>
              <w:rPr>
                <w:rFonts w:cs="Times New Roman"/>
                <w:sz w:val="24"/>
                <w:szCs w:val="24"/>
                <w:lang w:val="en-US"/>
              </w:rPr>
            </w:pPr>
            <w:r w:rsidRPr="00557402">
              <w:rPr>
                <w:rFonts w:cs="Times New Roman"/>
                <w:color w:val="000000"/>
                <w:sz w:val="24"/>
                <w:szCs w:val="24"/>
              </w:rPr>
              <w:t>Diethylene glycol</w:t>
            </w:r>
          </w:p>
        </w:tc>
        <w:tc>
          <w:tcPr>
            <w:tcW w:w="709" w:type="dxa"/>
            <w:tcBorders>
              <w:top w:val="nil"/>
              <w:left w:val="single" w:sz="4" w:space="0" w:color="auto"/>
              <w:bottom w:val="single" w:sz="4" w:space="0" w:color="auto"/>
              <w:right w:val="single" w:sz="4" w:space="0" w:color="auto"/>
            </w:tcBorders>
            <w:noWrap/>
            <w:vAlign w:val="center"/>
          </w:tcPr>
          <w:p w14:paraId="4333E42C" w14:textId="576712AF" w:rsidR="00557402" w:rsidRPr="00557402" w:rsidRDefault="00557402" w:rsidP="00557402">
            <w:pPr>
              <w:jc w:val="center"/>
              <w:rPr>
                <w:rFonts w:cs="Times New Roman"/>
                <w:sz w:val="24"/>
                <w:szCs w:val="24"/>
              </w:rPr>
            </w:pPr>
            <w:r w:rsidRPr="00557402">
              <w:rPr>
                <w:rFonts w:cs="Times New Roman"/>
                <w:color w:val="000000"/>
                <w:sz w:val="24"/>
                <w:szCs w:val="24"/>
              </w:rPr>
              <w:t>mL</w:t>
            </w:r>
          </w:p>
        </w:tc>
        <w:tc>
          <w:tcPr>
            <w:tcW w:w="875" w:type="dxa"/>
            <w:tcBorders>
              <w:top w:val="nil"/>
              <w:left w:val="nil"/>
              <w:bottom w:val="single" w:sz="4" w:space="0" w:color="auto"/>
              <w:right w:val="single" w:sz="4" w:space="0" w:color="auto"/>
            </w:tcBorders>
            <w:noWrap/>
            <w:vAlign w:val="center"/>
          </w:tcPr>
          <w:p w14:paraId="38C53B69" w14:textId="28449566" w:rsidR="00557402" w:rsidRPr="00557402" w:rsidRDefault="00557402" w:rsidP="00557402">
            <w:pPr>
              <w:jc w:val="center"/>
              <w:rPr>
                <w:rFonts w:cs="Times New Roman"/>
                <w:sz w:val="24"/>
                <w:szCs w:val="24"/>
              </w:rPr>
            </w:pPr>
            <w:r w:rsidRPr="00557402">
              <w:rPr>
                <w:rFonts w:cs="Times New Roman"/>
                <w:color w:val="000000"/>
                <w:sz w:val="24"/>
                <w:szCs w:val="24"/>
              </w:rPr>
              <w:t>50</w:t>
            </w:r>
          </w:p>
        </w:tc>
        <w:tc>
          <w:tcPr>
            <w:tcW w:w="7346" w:type="dxa"/>
            <w:tcBorders>
              <w:top w:val="nil"/>
              <w:left w:val="single" w:sz="4" w:space="0" w:color="auto"/>
              <w:bottom w:val="single" w:sz="4" w:space="0" w:color="auto"/>
              <w:right w:val="single" w:sz="4" w:space="0" w:color="auto"/>
            </w:tcBorders>
            <w:vAlign w:val="center"/>
          </w:tcPr>
          <w:p w14:paraId="6C592BFC" w14:textId="77777777" w:rsidR="00710D91" w:rsidRDefault="00557402" w:rsidP="00710D91">
            <w:pPr>
              <w:jc w:val="center"/>
              <w:rPr>
                <w:lang w:val="ro-MD"/>
              </w:rPr>
            </w:pPr>
            <w:r w:rsidRPr="00557402">
              <w:rPr>
                <w:rFonts w:cs="Times New Roman"/>
                <w:color w:val="000000"/>
                <w:sz w:val="24"/>
                <w:szCs w:val="24"/>
                <w:lang w:val="en-US"/>
              </w:rPr>
              <w:t xml:space="preserve">Conform Ph.Eur. Content: minimum 99.5 per cent m/m. Density: about 1.118. </w:t>
            </w:r>
            <w:r w:rsidRPr="00710D91">
              <w:rPr>
                <w:rFonts w:cs="Times New Roman"/>
                <w:color w:val="000000"/>
                <w:sz w:val="24"/>
                <w:szCs w:val="24"/>
                <w:lang w:val="en-US"/>
              </w:rPr>
              <w:t>Refractive index: about 1.447. bp: 244 °C to 246 °C. Ambalaj 25 mL</w:t>
            </w:r>
            <w:r w:rsidR="00710D91" w:rsidRPr="00710D91">
              <w:rPr>
                <w:lang w:val="en-US"/>
              </w:rPr>
              <w:t xml:space="preserve"> </w:t>
            </w:r>
          </w:p>
          <w:p w14:paraId="0184F34E" w14:textId="6444BFED" w:rsidR="00557402" w:rsidRPr="00D4295F" w:rsidRDefault="00710D91" w:rsidP="00D4295F">
            <w:pPr>
              <w:jc w:val="center"/>
              <w:rPr>
                <w:rFonts w:cs="Times New Roman"/>
                <w:color w:val="000000"/>
                <w:sz w:val="24"/>
                <w:szCs w:val="24"/>
                <w:lang w:val="en-US"/>
              </w:rPr>
            </w:pPr>
            <w:r w:rsidRPr="00710D91">
              <w:rPr>
                <w:rFonts w:cs="Times New Roman"/>
                <w:color w:val="000000"/>
                <w:sz w:val="24"/>
                <w:szCs w:val="24"/>
                <w:lang w:val="en-US"/>
              </w:rPr>
              <w:t>Termenul de valabilitate, la momentul livrării, va</w:t>
            </w:r>
            <w:r w:rsidR="00D4295F">
              <w:rPr>
                <w:rFonts w:cs="Times New Roman"/>
                <w:color w:val="000000"/>
                <w:sz w:val="24"/>
                <w:szCs w:val="24"/>
                <w:lang w:val="en-US"/>
              </w:rPr>
              <w:t xml:space="preserve"> </w:t>
            </w:r>
            <w:r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Pr="00D4295F">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6476A7BD" w14:textId="02D16C3E" w:rsidR="00557402" w:rsidRPr="00557402" w:rsidRDefault="00557402" w:rsidP="00557402">
            <w:pPr>
              <w:jc w:val="center"/>
              <w:rPr>
                <w:rFonts w:cs="Times New Roman"/>
                <w:sz w:val="24"/>
                <w:szCs w:val="24"/>
              </w:rPr>
            </w:pPr>
            <w:r w:rsidRPr="00557402">
              <w:rPr>
                <w:rFonts w:cs="Times New Roman"/>
                <w:color w:val="000000"/>
                <w:sz w:val="24"/>
                <w:szCs w:val="24"/>
              </w:rPr>
              <w:t>2000,00</w:t>
            </w:r>
          </w:p>
        </w:tc>
      </w:tr>
      <w:tr w:rsidR="00557402" w:rsidRPr="00B81FED" w14:paraId="542E8EF0" w14:textId="77777777" w:rsidTr="00CD6D51">
        <w:trPr>
          <w:trHeight w:val="20"/>
        </w:trPr>
        <w:tc>
          <w:tcPr>
            <w:tcW w:w="793" w:type="dxa"/>
            <w:noWrap/>
          </w:tcPr>
          <w:p w14:paraId="2B055023" w14:textId="219E5F81"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05E00591" w14:textId="085136A9" w:rsidR="00557402" w:rsidRPr="00557402" w:rsidRDefault="00557402" w:rsidP="00557402">
            <w:pPr>
              <w:jc w:val="center"/>
              <w:rPr>
                <w:rFonts w:cs="Times New Roman"/>
                <w:sz w:val="24"/>
                <w:szCs w:val="24"/>
              </w:rPr>
            </w:pPr>
            <w:r w:rsidRPr="00557402">
              <w:rPr>
                <w:rFonts w:cs="Times New Roman"/>
                <w:color w:val="000000"/>
                <w:sz w:val="24"/>
                <w:szCs w:val="24"/>
              </w:rPr>
              <w:t>Cetrimide</w:t>
            </w:r>
          </w:p>
        </w:tc>
        <w:tc>
          <w:tcPr>
            <w:tcW w:w="709" w:type="dxa"/>
            <w:tcBorders>
              <w:top w:val="nil"/>
              <w:left w:val="single" w:sz="4" w:space="0" w:color="auto"/>
              <w:bottom w:val="single" w:sz="4" w:space="0" w:color="auto"/>
              <w:right w:val="single" w:sz="4" w:space="0" w:color="auto"/>
            </w:tcBorders>
            <w:noWrap/>
            <w:vAlign w:val="center"/>
          </w:tcPr>
          <w:p w14:paraId="7E423DA6" w14:textId="6A242B04"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vAlign w:val="center"/>
          </w:tcPr>
          <w:p w14:paraId="4E440F6D" w14:textId="089324CE" w:rsidR="00557402" w:rsidRPr="00557402" w:rsidRDefault="00557402" w:rsidP="00557402">
            <w:pPr>
              <w:jc w:val="center"/>
              <w:rPr>
                <w:rFonts w:cs="Times New Roman"/>
                <w:sz w:val="24"/>
                <w:szCs w:val="24"/>
              </w:rPr>
            </w:pPr>
            <w:r w:rsidRPr="00557402">
              <w:rPr>
                <w:rFonts w:cs="Times New Roman"/>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04169E24" w14:textId="77777777" w:rsidR="00710D91" w:rsidRDefault="00557402" w:rsidP="00710D91">
            <w:pPr>
              <w:jc w:val="center"/>
              <w:rPr>
                <w:lang w:val="en-US"/>
              </w:rPr>
            </w:pPr>
            <w:r w:rsidRPr="00557402">
              <w:rPr>
                <w:rFonts w:cs="Times New Roman"/>
                <w:color w:val="000000"/>
                <w:sz w:val="24"/>
                <w:szCs w:val="24"/>
                <w:lang w:val="en-US"/>
              </w:rPr>
              <w:t xml:space="preserve">Conform Ph.Eur. Content: 96.0 per cent to 101.0 per cent of alkyltrimethylammonium bromides, calculated as C17H38BrN (Mr 336.4) (dried substance). Loss on drying: maximum 2.0 per cent. Sulfated ash: maximum 0.5 per cent. </w:t>
            </w:r>
            <w:r w:rsidRPr="00710D91">
              <w:rPr>
                <w:rFonts w:cs="Times New Roman"/>
                <w:color w:val="000000"/>
                <w:sz w:val="24"/>
                <w:szCs w:val="24"/>
                <w:lang w:val="en-US"/>
              </w:rPr>
              <w:t>Ambalaj 100 g</w:t>
            </w:r>
            <w:r w:rsidR="00710D91" w:rsidRPr="00710D91">
              <w:rPr>
                <w:lang w:val="en-US"/>
              </w:rPr>
              <w:t xml:space="preserve"> </w:t>
            </w:r>
          </w:p>
          <w:p w14:paraId="2410A7D5" w14:textId="257969C4" w:rsidR="00557402" w:rsidRPr="00D4295F" w:rsidRDefault="00710D91" w:rsidP="00D4295F">
            <w:pPr>
              <w:jc w:val="center"/>
              <w:rPr>
                <w:rFonts w:cs="Times New Roman"/>
                <w:color w:val="000000"/>
                <w:sz w:val="24"/>
                <w:szCs w:val="24"/>
                <w:lang w:val="en-US"/>
              </w:rPr>
            </w:pPr>
            <w:r w:rsidRPr="00710D91">
              <w:rPr>
                <w:rFonts w:cs="Times New Roman"/>
                <w:color w:val="000000"/>
                <w:sz w:val="24"/>
                <w:szCs w:val="24"/>
                <w:lang w:val="en-US"/>
              </w:rPr>
              <w:t>Termenul de valabilitate, la momentul livrării, va</w:t>
            </w:r>
            <w:r>
              <w:rPr>
                <w:rFonts w:cs="Times New Roman"/>
                <w:color w:val="000000"/>
                <w:sz w:val="24"/>
                <w:szCs w:val="24"/>
                <w:lang w:val="ro-MD"/>
              </w:rPr>
              <w:t xml:space="preserve"> </w:t>
            </w:r>
            <w:r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Pr="00D4295F">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2E036B0D" w14:textId="37322F36" w:rsidR="00557402" w:rsidRPr="00557402" w:rsidRDefault="00557402" w:rsidP="00557402">
            <w:pPr>
              <w:jc w:val="center"/>
              <w:rPr>
                <w:rFonts w:cs="Times New Roman"/>
                <w:sz w:val="24"/>
                <w:szCs w:val="24"/>
              </w:rPr>
            </w:pPr>
            <w:r w:rsidRPr="00557402">
              <w:rPr>
                <w:rFonts w:cs="Times New Roman"/>
                <w:color w:val="000000"/>
                <w:sz w:val="24"/>
                <w:szCs w:val="24"/>
              </w:rPr>
              <w:t>1200,00</w:t>
            </w:r>
          </w:p>
        </w:tc>
      </w:tr>
      <w:tr w:rsidR="00557402" w:rsidRPr="00B81FED" w14:paraId="7F51A797" w14:textId="77777777" w:rsidTr="00CD6D51">
        <w:trPr>
          <w:trHeight w:val="20"/>
        </w:trPr>
        <w:tc>
          <w:tcPr>
            <w:tcW w:w="793" w:type="dxa"/>
            <w:noWrap/>
          </w:tcPr>
          <w:p w14:paraId="192E7664" w14:textId="53C28BDD"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26808EB4" w14:textId="2EAAAD7D" w:rsidR="00557402" w:rsidRPr="00557402" w:rsidRDefault="00557402" w:rsidP="00557402">
            <w:pPr>
              <w:jc w:val="center"/>
              <w:rPr>
                <w:rFonts w:cs="Times New Roman"/>
                <w:sz w:val="24"/>
                <w:szCs w:val="24"/>
              </w:rPr>
            </w:pPr>
            <w:r w:rsidRPr="00557402">
              <w:rPr>
                <w:rFonts w:cs="Times New Roman"/>
                <w:color w:val="000000"/>
                <w:sz w:val="24"/>
                <w:szCs w:val="24"/>
              </w:rPr>
              <w:t>Refractive index standard cyclohexane</w:t>
            </w:r>
          </w:p>
        </w:tc>
        <w:tc>
          <w:tcPr>
            <w:tcW w:w="709" w:type="dxa"/>
            <w:tcBorders>
              <w:top w:val="nil"/>
              <w:left w:val="single" w:sz="4" w:space="0" w:color="auto"/>
              <w:bottom w:val="single" w:sz="4" w:space="0" w:color="auto"/>
              <w:right w:val="single" w:sz="4" w:space="0" w:color="auto"/>
            </w:tcBorders>
            <w:noWrap/>
            <w:vAlign w:val="center"/>
          </w:tcPr>
          <w:p w14:paraId="2CEF67F5" w14:textId="0FF798FA" w:rsidR="00557402" w:rsidRPr="00557402" w:rsidRDefault="00557402" w:rsidP="00557402">
            <w:pPr>
              <w:jc w:val="center"/>
              <w:rPr>
                <w:rFonts w:cs="Times New Roman"/>
                <w:sz w:val="24"/>
                <w:szCs w:val="24"/>
              </w:rPr>
            </w:pPr>
            <w:r w:rsidRPr="00557402">
              <w:rPr>
                <w:rFonts w:cs="Times New Roman"/>
                <w:color w:val="000000"/>
                <w:sz w:val="24"/>
                <w:szCs w:val="24"/>
              </w:rPr>
              <w:t>mL</w:t>
            </w:r>
          </w:p>
        </w:tc>
        <w:tc>
          <w:tcPr>
            <w:tcW w:w="875" w:type="dxa"/>
            <w:tcBorders>
              <w:top w:val="nil"/>
              <w:left w:val="nil"/>
              <w:bottom w:val="single" w:sz="4" w:space="0" w:color="auto"/>
              <w:right w:val="single" w:sz="4" w:space="0" w:color="auto"/>
            </w:tcBorders>
            <w:noWrap/>
            <w:vAlign w:val="center"/>
          </w:tcPr>
          <w:p w14:paraId="7773F04D" w14:textId="28B473C2" w:rsidR="00557402" w:rsidRPr="00557402" w:rsidRDefault="00557402" w:rsidP="00557402">
            <w:pPr>
              <w:jc w:val="center"/>
              <w:rPr>
                <w:rFonts w:cs="Times New Roman"/>
                <w:sz w:val="24"/>
                <w:szCs w:val="24"/>
              </w:rPr>
            </w:pPr>
            <w:r w:rsidRPr="00557402">
              <w:rPr>
                <w:rFonts w:cs="Times New Roman"/>
                <w:color w:val="000000"/>
                <w:sz w:val="24"/>
                <w:szCs w:val="24"/>
              </w:rPr>
              <w:t>60</w:t>
            </w:r>
          </w:p>
        </w:tc>
        <w:tc>
          <w:tcPr>
            <w:tcW w:w="7346" w:type="dxa"/>
            <w:tcBorders>
              <w:top w:val="nil"/>
              <w:left w:val="single" w:sz="4" w:space="0" w:color="auto"/>
              <w:bottom w:val="single" w:sz="4" w:space="0" w:color="auto"/>
              <w:right w:val="single" w:sz="4" w:space="0" w:color="auto"/>
            </w:tcBorders>
            <w:vAlign w:val="center"/>
          </w:tcPr>
          <w:p w14:paraId="0139E116" w14:textId="77777777" w:rsidR="00710D91" w:rsidRDefault="00557402" w:rsidP="00710D91">
            <w:pPr>
              <w:jc w:val="center"/>
              <w:rPr>
                <w:lang w:val="en-US"/>
              </w:rPr>
            </w:pPr>
            <w:r w:rsidRPr="00557402">
              <w:rPr>
                <w:rFonts w:cs="Times New Roman"/>
                <w:color w:val="000000"/>
                <w:sz w:val="24"/>
                <w:szCs w:val="24"/>
                <w:lang w:val="en-US"/>
              </w:rPr>
              <w:t xml:space="preserve">Refractive index la 20℃ 1,426 nD. NIST, Traceable CRM. </w:t>
            </w:r>
            <w:r w:rsidRPr="00710D91">
              <w:rPr>
                <w:rFonts w:cs="Times New Roman"/>
                <w:color w:val="000000"/>
                <w:sz w:val="24"/>
                <w:szCs w:val="24"/>
                <w:lang w:val="en-US"/>
              </w:rPr>
              <w:t>Ambalaj 10 mL</w:t>
            </w:r>
            <w:r w:rsidR="00710D91" w:rsidRPr="00710D91">
              <w:rPr>
                <w:lang w:val="en-US"/>
              </w:rPr>
              <w:t xml:space="preserve"> </w:t>
            </w:r>
          </w:p>
          <w:p w14:paraId="35D6B30F" w14:textId="3D59FED9" w:rsidR="00557402" w:rsidRPr="00D4295F" w:rsidRDefault="00710D91" w:rsidP="00D4295F">
            <w:pPr>
              <w:jc w:val="center"/>
              <w:rPr>
                <w:rFonts w:cs="Times New Roman"/>
                <w:color w:val="000000"/>
                <w:sz w:val="24"/>
                <w:szCs w:val="24"/>
                <w:lang w:val="en-US"/>
              </w:rPr>
            </w:pPr>
            <w:r w:rsidRPr="00710D91">
              <w:rPr>
                <w:rFonts w:cs="Times New Roman"/>
                <w:color w:val="000000"/>
                <w:sz w:val="24"/>
                <w:szCs w:val="24"/>
                <w:lang w:val="en-US"/>
              </w:rPr>
              <w:t>Termenul de valabilitate, la momentul livrării, va</w:t>
            </w:r>
            <w:r w:rsidR="00D4295F">
              <w:rPr>
                <w:rFonts w:cs="Times New Roman"/>
                <w:color w:val="000000"/>
                <w:sz w:val="24"/>
                <w:szCs w:val="24"/>
                <w:lang w:val="en-US"/>
              </w:rPr>
              <w:t xml:space="preserve"> </w:t>
            </w:r>
            <w:r w:rsidRPr="00710D91">
              <w:rPr>
                <w:rFonts w:cs="Times New Roman"/>
                <w:color w:val="000000"/>
                <w:sz w:val="24"/>
                <w:szCs w:val="24"/>
                <w:lang w:val="en-US"/>
              </w:rPr>
              <w:t>fi minim 80% din termenul de valabilitate total</w:t>
            </w:r>
            <w:r w:rsidR="00D4295F">
              <w:rPr>
                <w:rFonts w:cs="Times New Roman"/>
                <w:color w:val="000000"/>
                <w:sz w:val="24"/>
                <w:szCs w:val="24"/>
                <w:lang w:val="en-US"/>
              </w:rPr>
              <w:t xml:space="preserve"> </w:t>
            </w:r>
            <w:r w:rsidRPr="00D4295F">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08A00E4F" w14:textId="1B49F64D" w:rsidR="00557402" w:rsidRPr="00557402" w:rsidRDefault="00557402" w:rsidP="00557402">
            <w:pPr>
              <w:jc w:val="center"/>
              <w:rPr>
                <w:rFonts w:cs="Times New Roman"/>
                <w:sz w:val="24"/>
                <w:szCs w:val="24"/>
              </w:rPr>
            </w:pPr>
            <w:r w:rsidRPr="00557402">
              <w:rPr>
                <w:rFonts w:cs="Times New Roman"/>
                <w:color w:val="000000"/>
                <w:sz w:val="24"/>
                <w:szCs w:val="24"/>
              </w:rPr>
              <w:t>20000,00</w:t>
            </w:r>
          </w:p>
        </w:tc>
      </w:tr>
      <w:tr w:rsidR="00557402" w:rsidRPr="00B81FED" w14:paraId="1DA72DC3" w14:textId="77777777" w:rsidTr="00CD6D51">
        <w:trPr>
          <w:trHeight w:val="20"/>
        </w:trPr>
        <w:tc>
          <w:tcPr>
            <w:tcW w:w="793" w:type="dxa"/>
            <w:noWrap/>
          </w:tcPr>
          <w:p w14:paraId="7A974337" w14:textId="697C795F"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17FA7C76" w14:textId="64CE61CF" w:rsidR="00557402" w:rsidRPr="00557402" w:rsidRDefault="00557402" w:rsidP="00557402">
            <w:pPr>
              <w:jc w:val="center"/>
              <w:rPr>
                <w:rFonts w:cs="Times New Roman"/>
                <w:sz w:val="24"/>
                <w:szCs w:val="24"/>
              </w:rPr>
            </w:pPr>
            <w:r w:rsidRPr="00557402">
              <w:rPr>
                <w:rFonts w:cs="Times New Roman"/>
                <w:color w:val="000000"/>
                <w:sz w:val="24"/>
                <w:szCs w:val="24"/>
              </w:rPr>
              <w:t>Refractive index standard chlorocyclohexane</w:t>
            </w:r>
          </w:p>
        </w:tc>
        <w:tc>
          <w:tcPr>
            <w:tcW w:w="709" w:type="dxa"/>
            <w:tcBorders>
              <w:top w:val="nil"/>
              <w:left w:val="single" w:sz="4" w:space="0" w:color="auto"/>
              <w:bottom w:val="single" w:sz="4" w:space="0" w:color="auto"/>
              <w:right w:val="single" w:sz="4" w:space="0" w:color="auto"/>
            </w:tcBorders>
            <w:noWrap/>
            <w:vAlign w:val="center"/>
          </w:tcPr>
          <w:p w14:paraId="7F85687F" w14:textId="2DC99126" w:rsidR="00557402" w:rsidRPr="00557402" w:rsidRDefault="00557402" w:rsidP="00557402">
            <w:pPr>
              <w:jc w:val="center"/>
              <w:rPr>
                <w:rFonts w:cs="Times New Roman"/>
                <w:sz w:val="24"/>
                <w:szCs w:val="24"/>
              </w:rPr>
            </w:pPr>
            <w:r w:rsidRPr="00557402">
              <w:rPr>
                <w:rFonts w:cs="Times New Roman"/>
                <w:color w:val="000000"/>
                <w:sz w:val="24"/>
                <w:szCs w:val="24"/>
              </w:rPr>
              <w:t>mL</w:t>
            </w:r>
          </w:p>
        </w:tc>
        <w:tc>
          <w:tcPr>
            <w:tcW w:w="875" w:type="dxa"/>
            <w:tcBorders>
              <w:top w:val="nil"/>
              <w:left w:val="nil"/>
              <w:bottom w:val="single" w:sz="4" w:space="0" w:color="auto"/>
              <w:right w:val="single" w:sz="4" w:space="0" w:color="auto"/>
            </w:tcBorders>
            <w:noWrap/>
            <w:vAlign w:val="center"/>
          </w:tcPr>
          <w:p w14:paraId="3C06C1BB" w14:textId="28D23712" w:rsidR="00557402" w:rsidRPr="00557402" w:rsidRDefault="00557402" w:rsidP="00557402">
            <w:pPr>
              <w:jc w:val="center"/>
              <w:rPr>
                <w:rFonts w:cs="Times New Roman"/>
                <w:sz w:val="24"/>
                <w:szCs w:val="24"/>
              </w:rPr>
            </w:pPr>
            <w:r w:rsidRPr="00557402">
              <w:rPr>
                <w:rFonts w:cs="Times New Roman"/>
                <w:color w:val="000000"/>
                <w:sz w:val="24"/>
                <w:szCs w:val="24"/>
              </w:rPr>
              <w:t>60</w:t>
            </w:r>
          </w:p>
        </w:tc>
        <w:tc>
          <w:tcPr>
            <w:tcW w:w="7346" w:type="dxa"/>
            <w:tcBorders>
              <w:top w:val="nil"/>
              <w:left w:val="single" w:sz="4" w:space="0" w:color="auto"/>
              <w:bottom w:val="single" w:sz="4" w:space="0" w:color="auto"/>
              <w:right w:val="single" w:sz="4" w:space="0" w:color="auto"/>
            </w:tcBorders>
            <w:noWrap/>
            <w:vAlign w:val="center"/>
          </w:tcPr>
          <w:p w14:paraId="31EED7D2" w14:textId="77777777" w:rsidR="00710D91" w:rsidRDefault="00557402" w:rsidP="00710D91">
            <w:pPr>
              <w:jc w:val="center"/>
              <w:rPr>
                <w:rFonts w:cs="Times New Roman"/>
                <w:color w:val="000000"/>
                <w:sz w:val="24"/>
                <w:szCs w:val="24"/>
                <w:lang w:val="ro-MD"/>
              </w:rPr>
            </w:pPr>
            <w:r w:rsidRPr="00557402">
              <w:rPr>
                <w:rFonts w:cs="Times New Roman"/>
                <w:color w:val="000000"/>
                <w:sz w:val="24"/>
                <w:szCs w:val="24"/>
                <w:lang w:val="en-US"/>
              </w:rPr>
              <w:t xml:space="preserve">Refractive index la 20℃ 1,463 nD. NIST, Traceable CRM. </w:t>
            </w:r>
            <w:r w:rsidRPr="00710D91">
              <w:rPr>
                <w:rFonts w:cs="Times New Roman"/>
                <w:color w:val="000000"/>
                <w:sz w:val="24"/>
                <w:szCs w:val="24"/>
                <w:lang w:val="en-US"/>
              </w:rPr>
              <w:t>Ambalaj 10 mL</w:t>
            </w:r>
            <w:r w:rsidR="00710D91">
              <w:rPr>
                <w:rFonts w:cs="Times New Roman"/>
                <w:color w:val="000000"/>
                <w:sz w:val="24"/>
                <w:szCs w:val="24"/>
                <w:lang w:val="ro-MD"/>
              </w:rPr>
              <w:t xml:space="preserve"> </w:t>
            </w:r>
          </w:p>
          <w:p w14:paraId="6A42E47E" w14:textId="6B9BC2BC" w:rsidR="00557402" w:rsidRPr="00D4295F" w:rsidRDefault="00710D91" w:rsidP="00D4295F">
            <w:pPr>
              <w:jc w:val="center"/>
              <w:rPr>
                <w:rFonts w:cs="Times New Roman"/>
                <w:color w:val="000000"/>
                <w:sz w:val="24"/>
                <w:szCs w:val="24"/>
                <w:lang w:val="ro-MD"/>
              </w:rPr>
            </w:pPr>
            <w:r w:rsidRPr="00710D91">
              <w:rPr>
                <w:rFonts w:cs="Times New Roman"/>
                <w:color w:val="000000"/>
                <w:sz w:val="24"/>
                <w:szCs w:val="24"/>
                <w:lang w:val="ro-MD"/>
              </w:rPr>
              <w:t>Termenul de valabilitate, la momentul livrării, va</w:t>
            </w:r>
            <w:r w:rsidR="00D4295F">
              <w:rPr>
                <w:rFonts w:cs="Times New Roman"/>
                <w:color w:val="000000"/>
                <w:sz w:val="24"/>
                <w:szCs w:val="24"/>
                <w:lang w:val="ro-MD"/>
              </w:rPr>
              <w:t xml:space="preserve"> </w:t>
            </w:r>
            <w:r w:rsidRPr="00710D91">
              <w:rPr>
                <w:rFonts w:cs="Times New Roman"/>
                <w:color w:val="000000"/>
                <w:sz w:val="24"/>
                <w:szCs w:val="24"/>
                <w:lang w:val="ro-MD"/>
              </w:rPr>
              <w:t>fi minim 80% din termenul de valabilitate total</w:t>
            </w:r>
            <w:r w:rsidR="00D4295F">
              <w:rPr>
                <w:rFonts w:cs="Times New Roman"/>
                <w:color w:val="000000"/>
                <w:sz w:val="24"/>
                <w:szCs w:val="24"/>
                <w:lang w:val="ro-MD"/>
              </w:rPr>
              <w:t xml:space="preserve"> </w:t>
            </w:r>
            <w:r w:rsidRPr="00710D91">
              <w:rPr>
                <w:rFonts w:cs="Times New Roman"/>
                <w:color w:val="000000"/>
                <w:sz w:val="24"/>
                <w:szCs w:val="24"/>
                <w:lang w:val="ro-MD"/>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2344B381" w14:textId="7F7A9D9E" w:rsidR="00557402" w:rsidRPr="00557402" w:rsidRDefault="00557402" w:rsidP="00557402">
            <w:pPr>
              <w:jc w:val="center"/>
              <w:rPr>
                <w:rFonts w:cs="Times New Roman"/>
                <w:sz w:val="24"/>
                <w:szCs w:val="24"/>
              </w:rPr>
            </w:pPr>
            <w:r w:rsidRPr="00557402">
              <w:rPr>
                <w:rFonts w:cs="Times New Roman"/>
                <w:color w:val="000000"/>
                <w:sz w:val="24"/>
                <w:szCs w:val="24"/>
              </w:rPr>
              <w:t>20000,00</w:t>
            </w:r>
          </w:p>
        </w:tc>
      </w:tr>
      <w:tr w:rsidR="00557402" w:rsidRPr="00B81FED" w14:paraId="025527BB" w14:textId="77777777" w:rsidTr="00CD6D51">
        <w:trPr>
          <w:trHeight w:val="20"/>
        </w:trPr>
        <w:tc>
          <w:tcPr>
            <w:tcW w:w="793" w:type="dxa"/>
            <w:noWrap/>
          </w:tcPr>
          <w:p w14:paraId="319359C6" w14:textId="6749146A"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7CE7C2CA" w14:textId="5C8B3463" w:rsidR="00557402" w:rsidRPr="00557402" w:rsidRDefault="00557402" w:rsidP="00557402">
            <w:pPr>
              <w:jc w:val="center"/>
              <w:rPr>
                <w:rFonts w:cs="Times New Roman"/>
                <w:sz w:val="24"/>
                <w:szCs w:val="24"/>
              </w:rPr>
            </w:pPr>
            <w:r w:rsidRPr="00557402">
              <w:rPr>
                <w:rFonts w:cs="Times New Roman"/>
                <w:color w:val="000000"/>
                <w:sz w:val="24"/>
                <w:szCs w:val="24"/>
              </w:rPr>
              <w:t>Phenylhydrazine  (CAS 100-63-0)</w:t>
            </w:r>
          </w:p>
        </w:tc>
        <w:tc>
          <w:tcPr>
            <w:tcW w:w="709" w:type="dxa"/>
            <w:tcBorders>
              <w:top w:val="nil"/>
              <w:left w:val="single" w:sz="4" w:space="0" w:color="auto"/>
              <w:bottom w:val="single" w:sz="4" w:space="0" w:color="auto"/>
              <w:right w:val="single" w:sz="4" w:space="0" w:color="auto"/>
            </w:tcBorders>
            <w:noWrap/>
            <w:vAlign w:val="center"/>
          </w:tcPr>
          <w:p w14:paraId="6228B29F" w14:textId="23978655"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4E5965B0" w14:textId="070927B9" w:rsidR="00557402" w:rsidRPr="00557402" w:rsidRDefault="00557402" w:rsidP="00557402">
            <w:pPr>
              <w:jc w:val="center"/>
              <w:rPr>
                <w:rFonts w:cs="Times New Roman"/>
                <w:sz w:val="24"/>
                <w:szCs w:val="24"/>
              </w:rPr>
            </w:pPr>
            <w:r w:rsidRPr="00557402">
              <w:rPr>
                <w:rFonts w:cs="Times New Roman"/>
                <w:color w:val="000000"/>
                <w:sz w:val="24"/>
                <w:szCs w:val="24"/>
              </w:rPr>
              <w:t>200</w:t>
            </w:r>
          </w:p>
        </w:tc>
        <w:tc>
          <w:tcPr>
            <w:tcW w:w="7346" w:type="dxa"/>
            <w:tcBorders>
              <w:top w:val="nil"/>
              <w:left w:val="single" w:sz="4" w:space="0" w:color="auto"/>
              <w:bottom w:val="single" w:sz="4" w:space="0" w:color="auto"/>
              <w:right w:val="single" w:sz="4" w:space="0" w:color="auto"/>
            </w:tcBorders>
            <w:noWrap/>
            <w:vAlign w:val="center"/>
          </w:tcPr>
          <w:p w14:paraId="7CA5E86D" w14:textId="77777777" w:rsidR="00710D91" w:rsidRDefault="00557402" w:rsidP="00710D91">
            <w:pPr>
              <w:jc w:val="center"/>
              <w:rPr>
                <w:lang w:val="en-US"/>
              </w:rPr>
            </w:pPr>
            <w:r w:rsidRPr="00557402">
              <w:rPr>
                <w:rFonts w:cs="Times New Roman"/>
                <w:color w:val="000000"/>
                <w:sz w:val="24"/>
                <w:szCs w:val="24"/>
                <w:lang w:val="en-US"/>
              </w:rPr>
              <w:t>Conform Ph.Eur. White or almost white, crystalline powder, becoming yellow or dark red on exposure to air, melting at room temperature giving an oily liquid, miscible with anhydrous ethanol, sparingly soluble in water. Boiling point: about 244 °C, with decomposition. Melting point: about 20 °C. Ambalaj 100 g</w:t>
            </w:r>
            <w:r w:rsidR="00710D91" w:rsidRPr="00710D91">
              <w:rPr>
                <w:lang w:val="en-US"/>
              </w:rPr>
              <w:t xml:space="preserve"> </w:t>
            </w:r>
          </w:p>
          <w:p w14:paraId="569EE84E" w14:textId="6796FC1B" w:rsidR="00557402" w:rsidRPr="00710D91" w:rsidRDefault="00710D91" w:rsidP="00710D91">
            <w:pPr>
              <w:jc w:val="center"/>
              <w:rPr>
                <w:rFonts w:cs="Times New Roman"/>
                <w:color w:val="000000"/>
                <w:sz w:val="24"/>
                <w:szCs w:val="24"/>
                <w:lang w:val="en-US"/>
              </w:rPr>
            </w:pPr>
            <w:r w:rsidRPr="00710D91">
              <w:rPr>
                <w:rFonts w:cs="Times New Roman"/>
                <w:color w:val="000000"/>
                <w:sz w:val="24"/>
                <w:szCs w:val="24"/>
                <w:lang w:val="en-US"/>
              </w:rPr>
              <w:t>Termenul de valabilitate, la momentul livrării, va</w:t>
            </w:r>
            <w:r>
              <w:rPr>
                <w:rFonts w:cs="Times New Roman"/>
                <w:color w:val="000000"/>
                <w:sz w:val="24"/>
                <w:szCs w:val="24"/>
                <w:lang w:val="en-US"/>
              </w:rPr>
              <w:t xml:space="preserve"> </w:t>
            </w:r>
            <w:r w:rsidRPr="00710D91">
              <w:rPr>
                <w:rFonts w:cs="Times New Roman"/>
                <w:color w:val="000000"/>
                <w:sz w:val="24"/>
                <w:szCs w:val="24"/>
                <w:lang w:val="en-US"/>
              </w:rPr>
              <w:t>fi minim 80% din termenul de valabilitate total</w:t>
            </w:r>
            <w:r>
              <w:rPr>
                <w:rFonts w:cs="Times New Roman"/>
                <w:color w:val="000000"/>
                <w:sz w:val="24"/>
                <w:szCs w:val="24"/>
                <w:lang w:val="en-US"/>
              </w:rPr>
              <w:t xml:space="preserve"> </w:t>
            </w:r>
            <w:r w:rsidRPr="00710D91">
              <w:rPr>
                <w:rFonts w:cs="Times New Roman"/>
                <w:color w:val="000000"/>
                <w:sz w:val="24"/>
                <w:szCs w:val="24"/>
                <w:lang w:val="en-US"/>
              </w:rPr>
              <w:t>stabilit de producător.</w:t>
            </w:r>
          </w:p>
        </w:tc>
        <w:tc>
          <w:tcPr>
            <w:tcW w:w="1276" w:type="dxa"/>
            <w:tcBorders>
              <w:top w:val="nil"/>
              <w:left w:val="single" w:sz="4" w:space="0" w:color="auto"/>
              <w:bottom w:val="single" w:sz="4" w:space="0" w:color="auto"/>
              <w:right w:val="single" w:sz="4" w:space="0" w:color="auto"/>
            </w:tcBorders>
            <w:noWrap/>
            <w:vAlign w:val="center"/>
          </w:tcPr>
          <w:p w14:paraId="2942CA3C" w14:textId="1DFDB8B3" w:rsidR="00557402" w:rsidRPr="00557402" w:rsidRDefault="00557402" w:rsidP="00557402">
            <w:pPr>
              <w:jc w:val="center"/>
              <w:rPr>
                <w:rFonts w:cs="Times New Roman"/>
                <w:sz w:val="24"/>
                <w:szCs w:val="24"/>
              </w:rPr>
            </w:pPr>
            <w:r w:rsidRPr="00557402">
              <w:rPr>
                <w:rFonts w:cs="Times New Roman"/>
                <w:color w:val="000000"/>
                <w:sz w:val="24"/>
                <w:szCs w:val="24"/>
              </w:rPr>
              <w:t>1600,00</w:t>
            </w:r>
          </w:p>
        </w:tc>
      </w:tr>
      <w:tr w:rsidR="00557402" w:rsidRPr="00B81FED" w14:paraId="237CCA2E" w14:textId="77777777" w:rsidTr="00CD6D51">
        <w:trPr>
          <w:trHeight w:val="20"/>
        </w:trPr>
        <w:tc>
          <w:tcPr>
            <w:tcW w:w="793" w:type="dxa"/>
            <w:noWrap/>
          </w:tcPr>
          <w:p w14:paraId="17E1F2CC" w14:textId="79A11DB7"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522C48FD" w14:textId="6365B346" w:rsidR="00557402" w:rsidRPr="00557402" w:rsidRDefault="00557402" w:rsidP="00557402">
            <w:pPr>
              <w:jc w:val="center"/>
              <w:rPr>
                <w:rFonts w:cs="Times New Roman"/>
                <w:sz w:val="24"/>
                <w:szCs w:val="24"/>
              </w:rPr>
            </w:pPr>
            <w:r w:rsidRPr="00557402">
              <w:rPr>
                <w:rFonts w:cs="Times New Roman"/>
                <w:color w:val="000000"/>
                <w:sz w:val="24"/>
                <w:szCs w:val="24"/>
              </w:rPr>
              <w:t xml:space="preserve">Tetramethylammonium hydroxide 5 aq </w:t>
            </w:r>
          </w:p>
        </w:tc>
        <w:tc>
          <w:tcPr>
            <w:tcW w:w="709" w:type="dxa"/>
            <w:tcBorders>
              <w:top w:val="nil"/>
              <w:left w:val="single" w:sz="4" w:space="0" w:color="auto"/>
              <w:bottom w:val="single" w:sz="4" w:space="0" w:color="auto"/>
              <w:right w:val="single" w:sz="4" w:space="0" w:color="auto"/>
            </w:tcBorders>
            <w:noWrap/>
            <w:vAlign w:val="center"/>
          </w:tcPr>
          <w:p w14:paraId="07F8EA54" w14:textId="0545AA92"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734258E0" w14:textId="5CAD45A8" w:rsidR="00557402" w:rsidRPr="00557402" w:rsidRDefault="00557402" w:rsidP="00557402">
            <w:pPr>
              <w:jc w:val="center"/>
              <w:rPr>
                <w:rFonts w:cs="Times New Roman"/>
                <w:sz w:val="24"/>
                <w:szCs w:val="24"/>
              </w:rPr>
            </w:pPr>
            <w:r w:rsidRPr="00557402">
              <w:rPr>
                <w:rFonts w:cs="Times New Roman"/>
                <w:color w:val="000000"/>
                <w:sz w:val="24"/>
                <w:szCs w:val="24"/>
              </w:rPr>
              <w:t>150</w:t>
            </w:r>
          </w:p>
        </w:tc>
        <w:tc>
          <w:tcPr>
            <w:tcW w:w="7346" w:type="dxa"/>
            <w:tcBorders>
              <w:top w:val="nil"/>
              <w:left w:val="single" w:sz="4" w:space="0" w:color="auto"/>
              <w:bottom w:val="single" w:sz="4" w:space="0" w:color="auto"/>
              <w:right w:val="single" w:sz="4" w:space="0" w:color="auto"/>
            </w:tcBorders>
            <w:vAlign w:val="center"/>
          </w:tcPr>
          <w:p w14:paraId="53588AB3" w14:textId="2B36961E" w:rsidR="00557402" w:rsidRPr="00710D91" w:rsidRDefault="00557402" w:rsidP="00557402">
            <w:pPr>
              <w:jc w:val="center"/>
              <w:rPr>
                <w:rFonts w:cs="Times New Roman"/>
                <w:sz w:val="24"/>
                <w:szCs w:val="24"/>
                <w:lang w:val="ro-MD"/>
              </w:rPr>
            </w:pPr>
            <w:r w:rsidRPr="00710D91">
              <w:rPr>
                <w:rFonts w:cs="Times New Roman"/>
                <w:color w:val="000000"/>
                <w:sz w:val="24"/>
                <w:szCs w:val="24"/>
                <w:lang w:val="en-US"/>
              </w:rPr>
              <w:t>HPLC suitable. Ambalaj 25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6CDE2A7" w14:textId="29A38013" w:rsidR="00557402" w:rsidRPr="00557402" w:rsidRDefault="00557402" w:rsidP="00557402">
            <w:pPr>
              <w:jc w:val="center"/>
              <w:rPr>
                <w:rFonts w:cs="Times New Roman"/>
                <w:sz w:val="24"/>
                <w:szCs w:val="24"/>
              </w:rPr>
            </w:pPr>
            <w:r w:rsidRPr="00557402">
              <w:rPr>
                <w:rFonts w:cs="Times New Roman"/>
                <w:color w:val="000000"/>
                <w:sz w:val="24"/>
                <w:szCs w:val="24"/>
              </w:rPr>
              <w:t>12000,00</w:t>
            </w:r>
          </w:p>
        </w:tc>
      </w:tr>
      <w:tr w:rsidR="00557402" w:rsidRPr="00B81FED" w14:paraId="258FDC52" w14:textId="77777777" w:rsidTr="00CD6D51">
        <w:trPr>
          <w:trHeight w:val="20"/>
        </w:trPr>
        <w:tc>
          <w:tcPr>
            <w:tcW w:w="793" w:type="dxa"/>
            <w:noWrap/>
          </w:tcPr>
          <w:p w14:paraId="05651251" w14:textId="34FDF54F"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117C6B78" w14:textId="4F9B6131" w:rsidR="00557402" w:rsidRPr="00557402" w:rsidRDefault="00557402" w:rsidP="00557402">
            <w:pPr>
              <w:jc w:val="center"/>
              <w:rPr>
                <w:rFonts w:cs="Times New Roman"/>
                <w:sz w:val="24"/>
                <w:szCs w:val="24"/>
                <w:lang w:val="en-US"/>
              </w:rPr>
            </w:pPr>
            <w:r w:rsidRPr="00557402">
              <w:rPr>
                <w:rFonts w:cs="Times New Roman"/>
                <w:color w:val="000000"/>
                <w:sz w:val="24"/>
                <w:szCs w:val="24"/>
              </w:rPr>
              <w:t>Magnesium metalic (pulbere)</w:t>
            </w:r>
          </w:p>
        </w:tc>
        <w:tc>
          <w:tcPr>
            <w:tcW w:w="709" w:type="dxa"/>
            <w:tcBorders>
              <w:top w:val="nil"/>
              <w:left w:val="single" w:sz="4" w:space="0" w:color="auto"/>
              <w:bottom w:val="single" w:sz="4" w:space="0" w:color="auto"/>
              <w:right w:val="single" w:sz="4" w:space="0" w:color="auto"/>
            </w:tcBorders>
            <w:noWrap/>
            <w:vAlign w:val="center"/>
          </w:tcPr>
          <w:p w14:paraId="6D339D5A" w14:textId="7E5614B8"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70287FD3" w14:textId="4765DD1D" w:rsidR="00557402" w:rsidRPr="00557402" w:rsidRDefault="00557402" w:rsidP="00557402">
            <w:pPr>
              <w:jc w:val="center"/>
              <w:rPr>
                <w:rFonts w:cs="Times New Roman"/>
                <w:sz w:val="24"/>
                <w:szCs w:val="24"/>
              </w:rPr>
            </w:pPr>
            <w:r w:rsidRPr="00557402">
              <w:rPr>
                <w:rFonts w:cs="Times New Roman"/>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5CBCC4DA" w14:textId="29C3B2AA"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Silver-white ribbon, turnings or wire, or a grey powder. </w:t>
            </w:r>
            <w:r w:rsidRPr="00710D91">
              <w:rPr>
                <w:rFonts w:cs="Times New Roman"/>
                <w:color w:val="000000"/>
                <w:sz w:val="24"/>
                <w:szCs w:val="24"/>
                <w:lang w:val="en-US"/>
              </w:rPr>
              <w:t>Ambalaj 10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0D8BB22" w14:textId="0075129A" w:rsidR="00557402" w:rsidRPr="00557402" w:rsidRDefault="00557402" w:rsidP="00557402">
            <w:pPr>
              <w:jc w:val="center"/>
              <w:rPr>
                <w:rFonts w:cs="Times New Roman"/>
                <w:sz w:val="24"/>
                <w:szCs w:val="24"/>
              </w:rPr>
            </w:pPr>
            <w:r w:rsidRPr="00557402">
              <w:rPr>
                <w:rFonts w:cs="Times New Roman"/>
                <w:color w:val="000000"/>
                <w:sz w:val="24"/>
                <w:szCs w:val="24"/>
              </w:rPr>
              <w:t>500,00</w:t>
            </w:r>
          </w:p>
        </w:tc>
      </w:tr>
      <w:tr w:rsidR="00557402" w:rsidRPr="00B81FED" w14:paraId="37C0DD6D" w14:textId="77777777" w:rsidTr="00CD6D51">
        <w:trPr>
          <w:trHeight w:val="20"/>
        </w:trPr>
        <w:tc>
          <w:tcPr>
            <w:tcW w:w="793" w:type="dxa"/>
            <w:noWrap/>
          </w:tcPr>
          <w:p w14:paraId="1B040EE2" w14:textId="0DB8AD0C"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05BBA675" w14:textId="16EC69B3"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2-Butanone (ethyl methyl ketone) (CAS 78-93-3)</w:t>
            </w:r>
          </w:p>
        </w:tc>
        <w:tc>
          <w:tcPr>
            <w:tcW w:w="709" w:type="dxa"/>
            <w:tcBorders>
              <w:top w:val="nil"/>
              <w:left w:val="single" w:sz="4" w:space="0" w:color="auto"/>
              <w:bottom w:val="single" w:sz="4" w:space="0" w:color="auto"/>
              <w:right w:val="single" w:sz="4" w:space="0" w:color="auto"/>
            </w:tcBorders>
            <w:noWrap/>
            <w:vAlign w:val="center"/>
          </w:tcPr>
          <w:p w14:paraId="0AED8C62" w14:textId="29E08E8F" w:rsidR="00557402" w:rsidRPr="00557402" w:rsidRDefault="00557402" w:rsidP="00557402">
            <w:pPr>
              <w:jc w:val="center"/>
              <w:rPr>
                <w:rFonts w:cs="Times New Roman"/>
                <w:sz w:val="24"/>
                <w:szCs w:val="24"/>
              </w:rPr>
            </w:pPr>
            <w:r w:rsidRPr="00557402">
              <w:rPr>
                <w:rFonts w:cs="Times New Roman"/>
                <w:color w:val="000000"/>
                <w:sz w:val="24"/>
                <w:szCs w:val="24"/>
              </w:rPr>
              <w:t>mL</w:t>
            </w:r>
          </w:p>
        </w:tc>
        <w:tc>
          <w:tcPr>
            <w:tcW w:w="875" w:type="dxa"/>
            <w:tcBorders>
              <w:top w:val="nil"/>
              <w:left w:val="nil"/>
              <w:bottom w:val="single" w:sz="4" w:space="0" w:color="auto"/>
              <w:right w:val="single" w:sz="4" w:space="0" w:color="auto"/>
            </w:tcBorders>
            <w:noWrap/>
            <w:vAlign w:val="center"/>
          </w:tcPr>
          <w:p w14:paraId="562F2FB7" w14:textId="26C9C271" w:rsidR="00557402" w:rsidRPr="00557402" w:rsidRDefault="00557402" w:rsidP="00557402">
            <w:pPr>
              <w:jc w:val="center"/>
              <w:rPr>
                <w:rFonts w:cs="Times New Roman"/>
                <w:sz w:val="24"/>
                <w:szCs w:val="24"/>
              </w:rPr>
            </w:pPr>
            <w:r w:rsidRPr="00557402">
              <w:rPr>
                <w:rFonts w:cs="Times New Roman"/>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6B466E72" w14:textId="5A0AE5C3"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Clear, colourless, flammable liquid, very soluble in water, miscible with ethanol (96 per cent). </w:t>
            </w:r>
            <w:r w:rsidRPr="00710D91">
              <w:rPr>
                <w:rFonts w:cs="Times New Roman"/>
                <w:color w:val="000000"/>
                <w:sz w:val="24"/>
                <w:szCs w:val="24"/>
                <w:lang w:val="en-US"/>
              </w:rPr>
              <w:t>Density: about 0.81. bp: 79 °C to 80 °C. Ambalaj 100 mL.</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8080BFF" w14:textId="26574C2E" w:rsidR="00557402" w:rsidRPr="00557402" w:rsidRDefault="00557402" w:rsidP="00557402">
            <w:pPr>
              <w:jc w:val="center"/>
              <w:rPr>
                <w:rFonts w:cs="Times New Roman"/>
                <w:sz w:val="24"/>
                <w:szCs w:val="24"/>
              </w:rPr>
            </w:pPr>
            <w:r w:rsidRPr="00557402">
              <w:rPr>
                <w:rFonts w:cs="Times New Roman"/>
                <w:color w:val="000000"/>
                <w:sz w:val="24"/>
                <w:szCs w:val="24"/>
              </w:rPr>
              <w:t>500,00</w:t>
            </w:r>
          </w:p>
        </w:tc>
      </w:tr>
      <w:tr w:rsidR="00557402" w:rsidRPr="00B81FED" w14:paraId="7146B726" w14:textId="77777777" w:rsidTr="00CD6D51">
        <w:trPr>
          <w:trHeight w:val="20"/>
        </w:trPr>
        <w:tc>
          <w:tcPr>
            <w:tcW w:w="793" w:type="dxa"/>
            <w:noWrap/>
          </w:tcPr>
          <w:p w14:paraId="7CFB6361" w14:textId="00D35492"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532076B3" w14:textId="069FA3CA" w:rsidR="00557402" w:rsidRPr="00557402" w:rsidRDefault="00557402" w:rsidP="00557402">
            <w:pPr>
              <w:jc w:val="center"/>
              <w:rPr>
                <w:rFonts w:cs="Times New Roman"/>
                <w:sz w:val="24"/>
                <w:szCs w:val="24"/>
                <w:lang w:val="en-US"/>
              </w:rPr>
            </w:pPr>
            <w:r w:rsidRPr="00557402">
              <w:rPr>
                <w:rFonts w:cs="Times New Roman"/>
                <w:color w:val="000000"/>
                <w:sz w:val="24"/>
                <w:szCs w:val="24"/>
              </w:rPr>
              <w:t>Sulfanilic acid (CAS 121-57-3)</w:t>
            </w:r>
          </w:p>
        </w:tc>
        <w:tc>
          <w:tcPr>
            <w:tcW w:w="709" w:type="dxa"/>
            <w:tcBorders>
              <w:top w:val="nil"/>
              <w:left w:val="single" w:sz="4" w:space="0" w:color="auto"/>
              <w:bottom w:val="single" w:sz="4" w:space="0" w:color="auto"/>
              <w:right w:val="single" w:sz="4" w:space="0" w:color="auto"/>
            </w:tcBorders>
            <w:noWrap/>
            <w:vAlign w:val="center"/>
          </w:tcPr>
          <w:p w14:paraId="1F76919D" w14:textId="25352F43"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22BCECAF" w14:textId="0462D863" w:rsidR="00557402" w:rsidRPr="00557402" w:rsidRDefault="00557402" w:rsidP="00557402">
            <w:pPr>
              <w:jc w:val="center"/>
              <w:rPr>
                <w:rFonts w:cs="Times New Roman"/>
                <w:sz w:val="24"/>
                <w:szCs w:val="24"/>
              </w:rPr>
            </w:pPr>
            <w:r w:rsidRPr="00557402">
              <w:rPr>
                <w:rFonts w:cs="Times New Roman"/>
                <w:color w:val="000000"/>
                <w:sz w:val="24"/>
                <w:szCs w:val="24"/>
              </w:rPr>
              <w:t>25</w:t>
            </w:r>
          </w:p>
        </w:tc>
        <w:tc>
          <w:tcPr>
            <w:tcW w:w="7346" w:type="dxa"/>
            <w:tcBorders>
              <w:top w:val="nil"/>
              <w:left w:val="single" w:sz="4" w:space="0" w:color="auto"/>
              <w:bottom w:val="single" w:sz="4" w:space="0" w:color="auto"/>
              <w:right w:val="single" w:sz="4" w:space="0" w:color="auto"/>
            </w:tcBorders>
            <w:vAlign w:val="center"/>
          </w:tcPr>
          <w:p w14:paraId="44D0B557" w14:textId="5619FD85"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Colourless crystals, sparingly soluble in water, practically insoluble in ethanol (96 per cent). </w:t>
            </w:r>
            <w:r w:rsidRPr="00710D91">
              <w:rPr>
                <w:rFonts w:cs="Times New Roman"/>
                <w:color w:val="000000"/>
                <w:sz w:val="24"/>
                <w:szCs w:val="24"/>
                <w:lang w:val="en-US"/>
              </w:rPr>
              <w:t>Taceable CRM for NIST. For volumetry. Ambalaj 25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15C99430" w14:textId="7E1236F5" w:rsidR="00557402" w:rsidRPr="00557402" w:rsidRDefault="00557402" w:rsidP="00557402">
            <w:pPr>
              <w:jc w:val="center"/>
              <w:rPr>
                <w:rFonts w:cs="Times New Roman"/>
                <w:sz w:val="24"/>
                <w:szCs w:val="24"/>
              </w:rPr>
            </w:pPr>
            <w:r w:rsidRPr="00557402">
              <w:rPr>
                <w:rFonts w:cs="Times New Roman"/>
                <w:color w:val="000000"/>
                <w:sz w:val="24"/>
                <w:szCs w:val="24"/>
              </w:rPr>
              <w:t>1000,00</w:t>
            </w:r>
          </w:p>
        </w:tc>
      </w:tr>
      <w:tr w:rsidR="00557402" w:rsidRPr="00B81FED" w14:paraId="177E95FE" w14:textId="77777777" w:rsidTr="00CD6D51">
        <w:trPr>
          <w:trHeight w:val="20"/>
        </w:trPr>
        <w:tc>
          <w:tcPr>
            <w:tcW w:w="793" w:type="dxa"/>
            <w:noWrap/>
          </w:tcPr>
          <w:p w14:paraId="40ED121C" w14:textId="466002C9"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61DC85D3" w14:textId="355B32DB" w:rsidR="00557402" w:rsidRPr="00557402" w:rsidRDefault="00557402" w:rsidP="00557402">
            <w:pPr>
              <w:jc w:val="center"/>
              <w:rPr>
                <w:rFonts w:cs="Times New Roman"/>
                <w:sz w:val="24"/>
                <w:szCs w:val="24"/>
              </w:rPr>
            </w:pPr>
            <w:r w:rsidRPr="00557402">
              <w:rPr>
                <w:rFonts w:cs="Times New Roman"/>
                <w:color w:val="000000"/>
                <w:sz w:val="24"/>
                <w:szCs w:val="24"/>
              </w:rPr>
              <w:t>Manganese sulfate (CAS 10034-96-5)</w:t>
            </w:r>
          </w:p>
        </w:tc>
        <w:tc>
          <w:tcPr>
            <w:tcW w:w="709" w:type="dxa"/>
            <w:tcBorders>
              <w:top w:val="nil"/>
              <w:left w:val="single" w:sz="4" w:space="0" w:color="auto"/>
              <w:bottom w:val="single" w:sz="4" w:space="0" w:color="auto"/>
              <w:right w:val="single" w:sz="4" w:space="0" w:color="auto"/>
            </w:tcBorders>
            <w:noWrap/>
            <w:vAlign w:val="center"/>
          </w:tcPr>
          <w:p w14:paraId="6406DEB2" w14:textId="5F140689"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769A33D8" w14:textId="1E4B94EE" w:rsidR="00557402" w:rsidRPr="00557402" w:rsidRDefault="00557402" w:rsidP="00557402">
            <w:pPr>
              <w:jc w:val="center"/>
              <w:rPr>
                <w:rFonts w:cs="Times New Roman"/>
                <w:sz w:val="24"/>
                <w:szCs w:val="24"/>
              </w:rPr>
            </w:pPr>
            <w:r w:rsidRPr="00557402">
              <w:rPr>
                <w:rFonts w:cs="Times New Roman"/>
                <w:color w:val="000000"/>
                <w:sz w:val="24"/>
                <w:szCs w:val="24"/>
              </w:rPr>
              <w:t>250</w:t>
            </w:r>
          </w:p>
        </w:tc>
        <w:tc>
          <w:tcPr>
            <w:tcW w:w="7346" w:type="dxa"/>
            <w:tcBorders>
              <w:top w:val="nil"/>
              <w:left w:val="single" w:sz="4" w:space="0" w:color="auto"/>
              <w:bottom w:val="single" w:sz="4" w:space="0" w:color="auto"/>
              <w:right w:val="single" w:sz="4" w:space="0" w:color="auto"/>
            </w:tcBorders>
            <w:vAlign w:val="center"/>
          </w:tcPr>
          <w:p w14:paraId="14C3D5DD" w14:textId="64036C83"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Conform Ph.Eur. Pale-pink, crystalline powder or crystals, freely soluble in water, practically insoluble in ethanol (96 per cent). Loss on ignition: 10.0 per cent to 12.0 per cent, determined on 1.000 g at 500 ± 50 °C. Ambalaj 250 g</w:t>
            </w:r>
            <w:r w:rsidR="00710D91">
              <w:rPr>
                <w:rFonts w:cs="Times New Roman"/>
                <w:color w:val="000000"/>
                <w:sz w:val="24"/>
                <w:szCs w:val="24"/>
                <w:lang w:val="en-US"/>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37F04472" w14:textId="1BD34DD4" w:rsidR="00557402" w:rsidRPr="00557402" w:rsidRDefault="00557402" w:rsidP="00557402">
            <w:pPr>
              <w:jc w:val="center"/>
              <w:rPr>
                <w:rFonts w:cs="Times New Roman"/>
                <w:sz w:val="24"/>
                <w:szCs w:val="24"/>
              </w:rPr>
            </w:pPr>
            <w:r w:rsidRPr="00557402">
              <w:rPr>
                <w:rFonts w:cs="Times New Roman"/>
                <w:color w:val="000000"/>
                <w:sz w:val="24"/>
                <w:szCs w:val="24"/>
              </w:rPr>
              <w:t>1200,00</w:t>
            </w:r>
          </w:p>
        </w:tc>
      </w:tr>
      <w:tr w:rsidR="00557402" w:rsidRPr="00B81FED" w14:paraId="7F5E1158" w14:textId="77777777" w:rsidTr="00CD6D51">
        <w:trPr>
          <w:trHeight w:val="20"/>
        </w:trPr>
        <w:tc>
          <w:tcPr>
            <w:tcW w:w="793" w:type="dxa"/>
            <w:noWrap/>
          </w:tcPr>
          <w:p w14:paraId="6E4CFD2C" w14:textId="6C57B721"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shd w:val="clear" w:color="000000" w:fill="FFFFFF"/>
            <w:noWrap/>
            <w:vAlign w:val="center"/>
          </w:tcPr>
          <w:p w14:paraId="1A998144" w14:textId="06BAD76D" w:rsidR="00557402" w:rsidRPr="00557402" w:rsidRDefault="00557402" w:rsidP="00557402">
            <w:pPr>
              <w:jc w:val="center"/>
              <w:rPr>
                <w:rFonts w:cs="Times New Roman"/>
                <w:sz w:val="24"/>
                <w:szCs w:val="24"/>
              </w:rPr>
            </w:pPr>
            <w:r w:rsidRPr="00557402">
              <w:rPr>
                <w:rFonts w:cs="Times New Roman"/>
                <w:color w:val="000000"/>
                <w:sz w:val="24"/>
                <w:szCs w:val="24"/>
              </w:rPr>
              <w:t>Eosin yellow</w:t>
            </w:r>
            <w:r w:rsidRPr="00557402">
              <w:rPr>
                <w:rFonts w:cs="Times New Roman"/>
                <w:color w:val="000000"/>
                <w:sz w:val="24"/>
                <w:szCs w:val="24"/>
              </w:rPr>
              <w:br/>
              <w:t>(CAS 15086-94-9)</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0E00BFFC" w14:textId="549D3C29"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shd w:val="clear" w:color="000000" w:fill="FFFFFF"/>
            <w:noWrap/>
            <w:vAlign w:val="center"/>
          </w:tcPr>
          <w:p w14:paraId="4DD1D574" w14:textId="2F19D899" w:rsidR="00557402" w:rsidRPr="00557402" w:rsidRDefault="00557402" w:rsidP="00557402">
            <w:pPr>
              <w:jc w:val="center"/>
              <w:rPr>
                <w:rFonts w:cs="Times New Roman"/>
                <w:sz w:val="24"/>
                <w:szCs w:val="24"/>
              </w:rPr>
            </w:pPr>
            <w:r w:rsidRPr="00557402">
              <w:rPr>
                <w:rFonts w:cs="Times New Roman"/>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05F691BF" w14:textId="2CC2975A" w:rsidR="00557402" w:rsidRPr="00710D91" w:rsidRDefault="00557402" w:rsidP="00557402">
            <w:pPr>
              <w:jc w:val="center"/>
              <w:rPr>
                <w:rFonts w:cs="Times New Roman"/>
                <w:sz w:val="24"/>
                <w:szCs w:val="24"/>
                <w:lang w:val="ro-MD"/>
              </w:rPr>
            </w:pPr>
            <w:r w:rsidRPr="00710D91">
              <w:rPr>
                <w:rFonts w:cs="Times New Roman"/>
                <w:color w:val="000000"/>
                <w:sz w:val="24"/>
                <w:szCs w:val="24"/>
                <w:lang w:val="en-US"/>
              </w:rPr>
              <w:t>Powder. Ambalaj 5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5F41EE41" w14:textId="145D80C8" w:rsidR="00557402" w:rsidRPr="00557402" w:rsidRDefault="00557402" w:rsidP="00557402">
            <w:pPr>
              <w:jc w:val="center"/>
              <w:rPr>
                <w:rFonts w:cs="Times New Roman"/>
                <w:sz w:val="24"/>
                <w:szCs w:val="24"/>
              </w:rPr>
            </w:pPr>
            <w:r w:rsidRPr="00557402">
              <w:rPr>
                <w:rFonts w:cs="Times New Roman"/>
                <w:color w:val="000000"/>
                <w:sz w:val="24"/>
                <w:szCs w:val="24"/>
              </w:rPr>
              <w:t>1000,00</w:t>
            </w:r>
          </w:p>
        </w:tc>
      </w:tr>
      <w:tr w:rsidR="00557402" w:rsidRPr="00B81FED" w14:paraId="65ABA3E7" w14:textId="77777777" w:rsidTr="00CD6D51">
        <w:trPr>
          <w:trHeight w:val="20"/>
        </w:trPr>
        <w:tc>
          <w:tcPr>
            <w:tcW w:w="793" w:type="dxa"/>
            <w:noWrap/>
          </w:tcPr>
          <w:p w14:paraId="56CC6616" w14:textId="7C1957AF"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7A75436A" w14:textId="48E7183C" w:rsidR="00557402" w:rsidRPr="00557402" w:rsidRDefault="00557402" w:rsidP="00557402">
            <w:pPr>
              <w:jc w:val="center"/>
              <w:rPr>
                <w:rFonts w:cs="Times New Roman"/>
                <w:sz w:val="24"/>
                <w:szCs w:val="24"/>
              </w:rPr>
            </w:pPr>
            <w:r w:rsidRPr="00557402">
              <w:rPr>
                <w:rFonts w:cs="Times New Roman"/>
                <w:color w:val="000000"/>
                <w:sz w:val="24"/>
                <w:szCs w:val="24"/>
              </w:rPr>
              <w:t xml:space="preserve">Magnesium acetate tetrahydrate </w:t>
            </w:r>
          </w:p>
        </w:tc>
        <w:tc>
          <w:tcPr>
            <w:tcW w:w="709" w:type="dxa"/>
            <w:tcBorders>
              <w:top w:val="nil"/>
              <w:left w:val="single" w:sz="4" w:space="0" w:color="auto"/>
              <w:bottom w:val="single" w:sz="4" w:space="0" w:color="auto"/>
              <w:right w:val="single" w:sz="4" w:space="0" w:color="auto"/>
            </w:tcBorders>
            <w:noWrap/>
            <w:vAlign w:val="center"/>
          </w:tcPr>
          <w:p w14:paraId="7FA82926" w14:textId="0D97280C"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713F8984" w14:textId="7AE80C41" w:rsidR="00557402" w:rsidRPr="00557402" w:rsidRDefault="00557402" w:rsidP="00557402">
            <w:pPr>
              <w:jc w:val="center"/>
              <w:rPr>
                <w:rFonts w:cs="Times New Roman"/>
                <w:sz w:val="24"/>
                <w:szCs w:val="24"/>
              </w:rPr>
            </w:pPr>
            <w:r w:rsidRPr="00557402">
              <w:rPr>
                <w:rFonts w:cs="Times New Roman"/>
                <w:color w:val="000000"/>
                <w:sz w:val="24"/>
                <w:szCs w:val="24"/>
              </w:rPr>
              <w:t>25</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2D8B90C1" w14:textId="599AA3B3"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Colourless crystals, deliquescent, freely soluble in water and in ethanol (96 per cent). </w:t>
            </w:r>
            <w:r w:rsidRPr="00710D91">
              <w:rPr>
                <w:rFonts w:cs="Times New Roman"/>
                <w:color w:val="000000"/>
                <w:sz w:val="24"/>
                <w:szCs w:val="24"/>
                <w:lang w:val="en-US"/>
              </w:rPr>
              <w:t>Ambalaj 25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E3D0312" w14:textId="62222610" w:rsidR="00557402" w:rsidRPr="00557402" w:rsidRDefault="00557402" w:rsidP="00557402">
            <w:pPr>
              <w:jc w:val="center"/>
              <w:rPr>
                <w:rFonts w:cs="Times New Roman"/>
                <w:sz w:val="24"/>
                <w:szCs w:val="24"/>
              </w:rPr>
            </w:pPr>
            <w:r w:rsidRPr="00557402">
              <w:rPr>
                <w:rFonts w:cs="Times New Roman"/>
                <w:color w:val="000000"/>
                <w:sz w:val="24"/>
                <w:szCs w:val="24"/>
              </w:rPr>
              <w:t>800,00</w:t>
            </w:r>
          </w:p>
        </w:tc>
      </w:tr>
      <w:tr w:rsidR="00557402" w:rsidRPr="00B81FED" w14:paraId="6F5D3DD2" w14:textId="77777777" w:rsidTr="00CD6D51">
        <w:trPr>
          <w:trHeight w:val="20"/>
        </w:trPr>
        <w:tc>
          <w:tcPr>
            <w:tcW w:w="793" w:type="dxa"/>
            <w:noWrap/>
          </w:tcPr>
          <w:p w14:paraId="04BBB102" w14:textId="7345C796"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2F825645" w14:textId="64999301" w:rsidR="00557402" w:rsidRPr="00557402" w:rsidRDefault="00557402" w:rsidP="00557402">
            <w:pPr>
              <w:jc w:val="center"/>
              <w:rPr>
                <w:rFonts w:cs="Times New Roman"/>
                <w:sz w:val="24"/>
                <w:szCs w:val="24"/>
              </w:rPr>
            </w:pPr>
            <w:r w:rsidRPr="00557402">
              <w:rPr>
                <w:rFonts w:cs="Times New Roman"/>
                <w:color w:val="000000"/>
                <w:sz w:val="24"/>
                <w:szCs w:val="24"/>
              </w:rPr>
              <w:t>Sodium bisulfite (CAS 7631-90-5)</w:t>
            </w:r>
          </w:p>
        </w:tc>
        <w:tc>
          <w:tcPr>
            <w:tcW w:w="709" w:type="dxa"/>
            <w:tcBorders>
              <w:top w:val="nil"/>
              <w:left w:val="single" w:sz="4" w:space="0" w:color="auto"/>
              <w:bottom w:val="single" w:sz="4" w:space="0" w:color="auto"/>
              <w:right w:val="single" w:sz="4" w:space="0" w:color="auto"/>
            </w:tcBorders>
            <w:noWrap/>
            <w:vAlign w:val="center"/>
          </w:tcPr>
          <w:p w14:paraId="363465EA" w14:textId="332B06C9"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13369B7A" w14:textId="14B01986" w:rsidR="00557402" w:rsidRPr="00557402" w:rsidRDefault="00557402" w:rsidP="00557402">
            <w:pPr>
              <w:jc w:val="center"/>
              <w:rPr>
                <w:rFonts w:cs="Times New Roman"/>
                <w:sz w:val="24"/>
                <w:szCs w:val="24"/>
              </w:rPr>
            </w:pPr>
            <w:r w:rsidRPr="00557402">
              <w:rPr>
                <w:rFonts w:cs="Times New Roman"/>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30F74627" w14:textId="3D7912CA"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White or almost white, crystalline powder, freely soluble in water, sparingly soluble in ethanol (96 per cent). </w:t>
            </w:r>
            <w:r w:rsidRPr="00710D91">
              <w:rPr>
                <w:rFonts w:cs="Times New Roman"/>
                <w:color w:val="000000"/>
                <w:sz w:val="24"/>
                <w:szCs w:val="24"/>
                <w:lang w:val="en-US"/>
              </w:rPr>
              <w:t>Ambalaj 100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194B0DCD" w14:textId="531B107F" w:rsidR="00557402" w:rsidRPr="00557402" w:rsidRDefault="00557402" w:rsidP="00557402">
            <w:pPr>
              <w:jc w:val="center"/>
              <w:rPr>
                <w:rFonts w:cs="Times New Roman"/>
                <w:sz w:val="24"/>
                <w:szCs w:val="24"/>
              </w:rPr>
            </w:pPr>
            <w:r w:rsidRPr="00557402">
              <w:rPr>
                <w:rFonts w:cs="Times New Roman"/>
                <w:color w:val="000000"/>
                <w:sz w:val="24"/>
                <w:szCs w:val="24"/>
              </w:rPr>
              <w:t>1800,00</w:t>
            </w:r>
          </w:p>
        </w:tc>
      </w:tr>
      <w:tr w:rsidR="00557402" w:rsidRPr="00B81FED" w14:paraId="089BFAA0" w14:textId="77777777" w:rsidTr="00CD6D51">
        <w:trPr>
          <w:trHeight w:val="20"/>
        </w:trPr>
        <w:tc>
          <w:tcPr>
            <w:tcW w:w="793" w:type="dxa"/>
            <w:noWrap/>
          </w:tcPr>
          <w:p w14:paraId="6719A503" w14:textId="5706BECD"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5DDC4A84" w14:textId="72A98C10" w:rsidR="00557402" w:rsidRPr="00557402" w:rsidRDefault="00557402" w:rsidP="00557402">
            <w:pPr>
              <w:jc w:val="center"/>
              <w:rPr>
                <w:rFonts w:cs="Times New Roman"/>
                <w:sz w:val="24"/>
                <w:szCs w:val="24"/>
              </w:rPr>
            </w:pPr>
            <w:r w:rsidRPr="00557402">
              <w:rPr>
                <w:rFonts w:cs="Times New Roman"/>
                <w:color w:val="000000"/>
                <w:sz w:val="24"/>
                <w:szCs w:val="24"/>
              </w:rPr>
              <w:t>Conductivity standard 84  µS/cm</w:t>
            </w:r>
          </w:p>
        </w:tc>
        <w:tc>
          <w:tcPr>
            <w:tcW w:w="709" w:type="dxa"/>
            <w:tcBorders>
              <w:top w:val="nil"/>
              <w:left w:val="single" w:sz="4" w:space="0" w:color="auto"/>
              <w:bottom w:val="single" w:sz="4" w:space="0" w:color="auto"/>
              <w:right w:val="single" w:sz="4" w:space="0" w:color="auto"/>
            </w:tcBorders>
            <w:noWrap/>
            <w:vAlign w:val="center"/>
          </w:tcPr>
          <w:p w14:paraId="67238F67" w14:textId="42CFEE9D" w:rsidR="00557402" w:rsidRPr="00557402" w:rsidRDefault="00557402" w:rsidP="00557402">
            <w:pPr>
              <w:jc w:val="center"/>
              <w:rPr>
                <w:rFonts w:cs="Times New Roman"/>
                <w:sz w:val="24"/>
                <w:szCs w:val="24"/>
              </w:rPr>
            </w:pPr>
            <w:r w:rsidRPr="00557402">
              <w:rPr>
                <w:rFonts w:cs="Times New Roman"/>
                <w:color w:val="000000"/>
                <w:sz w:val="24"/>
                <w:szCs w:val="24"/>
              </w:rPr>
              <w:t>mL</w:t>
            </w:r>
          </w:p>
        </w:tc>
        <w:tc>
          <w:tcPr>
            <w:tcW w:w="875" w:type="dxa"/>
            <w:tcBorders>
              <w:top w:val="nil"/>
              <w:left w:val="nil"/>
              <w:bottom w:val="single" w:sz="4" w:space="0" w:color="auto"/>
              <w:right w:val="single" w:sz="4" w:space="0" w:color="auto"/>
            </w:tcBorders>
            <w:noWrap/>
            <w:vAlign w:val="center"/>
          </w:tcPr>
          <w:p w14:paraId="5A41605F" w14:textId="3E01DB12" w:rsidR="00557402" w:rsidRPr="00557402" w:rsidRDefault="00557402" w:rsidP="00557402">
            <w:pPr>
              <w:jc w:val="center"/>
              <w:rPr>
                <w:rFonts w:cs="Times New Roman"/>
                <w:sz w:val="24"/>
                <w:szCs w:val="24"/>
              </w:rPr>
            </w:pPr>
            <w:r w:rsidRPr="00557402">
              <w:rPr>
                <w:rFonts w:cs="Times New Roman"/>
                <w:color w:val="000000"/>
                <w:sz w:val="24"/>
                <w:szCs w:val="24"/>
              </w:rPr>
              <w:t>250</w:t>
            </w:r>
          </w:p>
        </w:tc>
        <w:tc>
          <w:tcPr>
            <w:tcW w:w="7346" w:type="dxa"/>
            <w:tcBorders>
              <w:top w:val="nil"/>
              <w:left w:val="single" w:sz="4" w:space="0" w:color="auto"/>
              <w:bottom w:val="single" w:sz="4" w:space="0" w:color="auto"/>
              <w:right w:val="single" w:sz="4" w:space="0" w:color="auto"/>
            </w:tcBorders>
            <w:vAlign w:val="center"/>
          </w:tcPr>
          <w:p w14:paraId="191B0351" w14:textId="607C3627" w:rsidR="00557402" w:rsidRPr="00557402" w:rsidRDefault="00557402" w:rsidP="00557402">
            <w:pPr>
              <w:jc w:val="center"/>
              <w:rPr>
                <w:rFonts w:cs="Times New Roman"/>
                <w:sz w:val="24"/>
                <w:szCs w:val="24"/>
                <w:lang w:val="ro-MD"/>
              </w:rPr>
            </w:pPr>
            <w:r w:rsidRPr="00557402">
              <w:rPr>
                <w:rFonts w:cs="Times New Roman"/>
                <w:color w:val="000000"/>
                <w:sz w:val="24"/>
                <w:szCs w:val="24"/>
                <w:lang w:val="en-US"/>
              </w:rPr>
              <w:t>Certified reference material. La 25℃. Ambalaj 250 mL.</w:t>
            </w:r>
            <w:r w:rsidR="00710D91">
              <w:rPr>
                <w:rFonts w:cs="Times New Roman"/>
                <w:color w:val="000000"/>
                <w:sz w:val="24"/>
                <w:szCs w:val="24"/>
                <w:lang w:val="en-US"/>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3C5AF5FF" w14:textId="5054CC6D" w:rsidR="00557402" w:rsidRPr="00557402" w:rsidRDefault="00557402" w:rsidP="00557402">
            <w:pPr>
              <w:jc w:val="center"/>
              <w:rPr>
                <w:rFonts w:cs="Times New Roman"/>
                <w:sz w:val="24"/>
                <w:szCs w:val="24"/>
              </w:rPr>
            </w:pPr>
            <w:r w:rsidRPr="00557402">
              <w:rPr>
                <w:rFonts w:cs="Times New Roman"/>
                <w:color w:val="000000"/>
                <w:sz w:val="24"/>
                <w:szCs w:val="24"/>
              </w:rPr>
              <w:t>1000,00</w:t>
            </w:r>
          </w:p>
        </w:tc>
      </w:tr>
      <w:tr w:rsidR="00557402" w:rsidRPr="00B81FED" w14:paraId="11753CDF" w14:textId="77777777" w:rsidTr="00CD6D51">
        <w:trPr>
          <w:trHeight w:val="20"/>
        </w:trPr>
        <w:tc>
          <w:tcPr>
            <w:tcW w:w="793" w:type="dxa"/>
            <w:noWrap/>
          </w:tcPr>
          <w:p w14:paraId="62EA8E6F" w14:textId="38D29B4F"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5B672F02" w14:textId="6D6F47EF" w:rsidR="00557402" w:rsidRPr="00557402" w:rsidRDefault="00557402" w:rsidP="00557402">
            <w:pPr>
              <w:jc w:val="center"/>
              <w:rPr>
                <w:rFonts w:cs="Times New Roman"/>
                <w:sz w:val="24"/>
                <w:szCs w:val="24"/>
              </w:rPr>
            </w:pPr>
            <w:r w:rsidRPr="00557402">
              <w:rPr>
                <w:rFonts w:cs="Times New Roman"/>
                <w:color w:val="000000"/>
                <w:sz w:val="24"/>
                <w:szCs w:val="24"/>
              </w:rPr>
              <w:t>Acetic acid glacial</w:t>
            </w:r>
          </w:p>
        </w:tc>
        <w:tc>
          <w:tcPr>
            <w:tcW w:w="709" w:type="dxa"/>
            <w:tcBorders>
              <w:top w:val="nil"/>
              <w:left w:val="single" w:sz="4" w:space="0" w:color="auto"/>
              <w:bottom w:val="single" w:sz="4" w:space="0" w:color="auto"/>
              <w:right w:val="single" w:sz="4" w:space="0" w:color="auto"/>
            </w:tcBorders>
            <w:noWrap/>
            <w:vAlign w:val="center"/>
          </w:tcPr>
          <w:p w14:paraId="20835524" w14:textId="683E19CD" w:rsidR="00557402" w:rsidRPr="00557402" w:rsidRDefault="00557402" w:rsidP="00557402">
            <w:pPr>
              <w:jc w:val="center"/>
              <w:rPr>
                <w:rFonts w:cs="Times New Roman"/>
                <w:sz w:val="24"/>
                <w:szCs w:val="24"/>
              </w:rPr>
            </w:pPr>
            <w:r w:rsidRPr="00557402">
              <w:rPr>
                <w:rFonts w:cs="Times New Roman"/>
                <w:color w:val="000000"/>
                <w:sz w:val="24"/>
                <w:szCs w:val="24"/>
              </w:rPr>
              <w:t>L</w:t>
            </w:r>
          </w:p>
        </w:tc>
        <w:tc>
          <w:tcPr>
            <w:tcW w:w="875" w:type="dxa"/>
            <w:tcBorders>
              <w:top w:val="nil"/>
              <w:left w:val="nil"/>
              <w:bottom w:val="single" w:sz="4" w:space="0" w:color="auto"/>
              <w:right w:val="single" w:sz="4" w:space="0" w:color="auto"/>
            </w:tcBorders>
            <w:noWrap/>
            <w:vAlign w:val="center"/>
          </w:tcPr>
          <w:p w14:paraId="696611C1" w14:textId="3170CCA1" w:rsidR="00557402" w:rsidRPr="00557402" w:rsidRDefault="00557402" w:rsidP="00557402">
            <w:pPr>
              <w:jc w:val="center"/>
              <w:rPr>
                <w:rFonts w:cs="Times New Roman"/>
                <w:sz w:val="24"/>
                <w:szCs w:val="24"/>
              </w:rPr>
            </w:pPr>
            <w:r w:rsidRPr="00557402">
              <w:rPr>
                <w:rFonts w:cs="Times New Roman"/>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0BC4047D" w14:textId="7FBF75BD"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Content: 99.0 per cent m/m to 100.5 per cent m/m. Freezing point: minimum 14.8℃; Reducing substances: Conform Ph.Eur.; Chlorides: maximum 25 mg/L; Sulfates: maximum 50 mg/L; Iron: maximum 5 ppm; Residue on evaporation: maximum 0.01 per cent. </w:t>
            </w:r>
            <w:r w:rsidRPr="00710D91">
              <w:rPr>
                <w:rFonts w:cs="Times New Roman"/>
                <w:color w:val="000000"/>
                <w:sz w:val="24"/>
                <w:szCs w:val="24"/>
                <w:lang w:val="en-US"/>
              </w:rPr>
              <w:t>Ambalaj 1 L.</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9ECEE0C" w14:textId="603347D7" w:rsidR="00557402" w:rsidRPr="00557402" w:rsidRDefault="00557402" w:rsidP="00557402">
            <w:pPr>
              <w:jc w:val="center"/>
              <w:rPr>
                <w:rFonts w:cs="Times New Roman"/>
                <w:sz w:val="24"/>
                <w:szCs w:val="24"/>
              </w:rPr>
            </w:pPr>
            <w:r w:rsidRPr="00557402">
              <w:rPr>
                <w:rFonts w:cs="Times New Roman"/>
                <w:color w:val="000000"/>
                <w:sz w:val="24"/>
                <w:szCs w:val="24"/>
              </w:rPr>
              <w:t>5000,00</w:t>
            </w:r>
          </w:p>
        </w:tc>
      </w:tr>
      <w:tr w:rsidR="00557402" w:rsidRPr="00B81FED" w14:paraId="02867D5F" w14:textId="77777777" w:rsidTr="00CD6D51">
        <w:trPr>
          <w:trHeight w:val="20"/>
        </w:trPr>
        <w:tc>
          <w:tcPr>
            <w:tcW w:w="793" w:type="dxa"/>
            <w:noWrap/>
          </w:tcPr>
          <w:p w14:paraId="59ACE9E3" w14:textId="029D0191"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5995901E" w14:textId="61277B0E" w:rsidR="00557402" w:rsidRPr="00557402" w:rsidRDefault="00557402" w:rsidP="00557402">
            <w:pPr>
              <w:jc w:val="center"/>
              <w:rPr>
                <w:rFonts w:cs="Times New Roman"/>
                <w:sz w:val="24"/>
                <w:szCs w:val="24"/>
                <w:lang w:val="en-US"/>
              </w:rPr>
            </w:pPr>
            <w:r w:rsidRPr="00557402">
              <w:rPr>
                <w:rFonts w:cs="Times New Roman"/>
                <w:color w:val="000000"/>
                <w:sz w:val="24"/>
                <w:szCs w:val="24"/>
              </w:rPr>
              <w:t>Trometamol (Tris(hydroxymethyl)aminomethane)</w:t>
            </w:r>
          </w:p>
        </w:tc>
        <w:tc>
          <w:tcPr>
            <w:tcW w:w="709" w:type="dxa"/>
            <w:tcBorders>
              <w:top w:val="nil"/>
              <w:left w:val="single" w:sz="4" w:space="0" w:color="auto"/>
              <w:bottom w:val="single" w:sz="4" w:space="0" w:color="auto"/>
              <w:right w:val="single" w:sz="4" w:space="0" w:color="auto"/>
            </w:tcBorders>
            <w:noWrap/>
            <w:vAlign w:val="center"/>
          </w:tcPr>
          <w:p w14:paraId="59C6A2E4" w14:textId="4F66F954" w:rsidR="00557402" w:rsidRPr="00557402" w:rsidRDefault="00557402" w:rsidP="00557402">
            <w:pPr>
              <w:jc w:val="center"/>
              <w:rPr>
                <w:rFonts w:cs="Times New Roman"/>
                <w:sz w:val="24"/>
                <w:szCs w:val="24"/>
              </w:rPr>
            </w:pPr>
            <w:r w:rsidRPr="00557402">
              <w:rPr>
                <w:rFonts w:cs="Times New Roman"/>
                <w:sz w:val="24"/>
                <w:szCs w:val="24"/>
              </w:rPr>
              <w:t>g</w:t>
            </w:r>
          </w:p>
        </w:tc>
        <w:tc>
          <w:tcPr>
            <w:tcW w:w="875" w:type="dxa"/>
            <w:tcBorders>
              <w:top w:val="nil"/>
              <w:left w:val="nil"/>
              <w:bottom w:val="single" w:sz="4" w:space="0" w:color="auto"/>
              <w:right w:val="single" w:sz="4" w:space="0" w:color="auto"/>
            </w:tcBorders>
            <w:noWrap/>
            <w:vAlign w:val="center"/>
          </w:tcPr>
          <w:p w14:paraId="3463F66C" w14:textId="3C77F83D" w:rsidR="00557402" w:rsidRPr="00557402" w:rsidRDefault="00557402" w:rsidP="00557402">
            <w:pPr>
              <w:jc w:val="center"/>
              <w:rPr>
                <w:rFonts w:cs="Times New Roman"/>
                <w:sz w:val="24"/>
                <w:szCs w:val="24"/>
              </w:rPr>
            </w:pPr>
            <w:r w:rsidRPr="00557402">
              <w:rPr>
                <w:rFonts w:cs="Times New Roman"/>
                <w:sz w:val="24"/>
                <w:szCs w:val="24"/>
              </w:rPr>
              <w:t>200</w:t>
            </w:r>
          </w:p>
        </w:tc>
        <w:tc>
          <w:tcPr>
            <w:tcW w:w="7346" w:type="dxa"/>
            <w:tcBorders>
              <w:top w:val="nil"/>
              <w:left w:val="single" w:sz="4" w:space="0" w:color="auto"/>
              <w:bottom w:val="single" w:sz="4" w:space="0" w:color="auto"/>
              <w:right w:val="single" w:sz="4" w:space="0" w:color="auto"/>
            </w:tcBorders>
            <w:vAlign w:val="center"/>
          </w:tcPr>
          <w:p w14:paraId="79F14ECB" w14:textId="137BB6C4"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Contains not less than 99.0 per cent and not more than the equivalent of 100.5 per cent of aminomethylidynetri(methanol), calculated with reference to the dried substance. pH: The pH of freshly prepared solution S is 10.0 to 11.5. Related substances: Conform Ph. Eur. Chlorides: Conform Ph.Eur. Loss on drying: Not more than 0.5 per cent. Sulfated ash: Not more than 0.1 per cent; Bacterial endotoxins: less than 0.03 IU/mg. </w:t>
            </w:r>
            <w:r w:rsidRPr="00710D91">
              <w:rPr>
                <w:rFonts w:cs="Times New Roman"/>
                <w:color w:val="000000"/>
                <w:sz w:val="24"/>
                <w:szCs w:val="24"/>
                <w:lang w:val="en-US"/>
              </w:rPr>
              <w:t>Ambalaj 100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3968BF7A" w14:textId="2A57DF92" w:rsidR="00557402" w:rsidRPr="00557402" w:rsidRDefault="00557402" w:rsidP="00557402">
            <w:pPr>
              <w:jc w:val="center"/>
              <w:rPr>
                <w:rFonts w:cs="Times New Roman"/>
                <w:sz w:val="24"/>
                <w:szCs w:val="24"/>
              </w:rPr>
            </w:pPr>
            <w:r w:rsidRPr="00557402">
              <w:rPr>
                <w:rFonts w:cs="Times New Roman"/>
                <w:sz w:val="24"/>
                <w:szCs w:val="24"/>
              </w:rPr>
              <w:t>1500,00</w:t>
            </w:r>
          </w:p>
        </w:tc>
      </w:tr>
      <w:tr w:rsidR="00557402" w:rsidRPr="00B81FED" w14:paraId="2F611741" w14:textId="77777777" w:rsidTr="00CD6D51">
        <w:trPr>
          <w:trHeight w:val="20"/>
        </w:trPr>
        <w:tc>
          <w:tcPr>
            <w:tcW w:w="793" w:type="dxa"/>
            <w:noWrap/>
          </w:tcPr>
          <w:p w14:paraId="7C845503" w14:textId="5C51BF50"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7BBE5A6F" w14:textId="42A8C331" w:rsidR="00557402" w:rsidRPr="00557402" w:rsidRDefault="00557402" w:rsidP="00557402">
            <w:pPr>
              <w:jc w:val="center"/>
              <w:rPr>
                <w:rFonts w:cs="Times New Roman"/>
                <w:sz w:val="24"/>
                <w:szCs w:val="24"/>
                <w:lang w:val="en-US"/>
              </w:rPr>
            </w:pPr>
            <w:r w:rsidRPr="00557402">
              <w:rPr>
                <w:rFonts w:cs="Times New Roman"/>
                <w:color w:val="000000"/>
                <w:sz w:val="24"/>
                <w:szCs w:val="24"/>
              </w:rPr>
              <w:t>Fuchsin basic (CAS 632-99-5)</w:t>
            </w:r>
          </w:p>
        </w:tc>
        <w:tc>
          <w:tcPr>
            <w:tcW w:w="709" w:type="dxa"/>
            <w:tcBorders>
              <w:top w:val="nil"/>
              <w:left w:val="single" w:sz="4" w:space="0" w:color="auto"/>
              <w:bottom w:val="single" w:sz="4" w:space="0" w:color="auto"/>
              <w:right w:val="single" w:sz="4" w:space="0" w:color="auto"/>
            </w:tcBorders>
            <w:noWrap/>
            <w:vAlign w:val="center"/>
          </w:tcPr>
          <w:p w14:paraId="50A05F51" w14:textId="617B0523"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33757E2B" w14:textId="47810CC5" w:rsidR="00557402" w:rsidRPr="00557402" w:rsidRDefault="00557402" w:rsidP="00557402">
            <w:pPr>
              <w:jc w:val="center"/>
              <w:rPr>
                <w:rFonts w:cs="Times New Roman"/>
                <w:sz w:val="24"/>
                <w:szCs w:val="24"/>
              </w:rPr>
            </w:pPr>
            <w:r w:rsidRPr="00557402">
              <w:rPr>
                <w:rFonts w:cs="Times New Roman"/>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3D7605FF" w14:textId="46D8084A"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Crystals with a greenish-bronze sheen, soluble in water and in ethanol (96 per cent). </w:t>
            </w:r>
            <w:r w:rsidRPr="00710D91">
              <w:rPr>
                <w:rFonts w:cs="Times New Roman"/>
                <w:color w:val="000000"/>
                <w:sz w:val="24"/>
                <w:szCs w:val="24"/>
                <w:lang w:val="en-US"/>
              </w:rPr>
              <w:t>Ambalaj 5 g</w:t>
            </w:r>
            <w:r w:rsidR="00710D91">
              <w:rPr>
                <w:rFonts w:cs="Times New Roman"/>
                <w:color w:val="000000"/>
                <w:sz w:val="24"/>
                <w:szCs w:val="24"/>
                <w:lang w:val="ro-MD"/>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3D0E153" w14:textId="08289D10" w:rsidR="00557402" w:rsidRPr="00557402" w:rsidRDefault="00557402" w:rsidP="00557402">
            <w:pPr>
              <w:jc w:val="center"/>
              <w:rPr>
                <w:rFonts w:cs="Times New Roman"/>
                <w:sz w:val="24"/>
                <w:szCs w:val="24"/>
              </w:rPr>
            </w:pPr>
            <w:r w:rsidRPr="00557402">
              <w:rPr>
                <w:rFonts w:cs="Times New Roman"/>
                <w:color w:val="000000"/>
                <w:sz w:val="24"/>
                <w:szCs w:val="24"/>
              </w:rPr>
              <w:t>1000,00</w:t>
            </w:r>
          </w:p>
        </w:tc>
      </w:tr>
      <w:tr w:rsidR="00557402" w:rsidRPr="00B81FED" w14:paraId="7B57B68D" w14:textId="77777777" w:rsidTr="00CD6D51">
        <w:trPr>
          <w:trHeight w:val="20"/>
        </w:trPr>
        <w:tc>
          <w:tcPr>
            <w:tcW w:w="793" w:type="dxa"/>
            <w:noWrap/>
          </w:tcPr>
          <w:p w14:paraId="3AC5D3E2" w14:textId="47253D47"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525E5294" w14:textId="5F551959" w:rsidR="00557402" w:rsidRPr="00557402" w:rsidRDefault="00557402" w:rsidP="00557402">
            <w:pPr>
              <w:jc w:val="center"/>
              <w:rPr>
                <w:rFonts w:cs="Times New Roman"/>
                <w:sz w:val="24"/>
                <w:szCs w:val="24"/>
                <w:lang w:val="en-US"/>
              </w:rPr>
            </w:pPr>
            <w:r w:rsidRPr="00557402">
              <w:rPr>
                <w:rFonts w:cs="Times New Roman"/>
                <w:color w:val="000000"/>
                <w:sz w:val="24"/>
                <w:szCs w:val="24"/>
              </w:rPr>
              <w:t>Charcoal activated (CAS 64365-11-3)</w:t>
            </w:r>
          </w:p>
        </w:tc>
        <w:tc>
          <w:tcPr>
            <w:tcW w:w="709" w:type="dxa"/>
            <w:tcBorders>
              <w:top w:val="nil"/>
              <w:left w:val="single" w:sz="4" w:space="0" w:color="auto"/>
              <w:bottom w:val="single" w:sz="4" w:space="0" w:color="auto"/>
              <w:right w:val="single" w:sz="4" w:space="0" w:color="auto"/>
            </w:tcBorders>
            <w:noWrap/>
            <w:vAlign w:val="center"/>
          </w:tcPr>
          <w:p w14:paraId="0792CA91" w14:textId="3CD3C17A"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2571C524" w14:textId="22B22BFB" w:rsidR="00557402" w:rsidRPr="00557402" w:rsidRDefault="00557402" w:rsidP="00557402">
            <w:pPr>
              <w:jc w:val="center"/>
              <w:rPr>
                <w:rFonts w:cs="Times New Roman"/>
                <w:sz w:val="24"/>
                <w:szCs w:val="24"/>
              </w:rPr>
            </w:pPr>
            <w:r w:rsidRPr="00557402">
              <w:rPr>
                <w:rFonts w:cs="Times New Roman"/>
                <w:color w:val="000000"/>
                <w:sz w:val="24"/>
                <w:szCs w:val="24"/>
              </w:rPr>
              <w:t>100</w:t>
            </w:r>
          </w:p>
        </w:tc>
        <w:tc>
          <w:tcPr>
            <w:tcW w:w="7346" w:type="dxa"/>
            <w:tcBorders>
              <w:top w:val="nil"/>
              <w:left w:val="single" w:sz="4" w:space="0" w:color="auto"/>
              <w:bottom w:val="single" w:sz="4" w:space="0" w:color="auto"/>
              <w:right w:val="single" w:sz="4" w:space="0" w:color="auto"/>
            </w:tcBorders>
            <w:noWrap/>
            <w:vAlign w:val="center"/>
          </w:tcPr>
          <w:p w14:paraId="18A4ACDA" w14:textId="56A9364A" w:rsidR="00557402" w:rsidRPr="00710D91" w:rsidRDefault="00557402" w:rsidP="00557402">
            <w:pPr>
              <w:jc w:val="center"/>
              <w:rPr>
                <w:rFonts w:cs="Times New Roman"/>
                <w:sz w:val="24"/>
                <w:szCs w:val="24"/>
                <w:lang w:val="ro-MD"/>
              </w:rPr>
            </w:pPr>
            <w:r w:rsidRPr="00557402">
              <w:rPr>
                <w:rFonts w:cs="Times New Roman"/>
                <w:sz w:val="24"/>
                <w:szCs w:val="24"/>
                <w:lang w:val="en-US"/>
              </w:rPr>
              <w:t xml:space="preserve">Conform Ph.Eur. Black, light powder free from grittiness. Acidity or alkalinity: Conform Ph.Eur. Acid-soluble substances: maximum 3 per cent. Alkali-soluble coloured substances: Conform Ph.Eur. Ethanol (96 per cent) soluble substances: maximum 0.5 per cent. Fluorescent substances: Conform Ph.Eur. Sulfides: Conform Ph.Eur. Elemental impurities: Conform Ph.Eur. Loss on drying: maximum 15 per cent. Sulfated ash: maximum 5.0 per cent. Adsorption power: Conform Ph.Eur. Microbial contamination: TAMC: acceptance criterion 103 CFU/g. TYMC: acceptance criterion 102 CFU/g . </w:t>
            </w:r>
            <w:r w:rsidRPr="00710D91">
              <w:rPr>
                <w:rFonts w:cs="Times New Roman"/>
                <w:sz w:val="24"/>
                <w:szCs w:val="24"/>
                <w:lang w:val="en-US"/>
              </w:rPr>
              <w:t>Ambalaj 100 g.</w:t>
            </w:r>
            <w:r w:rsidR="00710D91">
              <w:rPr>
                <w:rFonts w:cs="Times New Roman"/>
                <w:sz w:val="24"/>
                <w:szCs w:val="24"/>
                <w:lang w:val="ro-MD"/>
              </w:rPr>
              <w:t xml:space="preserve"> </w:t>
            </w:r>
            <w:r w:rsidR="00710D91" w:rsidRPr="00710D91">
              <w:rPr>
                <w:rFonts w:cs="Times New Roman"/>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087F892" w14:textId="191E2B0F" w:rsidR="00557402" w:rsidRPr="00557402" w:rsidRDefault="00557402" w:rsidP="00557402">
            <w:pPr>
              <w:jc w:val="center"/>
              <w:rPr>
                <w:rFonts w:cs="Times New Roman"/>
                <w:sz w:val="24"/>
                <w:szCs w:val="24"/>
              </w:rPr>
            </w:pPr>
            <w:r w:rsidRPr="00557402">
              <w:rPr>
                <w:rFonts w:cs="Times New Roman"/>
                <w:color w:val="000000"/>
                <w:sz w:val="24"/>
                <w:szCs w:val="24"/>
              </w:rPr>
              <w:t>1500,00</w:t>
            </w:r>
          </w:p>
        </w:tc>
      </w:tr>
      <w:tr w:rsidR="00557402" w:rsidRPr="00B81FED" w14:paraId="4E03FB18" w14:textId="77777777" w:rsidTr="00CD6D51">
        <w:trPr>
          <w:trHeight w:val="20"/>
        </w:trPr>
        <w:tc>
          <w:tcPr>
            <w:tcW w:w="793" w:type="dxa"/>
            <w:noWrap/>
          </w:tcPr>
          <w:p w14:paraId="6F03444B" w14:textId="7AAC95C5"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6B5FED66" w14:textId="5EBA5069" w:rsidR="00557402" w:rsidRPr="00557402" w:rsidRDefault="00557402" w:rsidP="00557402">
            <w:pPr>
              <w:jc w:val="center"/>
              <w:rPr>
                <w:rFonts w:cs="Times New Roman"/>
                <w:sz w:val="24"/>
                <w:szCs w:val="24"/>
              </w:rPr>
            </w:pPr>
            <w:r w:rsidRPr="00557402">
              <w:rPr>
                <w:rFonts w:cs="Times New Roman"/>
                <w:color w:val="000000"/>
                <w:sz w:val="24"/>
                <w:szCs w:val="24"/>
              </w:rPr>
              <w:t xml:space="preserve">Methyl blue (CAS </w:t>
            </w:r>
            <w:r w:rsidRPr="00557402">
              <w:rPr>
                <w:rFonts w:cs="Times New Roman"/>
                <w:color w:val="000000"/>
                <w:sz w:val="24"/>
                <w:szCs w:val="24"/>
              </w:rPr>
              <w:br/>
              <w:t>28983-56-4)</w:t>
            </w:r>
          </w:p>
        </w:tc>
        <w:tc>
          <w:tcPr>
            <w:tcW w:w="709" w:type="dxa"/>
            <w:tcBorders>
              <w:top w:val="nil"/>
              <w:left w:val="single" w:sz="4" w:space="0" w:color="auto"/>
              <w:bottom w:val="single" w:sz="4" w:space="0" w:color="auto"/>
              <w:right w:val="single" w:sz="4" w:space="0" w:color="auto"/>
            </w:tcBorders>
            <w:noWrap/>
            <w:vAlign w:val="center"/>
          </w:tcPr>
          <w:p w14:paraId="5A236182" w14:textId="284DFAAD"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1A609105" w14:textId="5296850E" w:rsidR="00557402" w:rsidRPr="00557402" w:rsidRDefault="00557402" w:rsidP="00557402">
            <w:pPr>
              <w:jc w:val="center"/>
              <w:rPr>
                <w:rFonts w:cs="Times New Roman"/>
                <w:sz w:val="24"/>
                <w:szCs w:val="24"/>
              </w:rPr>
            </w:pPr>
            <w:r w:rsidRPr="00557402">
              <w:rPr>
                <w:rFonts w:cs="Times New Roman"/>
                <w:color w:val="000000"/>
                <w:sz w:val="24"/>
                <w:szCs w:val="24"/>
              </w:rPr>
              <w:t>25</w:t>
            </w:r>
          </w:p>
        </w:tc>
        <w:tc>
          <w:tcPr>
            <w:tcW w:w="7346" w:type="dxa"/>
            <w:tcBorders>
              <w:top w:val="nil"/>
              <w:left w:val="single" w:sz="4" w:space="0" w:color="auto"/>
              <w:bottom w:val="single" w:sz="4" w:space="0" w:color="auto"/>
              <w:right w:val="single" w:sz="4" w:space="0" w:color="auto"/>
            </w:tcBorders>
            <w:vAlign w:val="center"/>
          </w:tcPr>
          <w:p w14:paraId="05A829A9" w14:textId="299B52F7" w:rsidR="00557402" w:rsidRPr="00710D91" w:rsidRDefault="00557402" w:rsidP="00557402">
            <w:pPr>
              <w:jc w:val="center"/>
              <w:rPr>
                <w:rFonts w:cs="Times New Roman"/>
                <w:sz w:val="24"/>
                <w:szCs w:val="24"/>
                <w:lang w:val="ro-MD"/>
              </w:rPr>
            </w:pPr>
            <w:r w:rsidRPr="00557402">
              <w:rPr>
                <w:rFonts w:cs="Times New Roman"/>
                <w:color w:val="000000"/>
                <w:sz w:val="24"/>
                <w:szCs w:val="24"/>
                <w:lang w:val="en-US"/>
              </w:rPr>
              <w:t xml:space="preserve">Conform Ph.Eur. Colour Index No. 42780. Dark blue powder. Colour change: pH 9.4 to pH 14.0. </w:t>
            </w:r>
            <w:r w:rsidRPr="00710D91">
              <w:rPr>
                <w:rFonts w:cs="Times New Roman"/>
                <w:color w:val="000000"/>
                <w:sz w:val="24"/>
                <w:szCs w:val="24"/>
                <w:lang w:val="en-US"/>
              </w:rPr>
              <w:t>Ambalaj 25 g</w:t>
            </w:r>
            <w:r w:rsidR="00710D91">
              <w:rPr>
                <w:rFonts w:cs="Times New Roman"/>
                <w:color w:val="000000"/>
                <w:sz w:val="24"/>
                <w:szCs w:val="24"/>
                <w:lang w:val="ro-MD"/>
              </w:rPr>
              <w:t xml:space="preserve"> </w:t>
            </w:r>
            <w:r w:rsidR="00710D91" w:rsidRPr="00710D91">
              <w:rPr>
                <w:rFonts w:cs="Times New Roman"/>
                <w:color w:val="000000"/>
                <w:sz w:val="24"/>
                <w:szCs w:val="24"/>
                <w:lang w:val="en-US"/>
              </w:rPr>
              <w:t xml:space="preserve">Termenul de valabilitate, la </w:t>
            </w:r>
            <w:r w:rsidR="00710D91" w:rsidRPr="00710D91">
              <w:rPr>
                <w:rFonts w:cs="Times New Roman"/>
                <w:color w:val="000000"/>
                <w:sz w:val="24"/>
                <w:szCs w:val="24"/>
                <w:lang w:val="en-US"/>
              </w:rPr>
              <w:lastRenderedPageBreak/>
              <w:t>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1F52FEC1" w14:textId="3566936D" w:rsidR="00557402" w:rsidRPr="00557402" w:rsidRDefault="00557402" w:rsidP="00557402">
            <w:pPr>
              <w:jc w:val="center"/>
              <w:rPr>
                <w:rFonts w:cs="Times New Roman"/>
                <w:sz w:val="24"/>
                <w:szCs w:val="24"/>
              </w:rPr>
            </w:pPr>
            <w:r w:rsidRPr="00557402">
              <w:rPr>
                <w:rFonts w:cs="Times New Roman"/>
                <w:color w:val="000000"/>
                <w:sz w:val="24"/>
                <w:szCs w:val="24"/>
              </w:rPr>
              <w:lastRenderedPageBreak/>
              <w:t>2500,00</w:t>
            </w:r>
          </w:p>
        </w:tc>
      </w:tr>
      <w:tr w:rsidR="00557402" w:rsidRPr="00B81FED" w14:paraId="15315899" w14:textId="77777777" w:rsidTr="00CD6D51">
        <w:trPr>
          <w:trHeight w:val="20"/>
        </w:trPr>
        <w:tc>
          <w:tcPr>
            <w:tcW w:w="793" w:type="dxa"/>
            <w:noWrap/>
          </w:tcPr>
          <w:p w14:paraId="09C49E6A" w14:textId="49FAA39F"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56FE020D" w14:textId="2CABA742" w:rsidR="00557402" w:rsidRPr="00557402" w:rsidRDefault="00557402" w:rsidP="00557402">
            <w:pPr>
              <w:jc w:val="center"/>
              <w:rPr>
                <w:rFonts w:cs="Times New Roman"/>
                <w:sz w:val="24"/>
                <w:szCs w:val="24"/>
              </w:rPr>
            </w:pPr>
            <w:r w:rsidRPr="00557402">
              <w:rPr>
                <w:rFonts w:cs="Times New Roman"/>
                <w:color w:val="000000"/>
                <w:sz w:val="24"/>
                <w:szCs w:val="24"/>
              </w:rPr>
              <w:t>Methylene blue (CAS 122965-43-9)</w:t>
            </w:r>
          </w:p>
        </w:tc>
        <w:tc>
          <w:tcPr>
            <w:tcW w:w="709" w:type="dxa"/>
            <w:tcBorders>
              <w:top w:val="nil"/>
              <w:left w:val="single" w:sz="4" w:space="0" w:color="auto"/>
              <w:bottom w:val="single" w:sz="4" w:space="0" w:color="auto"/>
              <w:right w:val="single" w:sz="4" w:space="0" w:color="auto"/>
            </w:tcBorders>
            <w:noWrap/>
            <w:vAlign w:val="center"/>
          </w:tcPr>
          <w:p w14:paraId="69A199BE" w14:textId="737B4B7D"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7793F2E0" w14:textId="5C0BFFB5" w:rsidR="00557402" w:rsidRPr="00557402" w:rsidRDefault="00557402" w:rsidP="00557402">
            <w:pPr>
              <w:jc w:val="center"/>
              <w:rPr>
                <w:rFonts w:cs="Times New Roman"/>
                <w:sz w:val="24"/>
                <w:szCs w:val="24"/>
              </w:rPr>
            </w:pPr>
            <w:r w:rsidRPr="00557402">
              <w:rPr>
                <w:rFonts w:cs="Times New Roman"/>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01D967F3" w14:textId="5CBB5721" w:rsidR="00557402" w:rsidRPr="00557402" w:rsidRDefault="00557402" w:rsidP="00557402">
            <w:pPr>
              <w:jc w:val="center"/>
              <w:rPr>
                <w:rFonts w:cs="Times New Roman"/>
                <w:sz w:val="24"/>
                <w:szCs w:val="24"/>
                <w:lang w:val="ro-MD"/>
              </w:rPr>
            </w:pPr>
            <w:r w:rsidRPr="00557402">
              <w:rPr>
                <w:rFonts w:cs="Times New Roman"/>
                <w:color w:val="000000"/>
                <w:sz w:val="24"/>
                <w:szCs w:val="24"/>
                <w:lang w:val="en-US"/>
              </w:rPr>
              <w:t>Conform Ph.Eur. Schultz No. 1038. Colour Index No. 52015. 3,7-Dimethylaminophenothiazin-5-ium chloride. It occurs in different hydrated forms and may contain up to 22 per cent of water.</w:t>
            </w:r>
            <w:r w:rsidRPr="00557402">
              <w:rPr>
                <w:rFonts w:cs="Times New Roman"/>
                <w:color w:val="000000"/>
                <w:sz w:val="24"/>
                <w:szCs w:val="24"/>
                <w:lang w:val="en-US"/>
              </w:rPr>
              <w:br/>
              <w:t xml:space="preserve">Dark-green or bronze, crystalline powder, freely soluble in water, soluble in ethanol (96 per cent). </w:t>
            </w:r>
            <w:r w:rsidRPr="001C7F31">
              <w:rPr>
                <w:rFonts w:cs="Times New Roman"/>
                <w:color w:val="000000"/>
                <w:sz w:val="24"/>
                <w:szCs w:val="24"/>
                <w:lang w:val="en-US"/>
              </w:rPr>
              <w:t>Ambalaj 5 g</w:t>
            </w:r>
            <w:r w:rsidR="00710D91">
              <w:rPr>
                <w:rFonts w:cs="Times New Roman"/>
                <w:color w:val="000000"/>
                <w:sz w:val="24"/>
                <w:szCs w:val="24"/>
                <w:lang w:val="en-US"/>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C759066" w14:textId="3B32802F" w:rsidR="00557402" w:rsidRPr="00557402" w:rsidRDefault="00557402" w:rsidP="00557402">
            <w:pPr>
              <w:jc w:val="center"/>
              <w:rPr>
                <w:rFonts w:cs="Times New Roman"/>
                <w:sz w:val="24"/>
                <w:szCs w:val="24"/>
              </w:rPr>
            </w:pPr>
            <w:r w:rsidRPr="00557402">
              <w:rPr>
                <w:rFonts w:cs="Times New Roman"/>
                <w:color w:val="000000"/>
                <w:sz w:val="24"/>
                <w:szCs w:val="24"/>
              </w:rPr>
              <w:t>800,00</w:t>
            </w:r>
          </w:p>
        </w:tc>
      </w:tr>
      <w:tr w:rsidR="00557402" w:rsidRPr="00B81FED" w14:paraId="353AAF24" w14:textId="77777777" w:rsidTr="00CD6D51">
        <w:trPr>
          <w:trHeight w:val="20"/>
        </w:trPr>
        <w:tc>
          <w:tcPr>
            <w:tcW w:w="793" w:type="dxa"/>
            <w:noWrap/>
          </w:tcPr>
          <w:p w14:paraId="2120B141" w14:textId="2F63EABF"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vAlign w:val="center"/>
          </w:tcPr>
          <w:p w14:paraId="7E3CC05F" w14:textId="503C6405" w:rsidR="00557402" w:rsidRPr="00557402" w:rsidRDefault="00557402" w:rsidP="00557402">
            <w:pPr>
              <w:jc w:val="center"/>
              <w:rPr>
                <w:rFonts w:cs="Times New Roman"/>
                <w:sz w:val="24"/>
                <w:szCs w:val="24"/>
              </w:rPr>
            </w:pPr>
            <w:r w:rsidRPr="00557402">
              <w:rPr>
                <w:rFonts w:cs="Times New Roman"/>
                <w:color w:val="000000"/>
                <w:sz w:val="24"/>
                <w:szCs w:val="24"/>
              </w:rPr>
              <w:t>Vanilin melting point standard</w:t>
            </w:r>
          </w:p>
        </w:tc>
        <w:tc>
          <w:tcPr>
            <w:tcW w:w="709" w:type="dxa"/>
            <w:tcBorders>
              <w:top w:val="nil"/>
              <w:left w:val="single" w:sz="4" w:space="0" w:color="auto"/>
              <w:bottom w:val="single" w:sz="4" w:space="0" w:color="auto"/>
              <w:right w:val="single" w:sz="4" w:space="0" w:color="auto"/>
            </w:tcBorders>
            <w:noWrap/>
            <w:vAlign w:val="center"/>
          </w:tcPr>
          <w:p w14:paraId="7BACF614" w14:textId="535DA1FD"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356965B6" w14:textId="4A1C3B94" w:rsidR="00557402" w:rsidRPr="00557402" w:rsidRDefault="00557402" w:rsidP="00557402">
            <w:pPr>
              <w:jc w:val="center"/>
              <w:rPr>
                <w:rFonts w:cs="Times New Roman"/>
                <w:sz w:val="24"/>
                <w:szCs w:val="24"/>
              </w:rPr>
            </w:pPr>
            <w:r w:rsidRPr="00557402">
              <w:rPr>
                <w:rFonts w:cs="Times New Roman"/>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276FC81E" w14:textId="12FCE43B"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NIST, Traceable CRM. Ambalaj 1 g</w:t>
            </w:r>
            <w:r w:rsidR="00710D91">
              <w:rPr>
                <w:rFonts w:cs="Times New Roman"/>
                <w:color w:val="000000"/>
                <w:sz w:val="24"/>
                <w:szCs w:val="24"/>
                <w:lang w:val="en-US"/>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65CE7F1" w14:textId="1B6C5EC6" w:rsidR="00557402" w:rsidRPr="00557402" w:rsidRDefault="00557402" w:rsidP="00557402">
            <w:pPr>
              <w:jc w:val="center"/>
              <w:rPr>
                <w:rFonts w:cs="Times New Roman"/>
                <w:sz w:val="24"/>
                <w:szCs w:val="24"/>
              </w:rPr>
            </w:pPr>
            <w:r w:rsidRPr="00557402">
              <w:rPr>
                <w:rFonts w:cs="Times New Roman"/>
                <w:color w:val="000000"/>
                <w:sz w:val="24"/>
                <w:szCs w:val="24"/>
              </w:rPr>
              <w:t>2500,00</w:t>
            </w:r>
          </w:p>
        </w:tc>
      </w:tr>
      <w:tr w:rsidR="00557402" w:rsidRPr="00B81FED" w14:paraId="0BC553F3" w14:textId="77777777" w:rsidTr="00CD6D51">
        <w:trPr>
          <w:trHeight w:val="20"/>
        </w:trPr>
        <w:tc>
          <w:tcPr>
            <w:tcW w:w="793" w:type="dxa"/>
            <w:noWrap/>
          </w:tcPr>
          <w:p w14:paraId="275DC076" w14:textId="27316F04" w:rsidR="00557402" w:rsidRPr="00B81FED" w:rsidRDefault="00557402" w:rsidP="00557402">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52AD342D" w14:textId="37D5F3E0" w:rsidR="00557402" w:rsidRPr="00557402" w:rsidRDefault="00557402" w:rsidP="00557402">
            <w:pPr>
              <w:jc w:val="center"/>
              <w:rPr>
                <w:rFonts w:cs="Times New Roman"/>
                <w:sz w:val="24"/>
                <w:szCs w:val="24"/>
              </w:rPr>
            </w:pPr>
            <w:r w:rsidRPr="00557402">
              <w:rPr>
                <w:rFonts w:cs="Times New Roman"/>
                <w:color w:val="000000"/>
                <w:sz w:val="24"/>
                <w:szCs w:val="24"/>
              </w:rPr>
              <w:t>Caffeine melting point standard</w:t>
            </w:r>
          </w:p>
        </w:tc>
        <w:tc>
          <w:tcPr>
            <w:tcW w:w="709" w:type="dxa"/>
            <w:tcBorders>
              <w:top w:val="nil"/>
              <w:left w:val="single" w:sz="4" w:space="0" w:color="auto"/>
              <w:bottom w:val="single" w:sz="4" w:space="0" w:color="auto"/>
              <w:right w:val="single" w:sz="4" w:space="0" w:color="auto"/>
            </w:tcBorders>
            <w:noWrap/>
            <w:vAlign w:val="center"/>
          </w:tcPr>
          <w:p w14:paraId="59B77CDC" w14:textId="38268059" w:rsidR="00557402" w:rsidRPr="00557402" w:rsidRDefault="00557402" w:rsidP="00557402">
            <w:pPr>
              <w:jc w:val="center"/>
              <w:rPr>
                <w:rFonts w:cs="Times New Roman"/>
                <w:sz w:val="24"/>
                <w:szCs w:val="24"/>
              </w:rPr>
            </w:pPr>
            <w:r w:rsidRPr="00557402">
              <w:rPr>
                <w:rFonts w:cs="Times New Roman"/>
                <w:color w:val="000000"/>
                <w:sz w:val="24"/>
                <w:szCs w:val="24"/>
              </w:rPr>
              <w:t>g</w:t>
            </w:r>
          </w:p>
        </w:tc>
        <w:tc>
          <w:tcPr>
            <w:tcW w:w="875" w:type="dxa"/>
            <w:tcBorders>
              <w:top w:val="nil"/>
              <w:left w:val="nil"/>
              <w:bottom w:val="single" w:sz="4" w:space="0" w:color="auto"/>
              <w:right w:val="single" w:sz="4" w:space="0" w:color="auto"/>
            </w:tcBorders>
            <w:noWrap/>
            <w:vAlign w:val="center"/>
          </w:tcPr>
          <w:p w14:paraId="6F3DEDF1" w14:textId="3816992B" w:rsidR="00557402" w:rsidRPr="00557402" w:rsidRDefault="00557402" w:rsidP="00557402">
            <w:pPr>
              <w:jc w:val="center"/>
              <w:rPr>
                <w:rFonts w:cs="Times New Roman"/>
                <w:sz w:val="24"/>
                <w:szCs w:val="24"/>
              </w:rPr>
            </w:pPr>
            <w:r w:rsidRPr="00557402">
              <w:rPr>
                <w:rFonts w:cs="Times New Roman"/>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5DE3794" w14:textId="727BA655" w:rsidR="00557402" w:rsidRPr="00557402" w:rsidRDefault="00557402" w:rsidP="00557402">
            <w:pPr>
              <w:jc w:val="center"/>
              <w:rPr>
                <w:rFonts w:cs="Times New Roman"/>
                <w:sz w:val="24"/>
                <w:szCs w:val="24"/>
                <w:lang w:val="en-US"/>
              </w:rPr>
            </w:pPr>
            <w:r w:rsidRPr="00557402">
              <w:rPr>
                <w:rFonts w:cs="Times New Roman"/>
                <w:color w:val="000000"/>
                <w:sz w:val="24"/>
                <w:szCs w:val="24"/>
                <w:lang w:val="en-US"/>
              </w:rPr>
              <w:t>NIST, Traceable CRM. Ambalaj 1 g</w:t>
            </w:r>
            <w:r w:rsidR="00710D91">
              <w:rPr>
                <w:rFonts w:cs="Times New Roman"/>
                <w:color w:val="000000"/>
                <w:sz w:val="24"/>
                <w:szCs w:val="24"/>
                <w:lang w:val="en-US"/>
              </w:rPr>
              <w:t xml:space="preserve"> </w:t>
            </w:r>
            <w:r w:rsidR="00710D91" w:rsidRPr="00710D91">
              <w:rPr>
                <w:rFonts w:cs="Times New Roman"/>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2906FA84" w14:textId="277C8149" w:rsidR="00557402" w:rsidRPr="00557402" w:rsidRDefault="00557402" w:rsidP="00557402">
            <w:pPr>
              <w:jc w:val="center"/>
              <w:rPr>
                <w:rFonts w:cs="Times New Roman"/>
                <w:sz w:val="24"/>
                <w:szCs w:val="24"/>
              </w:rPr>
            </w:pPr>
            <w:r w:rsidRPr="00557402">
              <w:rPr>
                <w:rFonts w:cs="Times New Roman"/>
                <w:color w:val="000000"/>
                <w:sz w:val="24"/>
                <w:szCs w:val="24"/>
              </w:rPr>
              <w:t>1500,00</w:t>
            </w:r>
          </w:p>
        </w:tc>
      </w:tr>
      <w:tr w:rsidR="00E1432B" w:rsidRPr="00E1432B" w14:paraId="0B583DBE" w14:textId="77777777" w:rsidTr="00CD6D51">
        <w:trPr>
          <w:trHeight w:val="20"/>
        </w:trPr>
        <w:tc>
          <w:tcPr>
            <w:tcW w:w="793" w:type="dxa"/>
            <w:noWrap/>
          </w:tcPr>
          <w:p w14:paraId="2C325B62" w14:textId="2E7CA6D3" w:rsidR="00E1432B" w:rsidRPr="00B81FED" w:rsidRDefault="00E1432B" w:rsidP="00E1432B">
            <w:pPr>
              <w:pStyle w:val="ListParagraph"/>
              <w:numPr>
                <w:ilvl w:val="0"/>
                <w:numId w:val="3"/>
              </w:numPr>
              <w:jc w:val="center"/>
              <w:rPr>
                <w:sz w:val="24"/>
                <w:szCs w:val="24"/>
              </w:rPr>
            </w:pPr>
          </w:p>
        </w:tc>
        <w:tc>
          <w:tcPr>
            <w:tcW w:w="4022" w:type="dxa"/>
            <w:tcBorders>
              <w:top w:val="single" w:sz="4" w:space="0" w:color="auto"/>
              <w:left w:val="single" w:sz="4" w:space="0" w:color="auto"/>
              <w:bottom w:val="single" w:sz="4" w:space="0" w:color="auto"/>
              <w:right w:val="single" w:sz="4" w:space="0" w:color="auto"/>
            </w:tcBorders>
            <w:noWrap/>
            <w:vAlign w:val="center"/>
          </w:tcPr>
          <w:p w14:paraId="22E88ABB" w14:textId="3E7F1A60" w:rsidR="00E1432B" w:rsidRPr="00E1432B" w:rsidRDefault="00E1432B" w:rsidP="00E1432B">
            <w:pPr>
              <w:jc w:val="center"/>
              <w:rPr>
                <w:sz w:val="24"/>
                <w:szCs w:val="24"/>
                <w:lang w:val="en-US"/>
              </w:rPr>
            </w:pPr>
            <w:r w:rsidRPr="00E1432B">
              <w:rPr>
                <w:color w:val="000000"/>
                <w:sz w:val="24"/>
                <w:szCs w:val="24"/>
                <w:lang w:val="en-US"/>
              </w:rPr>
              <w:t>Buffere  Sodium Chloride-Peptone Soution pH 7.0</w:t>
            </w:r>
          </w:p>
        </w:tc>
        <w:tc>
          <w:tcPr>
            <w:tcW w:w="709" w:type="dxa"/>
            <w:tcBorders>
              <w:top w:val="single" w:sz="4" w:space="0" w:color="auto"/>
              <w:left w:val="single" w:sz="4" w:space="0" w:color="auto"/>
              <w:bottom w:val="single" w:sz="4" w:space="0" w:color="auto"/>
              <w:right w:val="single" w:sz="4" w:space="0" w:color="auto"/>
            </w:tcBorders>
            <w:noWrap/>
            <w:vAlign w:val="center"/>
          </w:tcPr>
          <w:p w14:paraId="4E1EF064" w14:textId="23642E9E" w:rsidR="00E1432B" w:rsidRPr="00E1432B" w:rsidRDefault="00E1432B" w:rsidP="00E1432B">
            <w:pPr>
              <w:jc w:val="center"/>
              <w:rPr>
                <w:sz w:val="24"/>
                <w:szCs w:val="24"/>
              </w:rPr>
            </w:pPr>
            <w:r w:rsidRPr="00E1432B">
              <w:rPr>
                <w:color w:val="000000"/>
                <w:sz w:val="24"/>
                <w:szCs w:val="24"/>
              </w:rPr>
              <w:t>kg</w:t>
            </w:r>
          </w:p>
        </w:tc>
        <w:tc>
          <w:tcPr>
            <w:tcW w:w="875" w:type="dxa"/>
            <w:tcBorders>
              <w:top w:val="single" w:sz="4" w:space="0" w:color="auto"/>
              <w:left w:val="nil"/>
              <w:bottom w:val="single" w:sz="4" w:space="0" w:color="auto"/>
              <w:right w:val="single" w:sz="4" w:space="0" w:color="auto"/>
            </w:tcBorders>
            <w:noWrap/>
            <w:vAlign w:val="center"/>
          </w:tcPr>
          <w:p w14:paraId="13F8F89C" w14:textId="555D160D" w:rsidR="00E1432B" w:rsidRPr="00E1432B" w:rsidRDefault="00E1432B" w:rsidP="00E1432B">
            <w:pPr>
              <w:jc w:val="center"/>
              <w:rPr>
                <w:sz w:val="24"/>
                <w:szCs w:val="24"/>
              </w:rPr>
            </w:pPr>
            <w:r w:rsidRPr="00E1432B">
              <w:rPr>
                <w:color w:val="000000"/>
                <w:sz w:val="24"/>
                <w:szCs w:val="24"/>
              </w:rPr>
              <w:t>1</w:t>
            </w:r>
          </w:p>
        </w:tc>
        <w:tc>
          <w:tcPr>
            <w:tcW w:w="7346" w:type="dxa"/>
            <w:tcBorders>
              <w:top w:val="single" w:sz="4" w:space="0" w:color="auto"/>
              <w:left w:val="single" w:sz="4" w:space="0" w:color="auto"/>
              <w:bottom w:val="single" w:sz="4" w:space="0" w:color="auto"/>
              <w:right w:val="single" w:sz="4" w:space="0" w:color="auto"/>
            </w:tcBorders>
            <w:vAlign w:val="center"/>
          </w:tcPr>
          <w:p w14:paraId="516628B3" w14:textId="462D4BE4" w:rsidR="00E1432B" w:rsidRPr="00710D91" w:rsidRDefault="00E1432B" w:rsidP="00710D91">
            <w:pPr>
              <w:jc w:val="center"/>
              <w:rPr>
                <w:color w:val="000000"/>
                <w:sz w:val="24"/>
                <w:szCs w:val="24"/>
                <w:lang w:val="en-US"/>
              </w:rPr>
            </w:pPr>
            <w:r w:rsidRPr="00E1432B">
              <w:rPr>
                <w:color w:val="000000"/>
                <w:sz w:val="24"/>
                <w:szCs w:val="24"/>
                <w:lang w:val="en-US"/>
              </w:rPr>
              <w:t>Conform Ph Eur.2.6.1 ,  2.6.12.; 2.6.13</w:t>
            </w:r>
            <w:r w:rsidRPr="00E1432B">
              <w:rPr>
                <w:color w:val="000000"/>
                <w:sz w:val="24"/>
                <w:szCs w:val="24"/>
                <w:lang w:val="en-US"/>
              </w:rPr>
              <w:br/>
              <w:t xml:space="preserve">Mediu deshidratat sub formă de pulbere pentru prepararea mediului de cultură. </w:t>
            </w:r>
            <w:r w:rsidRPr="00E1432B">
              <w:rPr>
                <w:color w:val="000000"/>
                <w:sz w:val="24"/>
                <w:szCs w:val="24"/>
                <w:lang w:val="en-US"/>
              </w:rPr>
              <w:br/>
              <w:t xml:space="preserve">Ambalaj: recipient original al producătorului,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(CoA)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w:t>
            </w:r>
            <w:r w:rsidR="001C24A4">
              <w:rPr>
                <w:color w:val="000000"/>
                <w:sz w:val="24"/>
                <w:szCs w:val="24"/>
                <w:lang w:val="en-US"/>
              </w:rPr>
              <w:t xml:space="preserve"> </w:t>
            </w:r>
            <w:r w:rsidRPr="00E1432B">
              <w:rPr>
                <w:color w:val="000000"/>
                <w:sz w:val="24"/>
                <w:szCs w:val="24"/>
                <w:lang w:val="en-US"/>
              </w:rPr>
              <w:t>conformitatea lotului; caracteristicile fizico-chimice; performanța microbiologică a mediului.</w:t>
            </w:r>
            <w:r w:rsidRPr="00E1432B">
              <w:rPr>
                <w:color w:val="000000"/>
                <w:sz w:val="24"/>
                <w:szCs w:val="24"/>
                <w:lang w:val="en-US"/>
              </w:rPr>
              <w:br/>
              <w:t>Termenul de valabilitate la momentul livrării: minimum 80% din</w:t>
            </w:r>
            <w:r w:rsidR="001C24A4">
              <w:rPr>
                <w:color w:val="000000"/>
                <w:sz w:val="24"/>
                <w:szCs w:val="24"/>
                <w:lang w:val="en-US"/>
              </w:rPr>
              <w:t xml:space="preserve"> </w:t>
            </w:r>
            <w:r w:rsidRPr="00E1432B">
              <w:rPr>
                <w:color w:val="000000"/>
                <w:sz w:val="24"/>
                <w:szCs w:val="24"/>
                <w:lang w:val="en-US"/>
              </w:rPr>
              <w:t>termenul de valabilitate total stabilit de producător.</w:t>
            </w:r>
          </w:p>
        </w:tc>
        <w:tc>
          <w:tcPr>
            <w:tcW w:w="1276" w:type="dxa"/>
            <w:tcBorders>
              <w:top w:val="single" w:sz="4" w:space="0" w:color="auto"/>
              <w:left w:val="single" w:sz="4" w:space="0" w:color="auto"/>
              <w:bottom w:val="single" w:sz="4" w:space="0" w:color="auto"/>
              <w:right w:val="single" w:sz="4" w:space="0" w:color="auto"/>
            </w:tcBorders>
            <w:noWrap/>
            <w:vAlign w:val="center"/>
          </w:tcPr>
          <w:p w14:paraId="5734456D" w14:textId="0F3FDAC8" w:rsidR="00E1432B" w:rsidRPr="00E1432B" w:rsidRDefault="00E1432B" w:rsidP="00C26688">
            <w:pPr>
              <w:jc w:val="center"/>
              <w:rPr>
                <w:sz w:val="24"/>
                <w:szCs w:val="24"/>
                <w:lang w:val="en-US"/>
              </w:rPr>
            </w:pPr>
            <w:r w:rsidRPr="00E1432B">
              <w:rPr>
                <w:color w:val="000000"/>
                <w:sz w:val="24"/>
                <w:szCs w:val="24"/>
              </w:rPr>
              <w:t>2200,00</w:t>
            </w:r>
          </w:p>
        </w:tc>
      </w:tr>
      <w:tr w:rsidR="00E1432B" w:rsidRPr="00E1432B" w14:paraId="1DDBB55D" w14:textId="77777777" w:rsidTr="00CD6D51">
        <w:trPr>
          <w:trHeight w:val="20"/>
        </w:trPr>
        <w:tc>
          <w:tcPr>
            <w:tcW w:w="793" w:type="dxa"/>
            <w:noWrap/>
          </w:tcPr>
          <w:p w14:paraId="53455F04" w14:textId="7F18B33B" w:rsidR="00E1432B" w:rsidRPr="00E1432B" w:rsidRDefault="00E1432B" w:rsidP="00E1432B">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275AF0C0" w14:textId="2D23AC05" w:rsidR="00E1432B" w:rsidRPr="00E1432B" w:rsidRDefault="00E1432B" w:rsidP="00E1432B">
            <w:pPr>
              <w:jc w:val="center"/>
              <w:rPr>
                <w:sz w:val="24"/>
                <w:szCs w:val="24"/>
                <w:lang w:val="en-US"/>
              </w:rPr>
            </w:pPr>
            <w:r w:rsidRPr="00E1432B">
              <w:rPr>
                <w:color w:val="000000"/>
                <w:sz w:val="24"/>
                <w:szCs w:val="24"/>
                <w:lang w:val="en-US"/>
              </w:rPr>
              <w:t>Fluid A, ambalaj 100+B4:B78ml ,steril perforabile</w:t>
            </w:r>
          </w:p>
        </w:tc>
        <w:tc>
          <w:tcPr>
            <w:tcW w:w="709" w:type="dxa"/>
            <w:tcBorders>
              <w:top w:val="nil"/>
              <w:left w:val="single" w:sz="4" w:space="0" w:color="auto"/>
              <w:bottom w:val="single" w:sz="4" w:space="0" w:color="auto"/>
              <w:right w:val="single" w:sz="4" w:space="0" w:color="auto"/>
            </w:tcBorders>
            <w:noWrap/>
            <w:vAlign w:val="center"/>
          </w:tcPr>
          <w:p w14:paraId="66D2B67C" w14:textId="6F23C278" w:rsidR="00E1432B" w:rsidRPr="00E1432B" w:rsidRDefault="00E1432B" w:rsidP="00E1432B">
            <w:pPr>
              <w:jc w:val="center"/>
              <w:rPr>
                <w:sz w:val="24"/>
                <w:szCs w:val="24"/>
                <w:lang w:val="en-US"/>
              </w:rPr>
            </w:pPr>
            <w:r w:rsidRPr="00E1432B">
              <w:rPr>
                <w:color w:val="000000"/>
                <w:sz w:val="24"/>
                <w:szCs w:val="24"/>
              </w:rPr>
              <w:t>flac</w:t>
            </w:r>
          </w:p>
        </w:tc>
        <w:tc>
          <w:tcPr>
            <w:tcW w:w="875" w:type="dxa"/>
            <w:tcBorders>
              <w:top w:val="nil"/>
              <w:left w:val="nil"/>
              <w:bottom w:val="single" w:sz="4" w:space="0" w:color="auto"/>
              <w:right w:val="single" w:sz="4" w:space="0" w:color="auto"/>
            </w:tcBorders>
            <w:noWrap/>
            <w:vAlign w:val="center"/>
          </w:tcPr>
          <w:p w14:paraId="3CAFB0DA" w14:textId="49E855F4" w:rsidR="00E1432B" w:rsidRPr="00E1432B" w:rsidRDefault="00E1432B" w:rsidP="00E1432B">
            <w:pPr>
              <w:jc w:val="center"/>
              <w:rPr>
                <w:sz w:val="24"/>
                <w:szCs w:val="24"/>
                <w:lang w:val="en-US"/>
              </w:rPr>
            </w:pPr>
            <w:r w:rsidRPr="00E1432B">
              <w:rPr>
                <w:color w:val="000000"/>
                <w:sz w:val="24"/>
                <w:szCs w:val="24"/>
              </w:rPr>
              <w:t>25</w:t>
            </w:r>
          </w:p>
        </w:tc>
        <w:tc>
          <w:tcPr>
            <w:tcW w:w="7346" w:type="dxa"/>
            <w:tcBorders>
              <w:top w:val="nil"/>
              <w:left w:val="single" w:sz="4" w:space="0" w:color="auto"/>
              <w:bottom w:val="single" w:sz="4" w:space="0" w:color="auto"/>
              <w:right w:val="single" w:sz="4" w:space="0" w:color="auto"/>
            </w:tcBorders>
            <w:noWrap/>
            <w:vAlign w:val="center"/>
          </w:tcPr>
          <w:p w14:paraId="3B207410" w14:textId="79506868" w:rsidR="00E1432B" w:rsidRPr="00E1432B" w:rsidRDefault="00E1432B" w:rsidP="00E1432B">
            <w:pPr>
              <w:jc w:val="center"/>
              <w:rPr>
                <w:sz w:val="24"/>
                <w:szCs w:val="24"/>
                <w:lang w:val="en-US"/>
              </w:rPr>
            </w:pPr>
            <w:r w:rsidRPr="00E1432B">
              <w:rPr>
                <w:color w:val="000000"/>
                <w:sz w:val="24"/>
                <w:szCs w:val="24"/>
                <w:lang w:val="en-US"/>
              </w:rPr>
              <w:t>Conform Ph Eur.2.6.1,  2.6.12.; 2.6.13</w:t>
            </w:r>
            <w:r w:rsidRPr="00E1432B">
              <w:rPr>
                <w:color w:val="000000"/>
                <w:sz w:val="24"/>
                <w:szCs w:val="24"/>
                <w:lang w:val="en-US"/>
              </w:rPr>
              <w:br/>
              <w:t xml:space="preserve">Mediu deshidratat sub formă de pulbere pentru prepararea mediului de cultură. </w:t>
            </w:r>
            <w:r w:rsidRPr="00E1432B">
              <w:rPr>
                <w:color w:val="000000"/>
                <w:sz w:val="24"/>
                <w:szCs w:val="24"/>
                <w:lang w:val="en-US"/>
              </w:rPr>
              <w:br/>
            </w:r>
            <w:r w:rsidRPr="00E1432B">
              <w:rPr>
                <w:color w:val="000000"/>
                <w:sz w:val="24"/>
                <w:szCs w:val="24"/>
                <w:lang w:val="en-US"/>
              </w:rPr>
              <w:lastRenderedPageBreak/>
              <w:t xml:space="preserve">Ambalaj: recipient original al producătorului, etanș, protejat împotriva umidității. </w:t>
            </w:r>
            <w:r w:rsidRPr="00E1432B">
              <w:rPr>
                <w:color w:val="000000"/>
                <w:sz w:val="24"/>
                <w:szCs w:val="24"/>
                <w:lang w:val="en-US"/>
              </w:rPr>
              <w:br/>
              <w:t xml:space="preserve">Eticheta trebuie să conțină: </w:t>
            </w:r>
            <w:r w:rsidR="001C24A4">
              <w:rPr>
                <w:color w:val="000000"/>
                <w:sz w:val="24"/>
                <w:szCs w:val="24"/>
                <w:lang w:val="en-US"/>
              </w:rPr>
              <w:t xml:space="preserve"> </w:t>
            </w:r>
            <w:r w:rsidRPr="00E1432B">
              <w:rPr>
                <w:color w:val="000000"/>
                <w:sz w:val="24"/>
                <w:szCs w:val="24"/>
                <w:lang w:val="en-US"/>
              </w:rPr>
              <w:t xml:space="preserve">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(CoA)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w:t>
            </w:r>
            <w:r w:rsidR="001C24A4">
              <w:rPr>
                <w:color w:val="000000"/>
                <w:sz w:val="24"/>
                <w:szCs w:val="24"/>
                <w:lang w:val="en-US"/>
              </w:rPr>
              <w:t xml:space="preserve"> </w:t>
            </w:r>
            <w:r w:rsidRPr="00E1432B">
              <w:rPr>
                <w:color w:val="000000"/>
                <w:sz w:val="24"/>
                <w:szCs w:val="24"/>
                <w:lang w:val="en-US"/>
              </w:rPr>
              <w:t xml:space="preserve">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7114D9F" w14:textId="1FB8F6F0" w:rsidR="00E1432B" w:rsidRPr="00E1432B" w:rsidRDefault="00E1432B" w:rsidP="00E1432B">
            <w:pPr>
              <w:jc w:val="center"/>
              <w:rPr>
                <w:sz w:val="24"/>
                <w:szCs w:val="24"/>
                <w:lang w:val="en-US"/>
              </w:rPr>
            </w:pPr>
            <w:r w:rsidRPr="00E1432B">
              <w:rPr>
                <w:color w:val="000000"/>
                <w:sz w:val="24"/>
                <w:szCs w:val="24"/>
              </w:rPr>
              <w:lastRenderedPageBreak/>
              <w:t>3500,00</w:t>
            </w:r>
          </w:p>
        </w:tc>
      </w:tr>
      <w:tr w:rsidR="00E1432B" w:rsidRPr="00E1432B" w14:paraId="4F6E6FE4" w14:textId="77777777" w:rsidTr="00CD6D51">
        <w:trPr>
          <w:trHeight w:val="20"/>
        </w:trPr>
        <w:tc>
          <w:tcPr>
            <w:tcW w:w="793" w:type="dxa"/>
            <w:noWrap/>
          </w:tcPr>
          <w:p w14:paraId="10C97A25" w14:textId="71A0E2AE" w:rsidR="00E1432B" w:rsidRPr="00E1432B" w:rsidRDefault="00E1432B" w:rsidP="00E1432B">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1C5F8A40" w14:textId="4C8AF8CF" w:rsidR="00E1432B" w:rsidRPr="00E1432B" w:rsidRDefault="00E1432B" w:rsidP="00E1432B">
            <w:pPr>
              <w:jc w:val="center"/>
              <w:rPr>
                <w:sz w:val="24"/>
                <w:szCs w:val="24"/>
              </w:rPr>
            </w:pPr>
            <w:r w:rsidRPr="00E1432B">
              <w:rPr>
                <w:color w:val="000000"/>
                <w:sz w:val="24"/>
                <w:szCs w:val="24"/>
              </w:rPr>
              <w:t>Tryptic Soy Agar (TSA)</w:t>
            </w:r>
          </w:p>
        </w:tc>
        <w:tc>
          <w:tcPr>
            <w:tcW w:w="709" w:type="dxa"/>
            <w:tcBorders>
              <w:top w:val="nil"/>
              <w:left w:val="single" w:sz="4" w:space="0" w:color="auto"/>
              <w:bottom w:val="single" w:sz="4" w:space="0" w:color="auto"/>
              <w:right w:val="single" w:sz="4" w:space="0" w:color="auto"/>
            </w:tcBorders>
            <w:noWrap/>
            <w:vAlign w:val="center"/>
          </w:tcPr>
          <w:p w14:paraId="1847848E" w14:textId="71363BE4" w:rsidR="00E1432B" w:rsidRPr="00E1432B" w:rsidRDefault="00E1432B" w:rsidP="00E1432B">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0AB5041F" w14:textId="48A49A41" w:rsidR="00E1432B" w:rsidRPr="00E1432B" w:rsidRDefault="00E1432B" w:rsidP="00E1432B">
            <w:pPr>
              <w:jc w:val="center"/>
              <w:rPr>
                <w:sz w:val="24"/>
                <w:szCs w:val="24"/>
              </w:rPr>
            </w:pPr>
            <w:r w:rsidRPr="00E1432B">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5D6BC624" w14:textId="45650D57" w:rsidR="00E1432B" w:rsidRPr="00E1432B" w:rsidRDefault="00E1432B" w:rsidP="00E1432B">
            <w:pPr>
              <w:jc w:val="center"/>
              <w:rPr>
                <w:sz w:val="24"/>
                <w:szCs w:val="24"/>
                <w:lang w:val="ro-MD"/>
              </w:rPr>
            </w:pPr>
            <w:r w:rsidRPr="00E1432B">
              <w:rPr>
                <w:color w:val="000000"/>
                <w:sz w:val="24"/>
                <w:szCs w:val="24"/>
                <w:lang w:val="en-US"/>
              </w:rPr>
              <w:t xml:space="preserve">Compoziția conform cerințelor Farmacopeea Europeană (Ph. Eur.2.6.12), </w:t>
            </w:r>
            <w:r w:rsidRPr="00E1432B">
              <w:rPr>
                <w:color w:val="000000"/>
                <w:sz w:val="24"/>
                <w:szCs w:val="24"/>
                <w:lang w:val="en-US"/>
              </w:rPr>
              <w:br/>
              <w:t xml:space="preserve">Mediu deshidratat sub formă de pulbere pentru prepararea mediului de cultură. </w:t>
            </w:r>
            <w:r w:rsidRPr="00E1432B">
              <w:rPr>
                <w:color w:val="000000"/>
                <w:sz w:val="24"/>
                <w:szCs w:val="24"/>
                <w:lang w:val="en-US"/>
              </w:rPr>
              <w:br/>
              <w:t xml:space="preserve">Ambalaj: recipient original al producătorului, etanș, protejat împotriva umidității. </w:t>
            </w:r>
            <w:r w:rsidRPr="00E1432B">
              <w:rPr>
                <w:color w:val="000000"/>
                <w:sz w:val="24"/>
                <w:szCs w:val="24"/>
                <w:lang w:val="en-US"/>
              </w:rPr>
              <w:br/>
              <w:t xml:space="preserve">Eticheta trebuie să conțină: </w:t>
            </w:r>
            <w:r w:rsidR="001C24A4">
              <w:rPr>
                <w:color w:val="000000"/>
                <w:sz w:val="24"/>
                <w:szCs w:val="24"/>
                <w:lang w:val="en-US"/>
              </w:rPr>
              <w:t xml:space="preserve"> </w:t>
            </w:r>
            <w:r w:rsidRPr="00E1432B">
              <w:rPr>
                <w:color w:val="000000"/>
                <w:sz w:val="24"/>
                <w:szCs w:val="24"/>
                <w:lang w:val="en-US"/>
              </w:rPr>
              <w:t xml:space="preserve">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(CoA)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A9D4BB7" w14:textId="15E60538" w:rsidR="00E1432B" w:rsidRPr="00E1432B" w:rsidRDefault="00E1432B" w:rsidP="00E1432B">
            <w:pPr>
              <w:jc w:val="center"/>
              <w:rPr>
                <w:sz w:val="24"/>
                <w:szCs w:val="24"/>
                <w:lang w:val="en-US"/>
              </w:rPr>
            </w:pPr>
            <w:r w:rsidRPr="00E1432B">
              <w:rPr>
                <w:color w:val="000000"/>
                <w:sz w:val="24"/>
                <w:szCs w:val="24"/>
              </w:rPr>
              <w:t>10000,00</w:t>
            </w:r>
          </w:p>
        </w:tc>
      </w:tr>
      <w:tr w:rsidR="00E1432B" w:rsidRPr="00E1432B" w14:paraId="68A23B1F" w14:textId="77777777" w:rsidTr="00CD6D51">
        <w:trPr>
          <w:trHeight w:val="20"/>
        </w:trPr>
        <w:tc>
          <w:tcPr>
            <w:tcW w:w="793" w:type="dxa"/>
            <w:noWrap/>
          </w:tcPr>
          <w:p w14:paraId="5AC75172" w14:textId="44251DFA" w:rsidR="00E1432B" w:rsidRPr="00E1432B" w:rsidRDefault="00E1432B" w:rsidP="00E1432B">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B8C7787" w14:textId="0A77F17F" w:rsidR="00E1432B" w:rsidRPr="00E1432B" w:rsidRDefault="00E1432B" w:rsidP="00E1432B">
            <w:pPr>
              <w:jc w:val="center"/>
              <w:rPr>
                <w:sz w:val="24"/>
                <w:szCs w:val="24"/>
              </w:rPr>
            </w:pPr>
            <w:r w:rsidRPr="00E1432B">
              <w:rPr>
                <w:color w:val="000000"/>
                <w:sz w:val="24"/>
                <w:szCs w:val="24"/>
              </w:rPr>
              <w:t>Tryptone soya broth (TSB)</w:t>
            </w:r>
          </w:p>
        </w:tc>
        <w:tc>
          <w:tcPr>
            <w:tcW w:w="709" w:type="dxa"/>
            <w:tcBorders>
              <w:top w:val="nil"/>
              <w:left w:val="single" w:sz="4" w:space="0" w:color="auto"/>
              <w:bottom w:val="single" w:sz="4" w:space="0" w:color="auto"/>
              <w:right w:val="single" w:sz="4" w:space="0" w:color="auto"/>
            </w:tcBorders>
            <w:noWrap/>
            <w:vAlign w:val="center"/>
          </w:tcPr>
          <w:p w14:paraId="46D24C36" w14:textId="6DBE9656" w:rsidR="00E1432B" w:rsidRPr="00E1432B" w:rsidRDefault="00E1432B" w:rsidP="00E1432B">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0CC2891D" w14:textId="439A6292" w:rsidR="00E1432B" w:rsidRPr="00E1432B" w:rsidRDefault="00E1432B" w:rsidP="00E1432B">
            <w:pPr>
              <w:jc w:val="center"/>
              <w:rPr>
                <w:sz w:val="24"/>
                <w:szCs w:val="24"/>
              </w:rPr>
            </w:pPr>
            <w:r w:rsidRPr="00E1432B">
              <w:rPr>
                <w:color w:val="000000"/>
                <w:sz w:val="24"/>
                <w:szCs w:val="24"/>
              </w:rPr>
              <w:t>3</w:t>
            </w:r>
          </w:p>
        </w:tc>
        <w:tc>
          <w:tcPr>
            <w:tcW w:w="7346" w:type="dxa"/>
            <w:tcBorders>
              <w:top w:val="nil"/>
              <w:left w:val="single" w:sz="4" w:space="0" w:color="auto"/>
              <w:bottom w:val="single" w:sz="4" w:space="0" w:color="auto"/>
              <w:right w:val="single" w:sz="4" w:space="0" w:color="auto"/>
            </w:tcBorders>
            <w:vAlign w:val="center"/>
          </w:tcPr>
          <w:p w14:paraId="1E12DAAE" w14:textId="79E2CCCF" w:rsidR="00E1432B" w:rsidRPr="00E1432B" w:rsidRDefault="00E1432B" w:rsidP="00E1432B">
            <w:pPr>
              <w:jc w:val="center"/>
              <w:rPr>
                <w:sz w:val="24"/>
                <w:szCs w:val="24"/>
                <w:lang w:val="ro-MD"/>
              </w:rPr>
            </w:pPr>
            <w:r w:rsidRPr="00E1432B">
              <w:rPr>
                <w:color w:val="000000"/>
                <w:sz w:val="24"/>
                <w:szCs w:val="24"/>
                <w:lang w:val="en-US"/>
              </w:rPr>
              <w:t xml:space="preserve">Conform Ph Eur.2.6.1, 2.6.12, 2.6.13 </w:t>
            </w:r>
            <w:r w:rsidRPr="00E1432B">
              <w:rPr>
                <w:color w:val="000000"/>
                <w:sz w:val="24"/>
                <w:szCs w:val="24"/>
                <w:lang w:val="en-US"/>
              </w:rPr>
              <w:br/>
              <w:t xml:space="preserve">Mediu deshidratat sub formă de pulbere pentru prepararea mediului de cultură. </w:t>
            </w:r>
            <w:r w:rsidRPr="00E1432B">
              <w:rPr>
                <w:color w:val="000000"/>
                <w:sz w:val="24"/>
                <w:szCs w:val="24"/>
                <w:lang w:val="en-US"/>
              </w:rPr>
              <w:br/>
              <w:t xml:space="preserve">Ambalaj: recipient original al producătorului, etanș, protejat împotriva umidității. </w:t>
            </w:r>
            <w:r w:rsidRPr="00E1432B">
              <w:rPr>
                <w:color w:val="000000"/>
                <w:sz w:val="24"/>
                <w:szCs w:val="24"/>
                <w:lang w:val="en-US"/>
              </w:rPr>
              <w:br/>
              <w:t xml:space="preserve">Eticheta trebuie să conțină: denumirea produsului; numărul lotului; data </w:t>
            </w:r>
            <w:r w:rsidRPr="00E1432B">
              <w:rPr>
                <w:color w:val="000000"/>
                <w:sz w:val="24"/>
                <w:szCs w:val="24"/>
                <w:lang w:val="en-US"/>
              </w:rPr>
              <w:lastRenderedPageBreak/>
              <w:t xml:space="preserve">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(CoA)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45C0114" w14:textId="3462F961" w:rsidR="00E1432B" w:rsidRPr="00E1432B" w:rsidRDefault="00E1432B" w:rsidP="00E1432B">
            <w:pPr>
              <w:jc w:val="center"/>
              <w:rPr>
                <w:sz w:val="24"/>
                <w:szCs w:val="24"/>
                <w:lang w:val="en-US"/>
              </w:rPr>
            </w:pPr>
            <w:r w:rsidRPr="00E1432B">
              <w:rPr>
                <w:color w:val="000000"/>
                <w:sz w:val="24"/>
                <w:szCs w:val="24"/>
              </w:rPr>
              <w:lastRenderedPageBreak/>
              <w:t>6000,00</w:t>
            </w:r>
          </w:p>
        </w:tc>
      </w:tr>
      <w:tr w:rsidR="00E1432B" w:rsidRPr="00E1432B" w14:paraId="6BA07DD0" w14:textId="77777777" w:rsidTr="00CD6D51">
        <w:trPr>
          <w:trHeight w:val="20"/>
        </w:trPr>
        <w:tc>
          <w:tcPr>
            <w:tcW w:w="793" w:type="dxa"/>
            <w:noWrap/>
          </w:tcPr>
          <w:p w14:paraId="32C312D1" w14:textId="5EFBE7E5" w:rsidR="00E1432B" w:rsidRPr="00E1432B" w:rsidRDefault="00E1432B" w:rsidP="00E1432B">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0B5ADC0" w14:textId="367855E0" w:rsidR="00E1432B" w:rsidRPr="00E1432B" w:rsidRDefault="00E1432B" w:rsidP="00E1432B">
            <w:pPr>
              <w:jc w:val="center"/>
              <w:rPr>
                <w:sz w:val="24"/>
                <w:szCs w:val="24"/>
              </w:rPr>
            </w:pPr>
            <w:r w:rsidRPr="00E1432B">
              <w:rPr>
                <w:color w:val="000000"/>
                <w:sz w:val="24"/>
                <w:szCs w:val="24"/>
              </w:rPr>
              <w:t>Sabouraud Dextrose Agar (SDA)</w:t>
            </w:r>
          </w:p>
        </w:tc>
        <w:tc>
          <w:tcPr>
            <w:tcW w:w="709" w:type="dxa"/>
            <w:tcBorders>
              <w:top w:val="nil"/>
              <w:left w:val="single" w:sz="4" w:space="0" w:color="auto"/>
              <w:bottom w:val="single" w:sz="4" w:space="0" w:color="auto"/>
              <w:right w:val="single" w:sz="4" w:space="0" w:color="auto"/>
            </w:tcBorders>
            <w:noWrap/>
            <w:vAlign w:val="center"/>
          </w:tcPr>
          <w:p w14:paraId="54D75FB6" w14:textId="14C4424D" w:rsidR="00E1432B" w:rsidRPr="00E1432B" w:rsidRDefault="00E1432B" w:rsidP="00E1432B">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657FB576" w14:textId="48302D7C" w:rsidR="00E1432B" w:rsidRPr="00E1432B" w:rsidRDefault="00E1432B" w:rsidP="00E1432B">
            <w:pPr>
              <w:jc w:val="center"/>
              <w:rPr>
                <w:sz w:val="24"/>
                <w:szCs w:val="24"/>
              </w:rPr>
            </w:pPr>
            <w:r w:rsidRPr="00E1432B">
              <w:rPr>
                <w:color w:val="000000"/>
                <w:sz w:val="24"/>
                <w:szCs w:val="24"/>
              </w:rPr>
              <w:t>5</w:t>
            </w:r>
          </w:p>
        </w:tc>
        <w:tc>
          <w:tcPr>
            <w:tcW w:w="7346" w:type="dxa"/>
            <w:tcBorders>
              <w:top w:val="nil"/>
              <w:left w:val="single" w:sz="4" w:space="0" w:color="auto"/>
              <w:bottom w:val="single" w:sz="4" w:space="0" w:color="auto"/>
              <w:right w:val="single" w:sz="4" w:space="0" w:color="auto"/>
            </w:tcBorders>
            <w:noWrap/>
            <w:vAlign w:val="center"/>
          </w:tcPr>
          <w:p w14:paraId="6F616E32" w14:textId="45A96135" w:rsidR="00E1432B" w:rsidRPr="00E1432B" w:rsidRDefault="00E1432B" w:rsidP="00E1432B">
            <w:pPr>
              <w:jc w:val="center"/>
              <w:rPr>
                <w:sz w:val="24"/>
                <w:szCs w:val="24"/>
                <w:lang w:val="en-US"/>
              </w:rPr>
            </w:pPr>
            <w:r w:rsidRPr="00E1432B">
              <w:rPr>
                <w:color w:val="000000"/>
                <w:sz w:val="24"/>
                <w:szCs w:val="24"/>
                <w:lang w:val="en-US"/>
              </w:rPr>
              <w:t>Conform Ph Eur.2.6.1, 2.6.12 Compoziția conform cerințelor Farmacopeea Europeană (Ph. Eur.2.6.13)</w:t>
            </w:r>
            <w:r w:rsidRPr="00E1432B">
              <w:rPr>
                <w:color w:val="000000"/>
                <w:sz w:val="24"/>
                <w:szCs w:val="24"/>
                <w:lang w:val="en-US"/>
              </w:rPr>
              <w:br/>
              <w:t xml:space="preserve">Mediu deshidratat sub formă de pulbere pentru prepararea mediului de cultură. </w:t>
            </w:r>
            <w:r w:rsidRPr="00E1432B">
              <w:rPr>
                <w:color w:val="000000"/>
                <w:sz w:val="24"/>
                <w:szCs w:val="24"/>
                <w:lang w:val="en-US"/>
              </w:rPr>
              <w:br/>
              <w:t xml:space="preserve">Ambalaj: recipient original al producătorului, etanș, protejat împotriva umidității. </w:t>
            </w:r>
            <w:r w:rsidRPr="00E1432B">
              <w:rPr>
                <w:color w:val="000000"/>
                <w:sz w:val="24"/>
                <w:szCs w:val="24"/>
                <w:lang w:val="en-US"/>
              </w:rPr>
              <w:br/>
              <w:t xml:space="preserve">Eticheta trebuie să conțină: </w:t>
            </w:r>
            <w:r w:rsidR="001C24A4">
              <w:rPr>
                <w:color w:val="000000"/>
                <w:sz w:val="24"/>
                <w:szCs w:val="24"/>
                <w:lang w:val="en-US"/>
              </w:rPr>
              <w:t xml:space="preserve"> </w:t>
            </w:r>
            <w:r w:rsidRPr="00E1432B">
              <w:rPr>
                <w:color w:val="000000"/>
                <w:sz w:val="24"/>
                <w:szCs w:val="24"/>
                <w:lang w:val="en-US"/>
              </w:rPr>
              <w:t xml:space="preserve">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(CoA)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7CD5773" w14:textId="5405D561" w:rsidR="00E1432B" w:rsidRPr="00E1432B" w:rsidRDefault="00E1432B" w:rsidP="00E1432B">
            <w:pPr>
              <w:jc w:val="center"/>
              <w:rPr>
                <w:sz w:val="24"/>
                <w:szCs w:val="24"/>
                <w:lang w:val="en-US"/>
              </w:rPr>
            </w:pPr>
            <w:r w:rsidRPr="00E1432B">
              <w:rPr>
                <w:color w:val="000000"/>
                <w:sz w:val="24"/>
                <w:szCs w:val="24"/>
              </w:rPr>
              <w:t>12000,00</w:t>
            </w:r>
          </w:p>
        </w:tc>
      </w:tr>
      <w:tr w:rsidR="00E1432B" w:rsidRPr="00E1432B" w14:paraId="161B7295" w14:textId="77777777" w:rsidTr="00CD6D51">
        <w:trPr>
          <w:trHeight w:val="20"/>
        </w:trPr>
        <w:tc>
          <w:tcPr>
            <w:tcW w:w="793" w:type="dxa"/>
            <w:noWrap/>
          </w:tcPr>
          <w:p w14:paraId="070786C2" w14:textId="00FC2180" w:rsidR="00E1432B" w:rsidRPr="00E1432B" w:rsidRDefault="00E1432B" w:rsidP="00E1432B">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46C96D0F" w14:textId="418349D1" w:rsidR="00E1432B" w:rsidRPr="00E1432B" w:rsidRDefault="00E1432B" w:rsidP="00E1432B">
            <w:pPr>
              <w:jc w:val="center"/>
              <w:rPr>
                <w:sz w:val="24"/>
                <w:szCs w:val="24"/>
              </w:rPr>
            </w:pPr>
            <w:r w:rsidRPr="00E1432B">
              <w:rPr>
                <w:color w:val="000000"/>
                <w:sz w:val="24"/>
                <w:szCs w:val="24"/>
              </w:rPr>
              <w:t xml:space="preserve">Sabouraud </w:t>
            </w:r>
            <w:r w:rsidRPr="00E1432B">
              <w:rPr>
                <w:color w:val="000000"/>
                <w:sz w:val="24"/>
                <w:szCs w:val="24"/>
              </w:rPr>
              <w:br/>
              <w:t>Dextrose Broth Medium</w:t>
            </w:r>
          </w:p>
        </w:tc>
        <w:tc>
          <w:tcPr>
            <w:tcW w:w="709" w:type="dxa"/>
            <w:tcBorders>
              <w:top w:val="nil"/>
              <w:left w:val="single" w:sz="4" w:space="0" w:color="auto"/>
              <w:bottom w:val="single" w:sz="4" w:space="0" w:color="auto"/>
              <w:right w:val="single" w:sz="4" w:space="0" w:color="auto"/>
            </w:tcBorders>
            <w:noWrap/>
            <w:vAlign w:val="center"/>
          </w:tcPr>
          <w:p w14:paraId="3869B536" w14:textId="7B4DB9A5" w:rsidR="00E1432B" w:rsidRPr="00E1432B" w:rsidRDefault="00E1432B" w:rsidP="00E1432B">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4A59AD83" w14:textId="5F441A9B" w:rsidR="00E1432B" w:rsidRPr="00E1432B" w:rsidRDefault="00E1432B" w:rsidP="00E1432B">
            <w:pPr>
              <w:jc w:val="center"/>
              <w:rPr>
                <w:sz w:val="24"/>
                <w:szCs w:val="24"/>
              </w:rPr>
            </w:pPr>
            <w:r w:rsidRPr="00E1432B">
              <w:rPr>
                <w:color w:val="000000"/>
                <w:sz w:val="24"/>
                <w:szCs w:val="24"/>
              </w:rPr>
              <w:t>0</w:t>
            </w:r>
            <w:r w:rsidR="00CC0B7B">
              <w:rPr>
                <w:color w:val="000000"/>
                <w:sz w:val="24"/>
                <w:szCs w:val="24"/>
                <w:lang w:val="ro-MD"/>
              </w:rPr>
              <w:t>,</w:t>
            </w:r>
            <w:r w:rsidRPr="00E1432B">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6D624CB5" w14:textId="7201CAD1" w:rsidR="00E1432B" w:rsidRPr="00E1432B" w:rsidRDefault="00E1432B" w:rsidP="00E1432B">
            <w:pPr>
              <w:jc w:val="center"/>
              <w:rPr>
                <w:sz w:val="24"/>
                <w:szCs w:val="24"/>
                <w:lang w:val="ro-MD"/>
              </w:rPr>
            </w:pPr>
            <w:r w:rsidRPr="00E1432B">
              <w:rPr>
                <w:color w:val="000000"/>
                <w:sz w:val="24"/>
                <w:szCs w:val="24"/>
                <w:lang w:val="en-US"/>
              </w:rPr>
              <w:t>Conform Ph Eur.2.6.12.; 2.6.13</w:t>
            </w:r>
            <w:r w:rsidRPr="00E1432B">
              <w:rPr>
                <w:color w:val="000000"/>
                <w:sz w:val="24"/>
                <w:szCs w:val="24"/>
                <w:lang w:val="en-US"/>
              </w:rPr>
              <w:br/>
              <w:t xml:space="preserve">Mediu deshidratat sub formă de pulbere pentru prepararea mediului de cultură. </w:t>
            </w:r>
            <w:r w:rsidRPr="00E1432B">
              <w:rPr>
                <w:color w:val="000000"/>
                <w:sz w:val="24"/>
                <w:szCs w:val="24"/>
                <w:lang w:val="en-US"/>
              </w:rPr>
              <w:br/>
              <w:t xml:space="preserve">Ambalaj: recipient original al producătorului, etanș, protejat împotriva umidității. </w:t>
            </w:r>
            <w:r w:rsidRPr="00E1432B">
              <w:rPr>
                <w:color w:val="000000"/>
                <w:sz w:val="24"/>
                <w:szCs w:val="24"/>
                <w:lang w:val="en-US"/>
              </w:rPr>
              <w:br/>
              <w:t xml:space="preserve">Eticheta trebuie să conțină: </w:t>
            </w:r>
            <w:r w:rsidR="001C24A4">
              <w:rPr>
                <w:color w:val="000000"/>
                <w:sz w:val="24"/>
                <w:szCs w:val="24"/>
                <w:lang w:val="en-US"/>
              </w:rPr>
              <w:t xml:space="preserve"> </w:t>
            </w:r>
            <w:r w:rsidRPr="00E1432B">
              <w:rPr>
                <w:color w:val="000000"/>
                <w:sz w:val="24"/>
                <w:szCs w:val="24"/>
                <w:lang w:val="en-US"/>
              </w:rPr>
              <w:t xml:space="preserve">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r>
            <w:r w:rsidRPr="00E1432B">
              <w:rPr>
                <w:color w:val="000000"/>
                <w:sz w:val="24"/>
                <w:szCs w:val="24"/>
                <w:lang w:val="en-US"/>
              </w:rPr>
              <w:lastRenderedPageBreak/>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F25BEF3" w14:textId="7ED7CD97" w:rsidR="00E1432B" w:rsidRPr="00E1432B" w:rsidRDefault="00E1432B" w:rsidP="00E1432B">
            <w:pPr>
              <w:jc w:val="center"/>
              <w:rPr>
                <w:sz w:val="24"/>
                <w:szCs w:val="24"/>
                <w:lang w:val="en-US"/>
              </w:rPr>
            </w:pPr>
            <w:r w:rsidRPr="00E1432B">
              <w:rPr>
                <w:color w:val="000000"/>
                <w:sz w:val="24"/>
                <w:szCs w:val="24"/>
              </w:rPr>
              <w:lastRenderedPageBreak/>
              <w:t>2500,00</w:t>
            </w:r>
          </w:p>
        </w:tc>
      </w:tr>
      <w:tr w:rsidR="0054695F" w:rsidRPr="00E1432B" w14:paraId="48DF1494" w14:textId="77777777" w:rsidTr="00656BB6">
        <w:trPr>
          <w:trHeight w:val="20"/>
        </w:trPr>
        <w:tc>
          <w:tcPr>
            <w:tcW w:w="793" w:type="dxa"/>
            <w:noWrap/>
          </w:tcPr>
          <w:p w14:paraId="50800924" w14:textId="77777777" w:rsidR="0054695F" w:rsidRPr="00E1432B" w:rsidRDefault="0054695F" w:rsidP="0054695F">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noWrap/>
            <w:vAlign w:val="center"/>
          </w:tcPr>
          <w:p w14:paraId="5AEB9586" w14:textId="78CBDEAB" w:rsidR="0054695F" w:rsidRPr="0054695F" w:rsidRDefault="0054695F" w:rsidP="0054695F">
            <w:pPr>
              <w:jc w:val="center"/>
              <w:rPr>
                <w:color w:val="000000" w:themeColor="text1"/>
                <w:sz w:val="24"/>
                <w:szCs w:val="24"/>
                <w:lang w:val="en-US"/>
              </w:rPr>
            </w:pPr>
            <w:r w:rsidRPr="0054695F">
              <w:rPr>
                <w:color w:val="000000" w:themeColor="text1"/>
                <w:sz w:val="24"/>
                <w:szCs w:val="24"/>
                <w:lang w:val="en-US"/>
              </w:rPr>
              <w:t xml:space="preserve">Fluid Thioglycollate Medium (FTM), </w:t>
            </w:r>
            <w:r w:rsidRPr="0054695F">
              <w:rPr>
                <w:color w:val="000000" w:themeColor="text1"/>
                <w:sz w:val="24"/>
                <w:szCs w:val="24"/>
                <w:lang w:val="en-US"/>
              </w:rPr>
              <w:br/>
              <w:t>mediu de cultură deshidratat</w:t>
            </w:r>
          </w:p>
        </w:tc>
        <w:tc>
          <w:tcPr>
            <w:tcW w:w="709" w:type="dxa"/>
            <w:tcBorders>
              <w:top w:val="single" w:sz="4" w:space="0" w:color="auto"/>
              <w:left w:val="single" w:sz="4" w:space="0" w:color="auto"/>
              <w:bottom w:val="single" w:sz="4" w:space="0" w:color="auto"/>
              <w:right w:val="single" w:sz="4" w:space="0" w:color="auto"/>
            </w:tcBorders>
            <w:noWrap/>
            <w:vAlign w:val="center"/>
          </w:tcPr>
          <w:p w14:paraId="1AD421A7" w14:textId="3C6F1DFF" w:rsidR="0054695F" w:rsidRPr="0054695F" w:rsidRDefault="0054695F" w:rsidP="0054695F">
            <w:pPr>
              <w:jc w:val="center"/>
              <w:rPr>
                <w:color w:val="000000" w:themeColor="text1"/>
                <w:sz w:val="24"/>
                <w:szCs w:val="24"/>
              </w:rPr>
            </w:pPr>
            <w:r w:rsidRPr="0054695F">
              <w:rPr>
                <w:color w:val="000000" w:themeColor="text1"/>
                <w:sz w:val="24"/>
                <w:szCs w:val="24"/>
              </w:rPr>
              <w:t>kg</w:t>
            </w:r>
          </w:p>
        </w:tc>
        <w:tc>
          <w:tcPr>
            <w:tcW w:w="875" w:type="dxa"/>
            <w:tcBorders>
              <w:top w:val="single" w:sz="4" w:space="0" w:color="auto"/>
              <w:left w:val="nil"/>
              <w:bottom w:val="single" w:sz="4" w:space="0" w:color="auto"/>
              <w:right w:val="single" w:sz="4" w:space="0" w:color="auto"/>
            </w:tcBorders>
            <w:noWrap/>
            <w:vAlign w:val="center"/>
          </w:tcPr>
          <w:p w14:paraId="571BD3B1" w14:textId="0DDE83E6" w:rsidR="0054695F" w:rsidRPr="0054695F" w:rsidRDefault="0054695F" w:rsidP="0054695F">
            <w:pPr>
              <w:jc w:val="center"/>
              <w:rPr>
                <w:color w:val="000000" w:themeColor="text1"/>
                <w:sz w:val="24"/>
                <w:szCs w:val="24"/>
              </w:rPr>
            </w:pPr>
            <w:r w:rsidRPr="0054695F">
              <w:rPr>
                <w:color w:val="000000" w:themeColor="text1"/>
                <w:sz w:val="24"/>
                <w:szCs w:val="24"/>
              </w:rPr>
              <w:t>0,5</w:t>
            </w:r>
          </w:p>
        </w:tc>
        <w:tc>
          <w:tcPr>
            <w:tcW w:w="7346" w:type="dxa"/>
            <w:tcBorders>
              <w:top w:val="single" w:sz="4" w:space="0" w:color="auto"/>
              <w:left w:val="single" w:sz="4" w:space="0" w:color="auto"/>
              <w:bottom w:val="single" w:sz="4" w:space="0" w:color="auto"/>
              <w:right w:val="single" w:sz="4" w:space="0" w:color="auto"/>
            </w:tcBorders>
            <w:vAlign w:val="center"/>
          </w:tcPr>
          <w:p w14:paraId="619506D7" w14:textId="18CD3427" w:rsidR="0054695F" w:rsidRPr="0054695F" w:rsidRDefault="0054695F" w:rsidP="0054695F">
            <w:pPr>
              <w:jc w:val="center"/>
              <w:rPr>
                <w:color w:val="000000" w:themeColor="text1"/>
                <w:sz w:val="24"/>
                <w:szCs w:val="24"/>
                <w:lang w:val="en-US"/>
              </w:rPr>
            </w:pPr>
            <w:r w:rsidRPr="0054695F">
              <w:rPr>
                <w:color w:val="000000" w:themeColor="text1"/>
                <w:sz w:val="24"/>
                <w:szCs w:val="24"/>
                <w:lang w:val="en-US"/>
              </w:rPr>
              <w:t>Conform Ph Eur.2.6.1</w:t>
            </w:r>
            <w:r w:rsidRPr="0054695F">
              <w:rPr>
                <w:color w:val="000000" w:themeColor="text1"/>
                <w:sz w:val="24"/>
                <w:szCs w:val="24"/>
                <w:lang w:val="en-US"/>
              </w:rPr>
              <w:br/>
              <w:t xml:space="preserve">Mediu deshidratat sub formă de pulbere pentru prepararea mediului de cultură. </w:t>
            </w:r>
            <w:r w:rsidRPr="0054695F">
              <w:rPr>
                <w:color w:val="000000" w:themeColor="text1"/>
                <w:sz w:val="24"/>
                <w:szCs w:val="24"/>
                <w:lang w:val="en-US"/>
              </w:rPr>
              <w:br/>
              <w:t xml:space="preserve">Ambalaj: recipient original al producătorului, etanș, protejat împotriva umidității. </w:t>
            </w:r>
            <w:r w:rsidRPr="0054695F">
              <w:rPr>
                <w:color w:val="000000" w:themeColor="text1"/>
                <w:sz w:val="24"/>
                <w:szCs w:val="24"/>
                <w:lang w:val="en-US"/>
              </w:rPr>
              <w:br/>
              <w:t xml:space="preserve">Eticheta trebuie să conțină: denumirea produsului; numărul lotului; data expirării; condițiile de depozitare. </w:t>
            </w:r>
            <w:r w:rsidRPr="0054695F">
              <w:rPr>
                <w:color w:val="000000" w:themeColor="text1"/>
                <w:sz w:val="24"/>
                <w:szCs w:val="24"/>
                <w:lang w:val="en-US"/>
              </w:rPr>
              <w:br/>
              <w:t xml:space="preserve">Fiecare lot livrat trebuie să fie însoțit de: </w:t>
            </w:r>
            <w:r w:rsidRPr="0054695F">
              <w:rPr>
                <w:color w:val="000000" w:themeColor="text1"/>
                <w:sz w:val="24"/>
                <w:szCs w:val="24"/>
                <w:lang w:val="en-US"/>
              </w:rPr>
              <w:br/>
              <w:t xml:space="preserve">Certificat de analiză emis de producător; </w:t>
            </w:r>
            <w:r w:rsidRPr="0054695F">
              <w:rPr>
                <w:color w:val="000000" w:themeColor="text1"/>
                <w:sz w:val="24"/>
                <w:szCs w:val="24"/>
                <w:lang w:val="en-US"/>
              </w:rPr>
              <w:br/>
              <w:t xml:space="preserve">Certificat de conformitate; </w:t>
            </w:r>
            <w:r w:rsidRPr="0054695F">
              <w:rPr>
                <w:color w:val="000000" w:themeColor="text1"/>
                <w:sz w:val="24"/>
                <w:szCs w:val="24"/>
                <w:lang w:val="en-US"/>
              </w:rPr>
              <w:br/>
              <w:t xml:space="preserve">Fișă tehnică a produsului; </w:t>
            </w:r>
            <w:r w:rsidRPr="0054695F">
              <w:rPr>
                <w:color w:val="000000" w:themeColor="text1"/>
                <w:sz w:val="24"/>
                <w:szCs w:val="24"/>
                <w:lang w:val="en-US"/>
              </w:rPr>
              <w:br/>
              <w:t xml:space="preserve">Certificatul de analiză trebuie să confirme: conformitatea lotului; caracteristicile fizico-chimice; performanța microbiologică a mediului. </w:t>
            </w:r>
            <w:r w:rsidRPr="0054695F">
              <w:rPr>
                <w:color w:val="000000" w:themeColor="text1"/>
                <w:sz w:val="24"/>
                <w:szCs w:val="24"/>
                <w:lang w:val="en-US"/>
              </w:rPr>
              <w:br/>
              <w:t>Termenul de valabilitate la momentul livrării: minimum 80% din termenul de valabilitate total stabilit de producător</w:t>
            </w:r>
          </w:p>
        </w:tc>
        <w:tc>
          <w:tcPr>
            <w:tcW w:w="1276" w:type="dxa"/>
            <w:tcBorders>
              <w:top w:val="single" w:sz="4" w:space="0" w:color="auto"/>
              <w:left w:val="single" w:sz="4" w:space="0" w:color="auto"/>
              <w:bottom w:val="single" w:sz="4" w:space="0" w:color="auto"/>
              <w:right w:val="single" w:sz="4" w:space="0" w:color="auto"/>
            </w:tcBorders>
            <w:noWrap/>
            <w:vAlign w:val="center"/>
          </w:tcPr>
          <w:p w14:paraId="2D344245" w14:textId="65B8FF26" w:rsidR="0054695F" w:rsidRPr="0054695F" w:rsidRDefault="0054695F" w:rsidP="0054695F">
            <w:pPr>
              <w:jc w:val="center"/>
              <w:rPr>
                <w:color w:val="000000" w:themeColor="text1"/>
                <w:sz w:val="24"/>
                <w:szCs w:val="24"/>
              </w:rPr>
            </w:pPr>
            <w:r w:rsidRPr="0054695F">
              <w:rPr>
                <w:color w:val="000000" w:themeColor="text1"/>
                <w:sz w:val="24"/>
                <w:szCs w:val="24"/>
              </w:rPr>
              <w:t>2500,00</w:t>
            </w:r>
          </w:p>
        </w:tc>
      </w:tr>
      <w:tr w:rsidR="0054695F" w:rsidRPr="00E1432B" w14:paraId="56F67B4D" w14:textId="77777777" w:rsidTr="00CD6D51">
        <w:trPr>
          <w:trHeight w:val="20"/>
        </w:trPr>
        <w:tc>
          <w:tcPr>
            <w:tcW w:w="793" w:type="dxa"/>
            <w:noWrap/>
          </w:tcPr>
          <w:p w14:paraId="7848180E" w14:textId="77777777"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00CFC2C2" w14:textId="05215097" w:rsidR="0054695F" w:rsidRPr="0054695F" w:rsidRDefault="0054695F" w:rsidP="0054695F">
            <w:pPr>
              <w:jc w:val="center"/>
              <w:rPr>
                <w:color w:val="000000" w:themeColor="text1"/>
                <w:sz w:val="24"/>
                <w:szCs w:val="24"/>
                <w:lang w:val="en-US"/>
              </w:rPr>
            </w:pPr>
            <w:r w:rsidRPr="0054695F">
              <w:rPr>
                <w:color w:val="000000" w:themeColor="text1"/>
                <w:sz w:val="24"/>
                <w:szCs w:val="24"/>
              </w:rPr>
              <w:t>β</w:t>
            </w:r>
            <w:r w:rsidRPr="0054695F">
              <w:rPr>
                <w:color w:val="000000" w:themeColor="text1"/>
                <w:sz w:val="24"/>
                <w:szCs w:val="24"/>
                <w:lang w:val="en-US"/>
              </w:rPr>
              <w:t xml:space="preserve">-lactamază sterilă </w:t>
            </w:r>
            <w:r w:rsidRPr="0054695F">
              <w:rPr>
                <w:color w:val="000000" w:themeColor="text1"/>
                <w:sz w:val="24"/>
                <w:szCs w:val="24"/>
                <w:lang w:val="en-US"/>
              </w:rPr>
              <w:br/>
              <w:t xml:space="preserve">cu spectru de activitate pentru antibiotice </w:t>
            </w:r>
            <w:r w:rsidRPr="0054695F">
              <w:rPr>
                <w:color w:val="000000" w:themeColor="text1"/>
                <w:sz w:val="24"/>
                <w:szCs w:val="24"/>
              </w:rPr>
              <w:t>β</w:t>
            </w:r>
            <w:r w:rsidRPr="0054695F">
              <w:rPr>
                <w:color w:val="000000" w:themeColor="text1"/>
                <w:sz w:val="24"/>
                <w:szCs w:val="24"/>
                <w:lang w:val="en-US"/>
              </w:rPr>
              <w:t xml:space="preserve">-lactamice, inclusiv peniciline și </w:t>
            </w:r>
            <w:r w:rsidRPr="0054695F">
              <w:rPr>
                <w:color w:val="000000" w:themeColor="text1"/>
                <w:sz w:val="24"/>
                <w:szCs w:val="24"/>
                <w:lang w:val="en-US"/>
              </w:rPr>
              <w:br/>
              <w:t xml:space="preserve">cefalosporine, destinată </w:t>
            </w:r>
            <w:r w:rsidRPr="0054695F">
              <w:rPr>
                <w:color w:val="000000" w:themeColor="text1"/>
                <w:sz w:val="24"/>
                <w:szCs w:val="24"/>
                <w:lang w:val="en-US"/>
              </w:rPr>
              <w:br/>
              <w:t>neutralizării activității  antimicrobiene</w:t>
            </w:r>
          </w:p>
        </w:tc>
        <w:tc>
          <w:tcPr>
            <w:tcW w:w="709" w:type="dxa"/>
            <w:tcBorders>
              <w:top w:val="nil"/>
              <w:left w:val="single" w:sz="4" w:space="0" w:color="auto"/>
              <w:bottom w:val="single" w:sz="4" w:space="0" w:color="auto"/>
              <w:right w:val="single" w:sz="4" w:space="0" w:color="auto"/>
            </w:tcBorders>
            <w:noWrap/>
            <w:vAlign w:val="center"/>
          </w:tcPr>
          <w:p w14:paraId="3D6F2EB8" w14:textId="6A1D6707" w:rsidR="0054695F" w:rsidRPr="0054695F" w:rsidRDefault="0054695F" w:rsidP="0054695F">
            <w:pPr>
              <w:jc w:val="center"/>
              <w:rPr>
                <w:color w:val="000000" w:themeColor="text1"/>
                <w:sz w:val="24"/>
                <w:szCs w:val="24"/>
              </w:rPr>
            </w:pPr>
            <w:r w:rsidRPr="0054695F">
              <w:rPr>
                <w:color w:val="000000" w:themeColor="text1"/>
                <w:sz w:val="24"/>
                <w:szCs w:val="24"/>
              </w:rPr>
              <w:t>cutii</w:t>
            </w:r>
            <w:r w:rsidRPr="0054695F">
              <w:rPr>
                <w:color w:val="000000" w:themeColor="text1"/>
                <w:sz w:val="24"/>
                <w:szCs w:val="24"/>
              </w:rPr>
              <w:br/>
            </w:r>
            <w:r w:rsidRPr="0054695F">
              <w:rPr>
                <w:color w:val="000000" w:themeColor="text1"/>
                <w:sz w:val="24"/>
                <w:szCs w:val="24"/>
              </w:rPr>
              <w:br/>
            </w:r>
            <w:r w:rsidRPr="0054695F">
              <w:rPr>
                <w:color w:val="000000" w:themeColor="text1"/>
                <w:sz w:val="24"/>
                <w:szCs w:val="24"/>
              </w:rPr>
              <w:br/>
              <w:t>(a câte 10</w:t>
            </w:r>
            <w:r w:rsidRPr="0054695F">
              <w:rPr>
                <w:color w:val="000000" w:themeColor="text1"/>
                <w:sz w:val="24"/>
                <w:szCs w:val="24"/>
              </w:rPr>
              <w:br/>
              <w:t xml:space="preserve">flacoane) </w:t>
            </w:r>
          </w:p>
        </w:tc>
        <w:tc>
          <w:tcPr>
            <w:tcW w:w="875" w:type="dxa"/>
            <w:tcBorders>
              <w:top w:val="nil"/>
              <w:left w:val="nil"/>
              <w:bottom w:val="single" w:sz="4" w:space="0" w:color="auto"/>
              <w:right w:val="single" w:sz="4" w:space="0" w:color="auto"/>
            </w:tcBorders>
            <w:noWrap/>
            <w:vAlign w:val="center"/>
          </w:tcPr>
          <w:p w14:paraId="6D60230E" w14:textId="05065DE6" w:rsidR="0054695F" w:rsidRPr="0054695F" w:rsidRDefault="0054695F" w:rsidP="0054695F">
            <w:pPr>
              <w:jc w:val="center"/>
              <w:rPr>
                <w:color w:val="000000" w:themeColor="text1"/>
                <w:sz w:val="24"/>
                <w:szCs w:val="24"/>
              </w:rPr>
            </w:pPr>
            <w:r w:rsidRPr="0054695F">
              <w:rPr>
                <w:color w:val="000000" w:themeColor="text1"/>
                <w:sz w:val="24"/>
                <w:szCs w:val="24"/>
              </w:rPr>
              <w:t>2</w:t>
            </w:r>
          </w:p>
        </w:tc>
        <w:tc>
          <w:tcPr>
            <w:tcW w:w="7346" w:type="dxa"/>
            <w:tcBorders>
              <w:top w:val="nil"/>
              <w:left w:val="single" w:sz="4" w:space="0" w:color="auto"/>
              <w:bottom w:val="single" w:sz="4" w:space="0" w:color="auto"/>
              <w:right w:val="single" w:sz="4" w:space="0" w:color="auto"/>
            </w:tcBorders>
            <w:vAlign w:val="center"/>
          </w:tcPr>
          <w:p w14:paraId="1C2DD011" w14:textId="7CA5827B" w:rsidR="0054695F" w:rsidRPr="0054695F" w:rsidRDefault="0054695F" w:rsidP="0054695F">
            <w:pPr>
              <w:jc w:val="center"/>
              <w:rPr>
                <w:color w:val="000000" w:themeColor="text1"/>
                <w:sz w:val="24"/>
                <w:szCs w:val="24"/>
                <w:lang w:val="en-US"/>
              </w:rPr>
            </w:pPr>
            <w:r w:rsidRPr="0054695F">
              <w:rPr>
                <w:color w:val="000000" w:themeColor="text1"/>
                <w:sz w:val="24"/>
                <w:szCs w:val="24"/>
                <w:lang w:val="en-US"/>
              </w:rPr>
              <w:t>Conform Ph. Eur.2.6.1. Test Sterilitate.</w:t>
            </w:r>
            <w:r w:rsidRPr="0054695F">
              <w:rPr>
                <w:color w:val="000000" w:themeColor="text1"/>
                <w:sz w:val="24"/>
                <w:szCs w:val="24"/>
                <w:lang w:val="en-US"/>
              </w:rPr>
              <w:br/>
              <w:t xml:space="preserve">Enzimă utilizată pentru neutralizarea activității antimicrobiene a antibioticelor </w:t>
            </w:r>
            <w:r w:rsidRPr="0054695F">
              <w:rPr>
                <w:color w:val="000000" w:themeColor="text1"/>
                <w:sz w:val="24"/>
                <w:szCs w:val="24"/>
              </w:rPr>
              <w:t>β</w:t>
            </w:r>
            <w:r w:rsidRPr="0054695F">
              <w:rPr>
                <w:color w:val="000000" w:themeColor="text1"/>
                <w:sz w:val="24"/>
                <w:szCs w:val="24"/>
                <w:lang w:val="en-US"/>
              </w:rPr>
              <w:t xml:space="preserve">-lactamice în testele microbiologice, inclusiv testele de sterilitate și metoda de adecvare conform cerințelor European Pharmacopoeia. </w:t>
            </w:r>
            <w:r w:rsidRPr="0054695F">
              <w:rPr>
                <w:color w:val="000000" w:themeColor="text1"/>
                <w:sz w:val="24"/>
                <w:szCs w:val="24"/>
                <w:lang w:val="en-US"/>
              </w:rPr>
              <w:br/>
              <w:t xml:space="preserve">Spectru de activitate demonstrat asupra penicilinelor și cefalosporinelor. </w:t>
            </w:r>
            <w:r w:rsidRPr="0054695F">
              <w:rPr>
                <w:color w:val="000000" w:themeColor="text1"/>
                <w:sz w:val="24"/>
                <w:szCs w:val="24"/>
                <w:lang w:val="en-US"/>
              </w:rPr>
              <w:br/>
              <w:t xml:space="preserve">Activitatea enzimatică declarată de producător (U/flacon sau U/mg). </w:t>
            </w:r>
            <w:r w:rsidRPr="0054695F">
              <w:rPr>
                <w:color w:val="000000" w:themeColor="text1"/>
                <w:sz w:val="24"/>
                <w:szCs w:val="24"/>
                <w:lang w:val="en-US"/>
              </w:rPr>
              <w:br/>
              <w:t xml:space="preserve">Activitate enzimatică suficientă pentru neutralizarea antibioticelor </w:t>
            </w:r>
            <w:r w:rsidRPr="0054695F">
              <w:rPr>
                <w:color w:val="000000" w:themeColor="text1"/>
                <w:sz w:val="24"/>
                <w:szCs w:val="24"/>
              </w:rPr>
              <w:t>β</w:t>
            </w:r>
            <w:r w:rsidRPr="0054695F">
              <w:rPr>
                <w:color w:val="000000" w:themeColor="text1"/>
                <w:sz w:val="24"/>
                <w:szCs w:val="24"/>
                <w:lang w:val="en-US"/>
              </w:rPr>
              <w:t xml:space="preserve">-lactamice conform instrucțiunilor producătorului. Fără efect inhibitor asupra microorganismelor utilizate în testele microbiologice. </w:t>
            </w:r>
            <w:r w:rsidRPr="0054695F">
              <w:rPr>
                <w:color w:val="000000" w:themeColor="text1"/>
                <w:sz w:val="24"/>
                <w:szCs w:val="24"/>
                <w:lang w:val="en-US"/>
              </w:rPr>
              <w:br/>
              <w:t xml:space="preserve">Stabilitate și condiții de păstrare specificate de producător. </w:t>
            </w:r>
            <w:r w:rsidRPr="0054695F">
              <w:rPr>
                <w:color w:val="000000" w:themeColor="text1"/>
                <w:sz w:val="24"/>
                <w:szCs w:val="24"/>
                <w:lang w:val="en-US"/>
              </w:rPr>
              <w:br/>
            </w:r>
            <w:r w:rsidRPr="0054695F">
              <w:rPr>
                <w:color w:val="000000" w:themeColor="text1"/>
                <w:sz w:val="24"/>
                <w:szCs w:val="24"/>
                <w:lang w:val="en-US"/>
              </w:rPr>
              <w:lastRenderedPageBreak/>
              <w:t xml:space="preserve">Ambalaj etichetat cu denumirea produsului, activitatea enzimatică, numărul lotului și data expirării. </w:t>
            </w:r>
            <w:r w:rsidRPr="0054695F">
              <w:rPr>
                <w:color w:val="000000" w:themeColor="text1"/>
                <w:sz w:val="24"/>
                <w:szCs w:val="24"/>
                <w:lang w:val="en-US"/>
              </w:rPr>
              <w:br/>
              <w:t xml:space="preserve">Certificat de analiză pentru fiecare lot. </w:t>
            </w:r>
            <w:r w:rsidRPr="0054695F">
              <w:rPr>
                <w:color w:val="000000" w:themeColor="text1"/>
                <w:sz w:val="24"/>
                <w:szCs w:val="24"/>
                <w:lang w:val="en-US"/>
              </w:rPr>
              <w:br/>
              <w:t>Fișă cu date de securitate (SDS)</w:t>
            </w:r>
            <w:r w:rsidRPr="0054695F">
              <w:rPr>
                <w:color w:val="000000" w:themeColor="text1"/>
                <w:sz w:val="24"/>
                <w:szCs w:val="24"/>
                <w:lang w:val="en-US"/>
              </w:rPr>
              <w:br/>
              <w:t xml:space="preserve">Instrucțiuni de utilizare. </w:t>
            </w:r>
            <w:r w:rsidRPr="0054695F">
              <w:rPr>
                <w:color w:val="000000" w:themeColor="text1"/>
                <w:sz w:val="24"/>
                <w:szCs w:val="24"/>
                <w:lang w:val="en-US"/>
              </w:rPr>
              <w:br/>
              <w:t>Termen de valabilitate la livrare: minimum 12 luni sau cel puțin 80% din termenul total de valabilitate</w:t>
            </w:r>
            <w:r w:rsidR="00710D91" w:rsidRPr="00710D91">
              <w:rPr>
                <w:color w:val="000000" w:themeColor="text1"/>
                <w:sz w:val="24"/>
                <w:szCs w:val="24"/>
                <w:lang w:val="en-US"/>
              </w:rPr>
              <w:t xml:space="preserve"> stabilit de producător</w:t>
            </w:r>
            <w:r w:rsidRPr="0054695F">
              <w:rPr>
                <w:color w:val="000000" w:themeColor="text1"/>
                <w:sz w:val="24"/>
                <w:szCs w:val="24"/>
                <w:lang w:val="en-US"/>
              </w:rPr>
              <w:t xml:space="preserve">. </w:t>
            </w:r>
            <w:r w:rsidRPr="0054695F">
              <w:rPr>
                <w:color w:val="000000" w:themeColor="text1"/>
                <w:sz w:val="24"/>
                <w:szCs w:val="24"/>
                <w:lang w:val="en-US"/>
              </w:rPr>
              <w:br/>
              <w:t>Produsul se livrează în condițiile de transport și temperatură recomandate de producător, cu menținerea lanțului de frig, dacă este necesar.</w:t>
            </w:r>
          </w:p>
        </w:tc>
        <w:tc>
          <w:tcPr>
            <w:tcW w:w="1276" w:type="dxa"/>
            <w:tcBorders>
              <w:top w:val="nil"/>
              <w:left w:val="single" w:sz="4" w:space="0" w:color="auto"/>
              <w:bottom w:val="single" w:sz="4" w:space="0" w:color="auto"/>
              <w:right w:val="single" w:sz="4" w:space="0" w:color="auto"/>
            </w:tcBorders>
            <w:noWrap/>
            <w:vAlign w:val="center"/>
          </w:tcPr>
          <w:p w14:paraId="2493D8F2" w14:textId="03ECE090" w:rsidR="0054695F" w:rsidRPr="0054695F" w:rsidRDefault="0054695F" w:rsidP="0054695F">
            <w:pPr>
              <w:jc w:val="center"/>
              <w:rPr>
                <w:color w:val="000000" w:themeColor="text1"/>
                <w:sz w:val="24"/>
                <w:szCs w:val="24"/>
              </w:rPr>
            </w:pPr>
            <w:r w:rsidRPr="0054695F">
              <w:rPr>
                <w:color w:val="000000" w:themeColor="text1"/>
                <w:sz w:val="24"/>
                <w:szCs w:val="24"/>
              </w:rPr>
              <w:lastRenderedPageBreak/>
              <w:t>12000,00</w:t>
            </w:r>
          </w:p>
        </w:tc>
      </w:tr>
      <w:tr w:rsidR="0054695F" w:rsidRPr="00E1432B" w14:paraId="49AA1FB8" w14:textId="77777777" w:rsidTr="00CD6D51">
        <w:trPr>
          <w:trHeight w:val="20"/>
        </w:trPr>
        <w:tc>
          <w:tcPr>
            <w:tcW w:w="793" w:type="dxa"/>
            <w:noWrap/>
          </w:tcPr>
          <w:p w14:paraId="419EA184" w14:textId="4D83E43E"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DA71E7D" w14:textId="2D13AA30" w:rsidR="0054695F" w:rsidRPr="00E1432B" w:rsidRDefault="0054695F" w:rsidP="0054695F">
            <w:pPr>
              <w:jc w:val="center"/>
              <w:rPr>
                <w:sz w:val="24"/>
                <w:szCs w:val="24"/>
                <w:lang w:val="en-US"/>
              </w:rPr>
            </w:pPr>
            <w:r w:rsidRPr="00E1432B">
              <w:rPr>
                <w:color w:val="000000"/>
                <w:sz w:val="24"/>
                <w:szCs w:val="24"/>
              </w:rPr>
              <w:t>MacConkey Agar</w:t>
            </w:r>
          </w:p>
        </w:tc>
        <w:tc>
          <w:tcPr>
            <w:tcW w:w="709" w:type="dxa"/>
            <w:tcBorders>
              <w:top w:val="nil"/>
              <w:left w:val="single" w:sz="4" w:space="0" w:color="auto"/>
              <w:bottom w:val="single" w:sz="4" w:space="0" w:color="auto"/>
              <w:right w:val="single" w:sz="4" w:space="0" w:color="auto"/>
            </w:tcBorders>
            <w:noWrap/>
            <w:vAlign w:val="center"/>
          </w:tcPr>
          <w:p w14:paraId="0F49A3F0" w14:textId="4FAE7003"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1722F1DA" w14:textId="720BF3C9" w:rsidR="0054695F" w:rsidRPr="00E1432B" w:rsidRDefault="0054695F" w:rsidP="0054695F">
            <w:pPr>
              <w:jc w:val="center"/>
              <w:rPr>
                <w:sz w:val="24"/>
                <w:szCs w:val="24"/>
              </w:rPr>
            </w:pPr>
            <w:r w:rsidRPr="00E1432B">
              <w:rPr>
                <w:color w:val="000000"/>
                <w:sz w:val="24"/>
                <w:szCs w:val="24"/>
              </w:rPr>
              <w:t>2</w:t>
            </w:r>
          </w:p>
        </w:tc>
        <w:tc>
          <w:tcPr>
            <w:tcW w:w="7346" w:type="dxa"/>
            <w:tcBorders>
              <w:top w:val="nil"/>
              <w:left w:val="single" w:sz="4" w:space="0" w:color="auto"/>
              <w:bottom w:val="single" w:sz="4" w:space="0" w:color="auto"/>
              <w:right w:val="single" w:sz="4" w:space="0" w:color="auto"/>
            </w:tcBorders>
            <w:noWrap/>
            <w:vAlign w:val="center"/>
          </w:tcPr>
          <w:p w14:paraId="32A4EC7F" w14:textId="2DB6B3E8" w:rsidR="0054695F" w:rsidRPr="00E1432B" w:rsidRDefault="0054695F" w:rsidP="0054695F">
            <w:pPr>
              <w:jc w:val="center"/>
              <w:rPr>
                <w:sz w:val="24"/>
                <w:szCs w:val="24"/>
                <w:lang w:val="en-US"/>
              </w:rPr>
            </w:pPr>
            <w:r w:rsidRPr="00E1432B">
              <w:rPr>
                <w:color w:val="000000"/>
                <w:sz w:val="24"/>
                <w:szCs w:val="24"/>
                <w:lang w:val="en-US"/>
              </w:rPr>
              <w:t>Conform Ph Eur. 2.6.13</w:t>
            </w:r>
            <w:r w:rsidRPr="00E1432B">
              <w:rPr>
                <w:color w:val="000000"/>
                <w:sz w:val="24"/>
                <w:szCs w:val="24"/>
                <w:lang w:val="en-US"/>
              </w:rPr>
              <w:br/>
              <w:t xml:space="preserve">Certificat de conformitate.. Ambalaj: recipient original al producătorului,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C1195BB" w14:textId="10EE599E" w:rsidR="0054695F" w:rsidRPr="00E1432B" w:rsidRDefault="0054695F" w:rsidP="0054695F">
            <w:pPr>
              <w:jc w:val="center"/>
              <w:rPr>
                <w:sz w:val="24"/>
                <w:szCs w:val="24"/>
                <w:lang w:val="en-US"/>
              </w:rPr>
            </w:pPr>
            <w:r w:rsidRPr="00E1432B">
              <w:rPr>
                <w:color w:val="000000"/>
                <w:sz w:val="24"/>
                <w:szCs w:val="24"/>
              </w:rPr>
              <w:t>4800,00</w:t>
            </w:r>
          </w:p>
        </w:tc>
      </w:tr>
      <w:tr w:rsidR="0054695F" w:rsidRPr="00E1432B" w14:paraId="0C6950E5" w14:textId="77777777" w:rsidTr="00CD6D51">
        <w:trPr>
          <w:trHeight w:val="20"/>
        </w:trPr>
        <w:tc>
          <w:tcPr>
            <w:tcW w:w="793" w:type="dxa"/>
            <w:noWrap/>
          </w:tcPr>
          <w:p w14:paraId="1E8FA831" w14:textId="57D806E6"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8342B2F" w14:textId="6674BCCA" w:rsidR="0054695F" w:rsidRPr="00E1432B" w:rsidRDefault="0054695F" w:rsidP="0054695F">
            <w:pPr>
              <w:jc w:val="center"/>
              <w:rPr>
                <w:sz w:val="24"/>
                <w:szCs w:val="24"/>
              </w:rPr>
            </w:pPr>
            <w:r w:rsidRPr="00E1432B">
              <w:rPr>
                <w:color w:val="000000"/>
                <w:sz w:val="24"/>
                <w:szCs w:val="24"/>
              </w:rPr>
              <w:t>MacConkey Broth</w:t>
            </w:r>
          </w:p>
        </w:tc>
        <w:tc>
          <w:tcPr>
            <w:tcW w:w="709" w:type="dxa"/>
            <w:tcBorders>
              <w:top w:val="nil"/>
              <w:left w:val="single" w:sz="4" w:space="0" w:color="auto"/>
              <w:bottom w:val="single" w:sz="4" w:space="0" w:color="auto"/>
              <w:right w:val="single" w:sz="4" w:space="0" w:color="auto"/>
            </w:tcBorders>
            <w:noWrap/>
            <w:vAlign w:val="center"/>
          </w:tcPr>
          <w:p w14:paraId="54695335" w14:textId="4F9457E9"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67AA0DBD" w14:textId="08FD6315" w:rsidR="0054695F" w:rsidRPr="00E1432B" w:rsidRDefault="0054695F" w:rsidP="0054695F">
            <w:pPr>
              <w:jc w:val="center"/>
              <w:rPr>
                <w:sz w:val="24"/>
                <w:szCs w:val="24"/>
              </w:rPr>
            </w:pPr>
            <w:r w:rsidRPr="00E1432B">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01DE04AC" w14:textId="602F0AA6" w:rsidR="0054695F" w:rsidRPr="00E1432B" w:rsidRDefault="0054695F" w:rsidP="0054695F">
            <w:pPr>
              <w:jc w:val="center"/>
              <w:rPr>
                <w:sz w:val="24"/>
                <w:szCs w:val="24"/>
                <w:lang w:val="ro-MD"/>
              </w:rPr>
            </w:pPr>
            <w:r w:rsidRPr="00E1432B">
              <w:rPr>
                <w:color w:val="000000"/>
                <w:sz w:val="24"/>
                <w:szCs w:val="24"/>
                <w:lang w:val="en-US"/>
              </w:rPr>
              <w:t>Conform Ph 2.6.13</w:t>
            </w:r>
            <w:r w:rsidRPr="00E1432B">
              <w:rPr>
                <w:color w:val="000000"/>
                <w:sz w:val="24"/>
                <w:szCs w:val="24"/>
                <w:lang w:val="en-US"/>
              </w:rPr>
              <w:br/>
              <w:t xml:space="preserve">Ambalaj: recipient original al producătorului,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r>
            <w:r w:rsidRPr="00E1432B">
              <w:rPr>
                <w:color w:val="000000"/>
                <w:sz w:val="24"/>
                <w:szCs w:val="24"/>
                <w:lang w:val="en-US"/>
              </w:rPr>
              <w:lastRenderedPageBreak/>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3D65FB5F" w14:textId="22F0B0C8" w:rsidR="0054695F" w:rsidRPr="00E1432B" w:rsidRDefault="0054695F" w:rsidP="0054695F">
            <w:pPr>
              <w:jc w:val="center"/>
              <w:rPr>
                <w:sz w:val="24"/>
                <w:szCs w:val="24"/>
                <w:lang w:val="en-US"/>
              </w:rPr>
            </w:pPr>
            <w:r w:rsidRPr="00E1432B">
              <w:rPr>
                <w:color w:val="000000"/>
                <w:sz w:val="24"/>
                <w:szCs w:val="24"/>
              </w:rPr>
              <w:lastRenderedPageBreak/>
              <w:t>3000,00</w:t>
            </w:r>
          </w:p>
        </w:tc>
      </w:tr>
      <w:tr w:rsidR="0054695F" w:rsidRPr="00E1432B" w14:paraId="334A195E" w14:textId="77777777" w:rsidTr="00CD6D51">
        <w:trPr>
          <w:trHeight w:val="20"/>
        </w:trPr>
        <w:tc>
          <w:tcPr>
            <w:tcW w:w="793" w:type="dxa"/>
            <w:noWrap/>
          </w:tcPr>
          <w:p w14:paraId="3F512274" w14:textId="158D805F"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6A39E00" w14:textId="277B8AEB" w:rsidR="0054695F" w:rsidRPr="00E1432B" w:rsidRDefault="0054695F" w:rsidP="0054695F">
            <w:pPr>
              <w:jc w:val="center"/>
              <w:rPr>
                <w:sz w:val="24"/>
                <w:szCs w:val="24"/>
              </w:rPr>
            </w:pPr>
            <w:r w:rsidRPr="00E1432B">
              <w:rPr>
                <w:color w:val="000000"/>
                <w:sz w:val="24"/>
                <w:szCs w:val="24"/>
              </w:rPr>
              <w:t>Columbia Agar Base</w:t>
            </w:r>
          </w:p>
        </w:tc>
        <w:tc>
          <w:tcPr>
            <w:tcW w:w="709" w:type="dxa"/>
            <w:tcBorders>
              <w:top w:val="nil"/>
              <w:left w:val="single" w:sz="4" w:space="0" w:color="auto"/>
              <w:bottom w:val="single" w:sz="4" w:space="0" w:color="auto"/>
              <w:right w:val="single" w:sz="4" w:space="0" w:color="auto"/>
            </w:tcBorders>
            <w:noWrap/>
            <w:vAlign w:val="center"/>
          </w:tcPr>
          <w:p w14:paraId="6DF12204" w14:textId="7BCEE382"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56B2E03F" w14:textId="4AFAEBFC" w:rsidR="0054695F" w:rsidRPr="00E1432B" w:rsidRDefault="0054695F" w:rsidP="0054695F">
            <w:pPr>
              <w:jc w:val="center"/>
              <w:rPr>
                <w:sz w:val="24"/>
                <w:szCs w:val="24"/>
              </w:rPr>
            </w:pPr>
            <w:r w:rsidRPr="00E1432B">
              <w:rPr>
                <w:color w:val="000000"/>
                <w:sz w:val="24"/>
                <w:szCs w:val="24"/>
              </w:rPr>
              <w:t>0,5</w:t>
            </w:r>
          </w:p>
        </w:tc>
        <w:tc>
          <w:tcPr>
            <w:tcW w:w="7346" w:type="dxa"/>
            <w:tcBorders>
              <w:top w:val="nil"/>
              <w:left w:val="single" w:sz="4" w:space="0" w:color="auto"/>
              <w:bottom w:val="single" w:sz="4" w:space="0" w:color="auto"/>
              <w:right w:val="single" w:sz="4" w:space="0" w:color="auto"/>
            </w:tcBorders>
            <w:vAlign w:val="center"/>
          </w:tcPr>
          <w:p w14:paraId="2751C733" w14:textId="481B18F3" w:rsidR="0054695F" w:rsidRPr="00E1432B" w:rsidRDefault="0054695F" w:rsidP="0054695F">
            <w:pPr>
              <w:jc w:val="center"/>
              <w:rPr>
                <w:sz w:val="24"/>
                <w:szCs w:val="24"/>
                <w:lang w:val="ro-MD"/>
              </w:rPr>
            </w:pPr>
            <w:r w:rsidRPr="00E1432B">
              <w:rPr>
                <w:color w:val="000000"/>
                <w:sz w:val="24"/>
                <w:szCs w:val="24"/>
                <w:lang w:val="en-US"/>
              </w:rPr>
              <w:t xml:space="preserve">Conform Ph Eur. 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753C21A" w14:textId="06BAACD8" w:rsidR="0054695F" w:rsidRPr="00E1432B" w:rsidRDefault="0054695F" w:rsidP="0054695F">
            <w:pPr>
              <w:jc w:val="center"/>
              <w:rPr>
                <w:sz w:val="24"/>
                <w:szCs w:val="24"/>
                <w:lang w:val="en-US"/>
              </w:rPr>
            </w:pPr>
            <w:r w:rsidRPr="00E1432B">
              <w:rPr>
                <w:color w:val="000000"/>
                <w:sz w:val="24"/>
                <w:szCs w:val="24"/>
              </w:rPr>
              <w:t>1800,00</w:t>
            </w:r>
          </w:p>
        </w:tc>
      </w:tr>
      <w:tr w:rsidR="0054695F" w:rsidRPr="00E1432B" w14:paraId="5267EFEA" w14:textId="77777777" w:rsidTr="00CD6D51">
        <w:trPr>
          <w:trHeight w:val="20"/>
        </w:trPr>
        <w:tc>
          <w:tcPr>
            <w:tcW w:w="793" w:type="dxa"/>
            <w:noWrap/>
          </w:tcPr>
          <w:p w14:paraId="3CBBEE49" w14:textId="708275AE"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0B136C5" w14:textId="498D24AC" w:rsidR="0054695F" w:rsidRPr="00E1432B" w:rsidRDefault="0054695F" w:rsidP="0054695F">
            <w:pPr>
              <w:jc w:val="center"/>
              <w:rPr>
                <w:sz w:val="24"/>
                <w:szCs w:val="24"/>
                <w:lang w:val="en-US"/>
              </w:rPr>
            </w:pPr>
            <w:r w:rsidRPr="00E1432B">
              <w:rPr>
                <w:color w:val="000000"/>
                <w:sz w:val="24"/>
                <w:szCs w:val="24"/>
              </w:rPr>
              <w:t>Rappaport- Vassiliadis Broth</w:t>
            </w:r>
          </w:p>
        </w:tc>
        <w:tc>
          <w:tcPr>
            <w:tcW w:w="709" w:type="dxa"/>
            <w:tcBorders>
              <w:top w:val="nil"/>
              <w:left w:val="single" w:sz="4" w:space="0" w:color="auto"/>
              <w:bottom w:val="single" w:sz="4" w:space="0" w:color="auto"/>
              <w:right w:val="single" w:sz="4" w:space="0" w:color="auto"/>
            </w:tcBorders>
            <w:noWrap/>
            <w:vAlign w:val="center"/>
          </w:tcPr>
          <w:p w14:paraId="798EEBA5" w14:textId="173C02D5"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7AF30F1A" w14:textId="4E9BF146" w:rsidR="0054695F" w:rsidRPr="00E1432B" w:rsidRDefault="0054695F" w:rsidP="0054695F">
            <w:pPr>
              <w:jc w:val="center"/>
              <w:rPr>
                <w:sz w:val="24"/>
                <w:szCs w:val="24"/>
              </w:rPr>
            </w:pPr>
            <w:r w:rsidRPr="00E1432B">
              <w:rPr>
                <w:color w:val="000000"/>
                <w:sz w:val="24"/>
                <w:szCs w:val="24"/>
              </w:rPr>
              <w:t>0</w:t>
            </w:r>
            <w:r>
              <w:rPr>
                <w:color w:val="000000"/>
                <w:sz w:val="24"/>
                <w:szCs w:val="24"/>
                <w:lang w:val="ro-MD"/>
              </w:rPr>
              <w:t>,</w:t>
            </w:r>
            <w:r w:rsidRPr="00E1432B">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59974384" w14:textId="46C91A90" w:rsidR="0054695F" w:rsidRPr="00E1432B" w:rsidRDefault="0054695F" w:rsidP="0054695F">
            <w:pPr>
              <w:jc w:val="center"/>
              <w:rPr>
                <w:sz w:val="24"/>
                <w:szCs w:val="24"/>
                <w:lang w:val="en-US"/>
              </w:rPr>
            </w:pPr>
            <w:r w:rsidRPr="00E1432B">
              <w:rPr>
                <w:color w:val="000000"/>
                <w:sz w:val="24"/>
                <w:szCs w:val="24"/>
                <w:lang w:val="en-US"/>
              </w:rPr>
              <w:t xml:space="preserve">Conform Ph Eur.2.6.13.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1B060E86" w14:textId="4285992F" w:rsidR="0054695F" w:rsidRPr="00E1432B" w:rsidRDefault="0054695F" w:rsidP="0054695F">
            <w:pPr>
              <w:jc w:val="center"/>
              <w:rPr>
                <w:sz w:val="24"/>
                <w:szCs w:val="24"/>
                <w:lang w:val="en-US"/>
              </w:rPr>
            </w:pPr>
            <w:r w:rsidRPr="00E1432B">
              <w:rPr>
                <w:color w:val="000000"/>
                <w:sz w:val="24"/>
                <w:szCs w:val="24"/>
              </w:rPr>
              <w:t>1500,00</w:t>
            </w:r>
          </w:p>
        </w:tc>
      </w:tr>
      <w:tr w:rsidR="0054695F" w:rsidRPr="00E1432B" w14:paraId="30CB6426" w14:textId="77777777" w:rsidTr="00CD6D51">
        <w:trPr>
          <w:trHeight w:val="20"/>
        </w:trPr>
        <w:tc>
          <w:tcPr>
            <w:tcW w:w="793" w:type="dxa"/>
            <w:noWrap/>
          </w:tcPr>
          <w:p w14:paraId="786BB78D" w14:textId="57E984C1"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76D8A5E" w14:textId="46C4C961" w:rsidR="0054695F" w:rsidRPr="00E1432B" w:rsidRDefault="0054695F" w:rsidP="0054695F">
            <w:pPr>
              <w:jc w:val="center"/>
              <w:rPr>
                <w:sz w:val="24"/>
                <w:szCs w:val="24"/>
                <w:lang w:val="en-US"/>
              </w:rPr>
            </w:pPr>
            <w:r w:rsidRPr="00E1432B">
              <w:rPr>
                <w:color w:val="000000"/>
                <w:sz w:val="24"/>
                <w:szCs w:val="24"/>
                <w:lang w:val="en-US"/>
              </w:rPr>
              <w:t xml:space="preserve">Violet Red Bile </w:t>
            </w:r>
            <w:r w:rsidRPr="00E1432B">
              <w:rPr>
                <w:color w:val="000000"/>
                <w:sz w:val="24"/>
                <w:szCs w:val="24"/>
                <w:lang w:val="en-US"/>
              </w:rPr>
              <w:br/>
              <w:t>Glucose Agar</w:t>
            </w:r>
          </w:p>
        </w:tc>
        <w:tc>
          <w:tcPr>
            <w:tcW w:w="709" w:type="dxa"/>
            <w:tcBorders>
              <w:top w:val="nil"/>
              <w:left w:val="single" w:sz="4" w:space="0" w:color="auto"/>
              <w:bottom w:val="single" w:sz="4" w:space="0" w:color="auto"/>
              <w:right w:val="single" w:sz="4" w:space="0" w:color="auto"/>
            </w:tcBorders>
            <w:noWrap/>
            <w:vAlign w:val="center"/>
          </w:tcPr>
          <w:p w14:paraId="20621297" w14:textId="25C76034" w:rsidR="0054695F" w:rsidRPr="00E1432B" w:rsidRDefault="0054695F" w:rsidP="0054695F">
            <w:pPr>
              <w:jc w:val="center"/>
              <w:rPr>
                <w:sz w:val="24"/>
                <w:szCs w:val="24"/>
                <w:lang w:val="en-US"/>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6D6FE78C" w14:textId="6CC2730B" w:rsidR="0054695F" w:rsidRPr="00E1432B" w:rsidRDefault="0054695F" w:rsidP="0054695F">
            <w:pPr>
              <w:jc w:val="center"/>
              <w:rPr>
                <w:sz w:val="24"/>
                <w:szCs w:val="24"/>
                <w:lang w:val="en-US"/>
              </w:rPr>
            </w:pPr>
            <w:r w:rsidRPr="00E1432B">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7912C4A4" w14:textId="06A696D5" w:rsidR="0054695F" w:rsidRPr="00E1432B" w:rsidRDefault="0054695F" w:rsidP="0054695F">
            <w:pPr>
              <w:jc w:val="center"/>
              <w:rPr>
                <w:sz w:val="24"/>
                <w:szCs w:val="24"/>
                <w:lang w:val="en-US"/>
              </w:rPr>
            </w:pPr>
            <w:r w:rsidRPr="00E1432B">
              <w:rPr>
                <w:color w:val="000000"/>
                <w:sz w:val="24"/>
                <w:szCs w:val="24"/>
                <w:lang w:val="en-US"/>
              </w:rPr>
              <w:t xml:space="preserve">Conform Ph Eur.; 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r>
            <w:r w:rsidRPr="00E1432B">
              <w:rPr>
                <w:color w:val="000000"/>
                <w:sz w:val="24"/>
                <w:szCs w:val="24"/>
                <w:lang w:val="en-US"/>
              </w:rPr>
              <w:lastRenderedPageBreak/>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00EBF3D" w14:textId="1A527B31" w:rsidR="0054695F" w:rsidRPr="00E1432B" w:rsidRDefault="0054695F" w:rsidP="0054695F">
            <w:pPr>
              <w:jc w:val="center"/>
              <w:rPr>
                <w:sz w:val="24"/>
                <w:szCs w:val="24"/>
                <w:lang w:val="en-US"/>
              </w:rPr>
            </w:pPr>
            <w:r w:rsidRPr="00E1432B">
              <w:rPr>
                <w:color w:val="000000"/>
                <w:sz w:val="24"/>
                <w:szCs w:val="24"/>
              </w:rPr>
              <w:lastRenderedPageBreak/>
              <w:t>3200,00</w:t>
            </w:r>
          </w:p>
        </w:tc>
      </w:tr>
      <w:tr w:rsidR="0054695F" w:rsidRPr="00E1432B" w14:paraId="6E208CAD" w14:textId="77777777" w:rsidTr="00CD6D51">
        <w:trPr>
          <w:trHeight w:val="20"/>
        </w:trPr>
        <w:tc>
          <w:tcPr>
            <w:tcW w:w="793" w:type="dxa"/>
            <w:noWrap/>
          </w:tcPr>
          <w:p w14:paraId="05CDC93E" w14:textId="3496B35C"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2AE1548" w14:textId="066E617D" w:rsidR="0054695F" w:rsidRPr="00E1432B" w:rsidRDefault="0054695F" w:rsidP="0054695F">
            <w:pPr>
              <w:jc w:val="center"/>
              <w:rPr>
                <w:sz w:val="24"/>
                <w:szCs w:val="24"/>
              </w:rPr>
            </w:pPr>
            <w:r w:rsidRPr="00E1432B">
              <w:rPr>
                <w:color w:val="000000"/>
                <w:sz w:val="24"/>
                <w:szCs w:val="24"/>
              </w:rPr>
              <w:t>EE Broth- Mossel</w:t>
            </w:r>
          </w:p>
        </w:tc>
        <w:tc>
          <w:tcPr>
            <w:tcW w:w="709" w:type="dxa"/>
            <w:tcBorders>
              <w:top w:val="nil"/>
              <w:left w:val="single" w:sz="4" w:space="0" w:color="auto"/>
              <w:bottom w:val="single" w:sz="4" w:space="0" w:color="auto"/>
              <w:right w:val="single" w:sz="4" w:space="0" w:color="auto"/>
            </w:tcBorders>
            <w:noWrap/>
            <w:vAlign w:val="center"/>
          </w:tcPr>
          <w:p w14:paraId="2B73491E" w14:textId="7AC46A20"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00C8D533" w14:textId="5C2834A6" w:rsidR="0054695F" w:rsidRPr="00E1432B" w:rsidRDefault="0054695F" w:rsidP="0054695F">
            <w:pPr>
              <w:jc w:val="center"/>
              <w:rPr>
                <w:sz w:val="24"/>
                <w:szCs w:val="24"/>
              </w:rPr>
            </w:pPr>
            <w:r w:rsidRPr="00E1432B">
              <w:rPr>
                <w:color w:val="000000"/>
                <w:sz w:val="24"/>
                <w:szCs w:val="24"/>
              </w:rPr>
              <w:t>0,5</w:t>
            </w:r>
          </w:p>
        </w:tc>
        <w:tc>
          <w:tcPr>
            <w:tcW w:w="7346" w:type="dxa"/>
            <w:tcBorders>
              <w:top w:val="nil"/>
              <w:left w:val="single" w:sz="4" w:space="0" w:color="auto"/>
              <w:bottom w:val="single" w:sz="4" w:space="0" w:color="auto"/>
              <w:right w:val="single" w:sz="4" w:space="0" w:color="auto"/>
            </w:tcBorders>
            <w:vAlign w:val="center"/>
          </w:tcPr>
          <w:p w14:paraId="33A7BC14" w14:textId="3A83222B" w:rsidR="0054695F" w:rsidRPr="00E1432B" w:rsidRDefault="0054695F" w:rsidP="0054695F">
            <w:pPr>
              <w:jc w:val="center"/>
              <w:rPr>
                <w:sz w:val="24"/>
                <w:szCs w:val="24"/>
                <w:lang w:val="ro-MD"/>
              </w:rPr>
            </w:pPr>
            <w:r w:rsidRPr="00E1432B">
              <w:rPr>
                <w:color w:val="000000"/>
                <w:sz w:val="24"/>
                <w:szCs w:val="24"/>
                <w:lang w:val="en-US"/>
              </w:rPr>
              <w:t xml:space="preserve">Conform Ph Eur. 2.6.13. 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44E707BC" w14:textId="694CB57B" w:rsidR="0054695F" w:rsidRPr="00E1432B" w:rsidRDefault="0054695F" w:rsidP="0054695F">
            <w:pPr>
              <w:jc w:val="center"/>
              <w:rPr>
                <w:sz w:val="24"/>
                <w:szCs w:val="24"/>
                <w:lang w:val="en-US"/>
              </w:rPr>
            </w:pPr>
            <w:r w:rsidRPr="00E1432B">
              <w:rPr>
                <w:color w:val="000000"/>
                <w:sz w:val="24"/>
                <w:szCs w:val="24"/>
              </w:rPr>
              <w:t>2000,00</w:t>
            </w:r>
          </w:p>
        </w:tc>
      </w:tr>
      <w:tr w:rsidR="0054695F" w:rsidRPr="00E1432B" w14:paraId="0F647C6E" w14:textId="77777777" w:rsidTr="00CD6D51">
        <w:trPr>
          <w:trHeight w:val="20"/>
        </w:trPr>
        <w:tc>
          <w:tcPr>
            <w:tcW w:w="793" w:type="dxa"/>
            <w:noWrap/>
          </w:tcPr>
          <w:p w14:paraId="71C1B50B" w14:textId="146BA2B2"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F4B4BED" w14:textId="539EA451" w:rsidR="0054695F" w:rsidRPr="00E1432B" w:rsidRDefault="0054695F" w:rsidP="0054695F">
            <w:pPr>
              <w:jc w:val="center"/>
              <w:rPr>
                <w:sz w:val="24"/>
                <w:szCs w:val="24"/>
              </w:rPr>
            </w:pPr>
            <w:r w:rsidRPr="00E1432B">
              <w:rPr>
                <w:color w:val="000000"/>
                <w:sz w:val="24"/>
                <w:szCs w:val="24"/>
              </w:rPr>
              <w:t>Buffere  Sodium Chloride</w:t>
            </w:r>
          </w:p>
        </w:tc>
        <w:tc>
          <w:tcPr>
            <w:tcW w:w="709" w:type="dxa"/>
            <w:tcBorders>
              <w:top w:val="nil"/>
              <w:left w:val="single" w:sz="4" w:space="0" w:color="auto"/>
              <w:bottom w:val="single" w:sz="4" w:space="0" w:color="auto"/>
              <w:right w:val="single" w:sz="4" w:space="0" w:color="auto"/>
            </w:tcBorders>
            <w:noWrap/>
            <w:vAlign w:val="center"/>
          </w:tcPr>
          <w:p w14:paraId="76AC9059" w14:textId="0D78BB38"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552A8A96" w14:textId="6BB310EF" w:rsidR="0054695F" w:rsidRPr="00E1432B" w:rsidRDefault="0054695F" w:rsidP="0054695F">
            <w:pPr>
              <w:jc w:val="center"/>
              <w:rPr>
                <w:sz w:val="24"/>
                <w:szCs w:val="24"/>
              </w:rPr>
            </w:pPr>
            <w:r w:rsidRPr="00E1432B">
              <w:rPr>
                <w:color w:val="000000"/>
                <w:sz w:val="24"/>
                <w:szCs w:val="24"/>
              </w:rPr>
              <w:t>0,5</w:t>
            </w:r>
          </w:p>
        </w:tc>
        <w:tc>
          <w:tcPr>
            <w:tcW w:w="7346" w:type="dxa"/>
            <w:tcBorders>
              <w:top w:val="nil"/>
              <w:left w:val="single" w:sz="4" w:space="0" w:color="auto"/>
              <w:bottom w:val="single" w:sz="4" w:space="0" w:color="auto"/>
              <w:right w:val="single" w:sz="4" w:space="0" w:color="auto"/>
            </w:tcBorders>
            <w:vAlign w:val="center"/>
          </w:tcPr>
          <w:p w14:paraId="5C1377D4" w14:textId="6E1E885B" w:rsidR="0054695F" w:rsidRPr="00E1432B" w:rsidRDefault="0054695F" w:rsidP="0054695F">
            <w:pPr>
              <w:jc w:val="center"/>
              <w:rPr>
                <w:sz w:val="24"/>
                <w:szCs w:val="24"/>
                <w:lang w:val="ro-MD"/>
              </w:rPr>
            </w:pPr>
            <w:r w:rsidRPr="00E1432B">
              <w:rPr>
                <w:color w:val="000000"/>
                <w:sz w:val="24"/>
                <w:szCs w:val="24"/>
                <w:lang w:val="en-US"/>
              </w:rPr>
              <w:t xml:space="preserve">Conform Ph Eur.2.6.12, 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1E8E9F6" w14:textId="3EDB0FBE" w:rsidR="0054695F" w:rsidRPr="00E1432B" w:rsidRDefault="0054695F" w:rsidP="0054695F">
            <w:pPr>
              <w:jc w:val="center"/>
              <w:rPr>
                <w:sz w:val="24"/>
                <w:szCs w:val="24"/>
                <w:lang w:val="en-US"/>
              </w:rPr>
            </w:pPr>
            <w:r w:rsidRPr="00E1432B">
              <w:rPr>
                <w:color w:val="000000"/>
                <w:sz w:val="24"/>
                <w:szCs w:val="24"/>
              </w:rPr>
              <w:t>730,00</w:t>
            </w:r>
          </w:p>
        </w:tc>
      </w:tr>
      <w:tr w:rsidR="0054695F" w:rsidRPr="00E1432B" w14:paraId="191621A0" w14:textId="77777777" w:rsidTr="00CD6D51">
        <w:trPr>
          <w:trHeight w:val="20"/>
        </w:trPr>
        <w:tc>
          <w:tcPr>
            <w:tcW w:w="793" w:type="dxa"/>
            <w:noWrap/>
          </w:tcPr>
          <w:p w14:paraId="1D063765" w14:textId="004D4B14"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1287D059" w14:textId="0812A234" w:rsidR="0054695F" w:rsidRPr="00E1432B" w:rsidRDefault="0054695F" w:rsidP="0054695F">
            <w:pPr>
              <w:jc w:val="center"/>
              <w:rPr>
                <w:sz w:val="24"/>
                <w:szCs w:val="24"/>
                <w:lang w:val="en-US"/>
              </w:rPr>
            </w:pPr>
            <w:r w:rsidRPr="00E1432B">
              <w:rPr>
                <w:color w:val="000000"/>
                <w:sz w:val="24"/>
                <w:szCs w:val="24"/>
                <w:lang w:val="en-US"/>
              </w:rPr>
              <w:t>Cetrimide Agar, mediu de cultură deshidratat.</w:t>
            </w:r>
          </w:p>
        </w:tc>
        <w:tc>
          <w:tcPr>
            <w:tcW w:w="709" w:type="dxa"/>
            <w:tcBorders>
              <w:top w:val="nil"/>
              <w:left w:val="single" w:sz="4" w:space="0" w:color="auto"/>
              <w:bottom w:val="single" w:sz="4" w:space="0" w:color="auto"/>
              <w:right w:val="single" w:sz="4" w:space="0" w:color="auto"/>
            </w:tcBorders>
            <w:noWrap/>
            <w:vAlign w:val="center"/>
          </w:tcPr>
          <w:p w14:paraId="7F5091B6" w14:textId="4F9D8680" w:rsidR="0054695F" w:rsidRPr="00E1432B" w:rsidRDefault="0054695F" w:rsidP="0054695F">
            <w:pPr>
              <w:jc w:val="center"/>
              <w:rPr>
                <w:sz w:val="24"/>
                <w:szCs w:val="24"/>
                <w:lang w:val="en-US"/>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50F2F9D6" w14:textId="693DC912" w:rsidR="0054695F" w:rsidRPr="00E1432B" w:rsidRDefault="0054695F" w:rsidP="0054695F">
            <w:pPr>
              <w:jc w:val="center"/>
              <w:rPr>
                <w:sz w:val="24"/>
                <w:szCs w:val="24"/>
                <w:lang w:val="en-US"/>
              </w:rPr>
            </w:pPr>
            <w:r w:rsidRPr="00E1432B">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467775D" w14:textId="2624B931" w:rsidR="0054695F" w:rsidRPr="00E1432B" w:rsidRDefault="0054695F" w:rsidP="0054695F">
            <w:pPr>
              <w:jc w:val="center"/>
              <w:rPr>
                <w:sz w:val="24"/>
                <w:szCs w:val="24"/>
                <w:lang w:val="en-US"/>
              </w:rPr>
            </w:pPr>
            <w:r w:rsidRPr="00E1432B">
              <w:rPr>
                <w:color w:val="000000"/>
                <w:sz w:val="24"/>
                <w:szCs w:val="24"/>
                <w:lang w:val="en-US"/>
              </w:rPr>
              <w:t xml:space="preserve">Conform Ph Eur.; 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r>
            <w:r w:rsidRPr="00E1432B">
              <w:rPr>
                <w:color w:val="000000"/>
                <w:sz w:val="24"/>
                <w:szCs w:val="24"/>
                <w:lang w:val="en-US"/>
              </w:rPr>
              <w:lastRenderedPageBreak/>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05ADE7C" w14:textId="74F7C09D" w:rsidR="0054695F" w:rsidRPr="00E1432B" w:rsidRDefault="0054695F" w:rsidP="0054695F">
            <w:pPr>
              <w:jc w:val="center"/>
              <w:rPr>
                <w:sz w:val="24"/>
                <w:szCs w:val="24"/>
                <w:lang w:val="en-US"/>
              </w:rPr>
            </w:pPr>
            <w:r w:rsidRPr="00E1432B">
              <w:rPr>
                <w:color w:val="000000"/>
                <w:sz w:val="24"/>
                <w:szCs w:val="24"/>
              </w:rPr>
              <w:lastRenderedPageBreak/>
              <w:t>3200,00</w:t>
            </w:r>
          </w:p>
        </w:tc>
      </w:tr>
      <w:tr w:rsidR="0054695F" w:rsidRPr="00B81FED" w14:paraId="185B6D26" w14:textId="77777777" w:rsidTr="00CD6D51">
        <w:trPr>
          <w:trHeight w:val="20"/>
        </w:trPr>
        <w:tc>
          <w:tcPr>
            <w:tcW w:w="793" w:type="dxa"/>
            <w:noWrap/>
          </w:tcPr>
          <w:p w14:paraId="0114C428" w14:textId="3045EB86"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14B5DB85" w14:textId="4DE55226" w:rsidR="0054695F" w:rsidRPr="00E1432B" w:rsidRDefault="0054695F" w:rsidP="0054695F">
            <w:pPr>
              <w:jc w:val="center"/>
              <w:rPr>
                <w:sz w:val="24"/>
                <w:szCs w:val="24"/>
                <w:lang w:val="en-US"/>
              </w:rPr>
            </w:pPr>
            <w:r w:rsidRPr="00E1432B">
              <w:rPr>
                <w:color w:val="000000"/>
                <w:sz w:val="24"/>
                <w:szCs w:val="24"/>
              </w:rPr>
              <w:t xml:space="preserve">Manitol salt agar </w:t>
            </w:r>
          </w:p>
        </w:tc>
        <w:tc>
          <w:tcPr>
            <w:tcW w:w="709" w:type="dxa"/>
            <w:tcBorders>
              <w:top w:val="nil"/>
              <w:left w:val="single" w:sz="4" w:space="0" w:color="auto"/>
              <w:bottom w:val="single" w:sz="4" w:space="0" w:color="auto"/>
              <w:right w:val="single" w:sz="4" w:space="0" w:color="auto"/>
            </w:tcBorders>
            <w:noWrap/>
            <w:vAlign w:val="center"/>
          </w:tcPr>
          <w:p w14:paraId="1FB33E82" w14:textId="025798F3"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3A71C141" w14:textId="75935AD8" w:rsidR="0054695F" w:rsidRPr="00E1432B" w:rsidRDefault="0054695F" w:rsidP="0054695F">
            <w:pPr>
              <w:jc w:val="center"/>
              <w:rPr>
                <w:sz w:val="24"/>
                <w:szCs w:val="24"/>
              </w:rPr>
            </w:pPr>
            <w:r w:rsidRPr="00E1432B">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90FA967" w14:textId="04CA0EAC" w:rsidR="0054695F" w:rsidRPr="00E1432B" w:rsidRDefault="0054695F" w:rsidP="0054695F">
            <w:pPr>
              <w:jc w:val="center"/>
              <w:rPr>
                <w:sz w:val="24"/>
                <w:szCs w:val="24"/>
                <w:lang w:val="en-US"/>
              </w:rPr>
            </w:pPr>
            <w:r w:rsidRPr="00E1432B">
              <w:rPr>
                <w:color w:val="000000"/>
                <w:sz w:val="24"/>
                <w:szCs w:val="24"/>
                <w:lang w:val="en-US"/>
              </w:rPr>
              <w:t xml:space="preserve">Conform Ph Eur.; 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28E29ADA" w14:textId="5FA54A02" w:rsidR="0054695F" w:rsidRPr="00E1432B" w:rsidRDefault="0054695F" w:rsidP="0054695F">
            <w:pPr>
              <w:jc w:val="center"/>
              <w:rPr>
                <w:sz w:val="24"/>
                <w:szCs w:val="24"/>
              </w:rPr>
            </w:pPr>
            <w:r w:rsidRPr="00E1432B">
              <w:rPr>
                <w:color w:val="000000"/>
                <w:sz w:val="24"/>
                <w:szCs w:val="24"/>
              </w:rPr>
              <w:t>3200,00</w:t>
            </w:r>
          </w:p>
        </w:tc>
      </w:tr>
      <w:tr w:rsidR="0054695F" w:rsidRPr="00B81FED" w14:paraId="54978E5E" w14:textId="77777777" w:rsidTr="00CD6D51">
        <w:trPr>
          <w:trHeight w:val="20"/>
        </w:trPr>
        <w:tc>
          <w:tcPr>
            <w:tcW w:w="793" w:type="dxa"/>
            <w:noWrap/>
          </w:tcPr>
          <w:p w14:paraId="0676F704" w14:textId="0569426F" w:rsidR="0054695F" w:rsidRPr="00B81FED" w:rsidRDefault="0054695F" w:rsidP="0054695F">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1CEF0E60" w14:textId="718D4A8D" w:rsidR="0054695F" w:rsidRPr="00E1432B" w:rsidRDefault="0054695F" w:rsidP="0054695F">
            <w:pPr>
              <w:jc w:val="center"/>
              <w:rPr>
                <w:sz w:val="24"/>
                <w:szCs w:val="24"/>
                <w:lang w:val="en-US"/>
              </w:rPr>
            </w:pPr>
            <w:r w:rsidRPr="00E1432B">
              <w:rPr>
                <w:color w:val="000000"/>
                <w:sz w:val="24"/>
                <w:szCs w:val="24"/>
              </w:rPr>
              <w:t xml:space="preserve">Peptona </w:t>
            </w:r>
          </w:p>
        </w:tc>
        <w:tc>
          <w:tcPr>
            <w:tcW w:w="709" w:type="dxa"/>
            <w:tcBorders>
              <w:top w:val="nil"/>
              <w:left w:val="single" w:sz="4" w:space="0" w:color="auto"/>
              <w:bottom w:val="single" w:sz="4" w:space="0" w:color="auto"/>
              <w:right w:val="single" w:sz="4" w:space="0" w:color="auto"/>
            </w:tcBorders>
            <w:noWrap/>
            <w:vAlign w:val="center"/>
          </w:tcPr>
          <w:p w14:paraId="1A073C03" w14:textId="311115FF"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22960F57" w14:textId="7785960D" w:rsidR="0054695F" w:rsidRPr="00E1432B" w:rsidRDefault="0054695F" w:rsidP="0054695F">
            <w:pPr>
              <w:jc w:val="center"/>
              <w:rPr>
                <w:sz w:val="24"/>
                <w:szCs w:val="24"/>
              </w:rPr>
            </w:pPr>
            <w:r w:rsidRPr="00E1432B">
              <w:rPr>
                <w:color w:val="000000"/>
                <w:sz w:val="24"/>
                <w:szCs w:val="24"/>
              </w:rPr>
              <w:t>0,1</w:t>
            </w:r>
          </w:p>
        </w:tc>
        <w:tc>
          <w:tcPr>
            <w:tcW w:w="7346" w:type="dxa"/>
            <w:tcBorders>
              <w:top w:val="nil"/>
              <w:left w:val="single" w:sz="4" w:space="0" w:color="auto"/>
              <w:bottom w:val="single" w:sz="4" w:space="0" w:color="auto"/>
              <w:right w:val="single" w:sz="4" w:space="0" w:color="auto"/>
            </w:tcBorders>
            <w:vAlign w:val="center"/>
          </w:tcPr>
          <w:p w14:paraId="71D744AF" w14:textId="0DBDF1D2" w:rsidR="0054695F" w:rsidRPr="00E1432B" w:rsidRDefault="0054695F" w:rsidP="0054695F">
            <w:pPr>
              <w:jc w:val="center"/>
              <w:rPr>
                <w:sz w:val="24"/>
                <w:szCs w:val="24"/>
                <w:lang w:val="en-US"/>
              </w:rPr>
            </w:pPr>
            <w:r w:rsidRPr="00E1432B">
              <w:rPr>
                <w:color w:val="000000"/>
                <w:sz w:val="24"/>
                <w:szCs w:val="24"/>
                <w:lang w:val="en-US"/>
              </w:rPr>
              <w:t xml:space="preserve">Conform Ph Eur 2.6.12,  2.6.13. </w:t>
            </w:r>
            <w:r w:rsidRPr="00E1432B">
              <w:rPr>
                <w:color w:val="000000"/>
                <w:sz w:val="24"/>
                <w:szCs w:val="24"/>
                <w:lang w:val="en-US"/>
              </w:rPr>
              <w:br/>
              <w:t xml:space="preserve">Ambalaj etanș, protejat împotriva umidității. </w:t>
            </w:r>
            <w:r w:rsidRPr="00E1432B">
              <w:rPr>
                <w:color w:val="000000"/>
                <w:sz w:val="24"/>
                <w:szCs w:val="24"/>
                <w:lang w:val="en-US"/>
              </w:rPr>
              <w:br/>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A72E3BC" w14:textId="63151C0C" w:rsidR="0054695F" w:rsidRPr="00E1432B" w:rsidRDefault="0054695F" w:rsidP="0054695F">
            <w:pPr>
              <w:jc w:val="center"/>
              <w:rPr>
                <w:sz w:val="24"/>
                <w:szCs w:val="24"/>
              </w:rPr>
            </w:pPr>
            <w:r w:rsidRPr="00E1432B">
              <w:rPr>
                <w:color w:val="000000"/>
                <w:sz w:val="24"/>
                <w:szCs w:val="24"/>
              </w:rPr>
              <w:t>500,00</w:t>
            </w:r>
          </w:p>
        </w:tc>
      </w:tr>
      <w:tr w:rsidR="0054695F" w:rsidRPr="00B81FED" w14:paraId="26909A98" w14:textId="77777777" w:rsidTr="00CD6D51">
        <w:trPr>
          <w:trHeight w:val="20"/>
        </w:trPr>
        <w:tc>
          <w:tcPr>
            <w:tcW w:w="793" w:type="dxa"/>
            <w:noWrap/>
          </w:tcPr>
          <w:p w14:paraId="553D9BA4" w14:textId="32265A84" w:rsidR="0054695F" w:rsidRPr="00B81FED" w:rsidRDefault="0054695F" w:rsidP="0054695F">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3788C735" w14:textId="5471FFC1" w:rsidR="0054695F" w:rsidRPr="00E1432B" w:rsidRDefault="0054695F" w:rsidP="0054695F">
            <w:pPr>
              <w:jc w:val="center"/>
              <w:rPr>
                <w:sz w:val="24"/>
                <w:szCs w:val="24"/>
                <w:lang w:val="en-US"/>
              </w:rPr>
            </w:pPr>
            <w:r w:rsidRPr="00E1432B">
              <w:rPr>
                <w:color w:val="000000"/>
                <w:sz w:val="24"/>
                <w:szCs w:val="24"/>
              </w:rPr>
              <w:t>Agar bacteriologic (Agar-Agar)</w:t>
            </w:r>
          </w:p>
        </w:tc>
        <w:tc>
          <w:tcPr>
            <w:tcW w:w="709" w:type="dxa"/>
            <w:tcBorders>
              <w:top w:val="nil"/>
              <w:left w:val="single" w:sz="4" w:space="0" w:color="auto"/>
              <w:bottom w:val="single" w:sz="4" w:space="0" w:color="auto"/>
              <w:right w:val="single" w:sz="4" w:space="0" w:color="auto"/>
            </w:tcBorders>
            <w:noWrap/>
            <w:vAlign w:val="center"/>
          </w:tcPr>
          <w:p w14:paraId="154F13EC" w14:textId="5ADA5653"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15BC0C25" w14:textId="133A8CD6" w:rsidR="0054695F" w:rsidRPr="00E1432B" w:rsidRDefault="0054695F" w:rsidP="0054695F">
            <w:pPr>
              <w:jc w:val="center"/>
              <w:rPr>
                <w:sz w:val="24"/>
                <w:szCs w:val="24"/>
              </w:rPr>
            </w:pPr>
            <w:r w:rsidRPr="00E1432B">
              <w:rPr>
                <w:color w:val="000000"/>
                <w:sz w:val="24"/>
                <w:szCs w:val="24"/>
              </w:rPr>
              <w:t>0</w:t>
            </w:r>
            <w:r>
              <w:rPr>
                <w:color w:val="000000"/>
                <w:sz w:val="24"/>
                <w:szCs w:val="24"/>
                <w:lang w:val="ro-MD"/>
              </w:rPr>
              <w:t>,</w:t>
            </w:r>
            <w:r w:rsidRPr="00E1432B">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A2A9EE3" w14:textId="5D3102AA" w:rsidR="0054695F" w:rsidRPr="00E1432B" w:rsidRDefault="0054695F" w:rsidP="0054695F">
            <w:pPr>
              <w:jc w:val="center"/>
              <w:rPr>
                <w:sz w:val="24"/>
                <w:szCs w:val="24"/>
                <w:lang w:val="en-US"/>
              </w:rPr>
            </w:pPr>
            <w:r w:rsidRPr="00E1432B">
              <w:rPr>
                <w:color w:val="000000"/>
                <w:sz w:val="24"/>
                <w:szCs w:val="24"/>
                <w:lang w:val="en-US"/>
              </w:rPr>
              <w:t xml:space="preserve">Conform Ph Eur. 2.6.12 , 2.6.13. </w:t>
            </w:r>
            <w:r w:rsidRPr="00E1432B">
              <w:rPr>
                <w:color w:val="000000"/>
                <w:sz w:val="24"/>
                <w:szCs w:val="24"/>
                <w:lang w:val="en-US"/>
              </w:rPr>
              <w:br/>
              <w:t xml:space="preserve">Ambalaj etanș, protejat împotriva umidității. </w:t>
            </w:r>
            <w:r w:rsidRPr="00E1432B">
              <w:rPr>
                <w:color w:val="000000"/>
                <w:sz w:val="24"/>
                <w:szCs w:val="24"/>
                <w:lang w:val="en-US"/>
              </w:rPr>
              <w:br/>
            </w:r>
            <w:r w:rsidRPr="00E1432B">
              <w:rPr>
                <w:color w:val="000000"/>
                <w:sz w:val="24"/>
                <w:szCs w:val="24"/>
                <w:lang w:val="en-US"/>
              </w:rPr>
              <w:lastRenderedPageBreak/>
              <w:t xml:space="preserve">Eticheta trebuie să conțină: denumirea produsului; numărul lotului; data expirării; condițiile de depozitare. </w:t>
            </w:r>
            <w:r w:rsidRPr="00E1432B">
              <w:rPr>
                <w:color w:val="000000"/>
                <w:sz w:val="24"/>
                <w:szCs w:val="24"/>
                <w:lang w:val="en-US"/>
              </w:rPr>
              <w:br/>
              <w:t xml:space="preserve">Fiecare lot livrat trebuie să fie însoțit de: </w:t>
            </w:r>
            <w:r w:rsidRPr="00E1432B">
              <w:rPr>
                <w:color w:val="000000"/>
                <w:sz w:val="24"/>
                <w:szCs w:val="24"/>
                <w:lang w:val="en-US"/>
              </w:rPr>
              <w:br/>
              <w:t xml:space="preserve">Certificat de analiză emis de producător; </w:t>
            </w:r>
            <w:r w:rsidRPr="00E1432B">
              <w:rPr>
                <w:color w:val="000000"/>
                <w:sz w:val="24"/>
                <w:szCs w:val="24"/>
                <w:lang w:val="en-US"/>
              </w:rPr>
              <w:br/>
              <w:t xml:space="preserve">Certificat de conformitate; </w:t>
            </w:r>
            <w:r w:rsidRPr="00E1432B">
              <w:rPr>
                <w:color w:val="000000"/>
                <w:sz w:val="24"/>
                <w:szCs w:val="24"/>
                <w:lang w:val="en-US"/>
              </w:rPr>
              <w:br/>
              <w:t xml:space="preserve">Fișă tehnică a produsului; </w:t>
            </w:r>
            <w:r w:rsidRPr="00E1432B">
              <w:rPr>
                <w:color w:val="000000"/>
                <w:sz w:val="24"/>
                <w:szCs w:val="24"/>
                <w:lang w:val="en-US"/>
              </w:rPr>
              <w:br/>
              <w:t xml:space="preserve">Certificatul de analiză trebuie să confirme: conformitatea lotului; caracteristicile fizico-chimice; performanța microbiologică a mediului. </w:t>
            </w:r>
            <w:r w:rsidRPr="00E1432B">
              <w:rPr>
                <w:color w:val="000000"/>
                <w:sz w:val="24"/>
                <w:szCs w:val="24"/>
                <w:lang w:val="en-US"/>
              </w:rPr>
              <w:br/>
              <w:t>Termenul de valabilitate la momentul livrării: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01E5431" w14:textId="3BE1D2B9" w:rsidR="0054695F" w:rsidRPr="00E1432B" w:rsidRDefault="0054695F" w:rsidP="0054695F">
            <w:pPr>
              <w:jc w:val="center"/>
              <w:rPr>
                <w:sz w:val="24"/>
                <w:szCs w:val="24"/>
              </w:rPr>
            </w:pPr>
            <w:r w:rsidRPr="00E1432B">
              <w:rPr>
                <w:color w:val="000000"/>
                <w:sz w:val="24"/>
                <w:szCs w:val="24"/>
              </w:rPr>
              <w:lastRenderedPageBreak/>
              <w:t>450,00</w:t>
            </w:r>
          </w:p>
        </w:tc>
      </w:tr>
      <w:tr w:rsidR="0054695F" w:rsidRPr="00B81FED" w14:paraId="357404A8" w14:textId="77777777" w:rsidTr="00CD6D51">
        <w:trPr>
          <w:trHeight w:val="20"/>
        </w:trPr>
        <w:tc>
          <w:tcPr>
            <w:tcW w:w="793" w:type="dxa"/>
            <w:noWrap/>
          </w:tcPr>
          <w:p w14:paraId="148774F1" w14:textId="046B4AA8" w:rsidR="0054695F" w:rsidRPr="00B81FED" w:rsidRDefault="0054695F" w:rsidP="0054695F">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2B9DFA7F" w14:textId="346D64C2" w:rsidR="0054695F" w:rsidRPr="00E1432B" w:rsidRDefault="0054695F" w:rsidP="0054695F">
            <w:pPr>
              <w:jc w:val="center"/>
              <w:rPr>
                <w:sz w:val="24"/>
                <w:szCs w:val="24"/>
              </w:rPr>
            </w:pPr>
            <w:r w:rsidRPr="00E1432B">
              <w:rPr>
                <w:color w:val="000000"/>
                <w:sz w:val="24"/>
                <w:szCs w:val="24"/>
              </w:rPr>
              <w:t>Nutrient Agar (Agar nutritiv)</w:t>
            </w:r>
          </w:p>
        </w:tc>
        <w:tc>
          <w:tcPr>
            <w:tcW w:w="709" w:type="dxa"/>
            <w:tcBorders>
              <w:top w:val="nil"/>
              <w:left w:val="single" w:sz="4" w:space="0" w:color="auto"/>
              <w:bottom w:val="single" w:sz="4" w:space="0" w:color="auto"/>
              <w:right w:val="single" w:sz="4" w:space="0" w:color="auto"/>
            </w:tcBorders>
            <w:noWrap/>
            <w:vAlign w:val="center"/>
          </w:tcPr>
          <w:p w14:paraId="669FB5C6" w14:textId="66E458C5"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180D4C64" w14:textId="612E603F" w:rsidR="0054695F" w:rsidRPr="00E1432B" w:rsidRDefault="0054695F" w:rsidP="0054695F">
            <w:pPr>
              <w:jc w:val="center"/>
              <w:rPr>
                <w:sz w:val="24"/>
                <w:szCs w:val="24"/>
              </w:rPr>
            </w:pPr>
            <w:r w:rsidRPr="00E1432B">
              <w:rPr>
                <w:color w:val="000000"/>
                <w:sz w:val="24"/>
                <w:szCs w:val="24"/>
              </w:rPr>
              <w:t>0,1</w:t>
            </w:r>
          </w:p>
        </w:tc>
        <w:tc>
          <w:tcPr>
            <w:tcW w:w="7346" w:type="dxa"/>
            <w:tcBorders>
              <w:top w:val="nil"/>
              <w:left w:val="single" w:sz="4" w:space="0" w:color="auto"/>
              <w:bottom w:val="single" w:sz="4" w:space="0" w:color="auto"/>
              <w:right w:val="single" w:sz="4" w:space="0" w:color="auto"/>
            </w:tcBorders>
            <w:noWrap/>
            <w:vAlign w:val="center"/>
          </w:tcPr>
          <w:p w14:paraId="51385B8A" w14:textId="44D4F0BE" w:rsidR="0054695F" w:rsidRPr="00E1432B" w:rsidRDefault="0054695F" w:rsidP="0054695F">
            <w:pPr>
              <w:jc w:val="center"/>
              <w:rPr>
                <w:sz w:val="24"/>
                <w:szCs w:val="24"/>
                <w:lang w:val="ro-MD"/>
              </w:rPr>
            </w:pPr>
            <w:r w:rsidRPr="00E1432B">
              <w:rPr>
                <w:color w:val="000000"/>
                <w:sz w:val="24"/>
                <w:szCs w:val="24"/>
                <w:lang w:val="en-US"/>
              </w:rPr>
              <w:t>Conform Ph Eur. 2.6.12 , 2.6.13.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A1C9459" w14:textId="615DDF4B" w:rsidR="0054695F" w:rsidRPr="00E1432B" w:rsidRDefault="0054695F" w:rsidP="0054695F">
            <w:pPr>
              <w:jc w:val="center"/>
              <w:rPr>
                <w:sz w:val="24"/>
                <w:szCs w:val="24"/>
              </w:rPr>
            </w:pPr>
            <w:r w:rsidRPr="00E1432B">
              <w:rPr>
                <w:color w:val="000000"/>
                <w:sz w:val="24"/>
                <w:szCs w:val="24"/>
              </w:rPr>
              <w:t>500,00</w:t>
            </w:r>
          </w:p>
        </w:tc>
      </w:tr>
      <w:tr w:rsidR="0054695F" w:rsidRPr="00B81FED" w14:paraId="235A2441" w14:textId="77777777" w:rsidTr="00CD6D51">
        <w:trPr>
          <w:trHeight w:val="20"/>
        </w:trPr>
        <w:tc>
          <w:tcPr>
            <w:tcW w:w="793" w:type="dxa"/>
            <w:noWrap/>
          </w:tcPr>
          <w:p w14:paraId="3EE37148" w14:textId="231BB433" w:rsidR="0054695F" w:rsidRPr="00B81FED" w:rsidRDefault="0054695F" w:rsidP="0054695F">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367D9F3D" w14:textId="63BF318E" w:rsidR="0054695F" w:rsidRPr="00E1432B" w:rsidRDefault="0054695F" w:rsidP="0054695F">
            <w:pPr>
              <w:jc w:val="center"/>
              <w:rPr>
                <w:sz w:val="24"/>
                <w:szCs w:val="24"/>
              </w:rPr>
            </w:pPr>
            <w:r w:rsidRPr="00E1432B">
              <w:rPr>
                <w:color w:val="000000"/>
                <w:sz w:val="24"/>
                <w:szCs w:val="24"/>
              </w:rPr>
              <w:t>Nutrient Broth (Bulion nutritiv)</w:t>
            </w:r>
          </w:p>
        </w:tc>
        <w:tc>
          <w:tcPr>
            <w:tcW w:w="709" w:type="dxa"/>
            <w:tcBorders>
              <w:top w:val="nil"/>
              <w:left w:val="single" w:sz="4" w:space="0" w:color="auto"/>
              <w:bottom w:val="single" w:sz="4" w:space="0" w:color="auto"/>
              <w:right w:val="single" w:sz="4" w:space="0" w:color="auto"/>
            </w:tcBorders>
            <w:noWrap/>
            <w:vAlign w:val="center"/>
          </w:tcPr>
          <w:p w14:paraId="0C52B6F6" w14:textId="4B2F3331" w:rsidR="0054695F" w:rsidRPr="00E1432B" w:rsidRDefault="0054695F" w:rsidP="0054695F">
            <w:pPr>
              <w:jc w:val="center"/>
              <w:rPr>
                <w:sz w:val="24"/>
                <w:szCs w:val="24"/>
              </w:rPr>
            </w:pPr>
            <w:r w:rsidRPr="00E1432B">
              <w:rPr>
                <w:color w:val="000000"/>
                <w:sz w:val="24"/>
                <w:szCs w:val="24"/>
              </w:rPr>
              <w:t>kg</w:t>
            </w:r>
          </w:p>
        </w:tc>
        <w:tc>
          <w:tcPr>
            <w:tcW w:w="875" w:type="dxa"/>
            <w:tcBorders>
              <w:top w:val="nil"/>
              <w:left w:val="nil"/>
              <w:bottom w:val="single" w:sz="4" w:space="0" w:color="auto"/>
              <w:right w:val="single" w:sz="4" w:space="0" w:color="auto"/>
            </w:tcBorders>
            <w:noWrap/>
            <w:vAlign w:val="center"/>
          </w:tcPr>
          <w:p w14:paraId="5C41C000" w14:textId="6CCBC4A0" w:rsidR="0054695F" w:rsidRPr="00E1432B" w:rsidRDefault="0054695F" w:rsidP="0054695F">
            <w:pPr>
              <w:jc w:val="center"/>
              <w:rPr>
                <w:sz w:val="24"/>
                <w:szCs w:val="24"/>
              </w:rPr>
            </w:pPr>
            <w:r w:rsidRPr="00E1432B">
              <w:rPr>
                <w:color w:val="000000"/>
                <w:sz w:val="24"/>
                <w:szCs w:val="24"/>
              </w:rPr>
              <w:t>0,1</w:t>
            </w:r>
          </w:p>
        </w:tc>
        <w:tc>
          <w:tcPr>
            <w:tcW w:w="7346" w:type="dxa"/>
            <w:tcBorders>
              <w:top w:val="nil"/>
              <w:left w:val="single" w:sz="4" w:space="0" w:color="auto"/>
              <w:bottom w:val="single" w:sz="4" w:space="0" w:color="auto"/>
              <w:right w:val="single" w:sz="4" w:space="0" w:color="auto"/>
            </w:tcBorders>
            <w:vAlign w:val="center"/>
          </w:tcPr>
          <w:p w14:paraId="616FA886" w14:textId="38247321" w:rsidR="0054695F" w:rsidRPr="00E1432B" w:rsidRDefault="0054695F" w:rsidP="0054695F">
            <w:pPr>
              <w:jc w:val="center"/>
              <w:rPr>
                <w:sz w:val="24"/>
                <w:szCs w:val="24"/>
                <w:lang w:val="ro-MD"/>
              </w:rPr>
            </w:pPr>
            <w:r w:rsidRPr="00E1432B">
              <w:rPr>
                <w:color w:val="000000"/>
                <w:sz w:val="24"/>
                <w:szCs w:val="24"/>
                <w:lang w:val="en-US"/>
              </w:rPr>
              <w:t xml:space="preserve">Mediu de cultură deshidratat, sub formă de pulbere omogenă. </w:t>
            </w:r>
            <w:r w:rsidRPr="00E1432B">
              <w:rPr>
                <w:color w:val="000000"/>
                <w:sz w:val="24"/>
                <w:szCs w:val="24"/>
                <w:lang w:val="en-US"/>
              </w:rPr>
              <w:br/>
              <w:t xml:space="preserve">Certificat de conformitate; </w:t>
            </w:r>
            <w:r w:rsidRPr="00E1432B">
              <w:rPr>
                <w:color w:val="000000"/>
                <w:sz w:val="24"/>
                <w:szCs w:val="24"/>
                <w:lang w:val="en-US"/>
              </w:rPr>
              <w:br/>
              <w:t xml:space="preserve">Fișa tehnică a produsului (Technical Data Sheet); </w:t>
            </w:r>
            <w:r w:rsidRPr="00E1432B">
              <w:rPr>
                <w:color w:val="000000"/>
                <w:sz w:val="24"/>
                <w:szCs w:val="24"/>
                <w:lang w:val="en-US"/>
              </w:rPr>
              <w:br/>
              <w:t xml:space="preserve">Fișa cu date de securitate (SDS), dacă este aplicabilă; </w:t>
            </w:r>
            <w:r w:rsidRPr="00E1432B">
              <w:rPr>
                <w:color w:val="000000"/>
                <w:sz w:val="24"/>
                <w:szCs w:val="24"/>
                <w:lang w:val="en-US"/>
              </w:rPr>
              <w:br/>
              <w:t xml:space="preserve">Instrucțiuni de preparare și utilizare. </w:t>
            </w:r>
            <w:r w:rsidRPr="00E1432B">
              <w:rPr>
                <w:color w:val="000000"/>
                <w:sz w:val="24"/>
                <w:szCs w:val="24"/>
                <w:lang w:val="en-US"/>
              </w:rPr>
              <w:br/>
              <w:t xml:space="preserve">Ambalaj original, etanș, rezistent la umiditate. </w:t>
            </w:r>
            <w:r w:rsidRPr="00E1432B">
              <w:rPr>
                <w:color w:val="000000"/>
                <w:sz w:val="24"/>
                <w:szCs w:val="24"/>
                <w:lang w:val="en-US"/>
              </w:rPr>
              <w:br/>
              <w:t xml:space="preserve">Capacul ambalajului trebuie să permită închiderea etanșă după fiecare utilizare, prevenind pătrunderea umidității și contaminarea mediului deshidratat pe perioada utilizării, în condițiile de păstrare recomandate de producător. </w:t>
            </w:r>
            <w:r w:rsidRPr="00E1432B">
              <w:rPr>
                <w:color w:val="000000"/>
                <w:sz w:val="24"/>
                <w:szCs w:val="24"/>
                <w:lang w:val="en-US"/>
              </w:rPr>
              <w:br/>
              <w:t xml:space="preserve">Eticheta trebuie să conțină: denumirea produsului, numărul lotului, data fabricației, data expirării, cantitatea netă și condițiile de păstrare. </w:t>
            </w:r>
            <w:r w:rsidRPr="00E1432B">
              <w:rPr>
                <w:color w:val="000000"/>
                <w:sz w:val="24"/>
                <w:szCs w:val="24"/>
                <w:lang w:val="en-US"/>
              </w:rPr>
              <w:br/>
              <w:t>La livrare, produsul trebuie să aibă un termen de valabilitate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13A1056F" w14:textId="694C2326" w:rsidR="0054695F" w:rsidRPr="00E1432B" w:rsidRDefault="0054695F" w:rsidP="0054695F">
            <w:pPr>
              <w:jc w:val="center"/>
              <w:rPr>
                <w:sz w:val="24"/>
                <w:szCs w:val="24"/>
              </w:rPr>
            </w:pPr>
            <w:r w:rsidRPr="00E1432B">
              <w:rPr>
                <w:color w:val="000000"/>
                <w:sz w:val="24"/>
                <w:szCs w:val="24"/>
              </w:rPr>
              <w:t>500,00</w:t>
            </w:r>
          </w:p>
        </w:tc>
      </w:tr>
      <w:tr w:rsidR="0054695F" w:rsidRPr="00B81FED" w14:paraId="5C52483E" w14:textId="77777777" w:rsidTr="00CD6D51">
        <w:trPr>
          <w:trHeight w:val="20"/>
        </w:trPr>
        <w:tc>
          <w:tcPr>
            <w:tcW w:w="793" w:type="dxa"/>
            <w:noWrap/>
          </w:tcPr>
          <w:p w14:paraId="542D9C8A" w14:textId="78DCBF99" w:rsidR="0054695F" w:rsidRPr="00B81FED" w:rsidRDefault="0054695F" w:rsidP="0054695F">
            <w:pPr>
              <w:pStyle w:val="ListParagraph"/>
              <w:numPr>
                <w:ilvl w:val="0"/>
                <w:numId w:val="3"/>
              </w:numPr>
              <w:jc w:val="center"/>
              <w:rPr>
                <w:sz w:val="24"/>
                <w:szCs w:val="24"/>
              </w:rPr>
            </w:pPr>
          </w:p>
        </w:tc>
        <w:tc>
          <w:tcPr>
            <w:tcW w:w="4022" w:type="dxa"/>
            <w:tcBorders>
              <w:top w:val="nil"/>
              <w:left w:val="single" w:sz="4" w:space="0" w:color="auto"/>
              <w:bottom w:val="single" w:sz="4" w:space="0" w:color="auto"/>
              <w:right w:val="single" w:sz="4" w:space="0" w:color="auto"/>
            </w:tcBorders>
            <w:noWrap/>
            <w:vAlign w:val="center"/>
          </w:tcPr>
          <w:p w14:paraId="74DB4C8C" w14:textId="38DCEE93" w:rsidR="0054695F" w:rsidRPr="00E1432B" w:rsidRDefault="0054695F" w:rsidP="0054695F">
            <w:pPr>
              <w:jc w:val="center"/>
              <w:rPr>
                <w:sz w:val="24"/>
                <w:szCs w:val="24"/>
              </w:rPr>
            </w:pPr>
            <w:r w:rsidRPr="00E1432B">
              <w:rPr>
                <w:color w:val="000000"/>
                <w:sz w:val="24"/>
                <w:szCs w:val="24"/>
              </w:rPr>
              <w:t>Tween 80</w:t>
            </w:r>
            <w:r w:rsidRPr="00E1432B">
              <w:rPr>
                <w:color w:val="000000"/>
                <w:sz w:val="24"/>
                <w:szCs w:val="24"/>
              </w:rPr>
              <w:br/>
              <w:t xml:space="preserve"> (polysorbate 80)</w:t>
            </w:r>
          </w:p>
        </w:tc>
        <w:tc>
          <w:tcPr>
            <w:tcW w:w="709" w:type="dxa"/>
            <w:tcBorders>
              <w:top w:val="nil"/>
              <w:left w:val="single" w:sz="4" w:space="0" w:color="auto"/>
              <w:bottom w:val="single" w:sz="4" w:space="0" w:color="auto"/>
              <w:right w:val="single" w:sz="4" w:space="0" w:color="auto"/>
            </w:tcBorders>
            <w:noWrap/>
            <w:vAlign w:val="center"/>
          </w:tcPr>
          <w:p w14:paraId="1C147EB6" w14:textId="6043288E" w:rsidR="0054695F" w:rsidRPr="00E1432B" w:rsidRDefault="0054695F" w:rsidP="0054695F">
            <w:pPr>
              <w:jc w:val="center"/>
              <w:rPr>
                <w:sz w:val="24"/>
                <w:szCs w:val="24"/>
              </w:rPr>
            </w:pPr>
            <w:r w:rsidRPr="00E1432B">
              <w:rPr>
                <w:color w:val="000000"/>
                <w:sz w:val="24"/>
                <w:szCs w:val="24"/>
              </w:rPr>
              <w:t>litru</w:t>
            </w:r>
          </w:p>
        </w:tc>
        <w:tc>
          <w:tcPr>
            <w:tcW w:w="875" w:type="dxa"/>
            <w:tcBorders>
              <w:top w:val="nil"/>
              <w:left w:val="nil"/>
              <w:bottom w:val="single" w:sz="4" w:space="0" w:color="auto"/>
              <w:right w:val="single" w:sz="4" w:space="0" w:color="auto"/>
            </w:tcBorders>
            <w:noWrap/>
            <w:vAlign w:val="center"/>
          </w:tcPr>
          <w:p w14:paraId="594DDCAA" w14:textId="0B77C84D" w:rsidR="0054695F" w:rsidRPr="00E1432B" w:rsidRDefault="0054695F" w:rsidP="0054695F">
            <w:pPr>
              <w:jc w:val="center"/>
              <w:rPr>
                <w:sz w:val="24"/>
                <w:szCs w:val="24"/>
              </w:rPr>
            </w:pPr>
            <w:r w:rsidRPr="00E1432B">
              <w:rPr>
                <w:color w:val="000000"/>
                <w:sz w:val="24"/>
                <w:szCs w:val="24"/>
              </w:rPr>
              <w:t>1</w:t>
            </w:r>
          </w:p>
        </w:tc>
        <w:tc>
          <w:tcPr>
            <w:tcW w:w="7346" w:type="dxa"/>
            <w:tcBorders>
              <w:top w:val="nil"/>
              <w:left w:val="single" w:sz="4" w:space="0" w:color="auto"/>
              <w:bottom w:val="single" w:sz="4" w:space="0" w:color="auto"/>
              <w:right w:val="single" w:sz="4" w:space="0" w:color="auto"/>
            </w:tcBorders>
            <w:noWrap/>
            <w:vAlign w:val="center"/>
          </w:tcPr>
          <w:p w14:paraId="1B1749B7" w14:textId="0E649413" w:rsidR="0054695F" w:rsidRPr="00E1432B" w:rsidRDefault="0054695F" w:rsidP="0054695F">
            <w:pPr>
              <w:jc w:val="center"/>
              <w:rPr>
                <w:sz w:val="24"/>
                <w:szCs w:val="24"/>
                <w:lang w:val="en-US"/>
              </w:rPr>
            </w:pPr>
            <w:r w:rsidRPr="00E1432B">
              <w:rPr>
                <w:color w:val="000000"/>
                <w:sz w:val="24"/>
                <w:szCs w:val="24"/>
                <w:lang w:val="en-US"/>
              </w:rPr>
              <w:t xml:space="preserve">Conform Ph.Eur 2.6.12, 2.6.13. Aspect: lichid vâscos, galben deschis </w:t>
            </w:r>
            <w:r w:rsidRPr="00E1432B">
              <w:rPr>
                <w:color w:val="000000"/>
                <w:sz w:val="24"/>
                <w:szCs w:val="24"/>
                <w:lang w:val="en-US"/>
              </w:rPr>
              <w:br/>
              <w:t xml:space="preserve">Solubilitate: complet solubil în apă </w:t>
            </w:r>
            <w:r w:rsidRPr="00E1432B">
              <w:rPr>
                <w:color w:val="000000"/>
                <w:sz w:val="24"/>
                <w:szCs w:val="24"/>
                <w:lang w:val="en-US"/>
              </w:rPr>
              <w:br/>
              <w:t xml:space="preserve">pH (soluție 1%): 5.0 – 7.0 </w:t>
            </w:r>
            <w:r w:rsidRPr="00E1432B">
              <w:rPr>
                <w:color w:val="000000"/>
                <w:sz w:val="24"/>
                <w:szCs w:val="24"/>
                <w:lang w:val="en-US"/>
              </w:rPr>
              <w:br/>
              <w:t xml:space="preserve">Puritate: ≥ 99% </w:t>
            </w:r>
            <w:r w:rsidRPr="00E1432B">
              <w:rPr>
                <w:color w:val="000000"/>
                <w:sz w:val="24"/>
                <w:szCs w:val="24"/>
                <w:lang w:val="en-US"/>
              </w:rPr>
              <w:br/>
              <w:t xml:space="preserve">Calitate grad pentru laborator / microbiologie  fără impurități vizibile stabil în condiții normale de laborator  Utilizare microbiologie (medii de </w:t>
            </w:r>
            <w:r w:rsidRPr="00E1432B">
              <w:rPr>
                <w:color w:val="000000"/>
                <w:sz w:val="24"/>
                <w:szCs w:val="24"/>
                <w:lang w:val="en-US"/>
              </w:rPr>
              <w:lastRenderedPageBreak/>
              <w:t xml:space="preserve">cultură) emulsificare și dispersie  preparare soluțiide diluare  Ambalare flacoane 500 ml sau 1litru  ambalaj original, sigilat  etichetă cu lot și termen de valabilitate </w:t>
            </w:r>
            <w:r w:rsidRPr="00E1432B">
              <w:rPr>
                <w:color w:val="000000"/>
                <w:sz w:val="24"/>
                <w:szCs w:val="24"/>
                <w:lang w:val="en-US"/>
              </w:rPr>
              <w:br/>
              <w:t xml:space="preserve">Fișă tehnică (TDS) </w:t>
            </w:r>
            <w:r w:rsidRPr="00E1432B">
              <w:rPr>
                <w:color w:val="000000"/>
                <w:sz w:val="24"/>
                <w:szCs w:val="24"/>
                <w:lang w:val="en-US"/>
              </w:rPr>
              <w:br/>
              <w:t>Certificat de calitate</w:t>
            </w:r>
            <w:r w:rsidR="00710D91">
              <w:rPr>
                <w:color w:val="000000"/>
                <w:sz w:val="24"/>
                <w:szCs w:val="24"/>
                <w:lang w:val="en-US"/>
              </w:rPr>
              <w:t xml:space="preserve">. </w:t>
            </w:r>
            <w:r w:rsidR="00710D91" w:rsidRPr="00710D91">
              <w:rPr>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773B0CB" w14:textId="28ED6004" w:rsidR="0054695F" w:rsidRPr="00E1432B" w:rsidRDefault="0054695F" w:rsidP="0054695F">
            <w:pPr>
              <w:jc w:val="center"/>
              <w:rPr>
                <w:sz w:val="24"/>
                <w:szCs w:val="24"/>
              </w:rPr>
            </w:pPr>
            <w:r w:rsidRPr="00E1432B">
              <w:rPr>
                <w:color w:val="000000"/>
                <w:sz w:val="24"/>
                <w:szCs w:val="24"/>
              </w:rPr>
              <w:lastRenderedPageBreak/>
              <w:t>1100,00</w:t>
            </w:r>
          </w:p>
        </w:tc>
      </w:tr>
      <w:tr w:rsidR="0054695F" w:rsidRPr="00E1432B" w14:paraId="5BF50780" w14:textId="77777777" w:rsidTr="00CD6D51">
        <w:trPr>
          <w:trHeight w:val="20"/>
        </w:trPr>
        <w:tc>
          <w:tcPr>
            <w:tcW w:w="793" w:type="dxa"/>
            <w:noWrap/>
          </w:tcPr>
          <w:p w14:paraId="752DE36C" w14:textId="44857918" w:rsidR="0054695F" w:rsidRPr="00E1432B" w:rsidRDefault="0054695F" w:rsidP="0054695F">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noWrap/>
            <w:vAlign w:val="center"/>
          </w:tcPr>
          <w:p w14:paraId="7C7A9294" w14:textId="6D79DF50" w:rsidR="0054695F" w:rsidRPr="00E53FFF" w:rsidRDefault="0054695F" w:rsidP="0054695F">
            <w:pPr>
              <w:jc w:val="center"/>
              <w:rPr>
                <w:sz w:val="24"/>
                <w:szCs w:val="24"/>
                <w:lang w:val="en-US"/>
              </w:rPr>
            </w:pPr>
            <w:r w:rsidRPr="00E53FFF">
              <w:rPr>
                <w:color w:val="000000"/>
                <w:sz w:val="24"/>
                <w:szCs w:val="24"/>
                <w:lang w:val="en-US"/>
              </w:rPr>
              <w:t>LAL reactiv, 5,0-5,2 ml/flacon cu sensibilitatea de 0,03 UI/ml</w:t>
            </w:r>
          </w:p>
        </w:tc>
        <w:tc>
          <w:tcPr>
            <w:tcW w:w="709" w:type="dxa"/>
            <w:tcBorders>
              <w:top w:val="single" w:sz="4" w:space="0" w:color="auto"/>
              <w:left w:val="single" w:sz="4" w:space="0" w:color="auto"/>
              <w:bottom w:val="single" w:sz="4" w:space="0" w:color="auto"/>
              <w:right w:val="single" w:sz="4" w:space="0" w:color="auto"/>
            </w:tcBorders>
            <w:noWrap/>
            <w:vAlign w:val="center"/>
          </w:tcPr>
          <w:p w14:paraId="05562AC9" w14:textId="10782BA7" w:rsidR="0054695F" w:rsidRPr="00E53FFF" w:rsidRDefault="0054695F" w:rsidP="0054695F">
            <w:pPr>
              <w:jc w:val="center"/>
              <w:rPr>
                <w:sz w:val="24"/>
                <w:szCs w:val="24"/>
                <w:lang w:val="en-US"/>
              </w:rPr>
            </w:pPr>
            <w:r w:rsidRPr="00E53FFF">
              <w:rPr>
                <w:color w:val="000000"/>
                <w:sz w:val="24"/>
                <w:szCs w:val="24"/>
              </w:rPr>
              <w:t>flac</w:t>
            </w:r>
          </w:p>
        </w:tc>
        <w:tc>
          <w:tcPr>
            <w:tcW w:w="875" w:type="dxa"/>
            <w:tcBorders>
              <w:top w:val="single" w:sz="4" w:space="0" w:color="auto"/>
              <w:left w:val="nil"/>
              <w:bottom w:val="single" w:sz="4" w:space="0" w:color="auto"/>
              <w:right w:val="single" w:sz="4" w:space="0" w:color="auto"/>
            </w:tcBorders>
            <w:noWrap/>
            <w:vAlign w:val="center"/>
          </w:tcPr>
          <w:p w14:paraId="55B40D9A" w14:textId="6D2F6727" w:rsidR="0054695F" w:rsidRPr="00E53FFF" w:rsidRDefault="0054695F" w:rsidP="0054695F">
            <w:pPr>
              <w:jc w:val="center"/>
              <w:rPr>
                <w:sz w:val="24"/>
                <w:szCs w:val="24"/>
                <w:lang w:val="en-US"/>
              </w:rPr>
            </w:pPr>
            <w:r w:rsidRPr="00E53FFF">
              <w:rPr>
                <w:color w:val="000000"/>
                <w:sz w:val="24"/>
                <w:szCs w:val="24"/>
              </w:rPr>
              <w:t>20</w:t>
            </w:r>
          </w:p>
        </w:tc>
        <w:tc>
          <w:tcPr>
            <w:tcW w:w="7346" w:type="dxa"/>
            <w:tcBorders>
              <w:top w:val="single" w:sz="4" w:space="0" w:color="auto"/>
              <w:left w:val="single" w:sz="4" w:space="0" w:color="auto"/>
              <w:bottom w:val="single" w:sz="4" w:space="0" w:color="auto"/>
              <w:right w:val="single" w:sz="4" w:space="0" w:color="auto"/>
            </w:tcBorders>
            <w:noWrap/>
            <w:vAlign w:val="center"/>
          </w:tcPr>
          <w:p w14:paraId="777AA9B4" w14:textId="5BBE01AB" w:rsidR="0054695F" w:rsidRPr="00E53FFF" w:rsidRDefault="0054695F" w:rsidP="0054695F">
            <w:pPr>
              <w:jc w:val="center"/>
              <w:rPr>
                <w:sz w:val="24"/>
                <w:szCs w:val="24"/>
                <w:lang w:val="ro-MD"/>
              </w:rPr>
            </w:pPr>
            <w:r w:rsidRPr="00E53FFF">
              <w:rPr>
                <w:color w:val="000000"/>
                <w:sz w:val="24"/>
                <w:szCs w:val="24"/>
                <w:lang w:val="en-US"/>
              </w:rPr>
              <w:t>P/u BET test Ph.Eur. 2.6.14 ,LAL reactiv, 5,0-5,2 ml/flacon cu sensibilitatea de 0,03 UI/ml  ,sterile, apirogene</w:t>
            </w:r>
            <w:r w:rsidRPr="00E53FFF">
              <w:rPr>
                <w:color w:val="000000"/>
                <w:sz w:val="24"/>
                <w:szCs w:val="24"/>
                <w:lang w:val="en-US"/>
              </w:rPr>
              <w:br/>
              <w:t>Certificat de calitate pe lot.</w:t>
            </w:r>
            <w:r w:rsidRPr="00E53FFF">
              <w:rPr>
                <w:color w:val="000000"/>
                <w:sz w:val="24"/>
                <w:szCs w:val="24"/>
                <w:lang w:val="en-US"/>
              </w:rPr>
              <w:br/>
              <w:t xml:space="preserve"> Termenul de valabilitate, la momentul livrării, va fi minim 80% din termenul de valabilitate total stabilit de producător. </w:t>
            </w:r>
            <w:r w:rsidRPr="00E53FFF">
              <w:rPr>
                <w:color w:val="000000"/>
                <w:sz w:val="24"/>
                <w:szCs w:val="24"/>
                <w:lang w:val="en-US"/>
              </w:rPr>
              <w:br/>
              <w:t>Standard endotoxină CSE E. coli, compatibil cu reactiv LAL, prezentat în flacon de 5,2 ml, cu sensibilitate de 0,03 UI/ml, livrat împreună cu certificat de analiză emis de producător care confirmă caracteristicile și conformitatea produsului.</w:t>
            </w:r>
          </w:p>
        </w:tc>
        <w:tc>
          <w:tcPr>
            <w:tcW w:w="1276" w:type="dxa"/>
            <w:tcBorders>
              <w:top w:val="single" w:sz="4" w:space="0" w:color="auto"/>
              <w:left w:val="single" w:sz="4" w:space="0" w:color="auto"/>
              <w:bottom w:val="single" w:sz="4" w:space="0" w:color="auto"/>
              <w:right w:val="single" w:sz="4" w:space="0" w:color="auto"/>
            </w:tcBorders>
            <w:noWrap/>
            <w:vAlign w:val="center"/>
          </w:tcPr>
          <w:p w14:paraId="37CD59A6" w14:textId="57CCD278" w:rsidR="0054695F" w:rsidRPr="00E53FFF" w:rsidRDefault="0054695F" w:rsidP="0054695F">
            <w:pPr>
              <w:jc w:val="center"/>
              <w:rPr>
                <w:sz w:val="24"/>
                <w:szCs w:val="24"/>
                <w:lang w:val="en-US"/>
              </w:rPr>
            </w:pPr>
            <w:r w:rsidRPr="00E53FFF">
              <w:rPr>
                <w:color w:val="000000"/>
                <w:sz w:val="24"/>
                <w:szCs w:val="24"/>
              </w:rPr>
              <w:t>45000,00</w:t>
            </w:r>
          </w:p>
        </w:tc>
      </w:tr>
      <w:tr w:rsidR="0054695F" w:rsidRPr="00E1432B" w14:paraId="0A3E5A2E" w14:textId="77777777" w:rsidTr="00CD6D51">
        <w:trPr>
          <w:trHeight w:val="20"/>
        </w:trPr>
        <w:tc>
          <w:tcPr>
            <w:tcW w:w="793" w:type="dxa"/>
            <w:noWrap/>
          </w:tcPr>
          <w:p w14:paraId="622D9D4D" w14:textId="4F836802"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AF89115" w14:textId="7779020F" w:rsidR="0054695F" w:rsidRPr="00E53FFF" w:rsidRDefault="0054695F" w:rsidP="0054695F">
            <w:pPr>
              <w:jc w:val="center"/>
              <w:rPr>
                <w:sz w:val="24"/>
                <w:szCs w:val="24"/>
                <w:lang w:val="en-US"/>
              </w:rPr>
            </w:pPr>
            <w:r w:rsidRPr="00E53FFF">
              <w:rPr>
                <w:color w:val="000000"/>
                <w:sz w:val="24"/>
                <w:szCs w:val="24"/>
                <w:lang w:val="en-US"/>
              </w:rPr>
              <w:t xml:space="preserve">Standard endotoxine CSE </w:t>
            </w:r>
            <w:r w:rsidRPr="00E53FFF">
              <w:rPr>
                <w:i/>
                <w:iCs/>
                <w:color w:val="000000"/>
                <w:sz w:val="24"/>
                <w:szCs w:val="24"/>
                <w:lang w:val="en-US"/>
              </w:rPr>
              <w:t>E.coli</w:t>
            </w:r>
            <w:r w:rsidRPr="00E53FFF">
              <w:rPr>
                <w:color w:val="000000"/>
                <w:sz w:val="24"/>
                <w:szCs w:val="24"/>
                <w:lang w:val="en-US"/>
              </w:rPr>
              <w:t xml:space="preserve"> </w:t>
            </w:r>
          </w:p>
        </w:tc>
        <w:tc>
          <w:tcPr>
            <w:tcW w:w="709" w:type="dxa"/>
            <w:tcBorders>
              <w:top w:val="nil"/>
              <w:left w:val="single" w:sz="4" w:space="0" w:color="auto"/>
              <w:bottom w:val="single" w:sz="4" w:space="0" w:color="auto"/>
              <w:right w:val="single" w:sz="4" w:space="0" w:color="auto"/>
            </w:tcBorders>
            <w:noWrap/>
            <w:vAlign w:val="center"/>
          </w:tcPr>
          <w:p w14:paraId="7CE27AA3" w14:textId="4E9539EE" w:rsidR="0054695F" w:rsidRPr="00E53FFF" w:rsidRDefault="0054695F" w:rsidP="0054695F">
            <w:pPr>
              <w:jc w:val="center"/>
              <w:rPr>
                <w:sz w:val="24"/>
                <w:szCs w:val="24"/>
                <w:lang w:val="en-US"/>
              </w:rPr>
            </w:pPr>
            <w:r w:rsidRPr="00E53FFF">
              <w:rPr>
                <w:color w:val="000000"/>
                <w:sz w:val="24"/>
                <w:szCs w:val="24"/>
              </w:rPr>
              <w:t>flac</w:t>
            </w:r>
          </w:p>
        </w:tc>
        <w:tc>
          <w:tcPr>
            <w:tcW w:w="875" w:type="dxa"/>
            <w:tcBorders>
              <w:top w:val="nil"/>
              <w:left w:val="nil"/>
              <w:bottom w:val="single" w:sz="4" w:space="0" w:color="auto"/>
              <w:right w:val="single" w:sz="4" w:space="0" w:color="auto"/>
            </w:tcBorders>
            <w:noWrap/>
            <w:vAlign w:val="center"/>
          </w:tcPr>
          <w:p w14:paraId="1787BF45" w14:textId="4DDC358E" w:rsidR="0054695F" w:rsidRPr="00E53FFF" w:rsidRDefault="0054695F" w:rsidP="0054695F">
            <w:pPr>
              <w:jc w:val="center"/>
              <w:rPr>
                <w:sz w:val="24"/>
                <w:szCs w:val="24"/>
                <w:lang w:val="en-US"/>
              </w:rPr>
            </w:pPr>
            <w:r w:rsidRPr="00E53FFF">
              <w:rPr>
                <w:color w:val="000000"/>
                <w:sz w:val="24"/>
                <w:szCs w:val="24"/>
              </w:rPr>
              <w:t>10</w:t>
            </w:r>
          </w:p>
        </w:tc>
        <w:tc>
          <w:tcPr>
            <w:tcW w:w="7346" w:type="dxa"/>
            <w:tcBorders>
              <w:top w:val="nil"/>
              <w:left w:val="single" w:sz="4" w:space="0" w:color="auto"/>
              <w:bottom w:val="single" w:sz="4" w:space="0" w:color="auto"/>
              <w:right w:val="single" w:sz="4" w:space="0" w:color="auto"/>
            </w:tcBorders>
            <w:noWrap/>
            <w:vAlign w:val="center"/>
          </w:tcPr>
          <w:p w14:paraId="4DC17DE0" w14:textId="2352DB62" w:rsidR="0054695F" w:rsidRPr="00E53FFF" w:rsidRDefault="0054695F" w:rsidP="0054695F">
            <w:pPr>
              <w:jc w:val="center"/>
              <w:rPr>
                <w:sz w:val="24"/>
                <w:szCs w:val="24"/>
                <w:lang w:val="en-US"/>
              </w:rPr>
            </w:pPr>
            <w:r w:rsidRPr="00E53FFF">
              <w:rPr>
                <w:color w:val="000000"/>
                <w:sz w:val="24"/>
                <w:szCs w:val="24"/>
                <w:lang w:val="en-US"/>
              </w:rPr>
              <w:t>P/u BET test Ph.Eur. 2.6.14, flacoane, sterile, apirogene</w:t>
            </w:r>
            <w:r w:rsidRPr="00E53FFF">
              <w:rPr>
                <w:color w:val="000000"/>
                <w:sz w:val="24"/>
                <w:szCs w:val="24"/>
                <w:lang w:val="en-US"/>
              </w:rPr>
              <w:br/>
              <w:t xml:space="preserve">Certificat de calitate pe lot </w:t>
            </w:r>
            <w:r w:rsidRPr="00E53FFF">
              <w:rPr>
                <w:color w:val="000000"/>
                <w:sz w:val="24"/>
                <w:szCs w:val="24"/>
                <w:lang w:val="en-US"/>
              </w:rPr>
              <w:br/>
              <w:t>Termenul de valabilitate, la momentul livrării, va fi minim 80% din termenul de valabilitate total stabilit de producător.</w:t>
            </w:r>
            <w:r w:rsidRPr="00E53FFF">
              <w:rPr>
                <w:color w:val="000000"/>
                <w:sz w:val="24"/>
                <w:szCs w:val="24"/>
                <w:lang w:val="en-US"/>
              </w:rPr>
              <w:br/>
              <w:t>Standard endotoxină CSE E. coli, compatibil cu reactiv LAL, prezentat în flacon de 5,0-5,2 ml, cu sensibilitate de 0,03 UI/ml, livrat împreună cu certificat de analiză emis de producător care confirmă caracteristicile și conformitatea produsului.</w:t>
            </w:r>
          </w:p>
        </w:tc>
        <w:tc>
          <w:tcPr>
            <w:tcW w:w="1276" w:type="dxa"/>
            <w:tcBorders>
              <w:top w:val="nil"/>
              <w:left w:val="single" w:sz="4" w:space="0" w:color="auto"/>
              <w:bottom w:val="single" w:sz="4" w:space="0" w:color="auto"/>
              <w:right w:val="single" w:sz="4" w:space="0" w:color="auto"/>
            </w:tcBorders>
            <w:noWrap/>
            <w:vAlign w:val="center"/>
          </w:tcPr>
          <w:p w14:paraId="1306E2FA" w14:textId="67B327E6" w:rsidR="0054695F" w:rsidRPr="00E53FFF" w:rsidRDefault="0054695F" w:rsidP="0054695F">
            <w:pPr>
              <w:jc w:val="center"/>
              <w:rPr>
                <w:sz w:val="24"/>
                <w:szCs w:val="24"/>
                <w:lang w:val="en-US"/>
              </w:rPr>
            </w:pPr>
            <w:r w:rsidRPr="00E53FFF">
              <w:rPr>
                <w:color w:val="000000"/>
                <w:sz w:val="24"/>
                <w:szCs w:val="24"/>
              </w:rPr>
              <w:t>15000,00</w:t>
            </w:r>
          </w:p>
        </w:tc>
      </w:tr>
      <w:tr w:rsidR="0054695F" w:rsidRPr="00E1432B" w14:paraId="5800792F" w14:textId="77777777" w:rsidTr="00CD6D51">
        <w:trPr>
          <w:trHeight w:val="20"/>
        </w:trPr>
        <w:tc>
          <w:tcPr>
            <w:tcW w:w="793" w:type="dxa"/>
            <w:noWrap/>
          </w:tcPr>
          <w:p w14:paraId="15164385" w14:textId="7F39E9D7"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1229109F" w14:textId="7850FF58" w:rsidR="0054695F" w:rsidRPr="00E53FFF" w:rsidRDefault="0054695F" w:rsidP="0054695F">
            <w:pPr>
              <w:jc w:val="center"/>
              <w:rPr>
                <w:sz w:val="24"/>
                <w:szCs w:val="24"/>
                <w:lang w:val="en-US"/>
              </w:rPr>
            </w:pPr>
            <w:r w:rsidRPr="00E53FFF">
              <w:rPr>
                <w:color w:val="000000"/>
                <w:sz w:val="24"/>
                <w:szCs w:val="24"/>
                <w:lang w:val="en-US"/>
              </w:rPr>
              <w:t>Sodium Hydroxide</w:t>
            </w:r>
            <w:r w:rsidRPr="00E53FFF">
              <w:rPr>
                <w:color w:val="000000"/>
                <w:sz w:val="24"/>
                <w:szCs w:val="24"/>
                <w:lang w:val="en-US"/>
              </w:rPr>
              <w:br/>
              <w:t xml:space="preserve"> Solution, 0.1N endotoxin,</w:t>
            </w:r>
            <w:r w:rsidRPr="00E53FFF">
              <w:rPr>
                <w:color w:val="000000"/>
                <w:sz w:val="24"/>
                <w:szCs w:val="24"/>
                <w:lang w:val="en-US"/>
              </w:rPr>
              <w:br/>
              <w:t xml:space="preserve"> free (NaOH)</w:t>
            </w:r>
          </w:p>
        </w:tc>
        <w:tc>
          <w:tcPr>
            <w:tcW w:w="709" w:type="dxa"/>
            <w:tcBorders>
              <w:top w:val="nil"/>
              <w:left w:val="single" w:sz="4" w:space="0" w:color="auto"/>
              <w:bottom w:val="single" w:sz="4" w:space="0" w:color="auto"/>
              <w:right w:val="single" w:sz="4" w:space="0" w:color="auto"/>
            </w:tcBorders>
            <w:noWrap/>
            <w:vAlign w:val="center"/>
          </w:tcPr>
          <w:p w14:paraId="4C6F6C4B" w14:textId="64A021E3" w:rsidR="0054695F" w:rsidRPr="00E53FFF" w:rsidRDefault="0054695F" w:rsidP="0054695F">
            <w:pPr>
              <w:jc w:val="center"/>
              <w:rPr>
                <w:sz w:val="24"/>
                <w:szCs w:val="24"/>
                <w:lang w:val="en-US"/>
              </w:rPr>
            </w:pPr>
            <w:r w:rsidRPr="00E53FFF">
              <w:rPr>
                <w:color w:val="000000"/>
                <w:sz w:val="24"/>
                <w:szCs w:val="24"/>
              </w:rPr>
              <w:t>Flac</w:t>
            </w:r>
            <w:r>
              <w:rPr>
                <w:color w:val="000000"/>
                <w:sz w:val="24"/>
                <w:szCs w:val="24"/>
                <w:lang w:val="ro-MD"/>
              </w:rPr>
              <w:t>.</w:t>
            </w:r>
            <w:r w:rsidRPr="00E53FFF">
              <w:rPr>
                <w:color w:val="000000"/>
                <w:sz w:val="24"/>
                <w:szCs w:val="24"/>
              </w:rPr>
              <w:br/>
              <w:t>(100 ml)</w:t>
            </w:r>
          </w:p>
        </w:tc>
        <w:tc>
          <w:tcPr>
            <w:tcW w:w="875" w:type="dxa"/>
            <w:tcBorders>
              <w:top w:val="nil"/>
              <w:left w:val="nil"/>
              <w:bottom w:val="single" w:sz="4" w:space="0" w:color="auto"/>
              <w:right w:val="single" w:sz="4" w:space="0" w:color="auto"/>
            </w:tcBorders>
            <w:noWrap/>
            <w:vAlign w:val="center"/>
          </w:tcPr>
          <w:p w14:paraId="699A4C7D" w14:textId="45BDB4CC"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F75500B" w14:textId="3CB70569" w:rsidR="0054695F" w:rsidRPr="00E53FFF" w:rsidRDefault="0054695F" w:rsidP="0054695F">
            <w:pPr>
              <w:jc w:val="center"/>
              <w:rPr>
                <w:sz w:val="24"/>
                <w:szCs w:val="24"/>
                <w:lang w:val="ro-MD"/>
              </w:rPr>
            </w:pPr>
            <w:r w:rsidRPr="00E53FFF">
              <w:rPr>
                <w:color w:val="000000"/>
                <w:sz w:val="24"/>
                <w:szCs w:val="24"/>
                <w:lang w:val="en-US"/>
              </w:rPr>
              <w:t>P/u BET test Ph.Eur. 2.6.14, flacoane ,sterile, apirogene</w:t>
            </w:r>
            <w:r w:rsidRPr="00E53FFF">
              <w:rPr>
                <w:color w:val="000000"/>
                <w:sz w:val="24"/>
                <w:szCs w:val="24"/>
                <w:lang w:val="en-US"/>
              </w:rPr>
              <w:br/>
              <w:t xml:space="preserve">Certificat de calitate pe lot </w:t>
            </w:r>
            <w:r w:rsidRPr="00E53FFF">
              <w:rPr>
                <w:color w:val="000000"/>
                <w:sz w:val="24"/>
                <w:szCs w:val="24"/>
                <w:lang w:val="en-US"/>
              </w:rPr>
              <w:b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328CA0C5" w14:textId="5F0E8861" w:rsidR="0054695F" w:rsidRPr="00E53FFF" w:rsidRDefault="0054695F" w:rsidP="0054695F">
            <w:pPr>
              <w:jc w:val="center"/>
              <w:rPr>
                <w:sz w:val="24"/>
                <w:szCs w:val="24"/>
                <w:lang w:val="en-US"/>
              </w:rPr>
            </w:pPr>
            <w:r w:rsidRPr="00E53FFF">
              <w:rPr>
                <w:color w:val="000000"/>
                <w:sz w:val="24"/>
                <w:szCs w:val="24"/>
              </w:rPr>
              <w:t>3000,00</w:t>
            </w:r>
          </w:p>
        </w:tc>
      </w:tr>
      <w:tr w:rsidR="0054695F" w:rsidRPr="00E1432B" w14:paraId="3F36A852" w14:textId="77777777" w:rsidTr="00CD6D51">
        <w:trPr>
          <w:trHeight w:val="20"/>
        </w:trPr>
        <w:tc>
          <w:tcPr>
            <w:tcW w:w="793" w:type="dxa"/>
            <w:noWrap/>
          </w:tcPr>
          <w:p w14:paraId="2535F530" w14:textId="6BCCEA7E"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20C089B" w14:textId="5660C396" w:rsidR="0054695F" w:rsidRPr="00E53FFF" w:rsidRDefault="0054695F" w:rsidP="0054695F">
            <w:pPr>
              <w:jc w:val="center"/>
              <w:rPr>
                <w:sz w:val="24"/>
                <w:szCs w:val="24"/>
                <w:lang w:val="en-US"/>
              </w:rPr>
            </w:pPr>
            <w:r w:rsidRPr="00E53FFF">
              <w:rPr>
                <w:color w:val="000000"/>
                <w:sz w:val="24"/>
                <w:szCs w:val="24"/>
                <w:lang w:val="en-US"/>
              </w:rPr>
              <w:t>Hydrochloric acid solution</w:t>
            </w:r>
            <w:r w:rsidRPr="00E53FFF">
              <w:rPr>
                <w:color w:val="000000"/>
                <w:sz w:val="24"/>
                <w:szCs w:val="24"/>
                <w:lang w:val="en-US"/>
              </w:rPr>
              <w:br/>
              <w:t xml:space="preserve"> volumetric, </w:t>
            </w:r>
            <w:r w:rsidRPr="00E53FFF">
              <w:rPr>
                <w:color w:val="000000"/>
                <w:sz w:val="24"/>
                <w:szCs w:val="24"/>
                <w:lang w:val="en-US"/>
              </w:rPr>
              <w:br/>
              <w:t>0.1 M HCl (0.1N), endotoxin free</w:t>
            </w:r>
          </w:p>
        </w:tc>
        <w:tc>
          <w:tcPr>
            <w:tcW w:w="709" w:type="dxa"/>
            <w:tcBorders>
              <w:top w:val="nil"/>
              <w:left w:val="single" w:sz="4" w:space="0" w:color="auto"/>
              <w:bottom w:val="single" w:sz="4" w:space="0" w:color="auto"/>
              <w:right w:val="single" w:sz="4" w:space="0" w:color="auto"/>
            </w:tcBorders>
            <w:noWrap/>
            <w:vAlign w:val="center"/>
          </w:tcPr>
          <w:p w14:paraId="42B2F7CD" w14:textId="4B211A60" w:rsidR="0054695F" w:rsidRPr="00E53FFF" w:rsidRDefault="0054695F" w:rsidP="0054695F">
            <w:pPr>
              <w:jc w:val="center"/>
              <w:rPr>
                <w:sz w:val="24"/>
                <w:szCs w:val="24"/>
                <w:lang w:val="en-US"/>
              </w:rPr>
            </w:pPr>
            <w:r w:rsidRPr="00E53FFF">
              <w:rPr>
                <w:color w:val="000000"/>
                <w:sz w:val="24"/>
                <w:szCs w:val="24"/>
              </w:rPr>
              <w:t>Flac</w:t>
            </w:r>
            <w:r>
              <w:rPr>
                <w:color w:val="000000"/>
                <w:sz w:val="24"/>
                <w:szCs w:val="24"/>
                <w:lang w:val="ro-MD"/>
              </w:rPr>
              <w:t>.</w:t>
            </w:r>
            <w:r w:rsidRPr="00E53FFF">
              <w:rPr>
                <w:color w:val="000000"/>
                <w:sz w:val="24"/>
                <w:szCs w:val="24"/>
              </w:rPr>
              <w:br/>
              <w:t>(100 ml)</w:t>
            </w:r>
          </w:p>
        </w:tc>
        <w:tc>
          <w:tcPr>
            <w:tcW w:w="875" w:type="dxa"/>
            <w:tcBorders>
              <w:top w:val="nil"/>
              <w:left w:val="nil"/>
              <w:bottom w:val="single" w:sz="4" w:space="0" w:color="auto"/>
              <w:right w:val="single" w:sz="4" w:space="0" w:color="auto"/>
            </w:tcBorders>
            <w:noWrap/>
            <w:vAlign w:val="center"/>
          </w:tcPr>
          <w:p w14:paraId="66D956FA" w14:textId="08E3011D"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nil"/>
              <w:left w:val="single" w:sz="4" w:space="0" w:color="auto"/>
              <w:bottom w:val="single" w:sz="4" w:space="0" w:color="auto"/>
              <w:right w:val="single" w:sz="4" w:space="0" w:color="auto"/>
            </w:tcBorders>
            <w:noWrap/>
            <w:vAlign w:val="center"/>
          </w:tcPr>
          <w:p w14:paraId="3AEA970D" w14:textId="54575992" w:rsidR="0054695F" w:rsidRPr="00E53FFF" w:rsidRDefault="0054695F" w:rsidP="0054695F">
            <w:pPr>
              <w:jc w:val="center"/>
              <w:rPr>
                <w:sz w:val="24"/>
                <w:szCs w:val="24"/>
                <w:lang w:val="en-US"/>
              </w:rPr>
            </w:pPr>
            <w:r w:rsidRPr="00E53FFF">
              <w:rPr>
                <w:color w:val="000000"/>
                <w:sz w:val="24"/>
                <w:szCs w:val="24"/>
                <w:lang w:val="en-US"/>
              </w:rPr>
              <w:t>P/u BET test Ph.Eur. 2.6.14, flacoane ,sterile, apirogene</w:t>
            </w:r>
            <w:r w:rsidRPr="00E53FFF">
              <w:rPr>
                <w:color w:val="000000"/>
                <w:sz w:val="24"/>
                <w:szCs w:val="24"/>
                <w:lang w:val="en-US"/>
              </w:rPr>
              <w:br/>
              <w:t xml:space="preserve">Certificat de calitate pe lot </w:t>
            </w:r>
            <w:r w:rsidRPr="00E53FFF">
              <w:rPr>
                <w:color w:val="000000"/>
                <w:sz w:val="24"/>
                <w:szCs w:val="24"/>
                <w:lang w:val="en-US"/>
              </w:rPr>
              <w:b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4B1AC95" w14:textId="4B92EBAC" w:rsidR="0054695F" w:rsidRPr="00E53FFF" w:rsidRDefault="0054695F" w:rsidP="0054695F">
            <w:pPr>
              <w:jc w:val="center"/>
              <w:rPr>
                <w:sz w:val="24"/>
                <w:szCs w:val="24"/>
                <w:lang w:val="en-US"/>
              </w:rPr>
            </w:pPr>
            <w:r w:rsidRPr="00E53FFF">
              <w:rPr>
                <w:color w:val="000000"/>
                <w:sz w:val="24"/>
                <w:szCs w:val="24"/>
              </w:rPr>
              <w:t>3000,00</w:t>
            </w:r>
          </w:p>
        </w:tc>
      </w:tr>
      <w:tr w:rsidR="0054695F" w:rsidRPr="00E53FFF" w14:paraId="109C13B7" w14:textId="77777777" w:rsidTr="00CD6D51">
        <w:trPr>
          <w:trHeight w:val="20"/>
        </w:trPr>
        <w:tc>
          <w:tcPr>
            <w:tcW w:w="793" w:type="dxa"/>
            <w:noWrap/>
          </w:tcPr>
          <w:p w14:paraId="2EE4239D" w14:textId="2F4CDAB0" w:rsidR="0054695F" w:rsidRPr="00E1432B" w:rsidRDefault="0054695F" w:rsidP="0054695F">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vAlign w:val="center"/>
          </w:tcPr>
          <w:p w14:paraId="0136FF01" w14:textId="6005DAEA" w:rsidR="0054695F" w:rsidRPr="00E53FFF" w:rsidRDefault="0054695F" w:rsidP="0054695F">
            <w:pPr>
              <w:jc w:val="center"/>
              <w:rPr>
                <w:sz w:val="24"/>
                <w:szCs w:val="24"/>
                <w:lang w:val="en-US"/>
              </w:rPr>
            </w:pPr>
            <w:r w:rsidRPr="00E53FFF">
              <w:rPr>
                <w:i/>
                <w:iCs/>
                <w:color w:val="000000"/>
                <w:sz w:val="24"/>
                <w:szCs w:val="24"/>
              </w:rPr>
              <w:t>Mycobacterium smegmatis</w:t>
            </w:r>
            <w:r w:rsidRPr="00E53FFF">
              <w:rPr>
                <w:color w:val="000000"/>
                <w:sz w:val="24"/>
                <w:szCs w:val="24"/>
              </w:rPr>
              <w:t xml:space="preserve"> ATCC 607</w:t>
            </w:r>
          </w:p>
        </w:tc>
        <w:tc>
          <w:tcPr>
            <w:tcW w:w="709" w:type="dxa"/>
            <w:tcBorders>
              <w:top w:val="single" w:sz="4" w:space="0" w:color="auto"/>
              <w:left w:val="single" w:sz="4" w:space="0" w:color="auto"/>
              <w:bottom w:val="single" w:sz="4" w:space="0" w:color="auto"/>
              <w:right w:val="single" w:sz="4" w:space="0" w:color="auto"/>
            </w:tcBorders>
            <w:noWrap/>
            <w:vAlign w:val="center"/>
          </w:tcPr>
          <w:p w14:paraId="35E168FC" w14:textId="6241C512" w:rsidR="0054695F" w:rsidRPr="00E53FFF" w:rsidRDefault="0054695F" w:rsidP="0054695F">
            <w:pPr>
              <w:jc w:val="center"/>
              <w:rPr>
                <w:sz w:val="24"/>
                <w:szCs w:val="24"/>
                <w:lang w:val="en-US"/>
              </w:rPr>
            </w:pPr>
            <w:r w:rsidRPr="00E53FFF">
              <w:rPr>
                <w:color w:val="000000"/>
                <w:sz w:val="24"/>
                <w:szCs w:val="24"/>
              </w:rPr>
              <w:t>buc</w:t>
            </w:r>
          </w:p>
        </w:tc>
        <w:tc>
          <w:tcPr>
            <w:tcW w:w="875" w:type="dxa"/>
            <w:tcBorders>
              <w:top w:val="single" w:sz="4" w:space="0" w:color="auto"/>
              <w:left w:val="nil"/>
              <w:bottom w:val="single" w:sz="4" w:space="0" w:color="auto"/>
              <w:right w:val="single" w:sz="4" w:space="0" w:color="auto"/>
            </w:tcBorders>
            <w:noWrap/>
            <w:vAlign w:val="center"/>
          </w:tcPr>
          <w:p w14:paraId="2385580D" w14:textId="103236C8"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single" w:sz="4" w:space="0" w:color="auto"/>
              <w:left w:val="single" w:sz="4" w:space="0" w:color="auto"/>
              <w:bottom w:val="single" w:sz="4" w:space="0" w:color="auto"/>
              <w:right w:val="single" w:sz="4" w:space="0" w:color="auto"/>
            </w:tcBorders>
            <w:vAlign w:val="center"/>
          </w:tcPr>
          <w:p w14:paraId="4D8FBB1F" w14:textId="48717866" w:rsidR="0054695F" w:rsidRPr="00E53FFF" w:rsidRDefault="0054695F" w:rsidP="0054695F">
            <w:pPr>
              <w:jc w:val="center"/>
              <w:rPr>
                <w:sz w:val="24"/>
                <w:szCs w:val="24"/>
                <w:lang w:val="en-US"/>
              </w:rPr>
            </w:pPr>
            <w:r w:rsidRPr="00E53FFF">
              <w:rPr>
                <w:color w:val="000000"/>
                <w:sz w:val="24"/>
                <w:szCs w:val="24"/>
                <w:lang w:val="en-US"/>
              </w:rPr>
              <w:t xml:space="preserve">Tulpină de referință liofilizată, conform Farmacopeei Europene, cap. 2.7.2, destinată controlului calității mediilor de cultură și metodelor </w:t>
            </w:r>
            <w:r w:rsidRPr="00E53FFF">
              <w:rPr>
                <w:color w:val="000000"/>
                <w:sz w:val="24"/>
                <w:szCs w:val="24"/>
                <w:lang w:val="en-US"/>
              </w:rPr>
              <w:lastRenderedPageBreak/>
              <w:t>microbiologice. Tulpina va proveni dintr-o colecție internațională de culturi recunoscută (ATCC, NCTC,), va avea maximum 3 pasaje de la cultura de referință și va fi furnizată în ambalajul original al producătorului. Produsul va fi însoțit de certificat de conformitate, certificat de analiză/documentația producătorului privind tulpina și instrucțiuni de reconstituire și utilizare. Condițiile de transport și depozitare vor respecta recomandările producătorului. La momentul livrării, termenul de valabilitate va fi de minimum 80% din termenul total de valabilitate stabilit de producător</w:t>
            </w:r>
          </w:p>
        </w:tc>
        <w:tc>
          <w:tcPr>
            <w:tcW w:w="1276" w:type="dxa"/>
            <w:tcBorders>
              <w:top w:val="single" w:sz="4" w:space="0" w:color="auto"/>
              <w:left w:val="single" w:sz="4" w:space="0" w:color="auto"/>
              <w:bottom w:val="single" w:sz="4" w:space="0" w:color="auto"/>
              <w:right w:val="single" w:sz="4" w:space="0" w:color="auto"/>
            </w:tcBorders>
            <w:noWrap/>
            <w:vAlign w:val="center"/>
          </w:tcPr>
          <w:p w14:paraId="1E0A6A48" w14:textId="354ED230" w:rsidR="0054695F" w:rsidRPr="00E53FFF" w:rsidRDefault="0054695F" w:rsidP="0054695F">
            <w:pPr>
              <w:jc w:val="center"/>
              <w:rPr>
                <w:sz w:val="24"/>
                <w:szCs w:val="24"/>
                <w:lang w:val="en-US"/>
              </w:rPr>
            </w:pPr>
            <w:r w:rsidRPr="00E53FFF">
              <w:rPr>
                <w:color w:val="000000"/>
                <w:sz w:val="24"/>
                <w:szCs w:val="24"/>
              </w:rPr>
              <w:lastRenderedPageBreak/>
              <w:t>1300,00</w:t>
            </w:r>
          </w:p>
        </w:tc>
      </w:tr>
      <w:tr w:rsidR="0054695F" w:rsidRPr="00E53FFF" w14:paraId="32082B2A" w14:textId="77777777" w:rsidTr="00CD6D51">
        <w:trPr>
          <w:trHeight w:val="20"/>
        </w:trPr>
        <w:tc>
          <w:tcPr>
            <w:tcW w:w="793" w:type="dxa"/>
            <w:noWrap/>
          </w:tcPr>
          <w:p w14:paraId="4EAD18DD" w14:textId="326E4F9B"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619FB7C4" w14:textId="5BAC3BA4" w:rsidR="0054695F" w:rsidRPr="00E53FFF" w:rsidRDefault="0054695F" w:rsidP="0054695F">
            <w:pPr>
              <w:jc w:val="center"/>
              <w:rPr>
                <w:sz w:val="24"/>
                <w:szCs w:val="24"/>
                <w:lang w:val="en-US"/>
              </w:rPr>
            </w:pPr>
            <w:r w:rsidRPr="00E53FFF">
              <w:rPr>
                <w:i/>
                <w:iCs/>
                <w:color w:val="000000"/>
                <w:sz w:val="24"/>
                <w:szCs w:val="24"/>
              </w:rPr>
              <w:t>Micrococus luteus</w:t>
            </w:r>
            <w:r w:rsidRPr="00E53FFF">
              <w:rPr>
                <w:color w:val="000000"/>
                <w:sz w:val="24"/>
                <w:szCs w:val="24"/>
              </w:rPr>
              <w:t xml:space="preserve"> ATCC 9341</w:t>
            </w:r>
          </w:p>
        </w:tc>
        <w:tc>
          <w:tcPr>
            <w:tcW w:w="709" w:type="dxa"/>
            <w:tcBorders>
              <w:top w:val="nil"/>
              <w:left w:val="single" w:sz="4" w:space="0" w:color="auto"/>
              <w:bottom w:val="single" w:sz="4" w:space="0" w:color="auto"/>
              <w:right w:val="single" w:sz="4" w:space="0" w:color="auto"/>
            </w:tcBorders>
            <w:noWrap/>
            <w:vAlign w:val="center"/>
          </w:tcPr>
          <w:p w14:paraId="4759C01B" w14:textId="716C5811" w:rsidR="0054695F" w:rsidRPr="00E53FFF" w:rsidRDefault="0054695F" w:rsidP="0054695F">
            <w:pPr>
              <w:jc w:val="center"/>
              <w:rPr>
                <w:sz w:val="24"/>
                <w:szCs w:val="24"/>
                <w:lang w:val="en-US"/>
              </w:rPr>
            </w:pPr>
            <w:r w:rsidRPr="00E53FFF">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592BA6D8" w14:textId="647B73F8"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7AACA0E7" w14:textId="4424AF81" w:rsidR="0054695F" w:rsidRPr="00E53FFF" w:rsidRDefault="0054695F" w:rsidP="0054695F">
            <w:pPr>
              <w:jc w:val="center"/>
              <w:rPr>
                <w:sz w:val="24"/>
                <w:szCs w:val="24"/>
                <w:lang w:val="en-US"/>
              </w:rPr>
            </w:pPr>
            <w:r w:rsidRPr="00E53FFF">
              <w:rPr>
                <w:color w:val="000000"/>
                <w:sz w:val="24"/>
                <w:szCs w:val="24"/>
                <w:lang w:val="en-US"/>
              </w:rPr>
              <w:t>Tulpină de referință liofilizată, conform Farmacopeei Europene, cap. 2.7.2, destinată controlului calității mediilor de cultură și metodelor microbiologice. Tulpina va proveni dintr-o colecție internațională de culturi recunoscută (ATCC, NCTC), va avea maximum 3 pasaje de la cultura de referință și va fi furnizată în ambalajul original al producătorului. Produsul va fi însoțit de certificat de conformitate, certificat de analiză/documentația producătorului privind tulpina și instrucțiuni de reconstituire și utilizare. Condițiile de transport și depozitare vor respecta recomandările producătorului. La momentul livrării, termenul de valabilitate va fi de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4BA5C876" w14:textId="2BE25128" w:rsidR="0054695F" w:rsidRPr="00E53FFF" w:rsidRDefault="0054695F" w:rsidP="0054695F">
            <w:pPr>
              <w:jc w:val="center"/>
              <w:rPr>
                <w:sz w:val="24"/>
                <w:szCs w:val="24"/>
                <w:lang w:val="en-US"/>
              </w:rPr>
            </w:pPr>
            <w:r w:rsidRPr="00E53FFF">
              <w:rPr>
                <w:color w:val="000000"/>
                <w:sz w:val="24"/>
                <w:szCs w:val="24"/>
              </w:rPr>
              <w:t>1300,00</w:t>
            </w:r>
          </w:p>
        </w:tc>
      </w:tr>
      <w:tr w:rsidR="0054695F" w:rsidRPr="00E53FFF" w14:paraId="273CE251" w14:textId="77777777" w:rsidTr="00CD6D51">
        <w:trPr>
          <w:trHeight w:val="20"/>
        </w:trPr>
        <w:tc>
          <w:tcPr>
            <w:tcW w:w="793" w:type="dxa"/>
            <w:noWrap/>
          </w:tcPr>
          <w:p w14:paraId="7E6CAAFE" w14:textId="4CF0B397"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29E8D014" w14:textId="7978FBBC" w:rsidR="0054695F" w:rsidRPr="00E53FFF" w:rsidRDefault="0054695F" w:rsidP="0054695F">
            <w:pPr>
              <w:jc w:val="center"/>
              <w:rPr>
                <w:sz w:val="24"/>
                <w:szCs w:val="24"/>
                <w:lang w:val="en-US"/>
              </w:rPr>
            </w:pPr>
            <w:r w:rsidRPr="00E53FFF">
              <w:rPr>
                <w:i/>
                <w:iCs/>
                <w:color w:val="000000"/>
                <w:sz w:val="24"/>
                <w:szCs w:val="24"/>
              </w:rPr>
              <w:t>B. cereus</w:t>
            </w:r>
            <w:r w:rsidRPr="00E53FFF">
              <w:rPr>
                <w:color w:val="000000"/>
                <w:sz w:val="24"/>
                <w:szCs w:val="24"/>
              </w:rPr>
              <w:t xml:space="preserve"> ATCC 11778</w:t>
            </w:r>
          </w:p>
        </w:tc>
        <w:tc>
          <w:tcPr>
            <w:tcW w:w="709" w:type="dxa"/>
            <w:tcBorders>
              <w:top w:val="nil"/>
              <w:left w:val="single" w:sz="4" w:space="0" w:color="auto"/>
              <w:bottom w:val="single" w:sz="4" w:space="0" w:color="auto"/>
              <w:right w:val="single" w:sz="4" w:space="0" w:color="auto"/>
            </w:tcBorders>
            <w:noWrap/>
            <w:vAlign w:val="center"/>
          </w:tcPr>
          <w:p w14:paraId="63836834" w14:textId="6F1CCB3B" w:rsidR="0054695F" w:rsidRPr="00E53FFF" w:rsidRDefault="0054695F" w:rsidP="0054695F">
            <w:pPr>
              <w:jc w:val="center"/>
              <w:rPr>
                <w:sz w:val="24"/>
                <w:szCs w:val="24"/>
                <w:lang w:val="en-US"/>
              </w:rPr>
            </w:pPr>
            <w:r w:rsidRPr="00E53FFF">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43418408" w14:textId="3EAD83FB"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nil"/>
              <w:left w:val="single" w:sz="4" w:space="0" w:color="auto"/>
              <w:bottom w:val="single" w:sz="4" w:space="0" w:color="auto"/>
              <w:right w:val="single" w:sz="4" w:space="0" w:color="auto"/>
            </w:tcBorders>
            <w:noWrap/>
            <w:vAlign w:val="center"/>
          </w:tcPr>
          <w:p w14:paraId="43730B63" w14:textId="4E6DC885" w:rsidR="0054695F" w:rsidRPr="00E53FFF" w:rsidRDefault="0054695F" w:rsidP="0054695F">
            <w:pPr>
              <w:jc w:val="center"/>
              <w:rPr>
                <w:sz w:val="24"/>
                <w:szCs w:val="24"/>
                <w:lang w:val="ro-MD"/>
              </w:rPr>
            </w:pPr>
            <w:r w:rsidRPr="00E53FFF">
              <w:rPr>
                <w:color w:val="000000"/>
                <w:sz w:val="24"/>
                <w:szCs w:val="24"/>
                <w:lang w:val="en-US"/>
              </w:rPr>
              <w:t>Tulpină de referință liofilizată, conform Farmacopeei Europene, cap. 2.7.2, destinată controlului calității mediilor de cultură și metodelor microbiologice. Tulpina va proveni dintr-o colecție internațională de culturi recunoscută (ATCC, NCTC,), va avea maximum 3 pasaje de la cultura de referință și va fi furnizată în ambalajul original al producătorului. Produsul va fi însoțit de certificat de conformitate, certificat de analiză/documentația producătorului privind tulpina și instrucțiuni de reconstituire și utilizare. Condițiile de transport și depozitare vor respecta recomandările producătorului. La momentul livrării, termenul de valabilitate va fi de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2F889EB2" w14:textId="24503D94" w:rsidR="0054695F" w:rsidRPr="00E53FFF" w:rsidRDefault="0054695F" w:rsidP="0054695F">
            <w:pPr>
              <w:jc w:val="center"/>
              <w:rPr>
                <w:sz w:val="24"/>
                <w:szCs w:val="24"/>
                <w:lang w:val="en-US"/>
              </w:rPr>
            </w:pPr>
            <w:r w:rsidRPr="00E53FFF">
              <w:rPr>
                <w:color w:val="000000"/>
                <w:sz w:val="24"/>
                <w:szCs w:val="24"/>
              </w:rPr>
              <w:t>1300,00</w:t>
            </w:r>
          </w:p>
        </w:tc>
      </w:tr>
      <w:tr w:rsidR="0054695F" w:rsidRPr="00E53FFF" w14:paraId="268881E2" w14:textId="77777777" w:rsidTr="00CD6D51">
        <w:trPr>
          <w:trHeight w:val="20"/>
        </w:trPr>
        <w:tc>
          <w:tcPr>
            <w:tcW w:w="793" w:type="dxa"/>
            <w:noWrap/>
          </w:tcPr>
          <w:p w14:paraId="65C2F41F" w14:textId="4926903B"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31C3A08" w14:textId="315E507C" w:rsidR="0054695F" w:rsidRPr="00E53FFF" w:rsidRDefault="0054695F" w:rsidP="0054695F">
            <w:pPr>
              <w:jc w:val="center"/>
              <w:rPr>
                <w:sz w:val="24"/>
                <w:szCs w:val="24"/>
                <w:lang w:val="en-US"/>
              </w:rPr>
            </w:pPr>
            <w:r w:rsidRPr="00E53FFF">
              <w:rPr>
                <w:color w:val="000000"/>
                <w:sz w:val="24"/>
                <w:szCs w:val="24"/>
                <w:lang w:val="en-US"/>
              </w:rPr>
              <w:t>Staphylococcus aureus  ATCC 6538</w:t>
            </w:r>
            <w:r w:rsidRPr="00E53FFF">
              <w:rPr>
                <w:color w:val="000000"/>
                <w:sz w:val="24"/>
                <w:szCs w:val="24"/>
                <w:lang w:val="en-US"/>
              </w:rPr>
              <w:br/>
              <w:t xml:space="preserve">&lt;100  UFC/ 0,1 ml: </w:t>
            </w:r>
          </w:p>
        </w:tc>
        <w:tc>
          <w:tcPr>
            <w:tcW w:w="709" w:type="dxa"/>
            <w:tcBorders>
              <w:top w:val="nil"/>
              <w:left w:val="single" w:sz="4" w:space="0" w:color="auto"/>
              <w:bottom w:val="single" w:sz="4" w:space="0" w:color="auto"/>
              <w:right w:val="single" w:sz="4" w:space="0" w:color="auto"/>
            </w:tcBorders>
            <w:noWrap/>
            <w:vAlign w:val="center"/>
          </w:tcPr>
          <w:p w14:paraId="6CEB068B" w14:textId="21ACFD3E" w:rsidR="0054695F" w:rsidRPr="00E53FFF" w:rsidRDefault="0054695F" w:rsidP="0054695F">
            <w:pPr>
              <w:jc w:val="center"/>
              <w:rPr>
                <w:sz w:val="24"/>
                <w:szCs w:val="24"/>
                <w:lang w:val="en-US"/>
              </w:rPr>
            </w:pPr>
            <w:r w:rsidRPr="00E53FFF">
              <w:rPr>
                <w:color w:val="000000"/>
                <w:sz w:val="24"/>
                <w:szCs w:val="24"/>
              </w:rPr>
              <w:t>kit</w:t>
            </w:r>
          </w:p>
        </w:tc>
        <w:tc>
          <w:tcPr>
            <w:tcW w:w="875" w:type="dxa"/>
            <w:tcBorders>
              <w:top w:val="nil"/>
              <w:left w:val="nil"/>
              <w:bottom w:val="single" w:sz="4" w:space="0" w:color="auto"/>
              <w:right w:val="single" w:sz="4" w:space="0" w:color="auto"/>
            </w:tcBorders>
            <w:noWrap/>
            <w:vAlign w:val="center"/>
          </w:tcPr>
          <w:p w14:paraId="0F66E0D6" w14:textId="047BEAD3"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nil"/>
              <w:left w:val="single" w:sz="4" w:space="0" w:color="auto"/>
              <w:bottom w:val="single" w:sz="4" w:space="0" w:color="auto"/>
              <w:right w:val="single" w:sz="4" w:space="0" w:color="auto"/>
            </w:tcBorders>
            <w:noWrap/>
            <w:vAlign w:val="center"/>
          </w:tcPr>
          <w:p w14:paraId="78CC3028" w14:textId="64B27C4B" w:rsidR="0054695F" w:rsidRPr="00E53FFF" w:rsidRDefault="0054695F" w:rsidP="0054695F">
            <w:pPr>
              <w:jc w:val="center"/>
              <w:rPr>
                <w:sz w:val="24"/>
                <w:szCs w:val="24"/>
                <w:lang w:val="ro-MD"/>
              </w:rPr>
            </w:pPr>
            <w:r w:rsidRPr="00E53FFF">
              <w:rPr>
                <w:color w:val="000000"/>
                <w:sz w:val="24"/>
                <w:szCs w:val="24"/>
                <w:lang w:val="en-US"/>
              </w:rPr>
              <w:t xml:space="preserve">Tulpină de referință cantitativă certificată, liofilizată, destinată controlului calității mediilor de cultură și metodelor microbiologice, conform </w:t>
            </w:r>
            <w:r w:rsidRPr="00E53FFF">
              <w:rPr>
                <w:color w:val="000000"/>
                <w:sz w:val="24"/>
                <w:szCs w:val="24"/>
                <w:lang w:val="en-US"/>
              </w:rPr>
              <w:lastRenderedPageBreak/>
              <w:t>Farmacopeei Europene (Ph. Eur.). Kitul va conține minim 5 pelete liofilizate ale aceleiași tulpini certificate,</w:t>
            </w:r>
            <w:r w:rsidRPr="00E53FFF">
              <w:rPr>
                <w:color w:val="000000"/>
                <w:sz w:val="24"/>
                <w:szCs w:val="24"/>
              </w:rPr>
              <w:t>ьштшь</w:t>
            </w:r>
            <w:r w:rsidRPr="00E53FFF">
              <w:rPr>
                <w:color w:val="000000"/>
                <w:sz w:val="24"/>
                <w:szCs w:val="24"/>
                <w:lang w:val="en-US"/>
              </w:rPr>
              <w:t xml:space="preserve">  5 flacoane cu diluant (1-2 mL/flacon) pentru reconstituire, precum și certificat de analiză (CoA) pentru fiecare lot.</w:t>
            </w:r>
            <w:r w:rsidRPr="00E53FFF">
              <w:rPr>
                <w:color w:val="000000"/>
                <w:sz w:val="24"/>
                <w:szCs w:val="24"/>
                <w:lang w:val="en-US"/>
              </w:rPr>
              <w:br/>
              <w:t>După reconstituire conform instrucțiunilor producătorului, fiecare suspensie va furniza o încărcătură certificată de 10–100 UFC/0,1 mL (valoare cunoscută și certificată), fără a necesita diluții suplimentare. Tulpina va avea maximum 2 pasaje și va fi însoțită de certificat de conformitate și instrucțiuni de utilizare. Producătorul va specifica termenul de valabilitate înainte de deschidere, precum și perioada și condițiile de utilizare după reconstituire/deschidere. Produsul va fi livrat în ambalajul original al producătorului, transportat și depozitat în condițiile recomandate de producător, iar la momentul livrării termenul de valabilitate va fi de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4C605422" w14:textId="35572CA2" w:rsidR="0054695F" w:rsidRPr="00E53FFF" w:rsidRDefault="0054695F" w:rsidP="0054695F">
            <w:pPr>
              <w:jc w:val="center"/>
              <w:rPr>
                <w:sz w:val="24"/>
                <w:szCs w:val="24"/>
                <w:lang w:val="en-US"/>
              </w:rPr>
            </w:pPr>
            <w:r w:rsidRPr="00E53FFF">
              <w:rPr>
                <w:color w:val="000000"/>
                <w:sz w:val="24"/>
                <w:szCs w:val="24"/>
              </w:rPr>
              <w:lastRenderedPageBreak/>
              <w:t>12850,00</w:t>
            </w:r>
          </w:p>
        </w:tc>
      </w:tr>
      <w:tr w:rsidR="0054695F" w:rsidRPr="00E53FFF" w14:paraId="3CF1A831" w14:textId="77777777" w:rsidTr="00CD6D51">
        <w:trPr>
          <w:trHeight w:val="20"/>
        </w:trPr>
        <w:tc>
          <w:tcPr>
            <w:tcW w:w="793" w:type="dxa"/>
            <w:noWrap/>
          </w:tcPr>
          <w:p w14:paraId="5DEB734C" w14:textId="6778023F" w:rsidR="0054695F" w:rsidRPr="00E1432B" w:rsidRDefault="0054695F" w:rsidP="0054695F">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2CB30D4B" w14:textId="0A428230" w:rsidR="0054695F" w:rsidRPr="00E53FFF" w:rsidRDefault="0054695F" w:rsidP="0054695F">
            <w:pPr>
              <w:jc w:val="center"/>
              <w:rPr>
                <w:sz w:val="24"/>
                <w:szCs w:val="24"/>
                <w:lang w:val="en-US"/>
              </w:rPr>
            </w:pPr>
            <w:r w:rsidRPr="00E53FFF">
              <w:rPr>
                <w:color w:val="000000"/>
                <w:sz w:val="24"/>
                <w:szCs w:val="24"/>
                <w:lang w:val="en-US"/>
              </w:rPr>
              <w:t>C.albicans ATCC 10231</w:t>
            </w:r>
            <w:r w:rsidRPr="00E53FFF">
              <w:rPr>
                <w:color w:val="000000"/>
                <w:sz w:val="24"/>
                <w:szCs w:val="24"/>
                <w:lang w:val="en-US"/>
              </w:rPr>
              <w:br/>
              <w:t xml:space="preserve">&lt;100  UFC/ 0,1 ml: </w:t>
            </w:r>
          </w:p>
        </w:tc>
        <w:tc>
          <w:tcPr>
            <w:tcW w:w="709" w:type="dxa"/>
            <w:tcBorders>
              <w:top w:val="nil"/>
              <w:left w:val="single" w:sz="4" w:space="0" w:color="auto"/>
              <w:bottom w:val="single" w:sz="4" w:space="0" w:color="auto"/>
              <w:right w:val="single" w:sz="4" w:space="0" w:color="auto"/>
            </w:tcBorders>
            <w:noWrap/>
            <w:vAlign w:val="center"/>
          </w:tcPr>
          <w:p w14:paraId="6C11B230" w14:textId="20EC5614" w:rsidR="0054695F" w:rsidRPr="00E53FFF" w:rsidRDefault="0054695F" w:rsidP="0054695F">
            <w:pPr>
              <w:jc w:val="center"/>
              <w:rPr>
                <w:sz w:val="24"/>
                <w:szCs w:val="24"/>
                <w:lang w:val="en-US"/>
              </w:rPr>
            </w:pPr>
            <w:r w:rsidRPr="00E53FFF">
              <w:rPr>
                <w:color w:val="000000"/>
                <w:sz w:val="24"/>
                <w:szCs w:val="24"/>
              </w:rPr>
              <w:t>kit</w:t>
            </w:r>
          </w:p>
        </w:tc>
        <w:tc>
          <w:tcPr>
            <w:tcW w:w="875" w:type="dxa"/>
            <w:tcBorders>
              <w:top w:val="nil"/>
              <w:left w:val="nil"/>
              <w:bottom w:val="single" w:sz="4" w:space="0" w:color="auto"/>
              <w:right w:val="single" w:sz="4" w:space="0" w:color="auto"/>
            </w:tcBorders>
            <w:noWrap/>
            <w:vAlign w:val="center"/>
          </w:tcPr>
          <w:p w14:paraId="7DEDC143" w14:textId="25AF044D" w:rsidR="0054695F" w:rsidRPr="00E53FFF" w:rsidRDefault="0054695F" w:rsidP="0054695F">
            <w:pPr>
              <w:jc w:val="center"/>
              <w:rPr>
                <w:sz w:val="24"/>
                <w:szCs w:val="24"/>
                <w:lang w:val="en-US"/>
              </w:rPr>
            </w:pPr>
            <w:r w:rsidRPr="00E53FFF">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51C21D9" w14:textId="2E572B41" w:rsidR="0054695F" w:rsidRPr="00E53FFF" w:rsidRDefault="0054695F" w:rsidP="0054695F">
            <w:pPr>
              <w:jc w:val="center"/>
              <w:rPr>
                <w:sz w:val="24"/>
                <w:szCs w:val="24"/>
                <w:lang w:val="en-US"/>
              </w:rPr>
            </w:pPr>
            <w:r w:rsidRPr="00E53FFF">
              <w:rPr>
                <w:color w:val="000000"/>
                <w:sz w:val="24"/>
                <w:szCs w:val="24"/>
                <w:lang w:val="en-US"/>
              </w:rPr>
              <w:t>Tulpină de referință cantitativă certificată, liofilizată, destinată controlului calității mediilor de cultură și metodelor microbiologice, conform Farmacopeei Europene (Ph. Eur.). Kitul va conține 5 pelete liofilizate ale aceleiași tulpini certificate, minim 5 flacoane cu diluant (1-2 mL/flacon) pentru reconstituire, precum și certificat de analiză (CoA) pentru fiecare lot.</w:t>
            </w:r>
            <w:r w:rsidRPr="00E53FFF">
              <w:rPr>
                <w:color w:val="000000"/>
                <w:sz w:val="24"/>
                <w:szCs w:val="24"/>
                <w:lang w:val="en-US"/>
              </w:rPr>
              <w:br/>
              <w:t>După reconstituire conform instrucțiunilor producătorului, fiecare suspensie va furniza o încărcătură certificată de 10–100 UFC/0,1 mL (valoare cunoscută și certificată), fără a necesita diluții suplimentare. Tulpina va avea maximum 2 pasaje și va fi însoțită de certificat de conformitate și instrucțiuni de utilizare. Producătorul va specifica termenul de valabilitate înainte de deschidere, precum și perioada și condițiile de utilizare după reconstituire/deschidere. Produsul va fi livrat în ambalajul original al producătorului, transportat și depozitat în condițiile recomandate de producător, iar la momentul livrării termenul de valabilitate va fi de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434B5B12" w14:textId="6C5822D5" w:rsidR="0054695F" w:rsidRPr="00E53FFF" w:rsidRDefault="0054695F" w:rsidP="0054695F">
            <w:pPr>
              <w:jc w:val="center"/>
              <w:rPr>
                <w:sz w:val="24"/>
                <w:szCs w:val="24"/>
                <w:lang w:val="en-US"/>
              </w:rPr>
            </w:pPr>
            <w:r w:rsidRPr="00E53FFF">
              <w:rPr>
                <w:color w:val="000000"/>
                <w:sz w:val="24"/>
                <w:szCs w:val="24"/>
              </w:rPr>
              <w:t>13000,00</w:t>
            </w:r>
          </w:p>
        </w:tc>
      </w:tr>
      <w:tr w:rsidR="00AB6DD7" w:rsidRPr="00AB6DD7" w14:paraId="4851D32F" w14:textId="77777777" w:rsidTr="00CD6D51">
        <w:trPr>
          <w:trHeight w:val="20"/>
        </w:trPr>
        <w:tc>
          <w:tcPr>
            <w:tcW w:w="793" w:type="dxa"/>
            <w:noWrap/>
          </w:tcPr>
          <w:p w14:paraId="3E823A71" w14:textId="77777777" w:rsidR="00AB6DD7" w:rsidRPr="00E1432B" w:rsidRDefault="00AB6DD7" w:rsidP="00AB6DD7">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2508D486" w14:textId="3858B15B" w:rsidR="00AB6DD7" w:rsidRPr="00AB6DD7" w:rsidRDefault="00AB6DD7" w:rsidP="00AB6DD7">
            <w:pPr>
              <w:jc w:val="center"/>
              <w:rPr>
                <w:color w:val="000000" w:themeColor="text1"/>
                <w:sz w:val="24"/>
                <w:szCs w:val="24"/>
                <w:lang w:val="en-US"/>
              </w:rPr>
            </w:pPr>
            <w:r w:rsidRPr="00AB6DD7">
              <w:rPr>
                <w:color w:val="000000" w:themeColor="text1"/>
                <w:sz w:val="24"/>
                <w:szCs w:val="24"/>
                <w:lang w:val="en-US"/>
              </w:rPr>
              <w:t>Kit pentru dozarea heparine</w:t>
            </w:r>
            <w:r w:rsidRPr="00AB6DD7">
              <w:rPr>
                <w:color w:val="000000" w:themeColor="text1"/>
                <w:sz w:val="24"/>
                <w:szCs w:val="24"/>
                <w:lang w:val="en-US"/>
              </w:rPr>
              <w:br/>
              <w:t>(Setul include componente</w:t>
            </w:r>
            <w:r w:rsidR="005A67CE">
              <w:rPr>
                <w:color w:val="000000" w:themeColor="text1"/>
                <w:sz w:val="24"/>
                <w:szCs w:val="24"/>
                <w:lang w:val="en-US"/>
              </w:rPr>
              <w:t>le</w:t>
            </w:r>
            <w:r w:rsidRPr="00AB6DD7">
              <w:rPr>
                <w:color w:val="000000" w:themeColor="text1"/>
                <w:sz w:val="24"/>
                <w:szCs w:val="24"/>
                <w:lang w:val="en-US"/>
              </w:rPr>
              <w:br/>
              <w:t xml:space="preserve"> enumerate</w:t>
            </w:r>
            <w:r w:rsidRPr="00AB6DD7">
              <w:rPr>
                <w:color w:val="000000" w:themeColor="text1"/>
                <w:sz w:val="24"/>
                <w:szCs w:val="24"/>
                <w:lang w:val="en-US"/>
              </w:rPr>
              <w:br/>
              <w:t>în specificatii</w:t>
            </w:r>
            <w:r w:rsidR="005A67CE">
              <w:rPr>
                <w:color w:val="000000" w:themeColor="text1"/>
                <w:sz w:val="24"/>
                <w:szCs w:val="24"/>
                <w:lang w:val="en-US"/>
              </w:rPr>
              <w:t>)</w:t>
            </w:r>
          </w:p>
        </w:tc>
        <w:tc>
          <w:tcPr>
            <w:tcW w:w="709" w:type="dxa"/>
            <w:tcBorders>
              <w:top w:val="nil"/>
              <w:left w:val="single" w:sz="4" w:space="0" w:color="auto"/>
              <w:bottom w:val="single" w:sz="4" w:space="0" w:color="auto"/>
              <w:right w:val="single" w:sz="4" w:space="0" w:color="auto"/>
            </w:tcBorders>
            <w:noWrap/>
            <w:vAlign w:val="center"/>
          </w:tcPr>
          <w:p w14:paraId="5ECDD97E" w14:textId="66284DEE" w:rsidR="00AB6DD7" w:rsidRPr="00AB6DD7" w:rsidRDefault="00AB6DD7" w:rsidP="00AB6DD7">
            <w:pPr>
              <w:jc w:val="center"/>
              <w:rPr>
                <w:color w:val="000000" w:themeColor="text1"/>
                <w:sz w:val="24"/>
                <w:szCs w:val="24"/>
                <w:lang w:val="en-US"/>
              </w:rPr>
            </w:pPr>
            <w:r w:rsidRPr="00AB6DD7">
              <w:rPr>
                <w:color w:val="000000" w:themeColor="text1"/>
                <w:sz w:val="24"/>
                <w:szCs w:val="24"/>
                <w:lang w:val="en-US"/>
              </w:rPr>
              <w:t xml:space="preserve">Kit/ </w:t>
            </w:r>
            <w:r w:rsidR="005A67CE">
              <w:rPr>
                <w:color w:val="000000" w:themeColor="text1"/>
                <w:sz w:val="24"/>
                <w:szCs w:val="24"/>
                <w:lang w:val="en-US"/>
              </w:rPr>
              <w:t>(</w:t>
            </w:r>
            <w:r w:rsidRPr="00AB6DD7">
              <w:rPr>
                <w:color w:val="000000" w:themeColor="text1"/>
                <w:sz w:val="24"/>
                <w:szCs w:val="24"/>
                <w:lang w:val="en-US"/>
              </w:rPr>
              <w:t>sau câte 2 bu separat pentru fiecare reagent</w:t>
            </w:r>
            <w:r w:rsidR="005A67CE">
              <w:rPr>
                <w:color w:val="000000" w:themeColor="text1"/>
                <w:sz w:val="24"/>
                <w:szCs w:val="24"/>
                <w:lang w:val="en-US"/>
              </w:rPr>
              <w:t>)</w:t>
            </w:r>
          </w:p>
        </w:tc>
        <w:tc>
          <w:tcPr>
            <w:tcW w:w="875" w:type="dxa"/>
            <w:tcBorders>
              <w:top w:val="nil"/>
              <w:left w:val="nil"/>
              <w:bottom w:val="single" w:sz="4" w:space="0" w:color="auto"/>
              <w:right w:val="single" w:sz="4" w:space="0" w:color="auto"/>
            </w:tcBorders>
            <w:noWrap/>
            <w:vAlign w:val="center"/>
          </w:tcPr>
          <w:p w14:paraId="1A1D9530" w14:textId="45B72049" w:rsidR="00AB6DD7" w:rsidRPr="00AB6DD7" w:rsidRDefault="00AB6DD7" w:rsidP="00AB6DD7">
            <w:pPr>
              <w:jc w:val="center"/>
              <w:rPr>
                <w:color w:val="000000" w:themeColor="text1"/>
                <w:sz w:val="24"/>
                <w:szCs w:val="24"/>
              </w:rPr>
            </w:pPr>
            <w:r w:rsidRPr="00AB6DD7">
              <w:rPr>
                <w:color w:val="000000" w:themeColor="text1"/>
                <w:sz w:val="24"/>
                <w:szCs w:val="24"/>
              </w:rPr>
              <w:t>2</w:t>
            </w:r>
          </w:p>
        </w:tc>
        <w:tc>
          <w:tcPr>
            <w:tcW w:w="7346" w:type="dxa"/>
            <w:tcBorders>
              <w:top w:val="nil"/>
              <w:left w:val="single" w:sz="4" w:space="0" w:color="auto"/>
              <w:bottom w:val="single" w:sz="4" w:space="0" w:color="auto"/>
              <w:right w:val="single" w:sz="4" w:space="0" w:color="auto"/>
            </w:tcBorders>
            <w:vAlign w:val="center"/>
          </w:tcPr>
          <w:p w14:paraId="1B26899E" w14:textId="77777777" w:rsidR="00AB6DD7" w:rsidRDefault="00AB6DD7" w:rsidP="00AB6DD7">
            <w:pPr>
              <w:jc w:val="center"/>
              <w:rPr>
                <w:color w:val="000000" w:themeColor="text1"/>
                <w:sz w:val="24"/>
                <w:szCs w:val="24"/>
                <w:lang w:val="en-US"/>
              </w:rPr>
            </w:pPr>
            <w:r w:rsidRPr="00AB6DD7">
              <w:rPr>
                <w:color w:val="000000" w:themeColor="text1"/>
                <w:sz w:val="24"/>
                <w:szCs w:val="24"/>
                <w:lang w:val="en-US"/>
              </w:rPr>
              <w:t>Un set de reactivi pentru determinarea activității heparinei cu greutate moleculară mică Proiectat pentru determinarea cantitativă a activității anti-Xa și anti-IIa în medicamente și substanțe cu heparină cu greutate moleculară mică (HBPM) folosind substraturi cromogene</w:t>
            </w:r>
            <w:r w:rsidRPr="00AB6DD7">
              <w:rPr>
                <w:color w:val="000000" w:themeColor="text1"/>
                <w:sz w:val="24"/>
                <w:szCs w:val="24"/>
                <w:lang w:val="en-US"/>
              </w:rPr>
              <w:br/>
              <w:t>Un set minim pentru 10 teste.</w:t>
            </w:r>
            <w:r w:rsidRPr="00AB6DD7">
              <w:rPr>
                <w:color w:val="000000" w:themeColor="text1"/>
                <w:sz w:val="24"/>
                <w:szCs w:val="24"/>
                <w:lang w:val="en-US"/>
              </w:rPr>
              <w:br/>
              <w:t>Conform Ph. Eur. 2.7.5, reactivii separat, conform listei :</w:t>
            </w:r>
            <w:r w:rsidRPr="00AB6DD7">
              <w:rPr>
                <w:color w:val="000000" w:themeColor="text1"/>
                <w:sz w:val="24"/>
                <w:szCs w:val="24"/>
                <w:lang w:val="en-US"/>
              </w:rPr>
              <w:br/>
              <w:t xml:space="preserve">Antitrombină III (AT III). </w:t>
            </w:r>
            <w:r w:rsidRPr="00AB6DD7">
              <w:rPr>
                <w:color w:val="000000" w:themeColor="text1"/>
                <w:sz w:val="24"/>
                <w:szCs w:val="24"/>
                <w:lang w:val="en-US"/>
              </w:rPr>
              <w:br/>
              <w:t xml:space="preserve">Trombină umană (Factor IIa). </w:t>
            </w:r>
            <w:r w:rsidRPr="00AB6DD7">
              <w:rPr>
                <w:color w:val="000000" w:themeColor="text1"/>
                <w:sz w:val="24"/>
                <w:szCs w:val="24"/>
                <w:lang w:val="en-US"/>
              </w:rPr>
              <w:br/>
              <w:t xml:space="preserve">Factor Xa bovin. </w:t>
            </w:r>
            <w:r w:rsidRPr="00AB6DD7">
              <w:rPr>
                <w:color w:val="000000" w:themeColor="text1"/>
                <w:sz w:val="24"/>
                <w:szCs w:val="24"/>
                <w:lang w:val="en-US"/>
              </w:rPr>
              <w:br/>
              <w:t xml:space="preserve">Substrat cromogenic pentru trombină (Factor IIa) – de exemplu D-phenylalanyl-L-pipecolyl-L-arginine-4-nitroanilide dihydrochloride (S-2238 sau echivalent). </w:t>
            </w:r>
            <w:r w:rsidRPr="00AB6DD7">
              <w:rPr>
                <w:color w:val="000000" w:themeColor="text1"/>
                <w:sz w:val="24"/>
                <w:szCs w:val="24"/>
                <w:lang w:val="en-US"/>
              </w:rPr>
              <w:br/>
              <w:t>Substrat cromogenic pentru Factor Xa – de exemplu N-</w:t>
            </w:r>
            <w:r w:rsidRPr="00AB6DD7">
              <w:rPr>
                <w:color w:val="000000" w:themeColor="text1"/>
                <w:sz w:val="24"/>
                <w:szCs w:val="24"/>
              </w:rPr>
              <w:t>α</w:t>
            </w:r>
            <w:r w:rsidRPr="00AB6DD7">
              <w:rPr>
                <w:color w:val="000000" w:themeColor="text1"/>
                <w:sz w:val="24"/>
                <w:szCs w:val="24"/>
                <w:lang w:val="en-US"/>
              </w:rPr>
              <w:t xml:space="preserve">-benzyloxycarbonyl-D-arginyl-L-glycyl-L-arginine-4-nitroanilide dihydrochloride (S-2222 sau echivalent). </w:t>
            </w:r>
            <w:r w:rsidRPr="00AB6DD7">
              <w:rPr>
                <w:color w:val="000000" w:themeColor="text1"/>
                <w:sz w:val="24"/>
                <w:szCs w:val="24"/>
                <w:lang w:val="en-US"/>
              </w:rPr>
              <w:br/>
              <w:t xml:space="preserve">Tampon Tris(hydroxymethyl)aminomethane-EDTA, pH 8,4 (Tris-EDTA buffer). </w:t>
            </w:r>
            <w:r w:rsidRPr="00AB6DD7">
              <w:rPr>
                <w:color w:val="000000" w:themeColor="text1"/>
                <w:sz w:val="24"/>
                <w:szCs w:val="24"/>
                <w:lang w:val="en-US"/>
              </w:rPr>
              <w:br/>
              <w:t xml:space="preserve">Acid acetic glacial (pentru oprirea reacției în metoda end-point). </w:t>
            </w:r>
            <w:r w:rsidRPr="00AB6DD7">
              <w:rPr>
                <w:color w:val="000000" w:themeColor="text1"/>
                <w:sz w:val="24"/>
                <w:szCs w:val="24"/>
                <w:lang w:val="en-US"/>
              </w:rPr>
              <w:br/>
              <w:t>Pentru un kit complet, acesta trebuie să includă :</w:t>
            </w:r>
            <w:r w:rsidRPr="00AB6DD7">
              <w:rPr>
                <w:color w:val="000000" w:themeColor="text1"/>
                <w:sz w:val="24"/>
                <w:szCs w:val="24"/>
                <w:lang w:val="en-US"/>
              </w:rPr>
              <w:br/>
              <w:t xml:space="preserve">antitrombină III; </w:t>
            </w:r>
            <w:r w:rsidRPr="00AB6DD7">
              <w:rPr>
                <w:color w:val="000000" w:themeColor="text1"/>
                <w:sz w:val="24"/>
                <w:szCs w:val="24"/>
                <w:lang w:val="en-US"/>
              </w:rPr>
              <w:br/>
              <w:t>trombină umană (Factor IIa);</w:t>
            </w:r>
            <w:r w:rsidRPr="00AB6DD7">
              <w:rPr>
                <w:color w:val="000000" w:themeColor="text1"/>
                <w:sz w:val="24"/>
                <w:szCs w:val="24"/>
                <w:lang w:val="en-US"/>
              </w:rPr>
              <w:br/>
              <w:t xml:space="preserve">factor Xa; </w:t>
            </w:r>
            <w:r w:rsidRPr="00AB6DD7">
              <w:rPr>
                <w:color w:val="000000" w:themeColor="text1"/>
                <w:sz w:val="24"/>
                <w:szCs w:val="24"/>
                <w:lang w:val="en-US"/>
              </w:rPr>
              <w:br/>
              <w:t xml:space="preserve">substrat cromogenic pentru Factor IIa; </w:t>
            </w:r>
            <w:r w:rsidRPr="00AB6DD7">
              <w:rPr>
                <w:color w:val="000000" w:themeColor="text1"/>
                <w:sz w:val="24"/>
                <w:szCs w:val="24"/>
                <w:lang w:val="en-US"/>
              </w:rPr>
              <w:br/>
              <w:t xml:space="preserve">substrat cromogenic pentru Factor Xa; </w:t>
            </w:r>
            <w:r w:rsidRPr="00AB6DD7">
              <w:rPr>
                <w:color w:val="000000" w:themeColor="text1"/>
                <w:sz w:val="24"/>
                <w:szCs w:val="24"/>
                <w:lang w:val="en-US"/>
              </w:rPr>
              <w:br/>
              <w:t xml:space="preserve">tampon Tris-EDTA pH 8,4; </w:t>
            </w:r>
            <w:r w:rsidRPr="00AB6DD7">
              <w:rPr>
                <w:color w:val="000000" w:themeColor="text1"/>
                <w:sz w:val="24"/>
                <w:szCs w:val="24"/>
                <w:lang w:val="en-US"/>
              </w:rPr>
              <w:br/>
              <w:t xml:space="preserve">soluții auxiliare necesare metodei-  glacial acetic acid R; </w:t>
            </w:r>
            <w:r w:rsidRPr="00AB6DD7">
              <w:rPr>
                <w:color w:val="000000" w:themeColor="text1"/>
                <w:sz w:val="24"/>
                <w:szCs w:val="24"/>
                <w:lang w:val="en-US"/>
              </w:rPr>
              <w:br/>
              <w:t>instrucțiuni de utilizare și certificat de analiză (CoA).</w:t>
            </w:r>
            <w:r w:rsidRPr="00AB6DD7">
              <w:rPr>
                <w:color w:val="000000" w:themeColor="text1"/>
                <w:sz w:val="24"/>
                <w:szCs w:val="24"/>
                <w:lang w:val="en-US"/>
              </w:rPr>
              <w:br/>
              <w:t xml:space="preserve">Conform Ph. Eur.2.7.5 </w:t>
            </w:r>
            <w:r w:rsidRPr="00AB6DD7">
              <w:rPr>
                <w:color w:val="000000" w:themeColor="text1"/>
                <w:sz w:val="24"/>
                <w:szCs w:val="24"/>
                <w:lang w:val="en-US"/>
              </w:rPr>
              <w:br/>
              <w:t xml:space="preserve">Se acceptă numai ofertele care includ toți reactivii necesari efectuării determinării activității heparinei conform Farmacopeei Europene, cap. 2.7.5. Ofertantul va propune un set complet de reactivi compatibili între ei, care să permită efectuarea integrală a analizei, conform metodei de încercare. Ofertele care includ doar unul sau o parte dintre reactivii </w:t>
            </w:r>
            <w:r w:rsidRPr="00AB6DD7">
              <w:rPr>
                <w:color w:val="000000" w:themeColor="text1"/>
                <w:sz w:val="24"/>
                <w:szCs w:val="24"/>
                <w:lang w:val="en-US"/>
              </w:rPr>
              <w:lastRenderedPageBreak/>
              <w:t>necesari, fără asigurarea completă a tuturor componentelor indispensabile efectuării analizei, vor fi considerate neconforme și nu vor fi acceptat</w:t>
            </w:r>
            <w:r w:rsidR="005A67CE">
              <w:rPr>
                <w:color w:val="000000" w:themeColor="text1"/>
                <w:sz w:val="24"/>
                <w:szCs w:val="24"/>
                <w:lang w:val="en-US"/>
              </w:rPr>
              <w:t>e.</w:t>
            </w:r>
            <w:r w:rsidRPr="00AB6DD7">
              <w:rPr>
                <w:color w:val="000000" w:themeColor="text1"/>
                <w:sz w:val="24"/>
                <w:szCs w:val="24"/>
                <w:lang w:val="en-US"/>
              </w:rPr>
              <w:br/>
              <w:t>Termenul de valabilitate, la momentul livrării, va fi minim 80% din termenul de valabilitate total stabilit de producător</w:t>
            </w:r>
          </w:p>
          <w:p w14:paraId="7BF100D1" w14:textId="3AF24642" w:rsidR="005A67CE" w:rsidRPr="00AB6DD7" w:rsidRDefault="005A67CE" w:rsidP="00AB6DD7">
            <w:pPr>
              <w:jc w:val="center"/>
              <w:rPr>
                <w:color w:val="000000" w:themeColor="text1"/>
                <w:sz w:val="24"/>
                <w:szCs w:val="24"/>
                <w:lang w:val="en-US"/>
              </w:rPr>
            </w:pPr>
            <w:r w:rsidRPr="005A67CE">
              <w:rPr>
                <w:color w:val="000000" w:themeColor="text1"/>
                <w:sz w:val="24"/>
                <w:szCs w:val="24"/>
                <w:lang w:val="en-US"/>
              </w:rPr>
              <w:t>Kit/ sau câte 2 bu</w:t>
            </w:r>
            <w:r>
              <w:rPr>
                <w:color w:val="000000" w:themeColor="text1"/>
                <w:sz w:val="24"/>
                <w:szCs w:val="24"/>
                <w:lang w:val="en-US"/>
              </w:rPr>
              <w:t>c</w:t>
            </w:r>
            <w:r w:rsidRPr="005A67CE">
              <w:rPr>
                <w:color w:val="000000" w:themeColor="text1"/>
                <w:sz w:val="24"/>
                <w:szCs w:val="24"/>
                <w:lang w:val="en-US"/>
              </w:rPr>
              <w:t xml:space="preserve"> separat pentru fiecare reagent</w:t>
            </w:r>
          </w:p>
        </w:tc>
        <w:tc>
          <w:tcPr>
            <w:tcW w:w="1276" w:type="dxa"/>
            <w:tcBorders>
              <w:top w:val="nil"/>
              <w:left w:val="single" w:sz="4" w:space="0" w:color="auto"/>
              <w:bottom w:val="single" w:sz="4" w:space="0" w:color="auto"/>
              <w:right w:val="single" w:sz="4" w:space="0" w:color="auto"/>
            </w:tcBorders>
            <w:noWrap/>
            <w:vAlign w:val="center"/>
          </w:tcPr>
          <w:p w14:paraId="67B93C79" w14:textId="4B736DF6" w:rsidR="00AB6DD7" w:rsidRPr="00AB6DD7" w:rsidRDefault="00AB6DD7" w:rsidP="00AB6DD7">
            <w:pPr>
              <w:jc w:val="center"/>
              <w:rPr>
                <w:color w:val="000000" w:themeColor="text1"/>
                <w:sz w:val="24"/>
                <w:szCs w:val="24"/>
              </w:rPr>
            </w:pPr>
            <w:r w:rsidRPr="00AB6DD7">
              <w:rPr>
                <w:color w:val="000000" w:themeColor="text1"/>
                <w:sz w:val="24"/>
                <w:szCs w:val="24"/>
              </w:rPr>
              <w:lastRenderedPageBreak/>
              <w:t>62000,00</w:t>
            </w:r>
          </w:p>
        </w:tc>
      </w:tr>
      <w:tr w:rsidR="00120359" w:rsidRPr="00AB6DD7" w14:paraId="28511E5E" w14:textId="77777777" w:rsidTr="00CD6D51">
        <w:trPr>
          <w:trHeight w:val="20"/>
        </w:trPr>
        <w:tc>
          <w:tcPr>
            <w:tcW w:w="793" w:type="dxa"/>
            <w:noWrap/>
          </w:tcPr>
          <w:p w14:paraId="17DAA731" w14:textId="77777777"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3A4CB66D" w14:textId="148F5B3F" w:rsidR="00120359" w:rsidRPr="00120359" w:rsidRDefault="00120359" w:rsidP="00120359">
            <w:pPr>
              <w:jc w:val="center"/>
              <w:rPr>
                <w:color w:val="000000" w:themeColor="text1"/>
                <w:sz w:val="24"/>
                <w:szCs w:val="24"/>
                <w:lang w:val="en-US"/>
              </w:rPr>
            </w:pPr>
            <w:r w:rsidRPr="00120359">
              <w:rPr>
                <w:color w:val="000000" w:themeColor="text1"/>
                <w:sz w:val="24"/>
                <w:szCs w:val="24"/>
                <w:lang w:val="en-US"/>
              </w:rPr>
              <w:t>Recombinant Factor C Endotoxin Detecion System</w:t>
            </w:r>
            <w:r w:rsidRPr="00120359">
              <w:rPr>
                <w:color w:val="000000" w:themeColor="text1"/>
                <w:sz w:val="24"/>
                <w:szCs w:val="24"/>
                <w:lang w:val="en-US"/>
              </w:rPr>
              <w:br/>
              <w:t>Kitul conține: 2 × 96 teste/fiolă</w:t>
            </w:r>
            <w:r w:rsidRPr="00120359">
              <w:rPr>
                <w:color w:val="000000" w:themeColor="text1"/>
                <w:sz w:val="24"/>
                <w:szCs w:val="24"/>
                <w:lang w:val="en-US"/>
              </w:rPr>
              <w:br/>
              <w:t xml:space="preserve"> soluție enzimatică rFC, 2 × 6 ml flacon</w:t>
            </w:r>
            <w:r w:rsidRPr="00120359">
              <w:rPr>
                <w:color w:val="000000" w:themeColor="text1"/>
                <w:sz w:val="24"/>
                <w:szCs w:val="24"/>
                <w:lang w:val="en-US"/>
              </w:rPr>
              <w:br/>
              <w:t xml:space="preserve"> substrat fluorogenic, 2 × 5 ml flacon</w:t>
            </w:r>
            <w:r w:rsidRPr="00120359">
              <w:rPr>
                <w:color w:val="000000" w:themeColor="text1"/>
                <w:sz w:val="24"/>
                <w:szCs w:val="24"/>
                <w:lang w:val="en-US"/>
              </w:rPr>
              <w:br/>
              <w:t xml:space="preserve"> tampon de testare rFC, 2 fiole endotoxină, </w:t>
            </w:r>
            <w:r w:rsidRPr="00120359">
              <w:rPr>
                <w:color w:val="000000" w:themeColor="text1"/>
                <w:sz w:val="24"/>
                <w:szCs w:val="24"/>
                <w:lang w:val="en-US"/>
              </w:rPr>
              <w:br/>
              <w:t>2 × 30 ml flacon LAL Reagent</w:t>
            </w:r>
            <w:r w:rsidRPr="00120359">
              <w:rPr>
                <w:color w:val="000000" w:themeColor="text1"/>
                <w:sz w:val="24"/>
                <w:szCs w:val="24"/>
                <w:lang w:val="en-US"/>
              </w:rPr>
              <w:br/>
              <w:t xml:space="preserve"> WaterSensibilitate: 0,005 până la 5,0 EU/ml</w:t>
            </w:r>
          </w:p>
        </w:tc>
        <w:tc>
          <w:tcPr>
            <w:tcW w:w="709" w:type="dxa"/>
            <w:tcBorders>
              <w:top w:val="nil"/>
              <w:left w:val="single" w:sz="4" w:space="0" w:color="auto"/>
              <w:bottom w:val="single" w:sz="4" w:space="0" w:color="auto"/>
              <w:right w:val="single" w:sz="4" w:space="0" w:color="auto"/>
            </w:tcBorders>
            <w:noWrap/>
            <w:vAlign w:val="center"/>
          </w:tcPr>
          <w:p w14:paraId="2BFF5335" w14:textId="5AAC2CC4" w:rsidR="00120359" w:rsidRPr="00120359" w:rsidRDefault="00120359" w:rsidP="00120359">
            <w:pPr>
              <w:jc w:val="center"/>
              <w:rPr>
                <w:color w:val="000000" w:themeColor="text1"/>
                <w:sz w:val="24"/>
                <w:szCs w:val="24"/>
                <w:lang w:val="en-US"/>
              </w:rPr>
            </w:pPr>
            <w:r w:rsidRPr="00120359">
              <w:rPr>
                <w:color w:val="000000" w:themeColor="text1"/>
                <w:sz w:val="24"/>
                <w:szCs w:val="24"/>
              </w:rPr>
              <w:t>kit</w:t>
            </w:r>
          </w:p>
        </w:tc>
        <w:tc>
          <w:tcPr>
            <w:tcW w:w="875" w:type="dxa"/>
            <w:tcBorders>
              <w:top w:val="nil"/>
              <w:left w:val="nil"/>
              <w:bottom w:val="single" w:sz="4" w:space="0" w:color="auto"/>
              <w:right w:val="single" w:sz="4" w:space="0" w:color="auto"/>
            </w:tcBorders>
            <w:noWrap/>
            <w:vAlign w:val="center"/>
          </w:tcPr>
          <w:p w14:paraId="7D27E966" w14:textId="1A3E53D7" w:rsidR="00120359" w:rsidRPr="00120359" w:rsidRDefault="00120359" w:rsidP="00120359">
            <w:pPr>
              <w:jc w:val="center"/>
              <w:rPr>
                <w:color w:val="000000" w:themeColor="text1"/>
                <w:sz w:val="24"/>
                <w:szCs w:val="24"/>
              </w:rPr>
            </w:pPr>
            <w:r w:rsidRPr="00120359">
              <w:rPr>
                <w:color w:val="000000" w:themeColor="text1"/>
                <w:sz w:val="24"/>
                <w:szCs w:val="24"/>
              </w:rPr>
              <w:t>1</w:t>
            </w:r>
          </w:p>
        </w:tc>
        <w:tc>
          <w:tcPr>
            <w:tcW w:w="7346" w:type="dxa"/>
            <w:tcBorders>
              <w:top w:val="nil"/>
              <w:left w:val="single" w:sz="4" w:space="0" w:color="auto"/>
              <w:bottom w:val="single" w:sz="4" w:space="0" w:color="auto"/>
              <w:right w:val="single" w:sz="4" w:space="0" w:color="auto"/>
            </w:tcBorders>
            <w:vAlign w:val="center"/>
          </w:tcPr>
          <w:p w14:paraId="7F31E364" w14:textId="64232383" w:rsidR="00120359" w:rsidRPr="00120359" w:rsidRDefault="00120359" w:rsidP="00120359">
            <w:pPr>
              <w:jc w:val="center"/>
              <w:rPr>
                <w:color w:val="000000" w:themeColor="text1"/>
                <w:sz w:val="24"/>
                <w:szCs w:val="24"/>
                <w:lang w:val="en-US"/>
              </w:rPr>
            </w:pPr>
            <w:r w:rsidRPr="00120359">
              <w:rPr>
                <w:color w:val="000000" w:themeColor="text1"/>
                <w:sz w:val="24"/>
                <w:szCs w:val="24"/>
                <w:lang w:val="en-US"/>
              </w:rPr>
              <w:t>Kit pentru determinarea endotoxinelor bacteriene prin metoda Recombinant Factor C (rFC), destinat determinării cantitative a endotoxinelor bacteriene în conformitate cu cerințele aplicabile pentru testarea endotoxinelor bacteriene (BET) conform Farmacopeei Europene, cap. 2.6.14.</w:t>
            </w:r>
            <w:r w:rsidRPr="00120359">
              <w:rPr>
                <w:color w:val="000000" w:themeColor="text1"/>
                <w:sz w:val="24"/>
                <w:szCs w:val="24"/>
                <w:lang w:val="en-US"/>
              </w:rPr>
              <w:br/>
              <w:t>Kitul va conține toți reactivii necesari efectuării analizei prin metoda rFC, inclusiv: soluție enzimatică Recombinant Factor C (rFC), substrat fluorogenic, tampon de reacție/testare, standard de endotoxină și apă pentru reconstituire fără endotoxine detectabile (LAL Reagent Water sau echivalent).</w:t>
            </w:r>
            <w:r w:rsidRPr="00120359">
              <w:rPr>
                <w:color w:val="000000" w:themeColor="text1"/>
                <w:sz w:val="24"/>
                <w:szCs w:val="24"/>
                <w:lang w:val="en-US"/>
              </w:rPr>
              <w:br/>
              <w:t>Conținut kit: 2 × 96 determinări sau echivalent, conform specificațiilor producătorului.</w:t>
            </w:r>
            <w:r w:rsidRPr="00120359">
              <w:rPr>
                <w:color w:val="000000" w:themeColor="text1"/>
                <w:sz w:val="24"/>
                <w:szCs w:val="24"/>
                <w:lang w:val="en-US"/>
              </w:rPr>
              <w:br/>
              <w:t>Domeniul de detecție/sensibilitate: 0,005–5,0 EU/mL.</w:t>
            </w:r>
            <w:r w:rsidRPr="00120359">
              <w:rPr>
                <w:color w:val="000000" w:themeColor="text1"/>
                <w:sz w:val="24"/>
                <w:szCs w:val="24"/>
                <w:lang w:val="en-US"/>
              </w:rPr>
              <w:br/>
              <w:t>Reactivii vor fi compatibili între ei și destinați utilizării ca sistem complet de detecție rFC. Produsul va fi însoțit de certificat de analiză (CoA), certificat de conformitate și instrucțiuni de utilizare. Condițiile de transport și depozitare vor respecta recomandările producătorului. La momentul livrării, termenul de valabilitate va fi de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37ED5E8D" w14:textId="33165293" w:rsidR="00120359" w:rsidRPr="00120359" w:rsidRDefault="00120359" w:rsidP="00120359">
            <w:pPr>
              <w:jc w:val="center"/>
              <w:rPr>
                <w:color w:val="000000" w:themeColor="text1"/>
                <w:sz w:val="24"/>
                <w:szCs w:val="24"/>
              </w:rPr>
            </w:pPr>
            <w:r w:rsidRPr="00120359">
              <w:rPr>
                <w:color w:val="000000" w:themeColor="text1"/>
                <w:sz w:val="24"/>
                <w:szCs w:val="24"/>
              </w:rPr>
              <w:t>20000,00</w:t>
            </w:r>
          </w:p>
        </w:tc>
      </w:tr>
      <w:tr w:rsidR="00120359" w:rsidRPr="00E1432B" w14:paraId="45AD5D37" w14:textId="77777777" w:rsidTr="00CD6D51">
        <w:trPr>
          <w:trHeight w:val="20"/>
        </w:trPr>
        <w:tc>
          <w:tcPr>
            <w:tcW w:w="793" w:type="dxa"/>
            <w:noWrap/>
          </w:tcPr>
          <w:p w14:paraId="1DCE33CC" w14:textId="01FB0A6D" w:rsidR="00120359" w:rsidRPr="00E1432B" w:rsidRDefault="00120359" w:rsidP="00120359">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noWrap/>
            <w:vAlign w:val="center"/>
          </w:tcPr>
          <w:p w14:paraId="0AA5E457" w14:textId="562B9346" w:rsidR="00120359" w:rsidRPr="0058560C" w:rsidRDefault="00120359" w:rsidP="00120359">
            <w:pPr>
              <w:jc w:val="center"/>
              <w:rPr>
                <w:sz w:val="24"/>
                <w:szCs w:val="24"/>
                <w:lang w:val="en-US"/>
              </w:rPr>
            </w:pPr>
            <w:r w:rsidRPr="0058560C">
              <w:rPr>
                <w:color w:val="000000"/>
                <w:sz w:val="24"/>
                <w:szCs w:val="24"/>
                <w:lang w:val="en-US"/>
              </w:rPr>
              <w:t>Set de placi filtrante cu 8 canale 0,45 µm,PTFE</w:t>
            </w:r>
          </w:p>
        </w:tc>
        <w:tc>
          <w:tcPr>
            <w:tcW w:w="709" w:type="dxa"/>
            <w:tcBorders>
              <w:top w:val="single" w:sz="4" w:space="0" w:color="auto"/>
              <w:left w:val="single" w:sz="4" w:space="0" w:color="auto"/>
              <w:bottom w:val="single" w:sz="4" w:space="0" w:color="auto"/>
              <w:right w:val="single" w:sz="4" w:space="0" w:color="auto"/>
            </w:tcBorders>
            <w:noWrap/>
            <w:vAlign w:val="center"/>
          </w:tcPr>
          <w:p w14:paraId="19359F2C" w14:textId="51886E3E" w:rsidR="00120359" w:rsidRPr="0058560C" w:rsidRDefault="00120359" w:rsidP="00120359">
            <w:pPr>
              <w:jc w:val="center"/>
              <w:rPr>
                <w:sz w:val="24"/>
                <w:szCs w:val="24"/>
                <w:lang w:val="en-US"/>
              </w:rPr>
            </w:pPr>
            <w:r w:rsidRPr="0058560C">
              <w:rPr>
                <w:color w:val="000000"/>
                <w:sz w:val="24"/>
                <w:szCs w:val="24"/>
              </w:rPr>
              <w:t>Set</w:t>
            </w:r>
          </w:p>
        </w:tc>
        <w:tc>
          <w:tcPr>
            <w:tcW w:w="875" w:type="dxa"/>
            <w:tcBorders>
              <w:top w:val="single" w:sz="4" w:space="0" w:color="auto"/>
              <w:left w:val="nil"/>
              <w:bottom w:val="single" w:sz="4" w:space="0" w:color="auto"/>
              <w:right w:val="single" w:sz="4" w:space="0" w:color="auto"/>
            </w:tcBorders>
            <w:noWrap/>
            <w:vAlign w:val="center"/>
          </w:tcPr>
          <w:p w14:paraId="39280BFD" w14:textId="79FA205A"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single" w:sz="4" w:space="0" w:color="auto"/>
              <w:left w:val="single" w:sz="4" w:space="0" w:color="auto"/>
              <w:bottom w:val="single" w:sz="4" w:space="0" w:color="auto"/>
              <w:right w:val="single" w:sz="4" w:space="0" w:color="auto"/>
            </w:tcBorders>
            <w:vAlign w:val="center"/>
          </w:tcPr>
          <w:p w14:paraId="5060BACE" w14:textId="5825347B" w:rsidR="00120359" w:rsidRPr="0058560C" w:rsidRDefault="00120359" w:rsidP="00120359">
            <w:pPr>
              <w:jc w:val="center"/>
              <w:rPr>
                <w:sz w:val="24"/>
                <w:szCs w:val="24"/>
                <w:lang w:val="ro-MD"/>
              </w:rPr>
            </w:pPr>
            <w:r w:rsidRPr="0058560C">
              <w:rPr>
                <w:color w:val="000000"/>
                <w:sz w:val="24"/>
                <w:szCs w:val="24"/>
                <w:lang w:val="en-US"/>
              </w:rPr>
              <w:t xml:space="preserve">       PSFPL-HP25-045-050</w:t>
            </w:r>
            <w:r w:rsidRPr="0058560C">
              <w:rPr>
                <w:color w:val="000000"/>
                <w:sz w:val="24"/>
                <w:szCs w:val="24"/>
                <w:lang w:val="en-US"/>
              </w:rPr>
              <w:br/>
              <w:t>Set de placi filtrante cu 8 canale, 0,45 µm,PTFE, ProSense</w:t>
            </w:r>
            <w:r w:rsidRPr="0058560C">
              <w:rPr>
                <w:color w:val="000000"/>
                <w:sz w:val="24"/>
                <w:szCs w:val="24"/>
                <w:lang w:val="en-US"/>
              </w:rPr>
              <w:br/>
              <w:t xml:space="preserve">8- Channel Filter Plate 0,45 µm,PTFE </w:t>
            </w:r>
            <w:r w:rsidRPr="0058560C">
              <w:rPr>
                <w:color w:val="000000"/>
                <w:sz w:val="24"/>
                <w:szCs w:val="24"/>
                <w:lang w:val="en-US"/>
              </w:rPr>
              <w:br/>
              <w:t>for 850-DS Disposable 8 Chanel filter plate PTFE Filter Membrane</w:t>
            </w:r>
            <w:r w:rsidRPr="0058560C">
              <w:rPr>
                <w:color w:val="000000"/>
                <w:sz w:val="24"/>
                <w:szCs w:val="24"/>
                <w:lang w:val="en-US"/>
              </w:rPr>
              <w:br/>
              <w:t>Polypropilene Housing</w:t>
            </w:r>
            <w:r w:rsidRPr="0058560C">
              <w:rPr>
                <w:color w:val="000000"/>
                <w:sz w:val="24"/>
                <w:szCs w:val="24"/>
                <w:lang w:val="en-US"/>
              </w:rPr>
              <w:br/>
              <w:t>Plate Dimension: 146,00x62,4x6,2 mm</w:t>
            </w:r>
            <w:r w:rsidRPr="0058560C">
              <w:rPr>
                <w:color w:val="000000"/>
                <w:sz w:val="24"/>
                <w:szCs w:val="24"/>
                <w:lang w:val="en-US"/>
              </w:rPr>
              <w:br/>
              <w:t>Pore size - 0,45 µm</w:t>
            </w:r>
            <w:r w:rsidRPr="0058560C">
              <w:rPr>
                <w:color w:val="000000"/>
                <w:sz w:val="24"/>
                <w:szCs w:val="24"/>
                <w:lang w:val="en-US"/>
              </w:rPr>
              <w:br/>
              <w:t xml:space="preserve">Setul de placi filtrante este compatibil cu echipamentul Agilent 850-DS </w:t>
            </w:r>
            <w:r w:rsidRPr="0058560C">
              <w:rPr>
                <w:color w:val="000000"/>
                <w:sz w:val="24"/>
                <w:szCs w:val="24"/>
                <w:lang w:val="en-US"/>
              </w:rPr>
              <w:lastRenderedPageBreak/>
              <w:t>Dissolution Sampling Station</w:t>
            </w:r>
            <w:r w:rsidRPr="0058560C">
              <w:rPr>
                <w:color w:val="000000"/>
                <w:sz w:val="24"/>
                <w:szCs w:val="24"/>
                <w:lang w:val="en-US"/>
              </w:rPr>
              <w:br/>
              <w:t>50 buc/set</w:t>
            </w:r>
          </w:p>
        </w:tc>
        <w:tc>
          <w:tcPr>
            <w:tcW w:w="1276" w:type="dxa"/>
            <w:tcBorders>
              <w:top w:val="single" w:sz="4" w:space="0" w:color="auto"/>
              <w:left w:val="single" w:sz="4" w:space="0" w:color="auto"/>
              <w:bottom w:val="single" w:sz="4" w:space="0" w:color="auto"/>
              <w:right w:val="single" w:sz="4" w:space="0" w:color="auto"/>
            </w:tcBorders>
            <w:noWrap/>
            <w:vAlign w:val="center"/>
          </w:tcPr>
          <w:p w14:paraId="29EB5F22" w14:textId="076BB826" w:rsidR="00120359" w:rsidRPr="0058560C" w:rsidRDefault="00120359" w:rsidP="00120359">
            <w:pPr>
              <w:jc w:val="center"/>
              <w:rPr>
                <w:sz w:val="24"/>
                <w:szCs w:val="24"/>
                <w:lang w:val="en-US"/>
              </w:rPr>
            </w:pPr>
            <w:r w:rsidRPr="0058560C">
              <w:rPr>
                <w:color w:val="000000"/>
                <w:sz w:val="24"/>
                <w:szCs w:val="24"/>
              </w:rPr>
              <w:lastRenderedPageBreak/>
              <w:t>33000,00</w:t>
            </w:r>
          </w:p>
        </w:tc>
      </w:tr>
      <w:tr w:rsidR="00120359" w:rsidRPr="00E1432B" w14:paraId="24832BED" w14:textId="77777777" w:rsidTr="00CD6D51">
        <w:trPr>
          <w:trHeight w:val="20"/>
        </w:trPr>
        <w:tc>
          <w:tcPr>
            <w:tcW w:w="793" w:type="dxa"/>
            <w:noWrap/>
          </w:tcPr>
          <w:p w14:paraId="26DDD3DC" w14:textId="16CB9B6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27156056" w14:textId="60BDC1F0" w:rsidR="00120359" w:rsidRPr="0058560C" w:rsidRDefault="00120359" w:rsidP="00120359">
            <w:pPr>
              <w:jc w:val="center"/>
              <w:rPr>
                <w:sz w:val="24"/>
                <w:szCs w:val="24"/>
                <w:lang w:val="en-US"/>
              </w:rPr>
            </w:pPr>
            <w:r w:rsidRPr="0058560C">
              <w:rPr>
                <w:color w:val="000000"/>
                <w:sz w:val="24"/>
                <w:szCs w:val="24"/>
              </w:rPr>
              <w:t>Pompa p/u pipete</w:t>
            </w:r>
          </w:p>
        </w:tc>
        <w:tc>
          <w:tcPr>
            <w:tcW w:w="709" w:type="dxa"/>
            <w:tcBorders>
              <w:top w:val="nil"/>
              <w:left w:val="single" w:sz="4" w:space="0" w:color="auto"/>
              <w:bottom w:val="single" w:sz="4" w:space="0" w:color="auto"/>
              <w:right w:val="single" w:sz="4" w:space="0" w:color="auto"/>
            </w:tcBorders>
            <w:noWrap/>
            <w:vAlign w:val="center"/>
          </w:tcPr>
          <w:p w14:paraId="7A1D8CAB" w14:textId="0BB8291D"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5AAA7C9F" w14:textId="330E004C" w:rsidR="00120359" w:rsidRPr="0058560C" w:rsidRDefault="00120359" w:rsidP="00120359">
            <w:pPr>
              <w:jc w:val="center"/>
              <w:rPr>
                <w:sz w:val="24"/>
                <w:szCs w:val="24"/>
                <w:lang w:val="en-US"/>
              </w:rPr>
            </w:pPr>
            <w:r w:rsidRPr="0058560C">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597BCD61" w14:textId="265B4999" w:rsidR="00120359" w:rsidRPr="0058560C" w:rsidRDefault="00120359" w:rsidP="00120359">
            <w:pPr>
              <w:jc w:val="center"/>
              <w:rPr>
                <w:sz w:val="24"/>
                <w:szCs w:val="24"/>
                <w:lang w:val="en-US"/>
              </w:rPr>
            </w:pPr>
            <w:r w:rsidRPr="0058560C">
              <w:rPr>
                <w:color w:val="000000"/>
                <w:sz w:val="24"/>
                <w:szCs w:val="24"/>
              </w:rPr>
              <w:t>011.01.010</w:t>
            </w:r>
            <w:r w:rsidRPr="0058560C">
              <w:rPr>
                <w:color w:val="000000"/>
                <w:sz w:val="24"/>
                <w:szCs w:val="24"/>
              </w:rPr>
              <w:br/>
              <w:t>Pipette fillers-“pi-pump”</w:t>
            </w:r>
          </w:p>
        </w:tc>
        <w:tc>
          <w:tcPr>
            <w:tcW w:w="1276" w:type="dxa"/>
            <w:tcBorders>
              <w:top w:val="nil"/>
              <w:left w:val="single" w:sz="4" w:space="0" w:color="auto"/>
              <w:bottom w:val="single" w:sz="4" w:space="0" w:color="auto"/>
              <w:right w:val="single" w:sz="4" w:space="0" w:color="auto"/>
            </w:tcBorders>
            <w:noWrap/>
            <w:vAlign w:val="center"/>
          </w:tcPr>
          <w:p w14:paraId="7D82F879" w14:textId="4A844FDD" w:rsidR="00120359" w:rsidRPr="0058560C" w:rsidRDefault="00120359" w:rsidP="00120359">
            <w:pPr>
              <w:jc w:val="center"/>
              <w:rPr>
                <w:sz w:val="24"/>
                <w:szCs w:val="24"/>
                <w:lang w:val="en-US"/>
              </w:rPr>
            </w:pPr>
            <w:r w:rsidRPr="0058560C">
              <w:rPr>
                <w:color w:val="000000"/>
                <w:sz w:val="24"/>
                <w:szCs w:val="24"/>
              </w:rPr>
              <w:t>650,00</w:t>
            </w:r>
          </w:p>
        </w:tc>
      </w:tr>
      <w:tr w:rsidR="00120359" w:rsidRPr="00E1432B" w14:paraId="42990289" w14:textId="77777777" w:rsidTr="00CD6D51">
        <w:trPr>
          <w:trHeight w:val="20"/>
        </w:trPr>
        <w:tc>
          <w:tcPr>
            <w:tcW w:w="793" w:type="dxa"/>
            <w:noWrap/>
          </w:tcPr>
          <w:p w14:paraId="5738E136" w14:textId="1C16049C"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3C24C4B6" w14:textId="6AC60866" w:rsidR="00120359" w:rsidRPr="0058560C" w:rsidRDefault="00120359" w:rsidP="00120359">
            <w:pPr>
              <w:jc w:val="center"/>
              <w:rPr>
                <w:sz w:val="24"/>
                <w:szCs w:val="24"/>
                <w:lang w:val="en-US"/>
              </w:rPr>
            </w:pPr>
            <w:r w:rsidRPr="0058560C">
              <w:rPr>
                <w:color w:val="000000"/>
                <w:sz w:val="24"/>
                <w:szCs w:val="24"/>
              </w:rPr>
              <w:t>Pipete Mohr 20 ml</w:t>
            </w:r>
          </w:p>
        </w:tc>
        <w:tc>
          <w:tcPr>
            <w:tcW w:w="709" w:type="dxa"/>
            <w:tcBorders>
              <w:top w:val="nil"/>
              <w:left w:val="single" w:sz="4" w:space="0" w:color="auto"/>
              <w:bottom w:val="single" w:sz="4" w:space="0" w:color="auto"/>
              <w:right w:val="single" w:sz="4" w:space="0" w:color="auto"/>
            </w:tcBorders>
            <w:noWrap/>
            <w:vAlign w:val="center"/>
          </w:tcPr>
          <w:p w14:paraId="699B49C4" w14:textId="3B2E3761"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0569C145" w14:textId="770F60EC" w:rsidR="00120359" w:rsidRPr="0058560C" w:rsidRDefault="00120359" w:rsidP="00120359">
            <w:pPr>
              <w:jc w:val="center"/>
              <w:rPr>
                <w:sz w:val="24"/>
                <w:szCs w:val="24"/>
                <w:lang w:val="en-US"/>
              </w:rPr>
            </w:pPr>
            <w:r w:rsidRPr="0058560C">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4528181B" w14:textId="1723302D" w:rsidR="00120359" w:rsidRPr="0058560C" w:rsidRDefault="00120359" w:rsidP="00120359">
            <w:pPr>
              <w:jc w:val="center"/>
              <w:rPr>
                <w:sz w:val="24"/>
                <w:szCs w:val="24"/>
                <w:lang w:val="ro-MD"/>
              </w:rPr>
            </w:pPr>
            <w:r w:rsidRPr="0058560C">
              <w:rPr>
                <w:color w:val="000000"/>
                <w:sz w:val="24"/>
                <w:szCs w:val="24"/>
                <w:lang w:val="en-US"/>
              </w:rPr>
              <w:t>021.05.020</w:t>
            </w:r>
            <w:r w:rsidRPr="0058560C">
              <w:rPr>
                <w:color w:val="000000"/>
                <w:sz w:val="24"/>
                <w:szCs w:val="24"/>
                <w:lang w:val="en-US"/>
              </w:rPr>
              <w:br/>
              <w:t>Volumetric Pipettes 20ml Class AS 520mm</w:t>
            </w:r>
          </w:p>
        </w:tc>
        <w:tc>
          <w:tcPr>
            <w:tcW w:w="1276" w:type="dxa"/>
            <w:tcBorders>
              <w:top w:val="nil"/>
              <w:left w:val="single" w:sz="4" w:space="0" w:color="auto"/>
              <w:bottom w:val="single" w:sz="4" w:space="0" w:color="auto"/>
              <w:right w:val="single" w:sz="4" w:space="0" w:color="auto"/>
            </w:tcBorders>
            <w:noWrap/>
            <w:vAlign w:val="center"/>
          </w:tcPr>
          <w:p w14:paraId="2E31ABCF" w14:textId="50F8A4C1" w:rsidR="00120359" w:rsidRPr="0058560C" w:rsidRDefault="00120359" w:rsidP="00120359">
            <w:pPr>
              <w:jc w:val="center"/>
              <w:rPr>
                <w:sz w:val="24"/>
                <w:szCs w:val="24"/>
                <w:lang w:val="en-US"/>
              </w:rPr>
            </w:pPr>
            <w:r w:rsidRPr="0058560C">
              <w:rPr>
                <w:color w:val="000000"/>
                <w:sz w:val="24"/>
                <w:szCs w:val="24"/>
              </w:rPr>
              <w:t>600,00</w:t>
            </w:r>
          </w:p>
        </w:tc>
      </w:tr>
      <w:tr w:rsidR="00120359" w:rsidRPr="00E1432B" w14:paraId="3212CFDD" w14:textId="77777777" w:rsidTr="00CD6D51">
        <w:trPr>
          <w:trHeight w:val="20"/>
        </w:trPr>
        <w:tc>
          <w:tcPr>
            <w:tcW w:w="793" w:type="dxa"/>
            <w:noWrap/>
          </w:tcPr>
          <w:p w14:paraId="03030F8D" w14:textId="13BB89A6"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778362B" w14:textId="4A3D26B1" w:rsidR="00120359" w:rsidRPr="0058560C" w:rsidRDefault="00120359" w:rsidP="00120359">
            <w:pPr>
              <w:jc w:val="center"/>
              <w:rPr>
                <w:sz w:val="24"/>
                <w:szCs w:val="24"/>
                <w:lang w:val="en-US"/>
              </w:rPr>
            </w:pPr>
            <w:r w:rsidRPr="0058560C">
              <w:rPr>
                <w:color w:val="000000"/>
                <w:sz w:val="24"/>
                <w:szCs w:val="24"/>
              </w:rPr>
              <w:t>Pipete Mohr 50 ml</w:t>
            </w:r>
          </w:p>
        </w:tc>
        <w:tc>
          <w:tcPr>
            <w:tcW w:w="709" w:type="dxa"/>
            <w:tcBorders>
              <w:top w:val="nil"/>
              <w:left w:val="single" w:sz="4" w:space="0" w:color="auto"/>
              <w:bottom w:val="single" w:sz="4" w:space="0" w:color="auto"/>
              <w:right w:val="single" w:sz="4" w:space="0" w:color="auto"/>
            </w:tcBorders>
            <w:noWrap/>
            <w:vAlign w:val="center"/>
          </w:tcPr>
          <w:p w14:paraId="49C2CDF7" w14:textId="24063206"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51644C01" w14:textId="1CB9E66D" w:rsidR="00120359" w:rsidRPr="0058560C" w:rsidRDefault="00120359" w:rsidP="00120359">
            <w:pPr>
              <w:jc w:val="center"/>
              <w:rPr>
                <w:sz w:val="24"/>
                <w:szCs w:val="24"/>
                <w:lang w:val="en-US"/>
              </w:rPr>
            </w:pPr>
            <w:r w:rsidRPr="0058560C">
              <w:rPr>
                <w:color w:val="000000"/>
                <w:sz w:val="24"/>
                <w:szCs w:val="24"/>
              </w:rPr>
              <w:t>3</w:t>
            </w:r>
          </w:p>
        </w:tc>
        <w:tc>
          <w:tcPr>
            <w:tcW w:w="7346" w:type="dxa"/>
            <w:tcBorders>
              <w:top w:val="nil"/>
              <w:left w:val="single" w:sz="4" w:space="0" w:color="auto"/>
              <w:bottom w:val="single" w:sz="4" w:space="0" w:color="auto"/>
              <w:right w:val="single" w:sz="4" w:space="0" w:color="auto"/>
            </w:tcBorders>
            <w:vAlign w:val="center"/>
          </w:tcPr>
          <w:p w14:paraId="0FC4A2F3" w14:textId="3BFBEDAA" w:rsidR="00120359" w:rsidRPr="0058560C" w:rsidRDefault="00120359" w:rsidP="00120359">
            <w:pPr>
              <w:jc w:val="center"/>
              <w:rPr>
                <w:sz w:val="24"/>
                <w:szCs w:val="24"/>
                <w:lang w:val="ro-MD"/>
              </w:rPr>
            </w:pPr>
            <w:r w:rsidRPr="0058560C">
              <w:rPr>
                <w:color w:val="000000"/>
                <w:sz w:val="24"/>
                <w:szCs w:val="24"/>
                <w:lang w:val="en-US"/>
              </w:rPr>
              <w:t>021.05.050</w:t>
            </w:r>
            <w:r w:rsidRPr="0058560C">
              <w:rPr>
                <w:color w:val="000000"/>
                <w:sz w:val="24"/>
                <w:szCs w:val="24"/>
                <w:lang w:val="en-US"/>
              </w:rPr>
              <w:br/>
              <w:t>Volumetric Pipettes 50 ml Class AS 520mm</w:t>
            </w:r>
          </w:p>
        </w:tc>
        <w:tc>
          <w:tcPr>
            <w:tcW w:w="1276" w:type="dxa"/>
            <w:tcBorders>
              <w:top w:val="nil"/>
              <w:left w:val="single" w:sz="4" w:space="0" w:color="auto"/>
              <w:bottom w:val="single" w:sz="4" w:space="0" w:color="auto"/>
              <w:right w:val="single" w:sz="4" w:space="0" w:color="auto"/>
            </w:tcBorders>
            <w:noWrap/>
            <w:vAlign w:val="center"/>
          </w:tcPr>
          <w:p w14:paraId="05ABFCED" w14:textId="6DD56749" w:rsidR="00120359" w:rsidRPr="0058560C" w:rsidRDefault="00120359" w:rsidP="00120359">
            <w:pPr>
              <w:jc w:val="center"/>
              <w:rPr>
                <w:sz w:val="24"/>
                <w:szCs w:val="24"/>
                <w:lang w:val="en-US"/>
              </w:rPr>
            </w:pPr>
            <w:r w:rsidRPr="0058560C">
              <w:rPr>
                <w:color w:val="000000"/>
                <w:sz w:val="24"/>
                <w:szCs w:val="24"/>
              </w:rPr>
              <w:t>550,00</w:t>
            </w:r>
          </w:p>
        </w:tc>
      </w:tr>
      <w:tr w:rsidR="00120359" w:rsidRPr="00E1432B" w14:paraId="2A5F5CDB" w14:textId="77777777" w:rsidTr="00CD6D51">
        <w:trPr>
          <w:trHeight w:val="20"/>
        </w:trPr>
        <w:tc>
          <w:tcPr>
            <w:tcW w:w="793" w:type="dxa"/>
            <w:noWrap/>
          </w:tcPr>
          <w:p w14:paraId="16BD1ADE" w14:textId="1C9C68E4"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6FBC785C" w14:textId="499B32AA" w:rsidR="00120359" w:rsidRPr="00D4295F" w:rsidRDefault="00120359" w:rsidP="00120359">
            <w:pPr>
              <w:jc w:val="center"/>
              <w:rPr>
                <w:color w:val="000000" w:themeColor="text1"/>
                <w:sz w:val="24"/>
                <w:szCs w:val="24"/>
                <w:lang w:val="ro-MD"/>
              </w:rPr>
            </w:pPr>
            <w:r w:rsidRPr="00D4295F">
              <w:rPr>
                <w:color w:val="000000" w:themeColor="text1"/>
                <w:sz w:val="24"/>
                <w:szCs w:val="24"/>
                <w:lang w:val="en-US"/>
              </w:rPr>
              <w:t>Balon cotat  5 ml</w:t>
            </w:r>
            <w:r w:rsidR="00D4295F" w:rsidRPr="00D4295F">
              <w:rPr>
                <w:color w:val="000000" w:themeColor="text1"/>
                <w:sz w:val="24"/>
                <w:szCs w:val="24"/>
                <w:lang w:val="ro-MD"/>
              </w:rPr>
              <w:t>, sticlă transparentă</w:t>
            </w:r>
          </w:p>
        </w:tc>
        <w:tc>
          <w:tcPr>
            <w:tcW w:w="709" w:type="dxa"/>
            <w:tcBorders>
              <w:top w:val="nil"/>
              <w:left w:val="single" w:sz="4" w:space="0" w:color="auto"/>
              <w:bottom w:val="single" w:sz="4" w:space="0" w:color="auto"/>
              <w:right w:val="single" w:sz="4" w:space="0" w:color="auto"/>
            </w:tcBorders>
            <w:noWrap/>
            <w:vAlign w:val="center"/>
          </w:tcPr>
          <w:p w14:paraId="2C6246BA" w14:textId="22C999B3" w:rsidR="00120359" w:rsidRPr="00D4295F" w:rsidRDefault="00120359" w:rsidP="00120359">
            <w:pPr>
              <w:jc w:val="center"/>
              <w:rPr>
                <w:color w:val="000000" w:themeColor="text1"/>
                <w:sz w:val="24"/>
                <w:szCs w:val="24"/>
                <w:lang w:val="en-US"/>
              </w:rPr>
            </w:pPr>
            <w:r w:rsidRPr="00D4295F">
              <w:rPr>
                <w:color w:val="000000" w:themeColor="text1"/>
                <w:sz w:val="24"/>
                <w:szCs w:val="24"/>
              </w:rPr>
              <w:t>buc</w:t>
            </w:r>
          </w:p>
        </w:tc>
        <w:tc>
          <w:tcPr>
            <w:tcW w:w="875" w:type="dxa"/>
            <w:tcBorders>
              <w:top w:val="nil"/>
              <w:left w:val="nil"/>
              <w:bottom w:val="single" w:sz="4" w:space="0" w:color="auto"/>
              <w:right w:val="single" w:sz="4" w:space="0" w:color="auto"/>
            </w:tcBorders>
            <w:noWrap/>
            <w:vAlign w:val="center"/>
          </w:tcPr>
          <w:p w14:paraId="51401739" w14:textId="2B1A210D" w:rsidR="00120359" w:rsidRPr="00D4295F" w:rsidRDefault="00120359" w:rsidP="00120359">
            <w:pPr>
              <w:jc w:val="center"/>
              <w:rPr>
                <w:color w:val="000000" w:themeColor="text1"/>
                <w:sz w:val="24"/>
                <w:szCs w:val="24"/>
                <w:lang w:val="en-US"/>
              </w:rPr>
            </w:pPr>
            <w:r w:rsidRPr="00D4295F">
              <w:rPr>
                <w:color w:val="000000" w:themeColor="text1"/>
                <w:sz w:val="24"/>
                <w:szCs w:val="24"/>
              </w:rPr>
              <w:t>30</w:t>
            </w:r>
          </w:p>
        </w:tc>
        <w:tc>
          <w:tcPr>
            <w:tcW w:w="7346" w:type="dxa"/>
            <w:tcBorders>
              <w:top w:val="nil"/>
              <w:left w:val="single" w:sz="4" w:space="0" w:color="auto"/>
              <w:bottom w:val="single" w:sz="4" w:space="0" w:color="auto"/>
              <w:right w:val="single" w:sz="4" w:space="0" w:color="auto"/>
            </w:tcBorders>
            <w:vAlign w:val="center"/>
          </w:tcPr>
          <w:p w14:paraId="22C7D4C1" w14:textId="3F45F4F9" w:rsidR="00120359" w:rsidRPr="00D4295F" w:rsidRDefault="00120359" w:rsidP="00120359">
            <w:pPr>
              <w:jc w:val="center"/>
              <w:rPr>
                <w:color w:val="000000" w:themeColor="text1"/>
                <w:sz w:val="24"/>
                <w:szCs w:val="24"/>
                <w:lang w:val="ro-MD"/>
              </w:rPr>
            </w:pPr>
            <w:r w:rsidRPr="00D4295F">
              <w:rPr>
                <w:color w:val="000000" w:themeColor="text1"/>
                <w:sz w:val="24"/>
                <w:szCs w:val="24"/>
                <w:lang w:val="en-US"/>
              </w:rPr>
              <w:t>013.13.005</w:t>
            </w:r>
            <w:r w:rsidRPr="00D4295F">
              <w:rPr>
                <w:color w:val="000000" w:themeColor="text1"/>
                <w:sz w:val="24"/>
                <w:szCs w:val="24"/>
                <w:lang w:val="en-US"/>
              </w:rPr>
              <w:br/>
              <w:t xml:space="preserve">Balon cotat  de sticlă borosilicat (sticlă transparenta) (3.3) cu dop din polipropilenă, </w:t>
            </w:r>
            <w:r w:rsidR="00D4295F" w:rsidRPr="00D4295F">
              <w:rPr>
                <w:color w:val="000000" w:themeColor="text1"/>
                <w:sz w:val="24"/>
                <w:szCs w:val="24"/>
                <w:lang w:val="en-US"/>
              </w:rPr>
              <w:t xml:space="preserve">5 </w:t>
            </w:r>
            <w:r w:rsidRPr="00D4295F">
              <w:rPr>
                <w:color w:val="000000" w:themeColor="text1"/>
                <w:sz w:val="24"/>
                <w:szCs w:val="24"/>
                <w:lang w:val="en-US"/>
              </w:rPr>
              <w:t>ml, Clasa A, toleranța ±0,025ml, diametrul intern al gîtului (NS10/19) (conform EN ISO 1042), inelul meniscului șlefuit de culoare albă.</w:t>
            </w:r>
            <w:r w:rsidRPr="00D4295F">
              <w:rPr>
                <w:color w:val="000000" w:themeColor="text1"/>
                <w:sz w:val="24"/>
                <w:szCs w:val="24"/>
                <w:lang w:val="en-US"/>
              </w:rPr>
              <w:br/>
              <w:t>Certificat de calibrare de la producător (pentru fiecare serie).</w:t>
            </w:r>
          </w:p>
        </w:tc>
        <w:tc>
          <w:tcPr>
            <w:tcW w:w="1276" w:type="dxa"/>
            <w:tcBorders>
              <w:top w:val="nil"/>
              <w:left w:val="single" w:sz="4" w:space="0" w:color="auto"/>
              <w:bottom w:val="single" w:sz="4" w:space="0" w:color="auto"/>
              <w:right w:val="single" w:sz="4" w:space="0" w:color="auto"/>
            </w:tcBorders>
            <w:noWrap/>
            <w:vAlign w:val="center"/>
          </w:tcPr>
          <w:p w14:paraId="6739AAEE" w14:textId="2EE8604B" w:rsidR="00120359" w:rsidRPr="00C26977" w:rsidRDefault="00120359" w:rsidP="00120359">
            <w:pPr>
              <w:jc w:val="center"/>
              <w:rPr>
                <w:color w:val="000000" w:themeColor="text1"/>
                <w:sz w:val="24"/>
                <w:szCs w:val="24"/>
                <w:lang w:val="en-US"/>
              </w:rPr>
            </w:pPr>
            <w:r w:rsidRPr="00C26977">
              <w:rPr>
                <w:color w:val="000000" w:themeColor="text1"/>
                <w:sz w:val="24"/>
                <w:szCs w:val="24"/>
              </w:rPr>
              <w:t>3300,00</w:t>
            </w:r>
          </w:p>
        </w:tc>
      </w:tr>
      <w:tr w:rsidR="00120359" w:rsidRPr="00E1432B" w14:paraId="77611212" w14:textId="77777777" w:rsidTr="00CD6D51">
        <w:trPr>
          <w:trHeight w:val="20"/>
        </w:trPr>
        <w:tc>
          <w:tcPr>
            <w:tcW w:w="793" w:type="dxa"/>
            <w:noWrap/>
          </w:tcPr>
          <w:p w14:paraId="277A02B8" w14:textId="3770C686"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0EC7196C" w14:textId="2FA498E1" w:rsidR="00120359" w:rsidRPr="00D4295F" w:rsidRDefault="00120359" w:rsidP="00120359">
            <w:pPr>
              <w:jc w:val="center"/>
              <w:rPr>
                <w:color w:val="000000" w:themeColor="text1"/>
                <w:sz w:val="24"/>
                <w:szCs w:val="24"/>
                <w:lang w:val="ro-MD"/>
              </w:rPr>
            </w:pPr>
            <w:r w:rsidRPr="00D4295F">
              <w:rPr>
                <w:color w:val="000000" w:themeColor="text1"/>
                <w:sz w:val="24"/>
                <w:szCs w:val="24"/>
                <w:lang w:val="en-US"/>
              </w:rPr>
              <w:t>Balon cotat 5ml</w:t>
            </w:r>
            <w:r w:rsidR="00D4295F" w:rsidRPr="00D4295F">
              <w:rPr>
                <w:color w:val="000000" w:themeColor="text1"/>
                <w:sz w:val="24"/>
                <w:szCs w:val="24"/>
                <w:lang w:val="ro-MD"/>
              </w:rPr>
              <w:t>, sticlă întunecată</w:t>
            </w:r>
          </w:p>
        </w:tc>
        <w:tc>
          <w:tcPr>
            <w:tcW w:w="709" w:type="dxa"/>
            <w:tcBorders>
              <w:top w:val="nil"/>
              <w:left w:val="single" w:sz="4" w:space="0" w:color="auto"/>
              <w:bottom w:val="single" w:sz="4" w:space="0" w:color="auto"/>
              <w:right w:val="single" w:sz="4" w:space="0" w:color="auto"/>
            </w:tcBorders>
            <w:noWrap/>
            <w:vAlign w:val="center"/>
          </w:tcPr>
          <w:p w14:paraId="07271024" w14:textId="6EAC510B" w:rsidR="00120359" w:rsidRPr="00D4295F" w:rsidRDefault="00120359" w:rsidP="00120359">
            <w:pPr>
              <w:jc w:val="center"/>
              <w:rPr>
                <w:color w:val="000000" w:themeColor="text1"/>
                <w:sz w:val="24"/>
                <w:szCs w:val="24"/>
                <w:lang w:val="en-US"/>
              </w:rPr>
            </w:pPr>
            <w:r w:rsidRPr="00D4295F">
              <w:rPr>
                <w:color w:val="000000" w:themeColor="text1"/>
                <w:sz w:val="24"/>
                <w:szCs w:val="24"/>
              </w:rPr>
              <w:t>buc </w:t>
            </w:r>
          </w:p>
        </w:tc>
        <w:tc>
          <w:tcPr>
            <w:tcW w:w="875" w:type="dxa"/>
            <w:tcBorders>
              <w:top w:val="nil"/>
              <w:left w:val="nil"/>
              <w:bottom w:val="single" w:sz="4" w:space="0" w:color="auto"/>
              <w:right w:val="single" w:sz="4" w:space="0" w:color="auto"/>
            </w:tcBorders>
            <w:noWrap/>
            <w:vAlign w:val="center"/>
          </w:tcPr>
          <w:p w14:paraId="00A2E8A2" w14:textId="5E3BFE11" w:rsidR="00120359" w:rsidRPr="00D4295F" w:rsidRDefault="00120359" w:rsidP="00120359">
            <w:pPr>
              <w:jc w:val="center"/>
              <w:rPr>
                <w:color w:val="000000" w:themeColor="text1"/>
                <w:sz w:val="24"/>
                <w:szCs w:val="24"/>
                <w:lang w:val="en-US"/>
              </w:rPr>
            </w:pPr>
            <w:r w:rsidRPr="00D4295F">
              <w:rPr>
                <w:color w:val="000000" w:themeColor="text1"/>
                <w:sz w:val="24"/>
                <w:szCs w:val="24"/>
              </w:rPr>
              <w:t>10</w:t>
            </w:r>
          </w:p>
        </w:tc>
        <w:tc>
          <w:tcPr>
            <w:tcW w:w="7346" w:type="dxa"/>
            <w:tcBorders>
              <w:top w:val="nil"/>
              <w:left w:val="single" w:sz="4" w:space="0" w:color="auto"/>
              <w:bottom w:val="single" w:sz="4" w:space="0" w:color="auto"/>
              <w:right w:val="single" w:sz="4" w:space="0" w:color="auto"/>
            </w:tcBorders>
            <w:vAlign w:val="center"/>
          </w:tcPr>
          <w:p w14:paraId="04C34122" w14:textId="0F33FD45" w:rsidR="00120359" w:rsidRPr="00D4295F" w:rsidRDefault="00120359" w:rsidP="00120359">
            <w:pPr>
              <w:jc w:val="center"/>
              <w:rPr>
                <w:color w:val="000000" w:themeColor="text1"/>
                <w:sz w:val="24"/>
                <w:szCs w:val="24"/>
                <w:lang w:val="ro-MD"/>
              </w:rPr>
            </w:pPr>
            <w:r w:rsidRPr="00D4295F">
              <w:rPr>
                <w:color w:val="000000" w:themeColor="text1"/>
                <w:sz w:val="24"/>
                <w:szCs w:val="24"/>
                <w:lang w:val="en-US"/>
              </w:rPr>
              <w:t>013.15.005</w:t>
            </w:r>
            <w:r w:rsidRPr="00D4295F">
              <w:rPr>
                <w:color w:val="000000" w:themeColor="text1"/>
                <w:sz w:val="24"/>
                <w:szCs w:val="24"/>
                <w:lang w:val="en-US"/>
              </w:rPr>
              <w:br/>
              <w:t>Balon cotat  de sticlă borosilicat (sticlă întunecată) (3.3) cu dop din polipropilenă, 5ml, Clasa A, toleranța ±0,025ml, diametrul intern al gîtului  (NS10/19), (conform EN ISO 1042), inelul meniscului șlefuit de culoare albă.</w:t>
            </w:r>
            <w:r w:rsidRPr="00D4295F">
              <w:rPr>
                <w:color w:val="000000" w:themeColor="text1"/>
                <w:sz w:val="24"/>
                <w:szCs w:val="24"/>
                <w:lang w:val="en-US"/>
              </w:rPr>
              <w:br/>
            </w:r>
            <w:r w:rsidRPr="00D4295F">
              <w:rPr>
                <w:color w:val="000000" w:themeColor="text1"/>
                <w:sz w:val="24"/>
                <w:szCs w:val="24"/>
              </w:rPr>
              <w:t>Certificat de calibrare de la producător (pentru fiecare serie).</w:t>
            </w:r>
          </w:p>
        </w:tc>
        <w:tc>
          <w:tcPr>
            <w:tcW w:w="1276" w:type="dxa"/>
            <w:tcBorders>
              <w:top w:val="nil"/>
              <w:left w:val="single" w:sz="4" w:space="0" w:color="auto"/>
              <w:bottom w:val="single" w:sz="4" w:space="0" w:color="auto"/>
              <w:right w:val="single" w:sz="4" w:space="0" w:color="auto"/>
            </w:tcBorders>
            <w:noWrap/>
            <w:vAlign w:val="center"/>
          </w:tcPr>
          <w:p w14:paraId="51A66442" w14:textId="23C2F1FE" w:rsidR="00120359" w:rsidRPr="00C26977" w:rsidRDefault="00120359" w:rsidP="00120359">
            <w:pPr>
              <w:jc w:val="center"/>
              <w:rPr>
                <w:color w:val="000000" w:themeColor="text1"/>
                <w:sz w:val="24"/>
                <w:szCs w:val="24"/>
                <w:lang w:val="en-US"/>
              </w:rPr>
            </w:pPr>
            <w:r w:rsidRPr="00C26977">
              <w:rPr>
                <w:color w:val="000000" w:themeColor="text1"/>
                <w:sz w:val="24"/>
                <w:szCs w:val="24"/>
              </w:rPr>
              <w:t>2500,00</w:t>
            </w:r>
          </w:p>
        </w:tc>
      </w:tr>
      <w:tr w:rsidR="00120359" w:rsidRPr="00E1432B" w14:paraId="5FA17F48" w14:textId="77777777" w:rsidTr="00CD6D51">
        <w:trPr>
          <w:trHeight w:val="20"/>
        </w:trPr>
        <w:tc>
          <w:tcPr>
            <w:tcW w:w="793" w:type="dxa"/>
            <w:noWrap/>
          </w:tcPr>
          <w:p w14:paraId="61FF322D" w14:textId="7C7CD865"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1634C915" w14:textId="54C56914" w:rsidR="00120359" w:rsidRPr="0058560C" w:rsidRDefault="00120359" w:rsidP="00120359">
            <w:pPr>
              <w:jc w:val="center"/>
              <w:rPr>
                <w:sz w:val="24"/>
                <w:szCs w:val="24"/>
                <w:lang w:val="en-US"/>
              </w:rPr>
            </w:pPr>
            <w:r w:rsidRPr="0058560C">
              <w:rPr>
                <w:color w:val="000000"/>
                <w:sz w:val="24"/>
                <w:szCs w:val="24"/>
              </w:rPr>
              <w:t>Balon cotat 10ml</w:t>
            </w:r>
          </w:p>
        </w:tc>
        <w:tc>
          <w:tcPr>
            <w:tcW w:w="709" w:type="dxa"/>
            <w:tcBorders>
              <w:top w:val="nil"/>
              <w:left w:val="single" w:sz="4" w:space="0" w:color="auto"/>
              <w:bottom w:val="single" w:sz="4" w:space="0" w:color="auto"/>
              <w:right w:val="single" w:sz="4" w:space="0" w:color="auto"/>
            </w:tcBorders>
            <w:noWrap/>
            <w:vAlign w:val="center"/>
          </w:tcPr>
          <w:p w14:paraId="0212F137" w14:textId="3E8EBC20"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2BBC8281" w14:textId="04D3EB53" w:rsidR="00120359" w:rsidRPr="0058560C" w:rsidRDefault="00120359" w:rsidP="00120359">
            <w:pPr>
              <w:jc w:val="center"/>
              <w:rPr>
                <w:sz w:val="24"/>
                <w:szCs w:val="24"/>
                <w:lang w:val="en-US"/>
              </w:rPr>
            </w:pPr>
            <w:r w:rsidRPr="0058560C">
              <w:rPr>
                <w:color w:val="000000"/>
                <w:sz w:val="24"/>
                <w:szCs w:val="24"/>
              </w:rPr>
              <w:t>50</w:t>
            </w:r>
          </w:p>
        </w:tc>
        <w:tc>
          <w:tcPr>
            <w:tcW w:w="7346" w:type="dxa"/>
            <w:tcBorders>
              <w:top w:val="nil"/>
              <w:left w:val="single" w:sz="4" w:space="0" w:color="auto"/>
              <w:bottom w:val="single" w:sz="4" w:space="0" w:color="auto"/>
              <w:right w:val="single" w:sz="4" w:space="0" w:color="auto"/>
            </w:tcBorders>
            <w:vAlign w:val="center"/>
          </w:tcPr>
          <w:p w14:paraId="79E75931" w14:textId="5887FCC2" w:rsidR="00120359" w:rsidRPr="0058560C" w:rsidRDefault="00120359" w:rsidP="00120359">
            <w:pPr>
              <w:jc w:val="center"/>
              <w:rPr>
                <w:sz w:val="24"/>
                <w:szCs w:val="24"/>
                <w:lang w:val="ro-MD"/>
              </w:rPr>
            </w:pPr>
            <w:r w:rsidRPr="0058560C">
              <w:rPr>
                <w:color w:val="000000"/>
                <w:sz w:val="24"/>
                <w:szCs w:val="24"/>
                <w:lang w:val="en-US"/>
              </w:rPr>
              <w:t>013.13.010</w:t>
            </w:r>
            <w:r w:rsidRPr="0058560C">
              <w:rPr>
                <w:color w:val="000000"/>
                <w:sz w:val="24"/>
                <w:szCs w:val="24"/>
                <w:lang w:val="en-US"/>
              </w:rPr>
              <w:br/>
              <w:t>Balon cotat  de sticlă borosilicat (sticlă transparenta) (3.3) cu dop din polipropilenă, 10ml, Clasa A, toleranța ±0,025ml, diametrul intern al gîtului (NS10/19) (conform EN ISO 1042), inelul meniscului șlefuit de culoare albă.</w:t>
            </w:r>
            <w:r w:rsidRPr="0058560C">
              <w:rPr>
                <w:color w:val="000000"/>
                <w:sz w:val="24"/>
                <w:szCs w:val="24"/>
                <w:lang w:val="en-US"/>
              </w:rPr>
              <w:br/>
            </w:r>
            <w:r w:rsidRPr="0058560C">
              <w:rPr>
                <w:color w:val="000000"/>
                <w:sz w:val="24"/>
                <w:szCs w:val="24"/>
              </w:rPr>
              <w:t>Certificat de calibrare de la producător (pentru fiecare serie).</w:t>
            </w:r>
          </w:p>
        </w:tc>
        <w:tc>
          <w:tcPr>
            <w:tcW w:w="1276" w:type="dxa"/>
            <w:tcBorders>
              <w:top w:val="nil"/>
              <w:left w:val="single" w:sz="4" w:space="0" w:color="auto"/>
              <w:bottom w:val="single" w:sz="4" w:space="0" w:color="auto"/>
              <w:right w:val="single" w:sz="4" w:space="0" w:color="auto"/>
            </w:tcBorders>
            <w:noWrap/>
            <w:vAlign w:val="center"/>
          </w:tcPr>
          <w:p w14:paraId="3B55A4D6" w14:textId="08CA6176" w:rsidR="00120359" w:rsidRPr="0058560C" w:rsidRDefault="00120359" w:rsidP="00120359">
            <w:pPr>
              <w:jc w:val="center"/>
              <w:rPr>
                <w:sz w:val="24"/>
                <w:szCs w:val="24"/>
                <w:lang w:val="en-US"/>
              </w:rPr>
            </w:pPr>
            <w:r w:rsidRPr="0058560C">
              <w:rPr>
                <w:color w:val="000000"/>
                <w:sz w:val="24"/>
                <w:szCs w:val="24"/>
              </w:rPr>
              <w:t>9000,00</w:t>
            </w:r>
          </w:p>
        </w:tc>
      </w:tr>
      <w:tr w:rsidR="00120359" w:rsidRPr="00E1432B" w14:paraId="721655D3" w14:textId="77777777" w:rsidTr="00CD6D51">
        <w:trPr>
          <w:trHeight w:val="20"/>
        </w:trPr>
        <w:tc>
          <w:tcPr>
            <w:tcW w:w="793" w:type="dxa"/>
            <w:noWrap/>
          </w:tcPr>
          <w:p w14:paraId="519CC951" w14:textId="5C86931A"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06E4124E" w14:textId="0D9A8938" w:rsidR="00120359" w:rsidRPr="0058560C" w:rsidRDefault="00120359" w:rsidP="00120359">
            <w:pPr>
              <w:jc w:val="center"/>
              <w:rPr>
                <w:sz w:val="24"/>
                <w:szCs w:val="24"/>
                <w:lang w:val="en-US"/>
              </w:rPr>
            </w:pPr>
            <w:r w:rsidRPr="00CC0B7B">
              <w:rPr>
                <w:color w:val="000000"/>
                <w:sz w:val="24"/>
                <w:szCs w:val="24"/>
                <w:lang w:val="en-US"/>
              </w:rPr>
              <w:t>Pilnie laborator</w:t>
            </w:r>
            <w:r w:rsidR="00470029">
              <w:rPr>
                <w:color w:val="000000"/>
                <w:sz w:val="24"/>
                <w:szCs w:val="24"/>
                <w:lang w:val="en-US"/>
              </w:rPr>
              <w:t>,</w:t>
            </w:r>
            <w:r>
              <w:rPr>
                <w:color w:val="000000"/>
                <w:sz w:val="24"/>
                <w:szCs w:val="24"/>
                <w:lang w:val="en-US"/>
              </w:rPr>
              <w:t xml:space="preserve"> </w:t>
            </w:r>
            <w:r w:rsidRPr="00CC0B7B">
              <w:rPr>
                <w:color w:val="000000"/>
                <w:sz w:val="24"/>
                <w:szCs w:val="24"/>
                <w:lang w:val="en-US"/>
              </w:rPr>
              <w:t>diametru</w:t>
            </w:r>
            <w:r w:rsidR="00470029">
              <w:rPr>
                <w:color w:val="000000"/>
                <w:sz w:val="24"/>
                <w:szCs w:val="24"/>
                <w:lang w:val="en-US"/>
              </w:rPr>
              <w:t xml:space="preserve"> </w:t>
            </w:r>
            <w:r w:rsidRPr="00CC0B7B">
              <w:rPr>
                <w:color w:val="000000"/>
                <w:sz w:val="24"/>
                <w:szCs w:val="24"/>
                <w:lang w:val="en-US"/>
              </w:rPr>
              <w:t>40 mm</w:t>
            </w:r>
          </w:p>
        </w:tc>
        <w:tc>
          <w:tcPr>
            <w:tcW w:w="709" w:type="dxa"/>
            <w:tcBorders>
              <w:top w:val="nil"/>
              <w:left w:val="single" w:sz="4" w:space="0" w:color="auto"/>
              <w:bottom w:val="single" w:sz="4" w:space="0" w:color="auto"/>
              <w:right w:val="single" w:sz="4" w:space="0" w:color="auto"/>
            </w:tcBorders>
            <w:noWrap/>
            <w:vAlign w:val="center"/>
          </w:tcPr>
          <w:p w14:paraId="769EE0B2" w14:textId="50F77E82"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481F0CDE" w14:textId="41BD1346" w:rsidR="00120359" w:rsidRPr="0058560C" w:rsidRDefault="00120359" w:rsidP="00120359">
            <w:pPr>
              <w:jc w:val="center"/>
              <w:rPr>
                <w:sz w:val="24"/>
                <w:szCs w:val="24"/>
                <w:lang w:val="en-US"/>
              </w:rPr>
            </w:pPr>
            <w:r w:rsidRPr="0058560C">
              <w:rPr>
                <w:color w:val="000000"/>
                <w:sz w:val="24"/>
                <w:szCs w:val="24"/>
              </w:rPr>
              <w:t>24</w:t>
            </w:r>
          </w:p>
        </w:tc>
        <w:tc>
          <w:tcPr>
            <w:tcW w:w="7346" w:type="dxa"/>
            <w:tcBorders>
              <w:top w:val="nil"/>
              <w:left w:val="single" w:sz="4" w:space="0" w:color="auto"/>
              <w:bottom w:val="single" w:sz="4" w:space="0" w:color="auto"/>
              <w:right w:val="single" w:sz="4" w:space="0" w:color="auto"/>
            </w:tcBorders>
            <w:vAlign w:val="center"/>
          </w:tcPr>
          <w:p w14:paraId="6A3D7265" w14:textId="73F87D42" w:rsidR="00120359" w:rsidRPr="0058560C" w:rsidRDefault="00120359" w:rsidP="00120359">
            <w:pPr>
              <w:jc w:val="center"/>
              <w:rPr>
                <w:sz w:val="24"/>
                <w:szCs w:val="24"/>
                <w:lang w:val="en-US"/>
              </w:rPr>
            </w:pPr>
            <w:r w:rsidRPr="0058560C">
              <w:rPr>
                <w:color w:val="000000"/>
                <w:sz w:val="24"/>
                <w:szCs w:val="24"/>
                <w:lang w:val="en-US"/>
              </w:rPr>
              <w:t>FUS3-040-012</w:t>
            </w:r>
            <w:r w:rsidRPr="0058560C">
              <w:rPr>
                <w:color w:val="000000"/>
                <w:sz w:val="24"/>
                <w:szCs w:val="24"/>
                <w:lang w:val="en-US"/>
              </w:rPr>
              <w:br/>
              <w:t xml:space="preserve">O pâlnie cu diametrul de 40 mm, cu o lungime a tijei de 50 mm și un diametru al tijei de 7-8 mm. </w:t>
            </w:r>
            <w:r w:rsidRPr="0058560C">
              <w:rPr>
                <w:color w:val="000000"/>
                <w:sz w:val="24"/>
                <w:szCs w:val="24"/>
              </w:rPr>
              <w:t>Fabricată din sticlă borosilicată</w:t>
            </w:r>
          </w:p>
        </w:tc>
        <w:tc>
          <w:tcPr>
            <w:tcW w:w="1276" w:type="dxa"/>
            <w:tcBorders>
              <w:top w:val="nil"/>
              <w:left w:val="single" w:sz="4" w:space="0" w:color="auto"/>
              <w:bottom w:val="single" w:sz="4" w:space="0" w:color="auto"/>
              <w:right w:val="single" w:sz="4" w:space="0" w:color="auto"/>
            </w:tcBorders>
            <w:noWrap/>
            <w:vAlign w:val="center"/>
          </w:tcPr>
          <w:p w14:paraId="525A6D0C" w14:textId="5709AA95" w:rsidR="00120359" w:rsidRPr="0058560C" w:rsidRDefault="00120359" w:rsidP="00120359">
            <w:pPr>
              <w:jc w:val="center"/>
              <w:rPr>
                <w:sz w:val="24"/>
                <w:szCs w:val="24"/>
                <w:lang w:val="en-US"/>
              </w:rPr>
            </w:pPr>
            <w:r w:rsidRPr="0058560C">
              <w:rPr>
                <w:color w:val="000000"/>
                <w:sz w:val="24"/>
                <w:szCs w:val="24"/>
              </w:rPr>
              <w:t>900,00</w:t>
            </w:r>
          </w:p>
        </w:tc>
      </w:tr>
      <w:tr w:rsidR="00120359" w:rsidRPr="00E1432B" w14:paraId="6442185D" w14:textId="77777777" w:rsidTr="00CD6D51">
        <w:trPr>
          <w:trHeight w:val="20"/>
        </w:trPr>
        <w:tc>
          <w:tcPr>
            <w:tcW w:w="793" w:type="dxa"/>
            <w:noWrap/>
          </w:tcPr>
          <w:p w14:paraId="5DE77224" w14:textId="31C62264"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1312BDE6" w14:textId="2E81EE9F" w:rsidR="00120359" w:rsidRPr="0058560C" w:rsidRDefault="00120359" w:rsidP="00120359">
            <w:pPr>
              <w:jc w:val="center"/>
              <w:rPr>
                <w:sz w:val="24"/>
                <w:szCs w:val="24"/>
                <w:lang w:val="en-US"/>
              </w:rPr>
            </w:pPr>
            <w:r w:rsidRPr="00CC0B7B">
              <w:rPr>
                <w:color w:val="000000"/>
                <w:sz w:val="24"/>
                <w:szCs w:val="24"/>
                <w:lang w:val="en-US"/>
              </w:rPr>
              <w:t>Pilnie laborator</w:t>
            </w:r>
            <w:r w:rsidR="00470029">
              <w:rPr>
                <w:color w:val="000000"/>
                <w:sz w:val="24"/>
                <w:szCs w:val="24"/>
                <w:lang w:val="en-US"/>
              </w:rPr>
              <w:t>,</w:t>
            </w:r>
            <w:r w:rsidRPr="00CC0B7B">
              <w:rPr>
                <w:color w:val="000000"/>
                <w:sz w:val="24"/>
                <w:szCs w:val="24"/>
                <w:lang w:val="en-US"/>
              </w:rPr>
              <w:t xml:space="preserve"> diametru 60 mm</w:t>
            </w:r>
          </w:p>
        </w:tc>
        <w:tc>
          <w:tcPr>
            <w:tcW w:w="709" w:type="dxa"/>
            <w:tcBorders>
              <w:top w:val="nil"/>
              <w:left w:val="single" w:sz="4" w:space="0" w:color="auto"/>
              <w:bottom w:val="single" w:sz="4" w:space="0" w:color="auto"/>
              <w:right w:val="single" w:sz="4" w:space="0" w:color="auto"/>
            </w:tcBorders>
            <w:noWrap/>
            <w:vAlign w:val="center"/>
          </w:tcPr>
          <w:p w14:paraId="510BECD5" w14:textId="0D993A4D"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51897DC5" w14:textId="4A5E5598" w:rsidR="00120359" w:rsidRPr="0058560C" w:rsidRDefault="00120359" w:rsidP="00120359">
            <w:pPr>
              <w:jc w:val="center"/>
              <w:rPr>
                <w:sz w:val="24"/>
                <w:szCs w:val="24"/>
                <w:lang w:val="en-US"/>
              </w:rPr>
            </w:pPr>
            <w:r w:rsidRPr="0058560C">
              <w:rPr>
                <w:color w:val="000000"/>
                <w:sz w:val="24"/>
                <w:szCs w:val="24"/>
              </w:rPr>
              <w:t>60</w:t>
            </w:r>
          </w:p>
        </w:tc>
        <w:tc>
          <w:tcPr>
            <w:tcW w:w="7346" w:type="dxa"/>
            <w:tcBorders>
              <w:top w:val="nil"/>
              <w:left w:val="single" w:sz="4" w:space="0" w:color="auto"/>
              <w:bottom w:val="single" w:sz="4" w:space="0" w:color="auto"/>
              <w:right w:val="single" w:sz="4" w:space="0" w:color="auto"/>
            </w:tcBorders>
            <w:vAlign w:val="center"/>
          </w:tcPr>
          <w:p w14:paraId="22AAD8F7" w14:textId="1EEA4491" w:rsidR="00120359" w:rsidRPr="0058560C" w:rsidRDefault="00120359" w:rsidP="00120359">
            <w:pPr>
              <w:jc w:val="center"/>
              <w:rPr>
                <w:sz w:val="24"/>
                <w:szCs w:val="24"/>
                <w:lang w:val="en-US"/>
              </w:rPr>
            </w:pPr>
            <w:r w:rsidRPr="0058560C">
              <w:rPr>
                <w:color w:val="000000"/>
                <w:sz w:val="24"/>
                <w:szCs w:val="24"/>
                <w:lang w:val="en-US"/>
              </w:rPr>
              <w:t>FUS3-060-012</w:t>
            </w:r>
            <w:r w:rsidRPr="0058560C">
              <w:rPr>
                <w:color w:val="000000"/>
                <w:sz w:val="24"/>
                <w:szCs w:val="24"/>
                <w:lang w:val="en-US"/>
              </w:rPr>
              <w:br/>
              <w:t xml:space="preserve">O pâlnie cu diametrul de 60 mm, cu o lungime a tijei de 60 mm și un diametru al tijei de 7-8 mm. </w:t>
            </w:r>
            <w:r w:rsidRPr="0058560C">
              <w:rPr>
                <w:color w:val="000000"/>
                <w:sz w:val="24"/>
                <w:szCs w:val="24"/>
              </w:rPr>
              <w:t>Fabricată din sticlă borosilicată.</w:t>
            </w:r>
          </w:p>
        </w:tc>
        <w:tc>
          <w:tcPr>
            <w:tcW w:w="1276" w:type="dxa"/>
            <w:tcBorders>
              <w:top w:val="nil"/>
              <w:left w:val="single" w:sz="4" w:space="0" w:color="auto"/>
              <w:bottom w:val="single" w:sz="4" w:space="0" w:color="auto"/>
              <w:right w:val="single" w:sz="4" w:space="0" w:color="auto"/>
            </w:tcBorders>
            <w:noWrap/>
            <w:vAlign w:val="center"/>
          </w:tcPr>
          <w:p w14:paraId="0F5252E0" w14:textId="28E1F13E" w:rsidR="00120359" w:rsidRPr="0058560C" w:rsidRDefault="00120359" w:rsidP="00120359">
            <w:pPr>
              <w:jc w:val="center"/>
              <w:rPr>
                <w:sz w:val="24"/>
                <w:szCs w:val="24"/>
                <w:lang w:val="en-US"/>
              </w:rPr>
            </w:pPr>
            <w:r w:rsidRPr="0058560C">
              <w:rPr>
                <w:color w:val="000000"/>
                <w:sz w:val="24"/>
                <w:szCs w:val="24"/>
              </w:rPr>
              <w:t>2700,00</w:t>
            </w:r>
          </w:p>
        </w:tc>
      </w:tr>
      <w:tr w:rsidR="00120359" w:rsidRPr="00E1432B" w14:paraId="6644484D" w14:textId="77777777" w:rsidTr="00CD6D51">
        <w:trPr>
          <w:trHeight w:val="20"/>
        </w:trPr>
        <w:tc>
          <w:tcPr>
            <w:tcW w:w="793" w:type="dxa"/>
            <w:noWrap/>
          </w:tcPr>
          <w:p w14:paraId="56ADA271" w14:textId="192216E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5E3DB027" w14:textId="197B27BA" w:rsidR="00120359" w:rsidRPr="0058560C" w:rsidRDefault="00120359" w:rsidP="00120359">
            <w:pPr>
              <w:jc w:val="center"/>
              <w:rPr>
                <w:sz w:val="24"/>
                <w:szCs w:val="24"/>
                <w:lang w:val="en-US"/>
              </w:rPr>
            </w:pPr>
            <w:r w:rsidRPr="0058560C">
              <w:rPr>
                <w:color w:val="000000"/>
                <w:sz w:val="24"/>
                <w:szCs w:val="24"/>
              </w:rPr>
              <w:t>Cilindru gradat</w:t>
            </w:r>
          </w:p>
        </w:tc>
        <w:tc>
          <w:tcPr>
            <w:tcW w:w="709" w:type="dxa"/>
            <w:tcBorders>
              <w:top w:val="nil"/>
              <w:left w:val="single" w:sz="4" w:space="0" w:color="auto"/>
              <w:bottom w:val="single" w:sz="4" w:space="0" w:color="auto"/>
              <w:right w:val="single" w:sz="4" w:space="0" w:color="auto"/>
            </w:tcBorders>
            <w:noWrap/>
            <w:vAlign w:val="center"/>
          </w:tcPr>
          <w:p w14:paraId="7F9B9F9B" w14:textId="200675D9"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1046FC8A" w14:textId="32E3C034"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0E52FE19" w14:textId="1C551E42" w:rsidR="00120359" w:rsidRPr="0058560C" w:rsidRDefault="00120359" w:rsidP="00120359">
            <w:pPr>
              <w:jc w:val="center"/>
              <w:rPr>
                <w:sz w:val="24"/>
                <w:szCs w:val="24"/>
                <w:lang w:val="en-US"/>
              </w:rPr>
            </w:pPr>
            <w:r w:rsidRPr="0058560C">
              <w:rPr>
                <w:color w:val="000000"/>
                <w:sz w:val="24"/>
                <w:szCs w:val="24"/>
                <w:lang w:val="en-US"/>
              </w:rPr>
              <w:t>015.01.902</w:t>
            </w:r>
            <w:r w:rsidRPr="0058560C">
              <w:rPr>
                <w:color w:val="000000"/>
                <w:sz w:val="24"/>
                <w:szCs w:val="24"/>
                <w:lang w:val="en-US"/>
              </w:rPr>
              <w:br/>
              <w:t xml:space="preserve">          Volum 2000 ml. Class A</w:t>
            </w:r>
            <w:r w:rsidRPr="0058560C">
              <w:rPr>
                <w:color w:val="000000"/>
                <w:sz w:val="24"/>
                <w:szCs w:val="24"/>
                <w:lang w:val="en-US"/>
              </w:rPr>
              <w:br/>
              <w:t>Fabricat din sticlă borosilicată 3.3 de cea mai bună calitate.</w:t>
            </w:r>
          </w:p>
        </w:tc>
        <w:tc>
          <w:tcPr>
            <w:tcW w:w="1276" w:type="dxa"/>
            <w:tcBorders>
              <w:top w:val="nil"/>
              <w:left w:val="single" w:sz="4" w:space="0" w:color="auto"/>
              <w:bottom w:val="single" w:sz="4" w:space="0" w:color="auto"/>
              <w:right w:val="single" w:sz="4" w:space="0" w:color="auto"/>
            </w:tcBorders>
            <w:noWrap/>
            <w:vAlign w:val="center"/>
          </w:tcPr>
          <w:p w14:paraId="20EAAEE5" w14:textId="7EF0AC90" w:rsidR="00120359" w:rsidRPr="0058560C" w:rsidRDefault="00120359" w:rsidP="00120359">
            <w:pPr>
              <w:jc w:val="center"/>
              <w:rPr>
                <w:sz w:val="24"/>
                <w:szCs w:val="24"/>
                <w:lang w:val="en-US"/>
              </w:rPr>
            </w:pPr>
            <w:r w:rsidRPr="0058560C">
              <w:rPr>
                <w:color w:val="000000"/>
                <w:sz w:val="24"/>
                <w:szCs w:val="24"/>
              </w:rPr>
              <w:t>3000,00</w:t>
            </w:r>
          </w:p>
        </w:tc>
      </w:tr>
      <w:tr w:rsidR="00120359" w:rsidRPr="00E1432B" w14:paraId="6148B270" w14:textId="77777777" w:rsidTr="00CD6D51">
        <w:trPr>
          <w:trHeight w:val="20"/>
        </w:trPr>
        <w:tc>
          <w:tcPr>
            <w:tcW w:w="793" w:type="dxa"/>
            <w:noWrap/>
          </w:tcPr>
          <w:p w14:paraId="6496AC41" w14:textId="4BD5FEE0"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noWrap/>
            <w:vAlign w:val="center"/>
          </w:tcPr>
          <w:p w14:paraId="035B243E" w14:textId="24AFD820" w:rsidR="00120359" w:rsidRPr="0058560C" w:rsidRDefault="00120359" w:rsidP="00120359">
            <w:pPr>
              <w:jc w:val="center"/>
              <w:rPr>
                <w:sz w:val="24"/>
                <w:szCs w:val="24"/>
                <w:lang w:val="en-US"/>
              </w:rPr>
            </w:pPr>
            <w:r w:rsidRPr="0058560C">
              <w:rPr>
                <w:color w:val="000000"/>
                <w:sz w:val="24"/>
                <w:szCs w:val="24"/>
                <w:lang w:val="en-US"/>
              </w:rPr>
              <w:t>Eprubete sticla cu fund plat</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5A89FDD8" w14:textId="66515179"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shd w:val="clear" w:color="000000" w:fill="FFFFFF"/>
            <w:noWrap/>
            <w:vAlign w:val="center"/>
          </w:tcPr>
          <w:p w14:paraId="7ADC1E75" w14:textId="58AF6CD7" w:rsidR="00120359" w:rsidRPr="0058560C" w:rsidRDefault="00120359" w:rsidP="00120359">
            <w:pPr>
              <w:jc w:val="center"/>
              <w:rPr>
                <w:sz w:val="24"/>
                <w:szCs w:val="24"/>
                <w:lang w:val="en-US"/>
              </w:rPr>
            </w:pPr>
            <w:r w:rsidRPr="0058560C">
              <w:rPr>
                <w:color w:val="000000"/>
                <w:sz w:val="24"/>
                <w:szCs w:val="24"/>
              </w:rPr>
              <w:t>50</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69896A49" w14:textId="08768A92" w:rsidR="00120359" w:rsidRPr="0058560C" w:rsidRDefault="00120359" w:rsidP="00120359">
            <w:pPr>
              <w:jc w:val="center"/>
              <w:rPr>
                <w:sz w:val="24"/>
                <w:szCs w:val="24"/>
                <w:lang w:val="ro-MD"/>
              </w:rPr>
            </w:pPr>
            <w:r w:rsidRPr="0058560C">
              <w:rPr>
                <w:color w:val="000000"/>
                <w:sz w:val="24"/>
                <w:szCs w:val="24"/>
                <w:lang w:val="en-US"/>
              </w:rPr>
              <w:t>Eprubete sticla cu fund plat  16x150, fabricat din sticlă rezistentă la substanțe chimice</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57BF4F0E" w14:textId="721916BB" w:rsidR="00120359" w:rsidRPr="0058560C" w:rsidRDefault="00120359" w:rsidP="00120359">
            <w:pPr>
              <w:jc w:val="center"/>
              <w:rPr>
                <w:sz w:val="24"/>
                <w:szCs w:val="24"/>
                <w:lang w:val="en-US"/>
              </w:rPr>
            </w:pPr>
            <w:r w:rsidRPr="0058560C">
              <w:rPr>
                <w:color w:val="000000"/>
                <w:sz w:val="24"/>
                <w:szCs w:val="24"/>
              </w:rPr>
              <w:t>200,00</w:t>
            </w:r>
          </w:p>
        </w:tc>
      </w:tr>
      <w:tr w:rsidR="00120359" w:rsidRPr="00E1432B" w14:paraId="22D3BB02" w14:textId="77777777" w:rsidTr="00CD6D51">
        <w:trPr>
          <w:trHeight w:val="20"/>
        </w:trPr>
        <w:tc>
          <w:tcPr>
            <w:tcW w:w="793" w:type="dxa"/>
            <w:noWrap/>
          </w:tcPr>
          <w:p w14:paraId="3CF2512C" w14:textId="6B9FB87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noWrap/>
            <w:vAlign w:val="center"/>
          </w:tcPr>
          <w:p w14:paraId="3720E0B3" w14:textId="0902F708" w:rsidR="00120359" w:rsidRPr="0058560C" w:rsidRDefault="00120359" w:rsidP="00120359">
            <w:pPr>
              <w:jc w:val="center"/>
              <w:rPr>
                <w:sz w:val="24"/>
                <w:szCs w:val="24"/>
                <w:lang w:val="en-US"/>
              </w:rPr>
            </w:pPr>
            <w:r w:rsidRPr="0058560C">
              <w:rPr>
                <w:color w:val="000000"/>
                <w:sz w:val="24"/>
                <w:szCs w:val="24"/>
                <w:lang w:val="en-US"/>
              </w:rPr>
              <w:t>Biurete pentru titrare și dozare precisă a lichidelor</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0358F318" w14:textId="5CEF64CC"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shd w:val="clear" w:color="000000" w:fill="FFFFFF"/>
            <w:noWrap/>
            <w:vAlign w:val="center"/>
          </w:tcPr>
          <w:p w14:paraId="06729ED0" w14:textId="66FAC724" w:rsidR="00120359" w:rsidRPr="0058560C" w:rsidRDefault="00120359" w:rsidP="00120359">
            <w:pPr>
              <w:jc w:val="center"/>
              <w:rPr>
                <w:sz w:val="24"/>
                <w:szCs w:val="24"/>
                <w:lang w:val="en-US"/>
              </w:rPr>
            </w:pPr>
            <w:r w:rsidRPr="0058560C">
              <w:rPr>
                <w:color w:val="000000"/>
                <w:sz w:val="24"/>
                <w:szCs w:val="24"/>
              </w:rPr>
              <w:t>3</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764342CA" w14:textId="46AEA62E" w:rsidR="00120359" w:rsidRPr="0058560C" w:rsidRDefault="00120359" w:rsidP="00120359">
            <w:pPr>
              <w:jc w:val="center"/>
              <w:rPr>
                <w:sz w:val="24"/>
                <w:szCs w:val="24"/>
                <w:lang w:val="ro-MD"/>
              </w:rPr>
            </w:pPr>
            <w:r w:rsidRPr="0058560C">
              <w:rPr>
                <w:color w:val="000000"/>
                <w:sz w:val="24"/>
                <w:szCs w:val="24"/>
                <w:lang w:val="en-US"/>
              </w:rPr>
              <w:t>BURT-F50-001</w:t>
            </w:r>
            <w:r w:rsidRPr="0058560C">
              <w:rPr>
                <w:color w:val="000000"/>
                <w:sz w:val="24"/>
                <w:szCs w:val="24"/>
                <w:lang w:val="en-US"/>
              </w:rPr>
              <w:br/>
              <w:t>Biuretă cu robinet drept din PTFE și vârf de pâlnie, clasa A.</w:t>
            </w:r>
            <w:r w:rsidRPr="0058560C">
              <w:rPr>
                <w:color w:val="000000"/>
                <w:sz w:val="24"/>
                <w:szCs w:val="24"/>
                <w:lang w:val="en-US"/>
              </w:rPr>
              <w:br/>
              <w:t>V=50 ml</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0D662630" w14:textId="4789FF0A" w:rsidR="00120359" w:rsidRPr="0058560C" w:rsidRDefault="00120359" w:rsidP="00120359">
            <w:pPr>
              <w:jc w:val="center"/>
              <w:rPr>
                <w:sz w:val="24"/>
                <w:szCs w:val="24"/>
                <w:lang w:val="en-US"/>
              </w:rPr>
            </w:pPr>
            <w:r w:rsidRPr="0058560C">
              <w:rPr>
                <w:color w:val="000000"/>
                <w:sz w:val="24"/>
                <w:szCs w:val="24"/>
              </w:rPr>
              <w:t>2000,00</w:t>
            </w:r>
          </w:p>
        </w:tc>
      </w:tr>
      <w:tr w:rsidR="00120359" w:rsidRPr="00E1432B" w14:paraId="2321044C" w14:textId="77777777" w:rsidTr="00CD6D51">
        <w:trPr>
          <w:trHeight w:val="20"/>
        </w:trPr>
        <w:tc>
          <w:tcPr>
            <w:tcW w:w="793" w:type="dxa"/>
            <w:noWrap/>
          </w:tcPr>
          <w:p w14:paraId="2FB9FEB7" w14:textId="6975301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0D6D74CC" w14:textId="51CB923F" w:rsidR="00120359" w:rsidRPr="0058560C" w:rsidRDefault="00120359" w:rsidP="00120359">
            <w:pPr>
              <w:jc w:val="center"/>
              <w:rPr>
                <w:sz w:val="24"/>
                <w:szCs w:val="24"/>
                <w:lang w:val="en-US"/>
              </w:rPr>
            </w:pPr>
            <w:r w:rsidRPr="0058560C">
              <w:rPr>
                <w:color w:val="000000"/>
                <w:sz w:val="24"/>
                <w:szCs w:val="24"/>
                <w:lang w:val="en-US"/>
              </w:rPr>
              <w:t>Capac pentru flacoane de 20 ml</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3B266012" w14:textId="3DB69289" w:rsidR="00120359" w:rsidRPr="0058560C" w:rsidRDefault="00120359" w:rsidP="00120359">
            <w:pPr>
              <w:jc w:val="center"/>
              <w:rPr>
                <w:sz w:val="24"/>
                <w:szCs w:val="24"/>
                <w:lang w:val="en-US"/>
              </w:rPr>
            </w:pPr>
            <w:r w:rsidRPr="0058560C">
              <w:rPr>
                <w:color w:val="000000"/>
                <w:sz w:val="24"/>
                <w:szCs w:val="24"/>
              </w:rPr>
              <w:t xml:space="preserve">Set </w:t>
            </w:r>
          </w:p>
        </w:tc>
        <w:tc>
          <w:tcPr>
            <w:tcW w:w="875" w:type="dxa"/>
            <w:tcBorders>
              <w:top w:val="nil"/>
              <w:left w:val="nil"/>
              <w:bottom w:val="single" w:sz="4" w:space="0" w:color="auto"/>
              <w:right w:val="single" w:sz="4" w:space="0" w:color="auto"/>
            </w:tcBorders>
            <w:shd w:val="clear" w:color="000000" w:fill="FFFFFF"/>
            <w:noWrap/>
            <w:vAlign w:val="center"/>
          </w:tcPr>
          <w:p w14:paraId="4A406197" w14:textId="20205F2C" w:rsidR="00120359" w:rsidRPr="0058560C" w:rsidRDefault="00120359" w:rsidP="00120359">
            <w:pPr>
              <w:jc w:val="center"/>
              <w:rPr>
                <w:sz w:val="24"/>
                <w:szCs w:val="24"/>
                <w:lang w:val="en-US"/>
              </w:rPr>
            </w:pPr>
            <w:r w:rsidRPr="0058560C">
              <w:rPr>
                <w:color w:val="000000"/>
                <w:sz w:val="24"/>
                <w:szCs w:val="24"/>
              </w:rPr>
              <w:t>4</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22ECA989" w14:textId="352A13D2" w:rsidR="00120359" w:rsidRPr="0058560C" w:rsidRDefault="00120359" w:rsidP="00120359">
            <w:pPr>
              <w:jc w:val="center"/>
              <w:rPr>
                <w:sz w:val="24"/>
                <w:szCs w:val="24"/>
                <w:lang w:val="ro-MD"/>
              </w:rPr>
            </w:pPr>
            <w:r w:rsidRPr="0058560C">
              <w:rPr>
                <w:color w:val="000000"/>
                <w:sz w:val="24"/>
                <w:szCs w:val="24"/>
                <w:lang w:val="en-US"/>
              </w:rPr>
              <w:t>096.03.001</w:t>
            </w:r>
            <w:r w:rsidRPr="0058560C">
              <w:rPr>
                <w:color w:val="000000"/>
                <w:sz w:val="24"/>
                <w:szCs w:val="24"/>
                <w:lang w:val="en-US"/>
              </w:rPr>
              <w:br/>
              <w:t>Capac cu sept pentru fiole, sertizat,  silicon/PTFE, (100 bucăți in set)</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6C30B1C7" w14:textId="140A0D42" w:rsidR="00120359" w:rsidRPr="0058560C" w:rsidRDefault="00120359" w:rsidP="00120359">
            <w:pPr>
              <w:jc w:val="center"/>
              <w:rPr>
                <w:sz w:val="24"/>
                <w:szCs w:val="24"/>
                <w:lang w:val="en-US"/>
              </w:rPr>
            </w:pPr>
            <w:r w:rsidRPr="0058560C">
              <w:rPr>
                <w:color w:val="000000"/>
                <w:sz w:val="24"/>
                <w:szCs w:val="24"/>
              </w:rPr>
              <w:t>4000,00</w:t>
            </w:r>
          </w:p>
        </w:tc>
      </w:tr>
      <w:tr w:rsidR="00120359" w:rsidRPr="00E1432B" w14:paraId="1EF210F1" w14:textId="77777777" w:rsidTr="00CD6D51">
        <w:trPr>
          <w:trHeight w:val="20"/>
        </w:trPr>
        <w:tc>
          <w:tcPr>
            <w:tcW w:w="793" w:type="dxa"/>
            <w:noWrap/>
          </w:tcPr>
          <w:p w14:paraId="44AEABC1" w14:textId="2B94716E"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7BFFE446" w14:textId="31C1AC9D" w:rsidR="00120359" w:rsidRPr="0058560C" w:rsidRDefault="00120359" w:rsidP="00120359">
            <w:pPr>
              <w:jc w:val="center"/>
              <w:rPr>
                <w:sz w:val="24"/>
                <w:szCs w:val="24"/>
                <w:lang w:val="en-US"/>
              </w:rPr>
            </w:pPr>
            <w:r w:rsidRPr="0058560C">
              <w:rPr>
                <w:color w:val="000000"/>
                <w:sz w:val="24"/>
                <w:szCs w:val="24"/>
                <w:lang w:val="en-US"/>
              </w:rPr>
              <w:t xml:space="preserve">Seringa 10 µl p/u  </w:t>
            </w:r>
            <w:r w:rsidR="00470029">
              <w:rPr>
                <w:color w:val="000000"/>
                <w:sz w:val="24"/>
                <w:szCs w:val="24"/>
                <w:lang w:val="en-US"/>
              </w:rPr>
              <w:t>c</w:t>
            </w:r>
            <w:r w:rsidRPr="0058560C">
              <w:rPr>
                <w:color w:val="000000"/>
                <w:sz w:val="24"/>
                <w:szCs w:val="24"/>
                <w:lang w:val="en-US"/>
              </w:rPr>
              <w:t>roma</w:t>
            </w:r>
            <w:r w:rsidR="00470029">
              <w:rPr>
                <w:color w:val="000000"/>
                <w:sz w:val="24"/>
                <w:szCs w:val="24"/>
                <w:lang w:val="en-US"/>
              </w:rPr>
              <w:t>t</w:t>
            </w:r>
            <w:r w:rsidRPr="0058560C">
              <w:rPr>
                <w:color w:val="000000"/>
                <w:sz w:val="24"/>
                <w:szCs w:val="24"/>
                <w:lang w:val="en-US"/>
              </w:rPr>
              <w:t>ograf de gaz</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22E5577A" w14:textId="14EFE6D1"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shd w:val="clear" w:color="000000" w:fill="FFFFFF"/>
            <w:noWrap/>
            <w:vAlign w:val="center"/>
          </w:tcPr>
          <w:p w14:paraId="5359BB83" w14:textId="52768C82"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347B626A" w14:textId="2A47225A" w:rsidR="00120359" w:rsidRPr="0058560C" w:rsidRDefault="00120359" w:rsidP="00120359">
            <w:pPr>
              <w:jc w:val="center"/>
              <w:rPr>
                <w:sz w:val="24"/>
                <w:szCs w:val="24"/>
                <w:lang w:val="ro-MD"/>
              </w:rPr>
            </w:pPr>
            <w:r w:rsidRPr="0058560C">
              <w:rPr>
                <w:color w:val="000000"/>
                <w:sz w:val="24"/>
                <w:szCs w:val="24"/>
                <w:lang w:val="en-US"/>
              </w:rPr>
              <w:t>5181-3354</w:t>
            </w:r>
            <w:r w:rsidRPr="0058560C">
              <w:rPr>
                <w:color w:val="000000"/>
                <w:sz w:val="24"/>
                <w:szCs w:val="24"/>
                <w:lang w:val="en-US"/>
              </w:rPr>
              <w:br/>
              <w:t>Seringă ALS, în formă de con, 10 µl, cu ac fix, piston cu vârf din teflon, 23-26s/42/con</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7C7B3D78" w14:textId="60AB62A9" w:rsidR="00120359" w:rsidRPr="0058560C" w:rsidRDefault="00120359" w:rsidP="00120359">
            <w:pPr>
              <w:jc w:val="center"/>
              <w:rPr>
                <w:sz w:val="24"/>
                <w:szCs w:val="24"/>
                <w:lang w:val="en-US"/>
              </w:rPr>
            </w:pPr>
            <w:r w:rsidRPr="0058560C">
              <w:rPr>
                <w:color w:val="000000"/>
                <w:sz w:val="24"/>
                <w:szCs w:val="24"/>
              </w:rPr>
              <w:t>4400,00</w:t>
            </w:r>
          </w:p>
        </w:tc>
      </w:tr>
      <w:tr w:rsidR="00120359" w:rsidRPr="00E1432B" w14:paraId="7217A5D3" w14:textId="77777777" w:rsidTr="00CD6D51">
        <w:trPr>
          <w:trHeight w:val="20"/>
        </w:trPr>
        <w:tc>
          <w:tcPr>
            <w:tcW w:w="793" w:type="dxa"/>
            <w:noWrap/>
          </w:tcPr>
          <w:p w14:paraId="4780BA34" w14:textId="78D059A8"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30742FC3" w14:textId="336A0EE8" w:rsidR="00120359" w:rsidRPr="0058560C" w:rsidRDefault="00120359" w:rsidP="00120359">
            <w:pPr>
              <w:jc w:val="center"/>
              <w:rPr>
                <w:sz w:val="24"/>
                <w:szCs w:val="24"/>
                <w:lang w:val="en-US"/>
              </w:rPr>
            </w:pPr>
            <w:r w:rsidRPr="0058560C">
              <w:rPr>
                <w:color w:val="000000"/>
                <w:sz w:val="24"/>
                <w:szCs w:val="24"/>
                <w:lang w:val="en-US"/>
              </w:rPr>
              <w:t>Liner p/u cromatograf de gaz</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745921A1" w14:textId="28F933FD"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shd w:val="clear" w:color="000000" w:fill="FFFFFF"/>
            <w:noWrap/>
            <w:vAlign w:val="center"/>
          </w:tcPr>
          <w:p w14:paraId="1A6C1CDE" w14:textId="7B4C45CD"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409C4265" w14:textId="05FD9FFB" w:rsidR="00120359" w:rsidRPr="0058560C" w:rsidRDefault="00120359" w:rsidP="00120359">
            <w:pPr>
              <w:jc w:val="center"/>
              <w:rPr>
                <w:sz w:val="24"/>
                <w:szCs w:val="24"/>
                <w:lang w:val="ro-MD"/>
              </w:rPr>
            </w:pPr>
            <w:r w:rsidRPr="0058560C">
              <w:rPr>
                <w:color w:val="000000"/>
                <w:sz w:val="24"/>
                <w:szCs w:val="24"/>
                <w:lang w:val="en-US"/>
              </w:rPr>
              <w:t>5181-8818</w:t>
            </w:r>
            <w:r w:rsidRPr="0058560C">
              <w:rPr>
                <w:color w:val="000000"/>
                <w:sz w:val="24"/>
                <w:szCs w:val="24"/>
                <w:lang w:val="en-US"/>
              </w:rPr>
              <w:br/>
              <w:t>O garnitură dreaptă, fără divizare, pentru injectorul din cuarț, cu un diametru intern (ID) de 2 mm, o lungime de 78,5 mm și un volum de 250 µl. Nu este inclusă vată de cuarț.</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45ABFD0D" w14:textId="29F4C463" w:rsidR="00120359" w:rsidRPr="0058560C" w:rsidRDefault="00120359" w:rsidP="00120359">
            <w:pPr>
              <w:jc w:val="center"/>
              <w:rPr>
                <w:sz w:val="24"/>
                <w:szCs w:val="24"/>
                <w:lang w:val="en-US"/>
              </w:rPr>
            </w:pPr>
            <w:r w:rsidRPr="0058560C">
              <w:rPr>
                <w:color w:val="000000"/>
                <w:sz w:val="24"/>
                <w:szCs w:val="24"/>
              </w:rPr>
              <w:t>1900,00</w:t>
            </w:r>
          </w:p>
        </w:tc>
      </w:tr>
      <w:tr w:rsidR="00120359" w:rsidRPr="00E1432B" w14:paraId="4C0DA871" w14:textId="77777777" w:rsidTr="00CD6D51">
        <w:trPr>
          <w:trHeight w:val="20"/>
        </w:trPr>
        <w:tc>
          <w:tcPr>
            <w:tcW w:w="793" w:type="dxa"/>
            <w:noWrap/>
          </w:tcPr>
          <w:p w14:paraId="10418225" w14:textId="6C0C73E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3C2A8DE6" w14:textId="06CAA98F" w:rsidR="00120359" w:rsidRPr="0058560C" w:rsidRDefault="00120359" w:rsidP="00120359">
            <w:pPr>
              <w:jc w:val="center"/>
              <w:rPr>
                <w:sz w:val="24"/>
                <w:szCs w:val="24"/>
                <w:lang w:val="en-US"/>
              </w:rPr>
            </w:pPr>
            <w:r w:rsidRPr="0058560C">
              <w:rPr>
                <w:color w:val="000000"/>
                <w:sz w:val="24"/>
                <w:szCs w:val="24"/>
                <w:lang w:val="en-US"/>
              </w:rPr>
              <w:t>Inel de etanșare O-ring fluorocarbon</w:t>
            </w:r>
          </w:p>
        </w:tc>
        <w:tc>
          <w:tcPr>
            <w:tcW w:w="709" w:type="dxa"/>
            <w:tcBorders>
              <w:top w:val="nil"/>
              <w:left w:val="single" w:sz="4" w:space="0" w:color="auto"/>
              <w:bottom w:val="single" w:sz="4" w:space="0" w:color="auto"/>
              <w:right w:val="single" w:sz="4" w:space="0" w:color="auto"/>
            </w:tcBorders>
            <w:shd w:val="clear" w:color="000000" w:fill="FFFFFF"/>
            <w:noWrap/>
            <w:vAlign w:val="center"/>
          </w:tcPr>
          <w:p w14:paraId="47927CD5" w14:textId="381EC1F5"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shd w:val="clear" w:color="000000" w:fill="FFFFFF"/>
            <w:noWrap/>
            <w:vAlign w:val="center"/>
          </w:tcPr>
          <w:p w14:paraId="59CBCDC5" w14:textId="0F03B0D8"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7AA1E8F6" w14:textId="2D125E25" w:rsidR="00120359" w:rsidRPr="0058560C" w:rsidRDefault="00120359" w:rsidP="00120359">
            <w:pPr>
              <w:jc w:val="center"/>
              <w:rPr>
                <w:sz w:val="24"/>
                <w:szCs w:val="24"/>
                <w:lang w:val="ro-MD"/>
              </w:rPr>
            </w:pPr>
            <w:r w:rsidRPr="0058560C">
              <w:rPr>
                <w:color w:val="000000"/>
                <w:sz w:val="24"/>
                <w:szCs w:val="24"/>
                <w:lang w:val="en-US"/>
              </w:rPr>
              <w:t>5188-5365</w:t>
            </w:r>
            <w:r w:rsidRPr="0058560C">
              <w:rPr>
                <w:color w:val="000000"/>
                <w:sz w:val="24"/>
                <w:szCs w:val="24"/>
                <w:lang w:val="en-US"/>
              </w:rPr>
              <w:br/>
              <w:t xml:space="preserve">     Inlet liner O-ring, non-stick  fluorocarbon, 10/pk</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307322E0" w14:textId="2E1EDF62" w:rsidR="00120359" w:rsidRPr="0058560C" w:rsidRDefault="00120359" w:rsidP="00120359">
            <w:pPr>
              <w:jc w:val="center"/>
              <w:rPr>
                <w:sz w:val="24"/>
                <w:szCs w:val="24"/>
                <w:lang w:val="en-US"/>
              </w:rPr>
            </w:pPr>
            <w:r w:rsidRPr="0058560C">
              <w:rPr>
                <w:color w:val="000000"/>
                <w:sz w:val="24"/>
                <w:szCs w:val="24"/>
              </w:rPr>
              <w:t>1200,00</w:t>
            </w:r>
          </w:p>
        </w:tc>
      </w:tr>
      <w:tr w:rsidR="00120359" w:rsidRPr="00E1432B" w14:paraId="29E9F173" w14:textId="77777777" w:rsidTr="00CD6D51">
        <w:trPr>
          <w:trHeight w:val="20"/>
        </w:trPr>
        <w:tc>
          <w:tcPr>
            <w:tcW w:w="793" w:type="dxa"/>
            <w:noWrap/>
          </w:tcPr>
          <w:p w14:paraId="4303D250" w14:textId="34C8022C"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4A82A0C" w14:textId="27D78D2C" w:rsidR="00120359" w:rsidRPr="0058560C" w:rsidRDefault="00120359" w:rsidP="00120359">
            <w:pPr>
              <w:jc w:val="center"/>
              <w:rPr>
                <w:sz w:val="24"/>
                <w:szCs w:val="24"/>
                <w:lang w:val="en-US"/>
              </w:rPr>
            </w:pPr>
            <w:r w:rsidRPr="0058560C">
              <w:rPr>
                <w:color w:val="000000"/>
                <w:sz w:val="24"/>
                <w:szCs w:val="24"/>
                <w:lang w:val="en-US"/>
              </w:rPr>
              <w:t>Sursa MIR p/u spectrometrul FTIR ALPHA Bruker</w:t>
            </w:r>
          </w:p>
        </w:tc>
        <w:tc>
          <w:tcPr>
            <w:tcW w:w="709" w:type="dxa"/>
            <w:tcBorders>
              <w:top w:val="nil"/>
              <w:left w:val="single" w:sz="4" w:space="0" w:color="auto"/>
              <w:bottom w:val="single" w:sz="4" w:space="0" w:color="auto"/>
              <w:right w:val="single" w:sz="4" w:space="0" w:color="auto"/>
            </w:tcBorders>
            <w:noWrap/>
            <w:vAlign w:val="center"/>
          </w:tcPr>
          <w:p w14:paraId="4261BFD0" w14:textId="1BA403F8"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3B0863E8" w14:textId="7E390F17" w:rsidR="00120359" w:rsidRPr="0058560C" w:rsidRDefault="00120359" w:rsidP="00120359">
            <w:pPr>
              <w:jc w:val="center"/>
              <w:rPr>
                <w:sz w:val="24"/>
                <w:szCs w:val="24"/>
                <w:lang w:val="en-US"/>
              </w:rPr>
            </w:pPr>
            <w:r w:rsidRPr="0058560C">
              <w:rPr>
                <w:color w:val="000000"/>
                <w:sz w:val="24"/>
                <w:szCs w:val="24"/>
              </w:rPr>
              <w:t>1</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4BED90D9" w14:textId="05C6E39C" w:rsidR="00120359" w:rsidRPr="0058560C" w:rsidRDefault="00120359" w:rsidP="00120359">
            <w:pPr>
              <w:jc w:val="center"/>
              <w:rPr>
                <w:sz w:val="24"/>
                <w:szCs w:val="24"/>
                <w:lang w:val="ro-MD"/>
              </w:rPr>
            </w:pPr>
            <w:r w:rsidRPr="0058560C">
              <w:rPr>
                <w:color w:val="000000"/>
                <w:sz w:val="24"/>
                <w:szCs w:val="24"/>
                <w:lang w:val="en-US"/>
              </w:rPr>
              <w:t>Sursa MIR p/u spectrometrul FTIR ALPHA Bruker</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73DABF4D" w14:textId="716C8F23" w:rsidR="00120359" w:rsidRPr="0058560C" w:rsidRDefault="00120359" w:rsidP="00120359">
            <w:pPr>
              <w:jc w:val="center"/>
              <w:rPr>
                <w:sz w:val="24"/>
                <w:szCs w:val="24"/>
                <w:lang w:val="en-US"/>
              </w:rPr>
            </w:pPr>
            <w:r w:rsidRPr="0058560C">
              <w:rPr>
                <w:color w:val="000000"/>
                <w:sz w:val="24"/>
                <w:szCs w:val="24"/>
              </w:rPr>
              <w:t>20000,00</w:t>
            </w:r>
          </w:p>
        </w:tc>
      </w:tr>
      <w:tr w:rsidR="00120359" w:rsidRPr="00E1432B" w14:paraId="7C4F05B6" w14:textId="77777777" w:rsidTr="00CD6D51">
        <w:trPr>
          <w:trHeight w:val="20"/>
        </w:trPr>
        <w:tc>
          <w:tcPr>
            <w:tcW w:w="793" w:type="dxa"/>
            <w:noWrap/>
          </w:tcPr>
          <w:p w14:paraId="0EE081A7" w14:textId="780818F0"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5DA91F9" w14:textId="134F89A2" w:rsidR="00120359" w:rsidRPr="0058560C" w:rsidRDefault="00120359" w:rsidP="00120359">
            <w:pPr>
              <w:jc w:val="center"/>
              <w:rPr>
                <w:sz w:val="24"/>
                <w:szCs w:val="24"/>
                <w:lang w:val="en-US"/>
              </w:rPr>
            </w:pPr>
            <w:r w:rsidRPr="0058560C">
              <w:rPr>
                <w:color w:val="000000"/>
                <w:sz w:val="24"/>
                <w:szCs w:val="24"/>
              </w:rPr>
              <w:t>Balon conic 100 ml</w:t>
            </w:r>
          </w:p>
        </w:tc>
        <w:tc>
          <w:tcPr>
            <w:tcW w:w="709" w:type="dxa"/>
            <w:tcBorders>
              <w:top w:val="nil"/>
              <w:left w:val="single" w:sz="4" w:space="0" w:color="auto"/>
              <w:bottom w:val="single" w:sz="4" w:space="0" w:color="auto"/>
              <w:right w:val="single" w:sz="4" w:space="0" w:color="auto"/>
            </w:tcBorders>
            <w:noWrap/>
            <w:vAlign w:val="center"/>
          </w:tcPr>
          <w:p w14:paraId="3D1EE10A" w14:textId="6E04E8ED"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64ABFF78" w14:textId="4D68CACD" w:rsidR="00120359" w:rsidRPr="0058560C" w:rsidRDefault="00120359" w:rsidP="00120359">
            <w:pPr>
              <w:jc w:val="center"/>
              <w:rPr>
                <w:sz w:val="24"/>
                <w:szCs w:val="24"/>
                <w:lang w:val="en-US"/>
              </w:rPr>
            </w:pPr>
            <w:r w:rsidRPr="0058560C">
              <w:rPr>
                <w:color w:val="000000"/>
                <w:sz w:val="24"/>
                <w:szCs w:val="24"/>
              </w:rPr>
              <w:t>30 buc</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35747955" w14:textId="11A37346" w:rsidR="00120359" w:rsidRPr="0058560C" w:rsidRDefault="00120359" w:rsidP="00120359">
            <w:pPr>
              <w:jc w:val="center"/>
              <w:rPr>
                <w:sz w:val="24"/>
                <w:szCs w:val="24"/>
                <w:lang w:val="ro-MD"/>
              </w:rPr>
            </w:pPr>
            <w:r w:rsidRPr="0058560C">
              <w:rPr>
                <w:color w:val="000000"/>
                <w:sz w:val="24"/>
                <w:szCs w:val="24"/>
                <w:lang w:val="en-US"/>
              </w:rPr>
              <w:t>027.01.100</w:t>
            </w:r>
            <w:r w:rsidRPr="0058560C">
              <w:rPr>
                <w:color w:val="000000"/>
                <w:sz w:val="24"/>
                <w:szCs w:val="24"/>
                <w:lang w:val="en-US"/>
              </w:rPr>
              <w:br/>
              <w:t>Fabricat din sticlă borosilicată</w:t>
            </w:r>
            <w:r w:rsidRPr="0058560C">
              <w:rPr>
                <w:color w:val="000000"/>
                <w:sz w:val="24"/>
                <w:szCs w:val="24"/>
                <w:lang w:val="en-US"/>
              </w:rPr>
              <w:br/>
              <w:t>3.3 în conformitate cu ISO 1773.</w:t>
            </w:r>
            <w:r w:rsidRPr="0058560C">
              <w:rPr>
                <w:color w:val="000000"/>
                <w:sz w:val="24"/>
                <w:szCs w:val="24"/>
                <w:lang w:val="en-US"/>
              </w:rPr>
              <w:br/>
              <w:t>Pereți groși, bază grea și</w:t>
            </w:r>
            <w:r w:rsidR="00D4295F">
              <w:rPr>
                <w:color w:val="000000"/>
                <w:sz w:val="24"/>
                <w:szCs w:val="24"/>
                <w:lang w:val="en-US"/>
              </w:rPr>
              <w:t xml:space="preserve"> </w:t>
            </w:r>
            <w:r w:rsidRPr="0058560C">
              <w:rPr>
                <w:color w:val="000000"/>
                <w:sz w:val="24"/>
                <w:szCs w:val="24"/>
                <w:lang w:val="en-US"/>
              </w:rPr>
              <w:t>margine ranforsată.</w:t>
            </w:r>
            <w:r w:rsidRPr="0058560C">
              <w:rPr>
                <w:color w:val="000000"/>
                <w:sz w:val="24"/>
                <w:szCs w:val="24"/>
                <w:lang w:val="en-US"/>
              </w:rPr>
              <w:br/>
              <w:t>Gradațiile de volum și inscripțiile</w:t>
            </w:r>
            <w:r w:rsidR="00D4295F">
              <w:rPr>
                <w:color w:val="000000"/>
                <w:sz w:val="24"/>
                <w:szCs w:val="24"/>
                <w:lang w:val="en-US"/>
              </w:rPr>
              <w:t xml:space="preserve"> </w:t>
            </w:r>
            <w:r w:rsidRPr="0058560C">
              <w:rPr>
                <w:color w:val="000000"/>
                <w:sz w:val="24"/>
                <w:szCs w:val="24"/>
                <w:lang w:val="en-US"/>
              </w:rPr>
              <w:t>sunt aplicate în email alb</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505F8A72" w14:textId="6CBC1811" w:rsidR="00120359" w:rsidRPr="0058560C" w:rsidRDefault="00120359" w:rsidP="00120359">
            <w:pPr>
              <w:jc w:val="center"/>
              <w:rPr>
                <w:sz w:val="24"/>
                <w:szCs w:val="24"/>
                <w:lang w:val="en-US"/>
              </w:rPr>
            </w:pPr>
            <w:r w:rsidRPr="0058560C">
              <w:rPr>
                <w:color w:val="000000"/>
                <w:sz w:val="24"/>
                <w:szCs w:val="24"/>
              </w:rPr>
              <w:t>3000,00</w:t>
            </w:r>
          </w:p>
        </w:tc>
      </w:tr>
      <w:tr w:rsidR="00120359" w:rsidRPr="00E1432B" w14:paraId="5B7277F3" w14:textId="77777777" w:rsidTr="00CD6D51">
        <w:trPr>
          <w:trHeight w:val="20"/>
        </w:trPr>
        <w:tc>
          <w:tcPr>
            <w:tcW w:w="793" w:type="dxa"/>
            <w:noWrap/>
          </w:tcPr>
          <w:p w14:paraId="7E9B1033" w14:textId="69B1AFE9"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DC962C0" w14:textId="6D5FCB9D" w:rsidR="00120359" w:rsidRPr="0058560C" w:rsidRDefault="00120359" w:rsidP="00120359">
            <w:pPr>
              <w:jc w:val="center"/>
              <w:rPr>
                <w:sz w:val="24"/>
                <w:szCs w:val="24"/>
                <w:lang w:val="en-US"/>
              </w:rPr>
            </w:pPr>
            <w:r w:rsidRPr="0058560C">
              <w:rPr>
                <w:color w:val="000000"/>
                <w:sz w:val="24"/>
                <w:szCs w:val="24"/>
              </w:rPr>
              <w:t>Ceasca de  evaporare</w:t>
            </w:r>
          </w:p>
        </w:tc>
        <w:tc>
          <w:tcPr>
            <w:tcW w:w="709" w:type="dxa"/>
            <w:tcBorders>
              <w:top w:val="nil"/>
              <w:left w:val="single" w:sz="4" w:space="0" w:color="auto"/>
              <w:bottom w:val="single" w:sz="4" w:space="0" w:color="auto"/>
              <w:right w:val="single" w:sz="4" w:space="0" w:color="auto"/>
            </w:tcBorders>
            <w:noWrap/>
            <w:vAlign w:val="center"/>
          </w:tcPr>
          <w:p w14:paraId="51DE1AB8" w14:textId="4838FA4E"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50B3DCCF" w14:textId="4CE76863" w:rsidR="00120359" w:rsidRPr="0058560C" w:rsidRDefault="00120359" w:rsidP="00120359">
            <w:pPr>
              <w:jc w:val="center"/>
              <w:rPr>
                <w:sz w:val="24"/>
                <w:szCs w:val="24"/>
                <w:lang w:val="en-US"/>
              </w:rPr>
            </w:pPr>
            <w:r w:rsidRPr="0058560C">
              <w:rPr>
                <w:color w:val="000000"/>
                <w:sz w:val="24"/>
                <w:szCs w:val="24"/>
              </w:rPr>
              <w:t>20</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1F2AD47B" w14:textId="0B3EA100" w:rsidR="00120359" w:rsidRPr="0058560C" w:rsidRDefault="00120359" w:rsidP="00120359">
            <w:pPr>
              <w:jc w:val="center"/>
              <w:rPr>
                <w:sz w:val="24"/>
                <w:szCs w:val="24"/>
                <w:lang w:val="ro-MD"/>
              </w:rPr>
            </w:pPr>
            <w:r w:rsidRPr="0058560C">
              <w:rPr>
                <w:color w:val="000000"/>
                <w:sz w:val="24"/>
                <w:szCs w:val="24"/>
                <w:lang w:val="en-US"/>
              </w:rPr>
              <w:t xml:space="preserve">          EVRK-070-006</w:t>
            </w:r>
            <w:r w:rsidRPr="0058560C">
              <w:rPr>
                <w:color w:val="000000"/>
                <w:sz w:val="24"/>
                <w:szCs w:val="24"/>
                <w:lang w:val="en-US"/>
              </w:rPr>
              <w:br/>
              <w:t>Ceasca de evaporare, din porțelan, cu fund rotund.V=70 ml</w:t>
            </w: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49264002" w14:textId="06F422D0" w:rsidR="00120359" w:rsidRPr="0058560C" w:rsidRDefault="00120359" w:rsidP="00120359">
            <w:pPr>
              <w:jc w:val="center"/>
              <w:rPr>
                <w:sz w:val="24"/>
                <w:szCs w:val="24"/>
                <w:lang w:val="en-US"/>
              </w:rPr>
            </w:pPr>
            <w:r w:rsidRPr="0058560C">
              <w:rPr>
                <w:color w:val="000000"/>
                <w:sz w:val="24"/>
                <w:szCs w:val="24"/>
              </w:rPr>
              <w:t>1200,00</w:t>
            </w:r>
          </w:p>
        </w:tc>
      </w:tr>
      <w:tr w:rsidR="00120359" w:rsidRPr="00E1432B" w14:paraId="0B696192" w14:textId="77777777" w:rsidTr="00CD6D51">
        <w:trPr>
          <w:trHeight w:val="20"/>
        </w:trPr>
        <w:tc>
          <w:tcPr>
            <w:tcW w:w="793" w:type="dxa"/>
            <w:noWrap/>
          </w:tcPr>
          <w:p w14:paraId="4320DEB6" w14:textId="5462BB5D"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F0CCFC5" w14:textId="6F0AA00B" w:rsidR="00120359" w:rsidRPr="00C26977" w:rsidRDefault="00120359" w:rsidP="00120359">
            <w:pPr>
              <w:jc w:val="center"/>
              <w:rPr>
                <w:color w:val="000000" w:themeColor="text1"/>
                <w:sz w:val="24"/>
                <w:szCs w:val="24"/>
                <w:lang w:val="en-US"/>
              </w:rPr>
            </w:pPr>
            <w:proofErr w:type="gramStart"/>
            <w:r w:rsidRPr="00C26977">
              <w:rPr>
                <w:color w:val="000000" w:themeColor="text1"/>
                <w:sz w:val="24"/>
                <w:szCs w:val="24"/>
                <w:lang w:val="en-US"/>
              </w:rPr>
              <w:t>Cartus  Progard</w:t>
            </w:r>
            <w:proofErr w:type="gramEnd"/>
            <w:r w:rsidRPr="00C26977">
              <w:rPr>
                <w:color w:val="000000" w:themeColor="text1"/>
                <w:sz w:val="24"/>
                <w:szCs w:val="24"/>
                <w:lang w:val="en-US"/>
              </w:rPr>
              <w:t xml:space="preserve">  T3 p/u instalatia Milli Q Direct 8</w:t>
            </w:r>
          </w:p>
        </w:tc>
        <w:tc>
          <w:tcPr>
            <w:tcW w:w="709" w:type="dxa"/>
            <w:tcBorders>
              <w:top w:val="nil"/>
              <w:left w:val="single" w:sz="4" w:space="0" w:color="auto"/>
              <w:bottom w:val="single" w:sz="4" w:space="0" w:color="auto"/>
              <w:right w:val="single" w:sz="4" w:space="0" w:color="auto"/>
            </w:tcBorders>
            <w:noWrap/>
            <w:vAlign w:val="center"/>
          </w:tcPr>
          <w:p w14:paraId="098BA8BD" w14:textId="45634188" w:rsidR="00120359" w:rsidRPr="00C26977" w:rsidRDefault="00120359" w:rsidP="00120359">
            <w:pPr>
              <w:jc w:val="center"/>
              <w:rPr>
                <w:color w:val="000000" w:themeColor="text1"/>
                <w:sz w:val="24"/>
                <w:szCs w:val="24"/>
                <w:lang w:val="en-US"/>
              </w:rPr>
            </w:pPr>
            <w:r w:rsidRPr="00C26977">
              <w:rPr>
                <w:color w:val="000000" w:themeColor="text1"/>
                <w:sz w:val="24"/>
                <w:szCs w:val="24"/>
              </w:rPr>
              <w:t>buc</w:t>
            </w:r>
          </w:p>
        </w:tc>
        <w:tc>
          <w:tcPr>
            <w:tcW w:w="875" w:type="dxa"/>
            <w:tcBorders>
              <w:top w:val="nil"/>
              <w:left w:val="nil"/>
              <w:bottom w:val="single" w:sz="4" w:space="0" w:color="auto"/>
              <w:right w:val="single" w:sz="4" w:space="0" w:color="auto"/>
            </w:tcBorders>
            <w:noWrap/>
            <w:vAlign w:val="center"/>
          </w:tcPr>
          <w:p w14:paraId="4DD50AEA" w14:textId="0BD5CB96" w:rsidR="00120359" w:rsidRPr="00C26977" w:rsidRDefault="00120359" w:rsidP="00120359">
            <w:pPr>
              <w:jc w:val="center"/>
              <w:rPr>
                <w:color w:val="000000" w:themeColor="text1"/>
                <w:sz w:val="24"/>
                <w:szCs w:val="24"/>
                <w:lang w:val="en-US"/>
              </w:rPr>
            </w:pPr>
            <w:r w:rsidRPr="00C26977">
              <w:rPr>
                <w:color w:val="000000" w:themeColor="text1"/>
                <w:sz w:val="24"/>
                <w:szCs w:val="24"/>
              </w:rPr>
              <w:t>1</w:t>
            </w:r>
          </w:p>
        </w:tc>
        <w:tc>
          <w:tcPr>
            <w:tcW w:w="7346" w:type="dxa"/>
            <w:tcBorders>
              <w:top w:val="nil"/>
              <w:left w:val="single" w:sz="4" w:space="0" w:color="auto"/>
              <w:bottom w:val="single" w:sz="4" w:space="0" w:color="auto"/>
              <w:right w:val="single" w:sz="4" w:space="0" w:color="auto"/>
            </w:tcBorders>
            <w:vAlign w:val="center"/>
          </w:tcPr>
          <w:p w14:paraId="01108BF4" w14:textId="034BB37E" w:rsidR="00120359" w:rsidRPr="00C26977" w:rsidRDefault="00120359" w:rsidP="00120359">
            <w:pPr>
              <w:jc w:val="center"/>
              <w:rPr>
                <w:color w:val="000000" w:themeColor="text1"/>
                <w:sz w:val="24"/>
                <w:szCs w:val="24"/>
                <w:lang w:val="ro-MD"/>
              </w:rPr>
            </w:pPr>
            <w:r w:rsidRPr="00C26977">
              <w:rPr>
                <w:color w:val="000000" w:themeColor="text1"/>
                <w:sz w:val="24"/>
                <w:szCs w:val="24"/>
                <w:lang w:val="en-US"/>
              </w:rPr>
              <w:t xml:space="preserve">Cartus compatibil cu instalatia Milli Q Direct 8 </w:t>
            </w:r>
          </w:p>
        </w:tc>
        <w:tc>
          <w:tcPr>
            <w:tcW w:w="1276" w:type="dxa"/>
            <w:tcBorders>
              <w:top w:val="nil"/>
              <w:left w:val="single" w:sz="4" w:space="0" w:color="auto"/>
              <w:bottom w:val="single" w:sz="4" w:space="0" w:color="auto"/>
              <w:right w:val="single" w:sz="4" w:space="0" w:color="auto"/>
            </w:tcBorders>
            <w:noWrap/>
            <w:vAlign w:val="center"/>
          </w:tcPr>
          <w:p w14:paraId="72D5B40E" w14:textId="10426AE4" w:rsidR="00120359" w:rsidRPr="00C26977" w:rsidRDefault="00120359" w:rsidP="00120359">
            <w:pPr>
              <w:jc w:val="center"/>
              <w:rPr>
                <w:color w:val="000000" w:themeColor="text1"/>
                <w:sz w:val="24"/>
                <w:szCs w:val="24"/>
                <w:lang w:val="en-US"/>
              </w:rPr>
            </w:pPr>
            <w:r w:rsidRPr="00C26977">
              <w:rPr>
                <w:color w:val="000000" w:themeColor="text1"/>
                <w:sz w:val="24"/>
                <w:szCs w:val="24"/>
              </w:rPr>
              <w:t>16200,00</w:t>
            </w:r>
          </w:p>
        </w:tc>
      </w:tr>
      <w:tr w:rsidR="00120359" w:rsidRPr="00E1432B" w14:paraId="5F29B4DE" w14:textId="77777777" w:rsidTr="00CD6D51">
        <w:trPr>
          <w:trHeight w:val="20"/>
        </w:trPr>
        <w:tc>
          <w:tcPr>
            <w:tcW w:w="793" w:type="dxa"/>
            <w:noWrap/>
          </w:tcPr>
          <w:p w14:paraId="64D0CD04" w14:textId="6ABACDC0"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9560E63" w14:textId="05AAB93D" w:rsidR="00120359" w:rsidRPr="0058560C" w:rsidRDefault="00120359" w:rsidP="00120359">
            <w:pPr>
              <w:jc w:val="center"/>
              <w:rPr>
                <w:sz w:val="24"/>
                <w:szCs w:val="24"/>
                <w:lang w:val="en-US"/>
              </w:rPr>
            </w:pPr>
            <w:r w:rsidRPr="0058560C">
              <w:rPr>
                <w:color w:val="000000"/>
                <w:sz w:val="24"/>
                <w:szCs w:val="24"/>
                <w:lang w:val="en-US"/>
              </w:rPr>
              <w:t xml:space="preserve">Cartus Q- PAK TEX p/u </w:t>
            </w:r>
            <w:proofErr w:type="gramStart"/>
            <w:r w:rsidRPr="0058560C">
              <w:rPr>
                <w:color w:val="000000"/>
                <w:sz w:val="24"/>
                <w:szCs w:val="24"/>
                <w:lang w:val="en-US"/>
              </w:rPr>
              <w:t>instalatia  de</w:t>
            </w:r>
            <w:proofErr w:type="gramEnd"/>
            <w:r w:rsidRPr="0058560C">
              <w:rPr>
                <w:color w:val="000000"/>
                <w:sz w:val="24"/>
                <w:szCs w:val="24"/>
                <w:lang w:val="en-US"/>
              </w:rPr>
              <w:t xml:space="preserve"> obtinere </w:t>
            </w:r>
            <w:proofErr w:type="gramStart"/>
            <w:r w:rsidRPr="0058560C">
              <w:rPr>
                <w:color w:val="000000"/>
                <w:sz w:val="24"/>
                <w:szCs w:val="24"/>
                <w:lang w:val="en-US"/>
              </w:rPr>
              <w:t>a</w:t>
            </w:r>
            <w:proofErr w:type="gramEnd"/>
            <w:r w:rsidRPr="0058560C">
              <w:rPr>
                <w:color w:val="000000"/>
                <w:sz w:val="24"/>
                <w:szCs w:val="24"/>
                <w:lang w:val="en-US"/>
              </w:rPr>
              <w:t xml:space="preserve"> apei ultrapure Milli Q Direct 8</w:t>
            </w:r>
          </w:p>
        </w:tc>
        <w:tc>
          <w:tcPr>
            <w:tcW w:w="709" w:type="dxa"/>
            <w:tcBorders>
              <w:top w:val="nil"/>
              <w:left w:val="single" w:sz="4" w:space="0" w:color="auto"/>
              <w:bottom w:val="single" w:sz="4" w:space="0" w:color="auto"/>
              <w:right w:val="single" w:sz="4" w:space="0" w:color="auto"/>
            </w:tcBorders>
            <w:noWrap/>
            <w:vAlign w:val="center"/>
          </w:tcPr>
          <w:p w14:paraId="3572B013" w14:textId="23EFF06B"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0BD9A704" w14:textId="46E6F1D1" w:rsidR="00120359" w:rsidRPr="0058560C" w:rsidRDefault="00120359" w:rsidP="00120359">
            <w:pPr>
              <w:jc w:val="center"/>
              <w:rPr>
                <w:sz w:val="24"/>
                <w:szCs w:val="24"/>
                <w:lang w:val="en-US"/>
              </w:rPr>
            </w:pPr>
            <w:r w:rsidRPr="0058560C">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7E8FD53" w14:textId="0A31A7A4" w:rsidR="00120359" w:rsidRPr="0058560C" w:rsidRDefault="00120359" w:rsidP="00120359">
            <w:pPr>
              <w:jc w:val="center"/>
              <w:rPr>
                <w:sz w:val="24"/>
                <w:szCs w:val="24"/>
                <w:lang w:val="ro-MD"/>
              </w:rPr>
            </w:pPr>
            <w:r w:rsidRPr="0058560C">
              <w:rPr>
                <w:color w:val="000000"/>
                <w:sz w:val="24"/>
                <w:szCs w:val="24"/>
                <w:lang w:val="en-US"/>
              </w:rPr>
              <w:t xml:space="preserve">Cartus compatibil cu instalatia Milli Q Direct 8 </w:t>
            </w:r>
          </w:p>
        </w:tc>
        <w:tc>
          <w:tcPr>
            <w:tcW w:w="1276" w:type="dxa"/>
            <w:tcBorders>
              <w:top w:val="nil"/>
              <w:left w:val="single" w:sz="4" w:space="0" w:color="auto"/>
              <w:bottom w:val="single" w:sz="4" w:space="0" w:color="auto"/>
              <w:right w:val="single" w:sz="4" w:space="0" w:color="auto"/>
            </w:tcBorders>
            <w:noWrap/>
            <w:vAlign w:val="center"/>
          </w:tcPr>
          <w:p w14:paraId="004B2DD3" w14:textId="5F0B688B" w:rsidR="00120359" w:rsidRPr="0058560C" w:rsidRDefault="00120359" w:rsidP="00120359">
            <w:pPr>
              <w:jc w:val="center"/>
              <w:rPr>
                <w:sz w:val="24"/>
                <w:szCs w:val="24"/>
                <w:lang w:val="en-US"/>
              </w:rPr>
            </w:pPr>
            <w:r w:rsidRPr="0058560C">
              <w:rPr>
                <w:color w:val="000000"/>
                <w:sz w:val="24"/>
                <w:szCs w:val="24"/>
              </w:rPr>
              <w:t>15500,00</w:t>
            </w:r>
          </w:p>
        </w:tc>
      </w:tr>
      <w:tr w:rsidR="00120359" w:rsidRPr="00E1432B" w14:paraId="4852643A" w14:textId="77777777" w:rsidTr="00CD6D51">
        <w:trPr>
          <w:trHeight w:val="20"/>
        </w:trPr>
        <w:tc>
          <w:tcPr>
            <w:tcW w:w="793" w:type="dxa"/>
            <w:noWrap/>
          </w:tcPr>
          <w:p w14:paraId="5E0C91D9" w14:textId="1B743F54"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3441AF5" w14:textId="01911ABA" w:rsidR="00120359" w:rsidRPr="0058560C" w:rsidRDefault="00120359" w:rsidP="00120359">
            <w:pPr>
              <w:jc w:val="center"/>
              <w:rPr>
                <w:sz w:val="24"/>
                <w:szCs w:val="24"/>
                <w:lang w:val="en-US"/>
              </w:rPr>
            </w:pPr>
            <w:r w:rsidRPr="0058560C">
              <w:rPr>
                <w:color w:val="000000"/>
                <w:sz w:val="24"/>
                <w:szCs w:val="24"/>
                <w:lang w:val="en-US"/>
              </w:rPr>
              <w:t>Electrod pH compatibil cu modelul pH – metru Agilent</w:t>
            </w:r>
          </w:p>
        </w:tc>
        <w:tc>
          <w:tcPr>
            <w:tcW w:w="709" w:type="dxa"/>
            <w:tcBorders>
              <w:top w:val="nil"/>
              <w:left w:val="single" w:sz="4" w:space="0" w:color="auto"/>
              <w:bottom w:val="single" w:sz="4" w:space="0" w:color="auto"/>
              <w:right w:val="single" w:sz="4" w:space="0" w:color="auto"/>
            </w:tcBorders>
            <w:noWrap/>
            <w:vAlign w:val="center"/>
          </w:tcPr>
          <w:p w14:paraId="06CAFCC7" w14:textId="24D7BA91"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3450149E" w14:textId="031D05C6"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7F33BF52" w14:textId="2DF90145" w:rsidR="00120359" w:rsidRPr="0058560C" w:rsidRDefault="00120359" w:rsidP="00120359">
            <w:pPr>
              <w:jc w:val="center"/>
              <w:rPr>
                <w:sz w:val="24"/>
                <w:szCs w:val="24"/>
                <w:lang w:val="en-US"/>
              </w:rPr>
            </w:pPr>
            <w:r w:rsidRPr="0058560C">
              <w:rPr>
                <w:color w:val="000000"/>
                <w:sz w:val="24"/>
                <w:szCs w:val="24"/>
                <w:lang w:val="en-US"/>
              </w:rPr>
              <w:t>P3311 (N5190-3990)</w:t>
            </w:r>
            <w:r w:rsidRPr="0058560C">
              <w:rPr>
                <w:color w:val="000000"/>
                <w:sz w:val="24"/>
                <w:szCs w:val="24"/>
                <w:lang w:val="en-US"/>
              </w:rPr>
              <w:br/>
              <w:t>Material de electrod: Policarbonat</w:t>
            </w:r>
            <w:r w:rsidRPr="0058560C">
              <w:rPr>
                <w:color w:val="000000"/>
                <w:sz w:val="24"/>
                <w:szCs w:val="24"/>
                <w:lang w:val="en-US"/>
              </w:rPr>
              <w:br/>
              <w:t>Tip cablu: BNC, senzor temperatura</w:t>
            </w:r>
            <w:r w:rsidRPr="0058560C">
              <w:rPr>
                <w:color w:val="000000"/>
                <w:sz w:val="24"/>
                <w:szCs w:val="24"/>
                <w:lang w:val="en-US"/>
              </w:rPr>
              <w:br/>
              <w:t>Tipul de electrod: Combinat cu capac în formă sferică</w:t>
            </w:r>
          </w:p>
        </w:tc>
        <w:tc>
          <w:tcPr>
            <w:tcW w:w="1276" w:type="dxa"/>
            <w:tcBorders>
              <w:top w:val="nil"/>
              <w:left w:val="single" w:sz="4" w:space="0" w:color="auto"/>
              <w:bottom w:val="single" w:sz="4" w:space="0" w:color="auto"/>
              <w:right w:val="single" w:sz="4" w:space="0" w:color="auto"/>
            </w:tcBorders>
            <w:noWrap/>
            <w:vAlign w:val="center"/>
          </w:tcPr>
          <w:p w14:paraId="7F3FA964" w14:textId="53B693C8" w:rsidR="00120359" w:rsidRPr="0058560C" w:rsidRDefault="00120359" w:rsidP="00120359">
            <w:pPr>
              <w:jc w:val="center"/>
              <w:rPr>
                <w:sz w:val="24"/>
                <w:szCs w:val="24"/>
                <w:lang w:val="en-US"/>
              </w:rPr>
            </w:pPr>
            <w:r w:rsidRPr="0058560C">
              <w:rPr>
                <w:color w:val="000000"/>
                <w:sz w:val="24"/>
                <w:szCs w:val="24"/>
              </w:rPr>
              <w:t>34000,00</w:t>
            </w:r>
          </w:p>
        </w:tc>
      </w:tr>
      <w:tr w:rsidR="00120359" w:rsidRPr="00E1432B" w14:paraId="4A1716D2" w14:textId="77777777" w:rsidTr="00CD6D51">
        <w:trPr>
          <w:trHeight w:val="20"/>
        </w:trPr>
        <w:tc>
          <w:tcPr>
            <w:tcW w:w="793" w:type="dxa"/>
            <w:noWrap/>
          </w:tcPr>
          <w:p w14:paraId="1BDBEB80" w14:textId="55AE47AA"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5EE64C97" w14:textId="36BB0293" w:rsidR="00120359" w:rsidRPr="0058560C" w:rsidRDefault="00120359" w:rsidP="00120359">
            <w:pPr>
              <w:jc w:val="center"/>
              <w:rPr>
                <w:sz w:val="24"/>
                <w:szCs w:val="24"/>
                <w:lang w:val="en-US"/>
              </w:rPr>
            </w:pPr>
            <w:r w:rsidRPr="0058560C">
              <w:rPr>
                <w:color w:val="000000"/>
                <w:sz w:val="24"/>
                <w:szCs w:val="24"/>
                <w:lang w:val="en-US"/>
              </w:rPr>
              <w:t>Suport pentru baloane cu fund rotund 100-2000 ml, polipropilenă</w:t>
            </w:r>
          </w:p>
        </w:tc>
        <w:tc>
          <w:tcPr>
            <w:tcW w:w="709" w:type="dxa"/>
            <w:tcBorders>
              <w:top w:val="nil"/>
              <w:left w:val="single" w:sz="4" w:space="0" w:color="auto"/>
              <w:bottom w:val="single" w:sz="4" w:space="0" w:color="auto"/>
              <w:right w:val="single" w:sz="4" w:space="0" w:color="auto"/>
            </w:tcBorders>
            <w:noWrap/>
            <w:vAlign w:val="center"/>
          </w:tcPr>
          <w:p w14:paraId="44151472" w14:textId="0B734025"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77BE4036" w14:textId="5F707C4C"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58B25FE9" w14:textId="44B27180" w:rsidR="00120359" w:rsidRPr="0058560C" w:rsidRDefault="00120359" w:rsidP="00120359">
            <w:pPr>
              <w:jc w:val="center"/>
              <w:rPr>
                <w:sz w:val="24"/>
                <w:szCs w:val="24"/>
                <w:lang w:val="ro-MD"/>
              </w:rPr>
            </w:pPr>
            <w:r w:rsidRPr="0058560C">
              <w:rPr>
                <w:color w:val="000000"/>
                <w:sz w:val="24"/>
                <w:szCs w:val="24"/>
                <w:lang w:val="en-US"/>
              </w:rPr>
              <w:t>FLSP-001-001</w:t>
            </w:r>
            <w:r w:rsidRPr="0058560C">
              <w:rPr>
                <w:color w:val="000000"/>
                <w:sz w:val="24"/>
                <w:szCs w:val="24"/>
                <w:lang w:val="en-US"/>
              </w:rPr>
              <w:br/>
              <w:t>For rounded-bottom flasks. High chemical resitance. Withstands up to 121 ºC. Diam.-160 mm</w:t>
            </w:r>
          </w:p>
        </w:tc>
        <w:tc>
          <w:tcPr>
            <w:tcW w:w="1276" w:type="dxa"/>
            <w:tcBorders>
              <w:top w:val="nil"/>
              <w:left w:val="single" w:sz="4" w:space="0" w:color="auto"/>
              <w:bottom w:val="single" w:sz="4" w:space="0" w:color="auto"/>
              <w:right w:val="single" w:sz="4" w:space="0" w:color="auto"/>
            </w:tcBorders>
            <w:noWrap/>
            <w:vAlign w:val="center"/>
          </w:tcPr>
          <w:p w14:paraId="4E165711" w14:textId="1E504017" w:rsidR="00120359" w:rsidRPr="0058560C" w:rsidRDefault="00120359" w:rsidP="00120359">
            <w:pPr>
              <w:jc w:val="center"/>
              <w:rPr>
                <w:sz w:val="24"/>
                <w:szCs w:val="24"/>
                <w:lang w:val="en-US"/>
              </w:rPr>
            </w:pPr>
            <w:r w:rsidRPr="0058560C">
              <w:rPr>
                <w:color w:val="000000"/>
                <w:sz w:val="24"/>
                <w:szCs w:val="24"/>
              </w:rPr>
              <w:t>300,00</w:t>
            </w:r>
          </w:p>
        </w:tc>
      </w:tr>
      <w:tr w:rsidR="00120359" w:rsidRPr="00E1432B" w14:paraId="7FF50F5A" w14:textId="77777777" w:rsidTr="00CD6D51">
        <w:trPr>
          <w:trHeight w:val="20"/>
        </w:trPr>
        <w:tc>
          <w:tcPr>
            <w:tcW w:w="793" w:type="dxa"/>
            <w:noWrap/>
          </w:tcPr>
          <w:p w14:paraId="72D3427D" w14:textId="1A002FE8"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2DAAAB33" w14:textId="3F5E934D" w:rsidR="00120359" w:rsidRPr="0058560C" w:rsidRDefault="00120359" w:rsidP="00120359">
            <w:pPr>
              <w:jc w:val="center"/>
              <w:rPr>
                <w:sz w:val="24"/>
                <w:szCs w:val="24"/>
                <w:lang w:val="en-US"/>
              </w:rPr>
            </w:pPr>
            <w:r w:rsidRPr="0058560C">
              <w:rPr>
                <w:color w:val="000000"/>
                <w:sz w:val="24"/>
                <w:szCs w:val="24"/>
              </w:rPr>
              <w:t>Suport pentru pipete</w:t>
            </w:r>
          </w:p>
        </w:tc>
        <w:tc>
          <w:tcPr>
            <w:tcW w:w="709" w:type="dxa"/>
            <w:tcBorders>
              <w:top w:val="nil"/>
              <w:left w:val="single" w:sz="4" w:space="0" w:color="auto"/>
              <w:bottom w:val="single" w:sz="4" w:space="0" w:color="auto"/>
              <w:right w:val="single" w:sz="4" w:space="0" w:color="auto"/>
            </w:tcBorders>
            <w:noWrap/>
            <w:vAlign w:val="center"/>
          </w:tcPr>
          <w:p w14:paraId="07768BB0" w14:textId="795D4A8F"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69D98F57" w14:textId="0B025480" w:rsidR="00120359" w:rsidRPr="0058560C" w:rsidRDefault="00120359" w:rsidP="00120359">
            <w:pPr>
              <w:jc w:val="center"/>
              <w:rPr>
                <w:sz w:val="24"/>
                <w:szCs w:val="24"/>
                <w:lang w:val="en-US"/>
              </w:rPr>
            </w:pPr>
            <w:r w:rsidRPr="0058560C">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5A5CE37B" w14:textId="0CB903FF" w:rsidR="00120359" w:rsidRPr="0058560C" w:rsidRDefault="00120359" w:rsidP="00120359">
            <w:pPr>
              <w:jc w:val="center"/>
              <w:rPr>
                <w:sz w:val="24"/>
                <w:szCs w:val="24"/>
                <w:lang w:val="ro-MD"/>
              </w:rPr>
            </w:pPr>
            <w:r w:rsidRPr="0058560C">
              <w:rPr>
                <w:color w:val="000000"/>
                <w:sz w:val="24"/>
                <w:szCs w:val="24"/>
              </w:rPr>
              <w:t>PSRP-094-001</w:t>
            </w:r>
            <w:r w:rsidRPr="0058560C">
              <w:rPr>
                <w:color w:val="000000"/>
                <w:sz w:val="24"/>
                <w:szCs w:val="24"/>
              </w:rPr>
              <w:br/>
              <w:t>Pipette stand</w:t>
            </w:r>
          </w:p>
        </w:tc>
        <w:tc>
          <w:tcPr>
            <w:tcW w:w="1276" w:type="dxa"/>
            <w:tcBorders>
              <w:top w:val="nil"/>
              <w:left w:val="single" w:sz="4" w:space="0" w:color="auto"/>
              <w:bottom w:val="single" w:sz="4" w:space="0" w:color="auto"/>
              <w:right w:val="single" w:sz="4" w:space="0" w:color="auto"/>
            </w:tcBorders>
            <w:noWrap/>
            <w:vAlign w:val="center"/>
          </w:tcPr>
          <w:p w14:paraId="388FCE95" w14:textId="07B7836F" w:rsidR="00120359" w:rsidRPr="0058560C" w:rsidRDefault="00120359" w:rsidP="00120359">
            <w:pPr>
              <w:jc w:val="center"/>
              <w:rPr>
                <w:sz w:val="24"/>
                <w:szCs w:val="24"/>
                <w:lang w:val="en-US"/>
              </w:rPr>
            </w:pPr>
            <w:r w:rsidRPr="0058560C">
              <w:rPr>
                <w:color w:val="000000"/>
                <w:sz w:val="24"/>
                <w:szCs w:val="24"/>
              </w:rPr>
              <w:t>2300,00</w:t>
            </w:r>
          </w:p>
        </w:tc>
      </w:tr>
      <w:tr w:rsidR="00120359" w:rsidRPr="00E1432B" w14:paraId="2EE7D12C" w14:textId="77777777" w:rsidTr="00CD6D51">
        <w:trPr>
          <w:trHeight w:val="20"/>
        </w:trPr>
        <w:tc>
          <w:tcPr>
            <w:tcW w:w="793" w:type="dxa"/>
            <w:noWrap/>
          </w:tcPr>
          <w:p w14:paraId="4AF94D3F" w14:textId="77777777"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915515D" w14:textId="2A45C45F" w:rsidR="00120359" w:rsidRPr="0058560C" w:rsidRDefault="00120359" w:rsidP="00120359">
            <w:pPr>
              <w:jc w:val="center"/>
              <w:rPr>
                <w:sz w:val="24"/>
                <w:szCs w:val="24"/>
                <w:lang w:val="en-US"/>
              </w:rPr>
            </w:pPr>
            <w:r w:rsidRPr="0058560C">
              <w:rPr>
                <w:color w:val="000000"/>
                <w:sz w:val="24"/>
                <w:szCs w:val="24"/>
              </w:rPr>
              <w:t>Stativ laborator</w:t>
            </w:r>
          </w:p>
        </w:tc>
        <w:tc>
          <w:tcPr>
            <w:tcW w:w="709" w:type="dxa"/>
            <w:tcBorders>
              <w:top w:val="nil"/>
              <w:left w:val="single" w:sz="4" w:space="0" w:color="auto"/>
              <w:bottom w:val="single" w:sz="4" w:space="0" w:color="auto"/>
              <w:right w:val="single" w:sz="4" w:space="0" w:color="auto"/>
            </w:tcBorders>
            <w:noWrap/>
            <w:vAlign w:val="center"/>
          </w:tcPr>
          <w:p w14:paraId="21DF30B5" w14:textId="73707269"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0A5C5404" w14:textId="3BE22406"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130FE324" w14:textId="30DB0A2E" w:rsidR="00120359" w:rsidRPr="0058560C" w:rsidRDefault="00120359" w:rsidP="00120359">
            <w:pPr>
              <w:jc w:val="center"/>
              <w:rPr>
                <w:sz w:val="24"/>
                <w:szCs w:val="24"/>
                <w:lang w:val="ro-MD"/>
              </w:rPr>
            </w:pPr>
            <w:r w:rsidRPr="0058560C">
              <w:rPr>
                <w:sz w:val="24"/>
                <w:szCs w:val="24"/>
                <w:lang w:val="en-US"/>
              </w:rPr>
              <w:t>RTSM-250-001</w:t>
            </w:r>
            <w:r w:rsidRPr="0058560C">
              <w:rPr>
                <w:sz w:val="24"/>
                <w:szCs w:val="24"/>
                <w:lang w:val="en-US"/>
              </w:rPr>
              <w:br/>
              <w:t xml:space="preserve">Bază dreptunghiulară de metal cu căptușeală de cauciuc. Include o tijă cromată cu </w:t>
            </w:r>
            <w:proofErr w:type="gramStart"/>
            <w:r w:rsidRPr="0058560C">
              <w:rPr>
                <w:sz w:val="24"/>
                <w:szCs w:val="24"/>
                <w:lang w:val="en-US"/>
              </w:rPr>
              <w:t>diametrul  10</w:t>
            </w:r>
            <w:proofErr w:type="gramEnd"/>
            <w:r w:rsidRPr="0058560C">
              <w:rPr>
                <w:sz w:val="24"/>
                <w:szCs w:val="24"/>
                <w:lang w:val="en-US"/>
              </w:rPr>
              <w:t xml:space="preserve"> mm și înălțimea 500 mm.</w:t>
            </w:r>
          </w:p>
        </w:tc>
        <w:tc>
          <w:tcPr>
            <w:tcW w:w="1276" w:type="dxa"/>
            <w:tcBorders>
              <w:top w:val="nil"/>
              <w:left w:val="single" w:sz="4" w:space="0" w:color="auto"/>
              <w:bottom w:val="single" w:sz="4" w:space="0" w:color="auto"/>
              <w:right w:val="single" w:sz="4" w:space="0" w:color="auto"/>
            </w:tcBorders>
            <w:noWrap/>
            <w:vAlign w:val="center"/>
          </w:tcPr>
          <w:p w14:paraId="63898CB4" w14:textId="2639DAF8" w:rsidR="00120359" w:rsidRPr="0058560C" w:rsidRDefault="00120359" w:rsidP="00120359">
            <w:pPr>
              <w:jc w:val="center"/>
              <w:rPr>
                <w:sz w:val="24"/>
                <w:szCs w:val="24"/>
                <w:lang w:val="en-US"/>
              </w:rPr>
            </w:pPr>
            <w:r w:rsidRPr="0058560C">
              <w:rPr>
                <w:color w:val="000000"/>
                <w:sz w:val="24"/>
                <w:szCs w:val="24"/>
              </w:rPr>
              <w:t>1250,00</w:t>
            </w:r>
          </w:p>
        </w:tc>
      </w:tr>
      <w:tr w:rsidR="00120359" w:rsidRPr="00E1432B" w14:paraId="1541C06A" w14:textId="77777777" w:rsidTr="00CD6D51">
        <w:trPr>
          <w:trHeight w:val="20"/>
        </w:trPr>
        <w:tc>
          <w:tcPr>
            <w:tcW w:w="793" w:type="dxa"/>
            <w:noWrap/>
          </w:tcPr>
          <w:p w14:paraId="0E506186" w14:textId="77777777"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CBA11AB" w14:textId="518B2A5B" w:rsidR="00120359" w:rsidRPr="0058560C" w:rsidRDefault="00120359" w:rsidP="00120359">
            <w:pPr>
              <w:jc w:val="center"/>
              <w:rPr>
                <w:sz w:val="24"/>
                <w:szCs w:val="24"/>
                <w:lang w:val="en-US"/>
              </w:rPr>
            </w:pPr>
            <w:proofErr w:type="gramStart"/>
            <w:r w:rsidRPr="0058560C">
              <w:rPr>
                <w:color w:val="000000"/>
                <w:sz w:val="24"/>
                <w:szCs w:val="24"/>
              </w:rPr>
              <w:t>Seringa  5</w:t>
            </w:r>
            <w:proofErr w:type="gramEnd"/>
            <w:r w:rsidRPr="0058560C">
              <w:rPr>
                <w:color w:val="000000"/>
                <w:sz w:val="24"/>
                <w:szCs w:val="24"/>
              </w:rPr>
              <w:t xml:space="preserve"> ml</w:t>
            </w:r>
          </w:p>
        </w:tc>
        <w:tc>
          <w:tcPr>
            <w:tcW w:w="709" w:type="dxa"/>
            <w:tcBorders>
              <w:top w:val="nil"/>
              <w:left w:val="single" w:sz="4" w:space="0" w:color="auto"/>
              <w:bottom w:val="single" w:sz="4" w:space="0" w:color="auto"/>
              <w:right w:val="single" w:sz="4" w:space="0" w:color="auto"/>
            </w:tcBorders>
            <w:noWrap/>
            <w:vAlign w:val="center"/>
          </w:tcPr>
          <w:p w14:paraId="4944AB9B" w14:textId="6D8CDA03"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6A783505" w14:textId="4F948B24" w:rsidR="00120359" w:rsidRPr="0058560C" w:rsidRDefault="00120359" w:rsidP="00120359">
            <w:pPr>
              <w:jc w:val="center"/>
              <w:rPr>
                <w:sz w:val="24"/>
                <w:szCs w:val="24"/>
                <w:lang w:val="en-US"/>
              </w:rPr>
            </w:pPr>
            <w:r w:rsidRPr="0058560C">
              <w:rPr>
                <w:color w:val="000000"/>
                <w:sz w:val="24"/>
                <w:szCs w:val="24"/>
              </w:rPr>
              <w:t>500</w:t>
            </w:r>
          </w:p>
        </w:tc>
        <w:tc>
          <w:tcPr>
            <w:tcW w:w="7346" w:type="dxa"/>
            <w:tcBorders>
              <w:top w:val="nil"/>
              <w:left w:val="single" w:sz="4" w:space="0" w:color="auto"/>
              <w:bottom w:val="single" w:sz="4" w:space="0" w:color="auto"/>
              <w:right w:val="single" w:sz="4" w:space="0" w:color="auto"/>
            </w:tcBorders>
            <w:vAlign w:val="center"/>
          </w:tcPr>
          <w:p w14:paraId="2096E73F" w14:textId="5D3818A4" w:rsidR="00120359" w:rsidRPr="0058560C" w:rsidRDefault="00120359" w:rsidP="00120359">
            <w:pPr>
              <w:jc w:val="center"/>
              <w:rPr>
                <w:sz w:val="24"/>
                <w:szCs w:val="24"/>
                <w:lang w:val="en-US"/>
              </w:rPr>
            </w:pPr>
            <w:r w:rsidRPr="0058560C">
              <w:rPr>
                <w:color w:val="222222"/>
                <w:sz w:val="24"/>
                <w:szCs w:val="24"/>
                <w:lang w:val="en-US"/>
              </w:rPr>
              <w:t>094.91.005</w:t>
            </w:r>
            <w:r w:rsidRPr="0058560C">
              <w:rPr>
                <w:color w:val="222222"/>
                <w:sz w:val="24"/>
                <w:szCs w:val="24"/>
                <w:lang w:val="en-US"/>
              </w:rPr>
              <w:br/>
              <w:t>Seringi de unica folosinta fara lubrifiant pe suprafata interioara</w:t>
            </w:r>
            <w:r w:rsidR="006C64C0">
              <w:rPr>
                <w:color w:val="222222"/>
                <w:sz w:val="24"/>
                <w:szCs w:val="24"/>
                <w:lang w:val="en-US"/>
              </w:rPr>
              <w:t>.</w:t>
            </w:r>
            <w:r w:rsidR="006C64C0" w:rsidRPr="006C64C0">
              <w:rPr>
                <w:rFonts w:cs="Times New Roman"/>
                <w:color w:val="000000"/>
                <w:sz w:val="24"/>
                <w:szCs w:val="24"/>
                <w:lang w:val="en-US"/>
              </w:rPr>
              <w:t xml:space="preserve"> </w:t>
            </w:r>
            <w:r w:rsidR="006C64C0" w:rsidRPr="006C64C0">
              <w:rPr>
                <w:color w:val="222222"/>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8321AFA" w14:textId="149224ED" w:rsidR="00120359" w:rsidRPr="0058560C" w:rsidRDefault="00120359" w:rsidP="00120359">
            <w:pPr>
              <w:jc w:val="center"/>
              <w:rPr>
                <w:sz w:val="24"/>
                <w:szCs w:val="24"/>
                <w:lang w:val="en-US"/>
              </w:rPr>
            </w:pPr>
            <w:r w:rsidRPr="0058560C">
              <w:rPr>
                <w:color w:val="000000"/>
                <w:sz w:val="24"/>
                <w:szCs w:val="24"/>
              </w:rPr>
              <w:t>1000,00</w:t>
            </w:r>
          </w:p>
        </w:tc>
      </w:tr>
      <w:tr w:rsidR="00120359" w:rsidRPr="00E1432B" w14:paraId="24E05568" w14:textId="77777777" w:rsidTr="00CD6D51">
        <w:trPr>
          <w:trHeight w:val="20"/>
        </w:trPr>
        <w:tc>
          <w:tcPr>
            <w:tcW w:w="793" w:type="dxa"/>
            <w:noWrap/>
          </w:tcPr>
          <w:p w14:paraId="1BCD6E15" w14:textId="143AA762"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304E7FB" w14:textId="62E4C796" w:rsidR="00120359" w:rsidRPr="0058560C" w:rsidRDefault="00120359" w:rsidP="00120359">
            <w:pPr>
              <w:jc w:val="center"/>
              <w:rPr>
                <w:sz w:val="24"/>
                <w:szCs w:val="24"/>
                <w:lang w:val="en-US"/>
              </w:rPr>
            </w:pPr>
            <w:r w:rsidRPr="0058560C">
              <w:rPr>
                <w:color w:val="000000"/>
                <w:sz w:val="24"/>
                <w:szCs w:val="24"/>
              </w:rPr>
              <w:t xml:space="preserve">Pipetă gradată 5ml </w:t>
            </w:r>
          </w:p>
        </w:tc>
        <w:tc>
          <w:tcPr>
            <w:tcW w:w="709" w:type="dxa"/>
            <w:tcBorders>
              <w:top w:val="nil"/>
              <w:left w:val="single" w:sz="4" w:space="0" w:color="auto"/>
              <w:bottom w:val="single" w:sz="4" w:space="0" w:color="auto"/>
              <w:right w:val="single" w:sz="4" w:space="0" w:color="auto"/>
            </w:tcBorders>
            <w:vAlign w:val="center"/>
          </w:tcPr>
          <w:p w14:paraId="5E44658B" w14:textId="10AACD35"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00F86BC7" w14:textId="038F17AA" w:rsidR="00120359" w:rsidRPr="0058560C" w:rsidRDefault="00120359" w:rsidP="00120359">
            <w:pPr>
              <w:jc w:val="center"/>
              <w:rPr>
                <w:sz w:val="24"/>
                <w:szCs w:val="24"/>
                <w:lang w:val="en-US"/>
              </w:rPr>
            </w:pPr>
            <w:r w:rsidRPr="0058560C">
              <w:rPr>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554B6272" w14:textId="6685E269" w:rsidR="00120359" w:rsidRPr="0058560C" w:rsidRDefault="00120359" w:rsidP="00120359">
            <w:pPr>
              <w:jc w:val="center"/>
              <w:rPr>
                <w:sz w:val="24"/>
                <w:szCs w:val="24"/>
                <w:lang w:val="en-US"/>
              </w:rPr>
            </w:pPr>
            <w:r w:rsidRPr="0058560C">
              <w:rPr>
                <w:color w:val="000000"/>
                <w:sz w:val="24"/>
                <w:szCs w:val="24"/>
                <w:lang w:val="en-US"/>
              </w:rPr>
              <w:t xml:space="preserve">Pipete gradate de sticlă cu volumul 5 ml, gradația 0,05 ml, </w:t>
            </w:r>
            <w:proofErr w:type="gramStart"/>
            <w:r w:rsidRPr="0058560C">
              <w:rPr>
                <w:color w:val="000000"/>
                <w:sz w:val="24"/>
                <w:szCs w:val="24"/>
                <w:lang w:val="en-US"/>
              </w:rPr>
              <w:t>cu  scurgere</w:t>
            </w:r>
            <w:proofErr w:type="gramEnd"/>
            <w:r w:rsidRPr="0058560C">
              <w:rPr>
                <w:color w:val="000000"/>
                <w:sz w:val="24"/>
                <w:szCs w:val="24"/>
                <w:lang w:val="en-US"/>
              </w:rPr>
              <w:t xml:space="preserve"> partiala, tip 1(</w:t>
            </w:r>
            <w:proofErr w:type="gramStart"/>
            <w:r w:rsidRPr="0058560C">
              <w:rPr>
                <w:color w:val="000000"/>
                <w:sz w:val="24"/>
                <w:szCs w:val="24"/>
                <w:lang w:val="en-US"/>
              </w:rPr>
              <w:t>cu  2</w:t>
            </w:r>
            <w:proofErr w:type="gramEnd"/>
            <w:r w:rsidRPr="0058560C">
              <w:rPr>
                <w:color w:val="000000"/>
                <w:sz w:val="24"/>
                <w:szCs w:val="24"/>
                <w:lang w:val="en-US"/>
              </w:rPr>
              <w:t xml:space="preserve"> cote: gradația "0" in partea superioara a pipetei, a doua cota in apropierea varfului. Clasa A, toleranta ± 0.030 ml.</w:t>
            </w:r>
            <w:r w:rsidRPr="0058560C">
              <w:rPr>
                <w:color w:val="000000"/>
                <w:sz w:val="24"/>
                <w:szCs w:val="24"/>
                <w:lang w:val="en-US"/>
              </w:rPr>
              <w:br/>
              <w:t xml:space="preserve">Certificat de calibrare de la producător (pentru fiecare serie).                                       </w:t>
            </w:r>
          </w:p>
        </w:tc>
        <w:tc>
          <w:tcPr>
            <w:tcW w:w="1276" w:type="dxa"/>
            <w:tcBorders>
              <w:top w:val="nil"/>
              <w:left w:val="single" w:sz="4" w:space="0" w:color="auto"/>
              <w:bottom w:val="single" w:sz="4" w:space="0" w:color="auto"/>
              <w:right w:val="single" w:sz="4" w:space="0" w:color="auto"/>
            </w:tcBorders>
            <w:vAlign w:val="center"/>
          </w:tcPr>
          <w:p w14:paraId="480C8F40" w14:textId="459F60DA" w:rsidR="00120359" w:rsidRPr="0058560C" w:rsidRDefault="00120359" w:rsidP="00120359">
            <w:pPr>
              <w:jc w:val="center"/>
              <w:rPr>
                <w:sz w:val="24"/>
                <w:szCs w:val="24"/>
                <w:lang w:val="en-US"/>
              </w:rPr>
            </w:pPr>
            <w:r w:rsidRPr="0058560C">
              <w:rPr>
                <w:color w:val="000000"/>
                <w:sz w:val="24"/>
                <w:szCs w:val="24"/>
              </w:rPr>
              <w:t>1800,00</w:t>
            </w:r>
          </w:p>
        </w:tc>
      </w:tr>
      <w:tr w:rsidR="00120359" w:rsidRPr="00E1432B" w14:paraId="61BB175D" w14:textId="77777777" w:rsidTr="00CD6D51">
        <w:trPr>
          <w:trHeight w:val="20"/>
        </w:trPr>
        <w:tc>
          <w:tcPr>
            <w:tcW w:w="793" w:type="dxa"/>
            <w:noWrap/>
          </w:tcPr>
          <w:p w14:paraId="4D393160" w14:textId="293414BF"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6280B5D" w14:textId="7DC9C039" w:rsidR="00120359" w:rsidRPr="0058560C" w:rsidRDefault="00120359" w:rsidP="00120359">
            <w:pPr>
              <w:jc w:val="center"/>
              <w:rPr>
                <w:sz w:val="24"/>
                <w:szCs w:val="24"/>
                <w:lang w:val="en-US"/>
              </w:rPr>
            </w:pPr>
            <w:proofErr w:type="gramStart"/>
            <w:r w:rsidRPr="0058560C">
              <w:rPr>
                <w:color w:val="000000"/>
                <w:sz w:val="24"/>
                <w:szCs w:val="24"/>
              </w:rPr>
              <w:t>Manusi  mar</w:t>
            </w:r>
            <w:proofErr w:type="gramEnd"/>
            <w:r w:rsidRPr="0058560C">
              <w:rPr>
                <w:color w:val="000000"/>
                <w:sz w:val="24"/>
                <w:szCs w:val="24"/>
              </w:rPr>
              <w:t>.L</w:t>
            </w:r>
          </w:p>
        </w:tc>
        <w:tc>
          <w:tcPr>
            <w:tcW w:w="709" w:type="dxa"/>
            <w:tcBorders>
              <w:top w:val="nil"/>
              <w:left w:val="single" w:sz="4" w:space="0" w:color="auto"/>
              <w:bottom w:val="single" w:sz="4" w:space="0" w:color="auto"/>
              <w:right w:val="single" w:sz="4" w:space="0" w:color="auto"/>
            </w:tcBorders>
            <w:vAlign w:val="center"/>
          </w:tcPr>
          <w:p w14:paraId="6948C04E" w14:textId="238B8B15"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27066227" w14:textId="3B63728E" w:rsidR="00120359" w:rsidRPr="0058560C" w:rsidRDefault="00120359" w:rsidP="00120359">
            <w:pPr>
              <w:jc w:val="center"/>
              <w:rPr>
                <w:sz w:val="24"/>
                <w:szCs w:val="24"/>
                <w:lang w:val="en-US"/>
              </w:rPr>
            </w:pPr>
            <w:r w:rsidRPr="0058560C">
              <w:rPr>
                <w:color w:val="000000"/>
                <w:sz w:val="24"/>
                <w:szCs w:val="24"/>
              </w:rPr>
              <w:t>1000</w:t>
            </w:r>
          </w:p>
        </w:tc>
        <w:tc>
          <w:tcPr>
            <w:tcW w:w="7346" w:type="dxa"/>
            <w:tcBorders>
              <w:top w:val="nil"/>
              <w:left w:val="single" w:sz="4" w:space="0" w:color="auto"/>
              <w:bottom w:val="single" w:sz="4" w:space="0" w:color="auto"/>
              <w:right w:val="single" w:sz="4" w:space="0" w:color="auto"/>
            </w:tcBorders>
            <w:vAlign w:val="center"/>
          </w:tcPr>
          <w:p w14:paraId="3AF048A3" w14:textId="394BD1B4" w:rsidR="00120359" w:rsidRPr="0058560C" w:rsidRDefault="00120359" w:rsidP="00120359">
            <w:pPr>
              <w:jc w:val="center"/>
              <w:rPr>
                <w:sz w:val="24"/>
                <w:szCs w:val="24"/>
                <w:lang w:val="en-US"/>
              </w:rPr>
            </w:pPr>
            <w:r w:rsidRPr="0058560C">
              <w:rPr>
                <w:color w:val="000000"/>
                <w:sz w:val="24"/>
                <w:szCs w:val="24"/>
                <w:lang w:val="en-US"/>
              </w:rPr>
              <w:t xml:space="preserve">Disposable </w:t>
            </w:r>
            <w:proofErr w:type="gramStart"/>
            <w:r w:rsidRPr="0058560C">
              <w:rPr>
                <w:color w:val="000000"/>
                <w:sz w:val="24"/>
                <w:szCs w:val="24"/>
                <w:lang w:val="en-US"/>
              </w:rPr>
              <w:t>nitrilie,non</w:t>
            </w:r>
            <w:proofErr w:type="gramEnd"/>
            <w:r w:rsidRPr="0058560C">
              <w:rPr>
                <w:color w:val="000000"/>
                <w:sz w:val="24"/>
                <w:szCs w:val="24"/>
                <w:lang w:val="en-US"/>
              </w:rPr>
              <w:t>-</w:t>
            </w:r>
            <w:proofErr w:type="gramStart"/>
            <w:r w:rsidRPr="0058560C">
              <w:rPr>
                <w:color w:val="000000"/>
                <w:sz w:val="24"/>
                <w:szCs w:val="24"/>
                <w:lang w:val="en-US"/>
              </w:rPr>
              <w:t>sterile,ambidextrous</w:t>
            </w:r>
            <w:proofErr w:type="gramEnd"/>
            <w:r w:rsidRPr="0058560C">
              <w:rPr>
                <w:color w:val="000000"/>
                <w:sz w:val="24"/>
                <w:szCs w:val="24"/>
                <w:lang w:val="en-US"/>
              </w:rPr>
              <w:t>, powder-free, latex-free</w:t>
            </w:r>
          </w:p>
        </w:tc>
        <w:tc>
          <w:tcPr>
            <w:tcW w:w="1276" w:type="dxa"/>
            <w:tcBorders>
              <w:top w:val="nil"/>
              <w:left w:val="single" w:sz="4" w:space="0" w:color="auto"/>
              <w:bottom w:val="single" w:sz="4" w:space="0" w:color="auto"/>
              <w:right w:val="single" w:sz="4" w:space="0" w:color="auto"/>
            </w:tcBorders>
            <w:noWrap/>
            <w:vAlign w:val="center"/>
          </w:tcPr>
          <w:p w14:paraId="2F1F6038" w14:textId="0E537359" w:rsidR="00120359" w:rsidRPr="0058560C" w:rsidRDefault="00120359" w:rsidP="00120359">
            <w:pPr>
              <w:jc w:val="center"/>
              <w:rPr>
                <w:sz w:val="24"/>
                <w:szCs w:val="24"/>
                <w:lang w:val="en-US"/>
              </w:rPr>
            </w:pPr>
            <w:r w:rsidRPr="0058560C">
              <w:rPr>
                <w:color w:val="000000"/>
                <w:sz w:val="24"/>
                <w:szCs w:val="24"/>
              </w:rPr>
              <w:t>1500,00</w:t>
            </w:r>
          </w:p>
        </w:tc>
      </w:tr>
      <w:tr w:rsidR="00120359" w:rsidRPr="00E1432B" w14:paraId="0FD4008A" w14:textId="77777777" w:rsidTr="00CD6D51">
        <w:trPr>
          <w:trHeight w:val="20"/>
        </w:trPr>
        <w:tc>
          <w:tcPr>
            <w:tcW w:w="793" w:type="dxa"/>
            <w:noWrap/>
          </w:tcPr>
          <w:p w14:paraId="617C2E83" w14:textId="4E0CBB6D"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4114EB9" w14:textId="5D267C88" w:rsidR="00120359" w:rsidRPr="00667FDD" w:rsidRDefault="00120359" w:rsidP="00120359">
            <w:pPr>
              <w:jc w:val="center"/>
              <w:rPr>
                <w:sz w:val="24"/>
                <w:szCs w:val="24"/>
                <w:lang w:val="en-US"/>
              </w:rPr>
            </w:pPr>
            <w:r w:rsidRPr="00667FDD">
              <w:rPr>
                <w:color w:val="000000"/>
                <w:sz w:val="24"/>
                <w:szCs w:val="24"/>
                <w:lang w:val="en-US"/>
              </w:rPr>
              <w:t>Eprubete cu slif</w:t>
            </w:r>
            <w:r>
              <w:rPr>
                <w:color w:val="000000"/>
                <w:sz w:val="24"/>
                <w:szCs w:val="24"/>
                <w:lang w:val="en-US"/>
              </w:rPr>
              <w:t>, volum</w:t>
            </w:r>
            <w:r w:rsidRPr="00667FDD">
              <w:rPr>
                <w:color w:val="000000"/>
                <w:sz w:val="24"/>
                <w:szCs w:val="24"/>
                <w:lang w:val="en-US"/>
              </w:rPr>
              <w:t xml:space="preserve"> 25 ml</w:t>
            </w:r>
          </w:p>
        </w:tc>
        <w:tc>
          <w:tcPr>
            <w:tcW w:w="709" w:type="dxa"/>
            <w:tcBorders>
              <w:top w:val="nil"/>
              <w:left w:val="single" w:sz="4" w:space="0" w:color="auto"/>
              <w:bottom w:val="single" w:sz="4" w:space="0" w:color="auto"/>
              <w:right w:val="single" w:sz="4" w:space="0" w:color="auto"/>
            </w:tcBorders>
            <w:vAlign w:val="center"/>
          </w:tcPr>
          <w:p w14:paraId="57060811" w14:textId="712E87D3"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1D704D91" w14:textId="211DAC7B" w:rsidR="00120359" w:rsidRPr="0058560C" w:rsidRDefault="00120359" w:rsidP="00120359">
            <w:pPr>
              <w:jc w:val="center"/>
              <w:rPr>
                <w:sz w:val="24"/>
                <w:szCs w:val="24"/>
                <w:lang w:val="en-US"/>
              </w:rPr>
            </w:pPr>
            <w:r w:rsidRPr="0058560C">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785C81E6" w14:textId="2CB8AE06" w:rsidR="00120359" w:rsidRPr="0058560C" w:rsidRDefault="00120359" w:rsidP="00120359">
            <w:pPr>
              <w:jc w:val="center"/>
              <w:rPr>
                <w:sz w:val="24"/>
                <w:szCs w:val="24"/>
                <w:lang w:val="en-US"/>
              </w:rPr>
            </w:pPr>
            <w:r w:rsidRPr="0058560C">
              <w:rPr>
                <w:color w:val="000000"/>
                <w:sz w:val="24"/>
                <w:szCs w:val="24"/>
                <w:lang w:val="en-US"/>
              </w:rPr>
              <w:t>T89192522</w:t>
            </w:r>
            <w:r w:rsidRPr="0058560C">
              <w:rPr>
                <w:color w:val="000000"/>
                <w:sz w:val="24"/>
                <w:szCs w:val="24"/>
                <w:lang w:val="en-US"/>
              </w:rPr>
              <w:br/>
              <w:t>Eprubete cu îmbinări șlefuite 19/22.Fabricate din sticlă borosilicată 3.3 de înaltă calitate, rezistentă la șocuri chimice și termice. Sunt dotate cu dopuri de sticlă sau polietilenă asortate pentru o etanșare etanșă, iar multe au etichete albe pentru o etichetare ușoară.</w:t>
            </w:r>
            <w:r w:rsidRPr="0058560C">
              <w:rPr>
                <w:color w:val="000000"/>
                <w:sz w:val="24"/>
                <w:szCs w:val="24"/>
                <w:lang w:val="en-US"/>
              </w:rPr>
              <w:br/>
            </w:r>
            <w:r w:rsidRPr="0058560C">
              <w:rPr>
                <w:color w:val="000000"/>
                <w:sz w:val="24"/>
                <w:szCs w:val="24"/>
              </w:rPr>
              <w:t>V= 25 ml</w:t>
            </w:r>
          </w:p>
        </w:tc>
        <w:tc>
          <w:tcPr>
            <w:tcW w:w="1276" w:type="dxa"/>
            <w:tcBorders>
              <w:top w:val="nil"/>
              <w:left w:val="single" w:sz="4" w:space="0" w:color="auto"/>
              <w:bottom w:val="single" w:sz="4" w:space="0" w:color="auto"/>
              <w:right w:val="single" w:sz="4" w:space="0" w:color="auto"/>
            </w:tcBorders>
            <w:noWrap/>
            <w:vAlign w:val="center"/>
          </w:tcPr>
          <w:p w14:paraId="0FF046AC" w14:textId="327CE33E" w:rsidR="00120359" w:rsidRPr="0058560C" w:rsidRDefault="00120359" w:rsidP="00120359">
            <w:pPr>
              <w:jc w:val="center"/>
              <w:rPr>
                <w:sz w:val="24"/>
                <w:szCs w:val="24"/>
                <w:lang w:val="en-US"/>
              </w:rPr>
            </w:pPr>
            <w:r w:rsidRPr="0058560C">
              <w:rPr>
                <w:color w:val="000000"/>
                <w:sz w:val="24"/>
                <w:szCs w:val="24"/>
              </w:rPr>
              <w:t>2000,00</w:t>
            </w:r>
          </w:p>
        </w:tc>
      </w:tr>
      <w:tr w:rsidR="00120359" w:rsidRPr="00E1432B" w14:paraId="17FCAD5E" w14:textId="77777777" w:rsidTr="00CD6D51">
        <w:trPr>
          <w:trHeight w:val="20"/>
        </w:trPr>
        <w:tc>
          <w:tcPr>
            <w:tcW w:w="793" w:type="dxa"/>
            <w:noWrap/>
          </w:tcPr>
          <w:p w14:paraId="53256F9F" w14:textId="597F2ED8"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E37F729" w14:textId="29B9F3A3" w:rsidR="00120359" w:rsidRPr="00667FDD" w:rsidRDefault="00120359" w:rsidP="00120359">
            <w:pPr>
              <w:jc w:val="center"/>
              <w:rPr>
                <w:sz w:val="24"/>
                <w:szCs w:val="24"/>
                <w:lang w:val="en-US"/>
              </w:rPr>
            </w:pPr>
            <w:r w:rsidRPr="00667FDD">
              <w:rPr>
                <w:color w:val="000000"/>
                <w:sz w:val="24"/>
                <w:szCs w:val="24"/>
                <w:lang w:val="en-US"/>
              </w:rPr>
              <w:t>Eprubete cu slif</w:t>
            </w:r>
            <w:r>
              <w:rPr>
                <w:color w:val="000000"/>
                <w:sz w:val="24"/>
                <w:szCs w:val="24"/>
                <w:lang w:val="ro-MD"/>
              </w:rPr>
              <w:t xml:space="preserve">, </w:t>
            </w:r>
            <w:r>
              <w:rPr>
                <w:color w:val="000000"/>
                <w:sz w:val="24"/>
                <w:szCs w:val="24"/>
                <w:lang w:val="en-US"/>
              </w:rPr>
              <w:t>volum</w:t>
            </w:r>
            <w:r w:rsidRPr="00667FDD">
              <w:rPr>
                <w:color w:val="000000"/>
                <w:sz w:val="24"/>
                <w:szCs w:val="24"/>
                <w:lang w:val="en-US"/>
              </w:rPr>
              <w:t xml:space="preserve"> 50 ml</w:t>
            </w:r>
          </w:p>
        </w:tc>
        <w:tc>
          <w:tcPr>
            <w:tcW w:w="709" w:type="dxa"/>
            <w:tcBorders>
              <w:top w:val="nil"/>
              <w:left w:val="single" w:sz="4" w:space="0" w:color="auto"/>
              <w:bottom w:val="single" w:sz="4" w:space="0" w:color="auto"/>
              <w:right w:val="single" w:sz="4" w:space="0" w:color="auto"/>
            </w:tcBorders>
            <w:vAlign w:val="center"/>
          </w:tcPr>
          <w:p w14:paraId="2411B5EA" w14:textId="0A6EA3DC"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567C9990" w14:textId="5190D2BD" w:rsidR="00120359" w:rsidRPr="0058560C" w:rsidRDefault="00120359" w:rsidP="00120359">
            <w:pPr>
              <w:jc w:val="center"/>
              <w:rPr>
                <w:sz w:val="24"/>
                <w:szCs w:val="24"/>
                <w:lang w:val="en-US"/>
              </w:rPr>
            </w:pPr>
            <w:r w:rsidRPr="0058560C">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051C1510" w14:textId="43F8E888" w:rsidR="00120359" w:rsidRPr="0058560C" w:rsidRDefault="00120359" w:rsidP="00120359">
            <w:pPr>
              <w:jc w:val="center"/>
              <w:rPr>
                <w:sz w:val="24"/>
                <w:szCs w:val="24"/>
                <w:lang w:val="en-US"/>
              </w:rPr>
            </w:pPr>
            <w:r w:rsidRPr="0058560C">
              <w:rPr>
                <w:color w:val="000000"/>
                <w:sz w:val="24"/>
                <w:szCs w:val="24"/>
                <w:lang w:val="en-US"/>
              </w:rPr>
              <w:t>Eprubete cu îmbinări șlefuite 24/40.Fabricate din sticlă borosilicată 3.3 de înaltă calitate, rezistentă la șocuri chimice și termice. Sunt dotate cu dopuri de sticlă sau polietilenă asortate pentru o etanșare etanșă, iar multe au etichete albe pentru o etichetare ușoară.</w:t>
            </w:r>
            <w:r w:rsidRPr="0058560C">
              <w:rPr>
                <w:color w:val="000000"/>
                <w:sz w:val="24"/>
                <w:szCs w:val="24"/>
                <w:lang w:val="en-US"/>
              </w:rPr>
              <w:br/>
            </w:r>
            <w:r w:rsidRPr="0058560C">
              <w:rPr>
                <w:color w:val="000000"/>
                <w:sz w:val="24"/>
                <w:szCs w:val="24"/>
              </w:rPr>
              <w:t>V= 50 ml</w:t>
            </w:r>
          </w:p>
        </w:tc>
        <w:tc>
          <w:tcPr>
            <w:tcW w:w="1276" w:type="dxa"/>
            <w:tcBorders>
              <w:top w:val="nil"/>
              <w:left w:val="single" w:sz="4" w:space="0" w:color="auto"/>
              <w:bottom w:val="single" w:sz="4" w:space="0" w:color="auto"/>
              <w:right w:val="single" w:sz="4" w:space="0" w:color="auto"/>
            </w:tcBorders>
            <w:noWrap/>
            <w:vAlign w:val="center"/>
          </w:tcPr>
          <w:p w14:paraId="2160C1EF" w14:textId="7C26870E" w:rsidR="00120359" w:rsidRPr="0058560C" w:rsidRDefault="00120359" w:rsidP="00120359">
            <w:pPr>
              <w:jc w:val="center"/>
              <w:rPr>
                <w:sz w:val="24"/>
                <w:szCs w:val="24"/>
                <w:lang w:val="en-US"/>
              </w:rPr>
            </w:pPr>
            <w:r w:rsidRPr="0058560C">
              <w:rPr>
                <w:color w:val="000000"/>
                <w:sz w:val="24"/>
                <w:szCs w:val="24"/>
              </w:rPr>
              <w:t>2500,00</w:t>
            </w:r>
          </w:p>
        </w:tc>
      </w:tr>
      <w:tr w:rsidR="00120359" w:rsidRPr="00E1432B" w14:paraId="77CBEC57" w14:textId="77777777" w:rsidTr="00CD6D51">
        <w:trPr>
          <w:trHeight w:val="20"/>
        </w:trPr>
        <w:tc>
          <w:tcPr>
            <w:tcW w:w="793" w:type="dxa"/>
            <w:noWrap/>
          </w:tcPr>
          <w:p w14:paraId="5393A3D2" w14:textId="7F350409"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200A3BA" w14:textId="46872925" w:rsidR="00120359" w:rsidRPr="0058560C" w:rsidRDefault="00120359" w:rsidP="00120359">
            <w:pPr>
              <w:jc w:val="center"/>
              <w:rPr>
                <w:sz w:val="24"/>
                <w:szCs w:val="24"/>
                <w:lang w:val="en-US"/>
              </w:rPr>
            </w:pPr>
            <w:r w:rsidRPr="0058560C">
              <w:rPr>
                <w:color w:val="000000"/>
                <w:sz w:val="24"/>
                <w:szCs w:val="24"/>
              </w:rPr>
              <w:t>Termometru până la 150°C</w:t>
            </w:r>
          </w:p>
        </w:tc>
        <w:tc>
          <w:tcPr>
            <w:tcW w:w="709" w:type="dxa"/>
            <w:tcBorders>
              <w:top w:val="nil"/>
              <w:left w:val="single" w:sz="4" w:space="0" w:color="auto"/>
              <w:bottom w:val="single" w:sz="4" w:space="0" w:color="auto"/>
              <w:right w:val="single" w:sz="4" w:space="0" w:color="auto"/>
            </w:tcBorders>
            <w:vAlign w:val="center"/>
          </w:tcPr>
          <w:p w14:paraId="4D95FAC0" w14:textId="3BF16FC2"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0DC16BF9" w14:textId="385929D0" w:rsidR="00120359" w:rsidRPr="0058560C" w:rsidRDefault="00120359" w:rsidP="00120359">
            <w:pPr>
              <w:jc w:val="center"/>
              <w:rPr>
                <w:sz w:val="24"/>
                <w:szCs w:val="24"/>
                <w:lang w:val="en-US"/>
              </w:rPr>
            </w:pPr>
            <w:r w:rsidRPr="0058560C">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057E93A" w14:textId="3EFD86C4" w:rsidR="00120359" w:rsidRPr="0058560C" w:rsidRDefault="00120359" w:rsidP="00120359">
            <w:pPr>
              <w:jc w:val="center"/>
              <w:rPr>
                <w:sz w:val="24"/>
                <w:szCs w:val="24"/>
                <w:lang w:val="en-US"/>
              </w:rPr>
            </w:pPr>
            <w:r w:rsidRPr="0058560C">
              <w:rPr>
                <w:color w:val="000000"/>
                <w:sz w:val="24"/>
                <w:szCs w:val="24"/>
              </w:rPr>
              <w:t>THER-150-001</w:t>
            </w:r>
            <w:r w:rsidRPr="0058560C">
              <w:rPr>
                <w:color w:val="000000"/>
                <w:sz w:val="24"/>
                <w:szCs w:val="24"/>
              </w:rPr>
              <w:br/>
              <w:t xml:space="preserve"> L-300mm</w:t>
            </w:r>
          </w:p>
        </w:tc>
        <w:tc>
          <w:tcPr>
            <w:tcW w:w="1276" w:type="dxa"/>
            <w:tcBorders>
              <w:top w:val="nil"/>
              <w:left w:val="single" w:sz="4" w:space="0" w:color="auto"/>
              <w:bottom w:val="single" w:sz="4" w:space="0" w:color="auto"/>
              <w:right w:val="single" w:sz="4" w:space="0" w:color="auto"/>
            </w:tcBorders>
            <w:noWrap/>
            <w:vAlign w:val="center"/>
          </w:tcPr>
          <w:p w14:paraId="579B31A2" w14:textId="6D181380" w:rsidR="00120359" w:rsidRPr="0058560C" w:rsidRDefault="00120359" w:rsidP="00120359">
            <w:pPr>
              <w:jc w:val="center"/>
              <w:rPr>
                <w:sz w:val="24"/>
                <w:szCs w:val="24"/>
                <w:lang w:val="en-US"/>
              </w:rPr>
            </w:pPr>
            <w:r w:rsidRPr="0058560C">
              <w:rPr>
                <w:color w:val="000000"/>
                <w:sz w:val="24"/>
                <w:szCs w:val="24"/>
              </w:rPr>
              <w:t>100,00</w:t>
            </w:r>
          </w:p>
        </w:tc>
      </w:tr>
      <w:tr w:rsidR="00120359" w:rsidRPr="00E1432B" w14:paraId="7B492DC1" w14:textId="77777777" w:rsidTr="00CD6D51">
        <w:trPr>
          <w:trHeight w:val="20"/>
        </w:trPr>
        <w:tc>
          <w:tcPr>
            <w:tcW w:w="793" w:type="dxa"/>
            <w:noWrap/>
          </w:tcPr>
          <w:p w14:paraId="6536B34C" w14:textId="2FE8B8DE"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E8967D0" w14:textId="4A4252F9" w:rsidR="00120359" w:rsidRPr="0058560C" w:rsidRDefault="00120359" w:rsidP="00120359">
            <w:pPr>
              <w:jc w:val="center"/>
              <w:rPr>
                <w:sz w:val="24"/>
                <w:szCs w:val="24"/>
                <w:lang w:val="en-US"/>
              </w:rPr>
            </w:pPr>
            <w:r w:rsidRPr="0058560C">
              <w:rPr>
                <w:color w:val="000000"/>
                <w:sz w:val="24"/>
                <w:szCs w:val="24"/>
              </w:rPr>
              <w:t>Termometru până la 250°C</w:t>
            </w:r>
          </w:p>
        </w:tc>
        <w:tc>
          <w:tcPr>
            <w:tcW w:w="709" w:type="dxa"/>
            <w:tcBorders>
              <w:top w:val="nil"/>
              <w:left w:val="single" w:sz="4" w:space="0" w:color="auto"/>
              <w:bottom w:val="single" w:sz="4" w:space="0" w:color="auto"/>
              <w:right w:val="single" w:sz="4" w:space="0" w:color="auto"/>
            </w:tcBorders>
            <w:vAlign w:val="center"/>
          </w:tcPr>
          <w:p w14:paraId="78608467" w14:textId="4FA5DD37"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29C46EB6" w14:textId="292459DA" w:rsidR="00120359" w:rsidRPr="0058560C" w:rsidRDefault="00120359" w:rsidP="00120359">
            <w:pPr>
              <w:jc w:val="center"/>
              <w:rPr>
                <w:sz w:val="24"/>
                <w:szCs w:val="24"/>
                <w:lang w:val="en-US"/>
              </w:rPr>
            </w:pPr>
            <w:r w:rsidRPr="0058560C">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FD8095E" w14:textId="1F27F37C" w:rsidR="00120359" w:rsidRPr="0058560C" w:rsidRDefault="00120359" w:rsidP="00120359">
            <w:pPr>
              <w:jc w:val="center"/>
              <w:rPr>
                <w:sz w:val="24"/>
                <w:szCs w:val="24"/>
                <w:lang w:val="en-US"/>
              </w:rPr>
            </w:pPr>
            <w:r w:rsidRPr="0058560C">
              <w:rPr>
                <w:color w:val="000000"/>
                <w:sz w:val="24"/>
                <w:szCs w:val="24"/>
              </w:rPr>
              <w:t>THER-250-001</w:t>
            </w:r>
            <w:r w:rsidRPr="0058560C">
              <w:rPr>
                <w:color w:val="000000"/>
                <w:sz w:val="24"/>
                <w:szCs w:val="24"/>
              </w:rPr>
              <w:br/>
              <w:t xml:space="preserve"> L-300mm</w:t>
            </w:r>
          </w:p>
        </w:tc>
        <w:tc>
          <w:tcPr>
            <w:tcW w:w="1276" w:type="dxa"/>
            <w:tcBorders>
              <w:top w:val="nil"/>
              <w:left w:val="single" w:sz="4" w:space="0" w:color="auto"/>
              <w:bottom w:val="single" w:sz="4" w:space="0" w:color="auto"/>
              <w:right w:val="single" w:sz="4" w:space="0" w:color="auto"/>
            </w:tcBorders>
            <w:noWrap/>
            <w:vAlign w:val="center"/>
          </w:tcPr>
          <w:p w14:paraId="4DEC3F67" w14:textId="4FB11999" w:rsidR="00120359" w:rsidRPr="0058560C" w:rsidRDefault="00120359" w:rsidP="00120359">
            <w:pPr>
              <w:jc w:val="center"/>
              <w:rPr>
                <w:sz w:val="24"/>
                <w:szCs w:val="24"/>
                <w:lang w:val="en-US"/>
              </w:rPr>
            </w:pPr>
            <w:r w:rsidRPr="0058560C">
              <w:rPr>
                <w:color w:val="000000"/>
                <w:sz w:val="24"/>
                <w:szCs w:val="24"/>
              </w:rPr>
              <w:t>100,00</w:t>
            </w:r>
          </w:p>
        </w:tc>
      </w:tr>
      <w:tr w:rsidR="00120359" w:rsidRPr="00E1432B" w14:paraId="2C9F3519" w14:textId="77777777" w:rsidTr="00CD6D51">
        <w:trPr>
          <w:trHeight w:val="20"/>
        </w:trPr>
        <w:tc>
          <w:tcPr>
            <w:tcW w:w="793" w:type="dxa"/>
            <w:noWrap/>
          </w:tcPr>
          <w:p w14:paraId="416D2F10" w14:textId="0E08F032"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4B34CA9" w14:textId="6D75EED3" w:rsidR="00120359" w:rsidRPr="0058560C" w:rsidRDefault="00120359" w:rsidP="00120359">
            <w:pPr>
              <w:jc w:val="center"/>
              <w:rPr>
                <w:sz w:val="24"/>
                <w:szCs w:val="24"/>
                <w:lang w:val="en-US"/>
              </w:rPr>
            </w:pPr>
            <w:r w:rsidRPr="0058560C">
              <w:rPr>
                <w:color w:val="000000"/>
                <w:sz w:val="24"/>
                <w:szCs w:val="24"/>
                <w:lang w:val="en-US"/>
              </w:rPr>
              <w:t>Suport pentru sondă pentru termometru</w:t>
            </w:r>
          </w:p>
        </w:tc>
        <w:tc>
          <w:tcPr>
            <w:tcW w:w="709" w:type="dxa"/>
            <w:tcBorders>
              <w:top w:val="nil"/>
              <w:left w:val="single" w:sz="4" w:space="0" w:color="auto"/>
              <w:bottom w:val="single" w:sz="4" w:space="0" w:color="auto"/>
              <w:right w:val="single" w:sz="4" w:space="0" w:color="auto"/>
            </w:tcBorders>
            <w:vAlign w:val="center"/>
          </w:tcPr>
          <w:p w14:paraId="3D90ACB0" w14:textId="7297D5FC"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723DA5BD" w14:textId="45F923ED" w:rsidR="00120359" w:rsidRPr="0058560C" w:rsidRDefault="00120359" w:rsidP="00120359">
            <w:pPr>
              <w:jc w:val="center"/>
              <w:rPr>
                <w:sz w:val="24"/>
                <w:szCs w:val="24"/>
                <w:lang w:val="en-US"/>
              </w:rPr>
            </w:pPr>
            <w:r w:rsidRPr="0058560C">
              <w:rPr>
                <w:color w:val="000000"/>
                <w:sz w:val="24"/>
                <w:szCs w:val="24"/>
              </w:rPr>
              <w:t>3</w:t>
            </w:r>
          </w:p>
        </w:tc>
        <w:tc>
          <w:tcPr>
            <w:tcW w:w="7346" w:type="dxa"/>
            <w:tcBorders>
              <w:top w:val="nil"/>
              <w:left w:val="single" w:sz="4" w:space="0" w:color="auto"/>
              <w:bottom w:val="single" w:sz="4" w:space="0" w:color="auto"/>
              <w:right w:val="single" w:sz="4" w:space="0" w:color="auto"/>
            </w:tcBorders>
            <w:vAlign w:val="center"/>
          </w:tcPr>
          <w:p w14:paraId="420C40A4" w14:textId="5AB48D33" w:rsidR="00120359" w:rsidRPr="0058560C" w:rsidRDefault="00120359" w:rsidP="00120359">
            <w:pPr>
              <w:jc w:val="center"/>
              <w:rPr>
                <w:sz w:val="24"/>
                <w:szCs w:val="24"/>
                <w:lang w:val="en-US"/>
              </w:rPr>
            </w:pPr>
            <w:r w:rsidRPr="0058560C">
              <w:rPr>
                <w:color w:val="000000"/>
                <w:sz w:val="24"/>
                <w:szCs w:val="24"/>
                <w:lang w:val="en-US"/>
              </w:rPr>
              <w:t>TPH3-006-001</w:t>
            </w:r>
            <w:r w:rsidRPr="0058560C">
              <w:rPr>
                <w:color w:val="000000"/>
                <w:sz w:val="24"/>
                <w:szCs w:val="24"/>
                <w:lang w:val="en-US"/>
              </w:rPr>
              <w:br/>
              <w:t xml:space="preserve">Suport pentru sondă pentru termometru. Fabricat din sticlă borosilicată 3.3 de cea mai bună calitate. </w:t>
            </w:r>
            <w:r w:rsidRPr="0058560C">
              <w:rPr>
                <w:color w:val="000000"/>
                <w:sz w:val="24"/>
                <w:szCs w:val="24"/>
              </w:rPr>
              <w:t>Pentru slif 14/23</w:t>
            </w:r>
            <w:r w:rsidRPr="0058560C">
              <w:rPr>
                <w:color w:val="000000"/>
                <w:sz w:val="24"/>
                <w:szCs w:val="24"/>
              </w:rPr>
              <w:br/>
              <w:t>(GLASS PROBE/THERMOMETER HOLDER)</w:t>
            </w:r>
          </w:p>
        </w:tc>
        <w:tc>
          <w:tcPr>
            <w:tcW w:w="1276" w:type="dxa"/>
            <w:tcBorders>
              <w:top w:val="nil"/>
              <w:left w:val="single" w:sz="4" w:space="0" w:color="auto"/>
              <w:bottom w:val="single" w:sz="4" w:space="0" w:color="auto"/>
              <w:right w:val="single" w:sz="4" w:space="0" w:color="auto"/>
            </w:tcBorders>
            <w:noWrap/>
            <w:vAlign w:val="center"/>
          </w:tcPr>
          <w:p w14:paraId="6B18AC84" w14:textId="582FE569" w:rsidR="00120359" w:rsidRPr="0058560C" w:rsidRDefault="00120359" w:rsidP="00120359">
            <w:pPr>
              <w:jc w:val="center"/>
              <w:rPr>
                <w:sz w:val="24"/>
                <w:szCs w:val="24"/>
                <w:lang w:val="en-US"/>
              </w:rPr>
            </w:pPr>
            <w:r w:rsidRPr="0058560C">
              <w:rPr>
                <w:color w:val="000000"/>
                <w:sz w:val="24"/>
                <w:szCs w:val="24"/>
              </w:rPr>
              <w:t>1000,00</w:t>
            </w:r>
          </w:p>
        </w:tc>
      </w:tr>
      <w:tr w:rsidR="00120359" w:rsidRPr="00E1432B" w14:paraId="0F81395B" w14:textId="77777777" w:rsidTr="00CD6D51">
        <w:trPr>
          <w:trHeight w:val="20"/>
        </w:trPr>
        <w:tc>
          <w:tcPr>
            <w:tcW w:w="793" w:type="dxa"/>
            <w:noWrap/>
          </w:tcPr>
          <w:p w14:paraId="72C4BE58" w14:textId="07F375F3"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0C73401" w14:textId="605802B8" w:rsidR="00120359" w:rsidRPr="0058560C" w:rsidRDefault="00120359" w:rsidP="00120359">
            <w:pPr>
              <w:jc w:val="center"/>
              <w:rPr>
                <w:sz w:val="24"/>
                <w:szCs w:val="24"/>
                <w:lang w:val="en-US"/>
              </w:rPr>
            </w:pPr>
            <w:r w:rsidRPr="0058560C">
              <w:rPr>
                <w:color w:val="000000"/>
                <w:sz w:val="24"/>
                <w:szCs w:val="24"/>
              </w:rPr>
              <w:t>Hârtie filtru banda negru</w:t>
            </w:r>
          </w:p>
        </w:tc>
        <w:tc>
          <w:tcPr>
            <w:tcW w:w="709" w:type="dxa"/>
            <w:tcBorders>
              <w:top w:val="nil"/>
              <w:left w:val="single" w:sz="4" w:space="0" w:color="auto"/>
              <w:bottom w:val="single" w:sz="4" w:space="0" w:color="auto"/>
              <w:right w:val="single" w:sz="4" w:space="0" w:color="auto"/>
            </w:tcBorders>
            <w:vAlign w:val="center"/>
          </w:tcPr>
          <w:p w14:paraId="7522AB8E" w14:textId="01E40CD9" w:rsidR="00120359" w:rsidRPr="0058560C" w:rsidRDefault="00120359" w:rsidP="00120359">
            <w:pPr>
              <w:jc w:val="center"/>
              <w:rPr>
                <w:sz w:val="24"/>
                <w:szCs w:val="24"/>
                <w:lang w:val="en-US"/>
              </w:rPr>
            </w:pPr>
            <w:r w:rsidRPr="0058560C">
              <w:rPr>
                <w:color w:val="000000"/>
                <w:sz w:val="24"/>
                <w:szCs w:val="24"/>
              </w:rPr>
              <w:t>cut</w:t>
            </w:r>
          </w:p>
        </w:tc>
        <w:tc>
          <w:tcPr>
            <w:tcW w:w="875" w:type="dxa"/>
            <w:tcBorders>
              <w:top w:val="nil"/>
              <w:left w:val="nil"/>
              <w:bottom w:val="single" w:sz="4" w:space="0" w:color="auto"/>
              <w:right w:val="single" w:sz="4" w:space="0" w:color="auto"/>
            </w:tcBorders>
            <w:vAlign w:val="center"/>
          </w:tcPr>
          <w:p w14:paraId="4E1C5255" w14:textId="24CD9AD4"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2F8F73E7" w14:textId="5B99BD5C" w:rsidR="00120359" w:rsidRPr="0058560C" w:rsidRDefault="00120359" w:rsidP="00120359">
            <w:pPr>
              <w:jc w:val="center"/>
              <w:rPr>
                <w:sz w:val="24"/>
                <w:szCs w:val="24"/>
                <w:lang w:val="en-US"/>
              </w:rPr>
            </w:pPr>
            <w:r w:rsidRPr="0058560C">
              <w:rPr>
                <w:color w:val="000000"/>
                <w:sz w:val="24"/>
                <w:szCs w:val="24"/>
                <w:lang w:val="en-US"/>
              </w:rPr>
              <w:t>Hârtie filtru banda negru. In cutie – 100 buc Filtre specializate pentru separarea precipitatelor floculente și grosiere, coloizilor precum hidroxidul de fier, aluminiul, cromul, sulfura de cupru, bismutul, cobaltul, fierul și diverselor precipitate organometalice din soluții. Fabricate din hârtie moale cu pori mari și o structură laxă, acestea oferă rate de filtrare foarte mari</w:t>
            </w:r>
          </w:p>
        </w:tc>
        <w:tc>
          <w:tcPr>
            <w:tcW w:w="1276" w:type="dxa"/>
            <w:tcBorders>
              <w:top w:val="nil"/>
              <w:left w:val="single" w:sz="4" w:space="0" w:color="auto"/>
              <w:bottom w:val="single" w:sz="4" w:space="0" w:color="auto"/>
              <w:right w:val="single" w:sz="4" w:space="0" w:color="auto"/>
            </w:tcBorders>
            <w:noWrap/>
            <w:vAlign w:val="center"/>
          </w:tcPr>
          <w:p w14:paraId="2D5E2369" w14:textId="4080DD63" w:rsidR="00120359" w:rsidRPr="0058560C" w:rsidRDefault="00120359" w:rsidP="00120359">
            <w:pPr>
              <w:jc w:val="center"/>
              <w:rPr>
                <w:sz w:val="24"/>
                <w:szCs w:val="24"/>
                <w:lang w:val="en-US"/>
              </w:rPr>
            </w:pPr>
            <w:r w:rsidRPr="0058560C">
              <w:rPr>
                <w:color w:val="000000"/>
                <w:sz w:val="24"/>
                <w:szCs w:val="24"/>
              </w:rPr>
              <w:t>100,00</w:t>
            </w:r>
          </w:p>
        </w:tc>
      </w:tr>
      <w:tr w:rsidR="00120359" w:rsidRPr="00E1432B" w14:paraId="182F6FCD" w14:textId="77777777" w:rsidTr="00CD6D51">
        <w:trPr>
          <w:trHeight w:val="20"/>
        </w:trPr>
        <w:tc>
          <w:tcPr>
            <w:tcW w:w="793" w:type="dxa"/>
            <w:noWrap/>
          </w:tcPr>
          <w:p w14:paraId="6B82131A" w14:textId="22009F34"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823AB60" w14:textId="2B6D469B" w:rsidR="00120359" w:rsidRPr="0058560C" w:rsidRDefault="00120359" w:rsidP="00120359">
            <w:pPr>
              <w:jc w:val="center"/>
              <w:rPr>
                <w:sz w:val="24"/>
                <w:szCs w:val="24"/>
                <w:lang w:val="en-US"/>
              </w:rPr>
            </w:pPr>
            <w:r w:rsidRPr="0058560C">
              <w:rPr>
                <w:color w:val="000000"/>
                <w:sz w:val="24"/>
                <w:szCs w:val="24"/>
              </w:rPr>
              <w:t>Hârtie filtru banda galben</w:t>
            </w:r>
          </w:p>
        </w:tc>
        <w:tc>
          <w:tcPr>
            <w:tcW w:w="709" w:type="dxa"/>
            <w:tcBorders>
              <w:top w:val="nil"/>
              <w:left w:val="single" w:sz="4" w:space="0" w:color="auto"/>
              <w:bottom w:val="single" w:sz="4" w:space="0" w:color="auto"/>
              <w:right w:val="single" w:sz="4" w:space="0" w:color="auto"/>
            </w:tcBorders>
            <w:vAlign w:val="center"/>
          </w:tcPr>
          <w:p w14:paraId="0B72877A" w14:textId="7EB9811E" w:rsidR="00120359" w:rsidRPr="0058560C" w:rsidRDefault="00120359" w:rsidP="00120359">
            <w:pPr>
              <w:jc w:val="center"/>
              <w:rPr>
                <w:sz w:val="24"/>
                <w:szCs w:val="24"/>
                <w:lang w:val="en-US"/>
              </w:rPr>
            </w:pPr>
            <w:r w:rsidRPr="0058560C">
              <w:rPr>
                <w:color w:val="000000"/>
                <w:sz w:val="24"/>
                <w:szCs w:val="24"/>
              </w:rPr>
              <w:t>cut</w:t>
            </w:r>
          </w:p>
        </w:tc>
        <w:tc>
          <w:tcPr>
            <w:tcW w:w="875" w:type="dxa"/>
            <w:tcBorders>
              <w:top w:val="nil"/>
              <w:left w:val="nil"/>
              <w:bottom w:val="single" w:sz="4" w:space="0" w:color="auto"/>
              <w:right w:val="single" w:sz="4" w:space="0" w:color="auto"/>
            </w:tcBorders>
            <w:vAlign w:val="center"/>
          </w:tcPr>
          <w:p w14:paraId="43C401B3" w14:textId="2D9B6565"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51821A93" w14:textId="3402587A" w:rsidR="00120359" w:rsidRPr="0058560C" w:rsidRDefault="00120359" w:rsidP="00120359">
            <w:pPr>
              <w:jc w:val="center"/>
              <w:rPr>
                <w:sz w:val="24"/>
                <w:szCs w:val="24"/>
                <w:lang w:val="en-US"/>
              </w:rPr>
            </w:pPr>
            <w:r w:rsidRPr="0058560C">
              <w:rPr>
                <w:color w:val="000000"/>
                <w:sz w:val="24"/>
                <w:szCs w:val="24"/>
                <w:lang w:val="en-US"/>
              </w:rPr>
              <w:t>Hârtie filtru banda galben. In cutie – 100 buc Filtre specializate pentru filtrarea de mare viteză a sedimentelor grosiere, precum și pentru determinarea conținutului de grăsimi din materiile prime naturale. Acestea au o densitate medie și o porozitate medie în comparație cu toate celelalte serii, rezultând rate de filtrare ridicate.</w:t>
            </w:r>
          </w:p>
        </w:tc>
        <w:tc>
          <w:tcPr>
            <w:tcW w:w="1276" w:type="dxa"/>
            <w:tcBorders>
              <w:top w:val="nil"/>
              <w:left w:val="single" w:sz="4" w:space="0" w:color="auto"/>
              <w:bottom w:val="single" w:sz="4" w:space="0" w:color="auto"/>
              <w:right w:val="single" w:sz="4" w:space="0" w:color="auto"/>
            </w:tcBorders>
            <w:noWrap/>
            <w:vAlign w:val="center"/>
          </w:tcPr>
          <w:p w14:paraId="07425E7C" w14:textId="2AB9FC8D" w:rsidR="00120359" w:rsidRPr="0058560C" w:rsidRDefault="00120359" w:rsidP="00120359">
            <w:pPr>
              <w:jc w:val="center"/>
              <w:rPr>
                <w:sz w:val="24"/>
                <w:szCs w:val="24"/>
                <w:lang w:val="en-US"/>
              </w:rPr>
            </w:pPr>
            <w:r w:rsidRPr="0058560C">
              <w:rPr>
                <w:color w:val="000000"/>
                <w:sz w:val="24"/>
                <w:szCs w:val="24"/>
              </w:rPr>
              <w:t>100,00</w:t>
            </w:r>
          </w:p>
        </w:tc>
      </w:tr>
      <w:tr w:rsidR="00120359" w:rsidRPr="00E1432B" w14:paraId="17C8969D" w14:textId="77777777" w:rsidTr="00CD6D51">
        <w:trPr>
          <w:trHeight w:val="20"/>
        </w:trPr>
        <w:tc>
          <w:tcPr>
            <w:tcW w:w="793" w:type="dxa"/>
            <w:noWrap/>
          </w:tcPr>
          <w:p w14:paraId="6EE0BA27" w14:textId="0CE86303"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E524A3A" w14:textId="1A3A6228" w:rsidR="00120359" w:rsidRPr="0058560C" w:rsidRDefault="00120359" w:rsidP="00120359">
            <w:pPr>
              <w:jc w:val="center"/>
              <w:rPr>
                <w:sz w:val="24"/>
                <w:szCs w:val="24"/>
                <w:lang w:val="en-US"/>
              </w:rPr>
            </w:pPr>
            <w:r w:rsidRPr="0058560C">
              <w:rPr>
                <w:color w:val="000000"/>
                <w:sz w:val="24"/>
                <w:szCs w:val="24"/>
                <w:lang w:val="en-US"/>
              </w:rPr>
              <w:t xml:space="preserve">Soluție de spălare </w:t>
            </w:r>
            <w:proofErr w:type="gramStart"/>
            <w:r w:rsidRPr="0058560C">
              <w:rPr>
                <w:color w:val="000000"/>
                <w:sz w:val="24"/>
                <w:szCs w:val="24"/>
                <w:lang w:val="en-US"/>
              </w:rPr>
              <w:t>a</w:t>
            </w:r>
            <w:proofErr w:type="gramEnd"/>
            <w:r w:rsidRPr="0058560C">
              <w:rPr>
                <w:color w:val="000000"/>
                <w:sz w:val="24"/>
                <w:szCs w:val="24"/>
                <w:lang w:val="en-US"/>
              </w:rPr>
              <w:t xml:space="preserve"> ochilor</w:t>
            </w:r>
          </w:p>
        </w:tc>
        <w:tc>
          <w:tcPr>
            <w:tcW w:w="709" w:type="dxa"/>
            <w:tcBorders>
              <w:top w:val="nil"/>
              <w:left w:val="single" w:sz="4" w:space="0" w:color="auto"/>
              <w:bottom w:val="single" w:sz="4" w:space="0" w:color="auto"/>
              <w:right w:val="single" w:sz="4" w:space="0" w:color="auto"/>
            </w:tcBorders>
            <w:vAlign w:val="center"/>
          </w:tcPr>
          <w:p w14:paraId="75F667D0" w14:textId="3D8D9328"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08F9811D" w14:textId="7B533999" w:rsidR="00120359" w:rsidRPr="0058560C" w:rsidRDefault="00120359" w:rsidP="00120359">
            <w:pPr>
              <w:jc w:val="center"/>
              <w:rPr>
                <w:sz w:val="24"/>
                <w:szCs w:val="24"/>
                <w:lang w:val="en-US"/>
              </w:rPr>
            </w:pPr>
            <w:r w:rsidRPr="0058560C">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135CAE20" w14:textId="77777777" w:rsidR="00D4295F" w:rsidRDefault="00120359" w:rsidP="00120359">
            <w:pPr>
              <w:jc w:val="center"/>
              <w:rPr>
                <w:color w:val="000000"/>
                <w:sz w:val="24"/>
                <w:szCs w:val="24"/>
                <w:lang w:val="en-US"/>
              </w:rPr>
            </w:pPr>
            <w:r w:rsidRPr="0058560C">
              <w:rPr>
                <w:color w:val="000000"/>
                <w:sz w:val="24"/>
                <w:szCs w:val="24"/>
                <w:lang w:val="en-US"/>
              </w:rPr>
              <w:t>069.04.175</w:t>
            </w:r>
            <w:r w:rsidRPr="0058560C">
              <w:rPr>
                <w:color w:val="000000"/>
                <w:sz w:val="24"/>
                <w:szCs w:val="24"/>
                <w:lang w:val="en-US"/>
              </w:rPr>
              <w:br/>
              <w:t>Solution with 4,9 % phosphate buffer neutralisation solution</w:t>
            </w:r>
            <w:r w:rsidR="00D4295F">
              <w:rPr>
                <w:color w:val="000000"/>
                <w:sz w:val="24"/>
                <w:szCs w:val="24"/>
                <w:lang w:val="en-US"/>
              </w:rPr>
              <w:t xml:space="preserve"> </w:t>
            </w:r>
          </w:p>
          <w:p w14:paraId="66DAF466" w14:textId="47228BDE" w:rsidR="00120359" w:rsidRPr="0058560C" w:rsidRDefault="00D4295F" w:rsidP="00120359">
            <w:pPr>
              <w:jc w:val="center"/>
              <w:rPr>
                <w:sz w:val="24"/>
                <w:szCs w:val="24"/>
                <w:lang w:val="en-US"/>
              </w:rPr>
            </w:pPr>
            <w:r w:rsidRPr="00D4295F">
              <w:rPr>
                <w:color w:val="000000"/>
                <w:sz w:val="24"/>
                <w:szCs w:val="24"/>
                <w:lang w:val="ro-MD"/>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8DED61A" w14:textId="3C1A820B" w:rsidR="00120359" w:rsidRPr="0058560C" w:rsidRDefault="00120359" w:rsidP="00120359">
            <w:pPr>
              <w:jc w:val="center"/>
              <w:rPr>
                <w:sz w:val="24"/>
                <w:szCs w:val="24"/>
                <w:lang w:val="en-US"/>
              </w:rPr>
            </w:pPr>
            <w:r w:rsidRPr="0058560C">
              <w:rPr>
                <w:color w:val="000000"/>
                <w:sz w:val="24"/>
                <w:szCs w:val="24"/>
              </w:rPr>
              <w:t>1500,00</w:t>
            </w:r>
          </w:p>
        </w:tc>
      </w:tr>
      <w:tr w:rsidR="00120359" w:rsidRPr="00E1432B" w14:paraId="17530B8F" w14:textId="77777777" w:rsidTr="00CD6D51">
        <w:trPr>
          <w:trHeight w:val="20"/>
        </w:trPr>
        <w:tc>
          <w:tcPr>
            <w:tcW w:w="793" w:type="dxa"/>
            <w:noWrap/>
          </w:tcPr>
          <w:p w14:paraId="0546BF8F" w14:textId="4A2B2AC1"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62F7F1C" w14:textId="4CD454B3" w:rsidR="00120359" w:rsidRPr="0058560C" w:rsidRDefault="00120359" w:rsidP="00120359">
            <w:pPr>
              <w:jc w:val="center"/>
              <w:rPr>
                <w:sz w:val="24"/>
                <w:szCs w:val="24"/>
                <w:lang w:val="en-US"/>
              </w:rPr>
            </w:pPr>
            <w:r w:rsidRPr="0058560C">
              <w:rPr>
                <w:color w:val="000000"/>
                <w:sz w:val="24"/>
                <w:szCs w:val="24"/>
              </w:rPr>
              <w:t>Halate de unică folosință</w:t>
            </w:r>
          </w:p>
        </w:tc>
        <w:tc>
          <w:tcPr>
            <w:tcW w:w="709" w:type="dxa"/>
            <w:tcBorders>
              <w:top w:val="nil"/>
              <w:left w:val="single" w:sz="4" w:space="0" w:color="auto"/>
              <w:bottom w:val="single" w:sz="4" w:space="0" w:color="auto"/>
              <w:right w:val="single" w:sz="4" w:space="0" w:color="auto"/>
            </w:tcBorders>
            <w:vAlign w:val="center"/>
          </w:tcPr>
          <w:p w14:paraId="672C0473" w14:textId="42D59B24"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1EB3A139" w14:textId="17AD97F6" w:rsidR="00120359" w:rsidRPr="0058560C" w:rsidRDefault="00120359" w:rsidP="00120359">
            <w:pPr>
              <w:jc w:val="center"/>
              <w:rPr>
                <w:sz w:val="24"/>
                <w:szCs w:val="24"/>
                <w:lang w:val="en-US"/>
              </w:rPr>
            </w:pPr>
            <w:r w:rsidRPr="0058560C">
              <w:rPr>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6C3CBB55" w14:textId="7C2450BE" w:rsidR="00120359" w:rsidRPr="0058560C" w:rsidRDefault="00D4295F" w:rsidP="00120359">
            <w:pPr>
              <w:jc w:val="center"/>
              <w:rPr>
                <w:sz w:val="24"/>
                <w:szCs w:val="24"/>
                <w:lang w:val="en-US"/>
              </w:rPr>
            </w:pPr>
            <w:r>
              <w:rPr>
                <w:color w:val="000000"/>
                <w:sz w:val="24"/>
                <w:szCs w:val="24"/>
                <w:lang w:val="en-US"/>
              </w:rPr>
              <w:t>H</w:t>
            </w:r>
            <w:r w:rsidR="00120359" w:rsidRPr="0058560C">
              <w:rPr>
                <w:color w:val="000000"/>
                <w:sz w:val="24"/>
                <w:szCs w:val="24"/>
                <w:lang w:val="en-US"/>
              </w:rPr>
              <w:t>alate de unică folosință</w:t>
            </w:r>
            <w:r w:rsidR="00120359" w:rsidRPr="0058560C">
              <w:rPr>
                <w:color w:val="000000"/>
                <w:sz w:val="24"/>
                <w:szCs w:val="24"/>
                <w:lang w:val="en-US"/>
              </w:rPr>
              <w:br/>
              <w:t>Mărimea L</w:t>
            </w:r>
          </w:p>
        </w:tc>
        <w:tc>
          <w:tcPr>
            <w:tcW w:w="1276" w:type="dxa"/>
            <w:tcBorders>
              <w:top w:val="nil"/>
              <w:left w:val="single" w:sz="4" w:space="0" w:color="auto"/>
              <w:bottom w:val="single" w:sz="4" w:space="0" w:color="auto"/>
              <w:right w:val="single" w:sz="4" w:space="0" w:color="auto"/>
            </w:tcBorders>
            <w:noWrap/>
            <w:vAlign w:val="center"/>
          </w:tcPr>
          <w:p w14:paraId="70EB8B7C" w14:textId="5FFBAB26" w:rsidR="00120359" w:rsidRPr="0058560C" w:rsidRDefault="00120359" w:rsidP="00120359">
            <w:pPr>
              <w:jc w:val="center"/>
              <w:rPr>
                <w:sz w:val="24"/>
                <w:szCs w:val="24"/>
                <w:lang w:val="en-US"/>
              </w:rPr>
            </w:pPr>
            <w:r w:rsidRPr="0058560C">
              <w:rPr>
                <w:color w:val="000000"/>
                <w:sz w:val="24"/>
                <w:szCs w:val="24"/>
              </w:rPr>
              <w:t>1000,00</w:t>
            </w:r>
          </w:p>
        </w:tc>
      </w:tr>
      <w:tr w:rsidR="00120359" w:rsidRPr="00E1432B" w14:paraId="1CC2ED30" w14:textId="77777777" w:rsidTr="00CD6D51">
        <w:trPr>
          <w:trHeight w:val="20"/>
        </w:trPr>
        <w:tc>
          <w:tcPr>
            <w:tcW w:w="793" w:type="dxa"/>
            <w:noWrap/>
          </w:tcPr>
          <w:p w14:paraId="3D980D20" w14:textId="1B1A9D7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D3C5673" w14:textId="08C22B66" w:rsidR="00120359" w:rsidRPr="0058560C" w:rsidRDefault="00120359" w:rsidP="00120359">
            <w:pPr>
              <w:jc w:val="center"/>
              <w:rPr>
                <w:sz w:val="24"/>
                <w:szCs w:val="24"/>
                <w:lang w:val="en-US"/>
              </w:rPr>
            </w:pPr>
            <w:r w:rsidRPr="0058560C">
              <w:rPr>
                <w:color w:val="000000"/>
                <w:sz w:val="24"/>
                <w:szCs w:val="24"/>
              </w:rPr>
              <w:t>Perii pentru spalare eprubete</w:t>
            </w:r>
          </w:p>
        </w:tc>
        <w:tc>
          <w:tcPr>
            <w:tcW w:w="709" w:type="dxa"/>
            <w:tcBorders>
              <w:top w:val="nil"/>
              <w:left w:val="single" w:sz="4" w:space="0" w:color="auto"/>
              <w:bottom w:val="single" w:sz="4" w:space="0" w:color="auto"/>
              <w:right w:val="single" w:sz="4" w:space="0" w:color="auto"/>
            </w:tcBorders>
            <w:vAlign w:val="center"/>
          </w:tcPr>
          <w:p w14:paraId="5ECD3ABD" w14:textId="79AB70B6"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02535103" w14:textId="410FE6BC" w:rsidR="00120359" w:rsidRPr="0058560C" w:rsidRDefault="00120359" w:rsidP="00120359">
            <w:pPr>
              <w:jc w:val="center"/>
              <w:rPr>
                <w:sz w:val="24"/>
                <w:szCs w:val="24"/>
                <w:lang w:val="en-US"/>
              </w:rPr>
            </w:pPr>
            <w:r w:rsidRPr="0058560C">
              <w:rPr>
                <w:color w:val="000000"/>
                <w:sz w:val="24"/>
                <w:szCs w:val="24"/>
              </w:rPr>
              <w:t>20</w:t>
            </w:r>
          </w:p>
        </w:tc>
        <w:tc>
          <w:tcPr>
            <w:tcW w:w="7346" w:type="dxa"/>
            <w:tcBorders>
              <w:top w:val="nil"/>
              <w:left w:val="single" w:sz="4" w:space="0" w:color="auto"/>
              <w:bottom w:val="single" w:sz="4" w:space="0" w:color="auto"/>
              <w:right w:val="single" w:sz="4" w:space="0" w:color="auto"/>
            </w:tcBorders>
            <w:noWrap/>
            <w:vAlign w:val="center"/>
          </w:tcPr>
          <w:p w14:paraId="5157863A" w14:textId="3E9D21F6" w:rsidR="00120359" w:rsidRPr="0058560C" w:rsidRDefault="00120359" w:rsidP="00120359">
            <w:pPr>
              <w:jc w:val="center"/>
              <w:rPr>
                <w:sz w:val="24"/>
                <w:szCs w:val="24"/>
                <w:lang w:val="en-US"/>
              </w:rPr>
            </w:pPr>
            <w:r w:rsidRPr="0058560C">
              <w:rPr>
                <w:color w:val="000000"/>
                <w:sz w:val="24"/>
                <w:szCs w:val="24"/>
                <w:lang w:val="en-US"/>
              </w:rPr>
              <w:t xml:space="preserve">L=180 mm, </w:t>
            </w:r>
            <w:r w:rsidRPr="0058560C">
              <w:rPr>
                <w:color w:val="000000"/>
                <w:sz w:val="24"/>
                <w:szCs w:val="24"/>
                <w:lang w:val="en-US"/>
              </w:rPr>
              <w:br/>
              <w:t>diametrul perilor -20-25 mm</w:t>
            </w:r>
          </w:p>
        </w:tc>
        <w:tc>
          <w:tcPr>
            <w:tcW w:w="1276" w:type="dxa"/>
            <w:tcBorders>
              <w:top w:val="nil"/>
              <w:left w:val="single" w:sz="4" w:space="0" w:color="auto"/>
              <w:bottom w:val="single" w:sz="4" w:space="0" w:color="auto"/>
              <w:right w:val="single" w:sz="4" w:space="0" w:color="auto"/>
            </w:tcBorders>
            <w:noWrap/>
            <w:vAlign w:val="center"/>
          </w:tcPr>
          <w:p w14:paraId="25C54A5F" w14:textId="54E1B1C3" w:rsidR="00120359" w:rsidRPr="0058560C" w:rsidRDefault="00120359" w:rsidP="00120359">
            <w:pPr>
              <w:jc w:val="center"/>
              <w:rPr>
                <w:sz w:val="24"/>
                <w:szCs w:val="24"/>
                <w:lang w:val="en-US"/>
              </w:rPr>
            </w:pPr>
            <w:r w:rsidRPr="0058560C">
              <w:rPr>
                <w:color w:val="000000"/>
                <w:sz w:val="24"/>
                <w:szCs w:val="24"/>
              </w:rPr>
              <w:t>800,00</w:t>
            </w:r>
          </w:p>
        </w:tc>
      </w:tr>
      <w:tr w:rsidR="00120359" w:rsidRPr="00E1432B" w14:paraId="4772AD3F" w14:textId="77777777" w:rsidTr="00CD6D51">
        <w:trPr>
          <w:trHeight w:val="20"/>
        </w:trPr>
        <w:tc>
          <w:tcPr>
            <w:tcW w:w="793" w:type="dxa"/>
            <w:noWrap/>
          </w:tcPr>
          <w:p w14:paraId="7D1219A2" w14:textId="67183B31"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A6E5BD4" w14:textId="1C07AFC3" w:rsidR="00120359" w:rsidRPr="0058560C" w:rsidRDefault="00120359" w:rsidP="00120359">
            <w:pPr>
              <w:jc w:val="center"/>
              <w:rPr>
                <w:sz w:val="24"/>
                <w:szCs w:val="24"/>
                <w:lang w:val="en-US"/>
              </w:rPr>
            </w:pPr>
            <w:r w:rsidRPr="0058560C">
              <w:rPr>
                <w:color w:val="000000"/>
                <w:sz w:val="24"/>
                <w:szCs w:val="24"/>
                <w:lang w:val="en-US"/>
              </w:rPr>
              <w:t>Recipient de dizolvare de 1 litru, sticlă transparentă</w:t>
            </w:r>
          </w:p>
        </w:tc>
        <w:tc>
          <w:tcPr>
            <w:tcW w:w="709" w:type="dxa"/>
            <w:tcBorders>
              <w:top w:val="nil"/>
              <w:left w:val="single" w:sz="4" w:space="0" w:color="auto"/>
              <w:bottom w:val="single" w:sz="4" w:space="0" w:color="auto"/>
              <w:right w:val="single" w:sz="4" w:space="0" w:color="auto"/>
            </w:tcBorders>
            <w:vAlign w:val="center"/>
          </w:tcPr>
          <w:p w14:paraId="36C5B726" w14:textId="1A139470"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5A0FEC31" w14:textId="7C3253DE" w:rsidR="00120359" w:rsidRPr="0058560C" w:rsidRDefault="00120359" w:rsidP="00120359">
            <w:pPr>
              <w:jc w:val="center"/>
              <w:rPr>
                <w:sz w:val="24"/>
                <w:szCs w:val="24"/>
                <w:lang w:val="en-US"/>
              </w:rPr>
            </w:pPr>
            <w:r w:rsidRPr="0058560C">
              <w:rPr>
                <w:color w:val="000000"/>
                <w:sz w:val="24"/>
                <w:szCs w:val="24"/>
              </w:rPr>
              <w:t>6</w:t>
            </w:r>
          </w:p>
        </w:tc>
        <w:tc>
          <w:tcPr>
            <w:tcW w:w="7346" w:type="dxa"/>
            <w:tcBorders>
              <w:top w:val="nil"/>
              <w:left w:val="single" w:sz="4" w:space="0" w:color="auto"/>
              <w:bottom w:val="single" w:sz="4" w:space="0" w:color="auto"/>
              <w:right w:val="single" w:sz="4" w:space="0" w:color="auto"/>
            </w:tcBorders>
            <w:noWrap/>
            <w:vAlign w:val="center"/>
          </w:tcPr>
          <w:p w14:paraId="2FE50744" w14:textId="2D2CA78B" w:rsidR="00120359" w:rsidRPr="0058560C" w:rsidRDefault="00120359" w:rsidP="00120359">
            <w:pPr>
              <w:jc w:val="center"/>
              <w:rPr>
                <w:sz w:val="24"/>
                <w:szCs w:val="24"/>
                <w:lang w:val="en-US"/>
              </w:rPr>
            </w:pPr>
            <w:r w:rsidRPr="0058560C">
              <w:rPr>
                <w:color w:val="000000"/>
                <w:sz w:val="24"/>
                <w:szCs w:val="24"/>
                <w:lang w:val="en-US"/>
              </w:rPr>
              <w:t>PSGLA900-EL</w:t>
            </w:r>
            <w:r w:rsidRPr="0058560C">
              <w:rPr>
                <w:color w:val="000000"/>
                <w:sz w:val="24"/>
                <w:szCs w:val="24"/>
                <w:lang w:val="en-US"/>
              </w:rPr>
              <w:br/>
              <w:t>Recipient de dizolvare de 1 litru, sticlă transparentă</w:t>
            </w:r>
          </w:p>
        </w:tc>
        <w:tc>
          <w:tcPr>
            <w:tcW w:w="1276" w:type="dxa"/>
            <w:tcBorders>
              <w:top w:val="nil"/>
              <w:left w:val="single" w:sz="4" w:space="0" w:color="auto"/>
              <w:bottom w:val="single" w:sz="4" w:space="0" w:color="auto"/>
              <w:right w:val="single" w:sz="4" w:space="0" w:color="auto"/>
            </w:tcBorders>
            <w:noWrap/>
            <w:vAlign w:val="center"/>
          </w:tcPr>
          <w:p w14:paraId="00549206" w14:textId="716D6153" w:rsidR="00120359" w:rsidRPr="0058560C" w:rsidRDefault="00120359" w:rsidP="00120359">
            <w:pPr>
              <w:jc w:val="center"/>
              <w:rPr>
                <w:sz w:val="24"/>
                <w:szCs w:val="24"/>
                <w:lang w:val="en-US"/>
              </w:rPr>
            </w:pPr>
            <w:r w:rsidRPr="0058560C">
              <w:rPr>
                <w:color w:val="000000"/>
                <w:sz w:val="24"/>
                <w:szCs w:val="24"/>
              </w:rPr>
              <w:t>16500,00</w:t>
            </w:r>
          </w:p>
        </w:tc>
      </w:tr>
      <w:tr w:rsidR="00120359" w:rsidRPr="00667FDD" w14:paraId="27611662" w14:textId="77777777" w:rsidTr="00CD6D51">
        <w:trPr>
          <w:trHeight w:val="20"/>
        </w:trPr>
        <w:tc>
          <w:tcPr>
            <w:tcW w:w="793" w:type="dxa"/>
            <w:noWrap/>
          </w:tcPr>
          <w:p w14:paraId="156D2527" w14:textId="27A3B9E4"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737142D" w14:textId="4AB637BD" w:rsidR="00120359" w:rsidRPr="00D4295F" w:rsidRDefault="00120359" w:rsidP="00120359">
            <w:pPr>
              <w:jc w:val="center"/>
              <w:rPr>
                <w:color w:val="000000" w:themeColor="text1"/>
                <w:sz w:val="24"/>
                <w:szCs w:val="24"/>
                <w:lang w:val="ro-MD"/>
              </w:rPr>
            </w:pPr>
            <w:r w:rsidRPr="00D4295F">
              <w:rPr>
                <w:color w:val="000000" w:themeColor="text1"/>
                <w:sz w:val="24"/>
                <w:szCs w:val="24"/>
                <w:lang w:val="en-US"/>
              </w:rPr>
              <w:t>Dispozitiv de distilare Claisen</w:t>
            </w:r>
            <w:r w:rsidR="00D4295F" w:rsidRPr="00D4295F">
              <w:rPr>
                <w:color w:val="000000" w:themeColor="text1"/>
                <w:sz w:val="24"/>
                <w:szCs w:val="24"/>
                <w:lang w:val="ro-MD"/>
              </w:rPr>
              <w:t xml:space="preserve"> (ieșire inferioară de legătură 29/32)</w:t>
            </w:r>
          </w:p>
        </w:tc>
        <w:tc>
          <w:tcPr>
            <w:tcW w:w="709" w:type="dxa"/>
            <w:tcBorders>
              <w:top w:val="nil"/>
              <w:left w:val="single" w:sz="4" w:space="0" w:color="auto"/>
              <w:bottom w:val="single" w:sz="4" w:space="0" w:color="auto"/>
              <w:right w:val="single" w:sz="4" w:space="0" w:color="auto"/>
            </w:tcBorders>
            <w:vAlign w:val="center"/>
          </w:tcPr>
          <w:p w14:paraId="370DAF01" w14:textId="31C85AEB" w:rsidR="00120359" w:rsidRPr="00D4295F" w:rsidRDefault="00120359" w:rsidP="00120359">
            <w:pPr>
              <w:jc w:val="center"/>
              <w:rPr>
                <w:color w:val="000000" w:themeColor="text1"/>
                <w:sz w:val="24"/>
                <w:szCs w:val="24"/>
                <w:lang w:val="en-US"/>
              </w:rPr>
            </w:pPr>
            <w:r w:rsidRPr="00D4295F">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22FF9D18" w14:textId="6E54B92B" w:rsidR="00120359" w:rsidRPr="00D4295F" w:rsidRDefault="00120359" w:rsidP="00120359">
            <w:pPr>
              <w:jc w:val="center"/>
              <w:rPr>
                <w:color w:val="000000" w:themeColor="text1"/>
                <w:sz w:val="24"/>
                <w:szCs w:val="24"/>
                <w:lang w:val="en-US"/>
              </w:rPr>
            </w:pPr>
            <w:r w:rsidRPr="00D4295F">
              <w:rPr>
                <w:color w:val="000000" w:themeColor="text1"/>
                <w:sz w:val="24"/>
                <w:szCs w:val="24"/>
              </w:rPr>
              <w:t>2</w:t>
            </w:r>
          </w:p>
        </w:tc>
        <w:tc>
          <w:tcPr>
            <w:tcW w:w="7346" w:type="dxa"/>
            <w:tcBorders>
              <w:top w:val="nil"/>
              <w:left w:val="single" w:sz="4" w:space="0" w:color="auto"/>
              <w:bottom w:val="single" w:sz="4" w:space="0" w:color="auto"/>
              <w:right w:val="single" w:sz="4" w:space="0" w:color="auto"/>
            </w:tcBorders>
            <w:vAlign w:val="center"/>
          </w:tcPr>
          <w:p w14:paraId="433A727E" w14:textId="25245CC9" w:rsidR="00120359" w:rsidRPr="00D4295F" w:rsidRDefault="00120359" w:rsidP="00120359">
            <w:pPr>
              <w:jc w:val="center"/>
              <w:rPr>
                <w:color w:val="000000" w:themeColor="text1"/>
                <w:sz w:val="24"/>
                <w:szCs w:val="24"/>
                <w:lang w:val="en-US"/>
              </w:rPr>
            </w:pPr>
            <w:r w:rsidRPr="00D4295F">
              <w:rPr>
                <w:color w:val="000000" w:themeColor="text1"/>
                <w:sz w:val="24"/>
                <w:szCs w:val="24"/>
                <w:lang w:val="en-US"/>
              </w:rPr>
              <w:t>065.46.005</w:t>
            </w:r>
            <w:r w:rsidRPr="00D4295F">
              <w:rPr>
                <w:color w:val="000000" w:themeColor="text1"/>
                <w:sz w:val="24"/>
                <w:szCs w:val="24"/>
                <w:lang w:val="en-US"/>
              </w:rPr>
              <w:br/>
              <w:t xml:space="preserve">Cap Claisen de laborator. Folosit în configurațiile de distilare pentru a conecta baloanele la un condensator și termometru. Piesa este fabricată din sticlă borosilicată durabilă 3.3 și are următorii parametri: Unghi </w:t>
            </w:r>
            <w:r w:rsidRPr="00D4295F">
              <w:rPr>
                <w:color w:val="000000" w:themeColor="text1"/>
                <w:sz w:val="24"/>
                <w:szCs w:val="24"/>
                <w:lang w:val="en-US"/>
              </w:rPr>
              <w:lastRenderedPageBreak/>
              <w:t>principal: Con inferior (miez): NS 29/32 (pentru conectarea la balon). Cuplaje superioare (prize): două cuplaje de dimensiunea NS 14/23. Miez înclinat: NS 14/23.</w:t>
            </w:r>
          </w:p>
        </w:tc>
        <w:tc>
          <w:tcPr>
            <w:tcW w:w="1276" w:type="dxa"/>
            <w:tcBorders>
              <w:top w:val="nil"/>
              <w:left w:val="single" w:sz="4" w:space="0" w:color="auto"/>
              <w:bottom w:val="single" w:sz="4" w:space="0" w:color="auto"/>
              <w:right w:val="single" w:sz="4" w:space="0" w:color="auto"/>
            </w:tcBorders>
            <w:noWrap/>
            <w:vAlign w:val="center"/>
          </w:tcPr>
          <w:p w14:paraId="34471E45" w14:textId="0C3BA50B" w:rsidR="00120359" w:rsidRPr="00D4295F" w:rsidRDefault="00120359" w:rsidP="00120359">
            <w:pPr>
              <w:jc w:val="center"/>
              <w:rPr>
                <w:color w:val="000000" w:themeColor="text1"/>
                <w:sz w:val="24"/>
                <w:szCs w:val="24"/>
                <w:lang w:val="en-US"/>
              </w:rPr>
            </w:pPr>
            <w:r w:rsidRPr="00D4295F">
              <w:rPr>
                <w:color w:val="000000" w:themeColor="text1"/>
                <w:sz w:val="24"/>
                <w:szCs w:val="24"/>
              </w:rPr>
              <w:lastRenderedPageBreak/>
              <w:t>900,00</w:t>
            </w:r>
          </w:p>
        </w:tc>
      </w:tr>
      <w:tr w:rsidR="00120359" w:rsidRPr="00667FDD" w14:paraId="198AEBFA" w14:textId="77777777" w:rsidTr="00CD6D51">
        <w:trPr>
          <w:trHeight w:val="20"/>
        </w:trPr>
        <w:tc>
          <w:tcPr>
            <w:tcW w:w="793" w:type="dxa"/>
            <w:noWrap/>
          </w:tcPr>
          <w:p w14:paraId="52A474DC" w14:textId="4F1F39AB"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A23EBCD" w14:textId="36C135F6" w:rsidR="00120359" w:rsidRPr="00D4295F" w:rsidRDefault="00120359" w:rsidP="00120359">
            <w:pPr>
              <w:jc w:val="center"/>
              <w:rPr>
                <w:color w:val="000000" w:themeColor="text1"/>
                <w:sz w:val="24"/>
                <w:szCs w:val="24"/>
                <w:lang w:val="ro-MD"/>
              </w:rPr>
            </w:pPr>
            <w:r w:rsidRPr="00D4295F">
              <w:rPr>
                <w:color w:val="000000" w:themeColor="text1"/>
                <w:sz w:val="24"/>
                <w:szCs w:val="24"/>
                <w:lang w:val="en-US"/>
              </w:rPr>
              <w:t>Dispozitiv de distilare Claisen</w:t>
            </w:r>
            <w:r w:rsidR="00D4295F" w:rsidRPr="00D4295F">
              <w:rPr>
                <w:color w:val="000000" w:themeColor="text1"/>
                <w:sz w:val="24"/>
                <w:szCs w:val="24"/>
                <w:lang w:val="ro-MD"/>
              </w:rPr>
              <w:t xml:space="preserve"> (ieșire inferioară de legătură 14/23)</w:t>
            </w:r>
          </w:p>
        </w:tc>
        <w:tc>
          <w:tcPr>
            <w:tcW w:w="709" w:type="dxa"/>
            <w:tcBorders>
              <w:top w:val="nil"/>
              <w:left w:val="single" w:sz="4" w:space="0" w:color="auto"/>
              <w:bottom w:val="single" w:sz="4" w:space="0" w:color="auto"/>
              <w:right w:val="single" w:sz="4" w:space="0" w:color="auto"/>
            </w:tcBorders>
            <w:vAlign w:val="center"/>
          </w:tcPr>
          <w:p w14:paraId="1F19BCB7" w14:textId="4350919E" w:rsidR="00120359" w:rsidRPr="00D4295F" w:rsidRDefault="00120359" w:rsidP="00120359">
            <w:pPr>
              <w:jc w:val="center"/>
              <w:rPr>
                <w:color w:val="000000" w:themeColor="text1"/>
                <w:sz w:val="24"/>
                <w:szCs w:val="24"/>
                <w:lang w:val="en-US"/>
              </w:rPr>
            </w:pPr>
            <w:r w:rsidRPr="00D4295F">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39697686" w14:textId="04EF42ED" w:rsidR="00120359" w:rsidRPr="00D4295F" w:rsidRDefault="00120359" w:rsidP="00120359">
            <w:pPr>
              <w:jc w:val="center"/>
              <w:rPr>
                <w:color w:val="000000" w:themeColor="text1"/>
                <w:sz w:val="24"/>
                <w:szCs w:val="24"/>
                <w:lang w:val="en-US"/>
              </w:rPr>
            </w:pPr>
            <w:r w:rsidRPr="00D4295F">
              <w:rPr>
                <w:color w:val="000000" w:themeColor="text1"/>
                <w:sz w:val="24"/>
                <w:szCs w:val="24"/>
              </w:rPr>
              <w:t>2</w:t>
            </w:r>
          </w:p>
        </w:tc>
        <w:tc>
          <w:tcPr>
            <w:tcW w:w="7346" w:type="dxa"/>
            <w:tcBorders>
              <w:top w:val="nil"/>
              <w:left w:val="single" w:sz="4" w:space="0" w:color="auto"/>
              <w:bottom w:val="single" w:sz="4" w:space="0" w:color="auto"/>
              <w:right w:val="single" w:sz="4" w:space="0" w:color="auto"/>
            </w:tcBorders>
            <w:vAlign w:val="center"/>
          </w:tcPr>
          <w:p w14:paraId="1DF4B571" w14:textId="7F0843F6" w:rsidR="00120359" w:rsidRPr="00D4295F" w:rsidRDefault="00120359" w:rsidP="00120359">
            <w:pPr>
              <w:jc w:val="center"/>
              <w:rPr>
                <w:color w:val="000000" w:themeColor="text1"/>
                <w:sz w:val="24"/>
                <w:szCs w:val="24"/>
                <w:lang w:val="en-US"/>
              </w:rPr>
            </w:pPr>
            <w:r w:rsidRPr="00D4295F">
              <w:rPr>
                <w:color w:val="000000" w:themeColor="text1"/>
                <w:sz w:val="24"/>
                <w:szCs w:val="24"/>
                <w:lang w:val="en-US"/>
              </w:rPr>
              <w:t>065.46.001</w:t>
            </w:r>
            <w:r w:rsidRPr="00D4295F">
              <w:rPr>
                <w:color w:val="000000" w:themeColor="text1"/>
                <w:sz w:val="24"/>
                <w:szCs w:val="24"/>
                <w:lang w:val="en-US"/>
              </w:rPr>
              <w:br/>
              <w:t>Cap de distilare de laborator de tip Claisen. Este fabricat din sticlă borosilicată rezistentă la căldură 3.3 conform DIN 12594. Dispozitivul are două locașuri superioare pentru instalarea termometrelor/pâlniilor de picurare (îmbinare NS 14/23) și două conuri (NS 14/23), precum și o ramificație situată la un unghi de 75° și este utilizat pentru conectarea balonului la condensator în unitățile de distilare.</w:t>
            </w:r>
          </w:p>
        </w:tc>
        <w:tc>
          <w:tcPr>
            <w:tcW w:w="1276" w:type="dxa"/>
            <w:tcBorders>
              <w:top w:val="nil"/>
              <w:left w:val="single" w:sz="4" w:space="0" w:color="auto"/>
              <w:bottom w:val="single" w:sz="4" w:space="0" w:color="auto"/>
              <w:right w:val="single" w:sz="4" w:space="0" w:color="auto"/>
            </w:tcBorders>
            <w:noWrap/>
            <w:vAlign w:val="center"/>
          </w:tcPr>
          <w:p w14:paraId="4FE183D2" w14:textId="67373C15" w:rsidR="00120359" w:rsidRPr="00D4295F" w:rsidRDefault="00120359" w:rsidP="00120359">
            <w:pPr>
              <w:jc w:val="center"/>
              <w:rPr>
                <w:color w:val="000000" w:themeColor="text1"/>
                <w:sz w:val="24"/>
                <w:szCs w:val="24"/>
                <w:lang w:val="en-US"/>
              </w:rPr>
            </w:pPr>
            <w:r w:rsidRPr="00D4295F">
              <w:rPr>
                <w:color w:val="000000" w:themeColor="text1"/>
                <w:sz w:val="24"/>
                <w:szCs w:val="24"/>
              </w:rPr>
              <w:t>900,00</w:t>
            </w:r>
          </w:p>
        </w:tc>
      </w:tr>
      <w:tr w:rsidR="00120359" w:rsidRPr="00E1432B" w14:paraId="46B61637" w14:textId="77777777" w:rsidTr="00CD6D51">
        <w:trPr>
          <w:trHeight w:val="20"/>
        </w:trPr>
        <w:tc>
          <w:tcPr>
            <w:tcW w:w="793" w:type="dxa"/>
            <w:noWrap/>
          </w:tcPr>
          <w:p w14:paraId="018BA3C0" w14:textId="7BF426CA" w:rsidR="00120359" w:rsidRPr="00E1432B" w:rsidRDefault="00120359" w:rsidP="00120359">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515ACA1" w14:textId="5F6A1C14" w:rsidR="00120359" w:rsidRPr="0058560C" w:rsidRDefault="00120359" w:rsidP="00120359">
            <w:pPr>
              <w:jc w:val="center"/>
              <w:rPr>
                <w:sz w:val="24"/>
                <w:szCs w:val="24"/>
                <w:lang w:val="en-US"/>
              </w:rPr>
            </w:pPr>
            <w:r w:rsidRPr="0058560C">
              <w:rPr>
                <w:color w:val="000000"/>
                <w:sz w:val="24"/>
                <w:szCs w:val="24"/>
              </w:rPr>
              <w:t>Adaptor de laborator</w:t>
            </w:r>
          </w:p>
        </w:tc>
        <w:tc>
          <w:tcPr>
            <w:tcW w:w="709" w:type="dxa"/>
            <w:tcBorders>
              <w:top w:val="nil"/>
              <w:left w:val="single" w:sz="4" w:space="0" w:color="auto"/>
              <w:bottom w:val="single" w:sz="4" w:space="0" w:color="auto"/>
              <w:right w:val="single" w:sz="4" w:space="0" w:color="auto"/>
            </w:tcBorders>
            <w:vAlign w:val="center"/>
          </w:tcPr>
          <w:p w14:paraId="0B8C78F4" w14:textId="69E7407B" w:rsidR="00120359" w:rsidRPr="0058560C" w:rsidRDefault="00120359" w:rsidP="00120359">
            <w:pPr>
              <w:jc w:val="center"/>
              <w:rPr>
                <w:sz w:val="24"/>
                <w:szCs w:val="24"/>
                <w:lang w:val="en-US"/>
              </w:rPr>
            </w:pPr>
            <w:r w:rsidRPr="0058560C">
              <w:rPr>
                <w:color w:val="000000"/>
                <w:sz w:val="24"/>
                <w:szCs w:val="24"/>
              </w:rPr>
              <w:t>buc</w:t>
            </w:r>
          </w:p>
        </w:tc>
        <w:tc>
          <w:tcPr>
            <w:tcW w:w="875" w:type="dxa"/>
            <w:tcBorders>
              <w:top w:val="nil"/>
              <w:left w:val="nil"/>
              <w:bottom w:val="single" w:sz="4" w:space="0" w:color="auto"/>
              <w:right w:val="single" w:sz="4" w:space="0" w:color="auto"/>
            </w:tcBorders>
            <w:vAlign w:val="center"/>
          </w:tcPr>
          <w:p w14:paraId="2708ED20" w14:textId="67A1AC56" w:rsidR="00120359" w:rsidRPr="0058560C" w:rsidRDefault="00120359" w:rsidP="00120359">
            <w:pPr>
              <w:jc w:val="center"/>
              <w:rPr>
                <w:sz w:val="24"/>
                <w:szCs w:val="24"/>
                <w:lang w:val="en-US"/>
              </w:rPr>
            </w:pPr>
            <w:r w:rsidRPr="0058560C">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1C7DBF37" w14:textId="7B24365D" w:rsidR="00120359" w:rsidRPr="0058560C" w:rsidRDefault="00120359" w:rsidP="00120359">
            <w:pPr>
              <w:jc w:val="center"/>
              <w:rPr>
                <w:sz w:val="24"/>
                <w:szCs w:val="24"/>
                <w:lang w:val="en-US"/>
              </w:rPr>
            </w:pPr>
            <w:r w:rsidRPr="0058560C">
              <w:rPr>
                <w:color w:val="000000"/>
                <w:sz w:val="24"/>
                <w:szCs w:val="24"/>
                <w:lang w:val="en-US"/>
              </w:rPr>
              <w:t xml:space="preserve">064.12.004 </w:t>
            </w:r>
            <w:r w:rsidRPr="0058560C">
              <w:rPr>
                <w:color w:val="000000"/>
                <w:sz w:val="24"/>
                <w:szCs w:val="24"/>
                <w:lang w:val="en-US"/>
              </w:rPr>
              <w:br/>
              <w:t>Adaptor de laborator (adaptor reductor) fabricat din sticlă borosilicată 3.3</w:t>
            </w:r>
            <w:r w:rsidRPr="0058560C">
              <w:rPr>
                <w:color w:val="000000"/>
                <w:sz w:val="24"/>
                <w:szCs w:val="24"/>
                <w:lang w:val="en-US"/>
              </w:rPr>
              <w:br/>
              <w:t>Parametri principali ai produsului: Kern (con exterior): NS 29/32 Cuplaj (soclu interior): NS 14/23</w:t>
            </w:r>
          </w:p>
        </w:tc>
        <w:tc>
          <w:tcPr>
            <w:tcW w:w="1276" w:type="dxa"/>
            <w:tcBorders>
              <w:top w:val="nil"/>
              <w:left w:val="single" w:sz="4" w:space="0" w:color="auto"/>
              <w:bottom w:val="single" w:sz="4" w:space="0" w:color="auto"/>
              <w:right w:val="single" w:sz="4" w:space="0" w:color="auto"/>
            </w:tcBorders>
            <w:noWrap/>
            <w:vAlign w:val="center"/>
          </w:tcPr>
          <w:p w14:paraId="1F1D6B9D" w14:textId="4D08EE75" w:rsidR="00120359" w:rsidRPr="0058560C" w:rsidRDefault="00120359" w:rsidP="00120359">
            <w:pPr>
              <w:jc w:val="center"/>
              <w:rPr>
                <w:sz w:val="24"/>
                <w:szCs w:val="24"/>
                <w:lang w:val="en-US"/>
              </w:rPr>
            </w:pPr>
            <w:r w:rsidRPr="0058560C">
              <w:rPr>
                <w:color w:val="000000"/>
                <w:sz w:val="24"/>
                <w:szCs w:val="24"/>
              </w:rPr>
              <w:t>450,00</w:t>
            </w:r>
          </w:p>
        </w:tc>
      </w:tr>
      <w:tr w:rsidR="00441626" w:rsidRPr="00441626" w14:paraId="4970CB3D" w14:textId="77777777" w:rsidTr="00CD6D51">
        <w:trPr>
          <w:trHeight w:val="20"/>
        </w:trPr>
        <w:tc>
          <w:tcPr>
            <w:tcW w:w="793" w:type="dxa"/>
            <w:noWrap/>
          </w:tcPr>
          <w:p w14:paraId="0C12AD42" w14:textId="7777777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38D7F97" w14:textId="01D7CA20" w:rsidR="00441626" w:rsidRPr="00A46E7E" w:rsidRDefault="00441626" w:rsidP="00441626">
            <w:pPr>
              <w:jc w:val="center"/>
              <w:rPr>
                <w:color w:val="000000" w:themeColor="text1"/>
                <w:sz w:val="24"/>
                <w:szCs w:val="24"/>
                <w:lang w:val="ro-MD"/>
              </w:rPr>
            </w:pPr>
            <w:r w:rsidRPr="00A46E7E">
              <w:rPr>
                <w:color w:val="000000" w:themeColor="text1"/>
                <w:sz w:val="24"/>
                <w:szCs w:val="24"/>
                <w:lang w:val="ro-MD"/>
              </w:rPr>
              <w:t>Filtru p/u seringă (nesterile)</w:t>
            </w:r>
          </w:p>
        </w:tc>
        <w:tc>
          <w:tcPr>
            <w:tcW w:w="709" w:type="dxa"/>
            <w:tcBorders>
              <w:top w:val="nil"/>
              <w:left w:val="single" w:sz="4" w:space="0" w:color="auto"/>
              <w:bottom w:val="single" w:sz="4" w:space="0" w:color="auto"/>
              <w:right w:val="single" w:sz="4" w:space="0" w:color="auto"/>
            </w:tcBorders>
            <w:vAlign w:val="center"/>
          </w:tcPr>
          <w:p w14:paraId="266489B1" w14:textId="14492AFC" w:rsidR="00441626" w:rsidRPr="00A46E7E" w:rsidRDefault="00441626" w:rsidP="00441626">
            <w:pPr>
              <w:jc w:val="center"/>
              <w:rPr>
                <w:color w:val="000000" w:themeColor="text1"/>
                <w:sz w:val="24"/>
                <w:szCs w:val="24"/>
                <w:lang w:val="en-US"/>
              </w:rPr>
            </w:pPr>
            <w:r w:rsidRPr="00A46E7E">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7A0309DD" w14:textId="701A88AF" w:rsidR="00441626" w:rsidRPr="00A46E7E" w:rsidRDefault="00441626" w:rsidP="00441626">
            <w:pPr>
              <w:jc w:val="center"/>
              <w:rPr>
                <w:color w:val="000000" w:themeColor="text1"/>
                <w:sz w:val="24"/>
                <w:szCs w:val="24"/>
                <w:lang w:val="ro-MD"/>
              </w:rPr>
            </w:pPr>
            <w:r w:rsidRPr="00A46E7E">
              <w:rPr>
                <w:color w:val="000000" w:themeColor="text1"/>
                <w:sz w:val="24"/>
                <w:szCs w:val="24"/>
              </w:rPr>
              <w:t>2</w:t>
            </w:r>
            <w:r w:rsidRPr="00A46E7E">
              <w:rPr>
                <w:color w:val="000000" w:themeColor="text1"/>
                <w:sz w:val="24"/>
                <w:szCs w:val="24"/>
                <w:lang w:val="ro-MD"/>
              </w:rPr>
              <w:t>00</w:t>
            </w:r>
          </w:p>
        </w:tc>
        <w:tc>
          <w:tcPr>
            <w:tcW w:w="7346" w:type="dxa"/>
            <w:tcBorders>
              <w:top w:val="nil"/>
              <w:left w:val="single" w:sz="4" w:space="0" w:color="auto"/>
              <w:bottom w:val="single" w:sz="4" w:space="0" w:color="auto"/>
              <w:right w:val="single" w:sz="4" w:space="0" w:color="auto"/>
            </w:tcBorders>
            <w:vAlign w:val="center"/>
          </w:tcPr>
          <w:p w14:paraId="7CE507DE" w14:textId="77777777" w:rsidR="00441626" w:rsidRPr="00A46E7E" w:rsidRDefault="00441626" w:rsidP="00441626">
            <w:pPr>
              <w:jc w:val="center"/>
              <w:rPr>
                <w:color w:val="000000" w:themeColor="text1"/>
                <w:sz w:val="24"/>
                <w:szCs w:val="24"/>
                <w:lang w:val="en-US"/>
              </w:rPr>
            </w:pPr>
            <w:r w:rsidRPr="00A46E7E">
              <w:rPr>
                <w:color w:val="000000" w:themeColor="text1"/>
                <w:sz w:val="24"/>
                <w:szCs w:val="24"/>
                <w:lang w:val="en-US"/>
              </w:rPr>
              <w:t>094.03.001</w:t>
            </w:r>
          </w:p>
          <w:p w14:paraId="619E56D3" w14:textId="41572BBC" w:rsidR="00441626" w:rsidRPr="00A46E7E" w:rsidRDefault="00441626" w:rsidP="00441626">
            <w:pPr>
              <w:jc w:val="center"/>
              <w:rPr>
                <w:color w:val="000000" w:themeColor="text1"/>
                <w:sz w:val="24"/>
                <w:szCs w:val="24"/>
                <w:lang w:val="en-US"/>
              </w:rPr>
            </w:pPr>
            <w:r w:rsidRPr="00A46E7E">
              <w:rPr>
                <w:color w:val="000000" w:themeColor="text1"/>
                <w:sz w:val="24"/>
                <w:szCs w:val="24"/>
                <w:lang w:val="en-US"/>
              </w:rPr>
              <w:t>Membrană din celuloză regenerată, diametrul părții filtrante 15 mm, dimensiunile porilor 0,22 µm, p/u seringă</w:t>
            </w:r>
          </w:p>
        </w:tc>
        <w:tc>
          <w:tcPr>
            <w:tcW w:w="1276" w:type="dxa"/>
            <w:tcBorders>
              <w:top w:val="nil"/>
              <w:left w:val="single" w:sz="4" w:space="0" w:color="auto"/>
              <w:bottom w:val="single" w:sz="4" w:space="0" w:color="auto"/>
              <w:right w:val="single" w:sz="4" w:space="0" w:color="auto"/>
            </w:tcBorders>
            <w:noWrap/>
            <w:vAlign w:val="center"/>
          </w:tcPr>
          <w:p w14:paraId="1275BA17" w14:textId="1143DFE5" w:rsidR="00441626" w:rsidRPr="00441626" w:rsidRDefault="00A46E7E" w:rsidP="00441626">
            <w:pPr>
              <w:jc w:val="center"/>
              <w:rPr>
                <w:color w:val="000000"/>
                <w:sz w:val="24"/>
                <w:szCs w:val="24"/>
                <w:lang w:val="en-US"/>
              </w:rPr>
            </w:pPr>
            <w:r>
              <w:rPr>
                <w:color w:val="000000"/>
                <w:sz w:val="24"/>
                <w:szCs w:val="24"/>
                <w:lang w:val="en-US"/>
              </w:rPr>
              <w:t>2000,00</w:t>
            </w:r>
          </w:p>
        </w:tc>
      </w:tr>
      <w:tr w:rsidR="00441626" w:rsidRPr="00E1432B" w14:paraId="2007DD89" w14:textId="77777777" w:rsidTr="00CD6D51">
        <w:trPr>
          <w:trHeight w:val="20"/>
        </w:trPr>
        <w:tc>
          <w:tcPr>
            <w:tcW w:w="793" w:type="dxa"/>
            <w:noWrap/>
          </w:tcPr>
          <w:p w14:paraId="02E4D60E" w14:textId="5BE9102C"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vAlign w:val="center"/>
          </w:tcPr>
          <w:p w14:paraId="1FF47EE0" w14:textId="103D2858"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Pachete generatoare de atmosferă anaerobă (sachets) pentru cultivarea microorganismelor anaerobe.</w:t>
            </w:r>
          </w:p>
        </w:tc>
        <w:tc>
          <w:tcPr>
            <w:tcW w:w="709" w:type="dxa"/>
            <w:tcBorders>
              <w:top w:val="single" w:sz="4" w:space="0" w:color="auto"/>
              <w:left w:val="single" w:sz="4" w:space="0" w:color="auto"/>
              <w:bottom w:val="single" w:sz="4" w:space="0" w:color="auto"/>
              <w:right w:val="single" w:sz="4" w:space="0" w:color="auto"/>
            </w:tcBorders>
            <w:vAlign w:val="center"/>
          </w:tcPr>
          <w:p w14:paraId="01B41C2A" w14:textId="29BC19C2" w:rsidR="00441626" w:rsidRPr="003176AC" w:rsidRDefault="00441626" w:rsidP="00441626">
            <w:pPr>
              <w:jc w:val="center"/>
              <w:rPr>
                <w:color w:val="000000" w:themeColor="text1"/>
                <w:sz w:val="24"/>
                <w:szCs w:val="24"/>
                <w:lang w:val="en-US"/>
              </w:rPr>
            </w:pPr>
            <w:r w:rsidRPr="003176AC">
              <w:rPr>
                <w:color w:val="000000" w:themeColor="text1"/>
                <w:sz w:val="24"/>
                <w:szCs w:val="24"/>
              </w:rPr>
              <w:t>buc</w:t>
            </w:r>
          </w:p>
        </w:tc>
        <w:tc>
          <w:tcPr>
            <w:tcW w:w="875" w:type="dxa"/>
            <w:tcBorders>
              <w:top w:val="single" w:sz="4" w:space="0" w:color="auto"/>
              <w:left w:val="nil"/>
              <w:bottom w:val="single" w:sz="4" w:space="0" w:color="auto"/>
              <w:right w:val="single" w:sz="4" w:space="0" w:color="auto"/>
            </w:tcBorders>
            <w:vAlign w:val="center"/>
          </w:tcPr>
          <w:p w14:paraId="75A937FE" w14:textId="3034F6D4" w:rsidR="00441626" w:rsidRPr="003176AC" w:rsidRDefault="00441626" w:rsidP="00441626">
            <w:pPr>
              <w:jc w:val="center"/>
              <w:rPr>
                <w:color w:val="000000" w:themeColor="text1"/>
                <w:sz w:val="24"/>
                <w:szCs w:val="24"/>
                <w:lang w:val="en-US"/>
              </w:rPr>
            </w:pPr>
            <w:r w:rsidRPr="003176AC">
              <w:rPr>
                <w:color w:val="000000" w:themeColor="text1"/>
                <w:sz w:val="24"/>
                <w:szCs w:val="24"/>
              </w:rPr>
              <w:t>100</w:t>
            </w:r>
          </w:p>
        </w:tc>
        <w:tc>
          <w:tcPr>
            <w:tcW w:w="7346" w:type="dxa"/>
            <w:tcBorders>
              <w:top w:val="single" w:sz="4" w:space="0" w:color="auto"/>
              <w:left w:val="single" w:sz="4" w:space="0" w:color="auto"/>
              <w:bottom w:val="single" w:sz="4" w:space="0" w:color="auto"/>
              <w:right w:val="single" w:sz="4" w:space="0" w:color="auto"/>
            </w:tcBorders>
            <w:vAlign w:val="center"/>
          </w:tcPr>
          <w:p w14:paraId="77D60914" w14:textId="08BD4A83"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 xml:space="preserve">Conform Ph Eur.2.6.12; 2.6.13. </w:t>
            </w:r>
            <w:r w:rsidRPr="003176AC">
              <w:rPr>
                <w:color w:val="000000" w:themeColor="text1"/>
                <w:sz w:val="24"/>
                <w:szCs w:val="24"/>
                <w:lang w:val="en-US"/>
              </w:rPr>
              <w:br/>
              <w:t xml:space="preserve">Obținerea condițiilor anaerobe în borcane anaerobe, recipiente de incubare anaerobă sau sisteme echivalente utilizate în laboratoarele de microbiologie. </w:t>
            </w:r>
            <w:r w:rsidRPr="003176AC">
              <w:rPr>
                <w:color w:val="000000" w:themeColor="text1"/>
                <w:sz w:val="24"/>
                <w:szCs w:val="24"/>
                <w:lang w:val="en-US"/>
              </w:rPr>
              <w:br/>
              <w:t xml:space="preserve">Nu necesită utilizarea unui catalizator extern, conform tehnologiei producătorului. </w:t>
            </w:r>
            <w:r w:rsidRPr="003176AC">
              <w:rPr>
                <w:color w:val="000000" w:themeColor="text1"/>
                <w:sz w:val="24"/>
                <w:szCs w:val="24"/>
                <w:lang w:val="en-US"/>
              </w:rPr>
              <w:br/>
              <w:t xml:space="preserve">Compatibil cu recipiente anaerobe cu volum de aproximativ 2,5 L sau echivalent. </w:t>
            </w:r>
            <w:r w:rsidRPr="003176AC">
              <w:rPr>
                <w:color w:val="000000" w:themeColor="text1"/>
                <w:sz w:val="24"/>
                <w:szCs w:val="24"/>
                <w:lang w:val="en-US"/>
              </w:rPr>
              <w:br/>
              <w:t xml:space="preserve">Trebuie să permită menținerea condițiilor anaerobe pe durata perioadei de incubare microbiologică. </w:t>
            </w:r>
            <w:r w:rsidRPr="003176AC">
              <w:rPr>
                <w:color w:val="000000" w:themeColor="text1"/>
                <w:sz w:val="24"/>
                <w:szCs w:val="24"/>
                <w:lang w:val="en-US"/>
              </w:rPr>
              <w:br/>
              <w:t>Compatibil cu utilizarea împreună cu indicatori anaerobi pentru</w:t>
            </w:r>
            <w:r w:rsidR="006C64C0">
              <w:rPr>
                <w:color w:val="000000" w:themeColor="text1"/>
                <w:sz w:val="24"/>
                <w:szCs w:val="24"/>
                <w:lang w:val="en-US"/>
              </w:rPr>
              <w:t xml:space="preserve"> </w:t>
            </w:r>
            <w:r w:rsidRPr="003176AC">
              <w:rPr>
                <w:color w:val="000000" w:themeColor="text1"/>
                <w:sz w:val="24"/>
                <w:szCs w:val="24"/>
                <w:lang w:val="en-US"/>
              </w:rPr>
              <w:t xml:space="preserve">verificarea vizuală a condițiilor de anaerobioză. </w:t>
            </w:r>
            <w:r w:rsidRPr="003176AC">
              <w:rPr>
                <w:color w:val="000000" w:themeColor="text1"/>
                <w:sz w:val="24"/>
                <w:szCs w:val="24"/>
                <w:lang w:val="en-US"/>
              </w:rPr>
              <w:br/>
              <w:t xml:space="preserve">Ambalate: pachete individuale (sachets). </w:t>
            </w:r>
            <w:r w:rsidRPr="003176AC">
              <w:rPr>
                <w:color w:val="000000" w:themeColor="text1"/>
                <w:sz w:val="24"/>
                <w:szCs w:val="24"/>
                <w:lang w:val="en-US"/>
              </w:rPr>
              <w:br/>
              <w:t xml:space="preserve">Fiecare unitate de ambalare trebuie să fie etichetată cu: denumirea produsului; numărul lotului; data expirării; condițiile de depozitare. </w:t>
            </w:r>
            <w:r w:rsidRPr="003176AC">
              <w:rPr>
                <w:color w:val="000000" w:themeColor="text1"/>
                <w:sz w:val="24"/>
                <w:szCs w:val="24"/>
                <w:lang w:val="en-US"/>
              </w:rPr>
              <w:br/>
              <w:t xml:space="preserve">Certificat de calitate/certificat de analiză emis de producător; Documente </w:t>
            </w:r>
            <w:r w:rsidRPr="003176AC">
              <w:rPr>
                <w:color w:val="000000" w:themeColor="text1"/>
                <w:sz w:val="24"/>
                <w:szCs w:val="24"/>
                <w:lang w:val="en-US"/>
              </w:rPr>
              <w:lastRenderedPageBreak/>
              <w:t xml:space="preserve">care confirmă performanța produsului. </w:t>
            </w:r>
            <w:r w:rsidRPr="003176AC">
              <w:rPr>
                <w:color w:val="000000" w:themeColor="text1"/>
                <w:sz w:val="24"/>
                <w:szCs w:val="24"/>
                <w:lang w:val="en-US"/>
              </w:rPr>
              <w:br/>
              <w:t xml:space="preserve">Termen de valabilitate la livrare: minimum 80% din termenul total </w:t>
            </w:r>
            <w:r w:rsidR="00F609A9">
              <w:rPr>
                <w:color w:val="000000" w:themeColor="text1"/>
                <w:sz w:val="24"/>
                <w:szCs w:val="24"/>
                <w:lang w:val="en-US"/>
              </w:rPr>
              <w:t>stabili</w:t>
            </w:r>
            <w:r w:rsidRPr="003176AC">
              <w:rPr>
                <w:color w:val="000000" w:themeColor="text1"/>
                <w:sz w:val="24"/>
                <w:szCs w:val="24"/>
                <w:lang w:val="en-US"/>
              </w:rPr>
              <w:t xml:space="preserve">t de producător. </w:t>
            </w:r>
          </w:p>
        </w:tc>
        <w:tc>
          <w:tcPr>
            <w:tcW w:w="1276" w:type="dxa"/>
            <w:tcBorders>
              <w:top w:val="single" w:sz="4" w:space="0" w:color="auto"/>
              <w:left w:val="single" w:sz="4" w:space="0" w:color="auto"/>
              <w:bottom w:val="single" w:sz="4" w:space="0" w:color="auto"/>
              <w:right w:val="single" w:sz="4" w:space="0" w:color="auto"/>
            </w:tcBorders>
            <w:noWrap/>
            <w:vAlign w:val="center"/>
          </w:tcPr>
          <w:p w14:paraId="69273422" w14:textId="65E948B0" w:rsidR="00441626" w:rsidRPr="003176AC" w:rsidRDefault="00441626" w:rsidP="00441626">
            <w:pPr>
              <w:jc w:val="center"/>
              <w:rPr>
                <w:color w:val="000000" w:themeColor="text1"/>
                <w:sz w:val="24"/>
                <w:szCs w:val="24"/>
                <w:lang w:val="en-US"/>
              </w:rPr>
            </w:pPr>
            <w:r w:rsidRPr="003176AC">
              <w:rPr>
                <w:color w:val="000000" w:themeColor="text1"/>
                <w:sz w:val="24"/>
                <w:szCs w:val="24"/>
              </w:rPr>
              <w:lastRenderedPageBreak/>
              <w:t>2500,00</w:t>
            </w:r>
          </w:p>
        </w:tc>
      </w:tr>
      <w:tr w:rsidR="00441626" w:rsidRPr="00E1432B" w14:paraId="132E10E4" w14:textId="77777777" w:rsidTr="00CD6D51">
        <w:trPr>
          <w:trHeight w:val="20"/>
        </w:trPr>
        <w:tc>
          <w:tcPr>
            <w:tcW w:w="793" w:type="dxa"/>
            <w:noWrap/>
          </w:tcPr>
          <w:p w14:paraId="68CA9ACC" w14:textId="171E563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FA16FA2" w14:textId="15416D65"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Ecocid C sau echivalent (dezinfectant)</w:t>
            </w:r>
          </w:p>
        </w:tc>
        <w:tc>
          <w:tcPr>
            <w:tcW w:w="709" w:type="dxa"/>
            <w:tcBorders>
              <w:top w:val="nil"/>
              <w:left w:val="single" w:sz="4" w:space="0" w:color="auto"/>
              <w:bottom w:val="single" w:sz="4" w:space="0" w:color="auto"/>
              <w:right w:val="single" w:sz="4" w:space="0" w:color="auto"/>
            </w:tcBorders>
            <w:vAlign w:val="center"/>
          </w:tcPr>
          <w:p w14:paraId="2F44666E" w14:textId="7AEDE433" w:rsidR="00441626" w:rsidRPr="003176AC" w:rsidRDefault="00441626" w:rsidP="00441626">
            <w:pPr>
              <w:jc w:val="center"/>
              <w:rPr>
                <w:color w:val="000000" w:themeColor="text1"/>
                <w:sz w:val="24"/>
                <w:szCs w:val="24"/>
                <w:lang w:val="en-US"/>
              </w:rPr>
            </w:pPr>
            <w:r w:rsidRPr="003176AC">
              <w:rPr>
                <w:color w:val="000000" w:themeColor="text1"/>
                <w:sz w:val="24"/>
                <w:szCs w:val="24"/>
              </w:rPr>
              <w:t>kg</w:t>
            </w:r>
          </w:p>
        </w:tc>
        <w:tc>
          <w:tcPr>
            <w:tcW w:w="875" w:type="dxa"/>
            <w:tcBorders>
              <w:top w:val="nil"/>
              <w:left w:val="nil"/>
              <w:bottom w:val="single" w:sz="4" w:space="0" w:color="auto"/>
              <w:right w:val="single" w:sz="4" w:space="0" w:color="auto"/>
            </w:tcBorders>
            <w:vAlign w:val="center"/>
          </w:tcPr>
          <w:p w14:paraId="6E1A55DC" w14:textId="135879C8" w:rsidR="00441626" w:rsidRPr="003176AC" w:rsidRDefault="00441626" w:rsidP="00441626">
            <w:pPr>
              <w:jc w:val="center"/>
              <w:rPr>
                <w:color w:val="000000" w:themeColor="text1"/>
                <w:sz w:val="24"/>
                <w:szCs w:val="24"/>
                <w:lang w:val="en-US"/>
              </w:rPr>
            </w:pPr>
            <w:r w:rsidRPr="003176AC">
              <w:rPr>
                <w:color w:val="000000" w:themeColor="text1"/>
                <w:sz w:val="24"/>
                <w:szCs w:val="24"/>
              </w:rPr>
              <w:t>15</w:t>
            </w:r>
          </w:p>
        </w:tc>
        <w:tc>
          <w:tcPr>
            <w:tcW w:w="7346" w:type="dxa"/>
            <w:tcBorders>
              <w:top w:val="nil"/>
              <w:left w:val="single" w:sz="4" w:space="0" w:color="auto"/>
              <w:bottom w:val="single" w:sz="4" w:space="0" w:color="auto"/>
              <w:right w:val="single" w:sz="4" w:space="0" w:color="auto"/>
            </w:tcBorders>
            <w:vAlign w:val="center"/>
          </w:tcPr>
          <w:p w14:paraId="035CD934" w14:textId="4648F7CB"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 xml:space="preserve">Dezinfectant de uz profesional pentru suprafețe și echipamente. </w:t>
            </w:r>
            <w:r w:rsidRPr="003176AC">
              <w:rPr>
                <w:color w:val="000000" w:themeColor="text1"/>
                <w:sz w:val="24"/>
                <w:szCs w:val="24"/>
                <w:lang w:val="en-US"/>
              </w:rPr>
              <w:br/>
              <w:t xml:space="preserve">Formă de prezentare: pulbere hidrosolubilă pentru prepararea soluției de lucru. </w:t>
            </w:r>
            <w:r w:rsidRPr="003176AC">
              <w:rPr>
                <w:color w:val="000000" w:themeColor="text1"/>
                <w:sz w:val="24"/>
                <w:szCs w:val="24"/>
                <w:lang w:val="en-US"/>
              </w:rPr>
              <w:br/>
              <w:t xml:space="preserve">Substanță activă: peroxomonosulfat de potasiu (sare triplă) – 50% sau substanță activă cu efect oxidant echivalent. </w:t>
            </w:r>
            <w:r w:rsidRPr="003176AC">
              <w:rPr>
                <w:color w:val="000000" w:themeColor="text1"/>
                <w:sz w:val="24"/>
                <w:szCs w:val="24"/>
                <w:lang w:val="en-US"/>
              </w:rPr>
              <w:br/>
              <w:t xml:space="preserve">Conține componente auxiliare: agenți tensioactivi, acizi organici și sisteme tampon, conform formulării producătorului. </w:t>
            </w:r>
            <w:r w:rsidRPr="003176AC">
              <w:rPr>
                <w:color w:val="000000" w:themeColor="text1"/>
                <w:sz w:val="24"/>
                <w:szCs w:val="24"/>
                <w:lang w:val="en-US"/>
              </w:rPr>
              <w:br/>
              <w:t xml:space="preserve">Spectru de acțiune: activitate dezinfectantă împotriva: bacteriilor; fungilor/drojdiilor; </w:t>
            </w:r>
            <w:r w:rsidRPr="003176AC">
              <w:rPr>
                <w:color w:val="000000" w:themeColor="text1"/>
                <w:sz w:val="24"/>
                <w:szCs w:val="24"/>
                <w:lang w:val="en-US"/>
              </w:rPr>
              <w:br/>
              <w:t xml:space="preserve">virusurilor (conform indicațiilor producătorului). </w:t>
            </w:r>
            <w:r w:rsidRPr="003176AC">
              <w:rPr>
                <w:color w:val="000000" w:themeColor="text1"/>
                <w:sz w:val="24"/>
                <w:szCs w:val="24"/>
                <w:lang w:val="en-US"/>
              </w:rPr>
              <w:br/>
              <w:t xml:space="preserve">Domeniu de utilizare: dezinfecția suprafețelor, echipamentelor și spațiilor în laboratoare, unități medicale sau zone cu cerințe de igienă microbiologică. </w:t>
            </w:r>
            <w:r w:rsidRPr="003176AC">
              <w:rPr>
                <w:color w:val="000000" w:themeColor="text1"/>
                <w:sz w:val="24"/>
                <w:szCs w:val="24"/>
                <w:lang w:val="en-US"/>
              </w:rPr>
              <w:br/>
              <w:t xml:space="preserve">Solubilitate: pulbere ușor solubilă în apă, cu prepararea soluției de lucru conform instrucțiunilor producătorului. </w:t>
            </w:r>
            <w:r w:rsidRPr="003176AC">
              <w:rPr>
                <w:color w:val="000000" w:themeColor="text1"/>
                <w:sz w:val="24"/>
                <w:szCs w:val="24"/>
                <w:lang w:val="en-US"/>
              </w:rPr>
              <w:br/>
              <w:t xml:space="preserve">Compatibilitate: adecvat pentru utilizare pe suprafețe și echipamente compatibile cu dezinfectanți oxidanți. </w:t>
            </w:r>
            <w:r w:rsidRPr="003176AC">
              <w:rPr>
                <w:color w:val="000000" w:themeColor="text1"/>
                <w:sz w:val="24"/>
                <w:szCs w:val="24"/>
                <w:lang w:val="en-US"/>
              </w:rPr>
              <w:br/>
              <w:t xml:space="preserve">Ambalaj original a câte 1kg- 2,5kg. Ambalajul trebuie să fie original, intact și etichetat cu: </w:t>
            </w:r>
            <w:r w:rsidRPr="003176AC">
              <w:rPr>
                <w:color w:val="000000" w:themeColor="text1"/>
                <w:sz w:val="24"/>
                <w:szCs w:val="24"/>
                <w:lang w:val="en-US"/>
              </w:rPr>
              <w:br/>
              <w:t>denumirea produsului; substanța activă; numărul lotului; data fabricației; data expirării; condiții de depozitare.</w:t>
            </w:r>
            <w:r w:rsidRPr="003176AC">
              <w:rPr>
                <w:color w:val="000000" w:themeColor="text1"/>
                <w:sz w:val="24"/>
                <w:szCs w:val="24"/>
                <w:lang w:val="en-US"/>
              </w:rPr>
              <w:br/>
              <w:t>Certificate de calitate/conformitate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1C05522C" w14:textId="41967C74" w:rsidR="00441626" w:rsidRPr="003176AC" w:rsidRDefault="00441626" w:rsidP="00441626">
            <w:pPr>
              <w:jc w:val="center"/>
              <w:rPr>
                <w:color w:val="000000" w:themeColor="text1"/>
                <w:sz w:val="24"/>
                <w:szCs w:val="24"/>
                <w:lang w:val="en-US"/>
              </w:rPr>
            </w:pPr>
            <w:r w:rsidRPr="003176AC">
              <w:rPr>
                <w:color w:val="000000" w:themeColor="text1"/>
                <w:sz w:val="24"/>
                <w:szCs w:val="24"/>
              </w:rPr>
              <w:t>2500,00</w:t>
            </w:r>
          </w:p>
        </w:tc>
      </w:tr>
      <w:tr w:rsidR="00441626" w:rsidRPr="00E1432B" w14:paraId="66E775FA" w14:textId="77777777" w:rsidTr="00CD6D51">
        <w:trPr>
          <w:trHeight w:val="20"/>
        </w:trPr>
        <w:tc>
          <w:tcPr>
            <w:tcW w:w="793" w:type="dxa"/>
            <w:noWrap/>
          </w:tcPr>
          <w:p w14:paraId="694AC96D" w14:textId="01DDEA2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51E4930" w14:textId="0A0E82BA"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Filtre de membrană de nitrat de celuloză, sterile</w:t>
            </w:r>
          </w:p>
        </w:tc>
        <w:tc>
          <w:tcPr>
            <w:tcW w:w="709" w:type="dxa"/>
            <w:tcBorders>
              <w:top w:val="nil"/>
              <w:left w:val="single" w:sz="4" w:space="0" w:color="auto"/>
              <w:bottom w:val="single" w:sz="4" w:space="0" w:color="auto"/>
              <w:right w:val="single" w:sz="4" w:space="0" w:color="auto"/>
            </w:tcBorders>
            <w:vAlign w:val="center"/>
          </w:tcPr>
          <w:p w14:paraId="25EABA8A" w14:textId="4444ADDF" w:rsidR="00441626" w:rsidRPr="003176AC" w:rsidRDefault="00441626" w:rsidP="00441626">
            <w:pPr>
              <w:jc w:val="center"/>
              <w:rPr>
                <w:color w:val="000000" w:themeColor="text1"/>
                <w:sz w:val="24"/>
                <w:szCs w:val="24"/>
                <w:lang w:val="en-US"/>
              </w:rPr>
            </w:pPr>
            <w:r w:rsidRPr="003176AC">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3902FC9A" w14:textId="19CF110A" w:rsidR="00441626" w:rsidRPr="003176AC" w:rsidRDefault="00441626" w:rsidP="00441626">
            <w:pPr>
              <w:jc w:val="center"/>
              <w:rPr>
                <w:color w:val="000000" w:themeColor="text1"/>
                <w:sz w:val="24"/>
                <w:szCs w:val="24"/>
                <w:lang w:val="en-US"/>
              </w:rPr>
            </w:pPr>
            <w:r w:rsidRPr="003176AC">
              <w:rPr>
                <w:color w:val="000000" w:themeColor="text1"/>
                <w:sz w:val="24"/>
                <w:szCs w:val="24"/>
              </w:rPr>
              <w:t>200</w:t>
            </w:r>
          </w:p>
        </w:tc>
        <w:tc>
          <w:tcPr>
            <w:tcW w:w="7346" w:type="dxa"/>
            <w:tcBorders>
              <w:top w:val="nil"/>
              <w:left w:val="single" w:sz="4" w:space="0" w:color="auto"/>
              <w:bottom w:val="single" w:sz="4" w:space="0" w:color="auto"/>
              <w:right w:val="single" w:sz="4" w:space="0" w:color="auto"/>
            </w:tcBorders>
            <w:vAlign w:val="center"/>
          </w:tcPr>
          <w:p w14:paraId="42A169D3" w14:textId="7856FD36"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 xml:space="preserve">Filtre de membrană de nitrat de celuloză, albe cu grila verde/negru d 50 mm, diametru pori -0,45 </w:t>
            </w:r>
            <w:r w:rsidRPr="003176AC">
              <w:rPr>
                <w:color w:val="000000" w:themeColor="text1"/>
                <w:sz w:val="24"/>
                <w:szCs w:val="24"/>
              </w:rPr>
              <w:t>мкм</w:t>
            </w:r>
            <w:r w:rsidRPr="003176AC">
              <w:rPr>
                <w:color w:val="000000" w:themeColor="text1"/>
                <w:sz w:val="24"/>
                <w:szCs w:val="24"/>
                <w:lang w:val="en-US"/>
              </w:rPr>
              <w:t>, sterile, în ambalaj individual</w:t>
            </w:r>
            <w:r w:rsidRPr="003176AC">
              <w:rPr>
                <w:color w:val="000000" w:themeColor="text1"/>
                <w:sz w:val="24"/>
                <w:szCs w:val="24"/>
                <w:lang w:val="en-US"/>
              </w:rPr>
              <w:br/>
              <w:t>Ambalaj original</w:t>
            </w:r>
            <w:r w:rsidRPr="003176AC">
              <w:rPr>
                <w:color w:val="000000" w:themeColor="text1"/>
                <w:sz w:val="24"/>
                <w:szCs w:val="24"/>
                <w:lang w:val="en-US"/>
              </w:rPr>
              <w:br/>
              <w:t xml:space="preserve">2 </w:t>
            </w:r>
            <w:proofErr w:type="gramStart"/>
            <w:r w:rsidRPr="003176AC">
              <w:rPr>
                <w:color w:val="000000" w:themeColor="text1"/>
                <w:sz w:val="24"/>
                <w:szCs w:val="24"/>
                <w:lang w:val="en-US"/>
              </w:rPr>
              <w:t>cutii  a</w:t>
            </w:r>
            <w:proofErr w:type="gramEnd"/>
            <w:r w:rsidRPr="003176AC">
              <w:rPr>
                <w:color w:val="000000" w:themeColor="text1"/>
                <w:sz w:val="24"/>
                <w:szCs w:val="24"/>
                <w:lang w:val="en-US"/>
              </w:rPr>
              <w:t xml:space="preserve"> câte 100buc</w:t>
            </w:r>
            <w:r w:rsidRPr="003176AC">
              <w:rPr>
                <w:color w:val="000000" w:themeColor="text1"/>
                <w:sz w:val="24"/>
                <w:szCs w:val="24"/>
                <w:lang w:val="en-US"/>
              </w:rPr>
              <w:br/>
              <w:t>Certificate de conformitate cu indicarea recuperării testate conform ISO 7704.</w:t>
            </w:r>
            <w:r w:rsidRPr="003176AC">
              <w:rPr>
                <w:color w:val="000000" w:themeColor="text1"/>
                <w:sz w:val="24"/>
                <w:szCs w:val="24"/>
                <w:lang w:val="en-US"/>
              </w:rPr>
              <w:br/>
            </w:r>
            <w:r w:rsidRPr="003176AC">
              <w:rPr>
                <w:color w:val="000000" w:themeColor="text1"/>
                <w:sz w:val="24"/>
                <w:szCs w:val="24"/>
                <w:lang w:val="en-US"/>
              </w:rPr>
              <w:lastRenderedPageBreak/>
              <w:t>Certificate ce indică sterilitatea.</w:t>
            </w:r>
            <w:r w:rsidRPr="003176AC">
              <w:rPr>
                <w:color w:val="000000" w:themeColor="text1"/>
                <w:sz w:val="24"/>
                <w:szCs w:val="24"/>
                <w:lang w:val="en-US"/>
              </w:rPr>
              <w:br/>
              <w:t>Conform Ph Eur 0008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4565A13D" w14:textId="453132ED" w:rsidR="00441626" w:rsidRPr="003176AC" w:rsidRDefault="00441626" w:rsidP="00441626">
            <w:pPr>
              <w:jc w:val="center"/>
              <w:rPr>
                <w:color w:val="000000" w:themeColor="text1"/>
                <w:sz w:val="24"/>
                <w:szCs w:val="24"/>
                <w:lang w:val="en-US"/>
              </w:rPr>
            </w:pPr>
            <w:r w:rsidRPr="003176AC">
              <w:rPr>
                <w:color w:val="000000" w:themeColor="text1"/>
                <w:sz w:val="24"/>
                <w:szCs w:val="24"/>
              </w:rPr>
              <w:lastRenderedPageBreak/>
              <w:t>2500,00</w:t>
            </w:r>
          </w:p>
        </w:tc>
      </w:tr>
      <w:tr w:rsidR="00441626" w:rsidRPr="00E1432B" w14:paraId="181452C3" w14:textId="77777777" w:rsidTr="00CD6D51">
        <w:trPr>
          <w:trHeight w:val="20"/>
        </w:trPr>
        <w:tc>
          <w:tcPr>
            <w:tcW w:w="793" w:type="dxa"/>
            <w:noWrap/>
          </w:tcPr>
          <w:p w14:paraId="58A5E956" w14:textId="396C84CE"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vAlign w:val="center"/>
          </w:tcPr>
          <w:p w14:paraId="6FF56932" w14:textId="3B218FBC" w:rsidR="00441626" w:rsidRPr="003176AC" w:rsidRDefault="00441626" w:rsidP="00441626">
            <w:pPr>
              <w:jc w:val="center"/>
              <w:rPr>
                <w:color w:val="000000" w:themeColor="text1"/>
                <w:sz w:val="24"/>
                <w:szCs w:val="24"/>
                <w:lang w:val="en-US"/>
              </w:rPr>
            </w:pPr>
            <w:proofErr w:type="gramStart"/>
            <w:r w:rsidRPr="003176AC">
              <w:rPr>
                <w:color w:val="000000" w:themeColor="text1"/>
                <w:sz w:val="24"/>
                <w:szCs w:val="24"/>
                <w:lang w:val="en-US"/>
              </w:rPr>
              <w:t>Eprubete  sterile</w:t>
            </w:r>
            <w:proofErr w:type="gramEnd"/>
            <w:r w:rsidRPr="003176AC">
              <w:rPr>
                <w:color w:val="000000" w:themeColor="text1"/>
                <w:sz w:val="24"/>
                <w:szCs w:val="24"/>
                <w:lang w:val="en-US"/>
              </w:rPr>
              <w:t>, apirogene,10x75 mm in diametru</w:t>
            </w:r>
          </w:p>
        </w:tc>
        <w:tc>
          <w:tcPr>
            <w:tcW w:w="709" w:type="dxa"/>
            <w:tcBorders>
              <w:top w:val="single" w:sz="4" w:space="0" w:color="auto"/>
              <w:left w:val="single" w:sz="4" w:space="0" w:color="auto"/>
              <w:bottom w:val="single" w:sz="4" w:space="0" w:color="auto"/>
              <w:right w:val="single" w:sz="4" w:space="0" w:color="auto"/>
            </w:tcBorders>
            <w:vAlign w:val="center"/>
          </w:tcPr>
          <w:p w14:paraId="34D1A504" w14:textId="41B76258" w:rsidR="00441626" w:rsidRPr="003176AC" w:rsidRDefault="00441626" w:rsidP="00441626">
            <w:pPr>
              <w:jc w:val="center"/>
              <w:rPr>
                <w:color w:val="000000" w:themeColor="text1"/>
                <w:sz w:val="24"/>
                <w:szCs w:val="24"/>
                <w:lang w:val="en-US"/>
              </w:rPr>
            </w:pPr>
            <w:r w:rsidRPr="003176AC">
              <w:rPr>
                <w:color w:val="000000" w:themeColor="text1"/>
                <w:sz w:val="24"/>
                <w:szCs w:val="24"/>
              </w:rPr>
              <w:t>buc</w:t>
            </w:r>
          </w:p>
        </w:tc>
        <w:tc>
          <w:tcPr>
            <w:tcW w:w="875" w:type="dxa"/>
            <w:tcBorders>
              <w:top w:val="single" w:sz="4" w:space="0" w:color="auto"/>
              <w:left w:val="nil"/>
              <w:bottom w:val="single" w:sz="4" w:space="0" w:color="auto"/>
              <w:right w:val="single" w:sz="4" w:space="0" w:color="auto"/>
            </w:tcBorders>
            <w:vAlign w:val="center"/>
          </w:tcPr>
          <w:p w14:paraId="69B45C0C" w14:textId="3344B0D9" w:rsidR="00441626" w:rsidRPr="003176AC" w:rsidRDefault="00441626" w:rsidP="00441626">
            <w:pPr>
              <w:jc w:val="center"/>
              <w:rPr>
                <w:color w:val="000000" w:themeColor="text1"/>
                <w:sz w:val="24"/>
                <w:szCs w:val="24"/>
                <w:lang w:val="en-US"/>
              </w:rPr>
            </w:pPr>
            <w:r w:rsidRPr="003176AC">
              <w:rPr>
                <w:color w:val="000000" w:themeColor="text1"/>
                <w:sz w:val="24"/>
                <w:szCs w:val="24"/>
              </w:rPr>
              <w:t>500</w:t>
            </w:r>
          </w:p>
        </w:tc>
        <w:tc>
          <w:tcPr>
            <w:tcW w:w="7346" w:type="dxa"/>
            <w:tcBorders>
              <w:top w:val="single" w:sz="4" w:space="0" w:color="auto"/>
              <w:left w:val="single" w:sz="4" w:space="0" w:color="auto"/>
              <w:bottom w:val="single" w:sz="4" w:space="0" w:color="auto"/>
              <w:right w:val="single" w:sz="4" w:space="0" w:color="auto"/>
            </w:tcBorders>
            <w:vAlign w:val="center"/>
          </w:tcPr>
          <w:p w14:paraId="473C3125" w14:textId="12D6976D"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 xml:space="preserve">P/u BET test Ph.Eur. </w:t>
            </w:r>
            <w:proofErr w:type="gramStart"/>
            <w:r w:rsidRPr="003176AC">
              <w:rPr>
                <w:color w:val="000000" w:themeColor="text1"/>
                <w:sz w:val="24"/>
                <w:szCs w:val="24"/>
                <w:lang w:val="en-US"/>
              </w:rPr>
              <w:t>2.6.14,din</w:t>
            </w:r>
            <w:proofErr w:type="gramEnd"/>
            <w:r w:rsidRPr="003176AC">
              <w:rPr>
                <w:color w:val="000000" w:themeColor="text1"/>
                <w:sz w:val="24"/>
                <w:szCs w:val="24"/>
                <w:lang w:val="en-US"/>
              </w:rPr>
              <w:t xml:space="preserve"> </w:t>
            </w:r>
            <w:proofErr w:type="gramStart"/>
            <w:r w:rsidRPr="003176AC">
              <w:rPr>
                <w:color w:val="000000" w:themeColor="text1"/>
                <w:sz w:val="24"/>
                <w:szCs w:val="24"/>
                <w:lang w:val="en-US"/>
              </w:rPr>
              <w:t>sticla ,sterile</w:t>
            </w:r>
            <w:proofErr w:type="gramEnd"/>
            <w:r w:rsidRPr="003176AC">
              <w:rPr>
                <w:color w:val="000000" w:themeColor="text1"/>
                <w:sz w:val="24"/>
                <w:szCs w:val="24"/>
                <w:lang w:val="en-US"/>
              </w:rPr>
              <w:t>, apirogene</w:t>
            </w:r>
            <w:r w:rsidRPr="003176AC">
              <w:rPr>
                <w:color w:val="000000" w:themeColor="text1"/>
                <w:sz w:val="24"/>
                <w:szCs w:val="24"/>
                <w:lang w:val="en-US"/>
              </w:rPr>
              <w:br/>
              <w:t xml:space="preserve">Certificat de calitate pe lot </w:t>
            </w:r>
            <w:r w:rsidRPr="003176AC">
              <w:rPr>
                <w:color w:val="000000" w:themeColor="text1"/>
                <w:sz w:val="24"/>
                <w:szCs w:val="24"/>
                <w:lang w:val="en-US"/>
              </w:rPr>
              <w:br/>
              <w:t>Termenul de valabilitate, la momentul livrării, va fi minim 80% din termenul de valabilitate total stabilit de producător</w:t>
            </w:r>
          </w:p>
        </w:tc>
        <w:tc>
          <w:tcPr>
            <w:tcW w:w="1276" w:type="dxa"/>
            <w:tcBorders>
              <w:top w:val="single" w:sz="4" w:space="0" w:color="auto"/>
              <w:left w:val="single" w:sz="4" w:space="0" w:color="auto"/>
              <w:bottom w:val="single" w:sz="4" w:space="0" w:color="auto"/>
              <w:right w:val="single" w:sz="4" w:space="0" w:color="auto"/>
            </w:tcBorders>
            <w:noWrap/>
            <w:vAlign w:val="center"/>
          </w:tcPr>
          <w:p w14:paraId="6B362AC9" w14:textId="4A31CDA1" w:rsidR="00441626" w:rsidRPr="003176AC" w:rsidRDefault="00441626" w:rsidP="00441626">
            <w:pPr>
              <w:jc w:val="center"/>
              <w:rPr>
                <w:color w:val="000000" w:themeColor="text1"/>
                <w:sz w:val="24"/>
                <w:szCs w:val="24"/>
                <w:lang w:val="en-US"/>
              </w:rPr>
            </w:pPr>
            <w:r w:rsidRPr="003176AC">
              <w:rPr>
                <w:color w:val="000000" w:themeColor="text1"/>
                <w:sz w:val="24"/>
                <w:szCs w:val="24"/>
              </w:rPr>
              <w:t>10500,00</w:t>
            </w:r>
          </w:p>
        </w:tc>
      </w:tr>
      <w:tr w:rsidR="00441626" w:rsidRPr="00E1432B" w14:paraId="3A74E03B" w14:textId="77777777" w:rsidTr="00CD6D51">
        <w:trPr>
          <w:trHeight w:val="20"/>
        </w:trPr>
        <w:tc>
          <w:tcPr>
            <w:tcW w:w="793" w:type="dxa"/>
            <w:noWrap/>
          </w:tcPr>
          <w:p w14:paraId="5EB7D27D" w14:textId="132F93E1"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D12E278" w14:textId="1193F29F"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Eprubete sterile, apirogene,13x100 mm in diametru</w:t>
            </w:r>
          </w:p>
        </w:tc>
        <w:tc>
          <w:tcPr>
            <w:tcW w:w="709" w:type="dxa"/>
            <w:tcBorders>
              <w:top w:val="nil"/>
              <w:left w:val="single" w:sz="4" w:space="0" w:color="auto"/>
              <w:bottom w:val="single" w:sz="4" w:space="0" w:color="auto"/>
              <w:right w:val="single" w:sz="4" w:space="0" w:color="auto"/>
            </w:tcBorders>
            <w:vAlign w:val="center"/>
          </w:tcPr>
          <w:p w14:paraId="6887065C" w14:textId="6D41375E" w:rsidR="00441626" w:rsidRPr="003176AC" w:rsidRDefault="00441626" w:rsidP="00441626">
            <w:pPr>
              <w:jc w:val="center"/>
              <w:rPr>
                <w:color w:val="000000" w:themeColor="text1"/>
                <w:sz w:val="24"/>
                <w:szCs w:val="24"/>
                <w:lang w:val="en-US"/>
              </w:rPr>
            </w:pPr>
            <w:r w:rsidRPr="003176AC">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1F0BDF6D" w14:textId="79F5F660" w:rsidR="00441626" w:rsidRPr="003176AC" w:rsidRDefault="00441626" w:rsidP="00441626">
            <w:pPr>
              <w:jc w:val="center"/>
              <w:rPr>
                <w:color w:val="000000" w:themeColor="text1"/>
                <w:sz w:val="24"/>
                <w:szCs w:val="24"/>
                <w:lang w:val="en-US"/>
              </w:rPr>
            </w:pPr>
            <w:r w:rsidRPr="003176AC">
              <w:rPr>
                <w:color w:val="000000" w:themeColor="text1"/>
                <w:sz w:val="24"/>
                <w:szCs w:val="24"/>
              </w:rPr>
              <w:t>500</w:t>
            </w:r>
          </w:p>
        </w:tc>
        <w:tc>
          <w:tcPr>
            <w:tcW w:w="7346" w:type="dxa"/>
            <w:tcBorders>
              <w:top w:val="nil"/>
              <w:left w:val="single" w:sz="4" w:space="0" w:color="auto"/>
              <w:bottom w:val="single" w:sz="4" w:space="0" w:color="auto"/>
              <w:right w:val="single" w:sz="4" w:space="0" w:color="auto"/>
            </w:tcBorders>
            <w:vAlign w:val="center"/>
          </w:tcPr>
          <w:p w14:paraId="25871092" w14:textId="4D7BE68C"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 xml:space="preserve">P/u BET test Ph.Eur. </w:t>
            </w:r>
            <w:proofErr w:type="gramStart"/>
            <w:r w:rsidRPr="003176AC">
              <w:rPr>
                <w:color w:val="000000" w:themeColor="text1"/>
                <w:sz w:val="24"/>
                <w:szCs w:val="24"/>
                <w:lang w:val="en-US"/>
              </w:rPr>
              <w:t>2.6.14,din</w:t>
            </w:r>
            <w:proofErr w:type="gramEnd"/>
            <w:r w:rsidRPr="003176AC">
              <w:rPr>
                <w:color w:val="000000" w:themeColor="text1"/>
                <w:sz w:val="24"/>
                <w:szCs w:val="24"/>
                <w:lang w:val="en-US"/>
              </w:rPr>
              <w:t xml:space="preserve"> </w:t>
            </w:r>
            <w:proofErr w:type="gramStart"/>
            <w:r w:rsidRPr="003176AC">
              <w:rPr>
                <w:color w:val="000000" w:themeColor="text1"/>
                <w:sz w:val="24"/>
                <w:szCs w:val="24"/>
                <w:lang w:val="en-US"/>
              </w:rPr>
              <w:t>sticla ,sterile</w:t>
            </w:r>
            <w:proofErr w:type="gramEnd"/>
            <w:r w:rsidRPr="003176AC">
              <w:rPr>
                <w:color w:val="000000" w:themeColor="text1"/>
                <w:sz w:val="24"/>
                <w:szCs w:val="24"/>
                <w:lang w:val="en-US"/>
              </w:rPr>
              <w:t xml:space="preserve">, apirogene. Certificat de calitate pe lot </w:t>
            </w:r>
            <w:r w:rsidRPr="003176AC">
              <w:rPr>
                <w:color w:val="000000" w:themeColor="text1"/>
                <w:sz w:val="24"/>
                <w:szCs w:val="24"/>
                <w:lang w:val="en-US"/>
              </w:rPr>
              <w:b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49937ED0" w14:textId="73AA8887" w:rsidR="00441626" w:rsidRPr="003176AC" w:rsidRDefault="00441626" w:rsidP="00441626">
            <w:pPr>
              <w:jc w:val="center"/>
              <w:rPr>
                <w:color w:val="000000" w:themeColor="text1"/>
                <w:sz w:val="24"/>
                <w:szCs w:val="24"/>
                <w:lang w:val="en-US"/>
              </w:rPr>
            </w:pPr>
            <w:r w:rsidRPr="003176AC">
              <w:rPr>
                <w:color w:val="000000" w:themeColor="text1"/>
                <w:sz w:val="24"/>
                <w:szCs w:val="24"/>
              </w:rPr>
              <w:t>11500,00</w:t>
            </w:r>
          </w:p>
        </w:tc>
      </w:tr>
      <w:tr w:rsidR="00441626" w:rsidRPr="00E1432B" w14:paraId="6C680EE2" w14:textId="77777777" w:rsidTr="00CD6D51">
        <w:trPr>
          <w:trHeight w:val="20"/>
        </w:trPr>
        <w:tc>
          <w:tcPr>
            <w:tcW w:w="793" w:type="dxa"/>
            <w:noWrap/>
          </w:tcPr>
          <w:p w14:paraId="30CB1C23" w14:textId="2348DC5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B034959" w14:textId="73CF70A3" w:rsidR="00441626" w:rsidRPr="003176AC" w:rsidRDefault="00441626" w:rsidP="00441626">
            <w:pPr>
              <w:jc w:val="center"/>
              <w:rPr>
                <w:color w:val="000000" w:themeColor="text1"/>
                <w:sz w:val="24"/>
                <w:szCs w:val="24"/>
                <w:lang w:val="en-US"/>
              </w:rPr>
            </w:pPr>
            <w:r w:rsidRPr="003176AC">
              <w:rPr>
                <w:color w:val="000000" w:themeColor="text1"/>
                <w:sz w:val="24"/>
                <w:szCs w:val="24"/>
              </w:rPr>
              <w:t>Pipete Pasteur sterile, 3ml</w:t>
            </w:r>
          </w:p>
        </w:tc>
        <w:tc>
          <w:tcPr>
            <w:tcW w:w="709" w:type="dxa"/>
            <w:tcBorders>
              <w:top w:val="nil"/>
              <w:left w:val="single" w:sz="4" w:space="0" w:color="auto"/>
              <w:bottom w:val="single" w:sz="4" w:space="0" w:color="auto"/>
              <w:right w:val="single" w:sz="4" w:space="0" w:color="auto"/>
            </w:tcBorders>
            <w:vAlign w:val="center"/>
          </w:tcPr>
          <w:p w14:paraId="4821C4FB" w14:textId="6BF9A9FF" w:rsidR="00441626" w:rsidRPr="003176AC" w:rsidRDefault="00441626" w:rsidP="00441626">
            <w:pPr>
              <w:jc w:val="center"/>
              <w:rPr>
                <w:color w:val="000000" w:themeColor="text1"/>
                <w:sz w:val="24"/>
                <w:szCs w:val="24"/>
                <w:lang w:val="en-US"/>
              </w:rPr>
            </w:pPr>
            <w:r w:rsidRPr="003176AC">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528EAF84" w14:textId="63FB95D8" w:rsidR="00441626" w:rsidRPr="003176AC" w:rsidRDefault="00441626" w:rsidP="00441626">
            <w:pPr>
              <w:jc w:val="center"/>
              <w:rPr>
                <w:color w:val="000000" w:themeColor="text1"/>
                <w:sz w:val="24"/>
                <w:szCs w:val="24"/>
                <w:lang w:val="en-US"/>
              </w:rPr>
            </w:pPr>
            <w:r w:rsidRPr="003176AC">
              <w:rPr>
                <w:color w:val="000000" w:themeColor="text1"/>
                <w:sz w:val="24"/>
                <w:szCs w:val="24"/>
              </w:rPr>
              <w:t>100</w:t>
            </w:r>
          </w:p>
        </w:tc>
        <w:tc>
          <w:tcPr>
            <w:tcW w:w="7346" w:type="dxa"/>
            <w:tcBorders>
              <w:top w:val="nil"/>
              <w:left w:val="single" w:sz="4" w:space="0" w:color="auto"/>
              <w:bottom w:val="single" w:sz="4" w:space="0" w:color="auto"/>
              <w:right w:val="single" w:sz="4" w:space="0" w:color="auto"/>
            </w:tcBorders>
            <w:vAlign w:val="center"/>
          </w:tcPr>
          <w:p w14:paraId="46F04F18" w14:textId="25485A4F"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Capacitate nominală: 3 mL.</w:t>
            </w:r>
            <w:r w:rsidRPr="003176AC">
              <w:rPr>
                <w:color w:val="000000" w:themeColor="text1"/>
                <w:sz w:val="24"/>
                <w:szCs w:val="24"/>
                <w:lang w:val="en-US"/>
              </w:rPr>
              <w:br/>
              <w:t>Lungime: aproximativ 150–160 mm.</w:t>
            </w:r>
            <w:r w:rsidRPr="003176AC">
              <w:rPr>
                <w:color w:val="000000" w:themeColor="text1"/>
                <w:sz w:val="24"/>
                <w:szCs w:val="24"/>
                <w:lang w:val="en-US"/>
              </w:rPr>
              <w:br/>
              <w:t>Sterile, de unică folosință,ambalate individual</w:t>
            </w:r>
            <w:r w:rsidRPr="003176AC">
              <w:rPr>
                <w:color w:val="000000" w:themeColor="text1"/>
                <w:sz w:val="24"/>
                <w:szCs w:val="24"/>
                <w:lang w:val="en-US"/>
              </w:rPr>
              <w:br/>
              <w:t>Fabricate din polietilenă transparentă, de calitate medicală, sau material echivalent.</w:t>
            </w:r>
            <w:r w:rsidRPr="003176AC">
              <w:rPr>
                <w:color w:val="000000" w:themeColor="text1"/>
                <w:sz w:val="24"/>
                <w:szCs w:val="24"/>
                <w:lang w:val="en-US"/>
              </w:rPr>
              <w:br/>
              <w:t>Pipetă flexibilă, cu bulb integrat.</w:t>
            </w:r>
            <w:r w:rsidRPr="003176AC">
              <w:rPr>
                <w:color w:val="000000" w:themeColor="text1"/>
                <w:sz w:val="24"/>
                <w:szCs w:val="24"/>
                <w:lang w:val="en-US"/>
              </w:rPr>
              <w:br/>
              <w:t>Vârf fin pentru dozarea precisă a lichidelor.</w:t>
            </w:r>
            <w:r w:rsidRPr="003176AC">
              <w:rPr>
                <w:color w:val="000000" w:themeColor="text1"/>
                <w:sz w:val="24"/>
                <w:szCs w:val="24"/>
                <w:lang w:val="en-US"/>
              </w:rPr>
              <w:br/>
              <w:t>Gradată sau negradată (în funcție de necesitățile laboratorului).</w:t>
            </w:r>
            <w:r w:rsidRPr="003176AC">
              <w:rPr>
                <w:color w:val="000000" w:themeColor="text1"/>
                <w:sz w:val="24"/>
                <w:szCs w:val="24"/>
                <w:lang w:val="en-US"/>
              </w:rPr>
              <w:br/>
              <w:t>Compatibilă cu utilizarea în laboratoare de microbiologie și controlul calității medicamentelor.</w:t>
            </w:r>
            <w:r w:rsidRPr="003176AC">
              <w:rPr>
                <w:color w:val="000000" w:themeColor="text1"/>
                <w:sz w:val="24"/>
                <w:szCs w:val="24"/>
                <w:lang w:val="en-US"/>
              </w:rPr>
              <w:br/>
              <w:t>Ambalate individual sau în ambalaj colectiv steril, conform cerințelor autorității contractante.</w:t>
            </w:r>
            <w:r w:rsidRPr="003176AC">
              <w:rPr>
                <w:color w:val="000000" w:themeColor="text1"/>
                <w:sz w:val="24"/>
                <w:szCs w:val="24"/>
                <w:lang w:val="en-US"/>
              </w:rPr>
              <w:br/>
              <w:t>Produs nou, în ambalajul original al producătorului.</w:t>
            </w:r>
            <w:r w:rsidRPr="003176AC">
              <w:rPr>
                <w:color w:val="000000" w:themeColor="text1"/>
                <w:sz w:val="24"/>
                <w:szCs w:val="24"/>
                <w:lang w:val="en-US"/>
              </w:rPr>
              <w:br/>
              <w:t>Fiecare lot va fi însoțit de certificat de conformitate și certificat de sterilitate.</w:t>
            </w:r>
            <w:r w:rsidRPr="003176AC">
              <w:rPr>
                <w:color w:val="000000" w:themeColor="text1"/>
                <w:sz w:val="24"/>
                <w:szCs w:val="24"/>
                <w:lang w:val="en-US"/>
              </w:rPr>
              <w:br/>
              <w:t xml:space="preserve">Termen de valabilitate la livrare: cel puțin 80% din termenul total de valabilitate. </w:t>
            </w:r>
          </w:p>
        </w:tc>
        <w:tc>
          <w:tcPr>
            <w:tcW w:w="1276" w:type="dxa"/>
            <w:tcBorders>
              <w:top w:val="nil"/>
              <w:left w:val="single" w:sz="4" w:space="0" w:color="auto"/>
              <w:bottom w:val="single" w:sz="4" w:space="0" w:color="auto"/>
              <w:right w:val="single" w:sz="4" w:space="0" w:color="auto"/>
            </w:tcBorders>
            <w:noWrap/>
            <w:vAlign w:val="center"/>
          </w:tcPr>
          <w:p w14:paraId="0C171407" w14:textId="7044AA96" w:rsidR="00441626" w:rsidRPr="003176AC" w:rsidRDefault="00441626" w:rsidP="00441626">
            <w:pPr>
              <w:jc w:val="center"/>
              <w:rPr>
                <w:color w:val="000000" w:themeColor="text1"/>
                <w:sz w:val="24"/>
                <w:szCs w:val="24"/>
                <w:lang w:val="en-US"/>
              </w:rPr>
            </w:pPr>
            <w:r w:rsidRPr="003176AC">
              <w:rPr>
                <w:color w:val="000000" w:themeColor="text1"/>
                <w:sz w:val="24"/>
                <w:szCs w:val="24"/>
              </w:rPr>
              <w:t>250,00</w:t>
            </w:r>
          </w:p>
        </w:tc>
      </w:tr>
      <w:tr w:rsidR="00441626" w:rsidRPr="00A52665" w14:paraId="7574CD10" w14:textId="77777777" w:rsidTr="00CD6D51">
        <w:trPr>
          <w:trHeight w:val="20"/>
        </w:trPr>
        <w:tc>
          <w:tcPr>
            <w:tcW w:w="793" w:type="dxa"/>
            <w:noWrap/>
          </w:tcPr>
          <w:p w14:paraId="5BE1F2CB" w14:textId="08763E72"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vAlign w:val="center"/>
          </w:tcPr>
          <w:p w14:paraId="062C4026" w14:textId="1664A6B9" w:rsidR="00441626" w:rsidRPr="003176AC" w:rsidRDefault="00441626" w:rsidP="00441626">
            <w:pPr>
              <w:jc w:val="center"/>
              <w:rPr>
                <w:b/>
                <w:bCs/>
                <w:color w:val="000000" w:themeColor="text1"/>
                <w:sz w:val="24"/>
                <w:szCs w:val="24"/>
                <w:lang w:val="en-US"/>
              </w:rPr>
            </w:pPr>
            <w:r w:rsidRPr="003176AC">
              <w:rPr>
                <w:color w:val="000000" w:themeColor="text1"/>
                <w:sz w:val="24"/>
                <w:szCs w:val="24"/>
              </w:rPr>
              <w:t>Carduri Vitek ANC</w:t>
            </w:r>
          </w:p>
        </w:tc>
        <w:tc>
          <w:tcPr>
            <w:tcW w:w="709" w:type="dxa"/>
            <w:tcBorders>
              <w:top w:val="single" w:sz="4" w:space="0" w:color="auto"/>
              <w:left w:val="single" w:sz="4" w:space="0" w:color="auto"/>
              <w:bottom w:val="single" w:sz="4" w:space="0" w:color="auto"/>
              <w:right w:val="single" w:sz="4" w:space="0" w:color="auto"/>
            </w:tcBorders>
            <w:vAlign w:val="center"/>
          </w:tcPr>
          <w:p w14:paraId="6AA5A295" w14:textId="37B62BC8" w:rsidR="00441626" w:rsidRPr="003176AC" w:rsidRDefault="00441626" w:rsidP="00441626">
            <w:pPr>
              <w:jc w:val="center"/>
              <w:rPr>
                <w:color w:val="000000" w:themeColor="text1"/>
                <w:sz w:val="24"/>
                <w:szCs w:val="24"/>
                <w:lang w:val="en-US"/>
              </w:rPr>
            </w:pPr>
            <w:r w:rsidRPr="003176AC">
              <w:rPr>
                <w:color w:val="000000" w:themeColor="text1"/>
                <w:sz w:val="24"/>
                <w:szCs w:val="24"/>
              </w:rPr>
              <w:t>cutie</w:t>
            </w:r>
          </w:p>
        </w:tc>
        <w:tc>
          <w:tcPr>
            <w:tcW w:w="875" w:type="dxa"/>
            <w:tcBorders>
              <w:top w:val="single" w:sz="4" w:space="0" w:color="auto"/>
              <w:left w:val="nil"/>
              <w:bottom w:val="single" w:sz="4" w:space="0" w:color="auto"/>
              <w:right w:val="single" w:sz="4" w:space="0" w:color="auto"/>
            </w:tcBorders>
            <w:vAlign w:val="center"/>
          </w:tcPr>
          <w:p w14:paraId="6F5B117B" w14:textId="62BA6A13" w:rsidR="00441626" w:rsidRPr="003176AC" w:rsidRDefault="00441626" w:rsidP="00441626">
            <w:pPr>
              <w:jc w:val="center"/>
              <w:rPr>
                <w:color w:val="000000" w:themeColor="text1"/>
                <w:sz w:val="24"/>
                <w:szCs w:val="24"/>
                <w:lang w:val="en-US"/>
              </w:rPr>
            </w:pPr>
            <w:r w:rsidRPr="003176AC">
              <w:rPr>
                <w:color w:val="000000" w:themeColor="text1"/>
                <w:sz w:val="24"/>
                <w:szCs w:val="24"/>
              </w:rPr>
              <w:t>2</w:t>
            </w:r>
          </w:p>
        </w:tc>
        <w:tc>
          <w:tcPr>
            <w:tcW w:w="7346" w:type="dxa"/>
            <w:tcBorders>
              <w:top w:val="single" w:sz="4" w:space="0" w:color="auto"/>
              <w:left w:val="single" w:sz="4" w:space="0" w:color="auto"/>
              <w:bottom w:val="single" w:sz="4" w:space="0" w:color="auto"/>
              <w:right w:val="single" w:sz="4" w:space="0" w:color="auto"/>
            </w:tcBorders>
            <w:vAlign w:val="center"/>
          </w:tcPr>
          <w:p w14:paraId="13BA9658" w14:textId="5873D952" w:rsidR="00441626" w:rsidRPr="003176AC" w:rsidRDefault="00441626" w:rsidP="00441626">
            <w:pPr>
              <w:jc w:val="center"/>
              <w:rPr>
                <w:color w:val="000000" w:themeColor="text1"/>
                <w:sz w:val="24"/>
                <w:szCs w:val="24"/>
                <w:lang w:val="en-US"/>
              </w:rPr>
            </w:pPr>
            <w:r w:rsidRPr="003176AC">
              <w:rPr>
                <w:color w:val="000000" w:themeColor="text1"/>
                <w:sz w:val="24"/>
                <w:szCs w:val="24"/>
                <w:lang w:val="en-US"/>
              </w:rPr>
              <w:t xml:space="preserve">Termenul de valabilitate, la momentul livrării, va fi minim 80% din termenul de valabilitate total stabilit de producător.  </w:t>
            </w:r>
            <w:r w:rsidRPr="003176AC">
              <w:rPr>
                <w:color w:val="000000" w:themeColor="text1"/>
                <w:sz w:val="24"/>
                <w:szCs w:val="24"/>
              </w:rPr>
              <w:t>Cu certificat de calitate</w:t>
            </w:r>
          </w:p>
        </w:tc>
        <w:tc>
          <w:tcPr>
            <w:tcW w:w="1276" w:type="dxa"/>
            <w:tcBorders>
              <w:top w:val="single" w:sz="4" w:space="0" w:color="auto"/>
              <w:left w:val="single" w:sz="4" w:space="0" w:color="auto"/>
              <w:bottom w:val="single" w:sz="4" w:space="0" w:color="auto"/>
              <w:right w:val="single" w:sz="4" w:space="0" w:color="auto"/>
            </w:tcBorders>
            <w:noWrap/>
            <w:vAlign w:val="center"/>
          </w:tcPr>
          <w:p w14:paraId="78266EC7" w14:textId="2FD15CFE" w:rsidR="00441626" w:rsidRPr="003176AC" w:rsidRDefault="00441626" w:rsidP="00441626">
            <w:pPr>
              <w:jc w:val="center"/>
              <w:rPr>
                <w:color w:val="000000" w:themeColor="text1"/>
                <w:sz w:val="24"/>
                <w:szCs w:val="24"/>
                <w:lang w:val="en-US"/>
              </w:rPr>
            </w:pPr>
            <w:r w:rsidRPr="003176AC">
              <w:rPr>
                <w:color w:val="000000" w:themeColor="text1"/>
                <w:sz w:val="24"/>
                <w:szCs w:val="24"/>
              </w:rPr>
              <w:t>6000,00</w:t>
            </w:r>
          </w:p>
        </w:tc>
      </w:tr>
      <w:tr w:rsidR="00441626" w:rsidRPr="00A52665" w14:paraId="4806480A" w14:textId="77777777" w:rsidTr="00CD6D51">
        <w:trPr>
          <w:trHeight w:val="20"/>
        </w:trPr>
        <w:tc>
          <w:tcPr>
            <w:tcW w:w="793" w:type="dxa"/>
            <w:noWrap/>
          </w:tcPr>
          <w:p w14:paraId="1CEBD9EC" w14:textId="3B46543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F13F6FF" w14:textId="2E5CB7D6" w:rsidR="00441626" w:rsidRPr="00A52665" w:rsidRDefault="00441626" w:rsidP="00441626">
            <w:pPr>
              <w:jc w:val="center"/>
              <w:rPr>
                <w:sz w:val="24"/>
                <w:szCs w:val="24"/>
                <w:lang w:val="en-US"/>
              </w:rPr>
            </w:pPr>
            <w:r w:rsidRPr="00A52665">
              <w:rPr>
                <w:color w:val="000000"/>
                <w:sz w:val="24"/>
                <w:szCs w:val="24"/>
              </w:rPr>
              <w:t>Saline Solution sterile 0,45%</w:t>
            </w:r>
          </w:p>
        </w:tc>
        <w:tc>
          <w:tcPr>
            <w:tcW w:w="709" w:type="dxa"/>
            <w:tcBorders>
              <w:top w:val="nil"/>
              <w:left w:val="single" w:sz="4" w:space="0" w:color="auto"/>
              <w:bottom w:val="single" w:sz="4" w:space="0" w:color="auto"/>
              <w:right w:val="single" w:sz="4" w:space="0" w:color="auto"/>
            </w:tcBorders>
            <w:vAlign w:val="center"/>
          </w:tcPr>
          <w:p w14:paraId="5BF75A52" w14:textId="2484539D" w:rsidR="00441626" w:rsidRPr="00A52665" w:rsidRDefault="00441626" w:rsidP="00441626">
            <w:pPr>
              <w:jc w:val="center"/>
              <w:rPr>
                <w:sz w:val="24"/>
                <w:szCs w:val="24"/>
                <w:lang w:val="en-US"/>
              </w:rPr>
            </w:pPr>
            <w:r w:rsidRPr="00A52665">
              <w:rPr>
                <w:color w:val="000000"/>
                <w:sz w:val="24"/>
                <w:szCs w:val="24"/>
              </w:rPr>
              <w:t>cutie</w:t>
            </w:r>
          </w:p>
        </w:tc>
        <w:tc>
          <w:tcPr>
            <w:tcW w:w="875" w:type="dxa"/>
            <w:tcBorders>
              <w:top w:val="nil"/>
              <w:left w:val="nil"/>
              <w:bottom w:val="single" w:sz="4" w:space="0" w:color="auto"/>
              <w:right w:val="single" w:sz="4" w:space="0" w:color="auto"/>
            </w:tcBorders>
            <w:vAlign w:val="center"/>
          </w:tcPr>
          <w:p w14:paraId="3B50D2C8" w14:textId="60E03C02" w:rsidR="00441626" w:rsidRPr="00A52665" w:rsidRDefault="00441626" w:rsidP="00441626">
            <w:pPr>
              <w:jc w:val="center"/>
              <w:rPr>
                <w:sz w:val="24"/>
                <w:szCs w:val="24"/>
                <w:lang w:val="en-US"/>
              </w:rPr>
            </w:pPr>
            <w:r w:rsidRPr="00A52665">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6B31814" w14:textId="6F64F853" w:rsidR="00441626" w:rsidRPr="00A52665" w:rsidRDefault="00441626" w:rsidP="00441626">
            <w:pPr>
              <w:jc w:val="center"/>
              <w:rPr>
                <w:sz w:val="24"/>
                <w:szCs w:val="24"/>
                <w:lang w:val="en-US"/>
              </w:rPr>
            </w:pPr>
            <w:r w:rsidRPr="00A52665">
              <w:rPr>
                <w:color w:val="000000"/>
                <w:sz w:val="24"/>
                <w:szCs w:val="24"/>
                <w:lang w:val="en-US"/>
              </w:rPr>
              <w:t>Certificat de conformitate (1 cutie (3x500) 3 flacoane cate 500 ml)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3FAF6D70" w14:textId="0DE95BF6" w:rsidR="00441626" w:rsidRPr="00A52665" w:rsidRDefault="00441626" w:rsidP="00441626">
            <w:pPr>
              <w:jc w:val="center"/>
              <w:rPr>
                <w:sz w:val="24"/>
                <w:szCs w:val="24"/>
                <w:lang w:val="en-US"/>
              </w:rPr>
            </w:pPr>
            <w:r w:rsidRPr="00A52665">
              <w:rPr>
                <w:color w:val="000000"/>
                <w:sz w:val="24"/>
                <w:szCs w:val="24"/>
              </w:rPr>
              <w:t>600,00</w:t>
            </w:r>
          </w:p>
        </w:tc>
      </w:tr>
      <w:tr w:rsidR="00441626" w:rsidRPr="00A52665" w14:paraId="0BD7D6D8" w14:textId="77777777" w:rsidTr="00CD6D51">
        <w:trPr>
          <w:trHeight w:val="20"/>
        </w:trPr>
        <w:tc>
          <w:tcPr>
            <w:tcW w:w="793" w:type="dxa"/>
            <w:noWrap/>
          </w:tcPr>
          <w:p w14:paraId="3406861E" w14:textId="1419695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954089C" w14:textId="36056229" w:rsidR="00441626" w:rsidRPr="00A52665" w:rsidRDefault="00441626" w:rsidP="00441626">
            <w:pPr>
              <w:jc w:val="center"/>
              <w:rPr>
                <w:sz w:val="24"/>
                <w:szCs w:val="24"/>
                <w:lang w:val="en-US"/>
              </w:rPr>
            </w:pPr>
            <w:r w:rsidRPr="00A52665">
              <w:rPr>
                <w:color w:val="000000"/>
                <w:sz w:val="24"/>
                <w:szCs w:val="24"/>
                <w:lang w:val="en-US"/>
              </w:rPr>
              <w:t>Filtru cu membrană de gelatină, steril, 3,0 µm, 47 mm (pachete de 50 buc)</w:t>
            </w:r>
            <w:r w:rsidRPr="00A52665">
              <w:rPr>
                <w:color w:val="000000"/>
                <w:sz w:val="24"/>
                <w:szCs w:val="24"/>
                <w:lang w:val="en-US"/>
              </w:rPr>
              <w:br/>
              <w:t>.</w:t>
            </w:r>
          </w:p>
        </w:tc>
        <w:tc>
          <w:tcPr>
            <w:tcW w:w="709" w:type="dxa"/>
            <w:tcBorders>
              <w:top w:val="nil"/>
              <w:left w:val="single" w:sz="4" w:space="0" w:color="auto"/>
              <w:bottom w:val="single" w:sz="4" w:space="0" w:color="auto"/>
              <w:right w:val="single" w:sz="4" w:space="0" w:color="auto"/>
            </w:tcBorders>
            <w:vAlign w:val="center"/>
          </w:tcPr>
          <w:p w14:paraId="27DB2F1A" w14:textId="25A6A702"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1EAAB79D" w14:textId="0561C6DB" w:rsidR="00441626" w:rsidRPr="00A52665" w:rsidRDefault="00441626" w:rsidP="00441626">
            <w:pPr>
              <w:jc w:val="center"/>
              <w:rPr>
                <w:sz w:val="24"/>
                <w:szCs w:val="24"/>
                <w:lang w:val="en-US"/>
              </w:rPr>
            </w:pPr>
            <w:r w:rsidRPr="00A52665">
              <w:rPr>
                <w:color w:val="000000"/>
                <w:sz w:val="24"/>
                <w:szCs w:val="24"/>
              </w:rPr>
              <w:t>1000</w:t>
            </w:r>
          </w:p>
        </w:tc>
        <w:tc>
          <w:tcPr>
            <w:tcW w:w="7346" w:type="dxa"/>
            <w:tcBorders>
              <w:top w:val="nil"/>
              <w:left w:val="single" w:sz="4" w:space="0" w:color="auto"/>
              <w:bottom w:val="single" w:sz="4" w:space="0" w:color="auto"/>
              <w:right w:val="single" w:sz="4" w:space="0" w:color="auto"/>
            </w:tcBorders>
            <w:vAlign w:val="center"/>
          </w:tcPr>
          <w:p w14:paraId="1652BA3C" w14:textId="0F978AAE" w:rsidR="00441626" w:rsidRPr="00A52665" w:rsidRDefault="00441626" w:rsidP="00441626">
            <w:pPr>
              <w:jc w:val="center"/>
              <w:rPr>
                <w:sz w:val="24"/>
                <w:szCs w:val="24"/>
                <w:lang w:val="en-US"/>
              </w:rPr>
            </w:pPr>
            <w:r w:rsidRPr="00A52665">
              <w:rPr>
                <w:color w:val="000000"/>
                <w:sz w:val="24"/>
                <w:szCs w:val="24"/>
                <w:lang w:val="en-US"/>
              </w:rPr>
              <w:t>Conform Ph Eur.2.6.12.; 2.6.13; 2.6.1</w:t>
            </w:r>
            <w:r w:rsidRPr="00A52665">
              <w:rPr>
                <w:color w:val="000000"/>
                <w:sz w:val="24"/>
                <w:szCs w:val="24"/>
                <w:lang w:val="en-US"/>
              </w:rPr>
              <w:br/>
              <w:t>Certificat de conformitate.</w:t>
            </w:r>
            <w:r w:rsidRPr="00A52665">
              <w:rPr>
                <w:color w:val="000000"/>
                <w:sz w:val="24"/>
                <w:szCs w:val="24"/>
                <w:lang w:val="en-US"/>
              </w:rPr>
              <w:br/>
              <w:t xml:space="preserve">Filtrele de gelatină sterile, în combinație cu aparatele de prelevare </w:t>
            </w:r>
            <w:proofErr w:type="gramStart"/>
            <w:r w:rsidRPr="00A52665">
              <w:rPr>
                <w:color w:val="000000"/>
                <w:sz w:val="24"/>
                <w:szCs w:val="24"/>
                <w:lang w:val="en-US"/>
              </w:rPr>
              <w:t>a</w:t>
            </w:r>
            <w:proofErr w:type="gramEnd"/>
            <w:r w:rsidRPr="00A52665">
              <w:rPr>
                <w:color w:val="000000"/>
                <w:sz w:val="24"/>
                <w:szCs w:val="24"/>
                <w:lang w:val="en-US"/>
              </w:rPr>
              <w:t xml:space="preserve"> aerului MD8 (metoda filtrelor cu gelatină), filtre sterile, ambalate individual.</w:t>
            </w:r>
            <w:r w:rsidRPr="00A52665">
              <w:rPr>
                <w:color w:val="000000"/>
                <w:sz w:val="24"/>
                <w:szCs w:val="24"/>
                <w:lang w:val="en-US"/>
              </w:rPr>
              <w:b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7EBF4C1C" w14:textId="4C799E1F" w:rsidR="00441626" w:rsidRPr="00A52665" w:rsidRDefault="00441626" w:rsidP="00441626">
            <w:pPr>
              <w:jc w:val="center"/>
              <w:rPr>
                <w:sz w:val="24"/>
                <w:szCs w:val="24"/>
                <w:lang w:val="en-US"/>
              </w:rPr>
            </w:pPr>
            <w:r w:rsidRPr="00A52665">
              <w:rPr>
                <w:color w:val="000000"/>
                <w:sz w:val="24"/>
                <w:szCs w:val="24"/>
              </w:rPr>
              <w:t>20000,00</w:t>
            </w:r>
          </w:p>
        </w:tc>
      </w:tr>
      <w:tr w:rsidR="00441626" w:rsidRPr="00A52665" w14:paraId="2DCD0E89" w14:textId="77777777" w:rsidTr="00CD6D51">
        <w:trPr>
          <w:trHeight w:val="20"/>
        </w:trPr>
        <w:tc>
          <w:tcPr>
            <w:tcW w:w="793" w:type="dxa"/>
            <w:noWrap/>
          </w:tcPr>
          <w:p w14:paraId="7259DBEE" w14:textId="2DEA3021"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C5733E4" w14:textId="07939B6F" w:rsidR="00441626" w:rsidRPr="00A52665" w:rsidRDefault="00441626" w:rsidP="00441626">
            <w:pPr>
              <w:jc w:val="center"/>
              <w:rPr>
                <w:sz w:val="24"/>
                <w:szCs w:val="24"/>
                <w:lang w:val="en-US"/>
              </w:rPr>
            </w:pPr>
            <w:r w:rsidRPr="00A52665">
              <w:rPr>
                <w:color w:val="000000"/>
                <w:sz w:val="24"/>
                <w:szCs w:val="24"/>
              </w:rPr>
              <w:t>Sistem de filtrare sterilă</w:t>
            </w:r>
          </w:p>
        </w:tc>
        <w:tc>
          <w:tcPr>
            <w:tcW w:w="709" w:type="dxa"/>
            <w:tcBorders>
              <w:top w:val="nil"/>
              <w:left w:val="single" w:sz="4" w:space="0" w:color="auto"/>
              <w:bottom w:val="single" w:sz="4" w:space="0" w:color="auto"/>
              <w:right w:val="single" w:sz="4" w:space="0" w:color="auto"/>
            </w:tcBorders>
            <w:noWrap/>
            <w:vAlign w:val="center"/>
          </w:tcPr>
          <w:p w14:paraId="386EAA8A" w14:textId="13166BD8"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08913B97" w14:textId="5E33FE5B" w:rsidR="00441626" w:rsidRPr="00A52665" w:rsidRDefault="00441626" w:rsidP="00441626">
            <w:pPr>
              <w:jc w:val="center"/>
              <w:rPr>
                <w:sz w:val="24"/>
                <w:szCs w:val="24"/>
                <w:lang w:val="en-US"/>
              </w:rPr>
            </w:pPr>
            <w:r w:rsidRPr="00A52665">
              <w:rPr>
                <w:color w:val="000000"/>
                <w:sz w:val="24"/>
                <w:szCs w:val="24"/>
              </w:rPr>
              <w:t>24</w:t>
            </w:r>
          </w:p>
        </w:tc>
        <w:tc>
          <w:tcPr>
            <w:tcW w:w="7346" w:type="dxa"/>
            <w:tcBorders>
              <w:top w:val="nil"/>
              <w:left w:val="single" w:sz="4" w:space="0" w:color="auto"/>
              <w:bottom w:val="single" w:sz="4" w:space="0" w:color="auto"/>
              <w:right w:val="single" w:sz="4" w:space="0" w:color="auto"/>
            </w:tcBorders>
            <w:vAlign w:val="center"/>
          </w:tcPr>
          <w:p w14:paraId="46A7BFF6" w14:textId="43AFF8DF" w:rsidR="00441626" w:rsidRPr="00A52665" w:rsidRDefault="00441626" w:rsidP="00441626">
            <w:pPr>
              <w:jc w:val="center"/>
              <w:rPr>
                <w:sz w:val="24"/>
                <w:szCs w:val="24"/>
                <w:lang w:val="en-US"/>
              </w:rPr>
            </w:pPr>
            <w:r w:rsidRPr="00A52665">
              <w:rPr>
                <w:color w:val="000000"/>
                <w:sz w:val="24"/>
                <w:szCs w:val="24"/>
                <w:lang w:val="en-US"/>
              </w:rPr>
              <w:t>Conform Ph. Eur 5.1.1 Pentru sterilizarea prin filtrare cu membrană ce se realizează prin trecerea produsului (soluțiiiilor, reactivelor mediilor lichide) printr-o membrană microporoasă (filtru cu membrană din polietersulfonă ) cu o dimensiune nominală a porilor de maximum 0,22 µm.</w:t>
            </w:r>
            <w:r w:rsidRPr="00A52665">
              <w:rPr>
                <w:color w:val="000000"/>
                <w:sz w:val="24"/>
                <w:szCs w:val="24"/>
                <w:lang w:val="en-US"/>
              </w:rPr>
              <w:br/>
              <w:t>Material sticla de colectare : polistiren</w:t>
            </w:r>
            <w:r w:rsidRPr="00A52665">
              <w:rPr>
                <w:color w:val="000000"/>
                <w:sz w:val="24"/>
                <w:szCs w:val="24"/>
                <w:lang w:val="en-US"/>
              </w:rPr>
              <w:br/>
              <w:t>Capac superior: ABS</w:t>
            </w:r>
            <w:r w:rsidRPr="00A52665">
              <w:rPr>
                <w:color w:val="000000"/>
                <w:sz w:val="24"/>
                <w:szCs w:val="24"/>
                <w:lang w:val="en-US"/>
              </w:rPr>
              <w:br/>
              <w:t>Gat central si capac: polipropilenaMembrana filtranta PES, microporasăTemperatura maxima : 45-50°C</w:t>
            </w:r>
            <w:r w:rsidRPr="00A52665">
              <w:rPr>
                <w:color w:val="000000"/>
                <w:sz w:val="24"/>
                <w:szCs w:val="24"/>
                <w:lang w:val="en-US"/>
              </w:rPr>
              <w:br/>
              <w:t>Sterile, fara pirogenitati, ambalate individual</w:t>
            </w:r>
            <w:r w:rsidRPr="00A52665">
              <w:rPr>
                <w:color w:val="000000"/>
                <w:sz w:val="24"/>
                <w:szCs w:val="24"/>
                <w:lang w:val="en-US"/>
              </w:rPr>
              <w:br/>
              <w:t>Modul de ambalare: Sterile înpachetate individual</w:t>
            </w:r>
            <w:r w:rsidRPr="00A52665">
              <w:rPr>
                <w:color w:val="000000"/>
                <w:sz w:val="24"/>
                <w:szCs w:val="24"/>
                <w:lang w:val="en-US"/>
              </w:rPr>
              <w:br/>
              <w:t>Pachet format din 12 buc-24 buc</w:t>
            </w:r>
            <w:r w:rsidRPr="00A52665">
              <w:rPr>
                <w:color w:val="000000"/>
                <w:sz w:val="24"/>
                <w:szCs w:val="24"/>
                <w:lang w:val="en-US"/>
              </w:rPr>
              <w:br/>
              <w:t>Diametru pori : 0.22 microni</w:t>
            </w:r>
            <w:r w:rsidRPr="00A52665">
              <w:rPr>
                <w:color w:val="000000"/>
                <w:sz w:val="24"/>
                <w:szCs w:val="24"/>
                <w:lang w:val="en-US"/>
              </w:rPr>
              <w:br/>
              <w:t>Capacitatea pâlniei 1000 mlCapacitatea flaconului de colectare  1000 mlDiametru membrana: 90-95 mm</w:t>
            </w:r>
            <w:r w:rsidRPr="00A52665">
              <w:rPr>
                <w:color w:val="000000"/>
                <w:sz w:val="24"/>
                <w:szCs w:val="24"/>
                <w:lang w:val="en-US"/>
              </w:rPr>
              <w:br/>
              <w:t>Construcție ușoară și cu pereți groși</w:t>
            </w:r>
            <w:r w:rsidRPr="00A52665">
              <w:rPr>
                <w:color w:val="000000"/>
                <w:sz w:val="24"/>
                <w:szCs w:val="24"/>
                <w:lang w:val="en-US"/>
              </w:rPr>
              <w:br/>
              <w:t>Znururi mari pe capacul sticlei pentru înșurubare ușoară</w:t>
            </w:r>
            <w:r w:rsidRPr="00A52665">
              <w:rPr>
                <w:color w:val="000000"/>
                <w:sz w:val="24"/>
                <w:szCs w:val="24"/>
                <w:lang w:val="en-US"/>
              </w:rPr>
              <w:br/>
              <w:t>Gât sticlei lat și ușor accesibil pentru turnare eficientă și uniformă</w:t>
            </w:r>
            <w:r w:rsidRPr="00A52665">
              <w:rPr>
                <w:color w:val="000000"/>
                <w:sz w:val="24"/>
                <w:szCs w:val="24"/>
                <w:lang w:val="en-US"/>
              </w:rPr>
              <w:br/>
              <w:t>Gradațiile gravate asigură consistența</w:t>
            </w:r>
            <w:r w:rsidRPr="00A52665">
              <w:rPr>
                <w:color w:val="000000"/>
                <w:sz w:val="24"/>
                <w:szCs w:val="24"/>
                <w:lang w:val="en-US"/>
              </w:rPr>
              <w:br/>
              <w:t>Pereții laterali și gulerul ergonomici simplifică strângerea/slăbirea și reglarea</w:t>
            </w:r>
            <w:r w:rsidRPr="00A52665">
              <w:rPr>
                <w:color w:val="000000"/>
                <w:sz w:val="24"/>
                <w:szCs w:val="24"/>
                <w:lang w:val="en-US"/>
              </w:rPr>
              <w:br/>
              <w:t>Conectorul de furtun proiectat pentru furtunuri de diferite diametre Apirogene și să nu conțină substanțe citotoxice.</w:t>
            </w:r>
            <w:r w:rsidRPr="00A52665">
              <w:rPr>
                <w:color w:val="000000"/>
                <w:sz w:val="24"/>
                <w:szCs w:val="24"/>
                <w:lang w:val="en-US"/>
              </w:rPr>
              <w:br/>
            </w:r>
            <w:r w:rsidRPr="00A52665">
              <w:rPr>
                <w:color w:val="000000"/>
                <w:sz w:val="24"/>
                <w:szCs w:val="24"/>
                <w:lang w:val="en-US"/>
              </w:rPr>
              <w:lastRenderedPageBreak/>
              <w:t>Cerificat de conformitate</w:t>
            </w:r>
            <w:r w:rsidRPr="00A52665">
              <w:rPr>
                <w:color w:val="000000"/>
                <w:sz w:val="24"/>
                <w:szCs w:val="24"/>
                <w:lang w:val="en-US"/>
              </w:rPr>
              <w:br/>
              <w:t>Certificate ce confirmă sterilitatea recipientelor ambalte individual</w:t>
            </w:r>
            <w:r w:rsidRPr="00A52665">
              <w:rPr>
                <w:color w:val="000000"/>
                <w:sz w:val="24"/>
                <w:szCs w:val="24"/>
                <w:lang w:val="en-US"/>
              </w:rPr>
              <w:b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2C7C0B5F" w14:textId="70B3D61D" w:rsidR="00441626" w:rsidRPr="00A52665" w:rsidRDefault="00441626" w:rsidP="00441626">
            <w:pPr>
              <w:jc w:val="center"/>
              <w:rPr>
                <w:sz w:val="24"/>
                <w:szCs w:val="24"/>
                <w:lang w:val="en-US"/>
              </w:rPr>
            </w:pPr>
            <w:r w:rsidRPr="00A52665">
              <w:rPr>
                <w:color w:val="000000"/>
                <w:sz w:val="24"/>
                <w:szCs w:val="24"/>
              </w:rPr>
              <w:lastRenderedPageBreak/>
              <w:t>13000,00</w:t>
            </w:r>
          </w:p>
        </w:tc>
      </w:tr>
      <w:tr w:rsidR="00441626" w:rsidRPr="00A52665" w14:paraId="4DCA1BA8" w14:textId="77777777" w:rsidTr="00CD6D51">
        <w:trPr>
          <w:trHeight w:val="20"/>
        </w:trPr>
        <w:tc>
          <w:tcPr>
            <w:tcW w:w="793" w:type="dxa"/>
            <w:noWrap/>
          </w:tcPr>
          <w:p w14:paraId="2EB35B23" w14:textId="0C45247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1BC1E7D" w14:textId="44BEB150" w:rsidR="00441626" w:rsidRPr="00A52665" w:rsidRDefault="00441626" w:rsidP="00441626">
            <w:pPr>
              <w:jc w:val="center"/>
              <w:rPr>
                <w:sz w:val="24"/>
                <w:szCs w:val="24"/>
                <w:lang w:val="en-US"/>
              </w:rPr>
            </w:pPr>
            <w:r w:rsidRPr="00A52665">
              <w:rPr>
                <w:color w:val="000000"/>
                <w:sz w:val="24"/>
                <w:szCs w:val="24"/>
              </w:rPr>
              <w:t>Botosei/bahile</w:t>
            </w:r>
          </w:p>
        </w:tc>
        <w:tc>
          <w:tcPr>
            <w:tcW w:w="709" w:type="dxa"/>
            <w:tcBorders>
              <w:top w:val="nil"/>
              <w:left w:val="single" w:sz="4" w:space="0" w:color="auto"/>
              <w:bottom w:val="single" w:sz="4" w:space="0" w:color="auto"/>
              <w:right w:val="single" w:sz="4" w:space="0" w:color="auto"/>
            </w:tcBorders>
            <w:vAlign w:val="center"/>
          </w:tcPr>
          <w:p w14:paraId="18EA73E9" w14:textId="0BB1CE71"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756D6498" w14:textId="3F496F50" w:rsidR="00441626" w:rsidRPr="00A52665" w:rsidRDefault="00441626" w:rsidP="00441626">
            <w:pPr>
              <w:jc w:val="center"/>
              <w:rPr>
                <w:sz w:val="24"/>
                <w:szCs w:val="24"/>
                <w:lang w:val="en-US"/>
              </w:rPr>
            </w:pPr>
            <w:r w:rsidRPr="00A52665">
              <w:rPr>
                <w:color w:val="000000"/>
                <w:sz w:val="24"/>
                <w:szCs w:val="24"/>
              </w:rPr>
              <w:t>1000</w:t>
            </w:r>
          </w:p>
        </w:tc>
        <w:tc>
          <w:tcPr>
            <w:tcW w:w="7346" w:type="dxa"/>
            <w:tcBorders>
              <w:top w:val="nil"/>
              <w:left w:val="single" w:sz="4" w:space="0" w:color="auto"/>
              <w:bottom w:val="single" w:sz="4" w:space="0" w:color="auto"/>
              <w:right w:val="single" w:sz="4" w:space="0" w:color="auto"/>
            </w:tcBorders>
            <w:vAlign w:val="center"/>
          </w:tcPr>
          <w:p w14:paraId="00B908D8" w14:textId="4917B4E9" w:rsidR="00441626" w:rsidRPr="00A52665" w:rsidRDefault="00441626" w:rsidP="00441626">
            <w:pPr>
              <w:jc w:val="center"/>
              <w:rPr>
                <w:sz w:val="24"/>
                <w:szCs w:val="24"/>
                <w:lang w:val="en-US"/>
              </w:rPr>
            </w:pPr>
            <w:r w:rsidRPr="00A52665">
              <w:rPr>
                <w:color w:val="000000"/>
                <w:sz w:val="24"/>
                <w:szCs w:val="24"/>
                <w:lang w:val="en-US"/>
              </w:rPr>
              <w:t>Conform CMP, ISO 17025</w:t>
            </w:r>
            <w:r w:rsidRPr="00A52665">
              <w:rPr>
                <w:color w:val="000000"/>
                <w:sz w:val="24"/>
                <w:szCs w:val="24"/>
                <w:lang w:val="en-US"/>
              </w:rPr>
              <w:br/>
              <w:t>Cerificat de calitate</w:t>
            </w:r>
            <w:r w:rsidRPr="00A52665">
              <w:rPr>
                <w:color w:val="000000"/>
                <w:sz w:val="24"/>
                <w:szCs w:val="24"/>
                <w:lang w:val="en-US"/>
              </w:rPr>
              <w:br/>
              <w:t>10 pachete (1000 buc=500 p</w:t>
            </w:r>
            <w:r w:rsidR="00CB196C">
              <w:rPr>
                <w:color w:val="000000"/>
                <w:sz w:val="24"/>
                <w:szCs w:val="24"/>
                <w:lang w:val="en-US"/>
              </w:rPr>
              <w:t>e</w:t>
            </w:r>
            <w:r w:rsidRPr="00A52665">
              <w:rPr>
                <w:color w:val="000000"/>
                <w:sz w:val="24"/>
                <w:szCs w:val="24"/>
                <w:lang w:val="en-US"/>
              </w:rPr>
              <w:t>rechi)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594F00E" w14:textId="3E2A01FC" w:rsidR="00441626" w:rsidRPr="00A52665" w:rsidRDefault="00441626" w:rsidP="00441626">
            <w:pPr>
              <w:jc w:val="center"/>
              <w:rPr>
                <w:sz w:val="24"/>
                <w:szCs w:val="24"/>
                <w:lang w:val="en-US"/>
              </w:rPr>
            </w:pPr>
            <w:r w:rsidRPr="00A52665">
              <w:rPr>
                <w:color w:val="000000"/>
                <w:sz w:val="24"/>
                <w:szCs w:val="24"/>
              </w:rPr>
              <w:t>500,00</w:t>
            </w:r>
          </w:p>
        </w:tc>
      </w:tr>
      <w:tr w:rsidR="00441626" w:rsidRPr="00A52665" w14:paraId="26483FAE" w14:textId="77777777" w:rsidTr="00CD6D51">
        <w:trPr>
          <w:trHeight w:val="20"/>
        </w:trPr>
        <w:tc>
          <w:tcPr>
            <w:tcW w:w="793" w:type="dxa"/>
            <w:noWrap/>
          </w:tcPr>
          <w:p w14:paraId="5D93E7C7" w14:textId="53942E09"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E2F9EC7" w14:textId="004D27A0" w:rsidR="00441626" w:rsidRPr="00A52665" w:rsidRDefault="00441626" w:rsidP="00441626">
            <w:pPr>
              <w:jc w:val="center"/>
              <w:rPr>
                <w:sz w:val="24"/>
                <w:szCs w:val="24"/>
                <w:lang w:val="en-US"/>
              </w:rPr>
            </w:pPr>
            <w:r w:rsidRPr="00A52665">
              <w:rPr>
                <w:color w:val="000000"/>
                <w:sz w:val="24"/>
                <w:szCs w:val="24"/>
                <w:lang w:val="en-US"/>
              </w:rPr>
              <w:t>Măști, triple chirurgicale pe elastic</w:t>
            </w:r>
          </w:p>
        </w:tc>
        <w:tc>
          <w:tcPr>
            <w:tcW w:w="709" w:type="dxa"/>
            <w:tcBorders>
              <w:top w:val="nil"/>
              <w:left w:val="single" w:sz="4" w:space="0" w:color="auto"/>
              <w:bottom w:val="single" w:sz="4" w:space="0" w:color="auto"/>
              <w:right w:val="single" w:sz="4" w:space="0" w:color="auto"/>
            </w:tcBorders>
            <w:vAlign w:val="center"/>
          </w:tcPr>
          <w:p w14:paraId="53EAF7D5" w14:textId="7F40149E"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7832816A" w14:textId="5863F951" w:rsidR="00441626" w:rsidRPr="00A52665" w:rsidRDefault="00441626" w:rsidP="00441626">
            <w:pPr>
              <w:jc w:val="center"/>
              <w:rPr>
                <w:sz w:val="24"/>
                <w:szCs w:val="24"/>
                <w:lang w:val="en-US"/>
              </w:rPr>
            </w:pPr>
            <w:r w:rsidRPr="00A52665">
              <w:rPr>
                <w:color w:val="000000"/>
                <w:sz w:val="24"/>
                <w:szCs w:val="24"/>
              </w:rPr>
              <w:t>500</w:t>
            </w:r>
          </w:p>
        </w:tc>
        <w:tc>
          <w:tcPr>
            <w:tcW w:w="7346" w:type="dxa"/>
            <w:tcBorders>
              <w:top w:val="nil"/>
              <w:left w:val="single" w:sz="4" w:space="0" w:color="auto"/>
              <w:bottom w:val="single" w:sz="4" w:space="0" w:color="auto"/>
              <w:right w:val="single" w:sz="4" w:space="0" w:color="auto"/>
            </w:tcBorders>
            <w:vAlign w:val="center"/>
          </w:tcPr>
          <w:p w14:paraId="449BB3F2" w14:textId="70758771" w:rsidR="00441626" w:rsidRPr="00A52665" w:rsidRDefault="00441626" w:rsidP="00441626">
            <w:pPr>
              <w:jc w:val="center"/>
              <w:rPr>
                <w:sz w:val="24"/>
                <w:szCs w:val="24"/>
                <w:lang w:val="en-US"/>
              </w:rPr>
            </w:pPr>
            <w:r w:rsidRPr="00A52665">
              <w:rPr>
                <w:color w:val="000000"/>
                <w:sz w:val="24"/>
                <w:szCs w:val="24"/>
                <w:lang w:val="en-US"/>
              </w:rPr>
              <w:t>Conform CMP, ISO 17025. Cerificat de calitate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24532F3F" w14:textId="6C9AE64D" w:rsidR="00441626" w:rsidRPr="00A52665" w:rsidRDefault="00441626" w:rsidP="00441626">
            <w:pPr>
              <w:jc w:val="center"/>
              <w:rPr>
                <w:sz w:val="24"/>
                <w:szCs w:val="24"/>
                <w:lang w:val="en-US"/>
              </w:rPr>
            </w:pPr>
            <w:r w:rsidRPr="00A52665">
              <w:rPr>
                <w:color w:val="000000"/>
                <w:sz w:val="24"/>
                <w:szCs w:val="24"/>
              </w:rPr>
              <w:t>1300,00</w:t>
            </w:r>
          </w:p>
        </w:tc>
      </w:tr>
      <w:tr w:rsidR="00441626" w:rsidRPr="00A52665" w14:paraId="42CB396E" w14:textId="77777777" w:rsidTr="00CD6D51">
        <w:trPr>
          <w:trHeight w:val="20"/>
        </w:trPr>
        <w:tc>
          <w:tcPr>
            <w:tcW w:w="793" w:type="dxa"/>
            <w:noWrap/>
          </w:tcPr>
          <w:p w14:paraId="3CBFCE1A" w14:textId="76B6FC7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55297C2" w14:textId="75115E92" w:rsidR="00441626" w:rsidRPr="00A52665" w:rsidRDefault="00441626" w:rsidP="00441626">
            <w:pPr>
              <w:jc w:val="center"/>
              <w:rPr>
                <w:sz w:val="24"/>
                <w:szCs w:val="24"/>
                <w:lang w:val="en-US"/>
              </w:rPr>
            </w:pPr>
            <w:r w:rsidRPr="00A52665">
              <w:rPr>
                <w:color w:val="000000"/>
                <w:sz w:val="24"/>
                <w:szCs w:val="24"/>
                <w:lang w:val="en-US"/>
              </w:rPr>
              <w:t>Indicator biologic</w:t>
            </w:r>
            <w:r w:rsidRPr="00A52665">
              <w:rPr>
                <w:color w:val="000000"/>
                <w:sz w:val="24"/>
                <w:szCs w:val="24"/>
                <w:lang w:val="en-US"/>
              </w:rPr>
              <w:br/>
              <w:t xml:space="preserve"> Geobacillus stearothermophilus </w:t>
            </w:r>
            <w:r w:rsidRPr="00A52665">
              <w:rPr>
                <w:color w:val="000000"/>
                <w:sz w:val="24"/>
                <w:szCs w:val="24"/>
                <w:lang w:val="en-US"/>
              </w:rPr>
              <w:br/>
              <w:t>ATCC 9372</w:t>
            </w:r>
          </w:p>
        </w:tc>
        <w:tc>
          <w:tcPr>
            <w:tcW w:w="709" w:type="dxa"/>
            <w:tcBorders>
              <w:top w:val="nil"/>
              <w:left w:val="single" w:sz="4" w:space="0" w:color="auto"/>
              <w:bottom w:val="single" w:sz="4" w:space="0" w:color="auto"/>
              <w:right w:val="single" w:sz="4" w:space="0" w:color="auto"/>
            </w:tcBorders>
            <w:vAlign w:val="center"/>
          </w:tcPr>
          <w:p w14:paraId="6C94BEEC" w14:textId="0E608573" w:rsidR="00441626" w:rsidRPr="00A52665" w:rsidRDefault="00441626" w:rsidP="00441626">
            <w:pPr>
              <w:jc w:val="center"/>
              <w:rPr>
                <w:sz w:val="24"/>
                <w:szCs w:val="24"/>
                <w:lang w:val="en-US"/>
              </w:rPr>
            </w:pPr>
            <w:r w:rsidRPr="00A52665">
              <w:rPr>
                <w:color w:val="000000"/>
                <w:sz w:val="24"/>
                <w:szCs w:val="24"/>
              </w:rPr>
              <w:t>fiole</w:t>
            </w:r>
          </w:p>
        </w:tc>
        <w:tc>
          <w:tcPr>
            <w:tcW w:w="875" w:type="dxa"/>
            <w:tcBorders>
              <w:top w:val="nil"/>
              <w:left w:val="nil"/>
              <w:bottom w:val="single" w:sz="4" w:space="0" w:color="auto"/>
              <w:right w:val="single" w:sz="4" w:space="0" w:color="auto"/>
            </w:tcBorders>
            <w:vAlign w:val="center"/>
          </w:tcPr>
          <w:p w14:paraId="216D4E96" w14:textId="27EC4B45" w:rsidR="00441626" w:rsidRPr="00A52665" w:rsidRDefault="00441626" w:rsidP="00441626">
            <w:pPr>
              <w:jc w:val="center"/>
              <w:rPr>
                <w:sz w:val="24"/>
                <w:szCs w:val="24"/>
                <w:lang w:val="en-US"/>
              </w:rPr>
            </w:pPr>
            <w:r w:rsidRPr="00A52665">
              <w:rPr>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796C84DD" w14:textId="31899FE4" w:rsidR="00441626" w:rsidRPr="00A52665" w:rsidRDefault="00441626" w:rsidP="00441626">
            <w:pPr>
              <w:jc w:val="center"/>
              <w:rPr>
                <w:sz w:val="24"/>
                <w:szCs w:val="24"/>
                <w:lang w:val="en-US"/>
              </w:rPr>
            </w:pPr>
            <w:r w:rsidRPr="00A52665">
              <w:rPr>
                <w:color w:val="000000"/>
                <w:sz w:val="24"/>
                <w:szCs w:val="24"/>
                <w:lang w:val="en-US"/>
              </w:rPr>
              <w:t>Conform Ph. Eur. 5.1.2. Pentru controlul biologic al sterilizării cu aburi. Concentrația sporilor în fiola 106 Cu certificate de calitate</w:t>
            </w:r>
            <w:r w:rsidRPr="00A52665">
              <w:rPr>
                <w:color w:val="000000"/>
                <w:sz w:val="24"/>
                <w:szCs w:val="24"/>
                <w:lang w:val="en-US"/>
              </w:rPr>
              <w:br/>
              <w:t xml:space="preserve"> Termenul de valabilitate, la momentul livrării, va fi minim 80% din termenul de valabilitate total stabilit de producător</w:t>
            </w:r>
            <w:r w:rsidR="00F609A9">
              <w:rPr>
                <w:color w:val="000000"/>
                <w:sz w:val="24"/>
                <w:szCs w:val="24"/>
                <w:lang w:val="en-US"/>
              </w:rPr>
              <w:t>.</w:t>
            </w:r>
          </w:p>
        </w:tc>
        <w:tc>
          <w:tcPr>
            <w:tcW w:w="1276" w:type="dxa"/>
            <w:tcBorders>
              <w:top w:val="nil"/>
              <w:left w:val="single" w:sz="4" w:space="0" w:color="auto"/>
              <w:bottom w:val="single" w:sz="4" w:space="0" w:color="auto"/>
              <w:right w:val="single" w:sz="4" w:space="0" w:color="auto"/>
            </w:tcBorders>
            <w:noWrap/>
            <w:vAlign w:val="center"/>
          </w:tcPr>
          <w:p w14:paraId="53321136" w14:textId="0D821C4D" w:rsidR="00441626" w:rsidRPr="00A52665" w:rsidRDefault="00441626" w:rsidP="00441626">
            <w:pPr>
              <w:jc w:val="center"/>
              <w:rPr>
                <w:sz w:val="24"/>
                <w:szCs w:val="24"/>
                <w:lang w:val="en-US"/>
              </w:rPr>
            </w:pPr>
            <w:r w:rsidRPr="00A52665">
              <w:rPr>
                <w:color w:val="000000"/>
                <w:sz w:val="24"/>
                <w:szCs w:val="24"/>
              </w:rPr>
              <w:t>3000,00</w:t>
            </w:r>
          </w:p>
        </w:tc>
      </w:tr>
      <w:tr w:rsidR="00441626" w:rsidRPr="00A52665" w14:paraId="088AF453" w14:textId="77777777" w:rsidTr="00CD6D51">
        <w:trPr>
          <w:trHeight w:val="20"/>
        </w:trPr>
        <w:tc>
          <w:tcPr>
            <w:tcW w:w="793" w:type="dxa"/>
            <w:noWrap/>
          </w:tcPr>
          <w:p w14:paraId="0967119F" w14:textId="64FF477A"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21BC060" w14:textId="3665ED78" w:rsidR="00441626" w:rsidRPr="00A52665" w:rsidRDefault="00441626" w:rsidP="00441626">
            <w:pPr>
              <w:jc w:val="center"/>
              <w:rPr>
                <w:sz w:val="24"/>
                <w:szCs w:val="24"/>
                <w:lang w:val="en-US"/>
              </w:rPr>
            </w:pPr>
            <w:r w:rsidRPr="00A52665">
              <w:rPr>
                <w:color w:val="000000"/>
                <w:sz w:val="24"/>
                <w:szCs w:val="24"/>
                <w:lang w:val="en-US"/>
              </w:rPr>
              <w:t xml:space="preserve">Indicatori chimici pentru sterilizarera cu aburi </w:t>
            </w:r>
            <w:r w:rsidRPr="00A52665">
              <w:rPr>
                <w:color w:val="000000"/>
                <w:sz w:val="24"/>
                <w:szCs w:val="24"/>
                <w:lang w:val="en-US"/>
              </w:rPr>
              <w:br/>
              <w:t>110-1320C 15 min, interni/externi</w:t>
            </w:r>
          </w:p>
        </w:tc>
        <w:tc>
          <w:tcPr>
            <w:tcW w:w="709" w:type="dxa"/>
            <w:tcBorders>
              <w:top w:val="nil"/>
              <w:left w:val="single" w:sz="4" w:space="0" w:color="auto"/>
              <w:bottom w:val="single" w:sz="4" w:space="0" w:color="auto"/>
              <w:right w:val="single" w:sz="4" w:space="0" w:color="auto"/>
            </w:tcBorders>
            <w:vAlign w:val="center"/>
          </w:tcPr>
          <w:p w14:paraId="0DB004E2" w14:textId="2F105C47"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34B81C0F" w14:textId="21B0CAD7" w:rsidR="00441626" w:rsidRPr="00A52665" w:rsidRDefault="00441626" w:rsidP="00441626">
            <w:pPr>
              <w:jc w:val="center"/>
              <w:rPr>
                <w:sz w:val="24"/>
                <w:szCs w:val="24"/>
                <w:lang w:val="en-US"/>
              </w:rPr>
            </w:pPr>
            <w:r w:rsidRPr="00A52665">
              <w:rPr>
                <w:color w:val="000000"/>
                <w:sz w:val="24"/>
                <w:szCs w:val="24"/>
              </w:rPr>
              <w:t>1000</w:t>
            </w:r>
          </w:p>
        </w:tc>
        <w:tc>
          <w:tcPr>
            <w:tcW w:w="7346" w:type="dxa"/>
            <w:tcBorders>
              <w:top w:val="nil"/>
              <w:left w:val="single" w:sz="4" w:space="0" w:color="auto"/>
              <w:bottom w:val="single" w:sz="4" w:space="0" w:color="auto"/>
              <w:right w:val="single" w:sz="4" w:space="0" w:color="auto"/>
            </w:tcBorders>
            <w:vAlign w:val="center"/>
          </w:tcPr>
          <w:p w14:paraId="161929A5" w14:textId="1B849D10" w:rsidR="00441626" w:rsidRPr="00F609A9" w:rsidRDefault="00441626" w:rsidP="00441626">
            <w:pPr>
              <w:jc w:val="center"/>
              <w:rPr>
                <w:sz w:val="24"/>
                <w:szCs w:val="24"/>
                <w:lang w:val="en-US"/>
              </w:rPr>
            </w:pPr>
            <w:r w:rsidRPr="00A52665">
              <w:rPr>
                <w:color w:val="000000"/>
                <w:sz w:val="24"/>
                <w:szCs w:val="24"/>
                <w:lang w:val="en-US"/>
              </w:rPr>
              <w:t>Indicatori chimici interni/externi pentru sterilizare cu abur</w:t>
            </w:r>
            <w:r w:rsidRPr="00A52665">
              <w:rPr>
                <w:color w:val="000000"/>
                <w:sz w:val="24"/>
                <w:szCs w:val="24"/>
                <w:lang w:val="en-US"/>
              </w:rPr>
              <w:br/>
              <w:t xml:space="preserve">Tip produs: indicatori chimici pentru monitorizarea sterilizării cu abur în autoclav. </w:t>
            </w:r>
            <w:r w:rsidRPr="00A52665">
              <w:rPr>
                <w:color w:val="000000"/>
                <w:sz w:val="24"/>
                <w:szCs w:val="24"/>
                <w:lang w:val="en-US"/>
              </w:rPr>
              <w:br/>
              <w:t xml:space="preserve">Clasificare: indicatori chimici interni și externi. </w:t>
            </w:r>
            <w:r w:rsidRPr="00A52665">
              <w:rPr>
                <w:color w:val="000000"/>
                <w:sz w:val="24"/>
                <w:szCs w:val="24"/>
                <w:lang w:val="en-US"/>
              </w:rPr>
              <w:br/>
              <w:t xml:space="preserve">Indicatorii interni: destinați introducerii în interiorul pachetelor, seturilor sau containerelor de sterilizare pentru confirmarea pătrunderii agentului de sterilizare. </w:t>
            </w:r>
            <w:r w:rsidRPr="00A52665">
              <w:rPr>
                <w:color w:val="000000"/>
                <w:sz w:val="24"/>
                <w:szCs w:val="24"/>
                <w:lang w:val="en-US"/>
              </w:rPr>
              <w:br/>
              <w:t xml:space="preserve">Indicatorii externi: destinați aplicării pe exteriorul pachetelor de sterilizare pentru confirmarea expunerii la procesul de sterilizare. </w:t>
            </w:r>
            <w:r w:rsidRPr="00A52665">
              <w:rPr>
                <w:color w:val="000000"/>
                <w:sz w:val="24"/>
                <w:szCs w:val="24"/>
                <w:lang w:val="en-US"/>
              </w:rPr>
              <w:br/>
              <w:t xml:space="preserve">Metodă de sterilizare monitorizată: abur saturat sub presiune (autoclav). </w:t>
            </w:r>
            <w:r w:rsidRPr="00A52665">
              <w:rPr>
                <w:color w:val="000000"/>
                <w:sz w:val="24"/>
                <w:szCs w:val="24"/>
                <w:lang w:val="en-US"/>
              </w:rPr>
              <w:br/>
              <w:t xml:space="preserve">Domeniu de utilizare: 110–132 °C, timp de expunere 15 minute. </w:t>
            </w:r>
            <w:r w:rsidRPr="00A52665">
              <w:rPr>
                <w:color w:val="000000"/>
                <w:sz w:val="24"/>
                <w:szCs w:val="24"/>
                <w:lang w:val="en-US"/>
              </w:rPr>
              <w:br/>
              <w:t xml:space="preserve">Schimbare vizuală ireversibilă a culorii după atingerea parametrilor de sterilizare. </w:t>
            </w:r>
            <w:r w:rsidRPr="00A52665">
              <w:rPr>
                <w:color w:val="000000"/>
                <w:sz w:val="24"/>
                <w:szCs w:val="24"/>
                <w:lang w:val="en-US"/>
              </w:rPr>
              <w:br/>
              <w:t xml:space="preserve">Rezultat ușor de interpretat, cu zonă de referință pentru confirmarea schimbării corecte. </w:t>
            </w:r>
            <w:r w:rsidRPr="00A52665">
              <w:rPr>
                <w:color w:val="000000"/>
                <w:sz w:val="24"/>
                <w:szCs w:val="24"/>
                <w:lang w:val="en-US"/>
              </w:rPr>
              <w:br/>
              <w:t xml:space="preserve">Conformitate: ISO 11140-1 sau standard echivalent. </w:t>
            </w:r>
            <w:r w:rsidRPr="00A52665">
              <w:rPr>
                <w:color w:val="000000"/>
                <w:sz w:val="24"/>
                <w:szCs w:val="24"/>
                <w:lang w:val="en-US"/>
              </w:rPr>
              <w:br/>
              <w:t xml:space="preserve">Ambalare: conform configurației producătorului. </w:t>
            </w:r>
            <w:r w:rsidRPr="00A52665">
              <w:rPr>
                <w:color w:val="000000"/>
                <w:sz w:val="24"/>
                <w:szCs w:val="24"/>
                <w:lang w:val="en-US"/>
              </w:rPr>
              <w:br/>
            </w:r>
            <w:r w:rsidRPr="00A52665">
              <w:rPr>
                <w:color w:val="000000"/>
                <w:sz w:val="24"/>
                <w:szCs w:val="24"/>
                <w:lang w:val="en-US"/>
              </w:rPr>
              <w:lastRenderedPageBreak/>
              <w:t xml:space="preserve">Fiecare ambalaj trebuie să conțină: denumirea produsului; tipul indicatorului (intern/extern); </w:t>
            </w:r>
            <w:r w:rsidRPr="00A52665">
              <w:rPr>
                <w:color w:val="000000"/>
                <w:sz w:val="24"/>
                <w:szCs w:val="24"/>
                <w:lang w:val="en-US"/>
              </w:rPr>
              <w:br/>
              <w:t>numărul lotului; data expirării; condițiile de depozitare.</w:t>
            </w:r>
            <w:r w:rsidRPr="00A52665">
              <w:rPr>
                <w:color w:val="000000"/>
                <w:sz w:val="24"/>
                <w:szCs w:val="24"/>
                <w:lang w:val="en-US"/>
              </w:rPr>
              <w:br/>
            </w:r>
            <w:r w:rsidRPr="00F609A9">
              <w:rPr>
                <w:color w:val="000000"/>
                <w:sz w:val="24"/>
                <w:szCs w:val="24"/>
                <w:lang w:val="en-US"/>
              </w:rPr>
              <w:t>Certificat de conformitate</w:t>
            </w:r>
            <w:r w:rsidR="00F609A9">
              <w:rPr>
                <w:color w:val="000000"/>
                <w:sz w:val="24"/>
                <w:szCs w:val="24"/>
                <w:lang w:val="en-US"/>
              </w:rPr>
              <w:t xml:space="preserve">. </w:t>
            </w:r>
            <w:r w:rsidR="00F609A9" w:rsidRPr="00F609A9">
              <w:rPr>
                <w:color w:val="000000"/>
                <w:sz w:val="24"/>
                <w:szCs w:val="24"/>
                <w:lang w:val="en-US"/>
              </w:rP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E5F4946" w14:textId="5384610E" w:rsidR="00441626" w:rsidRPr="00A52665" w:rsidRDefault="00441626" w:rsidP="00441626">
            <w:pPr>
              <w:jc w:val="center"/>
              <w:rPr>
                <w:sz w:val="24"/>
                <w:szCs w:val="24"/>
                <w:lang w:val="en-US"/>
              </w:rPr>
            </w:pPr>
            <w:r w:rsidRPr="00A52665">
              <w:rPr>
                <w:color w:val="000000"/>
                <w:sz w:val="24"/>
                <w:szCs w:val="24"/>
              </w:rPr>
              <w:lastRenderedPageBreak/>
              <w:t>1200,00</w:t>
            </w:r>
          </w:p>
        </w:tc>
      </w:tr>
      <w:tr w:rsidR="00441626" w:rsidRPr="00A52665" w14:paraId="35783E41" w14:textId="77777777" w:rsidTr="00CD6D51">
        <w:trPr>
          <w:trHeight w:val="20"/>
        </w:trPr>
        <w:tc>
          <w:tcPr>
            <w:tcW w:w="793" w:type="dxa"/>
            <w:noWrap/>
          </w:tcPr>
          <w:p w14:paraId="55CBCB39" w14:textId="3065F7A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64036F5" w14:textId="7F53D3C1" w:rsidR="00441626" w:rsidRPr="00A52665" w:rsidRDefault="00441626" w:rsidP="00441626">
            <w:pPr>
              <w:jc w:val="center"/>
              <w:rPr>
                <w:sz w:val="24"/>
                <w:szCs w:val="24"/>
                <w:lang w:val="en-US"/>
              </w:rPr>
            </w:pPr>
            <w:r w:rsidRPr="00A52665">
              <w:rPr>
                <w:color w:val="000000"/>
                <w:sz w:val="24"/>
                <w:szCs w:val="24"/>
                <w:lang w:val="en-US"/>
              </w:rPr>
              <w:t>Indicatori chimici pentru sterilizarera cu aburi 121°C 15 min</w:t>
            </w:r>
          </w:p>
        </w:tc>
        <w:tc>
          <w:tcPr>
            <w:tcW w:w="709" w:type="dxa"/>
            <w:tcBorders>
              <w:top w:val="nil"/>
              <w:left w:val="single" w:sz="4" w:space="0" w:color="auto"/>
              <w:bottom w:val="single" w:sz="4" w:space="0" w:color="auto"/>
              <w:right w:val="single" w:sz="4" w:space="0" w:color="auto"/>
            </w:tcBorders>
            <w:vAlign w:val="center"/>
          </w:tcPr>
          <w:p w14:paraId="68890209" w14:textId="166252AE"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6B1FF37A" w14:textId="550A9601" w:rsidR="00441626" w:rsidRPr="00A52665" w:rsidRDefault="00441626" w:rsidP="00441626">
            <w:pPr>
              <w:jc w:val="center"/>
              <w:rPr>
                <w:sz w:val="24"/>
                <w:szCs w:val="24"/>
                <w:lang w:val="en-US"/>
              </w:rPr>
            </w:pPr>
            <w:r w:rsidRPr="00A52665">
              <w:rPr>
                <w:color w:val="000000"/>
                <w:sz w:val="24"/>
                <w:szCs w:val="24"/>
              </w:rPr>
              <w:t>2000</w:t>
            </w:r>
          </w:p>
        </w:tc>
        <w:tc>
          <w:tcPr>
            <w:tcW w:w="7346" w:type="dxa"/>
            <w:tcBorders>
              <w:top w:val="nil"/>
              <w:left w:val="single" w:sz="4" w:space="0" w:color="auto"/>
              <w:bottom w:val="single" w:sz="4" w:space="0" w:color="auto"/>
              <w:right w:val="single" w:sz="4" w:space="0" w:color="auto"/>
            </w:tcBorders>
            <w:vAlign w:val="center"/>
          </w:tcPr>
          <w:p w14:paraId="43CC71DA" w14:textId="240013BC" w:rsidR="00441626" w:rsidRPr="00A52665" w:rsidRDefault="00441626" w:rsidP="00441626">
            <w:pPr>
              <w:jc w:val="center"/>
              <w:rPr>
                <w:sz w:val="24"/>
                <w:szCs w:val="24"/>
                <w:lang w:val="en-US"/>
              </w:rPr>
            </w:pPr>
            <w:r w:rsidRPr="00A52665">
              <w:rPr>
                <w:color w:val="000000"/>
                <w:sz w:val="24"/>
                <w:szCs w:val="24"/>
                <w:lang w:val="en-US"/>
              </w:rPr>
              <w:t xml:space="preserve">Indicatori chimici pentru sterilizarea cu aburi interni/externi. Care arată schimbarea culorii la atingerea nivelului de presiune şi temperatură. Conform ISO 11140-1:2014. Clasa a 4-a. Termenul de valabilitate, la momentul livrării, va fi minim 80% din termenul de valabilitate total stabilit de producător. </w:t>
            </w:r>
            <w:r w:rsidRPr="001C7F31">
              <w:rPr>
                <w:color w:val="000000"/>
                <w:sz w:val="24"/>
                <w:szCs w:val="24"/>
                <w:lang w:val="en-US"/>
              </w:rPr>
              <w:t>Cu certificat de conformitate.</w:t>
            </w:r>
          </w:p>
        </w:tc>
        <w:tc>
          <w:tcPr>
            <w:tcW w:w="1276" w:type="dxa"/>
            <w:tcBorders>
              <w:top w:val="nil"/>
              <w:left w:val="single" w:sz="4" w:space="0" w:color="auto"/>
              <w:bottom w:val="single" w:sz="4" w:space="0" w:color="auto"/>
              <w:right w:val="single" w:sz="4" w:space="0" w:color="auto"/>
            </w:tcBorders>
            <w:noWrap/>
            <w:vAlign w:val="center"/>
          </w:tcPr>
          <w:p w14:paraId="15388CA4" w14:textId="188C40F0" w:rsidR="00441626" w:rsidRPr="00A52665" w:rsidRDefault="00441626" w:rsidP="00441626">
            <w:pPr>
              <w:jc w:val="center"/>
              <w:rPr>
                <w:sz w:val="24"/>
                <w:szCs w:val="24"/>
                <w:lang w:val="en-US"/>
              </w:rPr>
            </w:pPr>
            <w:r w:rsidRPr="00A52665">
              <w:rPr>
                <w:color w:val="000000"/>
                <w:sz w:val="24"/>
                <w:szCs w:val="24"/>
              </w:rPr>
              <w:t>2200,00</w:t>
            </w:r>
          </w:p>
        </w:tc>
      </w:tr>
      <w:tr w:rsidR="00441626" w:rsidRPr="00A52665" w14:paraId="6063666C" w14:textId="77777777" w:rsidTr="00CD6D51">
        <w:trPr>
          <w:trHeight w:val="20"/>
        </w:trPr>
        <w:tc>
          <w:tcPr>
            <w:tcW w:w="793" w:type="dxa"/>
            <w:noWrap/>
          </w:tcPr>
          <w:p w14:paraId="60F912D0" w14:textId="52DA7D7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E538F2D" w14:textId="530A3AE5" w:rsidR="00441626" w:rsidRPr="00A52665" w:rsidRDefault="00441626" w:rsidP="00441626">
            <w:pPr>
              <w:jc w:val="center"/>
              <w:rPr>
                <w:sz w:val="24"/>
                <w:szCs w:val="24"/>
                <w:lang w:val="en-US"/>
              </w:rPr>
            </w:pPr>
            <w:r w:rsidRPr="00A52665">
              <w:rPr>
                <w:color w:val="000000"/>
                <w:sz w:val="24"/>
                <w:szCs w:val="24"/>
                <w:lang w:val="en-US"/>
              </w:rPr>
              <w:t xml:space="preserve">Dezinfectant lichid pentru suprafețe, </w:t>
            </w:r>
            <w:r w:rsidRPr="00A52665">
              <w:rPr>
                <w:color w:val="000000"/>
                <w:sz w:val="24"/>
                <w:szCs w:val="24"/>
                <w:lang w:val="en-US"/>
              </w:rPr>
              <w:br/>
              <w:t>pe bază de alcool, cu amine și</w:t>
            </w:r>
            <w:r w:rsidRPr="00A52665">
              <w:rPr>
                <w:color w:val="000000"/>
                <w:sz w:val="24"/>
                <w:szCs w:val="24"/>
                <w:lang w:val="en-US"/>
              </w:rPr>
              <w:br/>
              <w:t xml:space="preserve"> guanidine, gata de utilizare,</w:t>
            </w:r>
            <w:r w:rsidRPr="00A52665">
              <w:rPr>
                <w:color w:val="000000"/>
                <w:sz w:val="24"/>
                <w:szCs w:val="24"/>
                <w:lang w:val="en-US"/>
              </w:rPr>
              <w:br/>
              <w:t xml:space="preserve"> pentru dezinfecția suprafețelor</w:t>
            </w:r>
            <w:r w:rsidRPr="00A52665">
              <w:rPr>
                <w:color w:val="000000"/>
                <w:sz w:val="24"/>
                <w:szCs w:val="24"/>
                <w:lang w:val="en-US"/>
              </w:rPr>
              <w:br/>
              <w:t xml:space="preserve"> din laborator</w:t>
            </w:r>
          </w:p>
        </w:tc>
        <w:tc>
          <w:tcPr>
            <w:tcW w:w="709" w:type="dxa"/>
            <w:tcBorders>
              <w:top w:val="nil"/>
              <w:left w:val="single" w:sz="4" w:space="0" w:color="auto"/>
              <w:bottom w:val="single" w:sz="4" w:space="0" w:color="auto"/>
              <w:right w:val="single" w:sz="4" w:space="0" w:color="auto"/>
            </w:tcBorders>
            <w:vAlign w:val="center"/>
          </w:tcPr>
          <w:p w14:paraId="76A8947A" w14:textId="1229986E" w:rsidR="00441626" w:rsidRPr="00A52665" w:rsidRDefault="00441626" w:rsidP="00441626">
            <w:pPr>
              <w:jc w:val="center"/>
              <w:rPr>
                <w:sz w:val="24"/>
                <w:szCs w:val="24"/>
                <w:lang w:val="en-US"/>
              </w:rPr>
            </w:pPr>
            <w:r w:rsidRPr="00A52665">
              <w:rPr>
                <w:color w:val="000000"/>
                <w:sz w:val="24"/>
                <w:szCs w:val="24"/>
              </w:rPr>
              <w:t>L</w:t>
            </w:r>
          </w:p>
        </w:tc>
        <w:tc>
          <w:tcPr>
            <w:tcW w:w="875" w:type="dxa"/>
            <w:tcBorders>
              <w:top w:val="nil"/>
              <w:left w:val="nil"/>
              <w:bottom w:val="single" w:sz="4" w:space="0" w:color="auto"/>
              <w:right w:val="single" w:sz="4" w:space="0" w:color="auto"/>
            </w:tcBorders>
            <w:vAlign w:val="center"/>
          </w:tcPr>
          <w:p w14:paraId="3C54F213" w14:textId="60C9754C" w:rsidR="00441626" w:rsidRPr="00A52665" w:rsidRDefault="00441626" w:rsidP="00441626">
            <w:pPr>
              <w:jc w:val="center"/>
              <w:rPr>
                <w:sz w:val="24"/>
                <w:szCs w:val="24"/>
                <w:lang w:val="en-US"/>
              </w:rPr>
            </w:pPr>
            <w:r w:rsidRPr="00A52665">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21D79028" w14:textId="3201E2CC" w:rsidR="00441626" w:rsidRPr="00A52665" w:rsidRDefault="00441626" w:rsidP="00441626">
            <w:pPr>
              <w:jc w:val="center"/>
              <w:rPr>
                <w:sz w:val="24"/>
                <w:szCs w:val="24"/>
                <w:lang w:val="en-US"/>
              </w:rPr>
            </w:pPr>
            <w:r w:rsidRPr="00A52665">
              <w:rPr>
                <w:color w:val="000000"/>
                <w:sz w:val="24"/>
                <w:szCs w:val="24"/>
                <w:lang w:val="en-US"/>
              </w:rPr>
              <w:t xml:space="preserve">Cu substanțe active aminele și guanidine. </w:t>
            </w:r>
            <w:r w:rsidRPr="00A52665">
              <w:rPr>
                <w:color w:val="000000"/>
                <w:sz w:val="24"/>
                <w:szCs w:val="24"/>
                <w:lang w:val="en-US"/>
              </w:rPr>
              <w:br/>
              <w:t xml:space="preserve">Nu trebuie să deterioreze suprafețele tratate (plastic, metal, inox, sticlă, suprafețe de laborator). </w:t>
            </w:r>
            <w:r w:rsidRPr="00A52665">
              <w:rPr>
                <w:color w:val="000000"/>
                <w:sz w:val="24"/>
                <w:szCs w:val="24"/>
                <w:lang w:val="en-US"/>
              </w:rPr>
              <w:br/>
              <w:t xml:space="preserve">Nu trebuie să lase reziduuri corozive sau urme după utilizare. </w:t>
            </w:r>
            <w:r w:rsidRPr="00A52665">
              <w:rPr>
                <w:color w:val="000000"/>
                <w:sz w:val="24"/>
                <w:szCs w:val="24"/>
                <w:lang w:val="en-US"/>
              </w:rPr>
              <w:br/>
              <w:t xml:space="preserve"> Compatibil cu utilizarea în laboratoare de microbiologie și zone cu cerințe de igienă ridicată. </w:t>
            </w:r>
            <w:r w:rsidRPr="00A52665">
              <w:rPr>
                <w:color w:val="000000"/>
                <w:sz w:val="24"/>
                <w:szCs w:val="24"/>
                <w:lang w:val="en-US"/>
              </w:rPr>
              <w:br/>
              <w:t>Ambalaj original, sigilat, prevăzut cu etichetă care conține: denumirea produsului; compoziția/substanțele active; numărul lotului; data fabricației; termenul de valabilitate; condițiile de depozitare.</w:t>
            </w:r>
            <w:r w:rsidRPr="00A52665">
              <w:rPr>
                <w:color w:val="000000"/>
                <w:sz w:val="24"/>
                <w:szCs w:val="24"/>
                <w:lang w:val="en-US"/>
              </w:rPr>
              <w:br/>
              <w:t xml:space="preserve"> Termenul de valabilitate, la momentul livrării, va fi minim 80% din termenul de valabilitate total stabilit de producător. Certificat de conformitate.</w:t>
            </w:r>
            <w:r w:rsidRPr="00A52665">
              <w:rPr>
                <w:color w:val="000000"/>
                <w:sz w:val="24"/>
                <w:szCs w:val="24"/>
                <w:lang w:val="en-US"/>
              </w:rPr>
              <w:br/>
              <w:t>Certificat de conformitate emis de producător/furnizor; Aviz sanitar</w:t>
            </w:r>
            <w:r w:rsidRPr="00A52665">
              <w:rPr>
                <w:color w:val="000000"/>
                <w:sz w:val="24"/>
                <w:szCs w:val="24"/>
                <w:lang w:val="en-US"/>
              </w:rPr>
              <w:br/>
              <w:t xml:space="preserve"> Fișă tehnică a produsului; Fișă cu date de securitate</w:t>
            </w:r>
            <w:r w:rsidRPr="00A52665">
              <w:rPr>
                <w:color w:val="000000"/>
                <w:sz w:val="24"/>
                <w:szCs w:val="24"/>
                <w:lang w:val="en-US"/>
              </w:rPr>
              <w:br/>
              <w:t xml:space="preserve">Termenul de valabilitate, la momentul livrării, va fi minim 80% din termenul de valabilitate total stabilit de producător.  </w:t>
            </w:r>
          </w:p>
        </w:tc>
        <w:tc>
          <w:tcPr>
            <w:tcW w:w="1276" w:type="dxa"/>
            <w:tcBorders>
              <w:top w:val="nil"/>
              <w:left w:val="single" w:sz="4" w:space="0" w:color="auto"/>
              <w:bottom w:val="single" w:sz="4" w:space="0" w:color="auto"/>
              <w:right w:val="single" w:sz="4" w:space="0" w:color="auto"/>
            </w:tcBorders>
            <w:noWrap/>
            <w:vAlign w:val="center"/>
          </w:tcPr>
          <w:p w14:paraId="65C20C6C" w14:textId="57A3EB69" w:rsidR="00441626" w:rsidRPr="00A52665" w:rsidRDefault="00441626" w:rsidP="00441626">
            <w:pPr>
              <w:jc w:val="center"/>
              <w:rPr>
                <w:sz w:val="24"/>
                <w:szCs w:val="24"/>
                <w:lang w:val="en-US"/>
              </w:rPr>
            </w:pPr>
            <w:r w:rsidRPr="00A52665">
              <w:rPr>
                <w:color w:val="000000"/>
                <w:sz w:val="24"/>
                <w:szCs w:val="24"/>
              </w:rPr>
              <w:t>2300,00</w:t>
            </w:r>
          </w:p>
        </w:tc>
      </w:tr>
      <w:tr w:rsidR="00441626" w:rsidRPr="00A52665" w14:paraId="507B1DFC" w14:textId="77777777" w:rsidTr="00CD6D51">
        <w:trPr>
          <w:trHeight w:val="20"/>
        </w:trPr>
        <w:tc>
          <w:tcPr>
            <w:tcW w:w="793" w:type="dxa"/>
            <w:noWrap/>
          </w:tcPr>
          <w:p w14:paraId="605D193F" w14:textId="230BEFC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E9E61D2" w14:textId="7BA87419" w:rsidR="00441626" w:rsidRPr="00A52665" w:rsidRDefault="00441626" w:rsidP="00441626">
            <w:pPr>
              <w:jc w:val="center"/>
              <w:rPr>
                <w:sz w:val="24"/>
                <w:szCs w:val="24"/>
                <w:lang w:val="en-US"/>
              </w:rPr>
            </w:pPr>
            <w:r w:rsidRPr="00A52665">
              <w:rPr>
                <w:color w:val="000000"/>
                <w:sz w:val="24"/>
                <w:szCs w:val="24"/>
                <w:lang w:val="en-US"/>
              </w:rPr>
              <w:t>Dezinfectant p/u suprafete pe baza de clor</w:t>
            </w:r>
          </w:p>
        </w:tc>
        <w:tc>
          <w:tcPr>
            <w:tcW w:w="709" w:type="dxa"/>
            <w:tcBorders>
              <w:top w:val="nil"/>
              <w:left w:val="single" w:sz="4" w:space="0" w:color="auto"/>
              <w:bottom w:val="single" w:sz="4" w:space="0" w:color="auto"/>
              <w:right w:val="single" w:sz="4" w:space="0" w:color="auto"/>
            </w:tcBorders>
            <w:vAlign w:val="center"/>
          </w:tcPr>
          <w:p w14:paraId="4D1BB09F" w14:textId="2BA5CD70" w:rsidR="00441626" w:rsidRPr="00A52665" w:rsidRDefault="00441626" w:rsidP="00441626">
            <w:pPr>
              <w:jc w:val="center"/>
              <w:rPr>
                <w:sz w:val="24"/>
                <w:szCs w:val="24"/>
                <w:lang w:val="en-US"/>
              </w:rPr>
            </w:pPr>
            <w:r w:rsidRPr="00A52665">
              <w:rPr>
                <w:color w:val="000000"/>
                <w:sz w:val="24"/>
                <w:szCs w:val="24"/>
              </w:rPr>
              <w:t>L</w:t>
            </w:r>
          </w:p>
        </w:tc>
        <w:tc>
          <w:tcPr>
            <w:tcW w:w="875" w:type="dxa"/>
            <w:tcBorders>
              <w:top w:val="nil"/>
              <w:left w:val="nil"/>
              <w:bottom w:val="single" w:sz="4" w:space="0" w:color="auto"/>
              <w:right w:val="single" w:sz="4" w:space="0" w:color="auto"/>
            </w:tcBorders>
            <w:vAlign w:val="center"/>
          </w:tcPr>
          <w:p w14:paraId="3A539D01" w14:textId="12C6F996" w:rsidR="00441626" w:rsidRPr="00A52665" w:rsidRDefault="00441626" w:rsidP="00441626">
            <w:pPr>
              <w:jc w:val="center"/>
              <w:rPr>
                <w:sz w:val="24"/>
                <w:szCs w:val="24"/>
                <w:lang w:val="en-US"/>
              </w:rPr>
            </w:pPr>
            <w:r w:rsidRPr="00A52665">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34BAEFA7" w14:textId="0D667B3D" w:rsidR="00441626" w:rsidRPr="00A52665" w:rsidRDefault="00441626" w:rsidP="00441626">
            <w:pPr>
              <w:jc w:val="center"/>
              <w:rPr>
                <w:sz w:val="24"/>
                <w:szCs w:val="24"/>
                <w:lang w:val="en-US"/>
              </w:rPr>
            </w:pPr>
            <w:r w:rsidRPr="00A52665">
              <w:rPr>
                <w:color w:val="000000"/>
                <w:sz w:val="24"/>
                <w:szCs w:val="24"/>
                <w:lang w:val="en-US"/>
              </w:rPr>
              <w:t xml:space="preserve">Dezinfectant lichid pentru dezinfecția suprafețelor din laborator, pe bază de compuși clorigeni. </w:t>
            </w:r>
            <w:r w:rsidRPr="00A52665">
              <w:rPr>
                <w:color w:val="000000"/>
                <w:sz w:val="24"/>
                <w:szCs w:val="24"/>
                <w:lang w:val="en-US"/>
              </w:rPr>
              <w:br/>
              <w:t xml:space="preserve">Dezinfecția suprafețelor de lucru, mobilierului, echipamentelor și altor suprafețe compatibile din secția microbiologie. </w:t>
            </w:r>
            <w:r w:rsidRPr="00A52665">
              <w:rPr>
                <w:color w:val="000000"/>
                <w:sz w:val="24"/>
                <w:szCs w:val="24"/>
                <w:lang w:val="en-US"/>
              </w:rPr>
              <w:br/>
              <w:t xml:space="preserve">Soluție concentrată </w:t>
            </w:r>
            <w:r w:rsidRPr="00A52665">
              <w:rPr>
                <w:color w:val="000000"/>
                <w:sz w:val="24"/>
                <w:szCs w:val="24"/>
                <w:lang w:val="en-US"/>
              </w:rPr>
              <w:br/>
              <w:t xml:space="preserve"> Substanță activă: compuși eliberatori de clor activ (de exemplu hipoclorit de sodiu sau echivalent). </w:t>
            </w:r>
            <w:r w:rsidRPr="00A52665">
              <w:rPr>
                <w:color w:val="000000"/>
                <w:sz w:val="24"/>
                <w:szCs w:val="24"/>
                <w:lang w:val="en-US"/>
              </w:rPr>
              <w:br/>
            </w:r>
            <w:r w:rsidRPr="00A52665">
              <w:rPr>
                <w:color w:val="000000"/>
                <w:sz w:val="24"/>
                <w:szCs w:val="24"/>
                <w:lang w:val="en-US"/>
              </w:rPr>
              <w:lastRenderedPageBreak/>
              <w:t xml:space="preserve"> Conținut de clor activ: conform specificației producătorului. </w:t>
            </w:r>
            <w:r w:rsidRPr="00A52665">
              <w:rPr>
                <w:color w:val="000000"/>
                <w:sz w:val="24"/>
                <w:szCs w:val="24"/>
                <w:lang w:val="en-US"/>
              </w:rPr>
              <w:br/>
              <w:t xml:space="preserve">Volum ambalaj: recipient de 1 Lsau 5L.  Cantitate solicitată: 5 L. </w:t>
            </w:r>
            <w:r w:rsidRPr="00A52665">
              <w:rPr>
                <w:color w:val="000000"/>
                <w:sz w:val="24"/>
                <w:szCs w:val="24"/>
                <w:lang w:val="en-US"/>
              </w:rPr>
              <w:br/>
              <w:t xml:space="preserve">Spectru de acțiune: bactericid; fungicid/levuricid; </w:t>
            </w:r>
            <w:r w:rsidRPr="00A52665">
              <w:rPr>
                <w:color w:val="000000"/>
                <w:sz w:val="24"/>
                <w:szCs w:val="24"/>
                <w:lang w:val="en-US"/>
              </w:rPr>
              <w:br/>
              <w:t xml:space="preserve">activitate virucidă, conform datelor producătorului. </w:t>
            </w:r>
            <w:r w:rsidRPr="00A52665">
              <w:rPr>
                <w:color w:val="000000"/>
                <w:sz w:val="24"/>
                <w:szCs w:val="24"/>
                <w:lang w:val="en-US"/>
              </w:rPr>
              <w:br/>
              <w:t xml:space="preserve">Ambalaj original, sigilat, cu etichetă care conține: </w:t>
            </w:r>
            <w:r w:rsidRPr="00A52665">
              <w:rPr>
                <w:color w:val="000000"/>
                <w:sz w:val="24"/>
                <w:szCs w:val="24"/>
                <w:lang w:val="en-US"/>
              </w:rPr>
              <w:br/>
              <w:t>denumirea produsului; substanța activă; concentrația; numărul lotului; data expirării; condițiile de depozitare.</w:t>
            </w:r>
            <w:r w:rsidRPr="00A52665">
              <w:rPr>
                <w:color w:val="000000"/>
                <w:sz w:val="24"/>
                <w:szCs w:val="24"/>
                <w:lang w:val="en-US"/>
              </w:rPr>
              <w:br/>
              <w:t>Certificat de conformitate emis de producător/furnizor; Aviz sanitar</w:t>
            </w:r>
            <w:r w:rsidRPr="00A52665">
              <w:rPr>
                <w:color w:val="000000"/>
                <w:sz w:val="24"/>
                <w:szCs w:val="24"/>
                <w:lang w:val="en-US"/>
              </w:rPr>
              <w:br/>
              <w:t xml:space="preserve"> Fișă tehnică a produsului; Fișă cu date de securitate</w:t>
            </w:r>
            <w:r w:rsidRPr="00A52665">
              <w:rPr>
                <w:color w:val="000000"/>
                <w:sz w:val="24"/>
                <w:szCs w:val="24"/>
                <w:lang w:val="en-US"/>
              </w:rPr>
              <w:br/>
              <w:t xml:space="preserve">Termenul de valabilitate, la momentul livrării, va fi minim 80% din termenul de valabilitate total stabilit de producător.  </w:t>
            </w:r>
          </w:p>
        </w:tc>
        <w:tc>
          <w:tcPr>
            <w:tcW w:w="1276" w:type="dxa"/>
            <w:tcBorders>
              <w:top w:val="nil"/>
              <w:left w:val="single" w:sz="4" w:space="0" w:color="auto"/>
              <w:bottom w:val="single" w:sz="4" w:space="0" w:color="auto"/>
              <w:right w:val="single" w:sz="4" w:space="0" w:color="auto"/>
            </w:tcBorders>
            <w:noWrap/>
            <w:vAlign w:val="center"/>
          </w:tcPr>
          <w:p w14:paraId="0288ADAB" w14:textId="468B0C23" w:rsidR="00441626" w:rsidRPr="00A52665" w:rsidRDefault="00441626" w:rsidP="00441626">
            <w:pPr>
              <w:jc w:val="center"/>
              <w:rPr>
                <w:sz w:val="24"/>
                <w:szCs w:val="24"/>
                <w:lang w:val="en-US"/>
              </w:rPr>
            </w:pPr>
            <w:r w:rsidRPr="00A52665">
              <w:rPr>
                <w:color w:val="000000"/>
                <w:sz w:val="24"/>
                <w:szCs w:val="24"/>
              </w:rPr>
              <w:lastRenderedPageBreak/>
              <w:t>2300,00</w:t>
            </w:r>
          </w:p>
        </w:tc>
      </w:tr>
      <w:tr w:rsidR="00441626" w:rsidRPr="00A52665" w14:paraId="3E709212" w14:textId="77777777" w:rsidTr="00CD6D51">
        <w:trPr>
          <w:trHeight w:val="20"/>
        </w:trPr>
        <w:tc>
          <w:tcPr>
            <w:tcW w:w="793" w:type="dxa"/>
            <w:noWrap/>
          </w:tcPr>
          <w:p w14:paraId="11D90359" w14:textId="1BF9C1CA"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D623616" w14:textId="4A82346A" w:rsidR="00441626" w:rsidRPr="00A52665" w:rsidRDefault="00441626" w:rsidP="00441626">
            <w:pPr>
              <w:jc w:val="center"/>
              <w:rPr>
                <w:sz w:val="24"/>
                <w:szCs w:val="24"/>
                <w:lang w:val="en-US"/>
              </w:rPr>
            </w:pPr>
            <w:r w:rsidRPr="00A52665">
              <w:rPr>
                <w:color w:val="000000"/>
                <w:sz w:val="24"/>
                <w:szCs w:val="24"/>
                <w:lang w:val="en-US"/>
              </w:rPr>
              <w:t xml:space="preserve">Gel pentru dezinfectarea </w:t>
            </w:r>
            <w:r w:rsidRPr="00A52665">
              <w:rPr>
                <w:color w:val="000000"/>
                <w:sz w:val="24"/>
                <w:szCs w:val="24"/>
                <w:lang w:val="en-US"/>
              </w:rPr>
              <w:br/>
              <w:t xml:space="preserve">și spălarea mâinilor de 1L </w:t>
            </w:r>
            <w:r w:rsidRPr="00A52665">
              <w:rPr>
                <w:color w:val="000000"/>
                <w:sz w:val="24"/>
                <w:szCs w:val="24"/>
                <w:lang w:val="en-US"/>
              </w:rPr>
              <w:br/>
              <w:t xml:space="preserve">cu pulverizator din plastic </w:t>
            </w:r>
          </w:p>
        </w:tc>
        <w:tc>
          <w:tcPr>
            <w:tcW w:w="709" w:type="dxa"/>
            <w:tcBorders>
              <w:top w:val="nil"/>
              <w:left w:val="single" w:sz="4" w:space="0" w:color="auto"/>
              <w:bottom w:val="single" w:sz="4" w:space="0" w:color="auto"/>
              <w:right w:val="single" w:sz="4" w:space="0" w:color="auto"/>
            </w:tcBorders>
            <w:vAlign w:val="center"/>
          </w:tcPr>
          <w:p w14:paraId="4BC1D224" w14:textId="7661B64C"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65A79B59" w14:textId="1D9B7467" w:rsidR="00441626" w:rsidRPr="00A52665" w:rsidRDefault="00441626" w:rsidP="00441626">
            <w:pPr>
              <w:jc w:val="center"/>
              <w:rPr>
                <w:sz w:val="24"/>
                <w:szCs w:val="24"/>
                <w:lang w:val="en-US"/>
              </w:rPr>
            </w:pPr>
            <w:r w:rsidRPr="00A52665">
              <w:rPr>
                <w:color w:val="000000"/>
                <w:sz w:val="24"/>
                <w:szCs w:val="24"/>
              </w:rPr>
              <w:t>20</w:t>
            </w:r>
          </w:p>
        </w:tc>
        <w:tc>
          <w:tcPr>
            <w:tcW w:w="7346" w:type="dxa"/>
            <w:tcBorders>
              <w:top w:val="nil"/>
              <w:left w:val="single" w:sz="4" w:space="0" w:color="auto"/>
              <w:bottom w:val="single" w:sz="4" w:space="0" w:color="auto"/>
              <w:right w:val="single" w:sz="4" w:space="0" w:color="auto"/>
            </w:tcBorders>
            <w:vAlign w:val="center"/>
          </w:tcPr>
          <w:p w14:paraId="69FF913A" w14:textId="2F927F72" w:rsidR="00441626" w:rsidRPr="00A52665" w:rsidRDefault="00441626" w:rsidP="00441626">
            <w:pPr>
              <w:jc w:val="center"/>
              <w:rPr>
                <w:sz w:val="24"/>
                <w:szCs w:val="24"/>
                <w:lang w:val="en-US"/>
              </w:rPr>
            </w:pPr>
            <w:r w:rsidRPr="00A52665">
              <w:rPr>
                <w:color w:val="000000"/>
                <w:sz w:val="24"/>
                <w:szCs w:val="24"/>
                <w:lang w:val="en-US"/>
              </w:rPr>
              <w:t xml:space="preserve">Gel pentru dezinfecția și spălarea mâinilor, gata de utilizare, cu conținut de alcool de 70%, destinat igienei mâinilor în laboratoare. Produsul trebuie să fie prezentat în recipiente din plastic de 1 L cu pulverizator/pompă de dozare, să aibă acțiune bactericidă, fungicidă/levuricidă și virucidă conform specificațiilor producătorului, să se usuce rapid și să nu necesite clătire după utilizare. Recipientele trebuie să fie etichetate cu denumirea produsului, concentrația alcoolului, numărul lotului și termenul de valabilitate. Produsul trebuie să fie însoțit de certificat de conformitate, fișă tehnică și fișă cu date de securitate. </w:t>
            </w:r>
            <w:r w:rsidRPr="00A52665">
              <w:rPr>
                <w:color w:val="000000"/>
                <w:sz w:val="24"/>
                <w:szCs w:val="24"/>
                <w:lang w:val="en-US"/>
              </w:rPr>
              <w:br/>
              <w:t>Termenul de valabilitate la momentul livrării va fi de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0C734D7E" w14:textId="5F5D7141" w:rsidR="00441626" w:rsidRPr="00A52665" w:rsidRDefault="00441626" w:rsidP="00441626">
            <w:pPr>
              <w:jc w:val="center"/>
              <w:rPr>
                <w:sz w:val="24"/>
                <w:szCs w:val="24"/>
                <w:lang w:val="en-US"/>
              </w:rPr>
            </w:pPr>
            <w:r w:rsidRPr="00A52665">
              <w:rPr>
                <w:color w:val="000000"/>
                <w:sz w:val="24"/>
                <w:szCs w:val="24"/>
              </w:rPr>
              <w:t>6500,00</w:t>
            </w:r>
          </w:p>
        </w:tc>
      </w:tr>
      <w:tr w:rsidR="00441626" w:rsidRPr="00A52665" w14:paraId="115DC9BF" w14:textId="77777777" w:rsidTr="00CD6D51">
        <w:trPr>
          <w:trHeight w:val="20"/>
        </w:trPr>
        <w:tc>
          <w:tcPr>
            <w:tcW w:w="793" w:type="dxa"/>
            <w:noWrap/>
          </w:tcPr>
          <w:p w14:paraId="0C9147FF" w14:textId="681E96DF"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C83BACF" w14:textId="615DCCC4" w:rsidR="00441626" w:rsidRPr="00A52665" w:rsidRDefault="00441626" w:rsidP="00441626">
            <w:pPr>
              <w:jc w:val="center"/>
              <w:rPr>
                <w:sz w:val="24"/>
                <w:szCs w:val="24"/>
                <w:lang w:val="en-US"/>
              </w:rPr>
            </w:pPr>
            <w:r w:rsidRPr="00A52665">
              <w:rPr>
                <w:color w:val="000000"/>
                <w:sz w:val="24"/>
                <w:szCs w:val="24"/>
                <w:lang w:val="en-US"/>
              </w:rPr>
              <w:t xml:space="preserve">Prefiltru din polipropilenă, </w:t>
            </w:r>
            <w:r w:rsidRPr="00A52665">
              <w:rPr>
                <w:color w:val="000000"/>
                <w:sz w:val="24"/>
                <w:szCs w:val="24"/>
                <w:lang w:val="en-US"/>
              </w:rPr>
              <w:br/>
              <w:t>hidrofob, 5,0 µm, 47 mm</w:t>
            </w:r>
          </w:p>
        </w:tc>
        <w:tc>
          <w:tcPr>
            <w:tcW w:w="709" w:type="dxa"/>
            <w:tcBorders>
              <w:top w:val="nil"/>
              <w:left w:val="single" w:sz="4" w:space="0" w:color="auto"/>
              <w:bottom w:val="single" w:sz="4" w:space="0" w:color="auto"/>
              <w:right w:val="single" w:sz="4" w:space="0" w:color="auto"/>
            </w:tcBorders>
            <w:vAlign w:val="center"/>
          </w:tcPr>
          <w:p w14:paraId="24A26161" w14:textId="4213EE19"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047E9956" w14:textId="11A1FA52" w:rsidR="00441626" w:rsidRPr="00A52665" w:rsidRDefault="00441626" w:rsidP="00441626">
            <w:pPr>
              <w:jc w:val="center"/>
              <w:rPr>
                <w:sz w:val="24"/>
                <w:szCs w:val="24"/>
                <w:lang w:val="en-US"/>
              </w:rPr>
            </w:pPr>
            <w:r w:rsidRPr="00A52665">
              <w:rPr>
                <w:color w:val="000000"/>
                <w:sz w:val="24"/>
                <w:szCs w:val="24"/>
              </w:rPr>
              <w:t>500</w:t>
            </w:r>
          </w:p>
        </w:tc>
        <w:tc>
          <w:tcPr>
            <w:tcW w:w="7346" w:type="dxa"/>
            <w:tcBorders>
              <w:top w:val="nil"/>
              <w:left w:val="single" w:sz="4" w:space="0" w:color="auto"/>
              <w:bottom w:val="single" w:sz="4" w:space="0" w:color="auto"/>
              <w:right w:val="single" w:sz="4" w:space="0" w:color="auto"/>
            </w:tcBorders>
            <w:vAlign w:val="center"/>
          </w:tcPr>
          <w:p w14:paraId="07CD3C95" w14:textId="1CF42152" w:rsidR="00441626" w:rsidRPr="00A52665" w:rsidRDefault="00441626" w:rsidP="00441626">
            <w:pPr>
              <w:jc w:val="center"/>
              <w:rPr>
                <w:sz w:val="24"/>
                <w:szCs w:val="24"/>
                <w:lang w:val="en-US"/>
              </w:rPr>
            </w:pPr>
            <w:r w:rsidRPr="00A52665">
              <w:rPr>
                <w:color w:val="000000"/>
                <w:sz w:val="24"/>
                <w:szCs w:val="24"/>
                <w:lang w:val="en-US"/>
              </w:rPr>
              <w:t xml:space="preserve">Prefiltre din fibră de </w:t>
            </w:r>
            <w:proofErr w:type="gramStart"/>
            <w:r w:rsidRPr="00A52665">
              <w:rPr>
                <w:color w:val="000000"/>
                <w:sz w:val="24"/>
                <w:szCs w:val="24"/>
                <w:lang w:val="en-US"/>
              </w:rPr>
              <w:t>sticlă ,</w:t>
            </w:r>
            <w:proofErr w:type="gramEnd"/>
            <w:r w:rsidRPr="00A52665">
              <w:rPr>
                <w:color w:val="000000"/>
                <w:sz w:val="24"/>
                <w:szCs w:val="24"/>
                <w:lang w:val="en-US"/>
              </w:rPr>
              <w:t xml:space="preserve"> hydrophile, nesterile, cu lianț acrilic</w:t>
            </w:r>
            <w:r w:rsidRPr="00A52665">
              <w:rPr>
                <w:color w:val="000000"/>
                <w:sz w:val="24"/>
                <w:szCs w:val="24"/>
                <w:lang w:val="en-US"/>
              </w:rPr>
              <w:br/>
              <w:t>Certificat de conformitate.</w:t>
            </w:r>
            <w:r w:rsidRPr="00A52665">
              <w:rPr>
                <w:color w:val="000000"/>
                <w:sz w:val="24"/>
                <w:szCs w:val="24"/>
                <w:lang w:val="en-US"/>
              </w:rPr>
              <w:br/>
              <w:t>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799C66A" w14:textId="5DFBA973" w:rsidR="00441626" w:rsidRPr="00A52665" w:rsidRDefault="00441626" w:rsidP="00441626">
            <w:pPr>
              <w:jc w:val="center"/>
              <w:rPr>
                <w:sz w:val="24"/>
                <w:szCs w:val="24"/>
                <w:lang w:val="en-US"/>
              </w:rPr>
            </w:pPr>
            <w:r w:rsidRPr="00A52665">
              <w:rPr>
                <w:color w:val="000000"/>
                <w:sz w:val="24"/>
                <w:szCs w:val="24"/>
              </w:rPr>
              <w:t>1000,00</w:t>
            </w:r>
          </w:p>
        </w:tc>
      </w:tr>
      <w:tr w:rsidR="00441626" w:rsidRPr="00A52665" w14:paraId="79A4F4B0" w14:textId="77777777" w:rsidTr="00CD6D51">
        <w:trPr>
          <w:trHeight w:val="20"/>
        </w:trPr>
        <w:tc>
          <w:tcPr>
            <w:tcW w:w="793" w:type="dxa"/>
            <w:noWrap/>
          </w:tcPr>
          <w:p w14:paraId="561153D1" w14:textId="788EDA0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1C951F0" w14:textId="66856AEB" w:rsidR="00441626" w:rsidRPr="00A52665" w:rsidRDefault="00441626" w:rsidP="00441626">
            <w:pPr>
              <w:jc w:val="center"/>
              <w:rPr>
                <w:sz w:val="24"/>
                <w:szCs w:val="24"/>
                <w:lang w:val="en-US"/>
              </w:rPr>
            </w:pPr>
            <w:r w:rsidRPr="00A52665">
              <w:rPr>
                <w:color w:val="000000"/>
                <w:sz w:val="24"/>
                <w:szCs w:val="24"/>
                <w:lang w:val="en-US"/>
              </w:rPr>
              <w:t xml:space="preserve">Cerc de cauciuc p/u autoclav </w:t>
            </w:r>
            <w:r w:rsidRPr="00A52665">
              <w:rPr>
                <w:color w:val="000000"/>
                <w:sz w:val="24"/>
                <w:szCs w:val="24"/>
                <w:lang w:val="en-US"/>
              </w:rPr>
              <w:br/>
              <w:t xml:space="preserve"> </w:t>
            </w:r>
            <w:proofErr w:type="gramStart"/>
            <w:r w:rsidRPr="00A52665">
              <w:rPr>
                <w:color w:val="000000"/>
                <w:sz w:val="24"/>
                <w:szCs w:val="24"/>
                <w:lang w:val="en-US"/>
              </w:rPr>
              <w:t>NUVE  OT</w:t>
            </w:r>
            <w:proofErr w:type="gramEnd"/>
            <w:r w:rsidRPr="00A52665">
              <w:rPr>
                <w:color w:val="000000"/>
                <w:sz w:val="24"/>
                <w:szCs w:val="24"/>
                <w:lang w:val="en-US"/>
              </w:rPr>
              <w:t xml:space="preserve"> 90L</w:t>
            </w:r>
          </w:p>
        </w:tc>
        <w:tc>
          <w:tcPr>
            <w:tcW w:w="709" w:type="dxa"/>
            <w:tcBorders>
              <w:top w:val="nil"/>
              <w:left w:val="single" w:sz="4" w:space="0" w:color="auto"/>
              <w:bottom w:val="single" w:sz="4" w:space="0" w:color="auto"/>
              <w:right w:val="single" w:sz="4" w:space="0" w:color="auto"/>
            </w:tcBorders>
            <w:vAlign w:val="center"/>
          </w:tcPr>
          <w:p w14:paraId="53595C4C" w14:textId="0E0CC8F9" w:rsidR="00441626" w:rsidRPr="00A52665" w:rsidRDefault="00441626" w:rsidP="00441626">
            <w:pPr>
              <w:jc w:val="center"/>
              <w:rPr>
                <w:sz w:val="24"/>
                <w:szCs w:val="24"/>
                <w:lang w:val="en-US"/>
              </w:rPr>
            </w:pPr>
            <w:r w:rsidRPr="00A52665">
              <w:rPr>
                <w:color w:val="000000"/>
                <w:sz w:val="24"/>
                <w:szCs w:val="24"/>
              </w:rPr>
              <w:t xml:space="preserve">buc </w:t>
            </w:r>
          </w:p>
        </w:tc>
        <w:tc>
          <w:tcPr>
            <w:tcW w:w="875" w:type="dxa"/>
            <w:tcBorders>
              <w:top w:val="nil"/>
              <w:left w:val="nil"/>
              <w:bottom w:val="single" w:sz="4" w:space="0" w:color="auto"/>
              <w:right w:val="single" w:sz="4" w:space="0" w:color="auto"/>
            </w:tcBorders>
            <w:vAlign w:val="center"/>
          </w:tcPr>
          <w:p w14:paraId="2636B00B" w14:textId="1B86C03E" w:rsidR="00441626" w:rsidRPr="00A52665" w:rsidRDefault="00441626" w:rsidP="00441626">
            <w:pPr>
              <w:jc w:val="center"/>
              <w:rPr>
                <w:sz w:val="24"/>
                <w:szCs w:val="24"/>
                <w:lang w:val="en-US"/>
              </w:rPr>
            </w:pPr>
            <w:r w:rsidRPr="00A52665">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1B0C6712" w14:textId="5CAF0B59" w:rsidR="00441626" w:rsidRPr="00A52665" w:rsidRDefault="00441626" w:rsidP="00441626">
            <w:pPr>
              <w:jc w:val="center"/>
              <w:rPr>
                <w:sz w:val="24"/>
                <w:szCs w:val="24"/>
                <w:lang w:val="en-US"/>
              </w:rPr>
            </w:pPr>
            <w:r w:rsidRPr="00A52665">
              <w:rPr>
                <w:color w:val="000000"/>
                <w:sz w:val="24"/>
                <w:szCs w:val="24"/>
                <w:lang w:val="en-US"/>
              </w:rPr>
              <w:t xml:space="preserve">Garnitură de etanșare pentru autoclav. </w:t>
            </w:r>
            <w:r w:rsidRPr="00A52665">
              <w:rPr>
                <w:color w:val="000000"/>
                <w:sz w:val="24"/>
                <w:szCs w:val="24"/>
                <w:lang w:val="en-US"/>
              </w:rPr>
              <w:br/>
              <w:t xml:space="preserve">Compatibilitate: autoclav NÜVE OT 90L) sau echivalent perfect compatibil. </w:t>
            </w:r>
            <w:r w:rsidRPr="00A52665">
              <w:rPr>
                <w:color w:val="000000"/>
                <w:sz w:val="24"/>
                <w:szCs w:val="24"/>
                <w:lang w:val="en-US"/>
              </w:rPr>
              <w:br/>
              <w:t xml:space="preserve">Material: cauciuc siliconic rezistent la temperaturi înalte și abur sub presiune. </w:t>
            </w:r>
            <w:r w:rsidRPr="00A52665">
              <w:rPr>
                <w:color w:val="000000"/>
                <w:sz w:val="24"/>
                <w:szCs w:val="24"/>
                <w:lang w:val="en-US"/>
              </w:rPr>
              <w:br/>
              <w:t xml:space="preserve">Rezistență la sterilizare repetată la 105–135°C. </w:t>
            </w:r>
            <w:r w:rsidRPr="00A52665">
              <w:rPr>
                <w:color w:val="000000"/>
                <w:sz w:val="24"/>
                <w:szCs w:val="24"/>
                <w:lang w:val="en-US"/>
              </w:rPr>
              <w:br/>
              <w:t xml:space="preserve">Asigură etanșarea completă a camerei de sterilizare, fără pierderi de </w:t>
            </w:r>
            <w:r w:rsidRPr="00A52665">
              <w:rPr>
                <w:color w:val="000000"/>
                <w:sz w:val="24"/>
                <w:szCs w:val="24"/>
                <w:lang w:val="en-US"/>
              </w:rPr>
              <w:lastRenderedPageBreak/>
              <w:t xml:space="preserve">presiune sau abur. </w:t>
            </w:r>
            <w:r w:rsidRPr="00A52665">
              <w:rPr>
                <w:color w:val="000000"/>
                <w:sz w:val="24"/>
                <w:szCs w:val="24"/>
                <w:lang w:val="en-US"/>
              </w:rPr>
              <w:br/>
              <w:t xml:space="preserve">Piesă de schimb originală NÜVE sau echivalentă, complet compatibilă din punct de vedere dimensional și funcțional. </w:t>
            </w:r>
            <w:r w:rsidRPr="00A52665">
              <w:rPr>
                <w:color w:val="000000"/>
                <w:sz w:val="24"/>
                <w:szCs w:val="24"/>
                <w:lang w:val="en-US"/>
              </w:rPr>
              <w:br/>
            </w:r>
            <w:r w:rsidRPr="00A52665">
              <w:rPr>
                <w:color w:val="000000"/>
                <w:sz w:val="24"/>
                <w:szCs w:val="24"/>
              </w:rPr>
              <w:t xml:space="preserve">Certificat de conformitate la livrare. </w:t>
            </w:r>
          </w:p>
        </w:tc>
        <w:tc>
          <w:tcPr>
            <w:tcW w:w="1276" w:type="dxa"/>
            <w:tcBorders>
              <w:top w:val="nil"/>
              <w:left w:val="single" w:sz="4" w:space="0" w:color="auto"/>
              <w:bottom w:val="single" w:sz="4" w:space="0" w:color="auto"/>
              <w:right w:val="single" w:sz="4" w:space="0" w:color="auto"/>
            </w:tcBorders>
            <w:noWrap/>
            <w:vAlign w:val="center"/>
          </w:tcPr>
          <w:p w14:paraId="45DAE58C" w14:textId="1AA09465" w:rsidR="00441626" w:rsidRPr="00A52665" w:rsidRDefault="00441626" w:rsidP="00441626">
            <w:pPr>
              <w:jc w:val="center"/>
              <w:rPr>
                <w:sz w:val="24"/>
                <w:szCs w:val="24"/>
                <w:lang w:val="en-US"/>
              </w:rPr>
            </w:pPr>
            <w:r w:rsidRPr="00A52665">
              <w:rPr>
                <w:color w:val="000000"/>
                <w:sz w:val="24"/>
                <w:szCs w:val="24"/>
              </w:rPr>
              <w:lastRenderedPageBreak/>
              <w:t>2700,00</w:t>
            </w:r>
          </w:p>
        </w:tc>
      </w:tr>
      <w:tr w:rsidR="00441626" w:rsidRPr="00A52665" w14:paraId="14C76EC2" w14:textId="77777777" w:rsidTr="00CD6D51">
        <w:trPr>
          <w:trHeight w:val="20"/>
        </w:trPr>
        <w:tc>
          <w:tcPr>
            <w:tcW w:w="793" w:type="dxa"/>
            <w:noWrap/>
          </w:tcPr>
          <w:p w14:paraId="34925E0C" w14:textId="216A4C5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E2EC228" w14:textId="36D33996" w:rsidR="00441626" w:rsidRPr="00A52665" w:rsidRDefault="00441626" w:rsidP="00441626">
            <w:pPr>
              <w:jc w:val="center"/>
              <w:rPr>
                <w:sz w:val="24"/>
                <w:szCs w:val="24"/>
                <w:lang w:val="en-US"/>
              </w:rPr>
            </w:pPr>
            <w:r w:rsidRPr="00A52665">
              <w:rPr>
                <w:color w:val="000000"/>
                <w:sz w:val="24"/>
                <w:szCs w:val="24"/>
                <w:lang w:val="en-US"/>
              </w:rPr>
              <w:t xml:space="preserve">Solutie sterilă sterilă </w:t>
            </w:r>
            <w:r w:rsidRPr="00A52665">
              <w:rPr>
                <w:color w:val="000000"/>
                <w:sz w:val="24"/>
                <w:szCs w:val="24"/>
                <w:lang w:val="en-US"/>
              </w:rPr>
              <w:br/>
              <w:t>neutralizanta lichida în fl.100ml</w:t>
            </w:r>
          </w:p>
        </w:tc>
        <w:tc>
          <w:tcPr>
            <w:tcW w:w="709" w:type="dxa"/>
            <w:tcBorders>
              <w:top w:val="nil"/>
              <w:left w:val="single" w:sz="4" w:space="0" w:color="auto"/>
              <w:bottom w:val="single" w:sz="4" w:space="0" w:color="auto"/>
              <w:right w:val="single" w:sz="4" w:space="0" w:color="auto"/>
            </w:tcBorders>
            <w:vAlign w:val="center"/>
          </w:tcPr>
          <w:p w14:paraId="12DB6388" w14:textId="7DE73637" w:rsidR="00441626" w:rsidRPr="00A52665" w:rsidRDefault="00441626" w:rsidP="00441626">
            <w:pPr>
              <w:jc w:val="center"/>
              <w:rPr>
                <w:sz w:val="24"/>
                <w:szCs w:val="24"/>
                <w:lang w:val="en-US"/>
              </w:rPr>
            </w:pPr>
            <w:r w:rsidRPr="00A52665">
              <w:rPr>
                <w:color w:val="000000"/>
                <w:sz w:val="24"/>
                <w:szCs w:val="24"/>
              </w:rPr>
              <w:t>flacoane</w:t>
            </w:r>
          </w:p>
        </w:tc>
        <w:tc>
          <w:tcPr>
            <w:tcW w:w="875" w:type="dxa"/>
            <w:tcBorders>
              <w:top w:val="nil"/>
              <w:left w:val="nil"/>
              <w:bottom w:val="single" w:sz="4" w:space="0" w:color="auto"/>
              <w:right w:val="single" w:sz="4" w:space="0" w:color="auto"/>
            </w:tcBorders>
            <w:vAlign w:val="center"/>
          </w:tcPr>
          <w:p w14:paraId="05861A92" w14:textId="2A17D2D2" w:rsidR="00441626" w:rsidRPr="00A52665" w:rsidRDefault="00441626" w:rsidP="00441626">
            <w:pPr>
              <w:jc w:val="center"/>
              <w:rPr>
                <w:sz w:val="24"/>
                <w:szCs w:val="24"/>
                <w:lang w:val="en-US"/>
              </w:rPr>
            </w:pPr>
            <w:r w:rsidRPr="00A52665">
              <w:rPr>
                <w:color w:val="000000"/>
                <w:sz w:val="24"/>
                <w:szCs w:val="24"/>
              </w:rPr>
              <w:t>30</w:t>
            </w:r>
          </w:p>
        </w:tc>
        <w:tc>
          <w:tcPr>
            <w:tcW w:w="7346" w:type="dxa"/>
            <w:tcBorders>
              <w:top w:val="nil"/>
              <w:left w:val="single" w:sz="4" w:space="0" w:color="auto"/>
              <w:bottom w:val="single" w:sz="4" w:space="0" w:color="auto"/>
              <w:right w:val="single" w:sz="4" w:space="0" w:color="auto"/>
            </w:tcBorders>
            <w:vAlign w:val="center"/>
          </w:tcPr>
          <w:p w14:paraId="04B6156E" w14:textId="247BCEBB" w:rsidR="00441626" w:rsidRPr="00A52665" w:rsidRDefault="00441626" w:rsidP="00441626">
            <w:pPr>
              <w:jc w:val="center"/>
              <w:rPr>
                <w:sz w:val="24"/>
                <w:szCs w:val="24"/>
                <w:lang w:val="en-US"/>
              </w:rPr>
            </w:pPr>
            <w:r w:rsidRPr="00A52665">
              <w:rPr>
                <w:color w:val="000000"/>
                <w:sz w:val="24"/>
                <w:szCs w:val="24"/>
                <w:lang w:val="en-US"/>
              </w:rPr>
              <w:t xml:space="preserve">Produs destinat utilizării în laborator pentru control microbiologic, conform cerințelor Ph. Eur. 2.6.12, Ph. Eur. 2.6.13 și Ph. Eur. 2.6.1, după caz. </w:t>
            </w:r>
            <w:r w:rsidRPr="00A52665">
              <w:rPr>
                <w:color w:val="000000"/>
                <w:sz w:val="24"/>
                <w:szCs w:val="24"/>
                <w:lang w:val="en-US"/>
              </w:rPr>
              <w:br/>
              <w:t xml:space="preserve">Produsul trebuie să corespundă cerințelor de calitate și performanță declarate de producător. </w:t>
            </w:r>
            <w:r w:rsidRPr="00A52665">
              <w:rPr>
                <w:color w:val="000000"/>
                <w:sz w:val="24"/>
                <w:szCs w:val="24"/>
                <w:lang w:val="en-US"/>
              </w:rPr>
              <w:br/>
              <w:t xml:space="preserve">Ambalaj: flacoane originale ale producătorului, sigilate, cu etichetă care să conțină: denumirea produsului; numărul lotului; data fabricației (după caz); termenul de valabilitate; condițiile de păstrare. </w:t>
            </w:r>
            <w:r w:rsidRPr="00A52665">
              <w:rPr>
                <w:color w:val="000000"/>
                <w:sz w:val="24"/>
                <w:szCs w:val="24"/>
                <w:lang w:val="en-US"/>
              </w:rPr>
              <w:br/>
              <w:t xml:space="preserve">Certificat de analiză emis de producător pentru fiecare lot livrat; </w:t>
            </w:r>
            <w:r w:rsidRPr="00A52665">
              <w:rPr>
                <w:color w:val="000000"/>
                <w:sz w:val="24"/>
                <w:szCs w:val="24"/>
                <w:lang w:val="en-US"/>
              </w:rPr>
              <w:br/>
              <w:t xml:space="preserve">Certificat de conformitate; </w:t>
            </w:r>
            <w:r w:rsidRPr="00A52665">
              <w:rPr>
                <w:color w:val="000000"/>
                <w:sz w:val="24"/>
                <w:szCs w:val="24"/>
                <w:lang w:val="en-US"/>
              </w:rPr>
              <w:br/>
              <w:t>Instrucțiuni de utilizare Fișa cu date de securitate pentru soluții/reactivi</w:t>
            </w:r>
            <w:r w:rsidRPr="00A52665">
              <w:rPr>
                <w:color w:val="000000"/>
                <w:sz w:val="24"/>
                <w:szCs w:val="24"/>
                <w:lang w:val="en-US"/>
              </w:rPr>
              <w:br/>
            </w:r>
            <w:r w:rsidRPr="00A52665">
              <w:rPr>
                <w:color w:val="000000"/>
                <w:sz w:val="24"/>
                <w:szCs w:val="24"/>
              </w:rPr>
              <w:t>С</w:t>
            </w:r>
            <w:r w:rsidRPr="00A52665">
              <w:rPr>
                <w:color w:val="000000"/>
                <w:sz w:val="24"/>
                <w:szCs w:val="24"/>
                <w:lang w:val="en-US"/>
              </w:rPr>
              <w:t xml:space="preserve">ertificat emis de producător care confirmă stabilitatea și termenul de valabilitate declarat al produsului. </w:t>
            </w:r>
            <w:r w:rsidRPr="00A52665">
              <w:rPr>
                <w:color w:val="000000"/>
                <w:sz w:val="24"/>
                <w:szCs w:val="24"/>
                <w:lang w:val="en-US"/>
              </w:rPr>
              <w:br/>
              <w:t>Termenul de valabilitate la momentul livrării trebuie să fie de minimum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5860CDE3" w14:textId="78DBC350" w:rsidR="00441626" w:rsidRPr="00A52665" w:rsidRDefault="00441626" w:rsidP="00441626">
            <w:pPr>
              <w:jc w:val="center"/>
              <w:rPr>
                <w:sz w:val="24"/>
                <w:szCs w:val="24"/>
                <w:lang w:val="en-US"/>
              </w:rPr>
            </w:pPr>
            <w:r w:rsidRPr="00A52665">
              <w:rPr>
                <w:color w:val="000000"/>
                <w:sz w:val="24"/>
                <w:szCs w:val="24"/>
              </w:rPr>
              <w:t>3800,00</w:t>
            </w:r>
          </w:p>
        </w:tc>
      </w:tr>
      <w:tr w:rsidR="00441626" w:rsidRPr="00A52665" w14:paraId="7D65D5BB" w14:textId="77777777" w:rsidTr="00CD6D51">
        <w:trPr>
          <w:trHeight w:val="20"/>
        </w:trPr>
        <w:tc>
          <w:tcPr>
            <w:tcW w:w="793" w:type="dxa"/>
            <w:noWrap/>
          </w:tcPr>
          <w:p w14:paraId="41F0D487" w14:textId="05FF086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F1626E5" w14:textId="6054F805" w:rsidR="00441626" w:rsidRPr="00A52665" w:rsidRDefault="00441626" w:rsidP="00441626">
            <w:pPr>
              <w:jc w:val="center"/>
              <w:rPr>
                <w:sz w:val="24"/>
                <w:szCs w:val="24"/>
                <w:lang w:val="en-US"/>
              </w:rPr>
            </w:pPr>
            <w:r w:rsidRPr="00A52665">
              <w:rPr>
                <w:color w:val="000000"/>
                <w:sz w:val="24"/>
                <w:szCs w:val="24"/>
                <w:lang w:val="en-US"/>
              </w:rPr>
              <w:t xml:space="preserve">Placi de contact tip RODAC </w:t>
            </w:r>
            <w:r w:rsidRPr="00A52665">
              <w:rPr>
                <w:color w:val="000000"/>
                <w:sz w:val="24"/>
                <w:szCs w:val="24"/>
                <w:lang w:val="en-US"/>
              </w:rPr>
              <w:br/>
              <w:t xml:space="preserve">sterile cu diametru 55 mm </w:t>
            </w:r>
          </w:p>
        </w:tc>
        <w:tc>
          <w:tcPr>
            <w:tcW w:w="709" w:type="dxa"/>
            <w:tcBorders>
              <w:top w:val="nil"/>
              <w:left w:val="single" w:sz="4" w:space="0" w:color="auto"/>
              <w:bottom w:val="single" w:sz="4" w:space="0" w:color="auto"/>
              <w:right w:val="single" w:sz="4" w:space="0" w:color="auto"/>
            </w:tcBorders>
            <w:vAlign w:val="center"/>
          </w:tcPr>
          <w:p w14:paraId="1FDEEF97" w14:textId="6EFF790F" w:rsidR="00441626" w:rsidRPr="00A52665" w:rsidRDefault="00441626" w:rsidP="00441626">
            <w:pPr>
              <w:jc w:val="center"/>
              <w:rPr>
                <w:sz w:val="24"/>
                <w:szCs w:val="24"/>
                <w:lang w:val="en-US"/>
              </w:rPr>
            </w:pPr>
            <w:r w:rsidRPr="00A52665">
              <w:rPr>
                <w:color w:val="000000"/>
                <w:sz w:val="24"/>
                <w:szCs w:val="24"/>
              </w:rPr>
              <w:t xml:space="preserve">buc </w:t>
            </w:r>
          </w:p>
        </w:tc>
        <w:tc>
          <w:tcPr>
            <w:tcW w:w="875" w:type="dxa"/>
            <w:tcBorders>
              <w:top w:val="nil"/>
              <w:left w:val="nil"/>
              <w:bottom w:val="single" w:sz="4" w:space="0" w:color="auto"/>
              <w:right w:val="single" w:sz="4" w:space="0" w:color="auto"/>
            </w:tcBorders>
            <w:vAlign w:val="center"/>
          </w:tcPr>
          <w:p w14:paraId="469A49E0" w14:textId="59D42C2F" w:rsidR="00441626" w:rsidRPr="00A52665" w:rsidRDefault="00441626" w:rsidP="00441626">
            <w:pPr>
              <w:jc w:val="center"/>
              <w:rPr>
                <w:sz w:val="24"/>
                <w:szCs w:val="24"/>
                <w:lang w:val="en-US"/>
              </w:rPr>
            </w:pPr>
            <w:r w:rsidRPr="00A52665">
              <w:rPr>
                <w:color w:val="000000"/>
                <w:sz w:val="24"/>
                <w:szCs w:val="24"/>
              </w:rPr>
              <w:t>1000</w:t>
            </w:r>
          </w:p>
        </w:tc>
        <w:tc>
          <w:tcPr>
            <w:tcW w:w="7346" w:type="dxa"/>
            <w:tcBorders>
              <w:top w:val="nil"/>
              <w:left w:val="single" w:sz="4" w:space="0" w:color="auto"/>
              <w:bottom w:val="single" w:sz="4" w:space="0" w:color="auto"/>
              <w:right w:val="single" w:sz="4" w:space="0" w:color="auto"/>
            </w:tcBorders>
            <w:vAlign w:val="center"/>
          </w:tcPr>
          <w:p w14:paraId="2810DDEF" w14:textId="3F20AD29" w:rsidR="00441626" w:rsidRPr="00A52665" w:rsidRDefault="00441626" w:rsidP="00441626">
            <w:pPr>
              <w:jc w:val="center"/>
              <w:rPr>
                <w:sz w:val="24"/>
                <w:szCs w:val="24"/>
                <w:lang w:val="en-US"/>
              </w:rPr>
            </w:pPr>
            <w:r w:rsidRPr="00A52665">
              <w:rPr>
                <w:color w:val="000000"/>
                <w:sz w:val="24"/>
                <w:szCs w:val="24"/>
                <w:lang w:val="en-US"/>
              </w:rPr>
              <w:t xml:space="preserve">Plăci Petri tip RODAC sterile (Replicate Organism Detection and Counting) pentru prelevarea probelor microbiologice de pe suprafețe. </w:t>
            </w:r>
            <w:r w:rsidRPr="00A52665">
              <w:rPr>
                <w:color w:val="000000"/>
                <w:sz w:val="24"/>
                <w:szCs w:val="24"/>
                <w:lang w:val="en-US"/>
              </w:rPr>
              <w:br/>
              <w:t xml:space="preserve">Diametru: 55 mm (± 2 mm). </w:t>
            </w:r>
            <w:r w:rsidRPr="00A52665">
              <w:rPr>
                <w:color w:val="000000"/>
                <w:sz w:val="24"/>
                <w:szCs w:val="24"/>
                <w:lang w:val="en-US"/>
              </w:rPr>
              <w:br/>
              <w:t xml:space="preserve">Sterile, de unică folosință. Fără mediu de cultură. Sterilizate printr-o metodă validată </w:t>
            </w:r>
            <w:r w:rsidRPr="00A52665">
              <w:rPr>
                <w:color w:val="000000"/>
                <w:sz w:val="24"/>
                <w:szCs w:val="24"/>
                <w:lang w:val="en-US"/>
              </w:rPr>
              <w:br/>
              <w:t xml:space="preserve">Fabricate din polistiren transparent de calitate înaltă sau material echivalent, inert din punct de vedere biologic. </w:t>
            </w:r>
            <w:r w:rsidRPr="00A52665">
              <w:rPr>
                <w:color w:val="000000"/>
                <w:sz w:val="24"/>
                <w:szCs w:val="24"/>
                <w:lang w:val="en-US"/>
              </w:rPr>
              <w:br/>
              <w:t xml:space="preserve">Suprafață de contact plană, destinată prelevării probelor microbiologice de pe suprafețe. </w:t>
            </w:r>
            <w:r w:rsidRPr="00A52665">
              <w:rPr>
                <w:color w:val="000000"/>
                <w:sz w:val="24"/>
                <w:szCs w:val="24"/>
                <w:lang w:val="en-US"/>
              </w:rPr>
              <w:br/>
              <w:t xml:space="preserve">Capac cu închidere sigură, care asigură protecția împotriva contaminării în timpul manipulării. </w:t>
            </w:r>
            <w:r w:rsidRPr="00A52665">
              <w:rPr>
                <w:color w:val="000000"/>
                <w:sz w:val="24"/>
                <w:szCs w:val="24"/>
                <w:lang w:val="en-US"/>
              </w:rPr>
              <w:br/>
              <w:t xml:space="preserve">Ambalate steril individual </w:t>
            </w:r>
            <w:proofErr w:type="gramStart"/>
            <w:r w:rsidRPr="00A52665">
              <w:rPr>
                <w:color w:val="000000"/>
                <w:sz w:val="24"/>
                <w:szCs w:val="24"/>
                <w:lang w:val="en-US"/>
              </w:rPr>
              <w:t>sau  a</w:t>
            </w:r>
            <w:proofErr w:type="gramEnd"/>
            <w:r w:rsidRPr="00A52665">
              <w:rPr>
                <w:color w:val="000000"/>
                <w:sz w:val="24"/>
                <w:szCs w:val="24"/>
                <w:lang w:val="en-US"/>
              </w:rPr>
              <w:t xml:space="preserve"> câte 10–20 bucăți, care asigură menținerea sterilității până la deschidere. </w:t>
            </w:r>
            <w:r w:rsidRPr="00A52665">
              <w:rPr>
                <w:color w:val="000000"/>
                <w:sz w:val="24"/>
                <w:szCs w:val="24"/>
                <w:lang w:val="en-US"/>
              </w:rPr>
              <w:br/>
              <w:t xml:space="preserve">Fiecare ambalaj trebuie să fie inscripționat cu denumirea produsului, </w:t>
            </w:r>
            <w:r w:rsidRPr="00A52665">
              <w:rPr>
                <w:color w:val="000000"/>
                <w:sz w:val="24"/>
                <w:szCs w:val="24"/>
                <w:lang w:val="en-US"/>
              </w:rPr>
              <w:lastRenderedPageBreak/>
              <w:t xml:space="preserve">numărul lotului, metoda de sterilizare, data fabricației (după caz) și data expirării. </w:t>
            </w:r>
            <w:r w:rsidRPr="00A52665">
              <w:rPr>
                <w:color w:val="000000"/>
                <w:sz w:val="24"/>
                <w:szCs w:val="24"/>
                <w:lang w:val="en-US"/>
              </w:rPr>
              <w:br/>
              <w:t xml:space="preserve">Termen de valabilitate la livrare: minimum 80% din termenul total declarat de producător. </w:t>
            </w:r>
            <w:r w:rsidRPr="00A52665">
              <w:rPr>
                <w:color w:val="000000"/>
                <w:sz w:val="24"/>
                <w:szCs w:val="24"/>
                <w:lang w:val="en-US"/>
              </w:rPr>
              <w:br/>
              <w:t xml:space="preserve">Produsele trebuie să fie livrate în ambalajul original al producătorului. </w:t>
            </w:r>
            <w:r w:rsidRPr="00A52665">
              <w:rPr>
                <w:color w:val="000000"/>
                <w:sz w:val="24"/>
                <w:szCs w:val="24"/>
                <w:lang w:val="en-US"/>
              </w:rPr>
              <w:br/>
              <w:t xml:space="preserve">Certificat de calitate/ certificat de analiză) care confirmă sterilitatea lotului livrat. </w:t>
            </w:r>
            <w:r w:rsidRPr="00A52665">
              <w:rPr>
                <w:color w:val="000000"/>
                <w:sz w:val="24"/>
                <w:szCs w:val="24"/>
                <w:lang w:val="en-US"/>
              </w:rPr>
              <w:br/>
              <w:t>Fiecare lot trebuie să fie identificabil prin numărul lotului, pentru asigurarea trasabilității</w:t>
            </w:r>
          </w:p>
        </w:tc>
        <w:tc>
          <w:tcPr>
            <w:tcW w:w="1276" w:type="dxa"/>
            <w:tcBorders>
              <w:top w:val="nil"/>
              <w:left w:val="single" w:sz="4" w:space="0" w:color="auto"/>
              <w:bottom w:val="single" w:sz="4" w:space="0" w:color="auto"/>
              <w:right w:val="single" w:sz="4" w:space="0" w:color="auto"/>
            </w:tcBorders>
            <w:noWrap/>
            <w:vAlign w:val="center"/>
          </w:tcPr>
          <w:p w14:paraId="2A1EDF36" w14:textId="21E0D671" w:rsidR="00441626" w:rsidRPr="00A52665" w:rsidRDefault="00441626" w:rsidP="00441626">
            <w:pPr>
              <w:jc w:val="center"/>
              <w:rPr>
                <w:sz w:val="24"/>
                <w:szCs w:val="24"/>
                <w:lang w:val="en-US"/>
              </w:rPr>
            </w:pPr>
            <w:r w:rsidRPr="00A52665">
              <w:rPr>
                <w:color w:val="000000"/>
                <w:sz w:val="24"/>
                <w:szCs w:val="24"/>
              </w:rPr>
              <w:lastRenderedPageBreak/>
              <w:t>4500,00</w:t>
            </w:r>
          </w:p>
        </w:tc>
      </w:tr>
      <w:tr w:rsidR="00441626" w:rsidRPr="00A52665" w14:paraId="5A226388" w14:textId="77777777" w:rsidTr="00CD6D51">
        <w:trPr>
          <w:trHeight w:val="20"/>
        </w:trPr>
        <w:tc>
          <w:tcPr>
            <w:tcW w:w="793" w:type="dxa"/>
            <w:noWrap/>
          </w:tcPr>
          <w:p w14:paraId="46C57333" w14:textId="23F1779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FE14691" w14:textId="36BBD16D" w:rsidR="00441626" w:rsidRPr="00A52665" w:rsidRDefault="00441626" w:rsidP="00441626">
            <w:pPr>
              <w:jc w:val="center"/>
              <w:rPr>
                <w:sz w:val="24"/>
                <w:szCs w:val="24"/>
                <w:lang w:val="en-US"/>
              </w:rPr>
            </w:pPr>
            <w:r w:rsidRPr="00A52665">
              <w:rPr>
                <w:color w:val="000000"/>
                <w:sz w:val="24"/>
                <w:szCs w:val="24"/>
                <w:lang w:val="en-US"/>
              </w:rPr>
              <w:t>Placi petri sterile cu diametru 90mm</w:t>
            </w:r>
          </w:p>
        </w:tc>
        <w:tc>
          <w:tcPr>
            <w:tcW w:w="709" w:type="dxa"/>
            <w:tcBorders>
              <w:top w:val="nil"/>
              <w:left w:val="single" w:sz="4" w:space="0" w:color="auto"/>
              <w:bottom w:val="single" w:sz="4" w:space="0" w:color="auto"/>
              <w:right w:val="single" w:sz="4" w:space="0" w:color="auto"/>
            </w:tcBorders>
            <w:vAlign w:val="center"/>
          </w:tcPr>
          <w:p w14:paraId="205CF6C1" w14:textId="3BAFEB1B"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297307EE" w14:textId="66DB3117" w:rsidR="00441626" w:rsidRPr="00A52665" w:rsidRDefault="00441626" w:rsidP="00441626">
            <w:pPr>
              <w:jc w:val="center"/>
              <w:rPr>
                <w:sz w:val="24"/>
                <w:szCs w:val="24"/>
                <w:lang w:val="en-US"/>
              </w:rPr>
            </w:pPr>
            <w:r w:rsidRPr="00A52665">
              <w:rPr>
                <w:color w:val="000000"/>
                <w:sz w:val="24"/>
                <w:szCs w:val="24"/>
              </w:rPr>
              <w:t>6000</w:t>
            </w:r>
          </w:p>
        </w:tc>
        <w:tc>
          <w:tcPr>
            <w:tcW w:w="7346" w:type="dxa"/>
            <w:tcBorders>
              <w:top w:val="nil"/>
              <w:left w:val="single" w:sz="4" w:space="0" w:color="auto"/>
              <w:bottom w:val="single" w:sz="4" w:space="0" w:color="auto"/>
              <w:right w:val="single" w:sz="4" w:space="0" w:color="auto"/>
            </w:tcBorders>
            <w:vAlign w:val="center"/>
          </w:tcPr>
          <w:p w14:paraId="3D0409AE" w14:textId="639FCC58" w:rsidR="00441626" w:rsidRPr="00A52665" w:rsidRDefault="00441626" w:rsidP="00441626">
            <w:pPr>
              <w:jc w:val="center"/>
              <w:rPr>
                <w:sz w:val="24"/>
                <w:szCs w:val="24"/>
                <w:lang w:val="en-US"/>
              </w:rPr>
            </w:pPr>
            <w:r w:rsidRPr="00A52665">
              <w:rPr>
                <w:color w:val="000000"/>
                <w:sz w:val="24"/>
                <w:szCs w:val="24"/>
                <w:lang w:val="en-US"/>
              </w:rPr>
              <w:t xml:space="preserve">Conform Ph Eur.2.6.12.; </w:t>
            </w:r>
            <w:proofErr w:type="gramStart"/>
            <w:r w:rsidRPr="00A52665">
              <w:rPr>
                <w:color w:val="000000"/>
                <w:sz w:val="24"/>
                <w:szCs w:val="24"/>
                <w:lang w:val="en-US"/>
              </w:rPr>
              <w:t>2.6.13. ;</w:t>
            </w:r>
            <w:proofErr w:type="gramEnd"/>
            <w:r w:rsidRPr="00A52665">
              <w:rPr>
                <w:color w:val="000000"/>
                <w:sz w:val="24"/>
                <w:szCs w:val="24"/>
                <w:lang w:val="en-US"/>
              </w:rPr>
              <w:t xml:space="preserve"> </w:t>
            </w:r>
            <w:proofErr w:type="gramStart"/>
            <w:r w:rsidRPr="00A52665">
              <w:rPr>
                <w:color w:val="000000"/>
                <w:sz w:val="24"/>
                <w:szCs w:val="24"/>
                <w:lang w:val="en-US"/>
              </w:rPr>
              <w:t>2.6.1. ;</w:t>
            </w:r>
            <w:proofErr w:type="gramEnd"/>
            <w:r w:rsidRPr="00A52665">
              <w:rPr>
                <w:color w:val="000000"/>
                <w:sz w:val="24"/>
                <w:szCs w:val="24"/>
                <w:lang w:val="en-US"/>
              </w:rPr>
              <w:t xml:space="preserve"> 2.7.2 Certificat de conformitate Termenul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vAlign w:val="center"/>
          </w:tcPr>
          <w:p w14:paraId="5EF43858" w14:textId="498F62A0" w:rsidR="00441626" w:rsidRPr="00A52665" w:rsidRDefault="00441626" w:rsidP="00441626">
            <w:pPr>
              <w:jc w:val="center"/>
              <w:rPr>
                <w:sz w:val="24"/>
                <w:szCs w:val="24"/>
                <w:lang w:val="en-US"/>
              </w:rPr>
            </w:pPr>
            <w:r w:rsidRPr="00A52665">
              <w:rPr>
                <w:color w:val="000000"/>
                <w:sz w:val="24"/>
                <w:szCs w:val="24"/>
              </w:rPr>
              <w:t>11000,00</w:t>
            </w:r>
          </w:p>
        </w:tc>
      </w:tr>
      <w:tr w:rsidR="00441626" w:rsidRPr="00A52665" w14:paraId="27D99D9F" w14:textId="77777777" w:rsidTr="00CD6D51">
        <w:trPr>
          <w:trHeight w:val="20"/>
        </w:trPr>
        <w:tc>
          <w:tcPr>
            <w:tcW w:w="793" w:type="dxa"/>
            <w:noWrap/>
          </w:tcPr>
          <w:p w14:paraId="745130E5" w14:textId="0185831F"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9CDAEE2" w14:textId="5E5E14DE" w:rsidR="00441626" w:rsidRPr="00A52665" w:rsidRDefault="00441626" w:rsidP="00441626">
            <w:pPr>
              <w:jc w:val="center"/>
              <w:rPr>
                <w:sz w:val="24"/>
                <w:szCs w:val="24"/>
                <w:lang w:val="en-US"/>
              </w:rPr>
            </w:pPr>
            <w:r w:rsidRPr="00A52665">
              <w:rPr>
                <w:color w:val="000000"/>
                <w:sz w:val="24"/>
                <w:szCs w:val="24"/>
                <w:lang w:val="en-US"/>
              </w:rPr>
              <w:t xml:space="preserve">Anse–spatule sterile de unică folosință tip „L” </w:t>
            </w:r>
            <w:r w:rsidRPr="00A52665">
              <w:rPr>
                <w:color w:val="000000"/>
                <w:sz w:val="24"/>
                <w:szCs w:val="24"/>
                <w:lang w:val="en-US"/>
              </w:rPr>
              <w:br/>
              <w:t xml:space="preserve">(L-shaped spreaders). </w:t>
            </w:r>
          </w:p>
        </w:tc>
        <w:tc>
          <w:tcPr>
            <w:tcW w:w="709" w:type="dxa"/>
            <w:tcBorders>
              <w:top w:val="nil"/>
              <w:left w:val="single" w:sz="4" w:space="0" w:color="auto"/>
              <w:bottom w:val="single" w:sz="4" w:space="0" w:color="auto"/>
              <w:right w:val="single" w:sz="4" w:space="0" w:color="auto"/>
            </w:tcBorders>
            <w:vAlign w:val="center"/>
          </w:tcPr>
          <w:p w14:paraId="12BB114F" w14:textId="01F727BC"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2D93CB2F" w14:textId="01BC0BC0" w:rsidR="00441626" w:rsidRPr="00A52665" w:rsidRDefault="00441626" w:rsidP="00441626">
            <w:pPr>
              <w:jc w:val="center"/>
              <w:rPr>
                <w:sz w:val="24"/>
                <w:szCs w:val="24"/>
                <w:lang w:val="en-US"/>
              </w:rPr>
            </w:pPr>
            <w:r w:rsidRPr="00A52665">
              <w:rPr>
                <w:color w:val="000000"/>
                <w:sz w:val="24"/>
                <w:szCs w:val="24"/>
              </w:rPr>
              <w:t>200</w:t>
            </w:r>
          </w:p>
        </w:tc>
        <w:tc>
          <w:tcPr>
            <w:tcW w:w="7346" w:type="dxa"/>
            <w:tcBorders>
              <w:top w:val="nil"/>
              <w:left w:val="single" w:sz="4" w:space="0" w:color="auto"/>
              <w:bottom w:val="single" w:sz="4" w:space="0" w:color="auto"/>
              <w:right w:val="single" w:sz="4" w:space="0" w:color="auto"/>
            </w:tcBorders>
            <w:vAlign w:val="center"/>
          </w:tcPr>
          <w:p w14:paraId="19E6887E" w14:textId="4ECE4F34" w:rsidR="00441626" w:rsidRPr="00A52665" w:rsidRDefault="00441626" w:rsidP="00441626">
            <w:pPr>
              <w:jc w:val="center"/>
              <w:rPr>
                <w:sz w:val="24"/>
                <w:szCs w:val="24"/>
                <w:lang w:val="en-US"/>
              </w:rPr>
            </w:pPr>
            <w:r w:rsidRPr="00A52665">
              <w:rPr>
                <w:color w:val="000000"/>
                <w:sz w:val="24"/>
                <w:szCs w:val="24"/>
                <w:lang w:val="en-US"/>
              </w:rPr>
              <w:t xml:space="preserve">Utilizare în laboratoare microbiologice pentru distribuirea uniformă a suspensiilor microbiene pe suprafața mediilor de cultură solide (agar), în cadrul analizelor microbiologice și monitorizării </w:t>
            </w:r>
            <w:r w:rsidRPr="00A52665">
              <w:rPr>
                <w:color w:val="000000"/>
                <w:sz w:val="24"/>
                <w:szCs w:val="24"/>
                <w:lang w:val="en-US"/>
              </w:rPr>
              <w:br/>
              <w:t xml:space="preserve">Material: plastic inert (polistiren, polipropilenă sau echivalent), netoxic, fără efect inhibitor asupra microorganismelor. </w:t>
            </w:r>
            <w:r w:rsidRPr="00A52665">
              <w:rPr>
                <w:color w:val="000000"/>
                <w:sz w:val="24"/>
                <w:szCs w:val="24"/>
                <w:lang w:val="en-US"/>
              </w:rPr>
              <w:br/>
              <w:t xml:space="preserve">Suprafață de contact netedă, proiectată pentru dispersie uniformă </w:t>
            </w:r>
            <w:proofErr w:type="gramStart"/>
            <w:r w:rsidRPr="00A52665">
              <w:rPr>
                <w:color w:val="000000"/>
                <w:sz w:val="24"/>
                <w:szCs w:val="24"/>
                <w:lang w:val="en-US"/>
              </w:rPr>
              <w:t>a</w:t>
            </w:r>
            <w:proofErr w:type="gramEnd"/>
            <w:r w:rsidRPr="00A52665">
              <w:rPr>
                <w:color w:val="000000"/>
                <w:sz w:val="24"/>
                <w:szCs w:val="24"/>
                <w:lang w:val="en-US"/>
              </w:rPr>
              <w:t xml:space="preserve"> inoculului. </w:t>
            </w:r>
            <w:r w:rsidRPr="00A52665">
              <w:rPr>
                <w:color w:val="000000"/>
                <w:sz w:val="24"/>
                <w:szCs w:val="24"/>
                <w:lang w:val="en-US"/>
              </w:rPr>
              <w:br/>
              <w:t xml:space="preserve">Sterile, de unică folosință și fără particule. </w:t>
            </w:r>
            <w:r w:rsidRPr="00A52665">
              <w:rPr>
                <w:color w:val="000000"/>
                <w:sz w:val="24"/>
                <w:szCs w:val="24"/>
                <w:lang w:val="en-US"/>
              </w:rPr>
              <w:br/>
              <w:t xml:space="preserve">Fără margini ascuțite care pot deteriora suprafața agarului. </w:t>
            </w:r>
            <w:r w:rsidRPr="00A52665">
              <w:rPr>
                <w:color w:val="000000"/>
                <w:sz w:val="24"/>
                <w:szCs w:val="24"/>
                <w:lang w:val="en-US"/>
              </w:rPr>
              <w:br/>
              <w:t xml:space="preserve">Ambalate individual, sterile. Ambalaj care menține integritatea sterilității până la utilizare. </w:t>
            </w:r>
            <w:r w:rsidRPr="00A52665">
              <w:rPr>
                <w:color w:val="000000"/>
                <w:sz w:val="24"/>
                <w:szCs w:val="24"/>
                <w:lang w:val="en-US"/>
              </w:rPr>
              <w:br/>
              <w:t xml:space="preserve">Etichetare cu: denumire produs, tip (L-spreader), lot, data expirării, metodă de sterilizare. Sterilizare validată </w:t>
            </w:r>
            <w:r w:rsidRPr="00A52665">
              <w:rPr>
                <w:color w:val="000000"/>
                <w:sz w:val="24"/>
                <w:szCs w:val="24"/>
                <w:lang w:val="en-US"/>
              </w:rPr>
              <w:br/>
              <w:t xml:space="preserve">Certificat de analiză / conformitate și certificat de sterilitate pentru fiecare lot. </w:t>
            </w:r>
            <w:r w:rsidRPr="00A52665">
              <w:rPr>
                <w:color w:val="000000"/>
                <w:sz w:val="24"/>
                <w:szCs w:val="24"/>
                <w:lang w:val="en-US"/>
              </w:rPr>
              <w:br/>
              <w:t>Termen de valabilitate la livrare: minimum 12 luni sau ≥80% din termenul total</w:t>
            </w:r>
            <w:r w:rsidR="00F609A9">
              <w:rPr>
                <w:color w:val="000000"/>
                <w:sz w:val="24"/>
                <w:szCs w:val="24"/>
                <w:lang w:val="en-US"/>
              </w:rPr>
              <w:t xml:space="preserve"> stabilit de produc</w:t>
            </w:r>
            <w:r w:rsidR="00F609A9">
              <w:rPr>
                <w:color w:val="000000"/>
                <w:sz w:val="24"/>
                <w:szCs w:val="24"/>
                <w:lang w:val="ro-MD"/>
              </w:rPr>
              <w:t>ător</w:t>
            </w:r>
            <w:r w:rsidRPr="00A52665">
              <w:rPr>
                <w:color w:val="000000"/>
                <w:sz w:val="24"/>
                <w:szCs w:val="24"/>
                <w:lang w:val="en-US"/>
              </w:rPr>
              <w:t>.</w:t>
            </w:r>
          </w:p>
        </w:tc>
        <w:tc>
          <w:tcPr>
            <w:tcW w:w="1276" w:type="dxa"/>
            <w:tcBorders>
              <w:top w:val="nil"/>
              <w:left w:val="single" w:sz="4" w:space="0" w:color="auto"/>
              <w:bottom w:val="single" w:sz="4" w:space="0" w:color="auto"/>
              <w:right w:val="single" w:sz="4" w:space="0" w:color="auto"/>
            </w:tcBorders>
            <w:vAlign w:val="center"/>
          </w:tcPr>
          <w:p w14:paraId="3C0F0903" w14:textId="1CC76919" w:rsidR="00441626" w:rsidRPr="00A52665" w:rsidRDefault="00441626" w:rsidP="00441626">
            <w:pPr>
              <w:jc w:val="center"/>
              <w:rPr>
                <w:sz w:val="24"/>
                <w:szCs w:val="24"/>
                <w:lang w:val="en-US"/>
              </w:rPr>
            </w:pPr>
            <w:r w:rsidRPr="00A52665">
              <w:rPr>
                <w:color w:val="000000"/>
                <w:sz w:val="24"/>
                <w:szCs w:val="24"/>
              </w:rPr>
              <w:t>1000,00</w:t>
            </w:r>
          </w:p>
        </w:tc>
      </w:tr>
      <w:tr w:rsidR="00441626" w:rsidRPr="00A52665" w14:paraId="155EF7F0" w14:textId="77777777" w:rsidTr="00CD6D51">
        <w:trPr>
          <w:trHeight w:val="20"/>
        </w:trPr>
        <w:tc>
          <w:tcPr>
            <w:tcW w:w="793" w:type="dxa"/>
            <w:noWrap/>
          </w:tcPr>
          <w:p w14:paraId="628094F5" w14:textId="7A03F6A1"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9DF5DAE" w14:textId="4C50B464" w:rsidR="00441626" w:rsidRPr="00A52665" w:rsidRDefault="00441626" w:rsidP="00441626">
            <w:pPr>
              <w:jc w:val="center"/>
              <w:rPr>
                <w:sz w:val="24"/>
                <w:szCs w:val="24"/>
                <w:lang w:val="en-US"/>
              </w:rPr>
            </w:pPr>
            <w:r w:rsidRPr="00A52665">
              <w:rPr>
                <w:color w:val="000000"/>
                <w:sz w:val="24"/>
                <w:szCs w:val="24"/>
              </w:rPr>
              <w:t xml:space="preserve">Ansă microbiologică </w:t>
            </w:r>
            <w:r w:rsidRPr="00A52665">
              <w:rPr>
                <w:color w:val="000000"/>
                <w:sz w:val="24"/>
                <w:szCs w:val="24"/>
              </w:rPr>
              <w:br/>
              <w:t>sterilă, 1 µL</w:t>
            </w:r>
          </w:p>
        </w:tc>
        <w:tc>
          <w:tcPr>
            <w:tcW w:w="709" w:type="dxa"/>
            <w:tcBorders>
              <w:top w:val="nil"/>
              <w:left w:val="single" w:sz="4" w:space="0" w:color="auto"/>
              <w:bottom w:val="single" w:sz="4" w:space="0" w:color="auto"/>
              <w:right w:val="single" w:sz="4" w:space="0" w:color="auto"/>
            </w:tcBorders>
            <w:vAlign w:val="center"/>
          </w:tcPr>
          <w:p w14:paraId="0919E4E2" w14:textId="261B7DED"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416E7191" w14:textId="07BAA7EA" w:rsidR="00441626" w:rsidRPr="00A52665" w:rsidRDefault="00441626" w:rsidP="00441626">
            <w:pPr>
              <w:jc w:val="center"/>
              <w:rPr>
                <w:sz w:val="24"/>
                <w:szCs w:val="24"/>
                <w:lang w:val="en-US"/>
              </w:rPr>
            </w:pPr>
            <w:r w:rsidRPr="00A52665">
              <w:rPr>
                <w:color w:val="000000"/>
                <w:sz w:val="24"/>
                <w:szCs w:val="24"/>
              </w:rPr>
              <w:t>500</w:t>
            </w:r>
          </w:p>
        </w:tc>
        <w:tc>
          <w:tcPr>
            <w:tcW w:w="7346" w:type="dxa"/>
            <w:tcBorders>
              <w:top w:val="nil"/>
              <w:left w:val="single" w:sz="4" w:space="0" w:color="auto"/>
              <w:bottom w:val="single" w:sz="4" w:space="0" w:color="auto"/>
              <w:right w:val="single" w:sz="4" w:space="0" w:color="auto"/>
            </w:tcBorders>
            <w:vAlign w:val="center"/>
          </w:tcPr>
          <w:p w14:paraId="45079BBF" w14:textId="64070057" w:rsidR="00441626" w:rsidRPr="00A52665" w:rsidRDefault="00441626" w:rsidP="00441626">
            <w:pPr>
              <w:jc w:val="center"/>
              <w:rPr>
                <w:sz w:val="24"/>
                <w:szCs w:val="24"/>
                <w:lang w:val="en-US"/>
              </w:rPr>
            </w:pPr>
            <w:r w:rsidRPr="00A52665">
              <w:rPr>
                <w:color w:val="000000"/>
                <w:sz w:val="24"/>
                <w:szCs w:val="24"/>
                <w:lang w:val="en-US"/>
              </w:rPr>
              <w:t xml:space="preserve">Ansă sterilă microbiologică calibrată pentru transferul unui volum de 1 µL. </w:t>
            </w:r>
            <w:r w:rsidRPr="00A52665">
              <w:rPr>
                <w:color w:val="000000"/>
                <w:sz w:val="24"/>
                <w:szCs w:val="24"/>
                <w:lang w:val="en-US"/>
              </w:rPr>
              <w:br/>
              <w:t xml:space="preserve">Sterilă, de unică folosință. </w:t>
            </w:r>
            <w:r w:rsidRPr="00A52665">
              <w:rPr>
                <w:color w:val="000000"/>
                <w:sz w:val="24"/>
                <w:szCs w:val="24"/>
                <w:lang w:val="en-US"/>
              </w:rPr>
              <w:br/>
              <w:t xml:space="preserve">Fabricată din material plastic inert (polistiren, polipropilenă sau </w:t>
            </w:r>
            <w:r w:rsidRPr="00A52665">
              <w:rPr>
                <w:color w:val="000000"/>
                <w:sz w:val="24"/>
                <w:szCs w:val="24"/>
                <w:lang w:val="en-US"/>
              </w:rPr>
              <w:lastRenderedPageBreak/>
              <w:t xml:space="preserve">echivalent). </w:t>
            </w:r>
            <w:r w:rsidRPr="00A52665">
              <w:rPr>
                <w:color w:val="000000"/>
                <w:sz w:val="24"/>
                <w:szCs w:val="24"/>
                <w:lang w:val="en-US"/>
              </w:rPr>
              <w:br/>
              <w:t xml:space="preserve">Calibrare precisă pentru transferul volumului nominal. </w:t>
            </w:r>
            <w:r w:rsidRPr="00A52665">
              <w:rPr>
                <w:color w:val="000000"/>
                <w:sz w:val="24"/>
                <w:szCs w:val="24"/>
                <w:lang w:val="en-US"/>
              </w:rPr>
              <w:br/>
              <w:t xml:space="preserve">Mâner ergonomic, rigid, care permite manipularea facilă. </w:t>
            </w:r>
            <w:r w:rsidRPr="00A52665">
              <w:rPr>
                <w:color w:val="000000"/>
                <w:sz w:val="24"/>
                <w:szCs w:val="24"/>
                <w:lang w:val="en-US"/>
              </w:rPr>
              <w:br/>
              <w:t xml:space="preserve">Suprafață netedă, fără bavuri sau defecte de fabricație. </w:t>
            </w:r>
            <w:r w:rsidRPr="00A52665">
              <w:rPr>
                <w:color w:val="000000"/>
                <w:sz w:val="24"/>
                <w:szCs w:val="24"/>
                <w:lang w:val="en-US"/>
              </w:rPr>
              <w:br/>
              <w:t xml:space="preserve">Compatibilă cu mediile de cultură microbiologice uzuale. </w:t>
            </w:r>
            <w:r w:rsidRPr="00A52665">
              <w:rPr>
                <w:color w:val="000000"/>
                <w:sz w:val="24"/>
                <w:szCs w:val="24"/>
                <w:lang w:val="en-US"/>
              </w:rPr>
              <w:br/>
              <w:t xml:space="preserve">Ambalată individual steril sau în ambalaj colectiv steril care menține sterilitatea până la utilizare. </w:t>
            </w:r>
            <w:r w:rsidRPr="00A52665">
              <w:rPr>
                <w:color w:val="000000"/>
                <w:sz w:val="24"/>
                <w:szCs w:val="24"/>
                <w:lang w:val="en-US"/>
              </w:rPr>
              <w:br/>
              <w:t xml:space="preserve">Etichetată cu denumirea produsului, numărul lotului și data expirării. </w:t>
            </w:r>
            <w:r w:rsidRPr="00A52665">
              <w:rPr>
                <w:color w:val="000000"/>
                <w:sz w:val="24"/>
                <w:szCs w:val="24"/>
                <w:lang w:val="en-US"/>
              </w:rPr>
              <w:br/>
              <w:t xml:space="preserve">Termen de valabilitate la livrare: minimum 80% din termenul total declarat de producător. </w:t>
            </w:r>
            <w:r w:rsidRPr="00A52665">
              <w:rPr>
                <w:color w:val="000000"/>
                <w:sz w:val="24"/>
                <w:szCs w:val="24"/>
                <w:lang w:val="en-US"/>
              </w:rPr>
              <w:br/>
              <w:t>Însoțită de declarație de conformitate și certificat de calitate și sterilitate.</w:t>
            </w:r>
            <w:r w:rsidRPr="00A52665">
              <w:rPr>
                <w:color w:val="000000"/>
                <w:sz w:val="24"/>
                <w:szCs w:val="24"/>
                <w:lang w:val="en-US"/>
              </w:rPr>
              <w:br/>
            </w:r>
            <w:r w:rsidRPr="00A52665">
              <w:rPr>
                <w:color w:val="000000"/>
                <w:sz w:val="24"/>
                <w:szCs w:val="24"/>
              </w:rPr>
              <w:t>Certificat de calitate conformitate</w:t>
            </w:r>
          </w:p>
        </w:tc>
        <w:tc>
          <w:tcPr>
            <w:tcW w:w="1276" w:type="dxa"/>
            <w:tcBorders>
              <w:top w:val="nil"/>
              <w:left w:val="single" w:sz="4" w:space="0" w:color="auto"/>
              <w:bottom w:val="single" w:sz="4" w:space="0" w:color="auto"/>
              <w:right w:val="single" w:sz="4" w:space="0" w:color="auto"/>
            </w:tcBorders>
            <w:vAlign w:val="center"/>
          </w:tcPr>
          <w:p w14:paraId="4FEEC095" w14:textId="291796CF" w:rsidR="00441626" w:rsidRPr="00A52665" w:rsidRDefault="00441626" w:rsidP="00441626">
            <w:pPr>
              <w:jc w:val="center"/>
              <w:rPr>
                <w:sz w:val="24"/>
                <w:szCs w:val="24"/>
                <w:lang w:val="en-US"/>
              </w:rPr>
            </w:pPr>
            <w:r w:rsidRPr="00A52665">
              <w:rPr>
                <w:color w:val="000000"/>
                <w:sz w:val="24"/>
                <w:szCs w:val="24"/>
              </w:rPr>
              <w:lastRenderedPageBreak/>
              <w:t>1200,00</w:t>
            </w:r>
          </w:p>
        </w:tc>
      </w:tr>
      <w:tr w:rsidR="00441626" w:rsidRPr="00A52665" w14:paraId="268FC043" w14:textId="77777777" w:rsidTr="00CD6D51">
        <w:trPr>
          <w:trHeight w:val="20"/>
        </w:trPr>
        <w:tc>
          <w:tcPr>
            <w:tcW w:w="793" w:type="dxa"/>
            <w:noWrap/>
          </w:tcPr>
          <w:p w14:paraId="775A6390" w14:textId="05196B7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1AA800D" w14:textId="4E7FC9DB" w:rsidR="00441626" w:rsidRPr="00A52665" w:rsidRDefault="00441626" w:rsidP="00441626">
            <w:pPr>
              <w:jc w:val="center"/>
              <w:rPr>
                <w:sz w:val="24"/>
                <w:szCs w:val="24"/>
                <w:lang w:val="en-US"/>
              </w:rPr>
            </w:pPr>
            <w:r w:rsidRPr="00A52665">
              <w:rPr>
                <w:color w:val="000000"/>
                <w:sz w:val="24"/>
                <w:szCs w:val="24"/>
              </w:rPr>
              <w:t>Ansă microbiologică sterilă,</w:t>
            </w:r>
            <w:r w:rsidRPr="00A52665">
              <w:rPr>
                <w:color w:val="000000"/>
                <w:sz w:val="24"/>
                <w:szCs w:val="24"/>
              </w:rPr>
              <w:br/>
              <w:t>10 µL</w:t>
            </w:r>
          </w:p>
        </w:tc>
        <w:tc>
          <w:tcPr>
            <w:tcW w:w="709" w:type="dxa"/>
            <w:tcBorders>
              <w:top w:val="nil"/>
              <w:left w:val="single" w:sz="4" w:space="0" w:color="auto"/>
              <w:bottom w:val="single" w:sz="4" w:space="0" w:color="auto"/>
              <w:right w:val="single" w:sz="4" w:space="0" w:color="auto"/>
            </w:tcBorders>
            <w:noWrap/>
            <w:vAlign w:val="center"/>
          </w:tcPr>
          <w:p w14:paraId="64FF4C8F" w14:textId="1EC87E66"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312901FC" w14:textId="0CA5BFFC" w:rsidR="00441626" w:rsidRPr="00A52665" w:rsidRDefault="00441626" w:rsidP="00441626">
            <w:pPr>
              <w:jc w:val="center"/>
              <w:rPr>
                <w:sz w:val="24"/>
                <w:szCs w:val="24"/>
                <w:lang w:val="en-US"/>
              </w:rPr>
            </w:pPr>
            <w:r w:rsidRPr="00A52665">
              <w:rPr>
                <w:color w:val="000000"/>
                <w:sz w:val="24"/>
                <w:szCs w:val="24"/>
              </w:rPr>
              <w:t>500</w:t>
            </w:r>
          </w:p>
        </w:tc>
        <w:tc>
          <w:tcPr>
            <w:tcW w:w="7346" w:type="dxa"/>
            <w:tcBorders>
              <w:top w:val="nil"/>
              <w:left w:val="single" w:sz="4" w:space="0" w:color="auto"/>
              <w:bottom w:val="single" w:sz="4" w:space="0" w:color="auto"/>
              <w:right w:val="single" w:sz="4" w:space="0" w:color="auto"/>
            </w:tcBorders>
            <w:vAlign w:val="center"/>
          </w:tcPr>
          <w:p w14:paraId="0D3DF9F1" w14:textId="537BB373" w:rsidR="00441626" w:rsidRPr="00A52665" w:rsidRDefault="00441626" w:rsidP="00441626">
            <w:pPr>
              <w:jc w:val="center"/>
              <w:rPr>
                <w:sz w:val="24"/>
                <w:szCs w:val="24"/>
                <w:lang w:val="en-US"/>
              </w:rPr>
            </w:pPr>
            <w:r w:rsidRPr="00A52665">
              <w:rPr>
                <w:color w:val="000000"/>
                <w:sz w:val="24"/>
                <w:szCs w:val="24"/>
                <w:lang w:val="en-US"/>
              </w:rPr>
              <w:t xml:space="preserve">Ansă sterila microbiologică calibrată pentru transferul unui volum de 10 µL. </w:t>
            </w:r>
            <w:r w:rsidRPr="00A52665">
              <w:rPr>
                <w:color w:val="000000"/>
                <w:sz w:val="24"/>
                <w:szCs w:val="24"/>
                <w:lang w:val="en-US"/>
              </w:rPr>
              <w:br/>
              <w:t xml:space="preserve">Sterilă, de unică folosință. </w:t>
            </w:r>
            <w:r w:rsidRPr="00A52665">
              <w:rPr>
                <w:color w:val="000000"/>
                <w:sz w:val="24"/>
                <w:szCs w:val="24"/>
                <w:lang w:val="en-US"/>
              </w:rPr>
              <w:br/>
              <w:t xml:space="preserve">Fabricată din material plastic inert (polistiren, polipropilenă sau echivalent). </w:t>
            </w:r>
            <w:r w:rsidRPr="00A52665">
              <w:rPr>
                <w:color w:val="000000"/>
                <w:sz w:val="24"/>
                <w:szCs w:val="24"/>
                <w:lang w:val="en-US"/>
              </w:rPr>
              <w:br/>
              <w:t xml:space="preserve">Calibrare precisă pentru transferul volumului nominal. </w:t>
            </w:r>
            <w:r w:rsidRPr="00A52665">
              <w:rPr>
                <w:color w:val="000000"/>
                <w:sz w:val="24"/>
                <w:szCs w:val="24"/>
                <w:lang w:val="en-US"/>
              </w:rPr>
              <w:br/>
              <w:t xml:space="preserve">Mâner ergonomic, rigid, care permite manipularea facilă. </w:t>
            </w:r>
            <w:r w:rsidRPr="00A52665">
              <w:rPr>
                <w:color w:val="000000"/>
                <w:sz w:val="24"/>
                <w:szCs w:val="24"/>
                <w:lang w:val="en-US"/>
              </w:rPr>
              <w:br/>
              <w:t xml:space="preserve">Suprafață netedă, fără bavuri sau defecte de fabricație. </w:t>
            </w:r>
            <w:r w:rsidRPr="00A52665">
              <w:rPr>
                <w:color w:val="000000"/>
                <w:sz w:val="24"/>
                <w:szCs w:val="24"/>
                <w:lang w:val="en-US"/>
              </w:rPr>
              <w:br/>
              <w:t xml:space="preserve">Compatibilă cu mediile de cultură microbiologice uzuale. </w:t>
            </w:r>
            <w:r w:rsidRPr="00A52665">
              <w:rPr>
                <w:color w:val="000000"/>
                <w:sz w:val="24"/>
                <w:szCs w:val="24"/>
                <w:lang w:val="en-US"/>
              </w:rPr>
              <w:br/>
              <w:t xml:space="preserve">Ambalată individual steril sau în ambalaj colectiv steril care menține sterilitatea până la utilizare. </w:t>
            </w:r>
            <w:r w:rsidRPr="00A52665">
              <w:rPr>
                <w:color w:val="000000"/>
                <w:sz w:val="24"/>
                <w:szCs w:val="24"/>
                <w:lang w:val="en-US"/>
              </w:rPr>
              <w:br/>
              <w:t xml:space="preserve">Etichetată cu denumirea produsului, numărul lotului și data expirării. </w:t>
            </w:r>
            <w:r w:rsidRPr="00A52665">
              <w:rPr>
                <w:color w:val="000000"/>
                <w:sz w:val="24"/>
                <w:szCs w:val="24"/>
                <w:lang w:val="en-US"/>
              </w:rPr>
              <w:br/>
              <w:t xml:space="preserve">Termen de valabilitate la livrare: minimum 80% din termenul total declarat de producător. </w:t>
            </w:r>
            <w:r w:rsidRPr="00A52665">
              <w:rPr>
                <w:color w:val="000000"/>
                <w:sz w:val="24"/>
                <w:szCs w:val="24"/>
                <w:lang w:val="en-US"/>
              </w:rPr>
              <w:br/>
              <w:t>Însoțită de declarație de conformitate și certificat de calitate și sterilitate</w:t>
            </w:r>
            <w:r w:rsidRPr="00A52665">
              <w:rPr>
                <w:color w:val="000000"/>
                <w:sz w:val="24"/>
                <w:szCs w:val="24"/>
                <w:lang w:val="en-US"/>
              </w:rPr>
              <w:br/>
              <w:t>Certificat de calitate /conformitate</w:t>
            </w:r>
          </w:p>
        </w:tc>
        <w:tc>
          <w:tcPr>
            <w:tcW w:w="1276" w:type="dxa"/>
            <w:tcBorders>
              <w:top w:val="nil"/>
              <w:left w:val="single" w:sz="4" w:space="0" w:color="auto"/>
              <w:bottom w:val="single" w:sz="4" w:space="0" w:color="auto"/>
              <w:right w:val="single" w:sz="4" w:space="0" w:color="auto"/>
            </w:tcBorders>
            <w:noWrap/>
            <w:vAlign w:val="center"/>
          </w:tcPr>
          <w:p w14:paraId="1DAA3A6A" w14:textId="09015BEB" w:rsidR="00441626" w:rsidRPr="00A52665" w:rsidRDefault="00441626" w:rsidP="00441626">
            <w:pPr>
              <w:jc w:val="center"/>
              <w:rPr>
                <w:sz w:val="24"/>
                <w:szCs w:val="24"/>
                <w:lang w:val="en-US"/>
              </w:rPr>
            </w:pPr>
            <w:r w:rsidRPr="00A52665">
              <w:rPr>
                <w:color w:val="000000"/>
                <w:sz w:val="24"/>
                <w:szCs w:val="24"/>
              </w:rPr>
              <w:t>1500,00</w:t>
            </w:r>
          </w:p>
        </w:tc>
      </w:tr>
      <w:tr w:rsidR="00441626" w:rsidRPr="00A52665" w14:paraId="3C53BBBC" w14:textId="77777777" w:rsidTr="00CD6D51">
        <w:trPr>
          <w:trHeight w:val="20"/>
        </w:trPr>
        <w:tc>
          <w:tcPr>
            <w:tcW w:w="793" w:type="dxa"/>
            <w:noWrap/>
          </w:tcPr>
          <w:p w14:paraId="73CF9650" w14:textId="3B3B6AC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7DC6824E" w14:textId="176FA550" w:rsidR="00441626" w:rsidRPr="00A52665" w:rsidRDefault="00441626" w:rsidP="00441626">
            <w:pPr>
              <w:jc w:val="center"/>
              <w:rPr>
                <w:sz w:val="24"/>
                <w:szCs w:val="24"/>
                <w:lang w:val="en-US"/>
              </w:rPr>
            </w:pPr>
            <w:r w:rsidRPr="00A52665">
              <w:rPr>
                <w:color w:val="000000"/>
                <w:sz w:val="24"/>
                <w:szCs w:val="24"/>
                <w:lang w:val="en-US"/>
              </w:rPr>
              <w:t>Termometre din sticlă cu lichid</w:t>
            </w:r>
            <w:r w:rsidRPr="00A52665">
              <w:rPr>
                <w:color w:val="000000"/>
                <w:sz w:val="24"/>
                <w:szCs w:val="24"/>
                <w:lang w:val="en-US"/>
              </w:rPr>
              <w:br/>
              <w:t xml:space="preserve"> pentru autoclav și sterilizator</w:t>
            </w:r>
          </w:p>
        </w:tc>
        <w:tc>
          <w:tcPr>
            <w:tcW w:w="709" w:type="dxa"/>
            <w:tcBorders>
              <w:top w:val="nil"/>
              <w:left w:val="single" w:sz="4" w:space="0" w:color="auto"/>
              <w:bottom w:val="single" w:sz="4" w:space="0" w:color="auto"/>
              <w:right w:val="single" w:sz="4" w:space="0" w:color="auto"/>
            </w:tcBorders>
            <w:vAlign w:val="center"/>
          </w:tcPr>
          <w:p w14:paraId="4381E54B" w14:textId="4DC2F17A"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69464AEE" w14:textId="4AB6A15F" w:rsidR="00441626" w:rsidRPr="00A52665" w:rsidRDefault="00441626" w:rsidP="00441626">
            <w:pPr>
              <w:jc w:val="center"/>
              <w:rPr>
                <w:sz w:val="24"/>
                <w:szCs w:val="24"/>
                <w:lang w:val="en-US"/>
              </w:rPr>
            </w:pPr>
            <w:r w:rsidRPr="00A52665">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48B580C0" w14:textId="4BA03318" w:rsidR="00441626" w:rsidRPr="00A52665" w:rsidRDefault="00441626" w:rsidP="00441626">
            <w:pPr>
              <w:jc w:val="center"/>
              <w:rPr>
                <w:sz w:val="24"/>
                <w:szCs w:val="24"/>
                <w:lang w:val="en-US"/>
              </w:rPr>
            </w:pPr>
            <w:r w:rsidRPr="00A52665">
              <w:rPr>
                <w:color w:val="000000"/>
                <w:sz w:val="24"/>
                <w:szCs w:val="24"/>
                <w:lang w:val="en-US"/>
              </w:rPr>
              <w:t>Termometru din sticlă cu lichid pentru autoclav și sterilizator, destinat măsurării temperaturii în procesele de sterilizare, cu diapazon de măsurare 0–250°C, valoarea diviziunii scalei de 1,0 °C și acuratețe de ±1 °C.</w:t>
            </w:r>
            <w:r w:rsidRPr="00A52665">
              <w:rPr>
                <w:color w:val="000000"/>
                <w:sz w:val="24"/>
                <w:szCs w:val="24"/>
                <w:lang w:val="en-US"/>
              </w:rPr>
              <w:br/>
              <w:t xml:space="preserve">Termometrul trebuie să fie rezistent la temperaturi ridicate, să permită </w:t>
            </w:r>
            <w:r w:rsidRPr="00A52665">
              <w:rPr>
                <w:color w:val="000000"/>
                <w:sz w:val="24"/>
                <w:szCs w:val="24"/>
                <w:lang w:val="en-US"/>
              </w:rPr>
              <w:lastRenderedPageBreak/>
              <w:t>citirea clară a valorii temperaturii și să fie livrat cu Certificat de etalonare</w:t>
            </w:r>
            <w:r w:rsidRPr="00A52665">
              <w:rPr>
                <w:color w:val="000000"/>
                <w:sz w:val="24"/>
                <w:szCs w:val="24"/>
                <w:lang w:val="en-US"/>
              </w:rPr>
              <w:br/>
              <w:t xml:space="preserve"> emis de laborator acreditat conform ISO 17025 Certificat de calitate/conformitate</w:t>
            </w:r>
          </w:p>
        </w:tc>
        <w:tc>
          <w:tcPr>
            <w:tcW w:w="1276" w:type="dxa"/>
            <w:tcBorders>
              <w:top w:val="nil"/>
              <w:left w:val="single" w:sz="4" w:space="0" w:color="auto"/>
              <w:bottom w:val="single" w:sz="4" w:space="0" w:color="auto"/>
              <w:right w:val="single" w:sz="4" w:space="0" w:color="auto"/>
            </w:tcBorders>
            <w:noWrap/>
            <w:vAlign w:val="center"/>
          </w:tcPr>
          <w:p w14:paraId="76191BFD" w14:textId="142FFC3F" w:rsidR="00441626" w:rsidRPr="00A52665" w:rsidRDefault="00441626" w:rsidP="00441626">
            <w:pPr>
              <w:jc w:val="center"/>
              <w:rPr>
                <w:sz w:val="24"/>
                <w:szCs w:val="24"/>
                <w:lang w:val="en-US"/>
              </w:rPr>
            </w:pPr>
            <w:r w:rsidRPr="00A52665">
              <w:rPr>
                <w:color w:val="000000"/>
                <w:sz w:val="24"/>
                <w:szCs w:val="24"/>
              </w:rPr>
              <w:lastRenderedPageBreak/>
              <w:t>5000,00</w:t>
            </w:r>
          </w:p>
        </w:tc>
      </w:tr>
      <w:tr w:rsidR="00441626" w:rsidRPr="00A52665" w14:paraId="1CFE2325" w14:textId="77777777" w:rsidTr="00CD6D51">
        <w:trPr>
          <w:trHeight w:val="20"/>
        </w:trPr>
        <w:tc>
          <w:tcPr>
            <w:tcW w:w="793" w:type="dxa"/>
            <w:noWrap/>
          </w:tcPr>
          <w:p w14:paraId="7355FAD4" w14:textId="717B110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4484878F" w14:textId="31259DDE" w:rsidR="00441626" w:rsidRPr="00A52665" w:rsidRDefault="00441626" w:rsidP="00441626">
            <w:pPr>
              <w:jc w:val="center"/>
              <w:rPr>
                <w:sz w:val="24"/>
                <w:szCs w:val="24"/>
                <w:lang w:val="en-US"/>
              </w:rPr>
            </w:pPr>
            <w:r w:rsidRPr="00A52665">
              <w:rPr>
                <w:color w:val="000000"/>
                <w:sz w:val="24"/>
                <w:szCs w:val="24"/>
                <w:lang w:val="en-US"/>
              </w:rPr>
              <w:t>Filtre nesterile din</w:t>
            </w:r>
            <w:r w:rsidRPr="00A52665">
              <w:rPr>
                <w:color w:val="000000"/>
                <w:sz w:val="24"/>
                <w:szCs w:val="24"/>
                <w:lang w:val="en-US"/>
              </w:rPr>
              <w:br/>
              <w:t xml:space="preserve"> celuloză pură de bumbac</w:t>
            </w:r>
          </w:p>
        </w:tc>
        <w:tc>
          <w:tcPr>
            <w:tcW w:w="709" w:type="dxa"/>
            <w:tcBorders>
              <w:top w:val="nil"/>
              <w:left w:val="single" w:sz="4" w:space="0" w:color="auto"/>
              <w:bottom w:val="single" w:sz="4" w:space="0" w:color="auto"/>
              <w:right w:val="single" w:sz="4" w:space="0" w:color="auto"/>
            </w:tcBorders>
            <w:vAlign w:val="center"/>
          </w:tcPr>
          <w:p w14:paraId="2B514C32" w14:textId="0C0FD600" w:rsidR="00441626" w:rsidRPr="00A52665" w:rsidRDefault="00465F5F" w:rsidP="00441626">
            <w:pPr>
              <w:jc w:val="center"/>
              <w:rPr>
                <w:sz w:val="24"/>
                <w:szCs w:val="24"/>
                <w:lang w:val="en-US"/>
              </w:rPr>
            </w:pPr>
            <w:r>
              <w:rPr>
                <w:color w:val="000000"/>
                <w:sz w:val="24"/>
                <w:szCs w:val="24"/>
                <w:lang w:val="en-US"/>
              </w:rPr>
              <w:t>c</w:t>
            </w:r>
            <w:r w:rsidR="00441626" w:rsidRPr="00A52665">
              <w:rPr>
                <w:color w:val="000000"/>
                <w:sz w:val="24"/>
                <w:szCs w:val="24"/>
              </w:rPr>
              <w:t>ut</w:t>
            </w:r>
            <w:r w:rsidR="00441626" w:rsidRPr="00A52665">
              <w:rPr>
                <w:color w:val="000000"/>
                <w:sz w:val="24"/>
                <w:szCs w:val="24"/>
              </w:rPr>
              <w:br/>
              <w:t xml:space="preserve"> </w:t>
            </w:r>
          </w:p>
        </w:tc>
        <w:tc>
          <w:tcPr>
            <w:tcW w:w="875" w:type="dxa"/>
            <w:tcBorders>
              <w:top w:val="nil"/>
              <w:left w:val="nil"/>
              <w:bottom w:val="single" w:sz="4" w:space="0" w:color="auto"/>
              <w:right w:val="single" w:sz="4" w:space="0" w:color="auto"/>
            </w:tcBorders>
            <w:vAlign w:val="center"/>
          </w:tcPr>
          <w:p w14:paraId="68E4EC6F" w14:textId="18903D30" w:rsidR="00441626" w:rsidRPr="00A52665" w:rsidRDefault="00441626" w:rsidP="00441626">
            <w:pPr>
              <w:jc w:val="center"/>
              <w:rPr>
                <w:sz w:val="24"/>
                <w:szCs w:val="24"/>
                <w:lang w:val="en-US"/>
              </w:rPr>
            </w:pPr>
            <w:r w:rsidRPr="00A52665">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14F4919" w14:textId="5BD50445" w:rsidR="00441626" w:rsidRPr="00A52665" w:rsidRDefault="00441626" w:rsidP="00441626">
            <w:pPr>
              <w:jc w:val="center"/>
              <w:rPr>
                <w:sz w:val="24"/>
                <w:szCs w:val="24"/>
                <w:lang w:val="en-US"/>
              </w:rPr>
            </w:pPr>
            <w:r w:rsidRPr="00A52665">
              <w:rPr>
                <w:color w:val="000000"/>
                <w:sz w:val="24"/>
                <w:szCs w:val="24"/>
                <w:lang w:val="en-US"/>
              </w:rPr>
              <w:t xml:space="preserve">Filtre nesterile din celuloză pură de bumbac, discuri cu diametru 50mm destinate utilizării în laborator pentru filtrare și pregătirea probelor. </w:t>
            </w:r>
            <w:r w:rsidRPr="00A52665">
              <w:rPr>
                <w:color w:val="000000"/>
                <w:sz w:val="24"/>
                <w:szCs w:val="24"/>
                <w:lang w:val="en-US"/>
              </w:rPr>
              <w:br/>
              <w:t xml:space="preserve">Filtrele trebuie să fie fabricate din celuloză de bumbac de înaltă puritate, fără adaosuri, reziduuri sau substanțe care pot influența rezultatele analizelor. </w:t>
            </w:r>
            <w:r w:rsidRPr="00A52665">
              <w:rPr>
                <w:color w:val="000000"/>
                <w:sz w:val="24"/>
                <w:szCs w:val="24"/>
                <w:lang w:val="en-US"/>
              </w:rPr>
              <w:br/>
              <w:t xml:space="preserve">Cutie cu 100 bucăți. </w:t>
            </w:r>
            <w:r w:rsidRPr="00A52665">
              <w:rPr>
                <w:color w:val="000000"/>
                <w:sz w:val="24"/>
                <w:szCs w:val="24"/>
                <w:lang w:val="en-US"/>
              </w:rPr>
              <w:br/>
              <w:t>Fiecare ambalaj trebuie să fie etichetat cu denumirea produsului, numărul lotului și informații privind producătorul.</w:t>
            </w:r>
            <w:r w:rsidRPr="00A52665">
              <w:rPr>
                <w:color w:val="000000"/>
                <w:sz w:val="24"/>
                <w:szCs w:val="24"/>
                <w:lang w:val="en-US"/>
              </w:rPr>
              <w:br/>
              <w:t xml:space="preserve"> Cu certificat de calitate/conformitate emis de producător</w:t>
            </w:r>
            <w:r w:rsidRPr="00A52665">
              <w:rPr>
                <w:color w:val="000000"/>
                <w:sz w:val="24"/>
                <w:szCs w:val="24"/>
                <w:lang w:val="en-US"/>
              </w:rPr>
              <w:br/>
              <w:t xml:space="preserve">. Termenul de valabilitate la momentul livrării va fi minimum 80% din termenul de valabilitate total stabilit de producător </w:t>
            </w:r>
          </w:p>
        </w:tc>
        <w:tc>
          <w:tcPr>
            <w:tcW w:w="1276" w:type="dxa"/>
            <w:tcBorders>
              <w:top w:val="nil"/>
              <w:left w:val="single" w:sz="4" w:space="0" w:color="auto"/>
              <w:bottom w:val="single" w:sz="4" w:space="0" w:color="auto"/>
              <w:right w:val="single" w:sz="4" w:space="0" w:color="auto"/>
            </w:tcBorders>
            <w:noWrap/>
            <w:vAlign w:val="center"/>
          </w:tcPr>
          <w:p w14:paraId="49B417B4" w14:textId="0FECC75E" w:rsidR="00441626" w:rsidRPr="00A52665" w:rsidRDefault="00441626" w:rsidP="00441626">
            <w:pPr>
              <w:jc w:val="center"/>
              <w:rPr>
                <w:sz w:val="24"/>
                <w:szCs w:val="24"/>
                <w:lang w:val="en-US"/>
              </w:rPr>
            </w:pPr>
            <w:r w:rsidRPr="00A52665">
              <w:rPr>
                <w:color w:val="000000"/>
                <w:sz w:val="24"/>
                <w:szCs w:val="24"/>
              </w:rPr>
              <w:t>2000,00</w:t>
            </w:r>
          </w:p>
        </w:tc>
      </w:tr>
      <w:tr w:rsidR="00441626" w:rsidRPr="00A52665" w14:paraId="44C49E84" w14:textId="77777777" w:rsidTr="00CD6D51">
        <w:trPr>
          <w:trHeight w:val="20"/>
        </w:trPr>
        <w:tc>
          <w:tcPr>
            <w:tcW w:w="793" w:type="dxa"/>
            <w:noWrap/>
          </w:tcPr>
          <w:p w14:paraId="5C96F23F" w14:textId="19492C1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5D83062" w14:textId="0B262325" w:rsidR="00441626" w:rsidRPr="00A52665" w:rsidRDefault="00441626" w:rsidP="00441626">
            <w:pPr>
              <w:jc w:val="center"/>
              <w:rPr>
                <w:sz w:val="24"/>
                <w:szCs w:val="24"/>
                <w:lang w:val="en-US"/>
              </w:rPr>
            </w:pPr>
            <w:r w:rsidRPr="00A52665">
              <w:rPr>
                <w:color w:val="000000"/>
                <w:sz w:val="24"/>
                <w:szCs w:val="24"/>
                <w:lang w:val="en-US"/>
              </w:rPr>
              <w:t>Halate medicale de unică folosința XL</w:t>
            </w:r>
          </w:p>
        </w:tc>
        <w:tc>
          <w:tcPr>
            <w:tcW w:w="709" w:type="dxa"/>
            <w:tcBorders>
              <w:top w:val="nil"/>
              <w:left w:val="single" w:sz="4" w:space="0" w:color="auto"/>
              <w:bottom w:val="single" w:sz="4" w:space="0" w:color="auto"/>
              <w:right w:val="single" w:sz="4" w:space="0" w:color="auto"/>
            </w:tcBorders>
            <w:vAlign w:val="center"/>
          </w:tcPr>
          <w:p w14:paraId="71C4DCBE" w14:textId="70880A17"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28554742" w14:textId="2DF80247" w:rsidR="00441626" w:rsidRPr="00A52665" w:rsidRDefault="00441626" w:rsidP="00441626">
            <w:pPr>
              <w:jc w:val="center"/>
              <w:rPr>
                <w:sz w:val="24"/>
                <w:szCs w:val="24"/>
                <w:lang w:val="en-US"/>
              </w:rPr>
            </w:pPr>
            <w:r w:rsidRPr="00A52665">
              <w:rPr>
                <w:color w:val="000000"/>
                <w:sz w:val="24"/>
                <w:szCs w:val="24"/>
              </w:rPr>
              <w:t>100</w:t>
            </w:r>
          </w:p>
        </w:tc>
        <w:tc>
          <w:tcPr>
            <w:tcW w:w="7346" w:type="dxa"/>
            <w:tcBorders>
              <w:top w:val="nil"/>
              <w:left w:val="single" w:sz="4" w:space="0" w:color="auto"/>
              <w:bottom w:val="single" w:sz="4" w:space="0" w:color="auto"/>
              <w:right w:val="single" w:sz="4" w:space="0" w:color="auto"/>
            </w:tcBorders>
            <w:vAlign w:val="center"/>
          </w:tcPr>
          <w:p w14:paraId="6A9B678C" w14:textId="1611C221" w:rsidR="00441626" w:rsidRPr="00A52665" w:rsidRDefault="00441626" w:rsidP="00441626">
            <w:pPr>
              <w:jc w:val="center"/>
              <w:rPr>
                <w:sz w:val="24"/>
                <w:szCs w:val="24"/>
                <w:lang w:val="en-US"/>
              </w:rPr>
            </w:pPr>
            <w:r w:rsidRPr="00A52665">
              <w:rPr>
                <w:color w:val="000000"/>
                <w:sz w:val="24"/>
                <w:szCs w:val="24"/>
                <w:lang w:val="en-US"/>
              </w:rPr>
              <w:t xml:space="preserve">Material: material nețesut din 100% polipropilenă (PP) sau SMS, destinat utilizării medicale.  </w:t>
            </w:r>
            <w:r w:rsidRPr="00A52665">
              <w:rPr>
                <w:color w:val="000000"/>
                <w:sz w:val="24"/>
                <w:szCs w:val="24"/>
                <w:lang w:val="en-US"/>
              </w:rPr>
              <w:br/>
              <w:t xml:space="preserve">Mâneci lungi prevăzute cu manșete elastice. </w:t>
            </w:r>
            <w:r w:rsidRPr="00A52665">
              <w:rPr>
                <w:color w:val="000000"/>
                <w:sz w:val="24"/>
                <w:szCs w:val="24"/>
                <w:lang w:val="en-US"/>
              </w:rPr>
              <w:br/>
              <w:t xml:space="preserve">Închidere prin legături la gât și talie, pentru ajustare sigură sau capse </w:t>
            </w:r>
            <w:r w:rsidRPr="00A52665">
              <w:rPr>
                <w:color w:val="000000"/>
                <w:sz w:val="24"/>
                <w:szCs w:val="24"/>
                <w:lang w:val="en-US"/>
              </w:rPr>
              <w:br/>
              <w:t xml:space="preserve">. Nesteril.  Rezistent la rupere și permeabil la aer, oferind confort în timpul purtării. </w:t>
            </w:r>
            <w:r w:rsidRPr="00A52665">
              <w:rPr>
                <w:color w:val="000000"/>
                <w:sz w:val="24"/>
                <w:szCs w:val="24"/>
                <w:lang w:val="en-US"/>
              </w:rPr>
              <w:br/>
              <w:t xml:space="preserve">Destinat protecției personalului și a îmbrăcămintei împotriva contaminării ușoare în activități de laborator și medicale. </w:t>
            </w:r>
            <w:r w:rsidRPr="00A52665">
              <w:rPr>
                <w:color w:val="000000"/>
                <w:sz w:val="24"/>
                <w:szCs w:val="24"/>
                <w:lang w:val="en-US"/>
              </w:rPr>
              <w:br/>
              <w:t xml:space="preserve">Ambalare: individuală sau în pachete, conform producătorului. Certificat de conformitate la </w:t>
            </w:r>
            <w:proofErr w:type="gramStart"/>
            <w:r w:rsidRPr="00A52665">
              <w:rPr>
                <w:color w:val="000000"/>
                <w:sz w:val="24"/>
                <w:szCs w:val="24"/>
                <w:lang w:val="en-US"/>
              </w:rPr>
              <w:t>livrare.Termenul</w:t>
            </w:r>
            <w:proofErr w:type="gramEnd"/>
            <w:r w:rsidRPr="00A52665">
              <w:rPr>
                <w:color w:val="000000"/>
                <w:sz w:val="24"/>
                <w:szCs w:val="24"/>
                <w:lang w:val="en-US"/>
              </w:rPr>
              <w:t xml:space="preserve"> de valabilitate, la momentul livrării, va fi minim 80% din termenul de valabilitate total stabilit de producător.</w:t>
            </w:r>
          </w:p>
        </w:tc>
        <w:tc>
          <w:tcPr>
            <w:tcW w:w="1276" w:type="dxa"/>
            <w:tcBorders>
              <w:top w:val="nil"/>
              <w:left w:val="single" w:sz="4" w:space="0" w:color="auto"/>
              <w:bottom w:val="single" w:sz="4" w:space="0" w:color="auto"/>
              <w:right w:val="single" w:sz="4" w:space="0" w:color="auto"/>
            </w:tcBorders>
            <w:noWrap/>
            <w:vAlign w:val="center"/>
          </w:tcPr>
          <w:p w14:paraId="66E04504" w14:textId="09A929C2" w:rsidR="00441626" w:rsidRPr="00A52665" w:rsidRDefault="00441626" w:rsidP="00441626">
            <w:pPr>
              <w:jc w:val="center"/>
              <w:rPr>
                <w:sz w:val="24"/>
                <w:szCs w:val="24"/>
                <w:lang w:val="en-US"/>
              </w:rPr>
            </w:pPr>
            <w:r w:rsidRPr="00A52665">
              <w:rPr>
                <w:color w:val="000000"/>
                <w:sz w:val="24"/>
                <w:szCs w:val="24"/>
              </w:rPr>
              <w:t>3600,00</w:t>
            </w:r>
          </w:p>
        </w:tc>
      </w:tr>
      <w:tr w:rsidR="00441626" w:rsidRPr="00A52665" w14:paraId="6AD097A4" w14:textId="77777777" w:rsidTr="00CD6D51">
        <w:trPr>
          <w:trHeight w:val="20"/>
        </w:trPr>
        <w:tc>
          <w:tcPr>
            <w:tcW w:w="793" w:type="dxa"/>
            <w:noWrap/>
          </w:tcPr>
          <w:p w14:paraId="460215A7" w14:textId="272DFDA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5905907E" w14:textId="511EFF95" w:rsidR="00441626" w:rsidRPr="00A52665" w:rsidRDefault="00441626" w:rsidP="00441626">
            <w:pPr>
              <w:jc w:val="center"/>
              <w:rPr>
                <w:sz w:val="24"/>
                <w:szCs w:val="24"/>
                <w:lang w:val="en-US"/>
              </w:rPr>
            </w:pPr>
            <w:proofErr w:type="gramStart"/>
            <w:r w:rsidRPr="00A52665">
              <w:rPr>
                <w:color w:val="000000"/>
                <w:sz w:val="24"/>
                <w:szCs w:val="24"/>
                <w:lang w:val="en-US"/>
              </w:rPr>
              <w:t>Halate  de</w:t>
            </w:r>
            <w:proofErr w:type="gramEnd"/>
            <w:r w:rsidRPr="00A52665">
              <w:rPr>
                <w:color w:val="000000"/>
                <w:sz w:val="24"/>
                <w:szCs w:val="24"/>
                <w:lang w:val="en-US"/>
              </w:rPr>
              <w:t xml:space="preserve"> unică folosință </w:t>
            </w:r>
            <w:r w:rsidRPr="00A52665">
              <w:rPr>
                <w:color w:val="000000"/>
                <w:sz w:val="24"/>
                <w:szCs w:val="24"/>
                <w:lang w:val="en-US"/>
              </w:rPr>
              <w:br/>
              <w:t>sterile marima L</w:t>
            </w:r>
          </w:p>
        </w:tc>
        <w:tc>
          <w:tcPr>
            <w:tcW w:w="709" w:type="dxa"/>
            <w:tcBorders>
              <w:top w:val="nil"/>
              <w:left w:val="single" w:sz="4" w:space="0" w:color="auto"/>
              <w:bottom w:val="single" w:sz="4" w:space="0" w:color="auto"/>
              <w:right w:val="single" w:sz="4" w:space="0" w:color="auto"/>
            </w:tcBorders>
            <w:vAlign w:val="center"/>
          </w:tcPr>
          <w:p w14:paraId="45851009" w14:textId="1E7C2341"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1CC4F014" w14:textId="1B6136B4" w:rsidR="00441626" w:rsidRPr="00A52665" w:rsidRDefault="00441626" w:rsidP="00441626">
            <w:pPr>
              <w:jc w:val="center"/>
              <w:rPr>
                <w:sz w:val="24"/>
                <w:szCs w:val="24"/>
                <w:lang w:val="en-US"/>
              </w:rPr>
            </w:pPr>
            <w:r w:rsidRPr="00A52665">
              <w:rPr>
                <w:color w:val="000000"/>
                <w:sz w:val="24"/>
                <w:szCs w:val="24"/>
              </w:rPr>
              <w:t>30</w:t>
            </w:r>
          </w:p>
        </w:tc>
        <w:tc>
          <w:tcPr>
            <w:tcW w:w="7346" w:type="dxa"/>
            <w:tcBorders>
              <w:top w:val="nil"/>
              <w:left w:val="single" w:sz="4" w:space="0" w:color="auto"/>
              <w:bottom w:val="single" w:sz="4" w:space="0" w:color="auto"/>
              <w:right w:val="single" w:sz="4" w:space="0" w:color="auto"/>
            </w:tcBorders>
            <w:vAlign w:val="center"/>
          </w:tcPr>
          <w:p w14:paraId="4A3AFBB1" w14:textId="42513784" w:rsidR="00441626" w:rsidRPr="00A52665" w:rsidRDefault="00441626" w:rsidP="00441626">
            <w:pPr>
              <w:jc w:val="center"/>
              <w:rPr>
                <w:sz w:val="24"/>
                <w:szCs w:val="24"/>
                <w:lang w:val="en-US"/>
              </w:rPr>
            </w:pPr>
            <w:r w:rsidRPr="00A52665">
              <w:rPr>
                <w:color w:val="000000"/>
                <w:sz w:val="24"/>
                <w:szCs w:val="24"/>
                <w:lang w:val="en-US"/>
              </w:rPr>
              <w:t>Halat de unică folosință, steril.</w:t>
            </w:r>
            <w:r w:rsidRPr="00A52665">
              <w:rPr>
                <w:color w:val="000000"/>
                <w:sz w:val="24"/>
                <w:szCs w:val="24"/>
                <w:lang w:val="en-US"/>
              </w:rPr>
              <w:br/>
              <w:t>Destinat utilizării în laboratoare de microbiologie și controlul calității medicamentelor.</w:t>
            </w:r>
            <w:r w:rsidRPr="00A52665">
              <w:rPr>
                <w:color w:val="000000"/>
                <w:sz w:val="24"/>
                <w:szCs w:val="24"/>
                <w:lang w:val="en-US"/>
              </w:rPr>
              <w:br/>
              <w:t xml:space="preserve"> Fabricat din material nețesut (SMS, SPP sau material echivalent), rezistent la rupere și cu permeabilitate redusă la lichide.</w:t>
            </w:r>
            <w:r w:rsidRPr="00A52665">
              <w:rPr>
                <w:color w:val="000000"/>
                <w:sz w:val="24"/>
                <w:szCs w:val="24"/>
                <w:lang w:val="en-US"/>
              </w:rPr>
              <w:br/>
              <w:t xml:space="preserve"> Sterilizat printr-o metodă validată (oxid de etilenă, iradiere gamma sau metodă echivalentă).</w:t>
            </w:r>
            <w:r w:rsidRPr="00A52665">
              <w:rPr>
                <w:color w:val="000000"/>
                <w:sz w:val="24"/>
                <w:szCs w:val="24"/>
                <w:lang w:val="en-US"/>
              </w:rPr>
              <w:br/>
              <w:t>Mâneci lungi cu manșete elastice sau tricotate.</w:t>
            </w:r>
            <w:r w:rsidRPr="00A52665">
              <w:rPr>
                <w:color w:val="000000"/>
                <w:sz w:val="24"/>
                <w:szCs w:val="24"/>
                <w:lang w:val="en-US"/>
              </w:rPr>
              <w:br/>
            </w:r>
            <w:r w:rsidRPr="00A52665">
              <w:rPr>
                <w:color w:val="000000"/>
                <w:sz w:val="24"/>
                <w:szCs w:val="24"/>
                <w:lang w:val="en-US"/>
              </w:rPr>
              <w:lastRenderedPageBreak/>
              <w:t xml:space="preserve"> Închidere la spate prin șnururi sau sistem echivalent de fixare.</w:t>
            </w:r>
            <w:r w:rsidRPr="00A52665">
              <w:rPr>
                <w:color w:val="000000"/>
                <w:sz w:val="24"/>
                <w:szCs w:val="24"/>
                <w:lang w:val="en-US"/>
              </w:rPr>
              <w:br/>
              <w:t xml:space="preserve"> Guler confortabil, care asigură acoperirea corespunzătoare.</w:t>
            </w:r>
            <w:r w:rsidRPr="00A52665">
              <w:rPr>
                <w:color w:val="000000"/>
                <w:sz w:val="24"/>
                <w:szCs w:val="24"/>
                <w:lang w:val="en-US"/>
              </w:rPr>
              <w:br/>
              <w:t xml:space="preserve">  Lungime suficientă pentru a acoperi corpul până la nivelul genunchilor sau mai jos.</w:t>
            </w:r>
            <w:r w:rsidRPr="00A52665">
              <w:rPr>
                <w:color w:val="000000"/>
                <w:sz w:val="24"/>
                <w:szCs w:val="24"/>
                <w:lang w:val="en-US"/>
              </w:rPr>
              <w:br/>
              <w:t>Mărime: universală sau ( L).</w:t>
            </w:r>
            <w:r w:rsidRPr="00A52665">
              <w:rPr>
                <w:color w:val="000000"/>
                <w:sz w:val="24"/>
                <w:szCs w:val="24"/>
                <w:lang w:val="en-US"/>
              </w:rPr>
              <w:br/>
              <w:t>Ambalat individual, în ambalaj steril, inscripționat cu numărul lotului, data sterilizării și data expirării.</w:t>
            </w:r>
            <w:r w:rsidRPr="00A52665">
              <w:rPr>
                <w:color w:val="000000"/>
                <w:sz w:val="24"/>
                <w:szCs w:val="24"/>
                <w:lang w:val="en-US"/>
              </w:rPr>
              <w:br/>
              <w:t>Termenul de valabilitate, la data livrării, va constitui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53D699A1" w14:textId="39B3AB54" w:rsidR="00441626" w:rsidRPr="00A52665" w:rsidRDefault="00441626" w:rsidP="00441626">
            <w:pPr>
              <w:jc w:val="center"/>
              <w:rPr>
                <w:sz w:val="24"/>
                <w:szCs w:val="24"/>
                <w:lang w:val="en-US"/>
              </w:rPr>
            </w:pPr>
            <w:r w:rsidRPr="00A52665">
              <w:rPr>
                <w:color w:val="000000"/>
                <w:sz w:val="24"/>
                <w:szCs w:val="24"/>
              </w:rPr>
              <w:lastRenderedPageBreak/>
              <w:t>1250,00</w:t>
            </w:r>
          </w:p>
        </w:tc>
      </w:tr>
      <w:tr w:rsidR="00441626" w:rsidRPr="00A52665" w14:paraId="6B79242B" w14:textId="77777777" w:rsidTr="00CD6D51">
        <w:trPr>
          <w:trHeight w:val="20"/>
        </w:trPr>
        <w:tc>
          <w:tcPr>
            <w:tcW w:w="793" w:type="dxa"/>
            <w:noWrap/>
          </w:tcPr>
          <w:p w14:paraId="5F566CD5" w14:textId="2A697E9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19A03C5" w14:textId="2D3FD95D" w:rsidR="00441626" w:rsidRPr="00A52665" w:rsidRDefault="00441626" w:rsidP="00441626">
            <w:pPr>
              <w:jc w:val="center"/>
              <w:rPr>
                <w:sz w:val="24"/>
                <w:szCs w:val="24"/>
                <w:lang w:val="en-US"/>
              </w:rPr>
            </w:pPr>
            <w:proofErr w:type="gramStart"/>
            <w:r w:rsidRPr="00A52665">
              <w:rPr>
                <w:color w:val="000000"/>
                <w:sz w:val="24"/>
                <w:szCs w:val="24"/>
                <w:lang w:val="en-US"/>
              </w:rPr>
              <w:t>Halate  de</w:t>
            </w:r>
            <w:proofErr w:type="gramEnd"/>
            <w:r w:rsidRPr="00A52665">
              <w:rPr>
                <w:color w:val="000000"/>
                <w:sz w:val="24"/>
                <w:szCs w:val="24"/>
                <w:lang w:val="en-US"/>
              </w:rPr>
              <w:t xml:space="preserve"> unică folosință </w:t>
            </w:r>
            <w:r w:rsidRPr="00A52665">
              <w:rPr>
                <w:color w:val="000000"/>
                <w:sz w:val="24"/>
                <w:szCs w:val="24"/>
                <w:lang w:val="en-US"/>
              </w:rPr>
              <w:br/>
              <w:t>sterile marima XL</w:t>
            </w:r>
          </w:p>
        </w:tc>
        <w:tc>
          <w:tcPr>
            <w:tcW w:w="709" w:type="dxa"/>
            <w:tcBorders>
              <w:top w:val="nil"/>
              <w:left w:val="single" w:sz="4" w:space="0" w:color="auto"/>
              <w:bottom w:val="single" w:sz="4" w:space="0" w:color="auto"/>
              <w:right w:val="single" w:sz="4" w:space="0" w:color="auto"/>
            </w:tcBorders>
            <w:vAlign w:val="center"/>
          </w:tcPr>
          <w:p w14:paraId="5C8F4E9E" w14:textId="7B7C52CE"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00C7EA21" w14:textId="6B81AA9C" w:rsidR="00441626" w:rsidRPr="00A52665" w:rsidRDefault="00441626" w:rsidP="00441626">
            <w:pPr>
              <w:jc w:val="center"/>
              <w:rPr>
                <w:sz w:val="24"/>
                <w:szCs w:val="24"/>
                <w:lang w:val="en-US"/>
              </w:rPr>
            </w:pPr>
            <w:r w:rsidRPr="00A52665">
              <w:rPr>
                <w:color w:val="000000"/>
                <w:sz w:val="24"/>
                <w:szCs w:val="24"/>
              </w:rPr>
              <w:t>30</w:t>
            </w:r>
          </w:p>
        </w:tc>
        <w:tc>
          <w:tcPr>
            <w:tcW w:w="7346" w:type="dxa"/>
            <w:tcBorders>
              <w:top w:val="nil"/>
              <w:left w:val="single" w:sz="4" w:space="0" w:color="auto"/>
              <w:bottom w:val="single" w:sz="4" w:space="0" w:color="auto"/>
              <w:right w:val="single" w:sz="4" w:space="0" w:color="auto"/>
            </w:tcBorders>
            <w:vAlign w:val="center"/>
          </w:tcPr>
          <w:p w14:paraId="106DA897" w14:textId="40CBA064" w:rsidR="00441626" w:rsidRPr="00A52665" w:rsidRDefault="00441626" w:rsidP="00441626">
            <w:pPr>
              <w:jc w:val="center"/>
              <w:rPr>
                <w:sz w:val="24"/>
                <w:szCs w:val="24"/>
                <w:lang w:val="en-US"/>
              </w:rPr>
            </w:pPr>
            <w:r w:rsidRPr="00A52665">
              <w:rPr>
                <w:color w:val="000000"/>
                <w:sz w:val="24"/>
                <w:szCs w:val="24"/>
                <w:lang w:val="en-US"/>
              </w:rPr>
              <w:t>Halat de unică folosință, steril.</w:t>
            </w:r>
            <w:r w:rsidRPr="00A52665">
              <w:rPr>
                <w:color w:val="000000"/>
                <w:sz w:val="24"/>
                <w:szCs w:val="24"/>
                <w:lang w:val="en-US"/>
              </w:rPr>
              <w:br/>
              <w:t>Destinat utilizării în laboratoare de microbiologie și controlul calității medicamentelor.</w:t>
            </w:r>
            <w:r w:rsidRPr="00A52665">
              <w:rPr>
                <w:color w:val="000000"/>
                <w:sz w:val="24"/>
                <w:szCs w:val="24"/>
                <w:lang w:val="en-US"/>
              </w:rPr>
              <w:br/>
              <w:t xml:space="preserve"> Fabricat din material nețesut (SMS, SPP sau material echivalent), rezistent la rupere și cu permeabilitate redusă la lichide.</w:t>
            </w:r>
            <w:r w:rsidRPr="00A52665">
              <w:rPr>
                <w:color w:val="000000"/>
                <w:sz w:val="24"/>
                <w:szCs w:val="24"/>
                <w:lang w:val="en-US"/>
              </w:rPr>
              <w:br/>
              <w:t xml:space="preserve"> Sterilizat printr-o metodă validată (oxid de etilenă, iradiere gamma sau metodă echivalentă).</w:t>
            </w:r>
            <w:r w:rsidRPr="00A52665">
              <w:rPr>
                <w:color w:val="000000"/>
                <w:sz w:val="24"/>
                <w:szCs w:val="24"/>
                <w:lang w:val="en-US"/>
              </w:rPr>
              <w:br/>
              <w:t>Mâneci lungi cu manșete elastice sau tricotate.</w:t>
            </w:r>
            <w:r w:rsidRPr="00A52665">
              <w:rPr>
                <w:color w:val="000000"/>
                <w:sz w:val="24"/>
                <w:szCs w:val="24"/>
                <w:lang w:val="en-US"/>
              </w:rPr>
              <w:br/>
              <w:t xml:space="preserve"> Închidere la spate prin șnururi sau sistem echivalent de fixare.</w:t>
            </w:r>
            <w:r w:rsidRPr="00A52665">
              <w:rPr>
                <w:color w:val="000000"/>
                <w:sz w:val="24"/>
                <w:szCs w:val="24"/>
                <w:lang w:val="en-US"/>
              </w:rPr>
              <w:br/>
              <w:t xml:space="preserve"> Guler confortabil, care asigură acoperirea corespunzătoare.</w:t>
            </w:r>
            <w:r w:rsidRPr="00A52665">
              <w:rPr>
                <w:color w:val="000000"/>
                <w:sz w:val="24"/>
                <w:szCs w:val="24"/>
                <w:lang w:val="en-US"/>
              </w:rPr>
              <w:br/>
              <w:t xml:space="preserve">  Lungime suficientă pentru a acoperi corpul până la nivelul genunchilor sau mai jos.</w:t>
            </w:r>
            <w:r w:rsidRPr="00A52665">
              <w:rPr>
                <w:color w:val="000000"/>
                <w:sz w:val="24"/>
                <w:szCs w:val="24"/>
                <w:lang w:val="en-US"/>
              </w:rPr>
              <w:br/>
              <w:t>Mărime: universală sau ( XL).</w:t>
            </w:r>
            <w:r w:rsidRPr="00A52665">
              <w:rPr>
                <w:color w:val="000000"/>
                <w:sz w:val="24"/>
                <w:szCs w:val="24"/>
                <w:lang w:val="en-US"/>
              </w:rPr>
              <w:br/>
              <w:t>Ambalat individual, în ambalaj steril, inscripționat cu numărul lotului, data sterilizării și data expirării.</w:t>
            </w:r>
            <w:r w:rsidRPr="00A52665">
              <w:rPr>
                <w:color w:val="000000"/>
                <w:sz w:val="24"/>
                <w:szCs w:val="24"/>
                <w:lang w:val="en-US"/>
              </w:rPr>
              <w:br/>
              <w:t>Termenul de valabilitate, la data livrării, va constitui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59E96FF6" w14:textId="3CC083AB" w:rsidR="00441626" w:rsidRPr="00A52665" w:rsidRDefault="00441626" w:rsidP="00441626">
            <w:pPr>
              <w:jc w:val="center"/>
              <w:rPr>
                <w:sz w:val="24"/>
                <w:szCs w:val="24"/>
                <w:lang w:val="en-US"/>
              </w:rPr>
            </w:pPr>
            <w:r w:rsidRPr="00A52665">
              <w:rPr>
                <w:color w:val="000000"/>
                <w:sz w:val="24"/>
                <w:szCs w:val="24"/>
              </w:rPr>
              <w:t>1250,00</w:t>
            </w:r>
          </w:p>
        </w:tc>
      </w:tr>
      <w:tr w:rsidR="00441626" w:rsidRPr="00A52665" w14:paraId="4F1C727E" w14:textId="77777777" w:rsidTr="00CD6D51">
        <w:trPr>
          <w:trHeight w:val="20"/>
        </w:trPr>
        <w:tc>
          <w:tcPr>
            <w:tcW w:w="793" w:type="dxa"/>
            <w:noWrap/>
          </w:tcPr>
          <w:p w14:paraId="216D6814" w14:textId="2C2AF95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D3E94D0" w14:textId="19A4C6D5" w:rsidR="00441626" w:rsidRPr="00A52665" w:rsidRDefault="00441626" w:rsidP="00441626">
            <w:pPr>
              <w:jc w:val="center"/>
              <w:rPr>
                <w:sz w:val="24"/>
                <w:szCs w:val="24"/>
                <w:lang w:val="en-US"/>
              </w:rPr>
            </w:pPr>
            <w:proofErr w:type="gramStart"/>
            <w:r w:rsidRPr="00A52665">
              <w:rPr>
                <w:color w:val="000000"/>
                <w:sz w:val="24"/>
                <w:szCs w:val="24"/>
                <w:lang w:val="en-US"/>
              </w:rPr>
              <w:t>Combinizon  de</w:t>
            </w:r>
            <w:proofErr w:type="gramEnd"/>
            <w:r w:rsidRPr="00A52665">
              <w:rPr>
                <w:color w:val="000000"/>
                <w:sz w:val="24"/>
                <w:szCs w:val="24"/>
                <w:lang w:val="en-US"/>
              </w:rPr>
              <w:t xml:space="preserve"> protecție steril, de unică folosință, cu glugă</w:t>
            </w:r>
            <w:r w:rsidRPr="00A52665">
              <w:rPr>
                <w:color w:val="000000"/>
                <w:sz w:val="24"/>
                <w:szCs w:val="24"/>
                <w:lang w:val="en-US"/>
              </w:rPr>
              <w:br/>
              <w:t>Marimea M</w:t>
            </w:r>
          </w:p>
        </w:tc>
        <w:tc>
          <w:tcPr>
            <w:tcW w:w="709" w:type="dxa"/>
            <w:tcBorders>
              <w:top w:val="nil"/>
              <w:left w:val="single" w:sz="4" w:space="0" w:color="auto"/>
              <w:bottom w:val="single" w:sz="4" w:space="0" w:color="auto"/>
              <w:right w:val="single" w:sz="4" w:space="0" w:color="auto"/>
            </w:tcBorders>
            <w:noWrap/>
            <w:vAlign w:val="center"/>
          </w:tcPr>
          <w:p w14:paraId="64DFEFB0" w14:textId="687B1396"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7DFB2427" w14:textId="54AB5781" w:rsidR="00441626" w:rsidRPr="00A52665" w:rsidRDefault="00441626" w:rsidP="00441626">
            <w:pPr>
              <w:jc w:val="center"/>
              <w:rPr>
                <w:sz w:val="24"/>
                <w:szCs w:val="24"/>
                <w:lang w:val="en-US"/>
              </w:rPr>
            </w:pPr>
            <w:r w:rsidRPr="00A52665">
              <w:rPr>
                <w:color w:val="000000"/>
                <w:sz w:val="24"/>
                <w:szCs w:val="24"/>
              </w:rPr>
              <w:t>25</w:t>
            </w:r>
          </w:p>
        </w:tc>
        <w:tc>
          <w:tcPr>
            <w:tcW w:w="7346" w:type="dxa"/>
            <w:tcBorders>
              <w:top w:val="nil"/>
              <w:left w:val="single" w:sz="4" w:space="0" w:color="auto"/>
              <w:bottom w:val="single" w:sz="4" w:space="0" w:color="auto"/>
              <w:right w:val="single" w:sz="4" w:space="0" w:color="auto"/>
            </w:tcBorders>
            <w:vAlign w:val="center"/>
          </w:tcPr>
          <w:p w14:paraId="24A58338" w14:textId="5DCD3E53" w:rsidR="00F609A9" w:rsidRDefault="00441626" w:rsidP="00441626">
            <w:pPr>
              <w:jc w:val="center"/>
              <w:rPr>
                <w:color w:val="000000"/>
                <w:sz w:val="24"/>
                <w:szCs w:val="24"/>
                <w:lang w:val="en-US"/>
              </w:rPr>
            </w:pPr>
            <w:r w:rsidRPr="00A52665">
              <w:rPr>
                <w:color w:val="000000"/>
                <w:sz w:val="24"/>
                <w:szCs w:val="24"/>
                <w:lang w:val="en-US"/>
              </w:rPr>
              <w:t>Combinizon integral de protecție cu glugă, steril, de unică folosință.</w:t>
            </w:r>
            <w:r w:rsidRPr="00A52665">
              <w:rPr>
                <w:color w:val="000000"/>
                <w:sz w:val="24"/>
                <w:szCs w:val="24"/>
                <w:lang w:val="en-US"/>
              </w:rPr>
              <w:br/>
              <w:t>Destinat utilizării în zone curate de clasa B, în conformitate cu cerințele EU GMP – Anexa 1.</w:t>
            </w:r>
            <w:r w:rsidRPr="00A52665">
              <w:rPr>
                <w:color w:val="000000"/>
                <w:sz w:val="24"/>
                <w:szCs w:val="24"/>
                <w:lang w:val="en-US"/>
              </w:rPr>
              <w:br/>
              <w:t>Confecționat din material cu emisii reduse de particule, permeabil la aer și rezistent la penetrarea particulelor și a stropilor.</w:t>
            </w:r>
            <w:r w:rsidRPr="00A52665">
              <w:rPr>
                <w:color w:val="000000"/>
                <w:sz w:val="24"/>
                <w:szCs w:val="24"/>
                <w:lang w:val="en-US"/>
              </w:rPr>
              <w:br/>
              <w:t>Material antistatic și cu nivel redus de desprindere a fibrelor.</w:t>
            </w:r>
            <w:r w:rsidRPr="00A52665">
              <w:rPr>
                <w:color w:val="000000"/>
                <w:sz w:val="24"/>
                <w:szCs w:val="24"/>
                <w:lang w:val="en-US"/>
              </w:rPr>
              <w:br/>
              <w:t xml:space="preserve">Sterilizat printr-o metodă validată (iradiere gamma, oxid de etilenă sau </w:t>
            </w:r>
            <w:r w:rsidRPr="00A52665">
              <w:rPr>
                <w:color w:val="000000"/>
                <w:sz w:val="24"/>
                <w:szCs w:val="24"/>
                <w:lang w:val="en-US"/>
              </w:rPr>
              <w:lastRenderedPageBreak/>
              <w:t>metodă echivalentă).</w:t>
            </w:r>
            <w:r w:rsidRPr="00A52665">
              <w:rPr>
                <w:color w:val="000000"/>
                <w:sz w:val="24"/>
                <w:szCs w:val="24"/>
                <w:lang w:val="en-US"/>
              </w:rPr>
              <w:br/>
              <w:t>Prevăzut cu glugă integrată, care asigură acoperirea completă a capului și compatibilitatea cu masca și ochelarii de protecție.</w:t>
            </w:r>
            <w:r w:rsidRPr="00A52665">
              <w:rPr>
                <w:color w:val="000000"/>
                <w:sz w:val="24"/>
                <w:szCs w:val="24"/>
                <w:lang w:val="en-US"/>
              </w:rPr>
              <w:br/>
              <w:t>Fermoar frontal acoperit cu clapetă de protecție.</w:t>
            </w:r>
            <w:r w:rsidRPr="00A52665">
              <w:rPr>
                <w:color w:val="000000"/>
                <w:sz w:val="24"/>
                <w:szCs w:val="24"/>
                <w:lang w:val="en-US"/>
              </w:rPr>
              <w:br/>
              <w:t>Manșete elastice sau tricotate la mâneci.</w:t>
            </w:r>
            <w:r w:rsidRPr="00A52665">
              <w:rPr>
                <w:color w:val="000000"/>
                <w:sz w:val="24"/>
                <w:szCs w:val="24"/>
                <w:lang w:val="en-US"/>
              </w:rPr>
              <w:br/>
              <w:t xml:space="preserve"> Elastic la glezne și în talie pentru o etanșare corespunzătoare.</w:t>
            </w:r>
            <w:r w:rsidRPr="00A52665">
              <w:rPr>
                <w:color w:val="000000"/>
                <w:sz w:val="24"/>
                <w:szCs w:val="24"/>
                <w:lang w:val="en-US"/>
              </w:rPr>
              <w:br/>
              <w:t>Fără buzunare exterioare și fără elemente care pot genera particule.</w:t>
            </w:r>
            <w:r w:rsidRPr="00A52665">
              <w:rPr>
                <w:color w:val="000000"/>
                <w:sz w:val="24"/>
                <w:szCs w:val="24"/>
                <w:lang w:val="en-US"/>
              </w:rPr>
              <w:br/>
              <w:t>Ambalat individual, în ambalaj steril.</w:t>
            </w:r>
            <w:r w:rsidRPr="00A52665">
              <w:rPr>
                <w:color w:val="000000"/>
                <w:sz w:val="24"/>
                <w:szCs w:val="24"/>
                <w:lang w:val="en-US"/>
              </w:rPr>
              <w:br/>
            </w:r>
            <w:r w:rsidR="00F609A9">
              <w:rPr>
                <w:color w:val="000000"/>
                <w:sz w:val="24"/>
                <w:szCs w:val="24"/>
                <w:lang w:val="en-US"/>
              </w:rPr>
              <w:t>Mă</w:t>
            </w:r>
            <w:r w:rsidRPr="00A52665">
              <w:rPr>
                <w:color w:val="000000"/>
                <w:sz w:val="24"/>
                <w:szCs w:val="24"/>
                <w:lang w:val="en-US"/>
              </w:rPr>
              <w:t>rim</w:t>
            </w:r>
            <w:r w:rsidR="00F609A9">
              <w:rPr>
                <w:color w:val="000000"/>
                <w:sz w:val="24"/>
                <w:szCs w:val="24"/>
                <w:lang w:val="en-US"/>
              </w:rPr>
              <w:t>ea</w:t>
            </w:r>
            <w:r w:rsidRPr="00A52665">
              <w:rPr>
                <w:color w:val="000000"/>
                <w:sz w:val="24"/>
                <w:szCs w:val="24"/>
                <w:lang w:val="en-US"/>
              </w:rPr>
              <w:t xml:space="preserve"> M.</w:t>
            </w:r>
          </w:p>
          <w:p w14:paraId="26A6D79E" w14:textId="5BC160A5" w:rsidR="00441626" w:rsidRPr="00A52665" w:rsidRDefault="00441626" w:rsidP="00441626">
            <w:pPr>
              <w:jc w:val="center"/>
              <w:rPr>
                <w:sz w:val="24"/>
                <w:szCs w:val="24"/>
                <w:lang w:val="en-US"/>
              </w:rPr>
            </w:pPr>
            <w:r w:rsidRPr="00A52665">
              <w:rPr>
                <w:color w:val="000000"/>
                <w:sz w:val="24"/>
                <w:szCs w:val="24"/>
                <w:lang w:val="en-US"/>
              </w:rPr>
              <w:t>Termenul de valabilitate, la data livrării, va constitui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69AA8E28" w14:textId="4087FBE8" w:rsidR="00441626" w:rsidRPr="00A52665" w:rsidRDefault="00441626" w:rsidP="00441626">
            <w:pPr>
              <w:jc w:val="center"/>
              <w:rPr>
                <w:sz w:val="24"/>
                <w:szCs w:val="24"/>
                <w:lang w:val="en-US"/>
              </w:rPr>
            </w:pPr>
            <w:r w:rsidRPr="00A52665">
              <w:rPr>
                <w:color w:val="000000"/>
                <w:sz w:val="24"/>
                <w:szCs w:val="24"/>
              </w:rPr>
              <w:lastRenderedPageBreak/>
              <w:t>5125,00</w:t>
            </w:r>
          </w:p>
        </w:tc>
      </w:tr>
      <w:tr w:rsidR="00441626" w:rsidRPr="00A52665" w14:paraId="243592D8" w14:textId="77777777" w:rsidTr="00CD6D51">
        <w:trPr>
          <w:trHeight w:val="20"/>
        </w:trPr>
        <w:tc>
          <w:tcPr>
            <w:tcW w:w="793" w:type="dxa"/>
            <w:noWrap/>
          </w:tcPr>
          <w:p w14:paraId="11611D13" w14:textId="07AB7FAE"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5A51873" w14:textId="5FB323F7" w:rsidR="00441626" w:rsidRPr="00A52665" w:rsidRDefault="00441626" w:rsidP="00441626">
            <w:pPr>
              <w:jc w:val="center"/>
              <w:rPr>
                <w:sz w:val="24"/>
                <w:szCs w:val="24"/>
                <w:lang w:val="en-US"/>
              </w:rPr>
            </w:pPr>
            <w:proofErr w:type="gramStart"/>
            <w:r w:rsidRPr="00A52665">
              <w:rPr>
                <w:color w:val="000000"/>
                <w:sz w:val="24"/>
                <w:szCs w:val="24"/>
                <w:lang w:val="en-US"/>
              </w:rPr>
              <w:t>Combinizon  de</w:t>
            </w:r>
            <w:proofErr w:type="gramEnd"/>
            <w:r w:rsidRPr="00A52665">
              <w:rPr>
                <w:color w:val="000000"/>
                <w:sz w:val="24"/>
                <w:szCs w:val="24"/>
                <w:lang w:val="en-US"/>
              </w:rPr>
              <w:t xml:space="preserve"> protecție steril, de unică folosință, cu glugă</w:t>
            </w:r>
            <w:r w:rsidRPr="00A52665">
              <w:rPr>
                <w:color w:val="000000"/>
                <w:sz w:val="24"/>
                <w:szCs w:val="24"/>
                <w:lang w:val="en-US"/>
              </w:rPr>
              <w:br/>
              <w:t>Marimea L</w:t>
            </w:r>
          </w:p>
        </w:tc>
        <w:tc>
          <w:tcPr>
            <w:tcW w:w="709" w:type="dxa"/>
            <w:tcBorders>
              <w:top w:val="nil"/>
              <w:left w:val="single" w:sz="4" w:space="0" w:color="auto"/>
              <w:bottom w:val="single" w:sz="4" w:space="0" w:color="auto"/>
              <w:right w:val="single" w:sz="4" w:space="0" w:color="auto"/>
            </w:tcBorders>
            <w:vAlign w:val="center"/>
          </w:tcPr>
          <w:p w14:paraId="39A7D69C" w14:textId="4C48CCEC"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76E0E88C" w14:textId="1FEA6A81" w:rsidR="00441626" w:rsidRPr="00A52665" w:rsidRDefault="00441626" w:rsidP="00441626">
            <w:pPr>
              <w:jc w:val="center"/>
              <w:rPr>
                <w:sz w:val="24"/>
                <w:szCs w:val="24"/>
                <w:lang w:val="en-US"/>
              </w:rPr>
            </w:pPr>
            <w:r w:rsidRPr="00A52665">
              <w:rPr>
                <w:color w:val="000000"/>
                <w:sz w:val="24"/>
                <w:szCs w:val="24"/>
              </w:rPr>
              <w:t>25</w:t>
            </w:r>
          </w:p>
        </w:tc>
        <w:tc>
          <w:tcPr>
            <w:tcW w:w="7346" w:type="dxa"/>
            <w:tcBorders>
              <w:top w:val="nil"/>
              <w:left w:val="single" w:sz="4" w:space="0" w:color="auto"/>
              <w:bottom w:val="single" w:sz="4" w:space="0" w:color="auto"/>
              <w:right w:val="single" w:sz="4" w:space="0" w:color="auto"/>
            </w:tcBorders>
            <w:vAlign w:val="center"/>
          </w:tcPr>
          <w:p w14:paraId="275FC431" w14:textId="14DAE2E0" w:rsidR="00F609A9" w:rsidRDefault="00441626" w:rsidP="00441626">
            <w:pPr>
              <w:jc w:val="center"/>
              <w:rPr>
                <w:color w:val="000000"/>
                <w:sz w:val="24"/>
                <w:szCs w:val="24"/>
                <w:lang w:val="en-US"/>
              </w:rPr>
            </w:pPr>
            <w:r w:rsidRPr="00A52665">
              <w:rPr>
                <w:color w:val="000000"/>
                <w:sz w:val="24"/>
                <w:szCs w:val="24"/>
                <w:lang w:val="en-US"/>
              </w:rPr>
              <w:t>Combinizon integral de protecție cu glugă, steril, de unică folosință.</w:t>
            </w:r>
            <w:r w:rsidRPr="00A52665">
              <w:rPr>
                <w:color w:val="000000"/>
                <w:sz w:val="24"/>
                <w:szCs w:val="24"/>
                <w:lang w:val="en-US"/>
              </w:rPr>
              <w:br/>
              <w:t>Destinat utilizării în zone curate de clasa B, în conformitate cu cerințele EU GMP – Anexa 1.</w:t>
            </w:r>
            <w:r w:rsidRPr="00A52665">
              <w:rPr>
                <w:color w:val="000000"/>
                <w:sz w:val="24"/>
                <w:szCs w:val="24"/>
                <w:lang w:val="en-US"/>
              </w:rPr>
              <w:br/>
              <w:t>Confecționat din material cu emisii reduse de particule, permeabil la aer și rezistent la penetrarea particulelor și a stropilor.</w:t>
            </w:r>
            <w:r w:rsidRPr="00A52665">
              <w:rPr>
                <w:color w:val="000000"/>
                <w:sz w:val="24"/>
                <w:szCs w:val="24"/>
                <w:lang w:val="en-US"/>
              </w:rPr>
              <w:br/>
              <w:t>Material antistatic și cu nivel redus de desprindere a fibrelor.</w:t>
            </w:r>
            <w:r w:rsidRPr="00A52665">
              <w:rPr>
                <w:color w:val="000000"/>
                <w:sz w:val="24"/>
                <w:szCs w:val="24"/>
                <w:lang w:val="en-US"/>
              </w:rPr>
              <w:br/>
              <w:t>Sterilizat printr-o metodă validată (iradiere gamma, oxid de etilenă sau metodă echivalentă).</w:t>
            </w:r>
            <w:r w:rsidRPr="00A52665">
              <w:rPr>
                <w:color w:val="000000"/>
                <w:sz w:val="24"/>
                <w:szCs w:val="24"/>
                <w:lang w:val="en-US"/>
              </w:rPr>
              <w:br/>
              <w:t>Prevăzut cu glugă integrată, care asigură acoperirea completă a capului și compatibilitatea cu masca și ochelarii de protecție.</w:t>
            </w:r>
            <w:r w:rsidRPr="00A52665">
              <w:rPr>
                <w:color w:val="000000"/>
                <w:sz w:val="24"/>
                <w:szCs w:val="24"/>
                <w:lang w:val="en-US"/>
              </w:rPr>
              <w:br/>
              <w:t>Fermoar frontal acoperit cu clapetă de protecție.</w:t>
            </w:r>
            <w:r w:rsidRPr="00A52665">
              <w:rPr>
                <w:color w:val="000000"/>
                <w:sz w:val="24"/>
                <w:szCs w:val="24"/>
                <w:lang w:val="en-US"/>
              </w:rPr>
              <w:br/>
              <w:t>Manșete elastice sau tricotate la mâneci.</w:t>
            </w:r>
            <w:r w:rsidRPr="00A52665">
              <w:rPr>
                <w:color w:val="000000"/>
                <w:sz w:val="24"/>
                <w:szCs w:val="24"/>
                <w:lang w:val="en-US"/>
              </w:rPr>
              <w:br/>
              <w:t xml:space="preserve"> Elastic la glezne și în talie pentru o etanșare corespunzătoare.</w:t>
            </w:r>
            <w:r w:rsidRPr="00A52665">
              <w:rPr>
                <w:color w:val="000000"/>
                <w:sz w:val="24"/>
                <w:szCs w:val="24"/>
                <w:lang w:val="en-US"/>
              </w:rPr>
              <w:br/>
              <w:t>Fără buzunare exterioare și fără elemente care pot genera particule.</w:t>
            </w:r>
            <w:r w:rsidRPr="00A52665">
              <w:rPr>
                <w:color w:val="000000"/>
                <w:sz w:val="24"/>
                <w:szCs w:val="24"/>
                <w:lang w:val="en-US"/>
              </w:rPr>
              <w:br/>
              <w:t>Ambalat individual, în ambalaj steril.</w:t>
            </w:r>
            <w:r w:rsidRPr="00A52665">
              <w:rPr>
                <w:color w:val="000000"/>
                <w:sz w:val="24"/>
                <w:szCs w:val="24"/>
                <w:lang w:val="en-US"/>
              </w:rPr>
              <w:br/>
            </w:r>
            <w:r w:rsidR="00F609A9">
              <w:rPr>
                <w:color w:val="000000"/>
                <w:sz w:val="24"/>
                <w:szCs w:val="24"/>
                <w:lang w:val="en-US"/>
              </w:rPr>
              <w:t>M</w:t>
            </w:r>
            <w:r w:rsidRPr="00A52665">
              <w:rPr>
                <w:color w:val="000000"/>
                <w:sz w:val="24"/>
                <w:szCs w:val="24"/>
                <w:lang w:val="en-US"/>
              </w:rPr>
              <w:t>ărim</w:t>
            </w:r>
            <w:r w:rsidR="00F609A9">
              <w:rPr>
                <w:color w:val="000000"/>
                <w:sz w:val="24"/>
                <w:szCs w:val="24"/>
                <w:lang w:val="en-US"/>
              </w:rPr>
              <w:t>ea</w:t>
            </w:r>
            <w:r w:rsidRPr="00A52665">
              <w:rPr>
                <w:color w:val="000000"/>
                <w:sz w:val="24"/>
                <w:szCs w:val="24"/>
                <w:lang w:val="en-US"/>
              </w:rPr>
              <w:t xml:space="preserve"> L.</w:t>
            </w:r>
          </w:p>
          <w:p w14:paraId="2D4646CF" w14:textId="25DCEC3E" w:rsidR="00441626" w:rsidRPr="00A52665" w:rsidRDefault="00441626" w:rsidP="00441626">
            <w:pPr>
              <w:jc w:val="center"/>
              <w:rPr>
                <w:sz w:val="24"/>
                <w:szCs w:val="24"/>
                <w:lang w:val="en-US"/>
              </w:rPr>
            </w:pPr>
            <w:r w:rsidRPr="00A52665">
              <w:rPr>
                <w:color w:val="000000"/>
                <w:sz w:val="24"/>
                <w:szCs w:val="24"/>
                <w:lang w:val="en-US"/>
              </w:rPr>
              <w:t>Termenul de valabilitate, la data livrării, va constitui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7C174817" w14:textId="3BD7C361" w:rsidR="00441626" w:rsidRPr="00A52665" w:rsidRDefault="00441626" w:rsidP="00441626">
            <w:pPr>
              <w:jc w:val="center"/>
              <w:rPr>
                <w:sz w:val="24"/>
                <w:szCs w:val="24"/>
                <w:lang w:val="en-US"/>
              </w:rPr>
            </w:pPr>
            <w:r w:rsidRPr="00A52665">
              <w:rPr>
                <w:color w:val="000000"/>
                <w:sz w:val="24"/>
                <w:szCs w:val="24"/>
              </w:rPr>
              <w:t>5125,00</w:t>
            </w:r>
          </w:p>
        </w:tc>
      </w:tr>
      <w:tr w:rsidR="00441626" w:rsidRPr="00A52665" w14:paraId="58396935" w14:textId="77777777" w:rsidTr="00CD6D51">
        <w:trPr>
          <w:trHeight w:val="20"/>
        </w:trPr>
        <w:tc>
          <w:tcPr>
            <w:tcW w:w="793" w:type="dxa"/>
            <w:noWrap/>
          </w:tcPr>
          <w:p w14:paraId="364F1EF1" w14:textId="594DF539"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462DF6A" w14:textId="732CF2C8" w:rsidR="00441626" w:rsidRPr="00A52665" w:rsidRDefault="00441626" w:rsidP="00441626">
            <w:pPr>
              <w:jc w:val="center"/>
              <w:rPr>
                <w:sz w:val="24"/>
                <w:szCs w:val="24"/>
                <w:lang w:val="en-US"/>
              </w:rPr>
            </w:pPr>
            <w:proofErr w:type="gramStart"/>
            <w:r w:rsidRPr="00A52665">
              <w:rPr>
                <w:color w:val="000000"/>
                <w:sz w:val="24"/>
                <w:szCs w:val="24"/>
                <w:lang w:val="en-US"/>
              </w:rPr>
              <w:t>Combinizon  de</w:t>
            </w:r>
            <w:proofErr w:type="gramEnd"/>
            <w:r w:rsidRPr="00A52665">
              <w:rPr>
                <w:color w:val="000000"/>
                <w:sz w:val="24"/>
                <w:szCs w:val="24"/>
                <w:lang w:val="en-US"/>
              </w:rPr>
              <w:t xml:space="preserve"> protecție steril, de unică folosință, cu glugă, </w:t>
            </w:r>
            <w:r w:rsidRPr="00A52665">
              <w:rPr>
                <w:color w:val="000000"/>
                <w:sz w:val="24"/>
                <w:szCs w:val="24"/>
                <w:lang w:val="en-US"/>
              </w:rPr>
              <w:br/>
              <w:t>Marimea XL</w:t>
            </w:r>
          </w:p>
        </w:tc>
        <w:tc>
          <w:tcPr>
            <w:tcW w:w="709" w:type="dxa"/>
            <w:tcBorders>
              <w:top w:val="nil"/>
              <w:left w:val="single" w:sz="4" w:space="0" w:color="auto"/>
              <w:bottom w:val="single" w:sz="4" w:space="0" w:color="auto"/>
              <w:right w:val="single" w:sz="4" w:space="0" w:color="auto"/>
            </w:tcBorders>
            <w:vAlign w:val="center"/>
          </w:tcPr>
          <w:p w14:paraId="3021B382" w14:textId="7F04987F"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17F05F71" w14:textId="6E5B44D5" w:rsidR="00441626" w:rsidRPr="00A52665" w:rsidRDefault="00441626" w:rsidP="00441626">
            <w:pPr>
              <w:jc w:val="center"/>
              <w:rPr>
                <w:sz w:val="24"/>
                <w:szCs w:val="24"/>
                <w:lang w:val="en-US"/>
              </w:rPr>
            </w:pPr>
            <w:r w:rsidRPr="00A52665">
              <w:rPr>
                <w:color w:val="000000"/>
                <w:sz w:val="24"/>
                <w:szCs w:val="24"/>
              </w:rPr>
              <w:t>25</w:t>
            </w:r>
          </w:p>
        </w:tc>
        <w:tc>
          <w:tcPr>
            <w:tcW w:w="7346" w:type="dxa"/>
            <w:tcBorders>
              <w:top w:val="nil"/>
              <w:left w:val="single" w:sz="4" w:space="0" w:color="auto"/>
              <w:bottom w:val="single" w:sz="4" w:space="0" w:color="auto"/>
              <w:right w:val="single" w:sz="4" w:space="0" w:color="auto"/>
            </w:tcBorders>
            <w:vAlign w:val="center"/>
          </w:tcPr>
          <w:p w14:paraId="72C080B9" w14:textId="7D561CB1" w:rsidR="00F609A9" w:rsidRDefault="00441626" w:rsidP="00441626">
            <w:pPr>
              <w:jc w:val="center"/>
              <w:rPr>
                <w:color w:val="000000"/>
                <w:sz w:val="24"/>
                <w:szCs w:val="24"/>
                <w:lang w:val="en-US"/>
              </w:rPr>
            </w:pPr>
            <w:r w:rsidRPr="00A52665">
              <w:rPr>
                <w:color w:val="000000"/>
                <w:sz w:val="24"/>
                <w:szCs w:val="24"/>
                <w:lang w:val="en-US"/>
              </w:rPr>
              <w:t>Combinizon integral de protecție cu glugă, steril, de unică folosință.</w:t>
            </w:r>
            <w:r w:rsidRPr="00A52665">
              <w:rPr>
                <w:color w:val="000000"/>
                <w:sz w:val="24"/>
                <w:szCs w:val="24"/>
                <w:lang w:val="en-US"/>
              </w:rPr>
              <w:br/>
              <w:t>Destinat utilizării în zone curate de clasa B, în conformitate cu cerințele EU GMP – Anexa 1.</w:t>
            </w:r>
            <w:r w:rsidRPr="00A52665">
              <w:rPr>
                <w:color w:val="000000"/>
                <w:sz w:val="24"/>
                <w:szCs w:val="24"/>
                <w:lang w:val="en-US"/>
              </w:rPr>
              <w:br/>
              <w:t xml:space="preserve">Confecționat din material cu emisii reduse de particule, permeabil la aer </w:t>
            </w:r>
            <w:r w:rsidRPr="00A52665">
              <w:rPr>
                <w:color w:val="000000"/>
                <w:sz w:val="24"/>
                <w:szCs w:val="24"/>
                <w:lang w:val="en-US"/>
              </w:rPr>
              <w:lastRenderedPageBreak/>
              <w:t>și rezistent la penetrarea particulelor și a stropilor.</w:t>
            </w:r>
            <w:r w:rsidRPr="00A52665">
              <w:rPr>
                <w:color w:val="000000"/>
                <w:sz w:val="24"/>
                <w:szCs w:val="24"/>
                <w:lang w:val="en-US"/>
              </w:rPr>
              <w:br/>
              <w:t>Material antistatic și cu nivel redus de desprindere a fibrelor.</w:t>
            </w:r>
            <w:r w:rsidRPr="00A52665">
              <w:rPr>
                <w:color w:val="000000"/>
                <w:sz w:val="24"/>
                <w:szCs w:val="24"/>
                <w:lang w:val="en-US"/>
              </w:rPr>
              <w:br/>
              <w:t>Sterilizat printr-o metodă validată (iradiere gamma, oxid de etilenă sau metodă echivalentă).</w:t>
            </w:r>
            <w:r w:rsidRPr="00A52665">
              <w:rPr>
                <w:color w:val="000000"/>
                <w:sz w:val="24"/>
                <w:szCs w:val="24"/>
                <w:lang w:val="en-US"/>
              </w:rPr>
              <w:br/>
              <w:t>Prevăzut cu glugă integrată, care asigură acoperirea completă a capului și compatibilitatea cu masca și ochelarii de protecție.</w:t>
            </w:r>
            <w:r w:rsidRPr="00A52665">
              <w:rPr>
                <w:color w:val="000000"/>
                <w:sz w:val="24"/>
                <w:szCs w:val="24"/>
                <w:lang w:val="en-US"/>
              </w:rPr>
              <w:br/>
              <w:t>Fermoar frontal acoperit cu clapetă de protecție.</w:t>
            </w:r>
            <w:r w:rsidRPr="00A52665">
              <w:rPr>
                <w:color w:val="000000"/>
                <w:sz w:val="24"/>
                <w:szCs w:val="24"/>
                <w:lang w:val="en-US"/>
              </w:rPr>
              <w:br/>
              <w:t>Manșete elastice sau tricotate la mâneci.</w:t>
            </w:r>
            <w:r w:rsidRPr="00A52665">
              <w:rPr>
                <w:color w:val="000000"/>
                <w:sz w:val="24"/>
                <w:szCs w:val="24"/>
                <w:lang w:val="en-US"/>
              </w:rPr>
              <w:br/>
              <w:t xml:space="preserve"> Elastic la glezne și în talie pentru o etanșare corespunzătoare.</w:t>
            </w:r>
            <w:r w:rsidRPr="00A52665">
              <w:rPr>
                <w:color w:val="000000"/>
                <w:sz w:val="24"/>
                <w:szCs w:val="24"/>
                <w:lang w:val="en-US"/>
              </w:rPr>
              <w:br/>
              <w:t>Fără buzunare exterioare și fără elemente care pot genera particule.</w:t>
            </w:r>
            <w:r w:rsidRPr="00A52665">
              <w:rPr>
                <w:color w:val="000000"/>
                <w:sz w:val="24"/>
                <w:szCs w:val="24"/>
                <w:lang w:val="en-US"/>
              </w:rPr>
              <w:br/>
              <w:t>Ambalat individual, în ambalaj steril.</w:t>
            </w:r>
            <w:r w:rsidRPr="00A52665">
              <w:rPr>
                <w:color w:val="000000"/>
                <w:sz w:val="24"/>
                <w:szCs w:val="24"/>
                <w:lang w:val="en-US"/>
              </w:rPr>
              <w:br/>
              <w:t xml:space="preserve"> </w:t>
            </w:r>
            <w:r w:rsidR="00F609A9">
              <w:rPr>
                <w:color w:val="000000"/>
                <w:sz w:val="24"/>
                <w:szCs w:val="24"/>
                <w:lang w:val="en-US"/>
              </w:rPr>
              <w:t>M</w:t>
            </w:r>
            <w:r w:rsidRPr="00A52665">
              <w:rPr>
                <w:color w:val="000000"/>
                <w:sz w:val="24"/>
                <w:szCs w:val="24"/>
                <w:lang w:val="en-US"/>
              </w:rPr>
              <w:t>ărim</w:t>
            </w:r>
            <w:r w:rsidR="00F609A9">
              <w:rPr>
                <w:color w:val="000000"/>
                <w:sz w:val="24"/>
                <w:szCs w:val="24"/>
                <w:lang w:val="en-US"/>
              </w:rPr>
              <w:t>ea</w:t>
            </w:r>
            <w:r w:rsidRPr="00A52665">
              <w:rPr>
                <w:color w:val="000000"/>
                <w:sz w:val="24"/>
                <w:szCs w:val="24"/>
                <w:lang w:val="en-US"/>
              </w:rPr>
              <w:t xml:space="preserve"> XL.</w:t>
            </w:r>
          </w:p>
          <w:p w14:paraId="7B8A2406" w14:textId="2C3E72A2" w:rsidR="00441626" w:rsidRPr="00A52665" w:rsidRDefault="00441626" w:rsidP="00441626">
            <w:pPr>
              <w:jc w:val="center"/>
              <w:rPr>
                <w:sz w:val="24"/>
                <w:szCs w:val="24"/>
                <w:lang w:val="en-US"/>
              </w:rPr>
            </w:pPr>
            <w:r w:rsidRPr="00A52665">
              <w:rPr>
                <w:color w:val="000000"/>
                <w:sz w:val="24"/>
                <w:szCs w:val="24"/>
                <w:lang w:val="en-US"/>
              </w:rPr>
              <w:t>Termenul de valabilitate, la data livrării, va constitui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7D95004C" w14:textId="5F6F40BF" w:rsidR="00441626" w:rsidRPr="00A52665" w:rsidRDefault="00441626" w:rsidP="00441626">
            <w:pPr>
              <w:jc w:val="center"/>
              <w:rPr>
                <w:sz w:val="24"/>
                <w:szCs w:val="24"/>
                <w:lang w:val="en-US"/>
              </w:rPr>
            </w:pPr>
            <w:r w:rsidRPr="00A52665">
              <w:rPr>
                <w:color w:val="000000"/>
                <w:sz w:val="24"/>
                <w:szCs w:val="24"/>
              </w:rPr>
              <w:lastRenderedPageBreak/>
              <w:t>5125,00</w:t>
            </w:r>
          </w:p>
        </w:tc>
      </w:tr>
      <w:tr w:rsidR="00441626" w:rsidRPr="00A52665" w14:paraId="1BEFFB8E" w14:textId="77777777" w:rsidTr="00CD6D51">
        <w:trPr>
          <w:trHeight w:val="20"/>
        </w:trPr>
        <w:tc>
          <w:tcPr>
            <w:tcW w:w="793" w:type="dxa"/>
            <w:noWrap/>
          </w:tcPr>
          <w:p w14:paraId="2D85EB00" w14:textId="1EC582B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5952330" w14:textId="032C7F17" w:rsidR="00441626" w:rsidRPr="00A52665" w:rsidRDefault="00441626" w:rsidP="00441626">
            <w:pPr>
              <w:jc w:val="center"/>
              <w:rPr>
                <w:sz w:val="24"/>
                <w:szCs w:val="24"/>
                <w:lang w:val="en-US"/>
              </w:rPr>
            </w:pPr>
            <w:r w:rsidRPr="00A52665">
              <w:rPr>
                <w:color w:val="000000"/>
                <w:sz w:val="24"/>
                <w:szCs w:val="24"/>
                <w:lang w:val="en-US"/>
              </w:rPr>
              <w:t xml:space="preserve">Ulei de imersie tip A </w:t>
            </w:r>
          </w:p>
        </w:tc>
        <w:tc>
          <w:tcPr>
            <w:tcW w:w="709" w:type="dxa"/>
            <w:tcBorders>
              <w:top w:val="nil"/>
              <w:left w:val="single" w:sz="4" w:space="0" w:color="auto"/>
              <w:bottom w:val="single" w:sz="4" w:space="0" w:color="auto"/>
              <w:right w:val="single" w:sz="4" w:space="0" w:color="auto"/>
            </w:tcBorders>
            <w:vAlign w:val="center"/>
          </w:tcPr>
          <w:p w14:paraId="4573A727" w14:textId="3E6C9398" w:rsidR="00441626" w:rsidRPr="00A52665" w:rsidRDefault="00441626" w:rsidP="00441626">
            <w:pPr>
              <w:jc w:val="center"/>
              <w:rPr>
                <w:sz w:val="24"/>
                <w:szCs w:val="24"/>
                <w:lang w:val="en-US"/>
              </w:rPr>
            </w:pPr>
            <w:r w:rsidRPr="00A52665">
              <w:rPr>
                <w:color w:val="000000"/>
                <w:sz w:val="24"/>
                <w:szCs w:val="24"/>
              </w:rPr>
              <w:t>fl</w:t>
            </w:r>
          </w:p>
        </w:tc>
        <w:tc>
          <w:tcPr>
            <w:tcW w:w="875" w:type="dxa"/>
            <w:tcBorders>
              <w:top w:val="nil"/>
              <w:left w:val="nil"/>
              <w:bottom w:val="single" w:sz="4" w:space="0" w:color="auto"/>
              <w:right w:val="single" w:sz="4" w:space="0" w:color="auto"/>
            </w:tcBorders>
            <w:vAlign w:val="center"/>
          </w:tcPr>
          <w:p w14:paraId="00E05E49" w14:textId="6666FD91" w:rsidR="00441626" w:rsidRPr="00A52665" w:rsidRDefault="00441626" w:rsidP="00441626">
            <w:pPr>
              <w:jc w:val="center"/>
              <w:rPr>
                <w:sz w:val="24"/>
                <w:szCs w:val="24"/>
                <w:lang w:val="en-US"/>
              </w:rPr>
            </w:pPr>
            <w:r w:rsidRPr="00A52665">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550DAA2" w14:textId="77777777" w:rsidR="00441626" w:rsidRDefault="00441626" w:rsidP="00441626">
            <w:pPr>
              <w:jc w:val="center"/>
              <w:rPr>
                <w:color w:val="000000"/>
                <w:sz w:val="24"/>
                <w:szCs w:val="24"/>
                <w:lang w:val="en-US"/>
              </w:rPr>
            </w:pPr>
            <w:r w:rsidRPr="00A52665">
              <w:rPr>
                <w:color w:val="000000"/>
                <w:sz w:val="24"/>
                <w:szCs w:val="24"/>
                <w:lang w:val="en-US"/>
              </w:rPr>
              <w:t>Utilizat pentru microscopie optică în lumină transmisă, destinat utilizării cu obiective 100× oil immersion.</w:t>
            </w:r>
            <w:r w:rsidRPr="00A52665">
              <w:rPr>
                <w:color w:val="000000"/>
                <w:sz w:val="24"/>
                <w:szCs w:val="24"/>
                <w:lang w:val="en-US"/>
              </w:rPr>
              <w:br/>
              <w:t xml:space="preserve">ulei de imersie tip A (standard microscopie optică) </w:t>
            </w:r>
            <w:r w:rsidRPr="00A52665">
              <w:rPr>
                <w:color w:val="000000"/>
                <w:sz w:val="24"/>
                <w:szCs w:val="24"/>
                <w:lang w:val="en-US"/>
              </w:rPr>
              <w:br/>
              <w:t xml:space="preserve">Transmitanță optică (400–700 nm): minimum 95% </w:t>
            </w:r>
            <w:r w:rsidRPr="00A52665">
              <w:rPr>
                <w:color w:val="000000"/>
                <w:sz w:val="24"/>
                <w:szCs w:val="24"/>
                <w:lang w:val="en-US"/>
              </w:rPr>
              <w:br/>
              <w:t xml:space="preserve">Aspect: lichid limpede, incolor sau slab gălbui </w:t>
            </w:r>
            <w:r w:rsidRPr="00A52665">
              <w:rPr>
                <w:color w:val="000000"/>
                <w:sz w:val="24"/>
                <w:szCs w:val="24"/>
                <w:lang w:val="en-US"/>
              </w:rPr>
              <w:br/>
              <w:t xml:space="preserve">Fluorescență proprie: absentă sau neglijabilă </w:t>
            </w:r>
            <w:r w:rsidRPr="00A52665">
              <w:rPr>
                <w:color w:val="000000"/>
                <w:sz w:val="24"/>
                <w:szCs w:val="24"/>
                <w:lang w:val="en-US"/>
              </w:rPr>
              <w:br/>
              <w:t xml:space="preserve">Compoziție: ulei mineral/sintetic rafinat, hidrocarburi saturate </w:t>
            </w:r>
            <w:r w:rsidRPr="00A52665">
              <w:rPr>
                <w:color w:val="000000"/>
                <w:sz w:val="24"/>
                <w:szCs w:val="24"/>
                <w:lang w:val="en-US"/>
              </w:rPr>
              <w:br/>
              <w:t xml:space="preserve">fără particule în suspensie sau impurități vizibile </w:t>
            </w:r>
            <w:r w:rsidRPr="00A52665">
              <w:rPr>
                <w:color w:val="000000"/>
                <w:sz w:val="24"/>
                <w:szCs w:val="24"/>
                <w:lang w:val="en-US"/>
              </w:rPr>
              <w:br/>
              <w:t xml:space="preserve">conținut de impurități metalice: ≤ 10 ppm </w:t>
            </w:r>
            <w:r w:rsidRPr="00A52665">
              <w:rPr>
                <w:color w:val="000000"/>
                <w:sz w:val="24"/>
                <w:szCs w:val="24"/>
                <w:lang w:val="en-US"/>
              </w:rPr>
              <w:br/>
              <w:t xml:space="preserve">reziduuri după evaporare: ≤ 0.01% </w:t>
            </w:r>
            <w:r w:rsidRPr="00A52665">
              <w:rPr>
                <w:color w:val="000000"/>
                <w:sz w:val="24"/>
                <w:szCs w:val="24"/>
                <w:lang w:val="en-US"/>
              </w:rPr>
              <w:br/>
              <w:t xml:space="preserve">stabil chimic, necoroziv, neagresiv pentru sticlă optică </w:t>
            </w:r>
            <w:r w:rsidRPr="00A52665">
              <w:rPr>
                <w:color w:val="000000"/>
                <w:sz w:val="24"/>
                <w:szCs w:val="24"/>
                <w:lang w:val="en-US"/>
              </w:rPr>
              <w:br/>
              <w:t xml:space="preserve">insolubil în apă și alcool </w:t>
            </w:r>
            <w:r w:rsidRPr="00A52665">
              <w:rPr>
                <w:color w:val="000000"/>
                <w:sz w:val="24"/>
                <w:szCs w:val="24"/>
                <w:lang w:val="en-US"/>
              </w:rPr>
              <w:br/>
              <w:t xml:space="preserve">compatibil cu obiective microscopice 100× oil immersion </w:t>
            </w:r>
            <w:r w:rsidRPr="00A52665">
              <w:rPr>
                <w:color w:val="000000"/>
                <w:sz w:val="24"/>
                <w:szCs w:val="24"/>
                <w:lang w:val="en-US"/>
              </w:rPr>
              <w:br/>
              <w:t xml:space="preserve">compatibil cu sisteme de microscopie în lumină transmisă </w:t>
            </w:r>
            <w:r w:rsidRPr="00A52665">
              <w:rPr>
                <w:color w:val="000000"/>
                <w:sz w:val="24"/>
                <w:szCs w:val="24"/>
                <w:lang w:val="en-US"/>
              </w:rPr>
              <w:br/>
              <w:t xml:space="preserve">utilizabil în microscopie optică standard de laborator </w:t>
            </w:r>
            <w:r w:rsidRPr="00A52665">
              <w:rPr>
                <w:color w:val="000000"/>
                <w:sz w:val="24"/>
                <w:szCs w:val="24"/>
                <w:lang w:val="en-US"/>
              </w:rPr>
              <w:br/>
              <w:t xml:space="preserve">ambalare în flacoane de  100 ml ambalaj etanș, rezistent la scurgeri și contaminare </w:t>
            </w:r>
            <w:r w:rsidRPr="00A52665">
              <w:rPr>
                <w:color w:val="000000"/>
                <w:sz w:val="24"/>
                <w:szCs w:val="24"/>
                <w:lang w:val="en-US"/>
              </w:rPr>
              <w:br/>
              <w:t>etichetare cu: denumire produs, lot, data fabricației</w:t>
            </w:r>
            <w:r w:rsidRPr="00A52665">
              <w:rPr>
                <w:color w:val="000000"/>
                <w:sz w:val="24"/>
                <w:szCs w:val="24"/>
                <w:lang w:val="en-US"/>
              </w:rPr>
              <w:br/>
            </w:r>
            <w:r w:rsidRPr="00A52665">
              <w:rPr>
                <w:color w:val="000000"/>
                <w:sz w:val="24"/>
                <w:szCs w:val="24"/>
                <w:lang w:val="en-US"/>
              </w:rPr>
              <w:lastRenderedPageBreak/>
              <w:t xml:space="preserve">fișă tehnică (datasheet) a producătorului </w:t>
            </w:r>
            <w:r w:rsidRPr="00A52665">
              <w:rPr>
                <w:color w:val="000000"/>
                <w:sz w:val="24"/>
                <w:szCs w:val="24"/>
                <w:lang w:val="en-US"/>
              </w:rPr>
              <w:br/>
              <w:t>certificat de calitate / conformitate</w:t>
            </w:r>
          </w:p>
          <w:p w14:paraId="3A8DC533" w14:textId="59E04547" w:rsidR="00F609A9" w:rsidRPr="00A52665" w:rsidRDefault="00F609A9" w:rsidP="00441626">
            <w:pPr>
              <w:jc w:val="center"/>
              <w:rPr>
                <w:sz w:val="24"/>
                <w:szCs w:val="24"/>
                <w:lang w:val="en-US"/>
              </w:rPr>
            </w:pPr>
            <w:r w:rsidRPr="00F609A9">
              <w:rPr>
                <w:color w:val="000000"/>
                <w:sz w:val="24"/>
                <w:szCs w:val="24"/>
                <w:lang w:val="en-US"/>
              </w:rPr>
              <w:t>Termenul de valabilitate, la data livrării, va constitui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6BD31596" w14:textId="4A13B76D" w:rsidR="00441626" w:rsidRPr="00A52665" w:rsidRDefault="00441626" w:rsidP="00441626">
            <w:pPr>
              <w:jc w:val="center"/>
              <w:rPr>
                <w:sz w:val="24"/>
                <w:szCs w:val="24"/>
                <w:lang w:val="en-US"/>
              </w:rPr>
            </w:pPr>
            <w:r w:rsidRPr="00A52665">
              <w:rPr>
                <w:color w:val="000000"/>
                <w:sz w:val="24"/>
                <w:szCs w:val="24"/>
              </w:rPr>
              <w:lastRenderedPageBreak/>
              <w:t>200,00</w:t>
            </w:r>
          </w:p>
        </w:tc>
      </w:tr>
      <w:tr w:rsidR="00441626" w:rsidRPr="00A52665" w14:paraId="4515F92D" w14:textId="77777777" w:rsidTr="00CD6D51">
        <w:trPr>
          <w:trHeight w:val="20"/>
        </w:trPr>
        <w:tc>
          <w:tcPr>
            <w:tcW w:w="793" w:type="dxa"/>
            <w:noWrap/>
          </w:tcPr>
          <w:p w14:paraId="609224F7" w14:textId="1A33AB3A"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1A10247" w14:textId="4C33D01F" w:rsidR="00441626" w:rsidRPr="00A52665" w:rsidRDefault="00441626" w:rsidP="00441626">
            <w:pPr>
              <w:jc w:val="center"/>
              <w:rPr>
                <w:sz w:val="24"/>
                <w:szCs w:val="24"/>
                <w:lang w:val="en-US"/>
              </w:rPr>
            </w:pPr>
            <w:r w:rsidRPr="00A52665">
              <w:rPr>
                <w:color w:val="000000"/>
                <w:sz w:val="24"/>
                <w:szCs w:val="24"/>
                <w:lang w:val="en-US"/>
              </w:rPr>
              <w:t>Elctrod METLER TOLEDO InLAB Routine Pro cu cablul compatibil cu pH-metru 3200P Seven Direct pH 20</w:t>
            </w:r>
          </w:p>
        </w:tc>
        <w:tc>
          <w:tcPr>
            <w:tcW w:w="709" w:type="dxa"/>
            <w:tcBorders>
              <w:top w:val="nil"/>
              <w:left w:val="single" w:sz="4" w:space="0" w:color="auto"/>
              <w:bottom w:val="single" w:sz="4" w:space="0" w:color="auto"/>
              <w:right w:val="single" w:sz="4" w:space="0" w:color="auto"/>
            </w:tcBorders>
            <w:vAlign w:val="center"/>
          </w:tcPr>
          <w:p w14:paraId="78E142DE" w14:textId="181A8B3B"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74CF401F" w14:textId="4D5C0AF5" w:rsidR="00441626" w:rsidRPr="00A52665" w:rsidRDefault="00441626" w:rsidP="00441626">
            <w:pPr>
              <w:jc w:val="center"/>
              <w:rPr>
                <w:sz w:val="24"/>
                <w:szCs w:val="24"/>
                <w:lang w:val="en-US"/>
              </w:rPr>
            </w:pPr>
            <w:r w:rsidRPr="00A52665">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4DDBE0AB" w14:textId="1127BC73" w:rsidR="00441626" w:rsidRPr="00A52665" w:rsidRDefault="00441626" w:rsidP="00441626">
            <w:pPr>
              <w:jc w:val="center"/>
              <w:rPr>
                <w:sz w:val="24"/>
                <w:szCs w:val="24"/>
                <w:lang w:val="en-US"/>
              </w:rPr>
            </w:pPr>
            <w:r w:rsidRPr="00A52665">
              <w:rPr>
                <w:color w:val="000000"/>
                <w:sz w:val="24"/>
                <w:szCs w:val="24"/>
                <w:lang w:val="en-US"/>
              </w:rPr>
              <w:t>Electrod combinat pentru determinarea pH-ului în aplicații de laborator.</w:t>
            </w:r>
            <w:r w:rsidRPr="00A52665">
              <w:rPr>
                <w:color w:val="000000"/>
                <w:sz w:val="24"/>
                <w:szCs w:val="24"/>
                <w:lang w:val="en-US"/>
              </w:rPr>
              <w:br/>
              <w:t xml:space="preserve">Compatibil cu pH-metrul SevenDirect S20 </w:t>
            </w:r>
            <w:r w:rsidRPr="00A52665">
              <w:rPr>
                <w:color w:val="000000"/>
                <w:sz w:val="24"/>
                <w:szCs w:val="24"/>
                <w:lang w:val="en-US"/>
              </w:rPr>
              <w:br/>
              <w:t>Conector și cablu compatibile cu pH-metrul utilizat în laborator.</w:t>
            </w:r>
            <w:r w:rsidRPr="00A52665">
              <w:rPr>
                <w:color w:val="000000"/>
                <w:sz w:val="24"/>
                <w:szCs w:val="24"/>
                <w:lang w:val="en-US"/>
              </w:rPr>
              <w:br/>
              <w:t xml:space="preserve">Lungimea cablului: 0,5 m -1 m. </w:t>
            </w:r>
            <w:r w:rsidRPr="00A52665">
              <w:rPr>
                <w:color w:val="000000"/>
                <w:sz w:val="24"/>
                <w:szCs w:val="24"/>
                <w:lang w:val="en-US"/>
              </w:rPr>
              <w:br/>
              <w:t>Domeniu de măsurare: pH 0–14.</w:t>
            </w:r>
            <w:r w:rsidRPr="00A52665">
              <w:rPr>
                <w:color w:val="000000"/>
                <w:sz w:val="24"/>
                <w:szCs w:val="24"/>
                <w:lang w:val="en-US"/>
              </w:rPr>
              <w:br/>
              <w:t>Interval de temperatură de funcționare: 0–100 °C .</w:t>
            </w:r>
            <w:r w:rsidRPr="00A52665">
              <w:rPr>
                <w:color w:val="000000"/>
                <w:sz w:val="24"/>
                <w:szCs w:val="24"/>
                <w:lang w:val="en-US"/>
              </w:rPr>
              <w:br/>
              <w:t>Diafragmă cu întreținere redusă, adecvată pentru utilizare de rutină.</w:t>
            </w:r>
            <w:r w:rsidRPr="00A52665">
              <w:rPr>
                <w:color w:val="000000"/>
                <w:sz w:val="24"/>
                <w:szCs w:val="24"/>
                <w:lang w:val="en-US"/>
              </w:rPr>
              <w:br/>
              <w:t>Sistem de referință cu electrolit gel sau lichid, conform specificațiilor producătorului.</w:t>
            </w:r>
            <w:r w:rsidRPr="00A52665">
              <w:rPr>
                <w:color w:val="000000"/>
                <w:sz w:val="24"/>
                <w:szCs w:val="24"/>
                <w:lang w:val="en-US"/>
              </w:rPr>
              <w:br/>
              <w:t>Corp din sticlă sau alt material cu performanțe echivalente, rezistent la utilizarea în laborator.</w:t>
            </w:r>
            <w:r w:rsidRPr="00A52665">
              <w:rPr>
                <w:color w:val="000000"/>
                <w:sz w:val="24"/>
                <w:szCs w:val="24"/>
                <w:lang w:val="en-US"/>
              </w:rPr>
              <w:br/>
            </w:r>
            <w:r w:rsidRPr="00941850">
              <w:rPr>
                <w:color w:val="000000"/>
                <w:sz w:val="24"/>
                <w:szCs w:val="24"/>
                <w:lang w:val="en-US"/>
              </w:rPr>
              <w:t>Timp de răspuns rapid și stabilitate ridicată a măsurătorilor.</w:t>
            </w:r>
            <w:r w:rsidRPr="00941850">
              <w:rPr>
                <w:color w:val="000000"/>
                <w:sz w:val="24"/>
                <w:szCs w:val="24"/>
                <w:lang w:val="en-US"/>
              </w:rPr>
              <w:br/>
              <w:t>Electrodul se livrează complet echipat, gata de utilizare, inclusiv cu capac de protecție și soluție de păstrare).</w:t>
            </w:r>
            <w:r w:rsidRPr="00941850">
              <w:rPr>
                <w:color w:val="000000"/>
                <w:sz w:val="24"/>
                <w:szCs w:val="24"/>
                <w:lang w:val="en-US"/>
              </w:rPr>
              <w:br/>
              <w:t>Se acceptă produsul Mettler Toledo sau echivalent compatibil cu dovezi prezentate de producător și cu condiția asigurării compatibilității complete (electrice, mecanice și funcționale) cu pH-metrul SevenDirect S20, fără a necesita adaptoare sau modificări suplimentare.</w:t>
            </w:r>
            <w:r w:rsidRPr="00941850">
              <w:rPr>
                <w:color w:val="000000"/>
                <w:sz w:val="24"/>
                <w:szCs w:val="24"/>
                <w:lang w:val="en-US"/>
              </w:rPr>
              <w:br/>
              <w:t>Produs  în ambalajul original al producătorului.</w:t>
            </w:r>
            <w:r w:rsidRPr="00941850">
              <w:rPr>
                <w:color w:val="000000"/>
                <w:sz w:val="24"/>
                <w:szCs w:val="24"/>
                <w:lang w:val="en-US"/>
              </w:rPr>
              <w:br/>
              <w:t>Însoțit de certificat de conformitate și instrucțiuni de utilizare.</w:t>
            </w:r>
            <w:r w:rsidRPr="00941850">
              <w:rPr>
                <w:color w:val="000000"/>
                <w:sz w:val="24"/>
                <w:szCs w:val="24"/>
                <w:lang w:val="en-US"/>
              </w:rPr>
              <w:br/>
            </w:r>
            <w:r w:rsidRPr="00A52665">
              <w:rPr>
                <w:color w:val="000000"/>
                <w:sz w:val="24"/>
                <w:szCs w:val="24"/>
              </w:rPr>
              <w:t>Garanție de minimum 12 luni.</w:t>
            </w:r>
          </w:p>
        </w:tc>
        <w:tc>
          <w:tcPr>
            <w:tcW w:w="1276" w:type="dxa"/>
            <w:tcBorders>
              <w:top w:val="nil"/>
              <w:left w:val="single" w:sz="4" w:space="0" w:color="auto"/>
              <w:bottom w:val="single" w:sz="4" w:space="0" w:color="auto"/>
              <w:right w:val="single" w:sz="4" w:space="0" w:color="auto"/>
            </w:tcBorders>
            <w:noWrap/>
            <w:vAlign w:val="center"/>
          </w:tcPr>
          <w:p w14:paraId="0746E042" w14:textId="7170BAD8" w:rsidR="00441626" w:rsidRPr="00A52665" w:rsidRDefault="00441626" w:rsidP="00441626">
            <w:pPr>
              <w:jc w:val="center"/>
              <w:rPr>
                <w:sz w:val="24"/>
                <w:szCs w:val="24"/>
                <w:lang w:val="en-US"/>
              </w:rPr>
            </w:pPr>
            <w:r w:rsidRPr="00A52665">
              <w:rPr>
                <w:color w:val="000000"/>
                <w:sz w:val="24"/>
                <w:szCs w:val="24"/>
              </w:rPr>
              <w:t>11000,00</w:t>
            </w:r>
          </w:p>
        </w:tc>
      </w:tr>
      <w:tr w:rsidR="00441626" w:rsidRPr="00A52665" w14:paraId="5885AF06" w14:textId="77777777" w:rsidTr="00CD6D51">
        <w:trPr>
          <w:trHeight w:val="20"/>
        </w:trPr>
        <w:tc>
          <w:tcPr>
            <w:tcW w:w="793" w:type="dxa"/>
            <w:noWrap/>
          </w:tcPr>
          <w:p w14:paraId="77050BD6" w14:textId="4B3C8B4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7A3FE71" w14:textId="687E298C" w:rsidR="00441626" w:rsidRPr="00A52665" w:rsidRDefault="00441626" w:rsidP="00441626">
            <w:pPr>
              <w:jc w:val="center"/>
              <w:rPr>
                <w:sz w:val="24"/>
                <w:szCs w:val="24"/>
                <w:lang w:val="en-US"/>
              </w:rPr>
            </w:pPr>
            <w:r w:rsidRPr="00A52665">
              <w:rPr>
                <w:color w:val="000000"/>
                <w:sz w:val="24"/>
                <w:szCs w:val="24"/>
                <w:lang w:val="en-US"/>
              </w:rPr>
              <w:t xml:space="preserve">Lampă UV-C 25Wpentru cabinet de siguranță biologică Clasa II </w:t>
            </w:r>
            <w:r w:rsidR="00BA04FC" w:rsidRPr="00BA04FC">
              <w:rPr>
                <w:color w:val="000000"/>
                <w:sz w:val="24"/>
                <w:szCs w:val="24"/>
                <w:lang w:val="en-US"/>
              </w:rPr>
              <w:t>Tip A2</w:t>
            </w:r>
          </w:p>
        </w:tc>
        <w:tc>
          <w:tcPr>
            <w:tcW w:w="709" w:type="dxa"/>
            <w:tcBorders>
              <w:top w:val="nil"/>
              <w:left w:val="single" w:sz="4" w:space="0" w:color="auto"/>
              <w:bottom w:val="single" w:sz="4" w:space="0" w:color="auto"/>
              <w:right w:val="single" w:sz="4" w:space="0" w:color="auto"/>
            </w:tcBorders>
            <w:vAlign w:val="center"/>
          </w:tcPr>
          <w:p w14:paraId="0964E588" w14:textId="5F1D3F81"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7EC659E2" w14:textId="001A244A" w:rsidR="00441626" w:rsidRPr="00A52665" w:rsidRDefault="00441626" w:rsidP="00441626">
            <w:pPr>
              <w:jc w:val="center"/>
              <w:rPr>
                <w:sz w:val="24"/>
                <w:szCs w:val="24"/>
                <w:lang w:val="en-US"/>
              </w:rPr>
            </w:pPr>
            <w:r w:rsidRPr="00A52665">
              <w:rPr>
                <w:color w:val="000000"/>
                <w:sz w:val="24"/>
                <w:szCs w:val="24"/>
              </w:rPr>
              <w:t>4</w:t>
            </w:r>
          </w:p>
        </w:tc>
        <w:tc>
          <w:tcPr>
            <w:tcW w:w="7346" w:type="dxa"/>
            <w:tcBorders>
              <w:top w:val="nil"/>
              <w:left w:val="single" w:sz="4" w:space="0" w:color="auto"/>
              <w:bottom w:val="single" w:sz="4" w:space="0" w:color="auto"/>
              <w:right w:val="single" w:sz="4" w:space="0" w:color="auto"/>
            </w:tcBorders>
            <w:vAlign w:val="center"/>
          </w:tcPr>
          <w:p w14:paraId="708F0A1A" w14:textId="3A8376F0" w:rsidR="00BA04FC" w:rsidRDefault="00BA04FC" w:rsidP="00441626">
            <w:pPr>
              <w:jc w:val="center"/>
              <w:rPr>
                <w:color w:val="000000"/>
                <w:sz w:val="24"/>
                <w:szCs w:val="24"/>
                <w:lang w:val="en-US"/>
              </w:rPr>
            </w:pPr>
            <w:r w:rsidRPr="00BA04FC">
              <w:rPr>
                <w:color w:val="000000"/>
                <w:sz w:val="24"/>
                <w:szCs w:val="24"/>
                <w:lang w:val="en-US"/>
              </w:rPr>
              <w:t>Lampă UV-C 25Wpentru cabinet de siguranță biologică Clasa II Tip A2 HF Safe-900 LC sau echivalent</w:t>
            </w:r>
          </w:p>
          <w:p w14:paraId="1A733E3F" w14:textId="08599AA9" w:rsidR="00441626" w:rsidRPr="00A52665" w:rsidRDefault="00441626" w:rsidP="00441626">
            <w:pPr>
              <w:jc w:val="center"/>
              <w:rPr>
                <w:sz w:val="24"/>
                <w:szCs w:val="24"/>
                <w:lang w:val="en-US"/>
              </w:rPr>
            </w:pPr>
            <w:r w:rsidRPr="00941850">
              <w:rPr>
                <w:color w:val="000000"/>
                <w:sz w:val="24"/>
                <w:szCs w:val="24"/>
                <w:lang w:val="en-US"/>
              </w:rPr>
              <w:t>Tub fluorescent bactericit UV-C.</w:t>
            </w:r>
            <w:r w:rsidRPr="00941850">
              <w:rPr>
                <w:color w:val="000000"/>
                <w:sz w:val="24"/>
                <w:szCs w:val="24"/>
                <w:lang w:val="en-US"/>
              </w:rPr>
              <w:br/>
              <w:t>Putere nominală: 25 W.</w:t>
            </w:r>
            <w:r w:rsidRPr="00941850">
              <w:rPr>
                <w:color w:val="000000"/>
                <w:sz w:val="24"/>
                <w:szCs w:val="24"/>
                <w:lang w:val="en-US"/>
              </w:rPr>
              <w:br/>
              <w:t>Lungime totală: 435 mm (acceptată pentru compatibilitate cu echipamentul existent; lungimea nominală aprox. 435-437 mm).</w:t>
            </w:r>
            <w:r w:rsidRPr="00941850">
              <w:rPr>
                <w:color w:val="000000"/>
                <w:sz w:val="24"/>
                <w:szCs w:val="24"/>
                <w:lang w:val="en-US"/>
              </w:rPr>
              <w:br/>
              <w:t>Diametru tub: T8 (Ø 25-26 mm).</w:t>
            </w:r>
            <w:r w:rsidRPr="00941850">
              <w:rPr>
                <w:color w:val="000000"/>
                <w:sz w:val="24"/>
                <w:szCs w:val="24"/>
                <w:lang w:val="en-US"/>
              </w:rPr>
              <w:br/>
              <w:t>Soclu: G13, cu doi pini la fiecare capăt.</w:t>
            </w:r>
            <w:r w:rsidRPr="00941850">
              <w:rPr>
                <w:color w:val="000000"/>
                <w:sz w:val="24"/>
                <w:szCs w:val="24"/>
                <w:lang w:val="en-US"/>
              </w:rPr>
              <w:br/>
            </w:r>
            <w:r w:rsidRPr="00941850">
              <w:rPr>
                <w:color w:val="000000"/>
                <w:sz w:val="24"/>
                <w:szCs w:val="24"/>
                <w:lang w:val="en-US"/>
              </w:rPr>
              <w:lastRenderedPageBreak/>
              <w:t>Putere radiată UV-C: minimum 25 W la 100 ore de funcționare.</w:t>
            </w:r>
            <w:r w:rsidRPr="00941850">
              <w:rPr>
                <w:color w:val="000000"/>
                <w:sz w:val="24"/>
                <w:szCs w:val="24"/>
                <w:lang w:val="en-US"/>
              </w:rPr>
              <w:br/>
              <w:t xml:space="preserve">Durată nominală de viață: minimum 9.000 ore, </w:t>
            </w:r>
            <w:r w:rsidRPr="00941850">
              <w:rPr>
                <w:color w:val="000000"/>
                <w:sz w:val="24"/>
                <w:szCs w:val="24"/>
                <w:lang w:val="en-US"/>
              </w:rPr>
              <w:br/>
              <w:t>Alimentare: compatibilă cu balastul și instalația electrică originală a cabinetului de siguranță biologică.</w:t>
            </w:r>
            <w:r w:rsidRPr="00941850">
              <w:rPr>
                <w:color w:val="000000"/>
                <w:sz w:val="24"/>
                <w:szCs w:val="24"/>
                <w:lang w:val="en-US"/>
              </w:rPr>
              <w:br/>
              <w:t>Conținut de mercur: conform reglementărilor europene aplicabile.</w:t>
            </w:r>
            <w:r w:rsidRPr="00941850">
              <w:rPr>
                <w:color w:val="000000"/>
                <w:sz w:val="24"/>
                <w:szCs w:val="24"/>
                <w:lang w:val="en-US"/>
              </w:rPr>
              <w:br/>
              <w:t>Produsul trebuie să fie compatibil 100% cu cabinetul de siguranță biologică Clasa II Tip A2 HF Safe-900 LC, fără modificări constructive, electrice sau mecanice ale echipamentului.</w:t>
            </w:r>
            <w:r w:rsidRPr="00941850">
              <w:rPr>
                <w:color w:val="000000"/>
                <w:sz w:val="24"/>
                <w:szCs w:val="24"/>
                <w:lang w:val="en-US"/>
              </w:rPr>
              <w:br/>
              <w:t>Se acceptă produse PHILIPS TUV 25W/G25 T8 sau echivalent, cu performanțe tehnice egale sau superioare.</w:t>
            </w:r>
            <w:r w:rsidRPr="00941850">
              <w:rPr>
                <w:color w:val="000000"/>
                <w:sz w:val="24"/>
                <w:szCs w:val="24"/>
                <w:lang w:val="en-US"/>
              </w:rPr>
              <w:br/>
              <w:t>Fișă tehnică a produsului.</w:t>
            </w:r>
            <w:r w:rsidRPr="00941850">
              <w:rPr>
                <w:color w:val="000000"/>
                <w:sz w:val="24"/>
                <w:szCs w:val="24"/>
                <w:lang w:val="en-US"/>
              </w:rPr>
              <w:br/>
              <w:t>Declarație de conformitate CE.</w:t>
            </w:r>
            <w:r w:rsidRPr="00941850">
              <w:rPr>
                <w:color w:val="000000"/>
                <w:sz w:val="24"/>
                <w:szCs w:val="24"/>
                <w:lang w:val="en-US"/>
              </w:rPr>
              <w:br/>
              <w:t>Certificat de garanție.</w:t>
            </w:r>
            <w:r w:rsidRPr="00941850">
              <w:rPr>
                <w:color w:val="000000"/>
                <w:sz w:val="24"/>
                <w:szCs w:val="24"/>
                <w:lang w:val="en-US"/>
              </w:rPr>
              <w:br/>
              <w:t>Confirmarea în scris a compatibilității cu cabinetul HF Safe-900 LC.</w:t>
            </w:r>
            <w:r w:rsidRPr="00941850">
              <w:rPr>
                <w:color w:val="000000"/>
                <w:sz w:val="24"/>
                <w:szCs w:val="24"/>
                <w:lang w:val="en-US"/>
              </w:rPr>
              <w:br/>
              <w:t>Catalog sau document oficial al producătorului din care să rezulte caracteristicile tehnice ofertate.</w:t>
            </w:r>
            <w:r w:rsidRPr="00941850">
              <w:rPr>
                <w:color w:val="000000"/>
                <w:sz w:val="24"/>
                <w:szCs w:val="24"/>
                <w:lang w:val="en-US"/>
              </w:rPr>
              <w:br/>
              <w:t>Criteriul de echivalență</w:t>
            </w:r>
            <w:r w:rsidRPr="00941850">
              <w:rPr>
                <w:color w:val="000000"/>
                <w:sz w:val="24"/>
                <w:szCs w:val="24"/>
                <w:lang w:val="en-US"/>
              </w:rPr>
              <w:br/>
              <w:t>Un produs este considerat echivalent dacă îndeplinește toate cerințele tehnice minime privind puterea, dimensiunile, tipul soclului, lungimea de undă UV-C, compatibilitatea cu cabinetul de siguranță biologică HF Safe-900 LC.</w:t>
            </w:r>
            <w:r w:rsidRPr="00941850">
              <w:rPr>
                <w:color w:val="000000"/>
                <w:sz w:val="24"/>
                <w:szCs w:val="24"/>
                <w:lang w:val="en-US"/>
              </w:rPr>
              <w:br/>
              <w:t>Ofertantul va prezenta fișa tehnică, declarația de conformitate și va garanta compatibilitatea cu echipamentul indicat</w:t>
            </w:r>
          </w:p>
        </w:tc>
        <w:tc>
          <w:tcPr>
            <w:tcW w:w="1276" w:type="dxa"/>
            <w:tcBorders>
              <w:top w:val="nil"/>
              <w:left w:val="single" w:sz="4" w:space="0" w:color="auto"/>
              <w:bottom w:val="single" w:sz="4" w:space="0" w:color="auto"/>
              <w:right w:val="single" w:sz="4" w:space="0" w:color="auto"/>
            </w:tcBorders>
            <w:noWrap/>
            <w:vAlign w:val="center"/>
          </w:tcPr>
          <w:p w14:paraId="5227B633" w14:textId="0CBCE00A" w:rsidR="00441626" w:rsidRPr="00A52665" w:rsidRDefault="00441626" w:rsidP="00441626">
            <w:pPr>
              <w:jc w:val="center"/>
              <w:rPr>
                <w:sz w:val="24"/>
                <w:szCs w:val="24"/>
                <w:lang w:val="en-US"/>
              </w:rPr>
            </w:pPr>
            <w:r w:rsidRPr="00A52665">
              <w:rPr>
                <w:color w:val="000000"/>
                <w:sz w:val="24"/>
                <w:szCs w:val="24"/>
              </w:rPr>
              <w:lastRenderedPageBreak/>
              <w:t>3800,00</w:t>
            </w:r>
          </w:p>
        </w:tc>
      </w:tr>
      <w:tr w:rsidR="00441626" w:rsidRPr="00A52665" w14:paraId="176634F9" w14:textId="77777777" w:rsidTr="00CD6D51">
        <w:trPr>
          <w:trHeight w:val="20"/>
        </w:trPr>
        <w:tc>
          <w:tcPr>
            <w:tcW w:w="793" w:type="dxa"/>
            <w:noWrap/>
          </w:tcPr>
          <w:p w14:paraId="1B98539F" w14:textId="6CB7763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DCCB774" w14:textId="4C8A40E1" w:rsidR="00441626" w:rsidRPr="00A52665" w:rsidRDefault="00441626" w:rsidP="00441626">
            <w:pPr>
              <w:jc w:val="center"/>
              <w:rPr>
                <w:sz w:val="24"/>
                <w:szCs w:val="24"/>
                <w:lang w:val="en-US"/>
              </w:rPr>
            </w:pPr>
            <w:r w:rsidRPr="00A52665">
              <w:rPr>
                <w:color w:val="000000"/>
                <w:sz w:val="24"/>
                <w:szCs w:val="24"/>
                <w:lang w:val="en-US"/>
              </w:rPr>
              <w:t xml:space="preserve">Lampă UV-C bactericidă pentru hotă cu flux laminar BBC-V1300 </w:t>
            </w:r>
          </w:p>
        </w:tc>
        <w:tc>
          <w:tcPr>
            <w:tcW w:w="709" w:type="dxa"/>
            <w:tcBorders>
              <w:top w:val="nil"/>
              <w:left w:val="single" w:sz="4" w:space="0" w:color="auto"/>
              <w:bottom w:val="single" w:sz="4" w:space="0" w:color="auto"/>
              <w:right w:val="single" w:sz="4" w:space="0" w:color="auto"/>
            </w:tcBorders>
            <w:vAlign w:val="center"/>
          </w:tcPr>
          <w:p w14:paraId="71A6BBEC" w14:textId="05EED7FE"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24844452" w14:textId="36E0EC17" w:rsidR="00441626" w:rsidRPr="00A52665" w:rsidRDefault="00441626" w:rsidP="00441626">
            <w:pPr>
              <w:jc w:val="center"/>
              <w:rPr>
                <w:sz w:val="24"/>
                <w:szCs w:val="24"/>
                <w:lang w:val="en-US"/>
              </w:rPr>
            </w:pPr>
            <w:r w:rsidRPr="00A52665">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013DD3BC" w14:textId="7B771B5D" w:rsidR="00441626" w:rsidRPr="00A52665" w:rsidRDefault="00441626" w:rsidP="00441626">
            <w:pPr>
              <w:jc w:val="center"/>
              <w:rPr>
                <w:sz w:val="24"/>
                <w:szCs w:val="24"/>
                <w:lang w:val="en-US"/>
              </w:rPr>
            </w:pPr>
            <w:r w:rsidRPr="00941850">
              <w:rPr>
                <w:color w:val="000000"/>
                <w:sz w:val="24"/>
                <w:szCs w:val="24"/>
                <w:lang w:val="en-US"/>
              </w:rPr>
              <w:t xml:space="preserve">Tip lampă: UV-C germicidă, tubulară T8; </w:t>
            </w:r>
            <w:r w:rsidRPr="00941850">
              <w:rPr>
                <w:color w:val="000000"/>
                <w:sz w:val="24"/>
                <w:szCs w:val="24"/>
                <w:lang w:val="en-US"/>
              </w:rPr>
              <w:br/>
              <w:t xml:space="preserve">Putere nominală: 30 W; </w:t>
            </w:r>
            <w:r w:rsidRPr="00941850">
              <w:rPr>
                <w:color w:val="000000"/>
                <w:sz w:val="24"/>
                <w:szCs w:val="24"/>
                <w:lang w:val="en-US"/>
              </w:rPr>
              <w:br/>
              <w:t xml:space="preserve">Lungime lampă: aproximativ 895–900 mm (90 cm); </w:t>
            </w:r>
            <w:r w:rsidRPr="00941850">
              <w:rPr>
                <w:color w:val="000000"/>
                <w:sz w:val="24"/>
                <w:szCs w:val="24"/>
                <w:lang w:val="en-US"/>
              </w:rPr>
              <w:br/>
              <w:t xml:space="preserve">Diametru tub: 25-26 mm (T8); </w:t>
            </w:r>
            <w:r w:rsidRPr="00941850">
              <w:rPr>
                <w:color w:val="000000"/>
                <w:sz w:val="24"/>
                <w:szCs w:val="24"/>
                <w:lang w:val="en-US"/>
              </w:rPr>
              <w:br/>
              <w:t xml:space="preserve">Soclu: G13, cu doi pini; </w:t>
            </w:r>
            <w:r w:rsidRPr="00941850">
              <w:rPr>
                <w:color w:val="000000"/>
                <w:sz w:val="24"/>
                <w:szCs w:val="24"/>
                <w:lang w:val="en-US"/>
              </w:rPr>
              <w:br/>
              <w:t xml:space="preserve">Lungime de undă emisă: 253,7 nm (UV-C germicid); </w:t>
            </w:r>
            <w:r w:rsidRPr="00941850">
              <w:rPr>
                <w:color w:val="000000"/>
                <w:sz w:val="24"/>
                <w:szCs w:val="24"/>
                <w:lang w:val="en-US"/>
              </w:rPr>
              <w:br/>
              <w:t xml:space="preserve">Tip: No Ozone (fără producere de ozon); </w:t>
            </w:r>
            <w:r w:rsidRPr="00941850">
              <w:rPr>
                <w:color w:val="000000"/>
                <w:sz w:val="24"/>
                <w:szCs w:val="24"/>
                <w:lang w:val="en-US"/>
              </w:rPr>
              <w:br/>
              <w:t xml:space="preserve">Alimentare: compatibilă cu balastul existent al echipamentului; </w:t>
            </w:r>
            <w:r w:rsidRPr="00941850">
              <w:rPr>
                <w:color w:val="000000"/>
                <w:sz w:val="24"/>
                <w:szCs w:val="24"/>
                <w:lang w:val="en-US"/>
              </w:rPr>
              <w:br/>
              <w:t xml:space="preserve">Durată medie de viață: minimum 9.000 ore (preferabil ≥10.000 ore); </w:t>
            </w:r>
            <w:r w:rsidRPr="00941850">
              <w:rPr>
                <w:color w:val="000000"/>
                <w:sz w:val="24"/>
                <w:szCs w:val="24"/>
                <w:lang w:val="en-US"/>
              </w:rPr>
              <w:br/>
              <w:t xml:space="preserve">Material tub: sticlă cuarț sau sticlă specială pentru radiații UV-C; </w:t>
            </w:r>
            <w:r w:rsidRPr="00941850">
              <w:rPr>
                <w:color w:val="000000"/>
                <w:sz w:val="24"/>
                <w:szCs w:val="24"/>
                <w:lang w:val="en-US"/>
              </w:rPr>
              <w:br/>
            </w:r>
            <w:r w:rsidRPr="00941850">
              <w:rPr>
                <w:color w:val="000000"/>
                <w:sz w:val="24"/>
                <w:szCs w:val="24"/>
                <w:lang w:val="en-US"/>
              </w:rPr>
              <w:lastRenderedPageBreak/>
              <w:t xml:space="preserve">Compatibilitate: hotă cu flux laminar BBC-V1300 sau echipament echivalent, fără modificări constructive; </w:t>
            </w:r>
            <w:r w:rsidRPr="00941850">
              <w:rPr>
                <w:color w:val="000000"/>
                <w:sz w:val="24"/>
                <w:szCs w:val="24"/>
                <w:lang w:val="en-US"/>
              </w:rPr>
              <w:br/>
              <w:t xml:space="preserve">Certificat de conformitate /calitate al lampii de durată. </w:t>
            </w:r>
            <w:r w:rsidRPr="00941850">
              <w:rPr>
                <w:color w:val="000000"/>
                <w:sz w:val="24"/>
                <w:szCs w:val="24"/>
                <w:lang w:val="en-US"/>
              </w:rPr>
              <w:br/>
              <w:t xml:space="preserve">Furnizorul va garanta compatibilitatea dimensională și electrică cu hota cu flux laminar BBC-V1300. </w:t>
            </w:r>
            <w:r w:rsidRPr="00941850">
              <w:rPr>
                <w:color w:val="000000"/>
                <w:sz w:val="24"/>
                <w:szCs w:val="24"/>
                <w:lang w:val="en-US"/>
              </w:rPr>
              <w:br/>
              <w:t xml:space="preserve">Se acceptă produse echivalente care îndeplinesc integral caracteristicile tehnice solicitate. </w:t>
            </w:r>
            <w:r w:rsidRPr="00941850">
              <w:rPr>
                <w:color w:val="000000"/>
                <w:sz w:val="24"/>
                <w:szCs w:val="24"/>
                <w:lang w:val="en-US"/>
              </w:rPr>
              <w:br/>
              <w:t xml:space="preserve">La livrare se vor prezenta fișa tehnică și declarația de conformitate. </w:t>
            </w:r>
            <w:r w:rsidRPr="00941850">
              <w:rPr>
                <w:color w:val="000000"/>
                <w:sz w:val="24"/>
                <w:szCs w:val="24"/>
                <w:lang w:val="en-US"/>
              </w:rPr>
              <w:br/>
              <w:t>Modelul BBC-V1300 utilizează o lampă UV de 30 W cu emisie la 253,7 nm, iar lămpile UV-C T8 de 30 W compatibile au, în mod uzual, o lungime de aproximativ 895 mm și soclu G13.</w:t>
            </w:r>
            <w:r w:rsidRPr="00941850">
              <w:rPr>
                <w:color w:val="000000"/>
                <w:sz w:val="24"/>
                <w:szCs w:val="24"/>
                <w:lang w:val="en-US"/>
              </w:rPr>
              <w:br/>
              <w:t>Ofertantul va prezenta fișa tehnică, declarația de conformitate și va garanta compatibilitatea cu echipamentul indicat</w:t>
            </w:r>
          </w:p>
        </w:tc>
        <w:tc>
          <w:tcPr>
            <w:tcW w:w="1276" w:type="dxa"/>
            <w:tcBorders>
              <w:top w:val="nil"/>
              <w:left w:val="single" w:sz="4" w:space="0" w:color="auto"/>
              <w:bottom w:val="single" w:sz="4" w:space="0" w:color="auto"/>
              <w:right w:val="single" w:sz="4" w:space="0" w:color="auto"/>
            </w:tcBorders>
            <w:noWrap/>
            <w:vAlign w:val="center"/>
          </w:tcPr>
          <w:p w14:paraId="3BF093E3" w14:textId="44EBA4F1" w:rsidR="00441626" w:rsidRPr="00A52665" w:rsidRDefault="00441626" w:rsidP="00441626">
            <w:pPr>
              <w:jc w:val="center"/>
              <w:rPr>
                <w:sz w:val="24"/>
                <w:szCs w:val="24"/>
                <w:lang w:val="en-US"/>
              </w:rPr>
            </w:pPr>
            <w:r w:rsidRPr="00A52665">
              <w:rPr>
                <w:color w:val="000000"/>
                <w:sz w:val="24"/>
                <w:szCs w:val="24"/>
              </w:rPr>
              <w:lastRenderedPageBreak/>
              <w:t>1300,00</w:t>
            </w:r>
          </w:p>
        </w:tc>
      </w:tr>
      <w:tr w:rsidR="00441626" w:rsidRPr="00A52665" w14:paraId="1DC48534" w14:textId="77777777" w:rsidTr="00CD6D51">
        <w:trPr>
          <w:trHeight w:val="20"/>
        </w:trPr>
        <w:tc>
          <w:tcPr>
            <w:tcW w:w="793" w:type="dxa"/>
            <w:noWrap/>
          </w:tcPr>
          <w:p w14:paraId="470AFAAA" w14:textId="553ECC88"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B3F2D2B" w14:textId="7AC99899" w:rsidR="00441626" w:rsidRPr="00A52665" w:rsidRDefault="00441626" w:rsidP="00441626">
            <w:pPr>
              <w:jc w:val="center"/>
              <w:rPr>
                <w:sz w:val="24"/>
                <w:szCs w:val="24"/>
                <w:lang w:val="en-US"/>
              </w:rPr>
            </w:pPr>
            <w:r w:rsidRPr="00306C5C">
              <w:rPr>
                <w:color w:val="000000" w:themeColor="text1"/>
                <w:sz w:val="24"/>
                <w:szCs w:val="24"/>
                <w:lang w:val="en-US"/>
              </w:rPr>
              <w:t xml:space="preserve">Lampa </w:t>
            </w:r>
            <w:proofErr w:type="gramStart"/>
            <w:r w:rsidRPr="00306C5C">
              <w:rPr>
                <w:color w:val="000000" w:themeColor="text1"/>
                <w:sz w:val="24"/>
                <w:szCs w:val="24"/>
                <w:lang w:val="en-US"/>
              </w:rPr>
              <w:t>UV  compatibil</w:t>
            </w:r>
            <w:r w:rsidR="00553405">
              <w:rPr>
                <w:color w:val="000000" w:themeColor="text1"/>
                <w:sz w:val="24"/>
                <w:szCs w:val="24"/>
                <w:lang w:val="en-US"/>
              </w:rPr>
              <w:t>ă</w:t>
            </w:r>
            <w:proofErr w:type="gramEnd"/>
            <w:r w:rsidRPr="00306C5C">
              <w:rPr>
                <w:color w:val="000000" w:themeColor="text1"/>
                <w:sz w:val="24"/>
                <w:szCs w:val="24"/>
                <w:lang w:val="en-US"/>
              </w:rPr>
              <w:t xml:space="preserve"> cu hota cu</w:t>
            </w:r>
            <w:r w:rsidR="00553405">
              <w:rPr>
                <w:color w:val="000000" w:themeColor="text1"/>
                <w:sz w:val="24"/>
                <w:szCs w:val="24"/>
                <w:lang w:val="en-US"/>
              </w:rPr>
              <w:t xml:space="preserve"> </w:t>
            </w:r>
            <w:r w:rsidRPr="00306C5C">
              <w:rPr>
                <w:color w:val="000000" w:themeColor="text1"/>
                <w:sz w:val="24"/>
                <w:szCs w:val="24"/>
                <w:lang w:val="en-US"/>
              </w:rPr>
              <w:t>flux laminar LAMIL Plus 10</w:t>
            </w:r>
          </w:p>
        </w:tc>
        <w:tc>
          <w:tcPr>
            <w:tcW w:w="709" w:type="dxa"/>
            <w:tcBorders>
              <w:top w:val="nil"/>
              <w:left w:val="single" w:sz="4" w:space="0" w:color="auto"/>
              <w:bottom w:val="single" w:sz="4" w:space="0" w:color="auto"/>
              <w:right w:val="single" w:sz="4" w:space="0" w:color="auto"/>
            </w:tcBorders>
            <w:vAlign w:val="center"/>
          </w:tcPr>
          <w:p w14:paraId="11B48332" w14:textId="6DCDF4C6"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5519CDF5" w14:textId="11342F64" w:rsidR="00441626" w:rsidRPr="00A52665" w:rsidRDefault="00441626" w:rsidP="00441626">
            <w:pPr>
              <w:jc w:val="center"/>
              <w:rPr>
                <w:sz w:val="24"/>
                <w:szCs w:val="24"/>
                <w:lang w:val="en-US"/>
              </w:rPr>
            </w:pPr>
            <w:r w:rsidRPr="00A52665">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0E2EF20D" w14:textId="3A08A57B" w:rsidR="00BA04FC" w:rsidRDefault="00BA04FC" w:rsidP="00441626">
            <w:pPr>
              <w:jc w:val="center"/>
              <w:rPr>
                <w:color w:val="000000"/>
                <w:sz w:val="24"/>
                <w:szCs w:val="24"/>
                <w:lang w:val="en-US"/>
              </w:rPr>
            </w:pPr>
            <w:r w:rsidRPr="00BA04FC">
              <w:rPr>
                <w:color w:val="000000"/>
                <w:sz w:val="24"/>
                <w:szCs w:val="24"/>
                <w:lang w:val="en-US"/>
              </w:rPr>
              <w:t xml:space="preserve">Lampa </w:t>
            </w:r>
            <w:proofErr w:type="gramStart"/>
            <w:r w:rsidRPr="00BA04FC">
              <w:rPr>
                <w:color w:val="000000"/>
                <w:sz w:val="24"/>
                <w:szCs w:val="24"/>
                <w:lang w:val="en-US"/>
              </w:rPr>
              <w:t>UV  tip</w:t>
            </w:r>
            <w:proofErr w:type="gramEnd"/>
            <w:r w:rsidRPr="00BA04FC">
              <w:rPr>
                <w:color w:val="000000"/>
                <w:sz w:val="24"/>
                <w:szCs w:val="24"/>
                <w:lang w:val="en-US"/>
              </w:rPr>
              <w:t xml:space="preserve"> PHILIPS TUV 30W /G30 T</w:t>
            </w:r>
            <w:proofErr w:type="gramStart"/>
            <w:r w:rsidRPr="00BA04FC">
              <w:rPr>
                <w:color w:val="000000"/>
                <w:sz w:val="24"/>
                <w:szCs w:val="24"/>
                <w:lang w:val="en-US"/>
              </w:rPr>
              <w:t>8  luncimea</w:t>
            </w:r>
            <w:proofErr w:type="gramEnd"/>
            <w:r w:rsidRPr="00BA04FC">
              <w:rPr>
                <w:color w:val="000000"/>
                <w:sz w:val="24"/>
                <w:szCs w:val="24"/>
                <w:lang w:val="en-US"/>
              </w:rPr>
              <w:t xml:space="preserve"> 90 cm (</w:t>
            </w:r>
            <w:proofErr w:type="gramStart"/>
            <w:r w:rsidRPr="00BA04FC">
              <w:rPr>
                <w:color w:val="000000"/>
                <w:sz w:val="24"/>
                <w:szCs w:val="24"/>
                <w:lang w:val="en-US"/>
              </w:rPr>
              <w:t xml:space="preserve">Hg)   </w:t>
            </w:r>
            <w:proofErr w:type="gramEnd"/>
            <w:r w:rsidRPr="00BA04FC">
              <w:rPr>
                <w:color w:val="000000"/>
                <w:sz w:val="24"/>
                <w:szCs w:val="24"/>
                <w:lang w:val="en-US"/>
              </w:rPr>
              <w:t xml:space="preserve"> sau echivalent compatibil cu hota cuflux laminar LAMIL Plus 10</w:t>
            </w:r>
          </w:p>
          <w:p w14:paraId="59FF2411" w14:textId="0F7ECA98" w:rsidR="00441626" w:rsidRPr="00A52665" w:rsidRDefault="00441626" w:rsidP="00441626">
            <w:pPr>
              <w:jc w:val="center"/>
              <w:rPr>
                <w:sz w:val="24"/>
                <w:szCs w:val="24"/>
                <w:lang w:val="en-US"/>
              </w:rPr>
            </w:pPr>
            <w:r w:rsidRPr="00941850">
              <w:rPr>
                <w:color w:val="000000"/>
                <w:sz w:val="24"/>
                <w:szCs w:val="24"/>
                <w:lang w:val="en-US"/>
              </w:rPr>
              <w:t xml:space="preserve">Tip lampă: tubulară bactericită UV-C T8; </w:t>
            </w:r>
            <w:r w:rsidRPr="00941850">
              <w:rPr>
                <w:color w:val="000000"/>
                <w:sz w:val="24"/>
                <w:szCs w:val="24"/>
                <w:lang w:val="en-US"/>
              </w:rPr>
              <w:br/>
              <w:t xml:space="preserve">Putere nominală: 30 W; </w:t>
            </w:r>
            <w:r w:rsidRPr="00941850">
              <w:rPr>
                <w:color w:val="000000"/>
                <w:sz w:val="24"/>
                <w:szCs w:val="24"/>
                <w:lang w:val="en-US"/>
              </w:rPr>
              <w:br/>
              <w:t xml:space="preserve">Lungime: 890-900 mm ; </w:t>
            </w:r>
            <w:r w:rsidRPr="00941850">
              <w:rPr>
                <w:color w:val="000000"/>
                <w:sz w:val="24"/>
                <w:szCs w:val="24"/>
                <w:lang w:val="en-US"/>
              </w:rPr>
              <w:br/>
              <w:t xml:space="preserve">Diametru tub: 26 mm (T8); </w:t>
            </w:r>
            <w:r w:rsidRPr="00941850">
              <w:rPr>
                <w:color w:val="000000"/>
                <w:sz w:val="24"/>
                <w:szCs w:val="24"/>
                <w:lang w:val="en-US"/>
              </w:rPr>
              <w:br/>
              <w:t xml:space="preserve">Soclu: G13, cu doi pini; </w:t>
            </w:r>
            <w:r w:rsidRPr="00941850">
              <w:rPr>
                <w:color w:val="000000"/>
                <w:sz w:val="24"/>
                <w:szCs w:val="24"/>
                <w:lang w:val="en-US"/>
              </w:rPr>
              <w:br/>
              <w:t xml:space="preserve">Lungime de undă UV-C: 253,7 nm; </w:t>
            </w:r>
            <w:r w:rsidRPr="00941850">
              <w:rPr>
                <w:color w:val="000000"/>
                <w:sz w:val="24"/>
                <w:szCs w:val="24"/>
                <w:lang w:val="en-US"/>
              </w:rPr>
              <w:br/>
              <w:t xml:space="preserve">Putere radiantă UV-C: minimum 12 W; </w:t>
            </w:r>
            <w:r w:rsidRPr="00941850">
              <w:rPr>
                <w:color w:val="000000"/>
                <w:sz w:val="24"/>
                <w:szCs w:val="24"/>
                <w:lang w:val="en-US"/>
              </w:rPr>
              <w:br/>
              <w:t xml:space="preserve">Alimentare: compatibilă cu balast electromagnetic sau electronic corespunzător lămpilor T8 de 30 W; </w:t>
            </w:r>
            <w:r w:rsidRPr="00941850">
              <w:rPr>
                <w:color w:val="000000"/>
                <w:sz w:val="24"/>
                <w:szCs w:val="24"/>
                <w:lang w:val="en-US"/>
              </w:rPr>
              <w:br/>
              <w:t xml:space="preserve">Durată medie de viață: minimum 8.000 ore (preferabil ≥9.000 ore); </w:t>
            </w:r>
            <w:r w:rsidRPr="00941850">
              <w:rPr>
                <w:color w:val="000000"/>
                <w:sz w:val="24"/>
                <w:szCs w:val="24"/>
                <w:lang w:val="en-US"/>
              </w:rPr>
              <w:br/>
              <w:t xml:space="preserve">Conținut de mercur (Hg): conform specificațiilor producătorului și legislației aplicabile; </w:t>
            </w:r>
            <w:r w:rsidRPr="00941850">
              <w:rPr>
                <w:color w:val="000000"/>
                <w:sz w:val="24"/>
                <w:szCs w:val="24"/>
                <w:lang w:val="en-US"/>
              </w:rPr>
              <w:br/>
              <w:t xml:space="preserve">Compatibilitate: 100% compatibilă dimensional și electric cu hota cu flux laminar LAMIL Plus 10, fără modificări constructive; </w:t>
            </w:r>
            <w:r w:rsidRPr="00941850">
              <w:rPr>
                <w:color w:val="000000"/>
                <w:sz w:val="24"/>
                <w:szCs w:val="24"/>
                <w:lang w:val="en-US"/>
              </w:rPr>
              <w:br/>
              <w:t xml:space="preserve">Marcaj CE și declarație de conformitate. </w:t>
            </w:r>
            <w:r w:rsidRPr="00941850">
              <w:rPr>
                <w:color w:val="000000"/>
                <w:sz w:val="24"/>
                <w:szCs w:val="24"/>
                <w:lang w:val="en-US"/>
              </w:rPr>
              <w:br/>
              <w:t xml:space="preserve">Se acceptă produse echivalente, cu condiția îndeplinirii tuturor caracteristicilor tehnice minime solicitate. </w:t>
            </w:r>
            <w:r w:rsidRPr="00941850">
              <w:rPr>
                <w:color w:val="000000"/>
                <w:sz w:val="24"/>
                <w:szCs w:val="24"/>
                <w:lang w:val="en-US"/>
              </w:rPr>
              <w:br/>
              <w:t xml:space="preserve">Furnizorul va prezenta fișa tehnică a produsului și va garanta </w:t>
            </w:r>
            <w:r w:rsidRPr="00941850">
              <w:rPr>
                <w:color w:val="000000"/>
                <w:sz w:val="24"/>
                <w:szCs w:val="24"/>
                <w:lang w:val="en-US"/>
              </w:rPr>
              <w:lastRenderedPageBreak/>
              <w:t xml:space="preserve">compatibilitatea cu hota cu flux laminar LAMIL Plus 10. </w:t>
            </w:r>
            <w:r w:rsidRPr="00941850">
              <w:rPr>
                <w:color w:val="000000"/>
                <w:sz w:val="24"/>
                <w:szCs w:val="24"/>
                <w:lang w:val="en-US"/>
              </w:rPr>
              <w:br/>
              <w:t>Produsul trebuie să fie destinat utilizării în echipamente de dezinfecție și sterilizare cu radiații UV-C. Specificațiile uzuale pentru lampa TUV 30W/G30 T8 includ soclu G13, lungime de aproximativ 900 mm, emisie la 253,7 nm și durată de viață de circa 9.000 de ore</w:t>
            </w:r>
            <w:r w:rsidRPr="00941850">
              <w:rPr>
                <w:color w:val="000000"/>
                <w:sz w:val="24"/>
                <w:szCs w:val="24"/>
                <w:lang w:val="en-US"/>
              </w:rPr>
              <w:br/>
              <w:t>Ofertantul va prezenta fișa tehnică, declarația de conformitate și va garanta compatibilitatea cu echipamentul indicat</w:t>
            </w:r>
          </w:p>
        </w:tc>
        <w:tc>
          <w:tcPr>
            <w:tcW w:w="1276" w:type="dxa"/>
            <w:tcBorders>
              <w:top w:val="nil"/>
              <w:left w:val="single" w:sz="4" w:space="0" w:color="auto"/>
              <w:bottom w:val="single" w:sz="4" w:space="0" w:color="auto"/>
              <w:right w:val="single" w:sz="4" w:space="0" w:color="auto"/>
            </w:tcBorders>
            <w:noWrap/>
            <w:vAlign w:val="center"/>
          </w:tcPr>
          <w:p w14:paraId="2C1787E1" w14:textId="1F238C11" w:rsidR="00441626" w:rsidRPr="00A52665" w:rsidRDefault="00441626" w:rsidP="00441626">
            <w:pPr>
              <w:jc w:val="center"/>
              <w:rPr>
                <w:sz w:val="24"/>
                <w:szCs w:val="24"/>
                <w:lang w:val="en-US"/>
              </w:rPr>
            </w:pPr>
            <w:r w:rsidRPr="00A52665">
              <w:rPr>
                <w:color w:val="000000"/>
                <w:sz w:val="24"/>
                <w:szCs w:val="24"/>
              </w:rPr>
              <w:lastRenderedPageBreak/>
              <w:t>1800,00</w:t>
            </w:r>
          </w:p>
        </w:tc>
      </w:tr>
      <w:tr w:rsidR="00441626" w:rsidRPr="00A52665" w14:paraId="688E5B6D" w14:textId="77777777" w:rsidTr="00CD6D51">
        <w:trPr>
          <w:trHeight w:val="20"/>
        </w:trPr>
        <w:tc>
          <w:tcPr>
            <w:tcW w:w="793" w:type="dxa"/>
            <w:noWrap/>
          </w:tcPr>
          <w:p w14:paraId="1736D3CA" w14:textId="65397238"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D67B331" w14:textId="22A43706" w:rsidR="00441626" w:rsidRPr="00306C5C" w:rsidRDefault="00441626" w:rsidP="00441626">
            <w:pPr>
              <w:jc w:val="center"/>
              <w:rPr>
                <w:color w:val="000000" w:themeColor="text1"/>
                <w:sz w:val="24"/>
                <w:szCs w:val="24"/>
                <w:lang w:val="en-US"/>
              </w:rPr>
            </w:pPr>
            <w:r w:rsidRPr="00306C5C">
              <w:rPr>
                <w:color w:val="000000" w:themeColor="text1"/>
                <w:sz w:val="24"/>
                <w:szCs w:val="24"/>
                <w:lang w:val="en-US"/>
              </w:rPr>
              <w:t>Lampa UV compatibil</w:t>
            </w:r>
            <w:r w:rsidR="00553405">
              <w:rPr>
                <w:color w:val="000000" w:themeColor="text1"/>
                <w:sz w:val="24"/>
                <w:szCs w:val="24"/>
                <w:lang w:val="en-US"/>
              </w:rPr>
              <w:t>ă</w:t>
            </w:r>
            <w:r w:rsidRPr="00306C5C">
              <w:rPr>
                <w:color w:val="000000" w:themeColor="text1"/>
                <w:sz w:val="24"/>
                <w:szCs w:val="24"/>
                <w:lang w:val="en-US"/>
              </w:rPr>
              <w:t xml:space="preserve"> cu hota cu</w:t>
            </w:r>
            <w:r w:rsidR="00553405">
              <w:rPr>
                <w:color w:val="000000" w:themeColor="text1"/>
                <w:sz w:val="24"/>
                <w:szCs w:val="24"/>
                <w:lang w:val="en-US"/>
              </w:rPr>
              <w:t xml:space="preserve"> </w:t>
            </w:r>
            <w:r w:rsidRPr="00306C5C">
              <w:rPr>
                <w:color w:val="000000" w:themeColor="text1"/>
                <w:sz w:val="24"/>
                <w:szCs w:val="24"/>
                <w:lang w:val="en-US"/>
              </w:rPr>
              <w:t>flux laminar LAMIL 10</w:t>
            </w:r>
          </w:p>
        </w:tc>
        <w:tc>
          <w:tcPr>
            <w:tcW w:w="709" w:type="dxa"/>
            <w:tcBorders>
              <w:top w:val="nil"/>
              <w:left w:val="single" w:sz="4" w:space="0" w:color="auto"/>
              <w:bottom w:val="single" w:sz="4" w:space="0" w:color="auto"/>
              <w:right w:val="single" w:sz="4" w:space="0" w:color="auto"/>
            </w:tcBorders>
            <w:vAlign w:val="center"/>
          </w:tcPr>
          <w:p w14:paraId="7E522B39" w14:textId="1A0AD2B1" w:rsidR="00441626" w:rsidRPr="00306C5C" w:rsidRDefault="00441626" w:rsidP="00441626">
            <w:pPr>
              <w:jc w:val="center"/>
              <w:rPr>
                <w:color w:val="000000" w:themeColor="text1"/>
                <w:sz w:val="24"/>
                <w:szCs w:val="24"/>
                <w:lang w:val="en-US"/>
              </w:rPr>
            </w:pPr>
            <w:r w:rsidRPr="00306C5C">
              <w:rPr>
                <w:color w:val="000000" w:themeColor="text1"/>
                <w:sz w:val="24"/>
                <w:szCs w:val="24"/>
              </w:rPr>
              <w:t>buc</w:t>
            </w:r>
          </w:p>
        </w:tc>
        <w:tc>
          <w:tcPr>
            <w:tcW w:w="875" w:type="dxa"/>
            <w:tcBorders>
              <w:top w:val="nil"/>
              <w:left w:val="nil"/>
              <w:bottom w:val="single" w:sz="4" w:space="0" w:color="auto"/>
              <w:right w:val="single" w:sz="4" w:space="0" w:color="auto"/>
            </w:tcBorders>
            <w:vAlign w:val="center"/>
          </w:tcPr>
          <w:p w14:paraId="31513467" w14:textId="2C418F18" w:rsidR="00441626" w:rsidRPr="00306C5C" w:rsidRDefault="00441626" w:rsidP="00441626">
            <w:pPr>
              <w:jc w:val="center"/>
              <w:rPr>
                <w:color w:val="000000" w:themeColor="text1"/>
                <w:sz w:val="24"/>
                <w:szCs w:val="24"/>
                <w:lang w:val="en-US"/>
              </w:rPr>
            </w:pPr>
            <w:r w:rsidRPr="00306C5C">
              <w:rPr>
                <w:color w:val="000000" w:themeColor="text1"/>
                <w:sz w:val="24"/>
                <w:szCs w:val="24"/>
              </w:rPr>
              <w:t>2</w:t>
            </w:r>
          </w:p>
        </w:tc>
        <w:tc>
          <w:tcPr>
            <w:tcW w:w="7346" w:type="dxa"/>
            <w:tcBorders>
              <w:top w:val="nil"/>
              <w:left w:val="single" w:sz="4" w:space="0" w:color="auto"/>
              <w:bottom w:val="single" w:sz="4" w:space="0" w:color="auto"/>
              <w:right w:val="single" w:sz="4" w:space="0" w:color="auto"/>
            </w:tcBorders>
            <w:vAlign w:val="center"/>
          </w:tcPr>
          <w:p w14:paraId="70A727F2" w14:textId="57B45258" w:rsidR="00553405" w:rsidRDefault="00553405" w:rsidP="00441626">
            <w:pPr>
              <w:jc w:val="center"/>
              <w:rPr>
                <w:color w:val="000000" w:themeColor="text1"/>
                <w:sz w:val="24"/>
                <w:szCs w:val="24"/>
                <w:lang w:val="en-US"/>
              </w:rPr>
            </w:pPr>
            <w:r w:rsidRPr="00553405">
              <w:rPr>
                <w:color w:val="000000" w:themeColor="text1"/>
                <w:sz w:val="24"/>
                <w:szCs w:val="24"/>
                <w:lang w:val="en-US"/>
              </w:rPr>
              <w:t xml:space="preserve">Lampa </w:t>
            </w:r>
            <w:proofErr w:type="gramStart"/>
            <w:r w:rsidRPr="00553405">
              <w:rPr>
                <w:color w:val="000000" w:themeColor="text1"/>
                <w:sz w:val="24"/>
                <w:szCs w:val="24"/>
                <w:lang w:val="en-US"/>
              </w:rPr>
              <w:t>UV  tip</w:t>
            </w:r>
            <w:proofErr w:type="gramEnd"/>
            <w:r w:rsidRPr="00553405">
              <w:rPr>
                <w:color w:val="000000" w:themeColor="text1"/>
                <w:sz w:val="24"/>
                <w:szCs w:val="24"/>
                <w:lang w:val="en-US"/>
              </w:rPr>
              <w:t xml:space="preserve"> PHILIPS TUV 30W /G30 T</w:t>
            </w:r>
            <w:proofErr w:type="gramStart"/>
            <w:r w:rsidRPr="00553405">
              <w:rPr>
                <w:color w:val="000000" w:themeColor="text1"/>
                <w:sz w:val="24"/>
                <w:szCs w:val="24"/>
                <w:lang w:val="en-US"/>
              </w:rPr>
              <w:t>8  luncimea</w:t>
            </w:r>
            <w:proofErr w:type="gramEnd"/>
            <w:r w:rsidRPr="00553405">
              <w:rPr>
                <w:color w:val="000000" w:themeColor="text1"/>
                <w:sz w:val="24"/>
                <w:szCs w:val="24"/>
                <w:lang w:val="en-US"/>
              </w:rPr>
              <w:t xml:space="preserve"> 90 cm (</w:t>
            </w:r>
            <w:proofErr w:type="gramStart"/>
            <w:r w:rsidRPr="00553405">
              <w:rPr>
                <w:color w:val="000000" w:themeColor="text1"/>
                <w:sz w:val="24"/>
                <w:szCs w:val="24"/>
                <w:lang w:val="en-US"/>
              </w:rPr>
              <w:t>Hg)  sau</w:t>
            </w:r>
            <w:proofErr w:type="gramEnd"/>
            <w:r w:rsidRPr="00553405">
              <w:rPr>
                <w:color w:val="000000" w:themeColor="text1"/>
                <w:sz w:val="24"/>
                <w:szCs w:val="24"/>
                <w:lang w:val="en-US"/>
              </w:rPr>
              <w:t xml:space="preserve"> </w:t>
            </w:r>
            <w:proofErr w:type="gramStart"/>
            <w:r w:rsidRPr="00553405">
              <w:rPr>
                <w:color w:val="000000" w:themeColor="text1"/>
                <w:sz w:val="24"/>
                <w:szCs w:val="24"/>
                <w:lang w:val="en-US"/>
              </w:rPr>
              <w:t>echivalent  compatibil</w:t>
            </w:r>
            <w:proofErr w:type="gramEnd"/>
            <w:r w:rsidRPr="00553405">
              <w:rPr>
                <w:color w:val="000000" w:themeColor="text1"/>
                <w:sz w:val="24"/>
                <w:szCs w:val="24"/>
                <w:lang w:val="en-US"/>
              </w:rPr>
              <w:t xml:space="preserve"> cu hota cuflux laminar LAMIL 10</w:t>
            </w:r>
          </w:p>
          <w:p w14:paraId="13540F4A" w14:textId="737F2B25" w:rsidR="00441626" w:rsidRPr="00306C5C" w:rsidRDefault="00441626" w:rsidP="00441626">
            <w:pPr>
              <w:jc w:val="center"/>
              <w:rPr>
                <w:color w:val="000000" w:themeColor="text1"/>
                <w:sz w:val="24"/>
                <w:szCs w:val="24"/>
                <w:lang w:val="en-US"/>
              </w:rPr>
            </w:pPr>
            <w:r w:rsidRPr="00306C5C">
              <w:rPr>
                <w:color w:val="000000" w:themeColor="text1"/>
                <w:sz w:val="24"/>
                <w:szCs w:val="24"/>
                <w:lang w:val="en-US"/>
              </w:rPr>
              <w:t xml:space="preserve">Tip lampă: tubulară bactericidă UV-C, T8; </w:t>
            </w:r>
            <w:r w:rsidRPr="00306C5C">
              <w:rPr>
                <w:color w:val="000000" w:themeColor="text1"/>
                <w:sz w:val="24"/>
                <w:szCs w:val="24"/>
                <w:lang w:val="en-US"/>
              </w:rPr>
              <w:br/>
              <w:t xml:space="preserve">Putere nominală: 30 W; </w:t>
            </w:r>
            <w:r w:rsidRPr="00306C5C">
              <w:rPr>
                <w:color w:val="000000" w:themeColor="text1"/>
                <w:sz w:val="24"/>
                <w:szCs w:val="24"/>
                <w:lang w:val="en-US"/>
              </w:rPr>
              <w:br/>
              <w:t xml:space="preserve">Lungime: 890 mm ; </w:t>
            </w:r>
            <w:r w:rsidRPr="00306C5C">
              <w:rPr>
                <w:color w:val="000000" w:themeColor="text1"/>
                <w:sz w:val="24"/>
                <w:szCs w:val="24"/>
                <w:lang w:val="en-US"/>
              </w:rPr>
              <w:br/>
              <w:t xml:space="preserve">Diametru tub: 26 mm (T8); </w:t>
            </w:r>
            <w:r w:rsidRPr="00306C5C">
              <w:rPr>
                <w:color w:val="000000" w:themeColor="text1"/>
                <w:sz w:val="24"/>
                <w:szCs w:val="24"/>
                <w:lang w:val="en-US"/>
              </w:rPr>
              <w:br/>
              <w:t xml:space="preserve">Soclu: G13, dublu pin; </w:t>
            </w:r>
            <w:r w:rsidRPr="00306C5C">
              <w:rPr>
                <w:color w:val="000000" w:themeColor="text1"/>
                <w:sz w:val="24"/>
                <w:szCs w:val="24"/>
                <w:lang w:val="en-US"/>
              </w:rPr>
              <w:br/>
              <w:t xml:space="preserve">Lungime de undă UV-C: 253,7 nm; </w:t>
            </w:r>
            <w:r w:rsidRPr="00306C5C">
              <w:rPr>
                <w:color w:val="000000" w:themeColor="text1"/>
                <w:sz w:val="24"/>
                <w:szCs w:val="24"/>
                <w:lang w:val="en-US"/>
              </w:rPr>
              <w:br/>
              <w:t xml:space="preserve">Putere radiantă UV-C: minimum 12 W; </w:t>
            </w:r>
            <w:r w:rsidRPr="00306C5C">
              <w:rPr>
                <w:color w:val="000000" w:themeColor="text1"/>
                <w:sz w:val="24"/>
                <w:szCs w:val="24"/>
                <w:lang w:val="en-US"/>
              </w:rPr>
              <w:br/>
              <w:t xml:space="preserve">Tensiune nominală: compatibilă cu balastul existent al echipamentului; </w:t>
            </w:r>
            <w:r w:rsidRPr="00306C5C">
              <w:rPr>
                <w:color w:val="000000" w:themeColor="text1"/>
                <w:sz w:val="24"/>
                <w:szCs w:val="24"/>
                <w:lang w:val="en-US"/>
              </w:rPr>
              <w:br/>
              <w:t xml:space="preserve">Durată nominală de viață: minimum 8.000 ore; </w:t>
            </w:r>
            <w:r w:rsidRPr="00306C5C">
              <w:rPr>
                <w:color w:val="000000" w:themeColor="text1"/>
                <w:sz w:val="24"/>
                <w:szCs w:val="24"/>
                <w:lang w:val="en-US"/>
              </w:rPr>
              <w:br/>
              <w:t xml:space="preserve">Conținut de mercur (Hg): conform specificațiilor producătorului și legislației în vigoare; </w:t>
            </w:r>
            <w:r w:rsidRPr="00306C5C">
              <w:rPr>
                <w:color w:val="000000" w:themeColor="text1"/>
                <w:sz w:val="24"/>
                <w:szCs w:val="24"/>
                <w:lang w:val="en-US"/>
              </w:rPr>
              <w:br/>
              <w:t xml:space="preserve">Compatibilitate: compatibilă dimensional și electric cu hota cu flux laminar LAMIL 10, fără modificări constructive; </w:t>
            </w:r>
            <w:r w:rsidRPr="00306C5C">
              <w:rPr>
                <w:color w:val="000000" w:themeColor="text1"/>
                <w:sz w:val="24"/>
                <w:szCs w:val="24"/>
                <w:lang w:val="en-US"/>
              </w:rPr>
              <w:br/>
              <w:t xml:space="preserve">Produs nou, original sau echivalent; </w:t>
            </w:r>
            <w:r w:rsidRPr="00306C5C">
              <w:rPr>
                <w:color w:val="000000" w:themeColor="text1"/>
                <w:sz w:val="24"/>
                <w:szCs w:val="24"/>
                <w:lang w:val="en-US"/>
              </w:rPr>
              <w:br/>
              <w:t xml:space="preserve">Marcaj CE și declarație de conformitate. </w:t>
            </w:r>
            <w:r w:rsidRPr="00306C5C">
              <w:rPr>
                <w:color w:val="000000" w:themeColor="text1"/>
                <w:sz w:val="24"/>
                <w:szCs w:val="24"/>
                <w:lang w:val="en-US"/>
              </w:rPr>
              <w:br/>
              <w:t xml:space="preserve">Se acceptă produse echivalente, cu condiția respectării tuturor caracteristicilor tehnice minime solicitate. </w:t>
            </w:r>
            <w:r w:rsidRPr="00306C5C">
              <w:rPr>
                <w:color w:val="000000" w:themeColor="text1"/>
                <w:sz w:val="24"/>
                <w:szCs w:val="24"/>
                <w:lang w:val="en-US"/>
              </w:rPr>
              <w:br/>
              <w:t xml:space="preserve">Ofertantul va prezenta fișa tehnică a produsului și declarația de conformitate. </w:t>
            </w:r>
            <w:r w:rsidRPr="00306C5C">
              <w:rPr>
                <w:color w:val="000000" w:themeColor="text1"/>
                <w:sz w:val="24"/>
                <w:szCs w:val="24"/>
                <w:lang w:val="en-US"/>
              </w:rPr>
              <w:br/>
              <w:t xml:space="preserve">Furnizorul va garanta compatibilitatea cu hota cu flux laminar LAMIL 10. </w:t>
            </w:r>
            <w:r w:rsidRPr="00306C5C">
              <w:rPr>
                <w:color w:val="000000" w:themeColor="text1"/>
                <w:sz w:val="24"/>
                <w:szCs w:val="24"/>
                <w:lang w:val="en-US"/>
              </w:rPr>
              <w:br/>
              <w:t xml:space="preserve">Lampa de referință PHILIPS TUV 30W/G30 T8 are, în mod uzual, soclu G13, putere de 30 W, emisie UV-C la 253,7 nm, conținut redus de mercur (~2 mg), putere radiantă UV-C de aproximativ 12,3 W și durată nominală </w:t>
            </w:r>
            <w:r w:rsidRPr="00306C5C">
              <w:rPr>
                <w:color w:val="000000" w:themeColor="text1"/>
                <w:sz w:val="24"/>
                <w:szCs w:val="24"/>
                <w:lang w:val="en-US"/>
              </w:rPr>
              <w:lastRenderedPageBreak/>
              <w:t>de viață de aproximativ 9.000 ore</w:t>
            </w:r>
            <w:r w:rsidRPr="00306C5C">
              <w:rPr>
                <w:color w:val="000000" w:themeColor="text1"/>
                <w:sz w:val="24"/>
                <w:szCs w:val="24"/>
                <w:lang w:val="en-US"/>
              </w:rPr>
              <w:br/>
              <w:t>Ofertantul va prezenta fișa tehnică, declarația de conformitate și va garanta compatibilitatea cu echipamentul indicat</w:t>
            </w:r>
          </w:p>
        </w:tc>
        <w:tc>
          <w:tcPr>
            <w:tcW w:w="1276" w:type="dxa"/>
            <w:tcBorders>
              <w:top w:val="nil"/>
              <w:left w:val="single" w:sz="4" w:space="0" w:color="auto"/>
              <w:bottom w:val="single" w:sz="4" w:space="0" w:color="auto"/>
              <w:right w:val="single" w:sz="4" w:space="0" w:color="auto"/>
            </w:tcBorders>
            <w:noWrap/>
            <w:vAlign w:val="center"/>
          </w:tcPr>
          <w:p w14:paraId="1ADB4262" w14:textId="31C12BD6" w:rsidR="00441626" w:rsidRPr="00306C5C" w:rsidRDefault="00441626" w:rsidP="00441626">
            <w:pPr>
              <w:jc w:val="center"/>
              <w:rPr>
                <w:color w:val="000000" w:themeColor="text1"/>
                <w:sz w:val="24"/>
                <w:szCs w:val="24"/>
                <w:lang w:val="en-US"/>
              </w:rPr>
            </w:pPr>
            <w:r w:rsidRPr="00306C5C">
              <w:rPr>
                <w:color w:val="000000" w:themeColor="text1"/>
                <w:sz w:val="24"/>
                <w:szCs w:val="24"/>
              </w:rPr>
              <w:lastRenderedPageBreak/>
              <w:t>1800,00</w:t>
            </w:r>
          </w:p>
        </w:tc>
      </w:tr>
      <w:tr w:rsidR="00441626" w:rsidRPr="00A52665" w14:paraId="154489A2" w14:textId="77777777" w:rsidTr="00CD6D51">
        <w:trPr>
          <w:trHeight w:val="20"/>
        </w:trPr>
        <w:tc>
          <w:tcPr>
            <w:tcW w:w="793" w:type="dxa"/>
            <w:noWrap/>
          </w:tcPr>
          <w:p w14:paraId="38565CC9" w14:textId="67DFAF0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4324BFB" w14:textId="0B1FB565" w:rsidR="00441626" w:rsidRPr="00A52665" w:rsidRDefault="00441626" w:rsidP="00441626">
            <w:pPr>
              <w:jc w:val="center"/>
              <w:rPr>
                <w:sz w:val="24"/>
                <w:szCs w:val="24"/>
                <w:lang w:val="en-US"/>
              </w:rPr>
            </w:pPr>
            <w:r w:rsidRPr="00553405">
              <w:rPr>
                <w:color w:val="000000" w:themeColor="text1"/>
                <w:sz w:val="24"/>
                <w:szCs w:val="24"/>
                <w:lang w:val="en-US"/>
              </w:rPr>
              <w:t>Lampa UV  8</w:t>
            </w:r>
            <w:proofErr w:type="gramStart"/>
            <w:r w:rsidRPr="00553405">
              <w:rPr>
                <w:color w:val="000000" w:themeColor="text1"/>
                <w:sz w:val="24"/>
                <w:szCs w:val="24"/>
                <w:lang w:val="en-US"/>
              </w:rPr>
              <w:t xml:space="preserve">W  </w:t>
            </w:r>
            <w:r w:rsidR="00553405">
              <w:rPr>
                <w:color w:val="000000" w:themeColor="text1"/>
                <w:sz w:val="24"/>
                <w:szCs w:val="24"/>
                <w:lang w:val="en-US"/>
              </w:rPr>
              <w:t>compatibilă</w:t>
            </w:r>
            <w:proofErr w:type="gramEnd"/>
            <w:r w:rsidR="00553405">
              <w:rPr>
                <w:color w:val="000000" w:themeColor="text1"/>
                <w:sz w:val="24"/>
                <w:szCs w:val="24"/>
                <w:lang w:val="en-US"/>
              </w:rPr>
              <w:t xml:space="preserve"> cu </w:t>
            </w:r>
            <w:proofErr w:type="gramStart"/>
            <w:r w:rsidRPr="00553405">
              <w:rPr>
                <w:color w:val="000000" w:themeColor="text1"/>
                <w:sz w:val="24"/>
                <w:szCs w:val="24"/>
                <w:lang w:val="en-US"/>
              </w:rPr>
              <w:t>PssBox  600</w:t>
            </w:r>
            <w:proofErr w:type="gramEnd"/>
            <w:r w:rsidRPr="00553405">
              <w:rPr>
                <w:color w:val="000000" w:themeColor="text1"/>
                <w:sz w:val="24"/>
                <w:szCs w:val="24"/>
                <w:lang w:val="en-US"/>
              </w:rPr>
              <w:t xml:space="preserve"> WD 07—0408</w:t>
            </w:r>
          </w:p>
        </w:tc>
        <w:tc>
          <w:tcPr>
            <w:tcW w:w="709" w:type="dxa"/>
            <w:tcBorders>
              <w:top w:val="nil"/>
              <w:left w:val="single" w:sz="4" w:space="0" w:color="auto"/>
              <w:bottom w:val="single" w:sz="4" w:space="0" w:color="auto"/>
              <w:right w:val="single" w:sz="4" w:space="0" w:color="auto"/>
            </w:tcBorders>
            <w:vAlign w:val="center"/>
          </w:tcPr>
          <w:p w14:paraId="7899C887" w14:textId="6A1B476F"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3EAED5E9" w14:textId="3390649C" w:rsidR="00441626" w:rsidRPr="00A52665" w:rsidRDefault="00441626" w:rsidP="00441626">
            <w:pPr>
              <w:jc w:val="center"/>
              <w:rPr>
                <w:sz w:val="24"/>
                <w:szCs w:val="24"/>
                <w:lang w:val="en-US"/>
              </w:rPr>
            </w:pPr>
            <w:r w:rsidRPr="00A52665">
              <w:rPr>
                <w:color w:val="000000"/>
                <w:sz w:val="24"/>
                <w:szCs w:val="24"/>
              </w:rPr>
              <w:t>20</w:t>
            </w:r>
          </w:p>
        </w:tc>
        <w:tc>
          <w:tcPr>
            <w:tcW w:w="7346" w:type="dxa"/>
            <w:tcBorders>
              <w:top w:val="nil"/>
              <w:left w:val="single" w:sz="4" w:space="0" w:color="auto"/>
              <w:bottom w:val="single" w:sz="4" w:space="0" w:color="auto"/>
              <w:right w:val="single" w:sz="4" w:space="0" w:color="auto"/>
            </w:tcBorders>
            <w:vAlign w:val="center"/>
          </w:tcPr>
          <w:p w14:paraId="4F63AA08" w14:textId="3D7EDD5B" w:rsidR="00553405" w:rsidRDefault="00553405" w:rsidP="00441626">
            <w:pPr>
              <w:jc w:val="center"/>
              <w:rPr>
                <w:color w:val="000000"/>
                <w:sz w:val="24"/>
                <w:szCs w:val="24"/>
                <w:lang w:val="en-US"/>
              </w:rPr>
            </w:pPr>
            <w:r w:rsidRPr="00553405">
              <w:rPr>
                <w:color w:val="000000"/>
                <w:sz w:val="24"/>
                <w:szCs w:val="24"/>
                <w:lang w:val="en-US"/>
              </w:rPr>
              <w:t>Lampa UV  8</w:t>
            </w:r>
            <w:proofErr w:type="gramStart"/>
            <w:r w:rsidRPr="00553405">
              <w:rPr>
                <w:color w:val="000000"/>
                <w:sz w:val="24"/>
                <w:szCs w:val="24"/>
                <w:lang w:val="en-US"/>
              </w:rPr>
              <w:t>W  PANLIGHT</w:t>
            </w:r>
            <w:proofErr w:type="gramEnd"/>
            <w:r w:rsidRPr="00553405">
              <w:rPr>
                <w:color w:val="000000"/>
                <w:sz w:val="24"/>
                <w:szCs w:val="24"/>
                <w:lang w:val="en-US"/>
              </w:rPr>
              <w:t xml:space="preserve"> PL F 08T5 /</w:t>
            </w:r>
            <w:proofErr w:type="gramStart"/>
            <w:r w:rsidRPr="00553405">
              <w:rPr>
                <w:color w:val="000000"/>
                <w:sz w:val="24"/>
                <w:szCs w:val="24"/>
                <w:lang w:val="en-US"/>
              </w:rPr>
              <w:t>OF  T</w:t>
            </w:r>
            <w:proofErr w:type="gramEnd"/>
            <w:r w:rsidRPr="00553405">
              <w:rPr>
                <w:color w:val="000000"/>
                <w:sz w:val="24"/>
                <w:szCs w:val="24"/>
                <w:lang w:val="en-US"/>
              </w:rPr>
              <w:t xml:space="preserve">5 GERMICIDAL sau echivalent </w:t>
            </w:r>
            <w:proofErr w:type="gramStart"/>
            <w:r w:rsidRPr="00553405">
              <w:rPr>
                <w:color w:val="000000"/>
                <w:sz w:val="24"/>
                <w:szCs w:val="24"/>
                <w:lang w:val="en-US"/>
              </w:rPr>
              <w:t>PssBox  600</w:t>
            </w:r>
            <w:proofErr w:type="gramEnd"/>
            <w:r w:rsidRPr="00553405">
              <w:rPr>
                <w:color w:val="000000"/>
                <w:sz w:val="24"/>
                <w:szCs w:val="24"/>
                <w:lang w:val="en-US"/>
              </w:rPr>
              <w:t xml:space="preserve"> WD 07—0408</w:t>
            </w:r>
          </w:p>
          <w:p w14:paraId="545110A7" w14:textId="28AEA7AF" w:rsidR="00441626" w:rsidRPr="00A52665" w:rsidRDefault="00441626" w:rsidP="00441626">
            <w:pPr>
              <w:jc w:val="center"/>
              <w:rPr>
                <w:sz w:val="24"/>
                <w:szCs w:val="24"/>
                <w:lang w:val="en-US"/>
              </w:rPr>
            </w:pPr>
            <w:r w:rsidRPr="00941850">
              <w:rPr>
                <w:color w:val="000000"/>
                <w:sz w:val="24"/>
                <w:szCs w:val="24"/>
                <w:lang w:val="en-US"/>
              </w:rPr>
              <w:t xml:space="preserve">Tip: lampă germicidă UV-C, tubulară T5; </w:t>
            </w:r>
            <w:r w:rsidRPr="00941850">
              <w:rPr>
                <w:color w:val="000000"/>
                <w:sz w:val="24"/>
                <w:szCs w:val="24"/>
                <w:lang w:val="en-US"/>
              </w:rPr>
              <w:br/>
              <w:t xml:space="preserve">Putere nominală: 8 W; </w:t>
            </w:r>
            <w:r w:rsidRPr="00941850">
              <w:rPr>
                <w:color w:val="000000"/>
                <w:sz w:val="24"/>
                <w:szCs w:val="24"/>
                <w:lang w:val="en-US"/>
              </w:rPr>
              <w:br/>
              <w:t xml:space="preserve">Lungime: 290 mm; </w:t>
            </w:r>
            <w:r w:rsidRPr="00941850">
              <w:rPr>
                <w:color w:val="000000"/>
                <w:sz w:val="24"/>
                <w:szCs w:val="24"/>
                <w:lang w:val="en-US"/>
              </w:rPr>
              <w:br/>
              <w:t xml:space="preserve">Diametru tub: T5 (16 mm); </w:t>
            </w:r>
            <w:r w:rsidRPr="00941850">
              <w:rPr>
                <w:color w:val="000000"/>
                <w:sz w:val="24"/>
                <w:szCs w:val="24"/>
                <w:lang w:val="en-US"/>
              </w:rPr>
              <w:br/>
              <w:t xml:space="preserve">Soclu: G5; </w:t>
            </w:r>
            <w:r w:rsidRPr="00941850">
              <w:rPr>
                <w:color w:val="000000"/>
                <w:sz w:val="24"/>
                <w:szCs w:val="24"/>
                <w:lang w:val="en-US"/>
              </w:rPr>
              <w:br/>
              <w:t xml:space="preserve">Lungime de undă UV-C: 253,7 nm; </w:t>
            </w:r>
            <w:r w:rsidRPr="00941850">
              <w:rPr>
                <w:color w:val="000000"/>
                <w:sz w:val="24"/>
                <w:szCs w:val="24"/>
                <w:lang w:val="en-US"/>
              </w:rPr>
              <w:br/>
              <w:t xml:space="preserve">Lampă cu vapori de mercur de joasă presiune (Hg); </w:t>
            </w:r>
            <w:r w:rsidRPr="00941850">
              <w:rPr>
                <w:color w:val="000000"/>
                <w:sz w:val="24"/>
                <w:szCs w:val="24"/>
                <w:lang w:val="en-US"/>
              </w:rPr>
              <w:br/>
              <w:t xml:space="preserve">Fără producere de ozon (No Ozone); </w:t>
            </w:r>
            <w:r w:rsidRPr="00941850">
              <w:rPr>
                <w:color w:val="000000"/>
                <w:sz w:val="24"/>
                <w:szCs w:val="24"/>
                <w:lang w:val="en-US"/>
              </w:rPr>
              <w:br/>
              <w:t xml:space="preserve">Durată nominală de viață: minimum 8.000 ore; </w:t>
            </w:r>
            <w:r w:rsidRPr="00941850">
              <w:rPr>
                <w:color w:val="000000"/>
                <w:sz w:val="24"/>
                <w:szCs w:val="24"/>
                <w:lang w:val="en-US"/>
              </w:rPr>
              <w:br/>
              <w:t xml:space="preserve">Compatibilă dimensional și electric cu echipamentul PSSBox 600 WD 07-0408, fără modificări constructive; </w:t>
            </w:r>
            <w:r w:rsidRPr="00941850">
              <w:rPr>
                <w:color w:val="000000"/>
                <w:sz w:val="24"/>
                <w:szCs w:val="24"/>
                <w:lang w:val="en-US"/>
              </w:rPr>
              <w:br/>
              <w:t xml:space="preserve">Marcaj CE și declarație de conformitate. </w:t>
            </w:r>
            <w:r w:rsidRPr="00941850">
              <w:rPr>
                <w:color w:val="000000"/>
                <w:sz w:val="24"/>
                <w:szCs w:val="24"/>
                <w:lang w:val="en-US"/>
              </w:rPr>
              <w:br/>
              <w:t>Se acceptă produse echivalente care îndeplinesc toate caracteristicile tehnice minime solicitate.</w:t>
            </w:r>
            <w:r w:rsidRPr="00941850">
              <w:rPr>
                <w:color w:val="000000"/>
                <w:sz w:val="24"/>
                <w:szCs w:val="24"/>
                <w:lang w:val="en-US"/>
              </w:rPr>
              <w:br/>
              <w:t>Ofertantul va prezenta fișa tehnică, declarația de conformitate și va garanta compatibilitatea cu echipamentul indicat</w:t>
            </w:r>
          </w:p>
        </w:tc>
        <w:tc>
          <w:tcPr>
            <w:tcW w:w="1276" w:type="dxa"/>
            <w:tcBorders>
              <w:top w:val="nil"/>
              <w:left w:val="single" w:sz="4" w:space="0" w:color="auto"/>
              <w:bottom w:val="single" w:sz="4" w:space="0" w:color="auto"/>
              <w:right w:val="single" w:sz="4" w:space="0" w:color="auto"/>
            </w:tcBorders>
            <w:noWrap/>
            <w:vAlign w:val="center"/>
          </w:tcPr>
          <w:p w14:paraId="44F8BBAC" w14:textId="5ABB8B67" w:rsidR="00441626" w:rsidRPr="00A52665" w:rsidRDefault="00441626" w:rsidP="00441626">
            <w:pPr>
              <w:jc w:val="center"/>
              <w:rPr>
                <w:sz w:val="24"/>
                <w:szCs w:val="24"/>
                <w:lang w:val="en-US"/>
              </w:rPr>
            </w:pPr>
            <w:r w:rsidRPr="00A52665">
              <w:rPr>
                <w:color w:val="000000"/>
                <w:sz w:val="24"/>
                <w:szCs w:val="24"/>
              </w:rPr>
              <w:t>6000,00</w:t>
            </w:r>
          </w:p>
        </w:tc>
      </w:tr>
      <w:tr w:rsidR="00441626" w:rsidRPr="00A52665" w14:paraId="688B7548" w14:textId="77777777" w:rsidTr="00CD6D51">
        <w:trPr>
          <w:trHeight w:val="20"/>
        </w:trPr>
        <w:tc>
          <w:tcPr>
            <w:tcW w:w="793" w:type="dxa"/>
            <w:noWrap/>
          </w:tcPr>
          <w:p w14:paraId="0160BEA8" w14:textId="0B4978FB"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77EEC59" w14:textId="1B178F79" w:rsidR="00441626" w:rsidRPr="00A52665" w:rsidRDefault="00441626" w:rsidP="00441626">
            <w:pPr>
              <w:jc w:val="center"/>
              <w:rPr>
                <w:sz w:val="24"/>
                <w:szCs w:val="24"/>
                <w:lang w:val="en-US"/>
              </w:rPr>
            </w:pPr>
            <w:r w:rsidRPr="00A52665">
              <w:rPr>
                <w:color w:val="000000"/>
                <w:sz w:val="24"/>
                <w:szCs w:val="24"/>
                <w:lang w:val="en-US"/>
              </w:rPr>
              <w:t>Lampă UV-C destinată lămpii UV portabile UVR-Mi.</w:t>
            </w:r>
          </w:p>
        </w:tc>
        <w:tc>
          <w:tcPr>
            <w:tcW w:w="709" w:type="dxa"/>
            <w:tcBorders>
              <w:top w:val="nil"/>
              <w:left w:val="single" w:sz="4" w:space="0" w:color="auto"/>
              <w:bottom w:val="single" w:sz="4" w:space="0" w:color="auto"/>
              <w:right w:val="single" w:sz="4" w:space="0" w:color="auto"/>
            </w:tcBorders>
            <w:vAlign w:val="center"/>
          </w:tcPr>
          <w:p w14:paraId="5B3E10D0" w14:textId="4570951B"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7717D1F4" w14:textId="0B14FDE2" w:rsidR="00441626" w:rsidRPr="00A52665" w:rsidRDefault="00441626" w:rsidP="00441626">
            <w:pPr>
              <w:jc w:val="center"/>
              <w:rPr>
                <w:sz w:val="24"/>
                <w:szCs w:val="24"/>
                <w:lang w:val="en-US"/>
              </w:rPr>
            </w:pPr>
            <w:r w:rsidRPr="00A52665">
              <w:rPr>
                <w:color w:val="000000"/>
                <w:sz w:val="24"/>
                <w:szCs w:val="24"/>
              </w:rPr>
              <w:t>1</w:t>
            </w:r>
          </w:p>
        </w:tc>
        <w:tc>
          <w:tcPr>
            <w:tcW w:w="7346" w:type="dxa"/>
            <w:tcBorders>
              <w:top w:val="nil"/>
              <w:left w:val="single" w:sz="4" w:space="0" w:color="auto"/>
              <w:bottom w:val="single" w:sz="4" w:space="0" w:color="auto"/>
              <w:right w:val="single" w:sz="4" w:space="0" w:color="auto"/>
            </w:tcBorders>
            <w:noWrap/>
            <w:vAlign w:val="center"/>
          </w:tcPr>
          <w:p w14:paraId="1E7DC415" w14:textId="59D810ED" w:rsidR="00553405" w:rsidRDefault="00553405" w:rsidP="00441626">
            <w:pPr>
              <w:jc w:val="center"/>
              <w:rPr>
                <w:color w:val="000000"/>
                <w:sz w:val="24"/>
                <w:szCs w:val="24"/>
                <w:lang w:val="en-US"/>
              </w:rPr>
            </w:pPr>
            <w:r w:rsidRPr="00553405">
              <w:rPr>
                <w:color w:val="000000"/>
                <w:sz w:val="24"/>
                <w:szCs w:val="24"/>
                <w:lang w:val="en-US"/>
              </w:rPr>
              <w:t>Lampă UV-C tip PHILIPS TUV 25W 1SL/25 sau echivalent compatibil, cod accesoriu BIOSSAN BS-000000-S09-UVlamp 25W, destinată lămpii UV portabile UVR-Mi.</w:t>
            </w:r>
          </w:p>
          <w:p w14:paraId="67DE6809" w14:textId="661A6ABD" w:rsidR="00441626" w:rsidRPr="00A52665" w:rsidRDefault="00441626" w:rsidP="00441626">
            <w:pPr>
              <w:jc w:val="center"/>
              <w:rPr>
                <w:sz w:val="24"/>
                <w:szCs w:val="24"/>
                <w:lang w:val="en-US"/>
              </w:rPr>
            </w:pPr>
            <w:r w:rsidRPr="00941850">
              <w:rPr>
                <w:color w:val="000000"/>
                <w:sz w:val="24"/>
                <w:szCs w:val="24"/>
                <w:lang w:val="en-US"/>
              </w:rPr>
              <w:t xml:space="preserve">Tip: lampă germicidă UV-C, tubulară T8; </w:t>
            </w:r>
            <w:r w:rsidRPr="00941850">
              <w:rPr>
                <w:color w:val="000000"/>
                <w:sz w:val="24"/>
                <w:szCs w:val="24"/>
                <w:lang w:val="en-US"/>
              </w:rPr>
              <w:br/>
              <w:t xml:space="preserve">Putere nominală: 25 W; </w:t>
            </w:r>
            <w:r w:rsidRPr="00941850">
              <w:rPr>
                <w:color w:val="000000"/>
                <w:sz w:val="24"/>
                <w:szCs w:val="24"/>
                <w:lang w:val="en-US"/>
              </w:rPr>
              <w:br/>
              <w:t xml:space="preserve">Lungime: aproximativ 451,6 mm; </w:t>
            </w:r>
            <w:r w:rsidRPr="00941850">
              <w:rPr>
                <w:color w:val="000000"/>
                <w:sz w:val="24"/>
                <w:szCs w:val="24"/>
                <w:lang w:val="en-US"/>
              </w:rPr>
              <w:br/>
              <w:t xml:space="preserve">Diametru tub: 26 mm (T8); </w:t>
            </w:r>
            <w:r w:rsidRPr="00941850">
              <w:rPr>
                <w:color w:val="000000"/>
                <w:sz w:val="24"/>
                <w:szCs w:val="24"/>
                <w:lang w:val="en-US"/>
              </w:rPr>
              <w:br/>
              <w:t xml:space="preserve">Soclu: G13; </w:t>
            </w:r>
            <w:r w:rsidRPr="00941850">
              <w:rPr>
                <w:color w:val="000000"/>
                <w:sz w:val="24"/>
                <w:szCs w:val="24"/>
                <w:lang w:val="en-US"/>
              </w:rPr>
              <w:br/>
              <w:t xml:space="preserve">Lungime de undă UV-C: 253,7 nm; </w:t>
            </w:r>
            <w:r w:rsidRPr="00941850">
              <w:rPr>
                <w:color w:val="000000"/>
                <w:sz w:val="24"/>
                <w:szCs w:val="24"/>
                <w:lang w:val="en-US"/>
              </w:rPr>
              <w:br/>
              <w:t xml:space="preserve">Fără producere de ozon (No Ozone); </w:t>
            </w:r>
            <w:r w:rsidRPr="00941850">
              <w:rPr>
                <w:color w:val="000000"/>
                <w:sz w:val="24"/>
                <w:szCs w:val="24"/>
                <w:lang w:val="en-US"/>
              </w:rPr>
              <w:br/>
              <w:t xml:space="preserve">Putere radiantă UV-C: minimum 7 W; </w:t>
            </w:r>
            <w:r w:rsidRPr="00941850">
              <w:rPr>
                <w:color w:val="000000"/>
                <w:sz w:val="24"/>
                <w:szCs w:val="24"/>
                <w:lang w:val="en-US"/>
              </w:rPr>
              <w:br/>
              <w:t xml:space="preserve">Tensiune nominală: 48 V; </w:t>
            </w:r>
            <w:r w:rsidRPr="00941850">
              <w:rPr>
                <w:color w:val="000000"/>
                <w:sz w:val="24"/>
                <w:szCs w:val="24"/>
                <w:lang w:val="en-US"/>
              </w:rPr>
              <w:br/>
            </w:r>
            <w:r w:rsidRPr="00941850">
              <w:rPr>
                <w:color w:val="000000"/>
                <w:sz w:val="24"/>
                <w:szCs w:val="24"/>
                <w:lang w:val="en-US"/>
              </w:rPr>
              <w:lastRenderedPageBreak/>
              <w:t xml:space="preserve">Curent nominal: 0,6 A; </w:t>
            </w:r>
            <w:r w:rsidRPr="00941850">
              <w:rPr>
                <w:color w:val="000000"/>
                <w:sz w:val="24"/>
                <w:szCs w:val="24"/>
                <w:lang w:val="en-US"/>
              </w:rPr>
              <w:br/>
              <w:t xml:space="preserve">Durată nominală de viață: minimum 9.000 ore; </w:t>
            </w:r>
            <w:r w:rsidRPr="00941850">
              <w:rPr>
                <w:color w:val="000000"/>
                <w:sz w:val="24"/>
                <w:szCs w:val="24"/>
                <w:lang w:val="en-US"/>
              </w:rPr>
              <w:br/>
              <w:t xml:space="preserve">Conținut de mercur (Hg): conform specificațiilor producătorului și legislației aplicabile; </w:t>
            </w:r>
            <w:r w:rsidRPr="00941850">
              <w:rPr>
                <w:color w:val="000000"/>
                <w:sz w:val="24"/>
                <w:szCs w:val="24"/>
                <w:lang w:val="en-US"/>
              </w:rPr>
              <w:br/>
              <w:t xml:space="preserve">Compatibilă 100% cu lampa UV portabilă UVR-Mi și accesoriul BS-000000-S09-UVlamp 25W, fără modificări constructive. </w:t>
            </w:r>
            <w:r w:rsidRPr="00941850">
              <w:rPr>
                <w:color w:val="000000"/>
                <w:sz w:val="24"/>
                <w:szCs w:val="24"/>
                <w:lang w:val="en-US"/>
              </w:rPr>
              <w:br/>
              <w:t>Cerințe suplimentare:</w:t>
            </w:r>
            <w:r w:rsidRPr="00941850">
              <w:rPr>
                <w:color w:val="000000"/>
                <w:sz w:val="24"/>
                <w:szCs w:val="24"/>
                <w:lang w:val="en-US"/>
              </w:rPr>
              <w:br/>
              <w:t xml:space="preserve">Se acceptă produse echivalente care respectă integral caracteristicile tehnice minime solicitate. </w:t>
            </w:r>
            <w:r w:rsidRPr="00941850">
              <w:rPr>
                <w:color w:val="000000"/>
                <w:sz w:val="24"/>
                <w:szCs w:val="24"/>
                <w:lang w:val="en-US"/>
              </w:rPr>
              <w:br/>
              <w:t>Ofertantul va prezenta fișa tehnică, declarația de conformitate și va garanta compatibilitatea cu echipamentul indicat.</w:t>
            </w:r>
          </w:p>
        </w:tc>
        <w:tc>
          <w:tcPr>
            <w:tcW w:w="1276" w:type="dxa"/>
            <w:tcBorders>
              <w:top w:val="nil"/>
              <w:left w:val="single" w:sz="4" w:space="0" w:color="auto"/>
              <w:bottom w:val="single" w:sz="4" w:space="0" w:color="auto"/>
              <w:right w:val="single" w:sz="4" w:space="0" w:color="auto"/>
            </w:tcBorders>
            <w:noWrap/>
            <w:vAlign w:val="center"/>
          </w:tcPr>
          <w:p w14:paraId="5A4A1EC6" w14:textId="67DFE660" w:rsidR="00441626" w:rsidRPr="00A52665" w:rsidRDefault="00441626" w:rsidP="00441626">
            <w:pPr>
              <w:jc w:val="center"/>
              <w:rPr>
                <w:sz w:val="24"/>
                <w:szCs w:val="24"/>
                <w:lang w:val="en-US"/>
              </w:rPr>
            </w:pPr>
            <w:r w:rsidRPr="00A52665">
              <w:rPr>
                <w:color w:val="000000"/>
                <w:sz w:val="24"/>
                <w:szCs w:val="24"/>
              </w:rPr>
              <w:lastRenderedPageBreak/>
              <w:t>1200,00</w:t>
            </w:r>
          </w:p>
        </w:tc>
      </w:tr>
      <w:tr w:rsidR="00441626" w:rsidRPr="00A52665" w14:paraId="7C756C94" w14:textId="77777777" w:rsidTr="00CD6D51">
        <w:trPr>
          <w:trHeight w:val="20"/>
        </w:trPr>
        <w:tc>
          <w:tcPr>
            <w:tcW w:w="793" w:type="dxa"/>
            <w:noWrap/>
          </w:tcPr>
          <w:p w14:paraId="491F45D0" w14:textId="1CB2F0D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FC623AA" w14:textId="514A091E" w:rsidR="00441626" w:rsidRPr="00A52665" w:rsidRDefault="00441626" w:rsidP="00441626">
            <w:pPr>
              <w:jc w:val="center"/>
              <w:rPr>
                <w:sz w:val="24"/>
                <w:szCs w:val="24"/>
                <w:lang w:val="en-US"/>
              </w:rPr>
            </w:pPr>
            <w:r w:rsidRPr="00A52665">
              <w:rPr>
                <w:color w:val="000000"/>
                <w:sz w:val="24"/>
                <w:szCs w:val="24"/>
                <w:lang w:val="en-US"/>
              </w:rPr>
              <w:t>Veselă de laborator din oțel inoxidabil pentru plită cu inducție</w:t>
            </w:r>
          </w:p>
        </w:tc>
        <w:tc>
          <w:tcPr>
            <w:tcW w:w="709" w:type="dxa"/>
            <w:tcBorders>
              <w:top w:val="nil"/>
              <w:left w:val="single" w:sz="4" w:space="0" w:color="auto"/>
              <w:bottom w:val="single" w:sz="4" w:space="0" w:color="auto"/>
              <w:right w:val="single" w:sz="4" w:space="0" w:color="auto"/>
            </w:tcBorders>
            <w:vAlign w:val="center"/>
          </w:tcPr>
          <w:p w14:paraId="7F530832" w14:textId="3F5C8F1C"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2F6E6565" w14:textId="5CEAEE00" w:rsidR="00441626" w:rsidRPr="00A52665" w:rsidRDefault="00441626" w:rsidP="00441626">
            <w:pPr>
              <w:jc w:val="center"/>
              <w:rPr>
                <w:sz w:val="24"/>
                <w:szCs w:val="24"/>
                <w:lang w:val="en-US"/>
              </w:rPr>
            </w:pPr>
            <w:r w:rsidRPr="00A52665">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393497A7" w14:textId="3B645B3E" w:rsidR="00441626" w:rsidRPr="00A52665" w:rsidRDefault="00441626" w:rsidP="00441626">
            <w:pPr>
              <w:jc w:val="center"/>
              <w:rPr>
                <w:sz w:val="24"/>
                <w:szCs w:val="24"/>
                <w:lang w:val="en-US"/>
              </w:rPr>
            </w:pPr>
            <w:r w:rsidRPr="00941850">
              <w:rPr>
                <w:color w:val="000000"/>
                <w:sz w:val="24"/>
                <w:szCs w:val="24"/>
                <w:lang w:val="en-US"/>
              </w:rPr>
              <w:t>Prepararea și încălzirea mediilor de cultură în</w:t>
            </w:r>
            <w:r w:rsidRPr="00941850">
              <w:rPr>
                <w:color w:val="000000"/>
                <w:sz w:val="24"/>
                <w:szCs w:val="24"/>
                <w:lang w:val="en-US"/>
              </w:rPr>
              <w:br/>
              <w:t>cadrul Secției microbiologie.</w:t>
            </w:r>
            <w:r w:rsidRPr="00941850">
              <w:rPr>
                <w:color w:val="000000"/>
                <w:sz w:val="24"/>
                <w:szCs w:val="24"/>
                <w:lang w:val="en-US"/>
              </w:rPr>
              <w:br/>
              <w:t>Material: oțel inoxidabil de calitate, rezistent la coroziune și temperaturi înalte.</w:t>
            </w:r>
            <w:r w:rsidRPr="00941850">
              <w:rPr>
                <w:color w:val="000000"/>
                <w:sz w:val="24"/>
                <w:szCs w:val="24"/>
                <w:lang w:val="en-US"/>
              </w:rPr>
              <w:br/>
              <w:t>Compatibilă cu plite cu inducție.</w:t>
            </w:r>
            <w:r w:rsidRPr="00941850">
              <w:rPr>
                <w:color w:val="000000"/>
                <w:sz w:val="24"/>
                <w:szCs w:val="24"/>
                <w:lang w:val="en-US"/>
              </w:rPr>
              <w:br/>
              <w:t>Suprafață netedă, ușor de curățat și dezinfectat.</w:t>
            </w:r>
            <w:r w:rsidRPr="00941850">
              <w:rPr>
                <w:color w:val="000000"/>
                <w:sz w:val="24"/>
                <w:szCs w:val="24"/>
                <w:lang w:val="en-US"/>
              </w:rPr>
              <w:br/>
              <w:t>Prevăzută cu mânere ergonomice sau mâner lung, termoizolant.</w:t>
            </w:r>
            <w:r w:rsidRPr="00941850">
              <w:rPr>
                <w:color w:val="000000"/>
                <w:sz w:val="24"/>
                <w:szCs w:val="24"/>
                <w:lang w:val="en-US"/>
              </w:rPr>
              <w:br/>
              <w:t>Produse noi, fără defecte de fabricație.</w:t>
            </w:r>
            <w:r w:rsidRPr="00941850">
              <w:rPr>
                <w:color w:val="000000"/>
                <w:sz w:val="24"/>
                <w:szCs w:val="24"/>
                <w:lang w:val="en-US"/>
              </w:rPr>
              <w:br/>
              <w:t>Vas din oțel inoxidabil, capacitate 1,0 L, cu două mânere – 3 buc.</w:t>
            </w:r>
            <w:r w:rsidRPr="00941850">
              <w:rPr>
                <w:color w:val="000000"/>
                <w:sz w:val="24"/>
                <w:szCs w:val="24"/>
                <w:lang w:val="en-US"/>
              </w:rPr>
              <w:br/>
              <w:t>Vas din oțel inoxidabil, capacitate 3,0 L, cu două mânere – 2 buc.</w:t>
            </w:r>
            <w:r w:rsidRPr="00941850">
              <w:rPr>
                <w:color w:val="000000"/>
                <w:sz w:val="24"/>
                <w:szCs w:val="24"/>
                <w:lang w:val="en-US"/>
              </w:rPr>
              <w:br/>
              <w:t>Vas din oțel inoxidabil, capacitate 5,0 L, cu două mânere – 2 buc.</w:t>
            </w:r>
            <w:r w:rsidRPr="00941850">
              <w:rPr>
                <w:color w:val="000000"/>
                <w:sz w:val="24"/>
                <w:szCs w:val="24"/>
                <w:lang w:val="en-US"/>
              </w:rPr>
              <w:br/>
              <w:t>Vas din oțel inoxidabil cu mâner lung, compatibil cu plită cu inducție, capacitate 1–2 L – 3 buc</w:t>
            </w:r>
          </w:p>
        </w:tc>
        <w:tc>
          <w:tcPr>
            <w:tcW w:w="1276" w:type="dxa"/>
            <w:tcBorders>
              <w:top w:val="nil"/>
              <w:left w:val="single" w:sz="4" w:space="0" w:color="auto"/>
              <w:bottom w:val="single" w:sz="4" w:space="0" w:color="auto"/>
              <w:right w:val="single" w:sz="4" w:space="0" w:color="auto"/>
            </w:tcBorders>
            <w:noWrap/>
            <w:vAlign w:val="center"/>
          </w:tcPr>
          <w:p w14:paraId="31AAB1D8" w14:textId="1395E9AA" w:rsidR="00441626" w:rsidRPr="00A52665" w:rsidRDefault="00441626" w:rsidP="00441626">
            <w:pPr>
              <w:jc w:val="center"/>
              <w:rPr>
                <w:sz w:val="24"/>
                <w:szCs w:val="24"/>
                <w:lang w:val="en-US"/>
              </w:rPr>
            </w:pPr>
            <w:r w:rsidRPr="00A52665">
              <w:rPr>
                <w:color w:val="000000"/>
                <w:sz w:val="24"/>
                <w:szCs w:val="24"/>
              </w:rPr>
              <w:t>9000,00</w:t>
            </w:r>
          </w:p>
        </w:tc>
      </w:tr>
      <w:tr w:rsidR="00441626" w:rsidRPr="00A52665" w14:paraId="60029543" w14:textId="77777777" w:rsidTr="00CD6D51">
        <w:trPr>
          <w:trHeight w:val="20"/>
        </w:trPr>
        <w:tc>
          <w:tcPr>
            <w:tcW w:w="793" w:type="dxa"/>
            <w:noWrap/>
          </w:tcPr>
          <w:p w14:paraId="3FD3640D" w14:textId="17CDBEF9"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BB20AFC" w14:textId="204CB44B" w:rsidR="00441626" w:rsidRPr="00A52665" w:rsidRDefault="00441626" w:rsidP="00441626">
            <w:pPr>
              <w:jc w:val="center"/>
              <w:rPr>
                <w:sz w:val="24"/>
                <w:szCs w:val="24"/>
                <w:lang w:val="en-US"/>
              </w:rPr>
            </w:pPr>
            <w:r w:rsidRPr="00A52665">
              <w:rPr>
                <w:color w:val="000000"/>
                <w:sz w:val="24"/>
                <w:szCs w:val="24"/>
                <w:lang w:val="en-US"/>
              </w:rPr>
              <w:t>Foarfecă de laborator din inox/otel inoxidabil</w:t>
            </w:r>
          </w:p>
        </w:tc>
        <w:tc>
          <w:tcPr>
            <w:tcW w:w="709" w:type="dxa"/>
            <w:tcBorders>
              <w:top w:val="nil"/>
              <w:left w:val="single" w:sz="4" w:space="0" w:color="auto"/>
              <w:bottom w:val="single" w:sz="4" w:space="0" w:color="auto"/>
              <w:right w:val="single" w:sz="4" w:space="0" w:color="auto"/>
            </w:tcBorders>
            <w:vAlign w:val="center"/>
          </w:tcPr>
          <w:p w14:paraId="685C2B3A" w14:textId="3BB9651F"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32F34D6D" w14:textId="5269180C" w:rsidR="00441626" w:rsidRPr="00A52665" w:rsidRDefault="00441626" w:rsidP="00441626">
            <w:pPr>
              <w:jc w:val="center"/>
              <w:rPr>
                <w:sz w:val="24"/>
                <w:szCs w:val="24"/>
                <w:lang w:val="en-US"/>
              </w:rPr>
            </w:pPr>
            <w:r w:rsidRPr="00A52665">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3AEE2404" w14:textId="140D2547" w:rsidR="00441626" w:rsidRPr="00A52665" w:rsidRDefault="00441626" w:rsidP="00441626">
            <w:pPr>
              <w:jc w:val="center"/>
              <w:rPr>
                <w:sz w:val="24"/>
                <w:szCs w:val="24"/>
                <w:lang w:val="en-US"/>
              </w:rPr>
            </w:pPr>
            <w:r w:rsidRPr="00941850">
              <w:rPr>
                <w:color w:val="000000"/>
                <w:sz w:val="24"/>
                <w:szCs w:val="24"/>
                <w:lang w:val="en-US"/>
              </w:rPr>
              <w:t xml:space="preserve">Oțel inoxidabil de calitate medicală, rezistent la coroziune și la dezinfectanți. </w:t>
            </w:r>
            <w:r w:rsidRPr="00941850">
              <w:rPr>
                <w:color w:val="000000"/>
                <w:sz w:val="24"/>
                <w:szCs w:val="24"/>
                <w:lang w:val="en-US"/>
              </w:rPr>
              <w:br/>
              <w:t xml:space="preserve">Lungime totală: 140–180 mm. </w:t>
            </w:r>
            <w:r w:rsidRPr="00941850">
              <w:rPr>
                <w:color w:val="000000"/>
                <w:sz w:val="24"/>
                <w:szCs w:val="24"/>
                <w:lang w:val="en-US"/>
              </w:rPr>
              <w:br/>
              <w:t xml:space="preserve">Lame: Drepte, bine ascuțite, cu tăiere precisă. </w:t>
            </w:r>
            <w:r w:rsidRPr="00941850">
              <w:rPr>
                <w:color w:val="000000"/>
                <w:sz w:val="24"/>
                <w:szCs w:val="24"/>
                <w:lang w:val="en-US"/>
              </w:rPr>
              <w:br/>
              <w:t xml:space="preserve">Mânere: Ergonomice, cu inele pentru utilizare confortabilă. </w:t>
            </w:r>
            <w:r w:rsidRPr="00941850">
              <w:rPr>
                <w:color w:val="000000"/>
                <w:sz w:val="24"/>
                <w:szCs w:val="24"/>
                <w:lang w:val="en-US"/>
              </w:rPr>
              <w:br/>
              <w:t xml:space="preserve">Finisaj: Mat sau lucios, fără bavuri sau defecte de fabricație. </w:t>
            </w:r>
            <w:r w:rsidRPr="00941850">
              <w:rPr>
                <w:color w:val="000000"/>
                <w:sz w:val="24"/>
                <w:szCs w:val="24"/>
                <w:lang w:val="en-US"/>
              </w:rPr>
              <w:br/>
              <w:t>Sterilizare: Compatibilă cu sterilizarea în autoclav la minimum 134°C sau 180°C</w:t>
            </w:r>
            <w:r w:rsidRPr="00941850">
              <w:rPr>
                <w:color w:val="000000"/>
                <w:sz w:val="24"/>
                <w:szCs w:val="24"/>
                <w:lang w:val="en-US"/>
              </w:rPr>
              <w:br/>
            </w:r>
            <w:r w:rsidRPr="00941850">
              <w:rPr>
                <w:color w:val="000000"/>
                <w:sz w:val="24"/>
                <w:szCs w:val="24"/>
                <w:lang w:val="en-US"/>
              </w:rPr>
              <w:lastRenderedPageBreak/>
              <w:t>Reutilizabilă și rezistentă la cicluri repetate de sterilizare.</w:t>
            </w:r>
            <w:r w:rsidRPr="00941850">
              <w:rPr>
                <w:color w:val="000000"/>
                <w:sz w:val="24"/>
                <w:szCs w:val="24"/>
                <w:lang w:val="en-US"/>
              </w:rPr>
              <w:br/>
            </w:r>
            <w:r w:rsidRPr="00A52665">
              <w:rPr>
                <w:color w:val="000000"/>
                <w:sz w:val="24"/>
                <w:szCs w:val="24"/>
              </w:rPr>
              <w:t>Certificat de conformitate/de calitate</w:t>
            </w:r>
          </w:p>
        </w:tc>
        <w:tc>
          <w:tcPr>
            <w:tcW w:w="1276" w:type="dxa"/>
            <w:tcBorders>
              <w:top w:val="nil"/>
              <w:left w:val="single" w:sz="4" w:space="0" w:color="auto"/>
              <w:bottom w:val="single" w:sz="4" w:space="0" w:color="auto"/>
              <w:right w:val="single" w:sz="4" w:space="0" w:color="auto"/>
            </w:tcBorders>
            <w:noWrap/>
            <w:vAlign w:val="center"/>
          </w:tcPr>
          <w:p w14:paraId="5CE889FD" w14:textId="7931CABD" w:rsidR="00441626" w:rsidRPr="00A52665" w:rsidRDefault="00441626" w:rsidP="00441626">
            <w:pPr>
              <w:jc w:val="center"/>
              <w:rPr>
                <w:sz w:val="24"/>
                <w:szCs w:val="24"/>
                <w:lang w:val="en-US"/>
              </w:rPr>
            </w:pPr>
            <w:r w:rsidRPr="00A52665">
              <w:rPr>
                <w:color w:val="000000"/>
                <w:sz w:val="24"/>
                <w:szCs w:val="24"/>
              </w:rPr>
              <w:lastRenderedPageBreak/>
              <w:t>1750,00</w:t>
            </w:r>
          </w:p>
        </w:tc>
      </w:tr>
      <w:tr w:rsidR="00441626" w:rsidRPr="00A52665" w14:paraId="19927351" w14:textId="77777777" w:rsidTr="00CD6D51">
        <w:trPr>
          <w:trHeight w:val="20"/>
        </w:trPr>
        <w:tc>
          <w:tcPr>
            <w:tcW w:w="793" w:type="dxa"/>
            <w:noWrap/>
          </w:tcPr>
          <w:p w14:paraId="5E2509D3" w14:textId="4B2414A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DF6BF5D" w14:textId="39AD6668" w:rsidR="00441626" w:rsidRPr="00A52665" w:rsidRDefault="00441626" w:rsidP="00441626">
            <w:pPr>
              <w:jc w:val="center"/>
              <w:rPr>
                <w:sz w:val="24"/>
                <w:szCs w:val="24"/>
                <w:lang w:val="en-US"/>
              </w:rPr>
            </w:pPr>
            <w:r w:rsidRPr="00A52665">
              <w:rPr>
                <w:color w:val="000000"/>
                <w:sz w:val="24"/>
                <w:szCs w:val="24"/>
                <w:lang w:val="en-US"/>
              </w:rPr>
              <w:t>Bisturiu din inox/otel inoxidabil</w:t>
            </w:r>
          </w:p>
        </w:tc>
        <w:tc>
          <w:tcPr>
            <w:tcW w:w="709" w:type="dxa"/>
            <w:tcBorders>
              <w:top w:val="nil"/>
              <w:left w:val="single" w:sz="4" w:space="0" w:color="auto"/>
              <w:bottom w:val="single" w:sz="4" w:space="0" w:color="auto"/>
              <w:right w:val="single" w:sz="4" w:space="0" w:color="auto"/>
            </w:tcBorders>
            <w:vAlign w:val="center"/>
          </w:tcPr>
          <w:p w14:paraId="0E183937" w14:textId="24CC70A2"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5257B212" w14:textId="5209BC62" w:rsidR="00441626" w:rsidRPr="00A52665" w:rsidRDefault="00441626" w:rsidP="00441626">
            <w:pPr>
              <w:jc w:val="center"/>
              <w:rPr>
                <w:sz w:val="24"/>
                <w:szCs w:val="24"/>
                <w:lang w:val="en-US"/>
              </w:rPr>
            </w:pPr>
            <w:r w:rsidRPr="00A52665">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09573422" w14:textId="575BE0C5" w:rsidR="00441626" w:rsidRPr="00A52665" w:rsidRDefault="00441626" w:rsidP="00441626">
            <w:pPr>
              <w:jc w:val="center"/>
              <w:rPr>
                <w:sz w:val="24"/>
                <w:szCs w:val="24"/>
                <w:lang w:val="en-US"/>
              </w:rPr>
            </w:pPr>
            <w:r w:rsidRPr="00941850">
              <w:rPr>
                <w:color w:val="000000"/>
                <w:sz w:val="24"/>
                <w:szCs w:val="24"/>
                <w:lang w:val="en-US"/>
              </w:rPr>
              <w:t xml:space="preserve">Bisturiu reutilizabil pentru laborator. </w:t>
            </w:r>
            <w:r w:rsidRPr="00941850">
              <w:rPr>
                <w:color w:val="000000"/>
                <w:sz w:val="24"/>
                <w:szCs w:val="24"/>
                <w:lang w:val="en-US"/>
              </w:rPr>
              <w:br/>
              <w:t xml:space="preserve">Oțel inoxidabil de calitate medicală, rezistent la coroziune și la substanțe dezinfectante. </w:t>
            </w:r>
            <w:r w:rsidRPr="00941850">
              <w:rPr>
                <w:color w:val="000000"/>
                <w:sz w:val="24"/>
                <w:szCs w:val="24"/>
                <w:lang w:val="en-US"/>
              </w:rPr>
              <w:br/>
              <w:t xml:space="preserve">Mâner ergonomic, cu suprafață antiderapantă pentru o prindere sigură. </w:t>
            </w:r>
            <w:r w:rsidRPr="00941850">
              <w:rPr>
                <w:color w:val="000000"/>
                <w:sz w:val="24"/>
                <w:szCs w:val="24"/>
                <w:lang w:val="en-US"/>
              </w:rPr>
              <w:br/>
              <w:t xml:space="preserve">Compatibil cu sterilizarea în autoclav la minimum 134°C/ 180°C </w:t>
            </w:r>
            <w:r w:rsidRPr="00941850">
              <w:rPr>
                <w:color w:val="000000"/>
                <w:sz w:val="24"/>
                <w:szCs w:val="24"/>
                <w:lang w:val="en-US"/>
              </w:rPr>
              <w:br/>
              <w:t>Rezistent la cicluri repetate de sterilizare fără deteriorarea proprietăților funcționale.</w:t>
            </w:r>
            <w:r w:rsidRPr="00941850">
              <w:rPr>
                <w:color w:val="000000"/>
                <w:sz w:val="24"/>
                <w:szCs w:val="24"/>
                <w:lang w:val="en-US"/>
              </w:rPr>
              <w:br/>
            </w:r>
            <w:r w:rsidRPr="00A52665">
              <w:rPr>
                <w:color w:val="000000"/>
                <w:sz w:val="24"/>
                <w:szCs w:val="24"/>
              </w:rPr>
              <w:t>Certificat de conformitate/de calitate</w:t>
            </w:r>
          </w:p>
        </w:tc>
        <w:tc>
          <w:tcPr>
            <w:tcW w:w="1276" w:type="dxa"/>
            <w:tcBorders>
              <w:top w:val="nil"/>
              <w:left w:val="single" w:sz="4" w:space="0" w:color="auto"/>
              <w:bottom w:val="single" w:sz="4" w:space="0" w:color="auto"/>
              <w:right w:val="single" w:sz="4" w:space="0" w:color="auto"/>
            </w:tcBorders>
            <w:noWrap/>
            <w:vAlign w:val="center"/>
          </w:tcPr>
          <w:p w14:paraId="7177BCCA" w14:textId="063BA668" w:rsidR="00441626" w:rsidRPr="00A52665" w:rsidRDefault="00441626" w:rsidP="00441626">
            <w:pPr>
              <w:jc w:val="center"/>
              <w:rPr>
                <w:sz w:val="24"/>
                <w:szCs w:val="24"/>
                <w:lang w:val="en-US"/>
              </w:rPr>
            </w:pPr>
            <w:r w:rsidRPr="00A52665">
              <w:rPr>
                <w:color w:val="000000"/>
                <w:sz w:val="24"/>
                <w:szCs w:val="24"/>
              </w:rPr>
              <w:t>1750,00</w:t>
            </w:r>
          </w:p>
        </w:tc>
      </w:tr>
      <w:tr w:rsidR="00441626" w:rsidRPr="00A52665" w14:paraId="053B4416" w14:textId="77777777" w:rsidTr="00CD6D51">
        <w:trPr>
          <w:trHeight w:val="20"/>
        </w:trPr>
        <w:tc>
          <w:tcPr>
            <w:tcW w:w="793" w:type="dxa"/>
            <w:noWrap/>
          </w:tcPr>
          <w:p w14:paraId="225EAD7D" w14:textId="4238F501"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5325DB1" w14:textId="4C3E705C" w:rsidR="00441626" w:rsidRPr="00A52665" w:rsidRDefault="00441626" w:rsidP="00441626">
            <w:pPr>
              <w:jc w:val="center"/>
              <w:rPr>
                <w:sz w:val="24"/>
                <w:szCs w:val="24"/>
                <w:lang w:val="en-US"/>
              </w:rPr>
            </w:pPr>
            <w:r w:rsidRPr="00A52665">
              <w:rPr>
                <w:color w:val="000000"/>
                <w:sz w:val="24"/>
                <w:szCs w:val="24"/>
                <w:lang w:val="en-US"/>
              </w:rPr>
              <w:t xml:space="preserve">Pensetă anatomică din </w:t>
            </w:r>
            <w:r w:rsidRPr="00A52665">
              <w:rPr>
                <w:color w:val="000000"/>
                <w:sz w:val="24"/>
                <w:szCs w:val="24"/>
                <w:lang w:val="en-US"/>
              </w:rPr>
              <w:br/>
              <w:t>inox/otel inoxidabil</w:t>
            </w:r>
          </w:p>
        </w:tc>
        <w:tc>
          <w:tcPr>
            <w:tcW w:w="709" w:type="dxa"/>
            <w:tcBorders>
              <w:top w:val="nil"/>
              <w:left w:val="single" w:sz="4" w:space="0" w:color="auto"/>
              <w:bottom w:val="single" w:sz="4" w:space="0" w:color="auto"/>
              <w:right w:val="single" w:sz="4" w:space="0" w:color="auto"/>
            </w:tcBorders>
            <w:vAlign w:val="center"/>
          </w:tcPr>
          <w:p w14:paraId="18411B81" w14:textId="5A8CEB05"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14C8F34A" w14:textId="6B20FC79" w:rsidR="00441626" w:rsidRPr="00A52665" w:rsidRDefault="00441626" w:rsidP="00441626">
            <w:pPr>
              <w:jc w:val="center"/>
              <w:rPr>
                <w:sz w:val="24"/>
                <w:szCs w:val="24"/>
                <w:lang w:val="en-US"/>
              </w:rPr>
            </w:pPr>
            <w:r w:rsidRPr="00A52665">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7C2A2609" w14:textId="7ACAC672" w:rsidR="00441626" w:rsidRPr="00A52665" w:rsidRDefault="00441626" w:rsidP="00441626">
            <w:pPr>
              <w:jc w:val="center"/>
              <w:rPr>
                <w:sz w:val="24"/>
                <w:szCs w:val="24"/>
                <w:lang w:val="en-US"/>
              </w:rPr>
            </w:pPr>
            <w:r w:rsidRPr="00941850">
              <w:rPr>
                <w:color w:val="000000"/>
                <w:sz w:val="24"/>
                <w:szCs w:val="24"/>
                <w:lang w:val="en-US"/>
              </w:rPr>
              <w:t xml:space="preserve">Penseta din oțel inoxidabil de calitate medicală, rezistent la coroziune și la substanțe dezinfectante. </w:t>
            </w:r>
            <w:r w:rsidRPr="00941850">
              <w:rPr>
                <w:color w:val="000000"/>
                <w:sz w:val="24"/>
                <w:szCs w:val="24"/>
                <w:lang w:val="en-US"/>
              </w:rPr>
              <w:br/>
              <w:t xml:space="preserve">Lungime: 140–160 mm. </w:t>
            </w:r>
            <w:r w:rsidRPr="00941850">
              <w:rPr>
                <w:color w:val="000000"/>
                <w:sz w:val="24"/>
                <w:szCs w:val="24"/>
                <w:lang w:val="en-US"/>
              </w:rPr>
              <w:br/>
              <w:t xml:space="preserve">Drept, fin, fără dinți (tip anatomic), cu aliniere precisă pentru manipularea delicată a probelor și materialelor. </w:t>
            </w:r>
            <w:r w:rsidRPr="00941850">
              <w:rPr>
                <w:color w:val="000000"/>
                <w:sz w:val="24"/>
                <w:szCs w:val="24"/>
                <w:lang w:val="en-US"/>
              </w:rPr>
              <w:br/>
              <w:t xml:space="preserve">Mâner cu striații sau altă suprafață antiderapantă pentru o utilizare sigură și confortabilă. </w:t>
            </w:r>
            <w:r w:rsidRPr="00941850">
              <w:rPr>
                <w:color w:val="000000"/>
                <w:sz w:val="24"/>
                <w:szCs w:val="24"/>
                <w:lang w:val="en-US"/>
              </w:rPr>
              <w:br/>
              <w:t xml:space="preserve">Mat sau lucios, fără bavuri, muchii ascuțite nefuncționale sau alte defecte de fabricație. </w:t>
            </w:r>
            <w:r w:rsidRPr="00941850">
              <w:rPr>
                <w:color w:val="000000"/>
                <w:sz w:val="24"/>
                <w:szCs w:val="24"/>
                <w:lang w:val="en-US"/>
              </w:rPr>
              <w:br/>
              <w:t xml:space="preserve">Compatibilă cu sterilizarea în autoclav la minimum 134°C/ 180°C și cu metodele uzuale de dezinfectare. </w:t>
            </w:r>
            <w:r w:rsidRPr="00941850">
              <w:rPr>
                <w:color w:val="000000"/>
                <w:sz w:val="24"/>
                <w:szCs w:val="24"/>
                <w:lang w:val="en-US"/>
              </w:rPr>
              <w:br/>
              <w:t>Rezistentă la cicluri repetate de sterilizare fără afectarea proprietăților funcționale.</w:t>
            </w:r>
            <w:r w:rsidRPr="00941850">
              <w:rPr>
                <w:color w:val="000000"/>
                <w:sz w:val="24"/>
                <w:szCs w:val="24"/>
                <w:lang w:val="en-US"/>
              </w:rPr>
              <w:br/>
            </w:r>
            <w:r w:rsidRPr="00A52665">
              <w:rPr>
                <w:color w:val="000000"/>
                <w:sz w:val="24"/>
                <w:szCs w:val="24"/>
              </w:rPr>
              <w:t>Certificat de conformitate/de calitate</w:t>
            </w:r>
          </w:p>
        </w:tc>
        <w:tc>
          <w:tcPr>
            <w:tcW w:w="1276" w:type="dxa"/>
            <w:tcBorders>
              <w:top w:val="nil"/>
              <w:left w:val="single" w:sz="4" w:space="0" w:color="auto"/>
              <w:bottom w:val="single" w:sz="4" w:space="0" w:color="auto"/>
              <w:right w:val="single" w:sz="4" w:space="0" w:color="auto"/>
            </w:tcBorders>
            <w:noWrap/>
            <w:vAlign w:val="center"/>
          </w:tcPr>
          <w:p w14:paraId="78022466" w14:textId="396B8D11" w:rsidR="00441626" w:rsidRPr="00A52665" w:rsidRDefault="00441626" w:rsidP="00441626">
            <w:pPr>
              <w:jc w:val="center"/>
              <w:rPr>
                <w:sz w:val="24"/>
                <w:szCs w:val="24"/>
                <w:lang w:val="en-US"/>
              </w:rPr>
            </w:pPr>
            <w:r w:rsidRPr="00A52665">
              <w:rPr>
                <w:color w:val="000000"/>
                <w:sz w:val="24"/>
                <w:szCs w:val="24"/>
              </w:rPr>
              <w:t>1750,00</w:t>
            </w:r>
          </w:p>
        </w:tc>
      </w:tr>
      <w:tr w:rsidR="00441626" w:rsidRPr="00A52665" w14:paraId="4317FBF6" w14:textId="77777777" w:rsidTr="00CD6D51">
        <w:trPr>
          <w:trHeight w:val="20"/>
        </w:trPr>
        <w:tc>
          <w:tcPr>
            <w:tcW w:w="793" w:type="dxa"/>
            <w:noWrap/>
          </w:tcPr>
          <w:p w14:paraId="4DAFAA2D" w14:textId="1E1BF2E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720644D" w14:textId="12694554" w:rsidR="00441626" w:rsidRPr="00A52665" w:rsidRDefault="00441626" w:rsidP="00441626">
            <w:pPr>
              <w:jc w:val="center"/>
              <w:rPr>
                <w:sz w:val="24"/>
                <w:szCs w:val="24"/>
                <w:lang w:val="en-US"/>
              </w:rPr>
            </w:pPr>
            <w:r w:rsidRPr="00A52665">
              <w:rPr>
                <w:color w:val="000000"/>
                <w:sz w:val="24"/>
                <w:szCs w:val="24"/>
                <w:lang w:val="en-US"/>
              </w:rPr>
              <w:t xml:space="preserve">Mojare cu pistil din portelan </w:t>
            </w:r>
          </w:p>
        </w:tc>
        <w:tc>
          <w:tcPr>
            <w:tcW w:w="709" w:type="dxa"/>
            <w:tcBorders>
              <w:top w:val="nil"/>
              <w:left w:val="single" w:sz="4" w:space="0" w:color="auto"/>
              <w:bottom w:val="single" w:sz="4" w:space="0" w:color="auto"/>
              <w:right w:val="single" w:sz="4" w:space="0" w:color="auto"/>
            </w:tcBorders>
            <w:vAlign w:val="center"/>
          </w:tcPr>
          <w:p w14:paraId="60B4C3A6" w14:textId="6B82B01B"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11C2A3CE" w14:textId="0FAAE948" w:rsidR="00441626" w:rsidRPr="00A52665" w:rsidRDefault="00441626" w:rsidP="00441626">
            <w:pPr>
              <w:jc w:val="center"/>
              <w:rPr>
                <w:sz w:val="24"/>
                <w:szCs w:val="24"/>
                <w:lang w:val="en-US"/>
              </w:rPr>
            </w:pPr>
            <w:r w:rsidRPr="00A52665">
              <w:rPr>
                <w:color w:val="000000"/>
                <w:sz w:val="24"/>
                <w:szCs w:val="24"/>
              </w:rPr>
              <w:t>20</w:t>
            </w:r>
          </w:p>
        </w:tc>
        <w:tc>
          <w:tcPr>
            <w:tcW w:w="7346" w:type="dxa"/>
            <w:tcBorders>
              <w:top w:val="nil"/>
              <w:left w:val="single" w:sz="4" w:space="0" w:color="auto"/>
              <w:bottom w:val="single" w:sz="4" w:space="0" w:color="auto"/>
              <w:right w:val="single" w:sz="4" w:space="0" w:color="auto"/>
            </w:tcBorders>
            <w:vAlign w:val="center"/>
          </w:tcPr>
          <w:p w14:paraId="7312C9E9" w14:textId="502BFE4C" w:rsidR="00441626" w:rsidRPr="00A52665" w:rsidRDefault="00441626" w:rsidP="00441626">
            <w:pPr>
              <w:jc w:val="center"/>
              <w:rPr>
                <w:sz w:val="24"/>
                <w:szCs w:val="24"/>
                <w:lang w:val="en-US"/>
              </w:rPr>
            </w:pPr>
            <w:r w:rsidRPr="00941850">
              <w:rPr>
                <w:color w:val="000000"/>
                <w:sz w:val="24"/>
                <w:szCs w:val="24"/>
                <w:lang w:val="en-US"/>
              </w:rPr>
              <w:t>Confecționat din porțelan de laborator, cu suprafață interioară mată pentru mărunțirea și omogenizarea eficientă a probelor. Diametrul mojarului: 10 cm (± 1 cm). Pistil compatibil cu dimensiunea mojarului, din același material. Rezistent la acțiunea substanțelor chimice utilizate în laborator și la sterilizare. Produsul va fi livrat în ambalajul original al producătorului, însoțit de certificat de conformitate. Termenul de valabilitate, dacă este aplicabil, sau garanția va fi conform condițiilor producătorului</w:t>
            </w:r>
          </w:p>
        </w:tc>
        <w:tc>
          <w:tcPr>
            <w:tcW w:w="1276" w:type="dxa"/>
            <w:tcBorders>
              <w:top w:val="nil"/>
              <w:left w:val="single" w:sz="4" w:space="0" w:color="auto"/>
              <w:bottom w:val="single" w:sz="4" w:space="0" w:color="auto"/>
              <w:right w:val="single" w:sz="4" w:space="0" w:color="auto"/>
            </w:tcBorders>
            <w:noWrap/>
            <w:vAlign w:val="center"/>
          </w:tcPr>
          <w:p w14:paraId="32D8D2B3" w14:textId="6E0FA23C" w:rsidR="00441626" w:rsidRPr="00A52665" w:rsidRDefault="00441626" w:rsidP="00441626">
            <w:pPr>
              <w:jc w:val="center"/>
              <w:rPr>
                <w:sz w:val="24"/>
                <w:szCs w:val="24"/>
                <w:lang w:val="en-US"/>
              </w:rPr>
            </w:pPr>
            <w:r w:rsidRPr="00A52665">
              <w:rPr>
                <w:color w:val="000000"/>
                <w:sz w:val="24"/>
                <w:szCs w:val="24"/>
              </w:rPr>
              <w:t>3800,00</w:t>
            </w:r>
          </w:p>
        </w:tc>
      </w:tr>
      <w:tr w:rsidR="00441626" w:rsidRPr="00A52665" w14:paraId="2D3FDE77" w14:textId="77777777" w:rsidTr="00CD6D51">
        <w:trPr>
          <w:trHeight w:val="20"/>
        </w:trPr>
        <w:tc>
          <w:tcPr>
            <w:tcW w:w="793" w:type="dxa"/>
            <w:noWrap/>
          </w:tcPr>
          <w:p w14:paraId="0A29EB88" w14:textId="3141F24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53D67BF" w14:textId="6B955B10" w:rsidR="00441626" w:rsidRPr="00A52665" w:rsidRDefault="00441626" w:rsidP="00441626">
            <w:pPr>
              <w:jc w:val="center"/>
              <w:rPr>
                <w:sz w:val="24"/>
                <w:szCs w:val="24"/>
                <w:lang w:val="en-US"/>
              </w:rPr>
            </w:pPr>
            <w:r w:rsidRPr="00A52665">
              <w:rPr>
                <w:color w:val="000000"/>
                <w:sz w:val="24"/>
                <w:szCs w:val="24"/>
                <w:lang w:val="en-US"/>
              </w:rPr>
              <w:t>Recipient, coș din plastic cu pedală pentru colectatrea deșeurilor medicale 10 L</w:t>
            </w:r>
          </w:p>
        </w:tc>
        <w:tc>
          <w:tcPr>
            <w:tcW w:w="709" w:type="dxa"/>
            <w:tcBorders>
              <w:top w:val="nil"/>
              <w:left w:val="single" w:sz="4" w:space="0" w:color="auto"/>
              <w:bottom w:val="single" w:sz="4" w:space="0" w:color="auto"/>
              <w:right w:val="single" w:sz="4" w:space="0" w:color="auto"/>
            </w:tcBorders>
            <w:vAlign w:val="center"/>
          </w:tcPr>
          <w:p w14:paraId="1FC1CBBA" w14:textId="2AC4312B" w:rsidR="00441626" w:rsidRPr="00A52665" w:rsidRDefault="00441626" w:rsidP="00441626">
            <w:pPr>
              <w:jc w:val="center"/>
              <w:rPr>
                <w:sz w:val="24"/>
                <w:szCs w:val="24"/>
                <w:lang w:val="en-US"/>
              </w:rPr>
            </w:pPr>
            <w:r w:rsidRPr="00A52665">
              <w:rPr>
                <w:color w:val="000000"/>
                <w:sz w:val="24"/>
                <w:szCs w:val="24"/>
              </w:rPr>
              <w:t xml:space="preserve">buc </w:t>
            </w:r>
          </w:p>
        </w:tc>
        <w:tc>
          <w:tcPr>
            <w:tcW w:w="875" w:type="dxa"/>
            <w:tcBorders>
              <w:top w:val="nil"/>
              <w:left w:val="nil"/>
              <w:bottom w:val="single" w:sz="4" w:space="0" w:color="auto"/>
              <w:right w:val="single" w:sz="4" w:space="0" w:color="auto"/>
            </w:tcBorders>
            <w:vAlign w:val="center"/>
          </w:tcPr>
          <w:p w14:paraId="68B16108" w14:textId="439F196F" w:rsidR="00441626" w:rsidRPr="00A52665" w:rsidRDefault="00441626" w:rsidP="00441626">
            <w:pPr>
              <w:jc w:val="center"/>
              <w:rPr>
                <w:sz w:val="24"/>
                <w:szCs w:val="24"/>
                <w:lang w:val="en-US"/>
              </w:rPr>
            </w:pPr>
            <w:r w:rsidRPr="00A52665">
              <w:rPr>
                <w:color w:val="000000"/>
                <w:sz w:val="24"/>
                <w:szCs w:val="24"/>
              </w:rPr>
              <w:t>10</w:t>
            </w:r>
          </w:p>
        </w:tc>
        <w:tc>
          <w:tcPr>
            <w:tcW w:w="7346" w:type="dxa"/>
            <w:tcBorders>
              <w:top w:val="nil"/>
              <w:left w:val="single" w:sz="4" w:space="0" w:color="auto"/>
              <w:bottom w:val="single" w:sz="4" w:space="0" w:color="auto"/>
              <w:right w:val="single" w:sz="4" w:space="0" w:color="auto"/>
            </w:tcBorders>
            <w:vAlign w:val="center"/>
          </w:tcPr>
          <w:p w14:paraId="77E44E2A" w14:textId="42C77F41" w:rsidR="00441626" w:rsidRPr="00A52665" w:rsidRDefault="00441626" w:rsidP="00441626">
            <w:pPr>
              <w:jc w:val="center"/>
              <w:rPr>
                <w:sz w:val="24"/>
                <w:szCs w:val="24"/>
                <w:lang w:val="en-US"/>
              </w:rPr>
            </w:pPr>
            <w:r w:rsidRPr="00941850">
              <w:rPr>
                <w:color w:val="000000"/>
                <w:sz w:val="24"/>
                <w:szCs w:val="24"/>
                <w:lang w:val="en-US"/>
              </w:rPr>
              <w:t>Recipient/coș PVC pentru colectarea deșeurilor medicale infecțioase și periculoase – destinat utilizării în laboratoare de microbiologie pentru colectarea zilnică a deșeurilor cu potențial infecțios, seringi, lame/bisturie, pipete și alte deșeuri mici rezultate din activitatea de laborator.</w:t>
            </w:r>
            <w:r w:rsidRPr="00941850">
              <w:rPr>
                <w:color w:val="000000"/>
                <w:sz w:val="24"/>
                <w:szCs w:val="24"/>
                <w:lang w:val="en-US"/>
              </w:rPr>
              <w:br/>
              <w:t>Recipientul va fi confecționat din material plastic rezistent (PVC sau material echivalent), prevăzut cu pedală pentru deschiderea capacului fără contact manual, capac etanș, mâner pentru transport și suport pentru fixarea sacului/pachetului de colectare.</w:t>
            </w:r>
            <w:r w:rsidRPr="00941850">
              <w:rPr>
                <w:color w:val="000000"/>
                <w:sz w:val="24"/>
                <w:szCs w:val="24"/>
                <w:lang w:val="en-US"/>
              </w:rPr>
              <w:br/>
              <w:t>Caracteristici tehnice:</w:t>
            </w:r>
            <w:r w:rsidRPr="00941850">
              <w:rPr>
                <w:color w:val="000000"/>
                <w:sz w:val="24"/>
                <w:szCs w:val="24"/>
                <w:lang w:val="en-US"/>
              </w:rPr>
              <w:br/>
              <w:t>Volum: 10 L;</w:t>
            </w:r>
            <w:r w:rsidRPr="00941850">
              <w:rPr>
                <w:color w:val="000000"/>
                <w:sz w:val="24"/>
                <w:szCs w:val="24"/>
                <w:lang w:val="en-US"/>
              </w:rPr>
              <w:br/>
              <w:t>Culoare: galbenă;</w:t>
            </w:r>
            <w:r w:rsidRPr="00941850">
              <w:rPr>
                <w:color w:val="000000"/>
                <w:sz w:val="24"/>
                <w:szCs w:val="24"/>
                <w:lang w:val="en-US"/>
              </w:rPr>
              <w:br/>
              <w:t>Prevăzut cu pictogramă internațională „Pericol biologic” (Biohazard);</w:t>
            </w:r>
            <w:r w:rsidRPr="00941850">
              <w:rPr>
                <w:color w:val="000000"/>
                <w:sz w:val="24"/>
                <w:szCs w:val="24"/>
                <w:lang w:val="en-US"/>
              </w:rPr>
              <w:br/>
              <w:t>Ușor de curățat și dezinfectat;</w:t>
            </w:r>
            <w:r w:rsidRPr="00941850">
              <w:rPr>
                <w:color w:val="000000"/>
                <w:sz w:val="24"/>
                <w:szCs w:val="24"/>
                <w:lang w:val="en-US"/>
              </w:rPr>
              <w:br/>
              <w:t>Stabil și rezistent la utilizare zilnică în condiții de laborator.</w:t>
            </w:r>
            <w:r w:rsidRPr="00941850">
              <w:rPr>
                <w:color w:val="000000"/>
                <w:sz w:val="24"/>
                <w:szCs w:val="24"/>
                <w:lang w:val="en-US"/>
              </w:rPr>
              <w:br/>
              <w:t>Produsul va fi livrat în ambalajul original al producătorului și va fi însoțit de documentație tehnică/certificat de conformitate.</w:t>
            </w:r>
          </w:p>
        </w:tc>
        <w:tc>
          <w:tcPr>
            <w:tcW w:w="1276" w:type="dxa"/>
            <w:tcBorders>
              <w:top w:val="nil"/>
              <w:left w:val="single" w:sz="4" w:space="0" w:color="auto"/>
              <w:bottom w:val="single" w:sz="4" w:space="0" w:color="auto"/>
              <w:right w:val="single" w:sz="4" w:space="0" w:color="auto"/>
            </w:tcBorders>
            <w:noWrap/>
            <w:vAlign w:val="center"/>
          </w:tcPr>
          <w:p w14:paraId="0C978E6F" w14:textId="68CFC890" w:rsidR="00441626" w:rsidRPr="00A52665" w:rsidRDefault="00441626" w:rsidP="00441626">
            <w:pPr>
              <w:jc w:val="center"/>
              <w:rPr>
                <w:sz w:val="24"/>
                <w:szCs w:val="24"/>
                <w:lang w:val="en-US"/>
              </w:rPr>
            </w:pPr>
            <w:r w:rsidRPr="00A52665">
              <w:rPr>
                <w:color w:val="000000"/>
                <w:sz w:val="24"/>
                <w:szCs w:val="24"/>
              </w:rPr>
              <w:t>4000,00</w:t>
            </w:r>
          </w:p>
        </w:tc>
      </w:tr>
      <w:tr w:rsidR="00441626" w:rsidRPr="00A52665" w14:paraId="548C8BE9" w14:textId="77777777" w:rsidTr="00CD6D51">
        <w:trPr>
          <w:trHeight w:val="20"/>
        </w:trPr>
        <w:tc>
          <w:tcPr>
            <w:tcW w:w="793" w:type="dxa"/>
            <w:noWrap/>
          </w:tcPr>
          <w:p w14:paraId="0646402B" w14:textId="49F7E19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018694B" w14:textId="786FC2B8" w:rsidR="00441626" w:rsidRPr="00306C5C" w:rsidRDefault="00441626" w:rsidP="00441626">
            <w:pPr>
              <w:jc w:val="center"/>
              <w:rPr>
                <w:color w:val="000000" w:themeColor="text1"/>
                <w:sz w:val="24"/>
                <w:szCs w:val="24"/>
                <w:lang w:val="en-US"/>
              </w:rPr>
            </w:pPr>
            <w:r w:rsidRPr="00306C5C">
              <w:rPr>
                <w:color w:val="000000" w:themeColor="text1"/>
                <w:sz w:val="24"/>
                <w:szCs w:val="24"/>
                <w:lang w:val="en-US"/>
              </w:rPr>
              <w:t>Cutie deseuri medicale (7,</w:t>
            </w:r>
            <w:proofErr w:type="gramStart"/>
            <w:r w:rsidRPr="00306C5C">
              <w:rPr>
                <w:color w:val="000000" w:themeColor="text1"/>
                <w:sz w:val="24"/>
                <w:szCs w:val="24"/>
                <w:lang w:val="en-US"/>
              </w:rPr>
              <w:t>5  litri</w:t>
            </w:r>
            <w:proofErr w:type="gramEnd"/>
            <w:r w:rsidRPr="00306C5C">
              <w:rPr>
                <w:color w:val="000000" w:themeColor="text1"/>
                <w:sz w:val="24"/>
                <w:szCs w:val="24"/>
                <w:lang w:val="en-US"/>
              </w:rPr>
              <w:t>)</w:t>
            </w:r>
            <w:r w:rsidR="005B75EC" w:rsidRPr="00306C5C">
              <w:rPr>
                <w:color w:val="000000" w:themeColor="text1"/>
                <w:sz w:val="24"/>
                <w:szCs w:val="24"/>
                <w:lang w:val="en-US"/>
              </w:rPr>
              <w:t xml:space="preserve"> împreună cu</w:t>
            </w:r>
            <w:r w:rsidR="005C0EF4" w:rsidRPr="00306C5C">
              <w:rPr>
                <w:color w:val="000000" w:themeColor="text1"/>
                <w:sz w:val="24"/>
                <w:szCs w:val="24"/>
                <w:lang w:val="en-US"/>
              </w:rPr>
              <w:t xml:space="preserve"> </w:t>
            </w:r>
            <w:r w:rsidRPr="00306C5C">
              <w:rPr>
                <w:color w:val="000000" w:themeColor="text1"/>
                <w:sz w:val="24"/>
                <w:szCs w:val="24"/>
                <w:lang w:val="en-US"/>
              </w:rPr>
              <w:t xml:space="preserve">sac galben deseuri + sigiliu sac </w:t>
            </w:r>
          </w:p>
        </w:tc>
        <w:tc>
          <w:tcPr>
            <w:tcW w:w="709" w:type="dxa"/>
            <w:tcBorders>
              <w:top w:val="nil"/>
              <w:left w:val="single" w:sz="4" w:space="0" w:color="auto"/>
              <w:bottom w:val="single" w:sz="4" w:space="0" w:color="auto"/>
              <w:right w:val="single" w:sz="4" w:space="0" w:color="auto"/>
            </w:tcBorders>
            <w:vAlign w:val="center"/>
          </w:tcPr>
          <w:p w14:paraId="538C3A83" w14:textId="499F96DC" w:rsidR="00441626" w:rsidRPr="00306C5C" w:rsidRDefault="00441626" w:rsidP="00441626">
            <w:pPr>
              <w:jc w:val="center"/>
              <w:rPr>
                <w:color w:val="000000" w:themeColor="text1"/>
                <w:sz w:val="24"/>
                <w:szCs w:val="24"/>
                <w:lang w:val="ro-MD"/>
              </w:rPr>
            </w:pPr>
            <w:r w:rsidRPr="00306C5C">
              <w:rPr>
                <w:color w:val="000000" w:themeColor="text1"/>
                <w:sz w:val="24"/>
                <w:szCs w:val="24"/>
              </w:rPr>
              <w:t xml:space="preserve">buc </w:t>
            </w:r>
          </w:p>
        </w:tc>
        <w:tc>
          <w:tcPr>
            <w:tcW w:w="875" w:type="dxa"/>
            <w:tcBorders>
              <w:top w:val="nil"/>
              <w:left w:val="nil"/>
              <w:bottom w:val="single" w:sz="4" w:space="0" w:color="auto"/>
              <w:right w:val="single" w:sz="4" w:space="0" w:color="auto"/>
            </w:tcBorders>
            <w:vAlign w:val="center"/>
          </w:tcPr>
          <w:p w14:paraId="45AD8C61" w14:textId="0A6B401B" w:rsidR="00441626" w:rsidRPr="00306C5C" w:rsidRDefault="00441626" w:rsidP="00441626">
            <w:pPr>
              <w:jc w:val="center"/>
              <w:rPr>
                <w:color w:val="000000" w:themeColor="text1"/>
                <w:sz w:val="24"/>
                <w:szCs w:val="24"/>
                <w:lang w:val="en-US"/>
              </w:rPr>
            </w:pPr>
            <w:r w:rsidRPr="00306C5C">
              <w:rPr>
                <w:color w:val="000000" w:themeColor="text1"/>
                <w:sz w:val="24"/>
                <w:szCs w:val="24"/>
              </w:rPr>
              <w:t>100</w:t>
            </w:r>
          </w:p>
        </w:tc>
        <w:tc>
          <w:tcPr>
            <w:tcW w:w="7346" w:type="dxa"/>
            <w:tcBorders>
              <w:top w:val="nil"/>
              <w:left w:val="single" w:sz="4" w:space="0" w:color="auto"/>
              <w:bottom w:val="single" w:sz="4" w:space="0" w:color="auto"/>
              <w:right w:val="single" w:sz="4" w:space="0" w:color="auto"/>
            </w:tcBorders>
            <w:vAlign w:val="center"/>
          </w:tcPr>
          <w:p w14:paraId="2DEF4872" w14:textId="7A69ABB0" w:rsidR="00441626" w:rsidRPr="00306C5C" w:rsidRDefault="00441626" w:rsidP="00441626">
            <w:pPr>
              <w:jc w:val="center"/>
              <w:rPr>
                <w:color w:val="000000" w:themeColor="text1"/>
                <w:sz w:val="24"/>
                <w:szCs w:val="24"/>
                <w:lang w:val="en-US"/>
              </w:rPr>
            </w:pPr>
            <w:r w:rsidRPr="00306C5C">
              <w:rPr>
                <w:color w:val="000000" w:themeColor="text1"/>
                <w:sz w:val="24"/>
                <w:szCs w:val="24"/>
                <w:lang w:val="en-US"/>
              </w:rPr>
              <w:t>Caracteristici tehnice:</w:t>
            </w:r>
            <w:r w:rsidRPr="00306C5C">
              <w:rPr>
                <w:color w:val="000000" w:themeColor="text1"/>
                <w:sz w:val="24"/>
                <w:szCs w:val="24"/>
                <w:lang w:val="en-US"/>
              </w:rPr>
              <w:br/>
              <w:t>Capacitate: 7,5 litri;</w:t>
            </w:r>
            <w:r w:rsidRPr="00306C5C">
              <w:rPr>
                <w:color w:val="000000" w:themeColor="text1"/>
                <w:sz w:val="24"/>
                <w:szCs w:val="24"/>
                <w:lang w:val="en-US"/>
              </w:rPr>
              <w:br/>
              <w:t>Prevăzut cu sac de colectare de culoare galbenă sau sistem de colectare echivalent;</w:t>
            </w:r>
            <w:r w:rsidRPr="00306C5C">
              <w:rPr>
                <w:color w:val="000000" w:themeColor="text1"/>
                <w:sz w:val="24"/>
                <w:szCs w:val="24"/>
                <w:lang w:val="en-US"/>
              </w:rPr>
              <w:br/>
              <w:t>Recipientul va fi inscripționat cu mențiunea „Deșeuri medicale periculoase – infecțioase” și simbolul internațional „Pericol biologic (Biohazard)”;</w:t>
            </w:r>
            <w:r w:rsidRPr="00306C5C">
              <w:rPr>
                <w:color w:val="000000" w:themeColor="text1"/>
                <w:sz w:val="24"/>
                <w:szCs w:val="24"/>
                <w:lang w:val="en-US"/>
              </w:rPr>
              <w:br/>
              <w:t>Recipientul va fi destinat colectării deșeurilor medicale periculoase provenite din activitatea microbiologică;</w:t>
            </w:r>
            <w:r w:rsidRPr="00306C5C">
              <w:rPr>
                <w:color w:val="000000" w:themeColor="text1"/>
                <w:sz w:val="24"/>
                <w:szCs w:val="24"/>
                <w:lang w:val="en-US"/>
              </w:rPr>
              <w:br/>
              <w:t>Construcție rezistentă, sigură pentru manipulare și transport;</w:t>
            </w:r>
            <w:r w:rsidRPr="00306C5C">
              <w:rPr>
                <w:color w:val="000000" w:themeColor="text1"/>
                <w:sz w:val="24"/>
                <w:szCs w:val="24"/>
                <w:lang w:val="en-US"/>
              </w:rPr>
              <w:br/>
              <w:t>Produs de unică folosință sau conform specificațiilor producătorului.</w:t>
            </w:r>
            <w:r w:rsidRPr="00306C5C">
              <w:rPr>
                <w:color w:val="000000" w:themeColor="text1"/>
                <w:sz w:val="24"/>
                <w:szCs w:val="24"/>
                <w:lang w:val="en-US"/>
              </w:rPr>
              <w:br/>
              <w:t>Produsul va fi livrat în ambalajul original al producătorului și va fi însoțit de documentație tehnică/certificat de conformitate. Condițiile de utilizare, manipulare și eliminare vor fi conform recomandărilor producătorului și cerințelor aplicabile pentru gestionarea deșeurilor medicale.</w:t>
            </w:r>
          </w:p>
        </w:tc>
        <w:tc>
          <w:tcPr>
            <w:tcW w:w="1276" w:type="dxa"/>
            <w:tcBorders>
              <w:top w:val="nil"/>
              <w:left w:val="single" w:sz="4" w:space="0" w:color="auto"/>
              <w:bottom w:val="single" w:sz="4" w:space="0" w:color="auto"/>
              <w:right w:val="single" w:sz="4" w:space="0" w:color="auto"/>
            </w:tcBorders>
            <w:noWrap/>
            <w:vAlign w:val="center"/>
          </w:tcPr>
          <w:p w14:paraId="4FBB03C5" w14:textId="064E2464" w:rsidR="00441626" w:rsidRPr="00A52665" w:rsidRDefault="00441626" w:rsidP="00441626">
            <w:pPr>
              <w:jc w:val="center"/>
              <w:rPr>
                <w:sz w:val="24"/>
                <w:szCs w:val="24"/>
                <w:lang w:val="en-US"/>
              </w:rPr>
            </w:pPr>
            <w:r w:rsidRPr="00A52665">
              <w:rPr>
                <w:color w:val="000000"/>
                <w:sz w:val="24"/>
                <w:szCs w:val="24"/>
              </w:rPr>
              <w:t>600,00</w:t>
            </w:r>
          </w:p>
        </w:tc>
      </w:tr>
      <w:tr w:rsidR="00441626" w:rsidRPr="00A52665" w14:paraId="27DF2913" w14:textId="77777777" w:rsidTr="00CD6D51">
        <w:trPr>
          <w:trHeight w:val="20"/>
        </w:trPr>
        <w:tc>
          <w:tcPr>
            <w:tcW w:w="793" w:type="dxa"/>
            <w:noWrap/>
          </w:tcPr>
          <w:p w14:paraId="2EE04057" w14:textId="45960AE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C110326" w14:textId="5A0EEE45" w:rsidR="00441626" w:rsidRPr="00A52665" w:rsidRDefault="00441626" w:rsidP="00441626">
            <w:pPr>
              <w:jc w:val="center"/>
              <w:rPr>
                <w:sz w:val="24"/>
                <w:szCs w:val="24"/>
                <w:lang w:val="en-US"/>
              </w:rPr>
            </w:pPr>
            <w:r w:rsidRPr="00A52665">
              <w:rPr>
                <w:color w:val="000000"/>
                <w:sz w:val="24"/>
                <w:szCs w:val="24"/>
                <w:lang w:val="en-US"/>
              </w:rPr>
              <w:t xml:space="preserve">Cosuri inox pentru deseuri medicale </w:t>
            </w:r>
            <w:r w:rsidRPr="00A52665">
              <w:rPr>
                <w:color w:val="000000"/>
                <w:sz w:val="24"/>
                <w:szCs w:val="24"/>
                <w:lang w:val="en-US"/>
              </w:rPr>
              <w:br/>
              <w:t xml:space="preserve">8-12 L </w:t>
            </w:r>
          </w:p>
        </w:tc>
        <w:tc>
          <w:tcPr>
            <w:tcW w:w="709" w:type="dxa"/>
            <w:tcBorders>
              <w:top w:val="nil"/>
              <w:left w:val="single" w:sz="4" w:space="0" w:color="auto"/>
              <w:bottom w:val="single" w:sz="4" w:space="0" w:color="auto"/>
              <w:right w:val="single" w:sz="4" w:space="0" w:color="auto"/>
            </w:tcBorders>
            <w:vAlign w:val="center"/>
          </w:tcPr>
          <w:p w14:paraId="63B2B5D3" w14:textId="4F86F88A" w:rsidR="00441626" w:rsidRPr="00A52665" w:rsidRDefault="00441626" w:rsidP="00441626">
            <w:pPr>
              <w:jc w:val="center"/>
              <w:rPr>
                <w:sz w:val="24"/>
                <w:szCs w:val="24"/>
                <w:lang w:val="en-US"/>
              </w:rPr>
            </w:pPr>
            <w:r w:rsidRPr="00A52665">
              <w:rPr>
                <w:color w:val="000000"/>
                <w:sz w:val="24"/>
                <w:szCs w:val="24"/>
              </w:rPr>
              <w:t>buc</w:t>
            </w:r>
          </w:p>
        </w:tc>
        <w:tc>
          <w:tcPr>
            <w:tcW w:w="875" w:type="dxa"/>
            <w:tcBorders>
              <w:top w:val="nil"/>
              <w:left w:val="nil"/>
              <w:bottom w:val="single" w:sz="4" w:space="0" w:color="auto"/>
              <w:right w:val="single" w:sz="4" w:space="0" w:color="auto"/>
            </w:tcBorders>
            <w:vAlign w:val="center"/>
          </w:tcPr>
          <w:p w14:paraId="59F64494" w14:textId="07F9B0D6" w:rsidR="00441626" w:rsidRPr="00A52665" w:rsidRDefault="00441626" w:rsidP="00441626">
            <w:pPr>
              <w:jc w:val="center"/>
              <w:rPr>
                <w:sz w:val="24"/>
                <w:szCs w:val="24"/>
                <w:lang w:val="en-US"/>
              </w:rPr>
            </w:pPr>
            <w:r w:rsidRPr="00A52665">
              <w:rPr>
                <w:color w:val="000000"/>
                <w:sz w:val="24"/>
                <w:szCs w:val="24"/>
              </w:rPr>
              <w:t>5</w:t>
            </w:r>
          </w:p>
        </w:tc>
        <w:tc>
          <w:tcPr>
            <w:tcW w:w="7346" w:type="dxa"/>
            <w:tcBorders>
              <w:top w:val="nil"/>
              <w:left w:val="single" w:sz="4" w:space="0" w:color="auto"/>
              <w:bottom w:val="single" w:sz="4" w:space="0" w:color="auto"/>
              <w:right w:val="single" w:sz="4" w:space="0" w:color="auto"/>
            </w:tcBorders>
            <w:vAlign w:val="center"/>
          </w:tcPr>
          <w:p w14:paraId="57B1D54E" w14:textId="42EC7F4A" w:rsidR="00441626" w:rsidRPr="00A52665" w:rsidRDefault="00441626" w:rsidP="00441626">
            <w:pPr>
              <w:jc w:val="center"/>
              <w:rPr>
                <w:sz w:val="24"/>
                <w:szCs w:val="24"/>
                <w:lang w:val="en-US"/>
              </w:rPr>
            </w:pPr>
            <w:r w:rsidRPr="00A52665">
              <w:rPr>
                <w:color w:val="000000"/>
                <w:sz w:val="24"/>
                <w:szCs w:val="24"/>
                <w:lang w:val="en-US"/>
              </w:rPr>
              <w:t>Recipient/coș pentru colectarea deșeurilor medicale infecțioase din oțel inoxidabil – destinat utilizării în spații medicale și laboratoare de microbiologie pentru colectarea temporară a deșeurilor rezultate din activitatea de laborator.</w:t>
            </w:r>
            <w:r w:rsidRPr="00A52665">
              <w:rPr>
                <w:color w:val="000000"/>
                <w:sz w:val="24"/>
                <w:szCs w:val="24"/>
                <w:lang w:val="en-US"/>
              </w:rPr>
              <w:br/>
              <w:t>Caracteristici tehnice:</w:t>
            </w:r>
            <w:r w:rsidRPr="00A52665">
              <w:rPr>
                <w:color w:val="000000"/>
                <w:sz w:val="24"/>
                <w:szCs w:val="24"/>
                <w:lang w:val="en-US"/>
              </w:rPr>
              <w:br/>
              <w:t>Confecționat din oțel inoxidabil AISI 410 sau material echivalent, rezistent la coroziune și la procedurile de curățare și dezinfecție;</w:t>
            </w:r>
            <w:r w:rsidRPr="00A52665">
              <w:rPr>
                <w:color w:val="000000"/>
                <w:sz w:val="24"/>
                <w:szCs w:val="24"/>
                <w:lang w:val="en-US"/>
              </w:rPr>
              <w:br/>
              <w:t>Prevăzut cu capac cu deschidere prinpedală, pentru evitarea contactului manual și reducerea riscului de contaminare;</w:t>
            </w:r>
            <w:r w:rsidRPr="00A52665">
              <w:rPr>
                <w:color w:val="000000"/>
                <w:sz w:val="24"/>
                <w:szCs w:val="24"/>
                <w:lang w:val="en-US"/>
              </w:rPr>
              <w:br/>
              <w:t>Prevăzut cu găleată interioară detașabilă din material plastic, pentru colectarea și evacuarea facilă a deșeurilor;</w:t>
            </w:r>
            <w:r w:rsidRPr="00A52665">
              <w:rPr>
                <w:color w:val="000000"/>
                <w:sz w:val="24"/>
                <w:szCs w:val="24"/>
                <w:lang w:val="en-US"/>
              </w:rPr>
              <w:br/>
              <w:t>Capacitate: 8–12 litri (sau echivalent);</w:t>
            </w:r>
            <w:r w:rsidRPr="00A52665">
              <w:rPr>
                <w:color w:val="000000"/>
                <w:sz w:val="24"/>
                <w:szCs w:val="24"/>
                <w:lang w:val="en-US"/>
              </w:rPr>
              <w:br/>
              <w:t>Destinat colectării deșeurilor medicale infecțioase rezultate din activitatea microbiologică;</w:t>
            </w:r>
            <w:r w:rsidRPr="00A52665">
              <w:rPr>
                <w:color w:val="000000"/>
                <w:sz w:val="24"/>
                <w:szCs w:val="24"/>
                <w:lang w:val="en-US"/>
              </w:rPr>
              <w:br/>
              <w:t>Ușor de curățat și dezinfectat;</w:t>
            </w:r>
            <w:r w:rsidRPr="00A52665">
              <w:rPr>
                <w:color w:val="000000"/>
                <w:sz w:val="24"/>
                <w:szCs w:val="24"/>
                <w:lang w:val="en-US"/>
              </w:rPr>
              <w:br/>
              <w:t>Stabil și rezistent pentru utilizare zilnică în condiții de laborator.</w:t>
            </w:r>
            <w:r w:rsidRPr="00A52665">
              <w:rPr>
                <w:color w:val="000000"/>
                <w:sz w:val="24"/>
                <w:szCs w:val="24"/>
                <w:lang w:val="en-US"/>
              </w:rPr>
              <w:br/>
              <w:t>Produsul va fi livrat în ambalajul original al producătorului și va fi însoțit de documentație tehnică/certificat de conformitate</w:t>
            </w:r>
          </w:p>
        </w:tc>
        <w:tc>
          <w:tcPr>
            <w:tcW w:w="1276" w:type="dxa"/>
            <w:tcBorders>
              <w:top w:val="nil"/>
              <w:left w:val="single" w:sz="4" w:space="0" w:color="auto"/>
              <w:bottom w:val="single" w:sz="4" w:space="0" w:color="auto"/>
              <w:right w:val="single" w:sz="4" w:space="0" w:color="auto"/>
            </w:tcBorders>
            <w:noWrap/>
            <w:vAlign w:val="center"/>
          </w:tcPr>
          <w:p w14:paraId="5C50EE9F" w14:textId="7ED6CF44" w:rsidR="00441626" w:rsidRPr="00A52665" w:rsidRDefault="00441626" w:rsidP="00441626">
            <w:pPr>
              <w:jc w:val="center"/>
              <w:rPr>
                <w:sz w:val="24"/>
                <w:szCs w:val="24"/>
                <w:lang w:val="en-US"/>
              </w:rPr>
            </w:pPr>
            <w:r w:rsidRPr="00A52665">
              <w:rPr>
                <w:color w:val="000000"/>
                <w:sz w:val="24"/>
                <w:szCs w:val="24"/>
              </w:rPr>
              <w:t>2500,00</w:t>
            </w:r>
          </w:p>
        </w:tc>
      </w:tr>
      <w:tr w:rsidR="00441626" w:rsidRPr="00A52665" w14:paraId="76965542" w14:textId="77777777" w:rsidTr="00CD6D51">
        <w:trPr>
          <w:trHeight w:val="20"/>
        </w:trPr>
        <w:tc>
          <w:tcPr>
            <w:tcW w:w="793" w:type="dxa"/>
            <w:noWrap/>
          </w:tcPr>
          <w:p w14:paraId="20B4A3B7" w14:textId="7777777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CF97108" w14:textId="5A1F22DB" w:rsidR="00441626" w:rsidRPr="00653D96" w:rsidRDefault="00441626" w:rsidP="00441626">
            <w:pPr>
              <w:jc w:val="center"/>
              <w:rPr>
                <w:color w:val="000000" w:themeColor="text1"/>
                <w:sz w:val="24"/>
                <w:szCs w:val="24"/>
                <w:lang w:val="en-US"/>
              </w:rPr>
            </w:pPr>
            <w:r w:rsidRPr="00653D96">
              <w:rPr>
                <w:color w:val="000000" w:themeColor="text1"/>
                <w:sz w:val="24"/>
                <w:szCs w:val="24"/>
                <w:lang w:val="en-US"/>
              </w:rPr>
              <w:t xml:space="preserve">Heparină sodică BRP/CRS </w:t>
            </w:r>
            <w:r w:rsidRPr="00653D96">
              <w:rPr>
                <w:color w:val="000000" w:themeColor="text1"/>
                <w:sz w:val="24"/>
                <w:szCs w:val="24"/>
                <w:lang w:val="en-US"/>
              </w:rPr>
              <w:br/>
              <w:t xml:space="preserve">(standard de referință oficial, </w:t>
            </w:r>
            <w:r w:rsidRPr="00653D96">
              <w:rPr>
                <w:color w:val="000000" w:themeColor="text1"/>
                <w:sz w:val="24"/>
                <w:szCs w:val="24"/>
                <w:lang w:val="en-US"/>
              </w:rPr>
              <w:br/>
              <w:t xml:space="preserve">EDQM). </w:t>
            </w:r>
          </w:p>
        </w:tc>
        <w:tc>
          <w:tcPr>
            <w:tcW w:w="709" w:type="dxa"/>
            <w:tcBorders>
              <w:top w:val="nil"/>
              <w:left w:val="single" w:sz="4" w:space="0" w:color="auto"/>
              <w:bottom w:val="single" w:sz="4" w:space="0" w:color="auto"/>
              <w:right w:val="single" w:sz="4" w:space="0" w:color="auto"/>
            </w:tcBorders>
            <w:vAlign w:val="center"/>
          </w:tcPr>
          <w:p w14:paraId="187219AC" w14:textId="778905EB" w:rsidR="00441626" w:rsidRPr="00653D96" w:rsidRDefault="00441626" w:rsidP="00441626">
            <w:pPr>
              <w:jc w:val="center"/>
              <w:rPr>
                <w:color w:val="000000" w:themeColor="text1"/>
                <w:sz w:val="24"/>
                <w:szCs w:val="24"/>
              </w:rPr>
            </w:pPr>
            <w:r w:rsidRPr="00653D96">
              <w:rPr>
                <w:color w:val="000000" w:themeColor="text1"/>
                <w:sz w:val="24"/>
                <w:szCs w:val="24"/>
              </w:rPr>
              <w:t>fiole</w:t>
            </w:r>
          </w:p>
        </w:tc>
        <w:tc>
          <w:tcPr>
            <w:tcW w:w="875" w:type="dxa"/>
            <w:tcBorders>
              <w:top w:val="nil"/>
              <w:left w:val="nil"/>
              <w:bottom w:val="single" w:sz="4" w:space="0" w:color="auto"/>
              <w:right w:val="single" w:sz="4" w:space="0" w:color="auto"/>
            </w:tcBorders>
            <w:vAlign w:val="center"/>
          </w:tcPr>
          <w:p w14:paraId="6C4FA62F" w14:textId="5EB50AD2" w:rsidR="00441626" w:rsidRPr="00653D96" w:rsidRDefault="00441626" w:rsidP="00441626">
            <w:pPr>
              <w:jc w:val="center"/>
              <w:rPr>
                <w:color w:val="000000" w:themeColor="text1"/>
                <w:sz w:val="24"/>
                <w:szCs w:val="24"/>
              </w:rPr>
            </w:pPr>
            <w:r w:rsidRPr="00653D96">
              <w:rPr>
                <w:color w:val="000000" w:themeColor="text1"/>
                <w:sz w:val="24"/>
                <w:szCs w:val="24"/>
              </w:rPr>
              <w:t>2</w:t>
            </w:r>
          </w:p>
        </w:tc>
        <w:tc>
          <w:tcPr>
            <w:tcW w:w="7346" w:type="dxa"/>
            <w:tcBorders>
              <w:top w:val="nil"/>
              <w:left w:val="single" w:sz="4" w:space="0" w:color="auto"/>
              <w:bottom w:val="single" w:sz="4" w:space="0" w:color="auto"/>
              <w:right w:val="single" w:sz="4" w:space="0" w:color="auto"/>
            </w:tcBorders>
            <w:vAlign w:val="center"/>
          </w:tcPr>
          <w:p w14:paraId="46A75CF3" w14:textId="5B73CF1E" w:rsidR="00441626" w:rsidRPr="00653D96" w:rsidRDefault="00441626" w:rsidP="00441626">
            <w:pPr>
              <w:jc w:val="center"/>
              <w:rPr>
                <w:color w:val="000000" w:themeColor="text1"/>
                <w:sz w:val="24"/>
                <w:szCs w:val="24"/>
                <w:lang w:val="en-US"/>
              </w:rPr>
            </w:pPr>
            <w:r w:rsidRPr="00653D96">
              <w:rPr>
                <w:color w:val="000000" w:themeColor="text1"/>
                <w:sz w:val="24"/>
                <w:szCs w:val="24"/>
                <w:lang w:val="en-US"/>
              </w:rPr>
              <w:t>Standard biologic oficial de referință, destinat determinării activității heparinei conform Farmacopeei Europene, cap. 2.7.5 – Assay of Heparin. Preparat lichid,</w:t>
            </w:r>
            <w:r w:rsidR="003A17FC" w:rsidRPr="00653D96">
              <w:rPr>
                <w:color w:val="000000" w:themeColor="text1"/>
                <w:sz w:val="24"/>
                <w:szCs w:val="24"/>
                <w:lang w:val="en-US"/>
              </w:rPr>
              <w:t xml:space="preserve"> </w:t>
            </w:r>
            <w:r w:rsidRPr="00653D96">
              <w:rPr>
                <w:color w:val="000000" w:themeColor="text1"/>
                <w:sz w:val="24"/>
                <w:szCs w:val="24"/>
                <w:lang w:val="en-US"/>
              </w:rPr>
              <w:t>furnizat în fiole cu volum de aproximativ 1,1 mL/fiolă, calibrat în Unități Internaționale (UI) și însoțit de certificat oficial de analiză (CoA).</w:t>
            </w:r>
            <w:r w:rsidRPr="00653D96">
              <w:rPr>
                <w:color w:val="000000" w:themeColor="text1"/>
                <w:sz w:val="24"/>
                <w:szCs w:val="24"/>
                <w:lang w:val="en-US"/>
              </w:rPr>
              <w:br/>
              <w:t xml:space="preserve"> Produsul va fi livrat în ambalajul original al producătorului și transportat în condițiile</w:t>
            </w:r>
            <w:r w:rsidR="003A17FC" w:rsidRPr="00653D96">
              <w:rPr>
                <w:color w:val="000000" w:themeColor="text1"/>
                <w:sz w:val="24"/>
                <w:szCs w:val="24"/>
                <w:lang w:val="en-US"/>
              </w:rPr>
              <w:t xml:space="preserve"> </w:t>
            </w:r>
            <w:r w:rsidRPr="00653D96">
              <w:rPr>
                <w:color w:val="000000" w:themeColor="text1"/>
                <w:sz w:val="24"/>
                <w:szCs w:val="24"/>
                <w:lang w:val="en-US"/>
              </w:rPr>
              <w:t>de temperatură și manipulare recomandate de producător,</w:t>
            </w:r>
            <w:r w:rsidRPr="00653D96">
              <w:rPr>
                <w:color w:val="000000" w:themeColor="text1"/>
                <w:sz w:val="24"/>
                <w:szCs w:val="24"/>
                <w:lang w:val="en-US"/>
              </w:rPr>
              <w:br/>
              <w:t xml:space="preserve"> astfel încât să fie menținută integritatea și stabilitatea standardului pe durata transportului. </w:t>
            </w:r>
            <w:r w:rsidRPr="00653D96">
              <w:rPr>
                <w:color w:val="000000" w:themeColor="text1"/>
                <w:sz w:val="24"/>
                <w:szCs w:val="24"/>
                <w:lang w:val="en-US"/>
              </w:rPr>
              <w:br/>
              <w:t xml:space="preserve">La momentul livrării, termenul de valabilitate </w:t>
            </w:r>
            <w:r w:rsidRPr="00653D96">
              <w:rPr>
                <w:color w:val="000000" w:themeColor="text1"/>
                <w:sz w:val="24"/>
                <w:szCs w:val="24"/>
                <w:lang w:val="en-US"/>
              </w:rPr>
              <w:br/>
              <w:t>va fi de minimum 80% din termenul total de valabilitate stabilit de producător.</w:t>
            </w:r>
          </w:p>
        </w:tc>
        <w:tc>
          <w:tcPr>
            <w:tcW w:w="1276" w:type="dxa"/>
            <w:tcBorders>
              <w:top w:val="nil"/>
              <w:left w:val="single" w:sz="4" w:space="0" w:color="auto"/>
              <w:bottom w:val="single" w:sz="4" w:space="0" w:color="auto"/>
              <w:right w:val="single" w:sz="4" w:space="0" w:color="auto"/>
            </w:tcBorders>
            <w:noWrap/>
            <w:vAlign w:val="center"/>
          </w:tcPr>
          <w:p w14:paraId="1DA5A421" w14:textId="0A3D17E3" w:rsidR="00441626" w:rsidRPr="00653D96" w:rsidRDefault="00441626" w:rsidP="00441626">
            <w:pPr>
              <w:jc w:val="center"/>
              <w:rPr>
                <w:color w:val="000000" w:themeColor="text1"/>
                <w:sz w:val="24"/>
                <w:szCs w:val="24"/>
              </w:rPr>
            </w:pPr>
            <w:r w:rsidRPr="00653D96">
              <w:rPr>
                <w:color w:val="000000" w:themeColor="text1"/>
                <w:sz w:val="24"/>
                <w:szCs w:val="24"/>
              </w:rPr>
              <w:t>4200,00</w:t>
            </w:r>
          </w:p>
        </w:tc>
      </w:tr>
      <w:tr w:rsidR="00441626" w:rsidRPr="00E1432B" w14:paraId="59B2EE6D" w14:textId="77777777" w:rsidTr="00CD6D51">
        <w:trPr>
          <w:trHeight w:val="20"/>
        </w:trPr>
        <w:tc>
          <w:tcPr>
            <w:tcW w:w="793" w:type="dxa"/>
            <w:noWrap/>
          </w:tcPr>
          <w:p w14:paraId="3737732D" w14:textId="282C86AD"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vAlign w:val="center"/>
          </w:tcPr>
          <w:p w14:paraId="654A64CE" w14:textId="1EE7D43B" w:rsidR="00441626" w:rsidRPr="00941850" w:rsidRDefault="00441626" w:rsidP="00441626">
            <w:pPr>
              <w:jc w:val="center"/>
              <w:rPr>
                <w:sz w:val="24"/>
                <w:szCs w:val="24"/>
                <w:lang w:val="en-US"/>
              </w:rPr>
            </w:pPr>
            <w:r w:rsidRPr="00941850">
              <w:rPr>
                <w:color w:val="000000"/>
                <w:sz w:val="24"/>
                <w:szCs w:val="24"/>
              </w:rPr>
              <w:t xml:space="preserve">4-isobutylacetophenone </w:t>
            </w:r>
          </w:p>
        </w:tc>
        <w:tc>
          <w:tcPr>
            <w:tcW w:w="709" w:type="dxa"/>
            <w:tcBorders>
              <w:top w:val="single" w:sz="4" w:space="0" w:color="auto"/>
              <w:left w:val="single" w:sz="4" w:space="0" w:color="auto"/>
              <w:bottom w:val="single" w:sz="4" w:space="0" w:color="auto"/>
              <w:right w:val="single" w:sz="4" w:space="0" w:color="auto"/>
            </w:tcBorders>
            <w:vAlign w:val="center"/>
          </w:tcPr>
          <w:p w14:paraId="720A1C68" w14:textId="7AD0D438"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single" w:sz="4" w:space="0" w:color="auto"/>
              <w:left w:val="nil"/>
              <w:bottom w:val="single" w:sz="4" w:space="0" w:color="auto"/>
              <w:right w:val="single" w:sz="4" w:space="0" w:color="auto"/>
            </w:tcBorders>
            <w:vAlign w:val="center"/>
          </w:tcPr>
          <w:p w14:paraId="08F0BF5D" w14:textId="386A5CDC"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single" w:sz="4" w:space="0" w:color="auto"/>
              <w:left w:val="single" w:sz="4" w:space="0" w:color="auto"/>
              <w:bottom w:val="single" w:sz="4" w:space="0" w:color="auto"/>
              <w:right w:val="single" w:sz="4" w:space="0" w:color="auto"/>
            </w:tcBorders>
            <w:vAlign w:val="center"/>
          </w:tcPr>
          <w:p w14:paraId="16EA16BF" w14:textId="7328662D"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(100 mg)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r w:rsidR="00344B29">
              <w:rPr>
                <w:color w:val="000000"/>
                <w:sz w:val="24"/>
                <w:szCs w:val="24"/>
                <w:lang w:val="en-US"/>
              </w:rPr>
              <w:t>.</w:t>
            </w:r>
          </w:p>
        </w:tc>
        <w:tc>
          <w:tcPr>
            <w:tcW w:w="1276" w:type="dxa"/>
            <w:noWrap/>
          </w:tcPr>
          <w:p w14:paraId="2D776D90" w14:textId="2C5596BF" w:rsidR="00441626" w:rsidRPr="00941850" w:rsidRDefault="00441626" w:rsidP="00441626">
            <w:pPr>
              <w:jc w:val="center"/>
              <w:rPr>
                <w:sz w:val="24"/>
                <w:szCs w:val="24"/>
                <w:lang w:val="en-US"/>
              </w:rPr>
            </w:pPr>
            <w:r>
              <w:rPr>
                <w:sz w:val="24"/>
                <w:szCs w:val="24"/>
                <w:lang w:val="en-US"/>
              </w:rPr>
              <w:t>4400,00</w:t>
            </w:r>
          </w:p>
        </w:tc>
      </w:tr>
      <w:tr w:rsidR="00441626" w:rsidRPr="00E1432B" w14:paraId="73692DBD" w14:textId="77777777" w:rsidTr="00CD6D51">
        <w:trPr>
          <w:trHeight w:val="20"/>
        </w:trPr>
        <w:tc>
          <w:tcPr>
            <w:tcW w:w="793" w:type="dxa"/>
            <w:noWrap/>
          </w:tcPr>
          <w:p w14:paraId="40719F85" w14:textId="4F37570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2017593" w14:textId="3EC5A0E4" w:rsidR="00441626" w:rsidRPr="00941850" w:rsidRDefault="00441626" w:rsidP="00441626">
            <w:pPr>
              <w:jc w:val="center"/>
              <w:rPr>
                <w:sz w:val="24"/>
                <w:szCs w:val="24"/>
                <w:lang w:val="en-US"/>
              </w:rPr>
            </w:pPr>
            <w:r w:rsidRPr="00941850">
              <w:rPr>
                <w:color w:val="000000"/>
                <w:sz w:val="24"/>
                <w:szCs w:val="24"/>
                <w:lang w:val="en-US"/>
              </w:rPr>
              <w:t>Methyl 3,4,5-Trimethoxybenzoate (Impurily B trimebutin</w:t>
            </w:r>
          </w:p>
        </w:tc>
        <w:tc>
          <w:tcPr>
            <w:tcW w:w="709" w:type="dxa"/>
            <w:tcBorders>
              <w:top w:val="nil"/>
              <w:left w:val="single" w:sz="4" w:space="0" w:color="auto"/>
              <w:bottom w:val="single" w:sz="4" w:space="0" w:color="auto"/>
              <w:right w:val="single" w:sz="4" w:space="0" w:color="auto"/>
            </w:tcBorders>
            <w:vAlign w:val="center"/>
          </w:tcPr>
          <w:p w14:paraId="6D087472" w14:textId="637928C7"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786836C4" w14:textId="3A1E57B9"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109F90F" w14:textId="4F049B3E"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06A49808" w14:textId="488CE095" w:rsidR="00441626" w:rsidRPr="00941850" w:rsidRDefault="00441626" w:rsidP="00441626">
            <w:pPr>
              <w:jc w:val="center"/>
              <w:rPr>
                <w:sz w:val="24"/>
                <w:szCs w:val="24"/>
                <w:lang w:val="en-US"/>
              </w:rPr>
            </w:pPr>
            <w:r>
              <w:rPr>
                <w:sz w:val="24"/>
                <w:szCs w:val="24"/>
                <w:lang w:val="en-US"/>
              </w:rPr>
              <w:t>1800,00</w:t>
            </w:r>
          </w:p>
        </w:tc>
      </w:tr>
      <w:tr w:rsidR="00441626" w:rsidRPr="00E1432B" w14:paraId="7DC2B008" w14:textId="77777777" w:rsidTr="00CD6D51">
        <w:trPr>
          <w:trHeight w:val="20"/>
        </w:trPr>
        <w:tc>
          <w:tcPr>
            <w:tcW w:w="793" w:type="dxa"/>
            <w:noWrap/>
          </w:tcPr>
          <w:p w14:paraId="250CACC3" w14:textId="191208D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24C8D7A" w14:textId="3EBA3347" w:rsidR="00441626" w:rsidRPr="00941850" w:rsidRDefault="00441626" w:rsidP="00441626">
            <w:pPr>
              <w:jc w:val="center"/>
              <w:rPr>
                <w:sz w:val="24"/>
                <w:szCs w:val="24"/>
                <w:lang w:val="en-US"/>
              </w:rPr>
            </w:pPr>
            <w:r w:rsidRPr="00941850">
              <w:rPr>
                <w:color w:val="000000"/>
                <w:sz w:val="24"/>
                <w:szCs w:val="24"/>
              </w:rPr>
              <w:t>Cisplatin CRS</w:t>
            </w:r>
          </w:p>
        </w:tc>
        <w:tc>
          <w:tcPr>
            <w:tcW w:w="709" w:type="dxa"/>
            <w:tcBorders>
              <w:top w:val="nil"/>
              <w:left w:val="single" w:sz="4" w:space="0" w:color="auto"/>
              <w:bottom w:val="single" w:sz="4" w:space="0" w:color="auto"/>
              <w:right w:val="single" w:sz="4" w:space="0" w:color="auto"/>
            </w:tcBorders>
            <w:vAlign w:val="center"/>
          </w:tcPr>
          <w:p w14:paraId="7DDC7CF3" w14:textId="39183098"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EB26B65" w14:textId="700D0FA2"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DCEB191" w14:textId="31BDDB04"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(batch.7, 100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2D7F0A81" w14:textId="5F1CC507" w:rsidR="00441626" w:rsidRPr="00941850" w:rsidRDefault="00441626" w:rsidP="00441626">
            <w:pPr>
              <w:jc w:val="center"/>
              <w:rPr>
                <w:sz w:val="24"/>
                <w:szCs w:val="24"/>
                <w:lang w:val="en-US"/>
              </w:rPr>
            </w:pPr>
            <w:r>
              <w:rPr>
                <w:sz w:val="24"/>
                <w:szCs w:val="24"/>
                <w:lang w:val="en-US"/>
              </w:rPr>
              <w:t>1800,00</w:t>
            </w:r>
          </w:p>
        </w:tc>
      </w:tr>
      <w:tr w:rsidR="00441626" w:rsidRPr="00E1432B" w14:paraId="316CDB83" w14:textId="77777777" w:rsidTr="00CD6D51">
        <w:trPr>
          <w:trHeight w:val="20"/>
        </w:trPr>
        <w:tc>
          <w:tcPr>
            <w:tcW w:w="793" w:type="dxa"/>
            <w:noWrap/>
          </w:tcPr>
          <w:p w14:paraId="30E81373" w14:textId="63E94E5B"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23EF606" w14:textId="084E0C94" w:rsidR="00441626" w:rsidRPr="00941850" w:rsidRDefault="00441626" w:rsidP="00441626">
            <w:pPr>
              <w:jc w:val="center"/>
              <w:rPr>
                <w:sz w:val="24"/>
                <w:szCs w:val="24"/>
                <w:lang w:val="en-US"/>
              </w:rPr>
            </w:pPr>
            <w:r w:rsidRPr="00941850">
              <w:rPr>
                <w:color w:val="000000"/>
                <w:sz w:val="24"/>
                <w:szCs w:val="24"/>
              </w:rPr>
              <w:t>Cisplatin impurity A CRS</w:t>
            </w:r>
          </w:p>
        </w:tc>
        <w:tc>
          <w:tcPr>
            <w:tcW w:w="709" w:type="dxa"/>
            <w:tcBorders>
              <w:top w:val="nil"/>
              <w:left w:val="single" w:sz="4" w:space="0" w:color="auto"/>
              <w:bottom w:val="single" w:sz="4" w:space="0" w:color="auto"/>
              <w:right w:val="single" w:sz="4" w:space="0" w:color="auto"/>
            </w:tcBorders>
            <w:vAlign w:val="center"/>
          </w:tcPr>
          <w:p w14:paraId="54711673" w14:textId="401DA094"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1177248E" w14:textId="4BA628CE"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2C208D8" w14:textId="269C311B"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(batch.4, 15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r w:rsidR="00344B29">
              <w:rPr>
                <w:color w:val="000000"/>
                <w:sz w:val="24"/>
                <w:szCs w:val="24"/>
                <w:lang w:val="en-US"/>
              </w:rPr>
              <w:t>.</w:t>
            </w:r>
          </w:p>
        </w:tc>
        <w:tc>
          <w:tcPr>
            <w:tcW w:w="1276" w:type="dxa"/>
            <w:noWrap/>
          </w:tcPr>
          <w:p w14:paraId="08DA1539" w14:textId="285B7BCD" w:rsidR="00441626" w:rsidRPr="00941850" w:rsidRDefault="00441626" w:rsidP="00441626">
            <w:pPr>
              <w:jc w:val="center"/>
              <w:rPr>
                <w:sz w:val="24"/>
                <w:szCs w:val="24"/>
                <w:lang w:val="en-US"/>
              </w:rPr>
            </w:pPr>
            <w:r>
              <w:rPr>
                <w:sz w:val="24"/>
                <w:szCs w:val="24"/>
                <w:lang w:val="en-US"/>
              </w:rPr>
              <w:t>1800,00</w:t>
            </w:r>
          </w:p>
        </w:tc>
      </w:tr>
      <w:tr w:rsidR="00441626" w:rsidRPr="00E1432B" w14:paraId="413DE408" w14:textId="77777777" w:rsidTr="00CD6D51">
        <w:trPr>
          <w:trHeight w:val="20"/>
        </w:trPr>
        <w:tc>
          <w:tcPr>
            <w:tcW w:w="793" w:type="dxa"/>
            <w:noWrap/>
          </w:tcPr>
          <w:p w14:paraId="382E0615" w14:textId="086FF2BF"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8AC3722" w14:textId="35453ED1" w:rsidR="00441626" w:rsidRPr="00941850" w:rsidRDefault="00441626" w:rsidP="00441626">
            <w:pPr>
              <w:jc w:val="center"/>
              <w:rPr>
                <w:sz w:val="24"/>
                <w:szCs w:val="24"/>
                <w:lang w:val="en-US"/>
              </w:rPr>
            </w:pPr>
            <w:r w:rsidRPr="00941850">
              <w:rPr>
                <w:color w:val="000000"/>
                <w:sz w:val="24"/>
                <w:szCs w:val="24"/>
              </w:rPr>
              <w:t>Cisplatin impurity B CRS</w:t>
            </w:r>
          </w:p>
        </w:tc>
        <w:tc>
          <w:tcPr>
            <w:tcW w:w="709" w:type="dxa"/>
            <w:tcBorders>
              <w:top w:val="nil"/>
              <w:left w:val="single" w:sz="4" w:space="0" w:color="auto"/>
              <w:bottom w:val="single" w:sz="4" w:space="0" w:color="auto"/>
              <w:right w:val="single" w:sz="4" w:space="0" w:color="auto"/>
            </w:tcBorders>
            <w:vAlign w:val="center"/>
          </w:tcPr>
          <w:p w14:paraId="61CBF595" w14:textId="407834E9"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689933FC" w14:textId="5E92B2D2"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86C4919" w14:textId="6A44A3A1"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(batch.4, 15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4D3D3C44" w14:textId="3AF4CC17" w:rsidR="00441626" w:rsidRPr="00941850" w:rsidRDefault="00441626" w:rsidP="00441626">
            <w:pPr>
              <w:jc w:val="center"/>
              <w:rPr>
                <w:sz w:val="24"/>
                <w:szCs w:val="24"/>
                <w:lang w:val="en-US"/>
              </w:rPr>
            </w:pPr>
            <w:r>
              <w:rPr>
                <w:sz w:val="24"/>
                <w:szCs w:val="24"/>
                <w:lang w:val="en-US"/>
              </w:rPr>
              <w:t>1800,00</w:t>
            </w:r>
          </w:p>
        </w:tc>
      </w:tr>
      <w:tr w:rsidR="00441626" w:rsidRPr="00E1432B" w14:paraId="1F5E1957" w14:textId="77777777" w:rsidTr="00CD6D51">
        <w:trPr>
          <w:trHeight w:val="20"/>
        </w:trPr>
        <w:tc>
          <w:tcPr>
            <w:tcW w:w="793" w:type="dxa"/>
            <w:noWrap/>
          </w:tcPr>
          <w:p w14:paraId="7E61CCE3" w14:textId="49C03C4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8FE1355" w14:textId="3C87A27B" w:rsidR="00441626" w:rsidRPr="00941850" w:rsidRDefault="00441626" w:rsidP="00441626">
            <w:pPr>
              <w:jc w:val="center"/>
              <w:rPr>
                <w:sz w:val="24"/>
                <w:szCs w:val="24"/>
                <w:lang w:val="en-US"/>
              </w:rPr>
            </w:pPr>
            <w:r w:rsidRPr="00941850">
              <w:rPr>
                <w:color w:val="000000"/>
                <w:sz w:val="24"/>
                <w:szCs w:val="24"/>
                <w:lang w:val="en-US"/>
              </w:rPr>
              <w:t>Cyanocobalamin for system suitability CRS</w:t>
            </w:r>
          </w:p>
        </w:tc>
        <w:tc>
          <w:tcPr>
            <w:tcW w:w="709" w:type="dxa"/>
            <w:tcBorders>
              <w:top w:val="nil"/>
              <w:left w:val="single" w:sz="4" w:space="0" w:color="auto"/>
              <w:bottom w:val="single" w:sz="4" w:space="0" w:color="auto"/>
              <w:right w:val="single" w:sz="4" w:space="0" w:color="auto"/>
            </w:tcBorders>
            <w:vAlign w:val="center"/>
          </w:tcPr>
          <w:p w14:paraId="163868E4" w14:textId="3CE31CDF"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0D1CB179" w14:textId="6FD77724"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0D11CBE" w14:textId="0650589A"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(batch.2, 15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114857D4" w14:textId="1825CB65" w:rsidR="00441626" w:rsidRPr="00941850" w:rsidRDefault="00441626" w:rsidP="00441626">
            <w:pPr>
              <w:jc w:val="center"/>
              <w:rPr>
                <w:sz w:val="24"/>
                <w:szCs w:val="24"/>
                <w:lang w:val="en-US"/>
              </w:rPr>
            </w:pPr>
            <w:r>
              <w:rPr>
                <w:sz w:val="24"/>
                <w:szCs w:val="24"/>
                <w:lang w:val="en-US"/>
              </w:rPr>
              <w:t>1800,00</w:t>
            </w:r>
          </w:p>
        </w:tc>
      </w:tr>
      <w:tr w:rsidR="00441626" w:rsidRPr="00E1432B" w14:paraId="23A003E5" w14:textId="77777777" w:rsidTr="00CD6D51">
        <w:trPr>
          <w:trHeight w:val="20"/>
        </w:trPr>
        <w:tc>
          <w:tcPr>
            <w:tcW w:w="793" w:type="dxa"/>
            <w:noWrap/>
          </w:tcPr>
          <w:p w14:paraId="77FED05B" w14:textId="6ED4BCFD"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58C2447" w14:textId="3A711842" w:rsidR="00441626" w:rsidRPr="00941850" w:rsidRDefault="00441626" w:rsidP="00441626">
            <w:pPr>
              <w:jc w:val="center"/>
              <w:rPr>
                <w:sz w:val="24"/>
                <w:szCs w:val="24"/>
                <w:lang w:val="en-US"/>
              </w:rPr>
            </w:pPr>
            <w:r w:rsidRPr="00941850">
              <w:rPr>
                <w:color w:val="000000"/>
                <w:sz w:val="24"/>
                <w:szCs w:val="24"/>
                <w:lang w:val="en-US"/>
              </w:rPr>
              <w:t>Cyanocobalamin for peak identification CRS</w:t>
            </w:r>
          </w:p>
        </w:tc>
        <w:tc>
          <w:tcPr>
            <w:tcW w:w="709" w:type="dxa"/>
            <w:tcBorders>
              <w:top w:val="nil"/>
              <w:left w:val="single" w:sz="4" w:space="0" w:color="auto"/>
              <w:bottom w:val="single" w:sz="4" w:space="0" w:color="auto"/>
              <w:right w:val="single" w:sz="4" w:space="0" w:color="auto"/>
            </w:tcBorders>
            <w:vAlign w:val="center"/>
          </w:tcPr>
          <w:p w14:paraId="6C587CF3" w14:textId="3802A201"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19BE6938" w14:textId="580DD901"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8D75566" w14:textId="6E34EC23"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(batch.2, 15 mg, +5°C+/-3°C)</w:t>
            </w:r>
            <w:r w:rsidR="00344B29" w:rsidRPr="00344B29">
              <w:rPr>
                <w:color w:val="000000"/>
                <w:sz w:val="24"/>
                <w:szCs w:val="24"/>
                <w:lang w:val="en-US"/>
              </w:rPr>
              <w:t xml:space="preserve"> Termenul de valabilitate, la momentul livrării, va fi minim 80% din termenul de valabilitate total stabilit de producător.</w:t>
            </w:r>
          </w:p>
        </w:tc>
        <w:tc>
          <w:tcPr>
            <w:tcW w:w="1276" w:type="dxa"/>
            <w:noWrap/>
          </w:tcPr>
          <w:p w14:paraId="37F3EB8B" w14:textId="4073206F" w:rsidR="00441626" w:rsidRPr="00941850" w:rsidRDefault="00441626" w:rsidP="00441626">
            <w:pPr>
              <w:jc w:val="center"/>
              <w:rPr>
                <w:sz w:val="24"/>
                <w:szCs w:val="24"/>
                <w:lang w:val="en-US"/>
              </w:rPr>
            </w:pPr>
            <w:r>
              <w:rPr>
                <w:sz w:val="24"/>
                <w:szCs w:val="24"/>
                <w:lang w:val="en-US"/>
              </w:rPr>
              <w:t>1800,00</w:t>
            </w:r>
          </w:p>
        </w:tc>
      </w:tr>
      <w:tr w:rsidR="00441626" w:rsidRPr="00E1432B" w14:paraId="17BE1D0B" w14:textId="77777777" w:rsidTr="00CD6D51">
        <w:trPr>
          <w:trHeight w:val="20"/>
        </w:trPr>
        <w:tc>
          <w:tcPr>
            <w:tcW w:w="793" w:type="dxa"/>
            <w:noWrap/>
          </w:tcPr>
          <w:p w14:paraId="4CC23E35" w14:textId="7263304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2D9652C" w14:textId="1FBC7212" w:rsidR="00441626" w:rsidRPr="00941850" w:rsidRDefault="00441626" w:rsidP="00441626">
            <w:pPr>
              <w:jc w:val="center"/>
              <w:rPr>
                <w:sz w:val="24"/>
                <w:szCs w:val="24"/>
                <w:lang w:val="en-US"/>
              </w:rPr>
            </w:pPr>
            <w:r w:rsidRPr="00941850">
              <w:rPr>
                <w:color w:val="000000"/>
                <w:sz w:val="24"/>
                <w:szCs w:val="24"/>
              </w:rPr>
              <w:t>Tranexamic acid CRS</w:t>
            </w:r>
          </w:p>
        </w:tc>
        <w:tc>
          <w:tcPr>
            <w:tcW w:w="709" w:type="dxa"/>
            <w:tcBorders>
              <w:top w:val="nil"/>
              <w:left w:val="single" w:sz="4" w:space="0" w:color="auto"/>
              <w:bottom w:val="single" w:sz="4" w:space="0" w:color="auto"/>
              <w:right w:val="single" w:sz="4" w:space="0" w:color="auto"/>
            </w:tcBorders>
            <w:noWrap/>
            <w:vAlign w:val="center"/>
          </w:tcPr>
          <w:p w14:paraId="790B34BA" w14:textId="264AD0A2"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3DF2CB6A" w14:textId="1F32A574"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672877D" w14:textId="3BAE9DCB"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(batch.6, 20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12C4820E" w14:textId="3CBB55EB" w:rsidR="00441626" w:rsidRPr="00941850" w:rsidRDefault="00441626" w:rsidP="00441626">
            <w:pPr>
              <w:jc w:val="center"/>
              <w:rPr>
                <w:sz w:val="24"/>
                <w:szCs w:val="24"/>
                <w:lang w:val="en-US"/>
              </w:rPr>
            </w:pPr>
            <w:r>
              <w:rPr>
                <w:sz w:val="24"/>
                <w:szCs w:val="24"/>
                <w:lang w:val="en-US"/>
              </w:rPr>
              <w:t>1800,00</w:t>
            </w:r>
          </w:p>
        </w:tc>
      </w:tr>
      <w:tr w:rsidR="00441626" w:rsidRPr="00E1432B" w14:paraId="458CA385" w14:textId="77777777" w:rsidTr="00CD6D51">
        <w:trPr>
          <w:trHeight w:val="20"/>
        </w:trPr>
        <w:tc>
          <w:tcPr>
            <w:tcW w:w="793" w:type="dxa"/>
            <w:noWrap/>
          </w:tcPr>
          <w:p w14:paraId="736CED2F" w14:textId="623F925E"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4D41B23" w14:textId="1B70EB11" w:rsidR="00441626" w:rsidRPr="00941850" w:rsidRDefault="00441626" w:rsidP="00441626">
            <w:pPr>
              <w:jc w:val="center"/>
              <w:rPr>
                <w:sz w:val="24"/>
                <w:szCs w:val="24"/>
                <w:lang w:val="en-US"/>
              </w:rPr>
            </w:pPr>
            <w:r w:rsidRPr="00941850">
              <w:rPr>
                <w:color w:val="000000"/>
                <w:sz w:val="24"/>
                <w:szCs w:val="24"/>
                <w:lang w:val="en-US"/>
              </w:rPr>
              <w:t>Tranexamic acid impurity C CRS</w:t>
            </w:r>
          </w:p>
        </w:tc>
        <w:tc>
          <w:tcPr>
            <w:tcW w:w="709" w:type="dxa"/>
            <w:tcBorders>
              <w:top w:val="nil"/>
              <w:left w:val="single" w:sz="4" w:space="0" w:color="auto"/>
              <w:bottom w:val="single" w:sz="4" w:space="0" w:color="auto"/>
              <w:right w:val="single" w:sz="4" w:space="0" w:color="auto"/>
            </w:tcBorders>
            <w:vAlign w:val="center"/>
          </w:tcPr>
          <w:p w14:paraId="4821D951" w14:textId="75021B5E"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559ADCD4" w14:textId="6CE0E93F"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1169A24" w14:textId="1F0D935A"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(batch.2, 10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4B242AD9" w14:textId="26F8AB0F" w:rsidR="00441626" w:rsidRPr="00941850" w:rsidRDefault="00441626" w:rsidP="00441626">
            <w:pPr>
              <w:jc w:val="center"/>
              <w:rPr>
                <w:sz w:val="24"/>
                <w:szCs w:val="24"/>
                <w:lang w:val="en-US"/>
              </w:rPr>
            </w:pPr>
            <w:r>
              <w:rPr>
                <w:sz w:val="24"/>
                <w:szCs w:val="24"/>
                <w:lang w:val="en-US"/>
              </w:rPr>
              <w:t>1800,00</w:t>
            </w:r>
          </w:p>
        </w:tc>
      </w:tr>
      <w:tr w:rsidR="00441626" w:rsidRPr="00E1432B" w14:paraId="7A621A97" w14:textId="77777777" w:rsidTr="00CD6D51">
        <w:trPr>
          <w:trHeight w:val="20"/>
        </w:trPr>
        <w:tc>
          <w:tcPr>
            <w:tcW w:w="793" w:type="dxa"/>
            <w:noWrap/>
          </w:tcPr>
          <w:p w14:paraId="3F69F33E" w14:textId="3BDF0F1E"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EA567C4" w14:textId="55F6AC70" w:rsidR="00441626" w:rsidRPr="00941850" w:rsidRDefault="00441626" w:rsidP="00441626">
            <w:pPr>
              <w:jc w:val="center"/>
              <w:rPr>
                <w:sz w:val="24"/>
                <w:szCs w:val="24"/>
                <w:lang w:val="en-US"/>
              </w:rPr>
            </w:pPr>
            <w:r w:rsidRPr="00941850">
              <w:rPr>
                <w:color w:val="000000"/>
                <w:sz w:val="24"/>
                <w:szCs w:val="24"/>
              </w:rPr>
              <w:t>Quercetin dihydrate</w:t>
            </w:r>
          </w:p>
        </w:tc>
        <w:tc>
          <w:tcPr>
            <w:tcW w:w="709" w:type="dxa"/>
            <w:tcBorders>
              <w:top w:val="nil"/>
              <w:left w:val="single" w:sz="4" w:space="0" w:color="auto"/>
              <w:bottom w:val="single" w:sz="4" w:space="0" w:color="auto"/>
              <w:right w:val="single" w:sz="4" w:space="0" w:color="auto"/>
            </w:tcBorders>
            <w:vAlign w:val="center"/>
          </w:tcPr>
          <w:p w14:paraId="0A8AA6AB" w14:textId="0B60F8B8"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428A725" w14:textId="223274CD"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6A0F2B0" w14:textId="438D9619"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4, 25 mg, +5°C+/-3°C)</w:t>
            </w:r>
            <w:r w:rsidR="00344B29">
              <w:rPr>
                <w:color w:val="000000"/>
                <w:sz w:val="24"/>
                <w:szCs w:val="24"/>
                <w:lang w:val="en-US"/>
              </w:rPr>
              <w:t xml:space="preserve"> </w:t>
            </w:r>
            <w:r w:rsidR="00344B29" w:rsidRPr="00344B29">
              <w:rPr>
                <w:color w:val="000000"/>
                <w:sz w:val="24"/>
                <w:szCs w:val="24"/>
                <w:lang w:val="en-US"/>
              </w:rPr>
              <w:t xml:space="preserve">Termenul de valabilitate, la momentul </w:t>
            </w:r>
            <w:r w:rsidR="00344B29" w:rsidRPr="00344B29">
              <w:rPr>
                <w:color w:val="000000"/>
                <w:sz w:val="24"/>
                <w:szCs w:val="24"/>
                <w:lang w:val="en-US"/>
              </w:rPr>
              <w:lastRenderedPageBreak/>
              <w:t>livrării, va fi minim 80% din termenul de valabilitate total stabilit de producător.</w:t>
            </w:r>
          </w:p>
        </w:tc>
        <w:tc>
          <w:tcPr>
            <w:tcW w:w="1276" w:type="dxa"/>
            <w:noWrap/>
          </w:tcPr>
          <w:p w14:paraId="078AFEEA" w14:textId="407E6C5D" w:rsidR="00441626" w:rsidRPr="00941850" w:rsidRDefault="00441626" w:rsidP="00441626">
            <w:pPr>
              <w:jc w:val="center"/>
              <w:rPr>
                <w:sz w:val="24"/>
                <w:szCs w:val="24"/>
                <w:lang w:val="en-US"/>
              </w:rPr>
            </w:pPr>
            <w:r>
              <w:rPr>
                <w:sz w:val="24"/>
                <w:szCs w:val="24"/>
                <w:lang w:val="en-US"/>
              </w:rPr>
              <w:lastRenderedPageBreak/>
              <w:t>1800,00</w:t>
            </w:r>
          </w:p>
        </w:tc>
      </w:tr>
      <w:tr w:rsidR="00441626" w:rsidRPr="00E1432B" w14:paraId="11C7CAF4" w14:textId="77777777" w:rsidTr="00CD6D51">
        <w:trPr>
          <w:trHeight w:val="20"/>
        </w:trPr>
        <w:tc>
          <w:tcPr>
            <w:tcW w:w="793" w:type="dxa"/>
            <w:noWrap/>
          </w:tcPr>
          <w:p w14:paraId="20A30CEA" w14:textId="7753CC1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A3342CD" w14:textId="7342268B" w:rsidR="00441626" w:rsidRPr="00941850" w:rsidRDefault="00441626" w:rsidP="00441626">
            <w:pPr>
              <w:jc w:val="center"/>
              <w:rPr>
                <w:sz w:val="24"/>
                <w:szCs w:val="24"/>
                <w:lang w:val="en-US"/>
              </w:rPr>
            </w:pPr>
            <w:r w:rsidRPr="00941850">
              <w:rPr>
                <w:color w:val="000000"/>
                <w:sz w:val="24"/>
                <w:szCs w:val="24"/>
              </w:rPr>
              <w:t>Succinic acid CRS</w:t>
            </w:r>
          </w:p>
        </w:tc>
        <w:tc>
          <w:tcPr>
            <w:tcW w:w="709" w:type="dxa"/>
            <w:tcBorders>
              <w:top w:val="nil"/>
              <w:left w:val="single" w:sz="4" w:space="0" w:color="auto"/>
              <w:bottom w:val="single" w:sz="4" w:space="0" w:color="auto"/>
              <w:right w:val="single" w:sz="4" w:space="0" w:color="auto"/>
            </w:tcBorders>
            <w:vAlign w:val="center"/>
          </w:tcPr>
          <w:p w14:paraId="0B968B7E" w14:textId="04B79AAB"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9720C29" w14:textId="12B53C75"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7493AE4" w14:textId="7075109F"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1, 20 mg, +5°C+/-3°C)</w:t>
            </w:r>
            <w:r w:rsidR="00344B29" w:rsidRPr="00344B29">
              <w:rPr>
                <w:color w:val="000000"/>
                <w:sz w:val="24"/>
                <w:szCs w:val="24"/>
                <w:lang w:val="en-US"/>
              </w:rPr>
              <w:t xml:space="preserve"> Termenul de valabilitate, la momentul livrării, va fi minim 80% din termenul de valabilitate total stabilit de producător.</w:t>
            </w:r>
          </w:p>
        </w:tc>
        <w:tc>
          <w:tcPr>
            <w:tcW w:w="1276" w:type="dxa"/>
            <w:noWrap/>
          </w:tcPr>
          <w:p w14:paraId="6F6506EE" w14:textId="1A62E1AA" w:rsidR="00441626" w:rsidRPr="00941850" w:rsidRDefault="00441626" w:rsidP="00441626">
            <w:pPr>
              <w:jc w:val="center"/>
              <w:rPr>
                <w:sz w:val="24"/>
                <w:szCs w:val="24"/>
                <w:lang w:val="en-US"/>
              </w:rPr>
            </w:pPr>
            <w:r>
              <w:rPr>
                <w:sz w:val="24"/>
                <w:szCs w:val="24"/>
                <w:lang w:val="en-US"/>
              </w:rPr>
              <w:t>1800,00</w:t>
            </w:r>
          </w:p>
        </w:tc>
      </w:tr>
      <w:tr w:rsidR="00441626" w:rsidRPr="00E1432B" w14:paraId="670258CF" w14:textId="77777777" w:rsidTr="00CD6D51">
        <w:trPr>
          <w:trHeight w:val="20"/>
        </w:trPr>
        <w:tc>
          <w:tcPr>
            <w:tcW w:w="793" w:type="dxa"/>
            <w:noWrap/>
          </w:tcPr>
          <w:p w14:paraId="38C1BB19" w14:textId="64CA42AF"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B337A5B" w14:textId="4BCD84E0" w:rsidR="00441626" w:rsidRPr="00941850" w:rsidRDefault="00441626" w:rsidP="00441626">
            <w:pPr>
              <w:jc w:val="center"/>
              <w:rPr>
                <w:sz w:val="24"/>
                <w:szCs w:val="24"/>
                <w:lang w:val="en-US"/>
              </w:rPr>
            </w:pPr>
            <w:r w:rsidRPr="00941850">
              <w:rPr>
                <w:color w:val="000000"/>
                <w:sz w:val="24"/>
                <w:szCs w:val="24"/>
                <w:lang w:val="en-US"/>
              </w:rPr>
              <w:t>Salbutamol sulfate for system suitability (for peak identification)</w:t>
            </w:r>
          </w:p>
        </w:tc>
        <w:tc>
          <w:tcPr>
            <w:tcW w:w="709" w:type="dxa"/>
            <w:tcBorders>
              <w:top w:val="nil"/>
              <w:left w:val="single" w:sz="4" w:space="0" w:color="auto"/>
              <w:bottom w:val="single" w:sz="4" w:space="0" w:color="auto"/>
              <w:right w:val="single" w:sz="4" w:space="0" w:color="auto"/>
            </w:tcBorders>
            <w:vAlign w:val="center"/>
          </w:tcPr>
          <w:p w14:paraId="00E9F1D2" w14:textId="4DDD2008"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9EEA30A" w14:textId="3722B058"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42F16E61" w14:textId="66FEA0EA"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 xml:space="preserve">Conform Ph. Eur. Certified reference </w:t>
            </w:r>
            <w:proofErr w:type="gramStart"/>
            <w:r w:rsidRPr="00941850">
              <w:rPr>
                <w:color w:val="000000"/>
                <w:sz w:val="24"/>
                <w:szCs w:val="24"/>
                <w:lang w:val="en-US"/>
              </w:rPr>
              <w:t>material,  (</w:t>
            </w:r>
            <w:proofErr w:type="gramEnd"/>
            <w:r w:rsidRPr="00941850">
              <w:rPr>
                <w:color w:val="000000"/>
                <w:sz w:val="24"/>
                <w:szCs w:val="24"/>
                <w:lang w:val="en-US"/>
              </w:rPr>
              <w:t>batch 1, 20 mg, +5°C+/-3°C)</w:t>
            </w:r>
            <w:r w:rsidR="00344B29" w:rsidRPr="00344B29">
              <w:rPr>
                <w:color w:val="000000"/>
                <w:sz w:val="24"/>
                <w:szCs w:val="24"/>
                <w:lang w:val="en-US"/>
              </w:rPr>
              <w:t xml:space="preserve"> Termenul de valabilitate, la momentul livrării, va fi minim 80% din termenul de valabilitate total stabilit de producător.</w:t>
            </w:r>
          </w:p>
        </w:tc>
        <w:tc>
          <w:tcPr>
            <w:tcW w:w="1276" w:type="dxa"/>
            <w:noWrap/>
          </w:tcPr>
          <w:p w14:paraId="432469F9" w14:textId="23B9A5A3" w:rsidR="00441626" w:rsidRPr="00941850" w:rsidRDefault="00441626" w:rsidP="00441626">
            <w:pPr>
              <w:jc w:val="center"/>
              <w:rPr>
                <w:sz w:val="24"/>
                <w:szCs w:val="24"/>
                <w:lang w:val="en-US"/>
              </w:rPr>
            </w:pPr>
            <w:r>
              <w:rPr>
                <w:sz w:val="24"/>
                <w:szCs w:val="24"/>
                <w:lang w:val="en-US"/>
              </w:rPr>
              <w:t>1800,00</w:t>
            </w:r>
          </w:p>
        </w:tc>
      </w:tr>
      <w:tr w:rsidR="00441626" w:rsidRPr="00E1432B" w14:paraId="125FEBE1" w14:textId="77777777" w:rsidTr="00CD6D51">
        <w:trPr>
          <w:trHeight w:val="20"/>
        </w:trPr>
        <w:tc>
          <w:tcPr>
            <w:tcW w:w="793" w:type="dxa"/>
            <w:noWrap/>
          </w:tcPr>
          <w:p w14:paraId="6015F7DB" w14:textId="3E6D1EC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5D273A9" w14:textId="266F723F" w:rsidR="00441626" w:rsidRPr="00941850" w:rsidRDefault="00441626" w:rsidP="00441626">
            <w:pPr>
              <w:jc w:val="center"/>
              <w:rPr>
                <w:sz w:val="24"/>
                <w:szCs w:val="24"/>
                <w:lang w:val="en-US"/>
              </w:rPr>
            </w:pPr>
            <w:r w:rsidRPr="00941850">
              <w:rPr>
                <w:color w:val="000000"/>
                <w:sz w:val="24"/>
                <w:szCs w:val="24"/>
              </w:rPr>
              <w:t>Myoglobin from equine heart</w:t>
            </w:r>
          </w:p>
        </w:tc>
        <w:tc>
          <w:tcPr>
            <w:tcW w:w="709" w:type="dxa"/>
            <w:tcBorders>
              <w:top w:val="nil"/>
              <w:left w:val="single" w:sz="4" w:space="0" w:color="auto"/>
              <w:bottom w:val="single" w:sz="4" w:space="0" w:color="auto"/>
              <w:right w:val="single" w:sz="4" w:space="0" w:color="auto"/>
            </w:tcBorders>
            <w:vAlign w:val="center"/>
          </w:tcPr>
          <w:p w14:paraId="35ABF1D6" w14:textId="48D3E6DA"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069779C" w14:textId="044C0C98"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91E5F7C" w14:textId="7F31DF33"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250 mg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6D41DA48" w14:textId="38A062C0" w:rsidR="00441626" w:rsidRPr="00941850" w:rsidRDefault="00441626" w:rsidP="00441626">
            <w:pPr>
              <w:jc w:val="center"/>
              <w:rPr>
                <w:sz w:val="24"/>
                <w:szCs w:val="24"/>
                <w:lang w:val="en-US"/>
              </w:rPr>
            </w:pPr>
            <w:r>
              <w:rPr>
                <w:sz w:val="24"/>
                <w:szCs w:val="24"/>
                <w:lang w:val="en-US"/>
              </w:rPr>
              <w:t>2450,00</w:t>
            </w:r>
          </w:p>
        </w:tc>
      </w:tr>
      <w:tr w:rsidR="00441626" w:rsidRPr="00E1432B" w14:paraId="6198BA3A" w14:textId="77777777" w:rsidTr="00CD6D51">
        <w:trPr>
          <w:trHeight w:val="20"/>
        </w:trPr>
        <w:tc>
          <w:tcPr>
            <w:tcW w:w="793" w:type="dxa"/>
            <w:noWrap/>
          </w:tcPr>
          <w:p w14:paraId="04E8C3A0" w14:textId="7B434F2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0A57D08" w14:textId="1C7EB1CE" w:rsidR="00441626" w:rsidRPr="00941850" w:rsidRDefault="00441626" w:rsidP="00441626">
            <w:pPr>
              <w:jc w:val="center"/>
              <w:rPr>
                <w:sz w:val="24"/>
                <w:szCs w:val="24"/>
                <w:lang w:val="en-US"/>
              </w:rPr>
            </w:pPr>
            <w:r w:rsidRPr="00941850">
              <w:rPr>
                <w:color w:val="000000"/>
                <w:sz w:val="24"/>
                <w:szCs w:val="24"/>
                <w:lang w:val="en-US"/>
              </w:rPr>
              <w:t>Salbutamol ketone impurity (Salbutamol imp J)</w:t>
            </w:r>
          </w:p>
        </w:tc>
        <w:tc>
          <w:tcPr>
            <w:tcW w:w="709" w:type="dxa"/>
            <w:tcBorders>
              <w:top w:val="nil"/>
              <w:left w:val="single" w:sz="4" w:space="0" w:color="auto"/>
              <w:bottom w:val="single" w:sz="4" w:space="0" w:color="auto"/>
              <w:right w:val="single" w:sz="4" w:space="0" w:color="auto"/>
            </w:tcBorders>
            <w:vAlign w:val="center"/>
          </w:tcPr>
          <w:p w14:paraId="17BA86AF" w14:textId="748BDD0F"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69CD94E7" w14:textId="34AC9158"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ED65E01" w14:textId="39C168D5"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4, 0.45 µG,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50E0F80C" w14:textId="499FBDBC" w:rsidR="00441626" w:rsidRPr="00941850" w:rsidRDefault="00441626" w:rsidP="00441626">
            <w:pPr>
              <w:jc w:val="center"/>
              <w:rPr>
                <w:sz w:val="24"/>
                <w:szCs w:val="24"/>
                <w:lang w:val="en-US"/>
              </w:rPr>
            </w:pPr>
            <w:r>
              <w:rPr>
                <w:sz w:val="24"/>
                <w:szCs w:val="24"/>
                <w:lang w:val="en-US"/>
              </w:rPr>
              <w:t>1800,00</w:t>
            </w:r>
          </w:p>
        </w:tc>
      </w:tr>
      <w:tr w:rsidR="00441626" w:rsidRPr="00E1432B" w14:paraId="386AB7AA" w14:textId="77777777" w:rsidTr="00CD6D51">
        <w:trPr>
          <w:trHeight w:val="20"/>
        </w:trPr>
        <w:tc>
          <w:tcPr>
            <w:tcW w:w="793" w:type="dxa"/>
            <w:noWrap/>
          </w:tcPr>
          <w:p w14:paraId="3B2D230E" w14:textId="60414DBC"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DA69DB6" w14:textId="4377FA49" w:rsidR="00441626" w:rsidRPr="00941850" w:rsidRDefault="00441626" w:rsidP="00441626">
            <w:pPr>
              <w:jc w:val="center"/>
              <w:rPr>
                <w:sz w:val="24"/>
                <w:szCs w:val="24"/>
                <w:lang w:val="en-US"/>
              </w:rPr>
            </w:pPr>
            <w:r w:rsidRPr="00941850">
              <w:rPr>
                <w:color w:val="000000"/>
                <w:sz w:val="24"/>
                <w:szCs w:val="24"/>
              </w:rPr>
              <w:t>Acid zolendronic</w:t>
            </w:r>
          </w:p>
        </w:tc>
        <w:tc>
          <w:tcPr>
            <w:tcW w:w="709" w:type="dxa"/>
            <w:tcBorders>
              <w:top w:val="nil"/>
              <w:left w:val="single" w:sz="4" w:space="0" w:color="auto"/>
              <w:bottom w:val="single" w:sz="4" w:space="0" w:color="auto"/>
              <w:right w:val="single" w:sz="4" w:space="0" w:color="auto"/>
            </w:tcBorders>
            <w:vAlign w:val="center"/>
          </w:tcPr>
          <w:p w14:paraId="0BFD2FDA" w14:textId="5B50B169"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B2184C8" w14:textId="41B2FE2F"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FEFA42E" w14:textId="4E0EEA49"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477A430A" w14:textId="29CEC9DC" w:rsidR="00441626" w:rsidRPr="00941850" w:rsidRDefault="00441626" w:rsidP="00441626">
            <w:pPr>
              <w:jc w:val="center"/>
              <w:rPr>
                <w:sz w:val="24"/>
                <w:szCs w:val="24"/>
                <w:lang w:val="en-US"/>
              </w:rPr>
            </w:pPr>
            <w:r>
              <w:rPr>
                <w:sz w:val="24"/>
                <w:szCs w:val="24"/>
                <w:lang w:val="en-US"/>
              </w:rPr>
              <w:t>1800,00</w:t>
            </w:r>
          </w:p>
        </w:tc>
      </w:tr>
      <w:tr w:rsidR="00441626" w:rsidRPr="00E1432B" w14:paraId="3127AE52" w14:textId="77777777" w:rsidTr="00CD6D51">
        <w:trPr>
          <w:trHeight w:val="20"/>
        </w:trPr>
        <w:tc>
          <w:tcPr>
            <w:tcW w:w="793" w:type="dxa"/>
            <w:noWrap/>
          </w:tcPr>
          <w:p w14:paraId="7114D736" w14:textId="444FFDCA"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7912662" w14:textId="6CC9A32D" w:rsidR="00441626" w:rsidRPr="00941850" w:rsidRDefault="00441626" w:rsidP="00441626">
            <w:pPr>
              <w:jc w:val="center"/>
              <w:rPr>
                <w:sz w:val="24"/>
                <w:szCs w:val="24"/>
                <w:lang w:val="en-US"/>
              </w:rPr>
            </w:pPr>
            <w:r w:rsidRPr="00941850">
              <w:rPr>
                <w:color w:val="000000"/>
                <w:sz w:val="24"/>
                <w:szCs w:val="24"/>
              </w:rPr>
              <w:t xml:space="preserve">Acid zolendronic </w:t>
            </w:r>
            <w:proofErr w:type="gramStart"/>
            <w:r w:rsidRPr="00941850">
              <w:rPr>
                <w:color w:val="000000"/>
                <w:sz w:val="24"/>
                <w:szCs w:val="24"/>
              </w:rPr>
              <w:t>imp.A</w:t>
            </w:r>
            <w:proofErr w:type="gramEnd"/>
          </w:p>
        </w:tc>
        <w:tc>
          <w:tcPr>
            <w:tcW w:w="709" w:type="dxa"/>
            <w:tcBorders>
              <w:top w:val="nil"/>
              <w:left w:val="single" w:sz="4" w:space="0" w:color="auto"/>
              <w:bottom w:val="single" w:sz="4" w:space="0" w:color="auto"/>
              <w:right w:val="single" w:sz="4" w:space="0" w:color="auto"/>
            </w:tcBorders>
            <w:vAlign w:val="center"/>
          </w:tcPr>
          <w:p w14:paraId="267A4981" w14:textId="0ACE2047"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3C62B3C7" w14:textId="20B8F70C"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197B1EF" w14:textId="2DFDA846"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2391F318" w14:textId="7C4221E0" w:rsidR="00441626" w:rsidRPr="00941850" w:rsidRDefault="00441626" w:rsidP="00441626">
            <w:pPr>
              <w:jc w:val="center"/>
              <w:rPr>
                <w:sz w:val="24"/>
                <w:szCs w:val="24"/>
                <w:lang w:val="en-US"/>
              </w:rPr>
            </w:pPr>
            <w:r>
              <w:rPr>
                <w:sz w:val="24"/>
                <w:szCs w:val="24"/>
                <w:lang w:val="en-US"/>
              </w:rPr>
              <w:t>1800,00</w:t>
            </w:r>
          </w:p>
        </w:tc>
      </w:tr>
      <w:tr w:rsidR="00441626" w:rsidRPr="00E1432B" w14:paraId="57C634AB" w14:textId="77777777" w:rsidTr="00CD6D51">
        <w:trPr>
          <w:trHeight w:val="20"/>
        </w:trPr>
        <w:tc>
          <w:tcPr>
            <w:tcW w:w="793" w:type="dxa"/>
            <w:noWrap/>
          </w:tcPr>
          <w:p w14:paraId="5A574805" w14:textId="4BC7F5B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172C58D" w14:textId="0E85DB54" w:rsidR="00441626" w:rsidRPr="00941850" w:rsidRDefault="00441626" w:rsidP="00441626">
            <w:pPr>
              <w:jc w:val="center"/>
              <w:rPr>
                <w:sz w:val="24"/>
                <w:szCs w:val="24"/>
                <w:lang w:val="en-US"/>
              </w:rPr>
            </w:pPr>
            <w:r w:rsidRPr="00941850">
              <w:rPr>
                <w:color w:val="000000"/>
                <w:sz w:val="24"/>
                <w:szCs w:val="24"/>
              </w:rPr>
              <w:t>Imidazole CRS</w:t>
            </w:r>
          </w:p>
        </w:tc>
        <w:tc>
          <w:tcPr>
            <w:tcW w:w="709" w:type="dxa"/>
            <w:tcBorders>
              <w:top w:val="nil"/>
              <w:left w:val="single" w:sz="4" w:space="0" w:color="auto"/>
              <w:bottom w:val="single" w:sz="4" w:space="0" w:color="auto"/>
              <w:right w:val="single" w:sz="4" w:space="0" w:color="auto"/>
            </w:tcBorders>
            <w:vAlign w:val="center"/>
          </w:tcPr>
          <w:p w14:paraId="0B1194FB" w14:textId="72EA4420"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3C8D2418" w14:textId="20446561"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DAE8E6E" w14:textId="7B7D4927"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3, 60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7C9AC00A" w14:textId="14D17A7E" w:rsidR="00441626" w:rsidRPr="00941850" w:rsidRDefault="00441626" w:rsidP="00441626">
            <w:pPr>
              <w:jc w:val="center"/>
              <w:rPr>
                <w:sz w:val="24"/>
                <w:szCs w:val="24"/>
                <w:lang w:val="en-US"/>
              </w:rPr>
            </w:pPr>
            <w:r>
              <w:rPr>
                <w:sz w:val="24"/>
                <w:szCs w:val="24"/>
                <w:lang w:val="en-US"/>
              </w:rPr>
              <w:t>1800,00</w:t>
            </w:r>
          </w:p>
        </w:tc>
      </w:tr>
      <w:tr w:rsidR="00441626" w:rsidRPr="00E1432B" w14:paraId="31F04EBA" w14:textId="77777777" w:rsidTr="00CD6D51">
        <w:trPr>
          <w:trHeight w:val="20"/>
        </w:trPr>
        <w:tc>
          <w:tcPr>
            <w:tcW w:w="793" w:type="dxa"/>
            <w:noWrap/>
          </w:tcPr>
          <w:p w14:paraId="69DF79D5" w14:textId="512A445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D51C7EE" w14:textId="403BE13C" w:rsidR="00441626" w:rsidRPr="00941850" w:rsidRDefault="00441626" w:rsidP="00441626">
            <w:pPr>
              <w:jc w:val="center"/>
              <w:rPr>
                <w:sz w:val="24"/>
                <w:szCs w:val="24"/>
                <w:lang w:val="en-US"/>
              </w:rPr>
            </w:pPr>
            <w:r w:rsidRPr="00941850">
              <w:rPr>
                <w:color w:val="000000"/>
                <w:sz w:val="24"/>
                <w:szCs w:val="24"/>
                <w:lang w:val="en-US"/>
              </w:rPr>
              <w:t>2-(1-H-imidazol-1-</w:t>
            </w:r>
            <w:proofErr w:type="gramStart"/>
            <w:r w:rsidRPr="00941850">
              <w:rPr>
                <w:color w:val="000000"/>
                <w:sz w:val="24"/>
                <w:szCs w:val="24"/>
                <w:lang w:val="en-US"/>
              </w:rPr>
              <w:t>il)acetic</w:t>
            </w:r>
            <w:proofErr w:type="gramEnd"/>
            <w:r w:rsidRPr="00941850">
              <w:rPr>
                <w:color w:val="000000"/>
                <w:sz w:val="24"/>
                <w:szCs w:val="24"/>
                <w:lang w:val="en-US"/>
              </w:rPr>
              <w:t xml:space="preserve"> acid)</w:t>
            </w:r>
          </w:p>
        </w:tc>
        <w:tc>
          <w:tcPr>
            <w:tcW w:w="709" w:type="dxa"/>
            <w:tcBorders>
              <w:top w:val="nil"/>
              <w:left w:val="single" w:sz="4" w:space="0" w:color="auto"/>
              <w:bottom w:val="single" w:sz="4" w:space="0" w:color="auto"/>
              <w:right w:val="single" w:sz="4" w:space="0" w:color="auto"/>
            </w:tcBorders>
            <w:vAlign w:val="center"/>
          </w:tcPr>
          <w:p w14:paraId="056FD05A" w14:textId="7AF2077C"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D98CCD6" w14:textId="32162AAA"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9F6F3CD" w14:textId="1E757C27"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71F3D2F1" w14:textId="161DF7E9" w:rsidR="00441626" w:rsidRPr="00941850" w:rsidRDefault="00441626" w:rsidP="00441626">
            <w:pPr>
              <w:jc w:val="center"/>
              <w:rPr>
                <w:sz w:val="24"/>
                <w:szCs w:val="24"/>
                <w:lang w:val="en-US"/>
              </w:rPr>
            </w:pPr>
            <w:r>
              <w:rPr>
                <w:sz w:val="24"/>
                <w:szCs w:val="24"/>
                <w:lang w:val="en-US"/>
              </w:rPr>
              <w:t>1800,00</w:t>
            </w:r>
          </w:p>
        </w:tc>
      </w:tr>
      <w:tr w:rsidR="00441626" w:rsidRPr="00E1432B" w14:paraId="78D142F1" w14:textId="77777777" w:rsidTr="00CD6D51">
        <w:trPr>
          <w:trHeight w:val="20"/>
        </w:trPr>
        <w:tc>
          <w:tcPr>
            <w:tcW w:w="793" w:type="dxa"/>
            <w:noWrap/>
          </w:tcPr>
          <w:p w14:paraId="6B09140D" w14:textId="5D8BEBA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65338CC" w14:textId="543C8BB8" w:rsidR="00441626" w:rsidRPr="00941850" w:rsidRDefault="00441626" w:rsidP="00441626">
            <w:pPr>
              <w:jc w:val="center"/>
              <w:rPr>
                <w:sz w:val="24"/>
                <w:szCs w:val="24"/>
                <w:lang w:val="en-US"/>
              </w:rPr>
            </w:pPr>
            <w:r w:rsidRPr="00941850">
              <w:rPr>
                <w:color w:val="000000"/>
                <w:sz w:val="24"/>
                <w:szCs w:val="24"/>
              </w:rPr>
              <w:t>Benzalconiu chloride sol. 50%</w:t>
            </w:r>
          </w:p>
        </w:tc>
        <w:tc>
          <w:tcPr>
            <w:tcW w:w="709" w:type="dxa"/>
            <w:tcBorders>
              <w:top w:val="nil"/>
              <w:left w:val="single" w:sz="4" w:space="0" w:color="auto"/>
              <w:bottom w:val="single" w:sz="4" w:space="0" w:color="auto"/>
              <w:right w:val="single" w:sz="4" w:space="0" w:color="auto"/>
            </w:tcBorders>
            <w:vAlign w:val="center"/>
          </w:tcPr>
          <w:p w14:paraId="51B6D089" w14:textId="176F9719"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6D6AFD38" w14:textId="2F045DAB"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C814B4C" w14:textId="2805066F"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4732897C" w14:textId="6EDCCD67" w:rsidR="00441626" w:rsidRPr="00941850" w:rsidRDefault="00441626" w:rsidP="00441626">
            <w:pPr>
              <w:jc w:val="center"/>
              <w:rPr>
                <w:sz w:val="24"/>
                <w:szCs w:val="24"/>
                <w:lang w:val="en-US"/>
              </w:rPr>
            </w:pPr>
            <w:r>
              <w:rPr>
                <w:sz w:val="24"/>
                <w:szCs w:val="24"/>
                <w:lang w:val="en-US"/>
              </w:rPr>
              <w:t>1800,00</w:t>
            </w:r>
          </w:p>
        </w:tc>
      </w:tr>
      <w:tr w:rsidR="00441626" w:rsidRPr="00E1432B" w14:paraId="5651847A" w14:textId="77777777" w:rsidTr="00CD6D51">
        <w:trPr>
          <w:trHeight w:val="20"/>
        </w:trPr>
        <w:tc>
          <w:tcPr>
            <w:tcW w:w="793" w:type="dxa"/>
            <w:noWrap/>
          </w:tcPr>
          <w:p w14:paraId="0F022325" w14:textId="5BDB8AA1"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00B0533" w14:textId="31C8F247" w:rsidR="00441626" w:rsidRPr="00941850" w:rsidRDefault="00441626" w:rsidP="00441626">
            <w:pPr>
              <w:jc w:val="center"/>
              <w:rPr>
                <w:sz w:val="24"/>
                <w:szCs w:val="24"/>
                <w:lang w:val="en-US"/>
              </w:rPr>
            </w:pPr>
            <w:r w:rsidRPr="00941850">
              <w:rPr>
                <w:color w:val="000000"/>
                <w:sz w:val="24"/>
                <w:szCs w:val="24"/>
              </w:rPr>
              <w:t>Xylometazoline hydrochloride</w:t>
            </w:r>
          </w:p>
        </w:tc>
        <w:tc>
          <w:tcPr>
            <w:tcW w:w="709" w:type="dxa"/>
            <w:tcBorders>
              <w:top w:val="nil"/>
              <w:left w:val="single" w:sz="4" w:space="0" w:color="auto"/>
              <w:bottom w:val="single" w:sz="4" w:space="0" w:color="auto"/>
              <w:right w:val="single" w:sz="4" w:space="0" w:color="auto"/>
            </w:tcBorders>
            <w:vAlign w:val="center"/>
          </w:tcPr>
          <w:p w14:paraId="21D36FAA" w14:textId="558A3CD1"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476F8315" w14:textId="334BF3A5"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C048A8F" w14:textId="71092419"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4, 100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75443FD3" w14:textId="5AB161AE" w:rsidR="00441626" w:rsidRPr="00941850" w:rsidRDefault="00441626" w:rsidP="00441626">
            <w:pPr>
              <w:jc w:val="center"/>
              <w:rPr>
                <w:sz w:val="24"/>
                <w:szCs w:val="24"/>
                <w:lang w:val="en-US"/>
              </w:rPr>
            </w:pPr>
            <w:r>
              <w:rPr>
                <w:sz w:val="24"/>
                <w:szCs w:val="24"/>
                <w:lang w:val="en-US"/>
              </w:rPr>
              <w:t>1800,00</w:t>
            </w:r>
          </w:p>
        </w:tc>
      </w:tr>
      <w:tr w:rsidR="00441626" w:rsidRPr="00E1432B" w14:paraId="4F808E23" w14:textId="77777777" w:rsidTr="00CD6D51">
        <w:trPr>
          <w:trHeight w:val="20"/>
        </w:trPr>
        <w:tc>
          <w:tcPr>
            <w:tcW w:w="793" w:type="dxa"/>
            <w:noWrap/>
          </w:tcPr>
          <w:p w14:paraId="10541BDB" w14:textId="10622818"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5BD6ABE" w14:textId="05035EDF" w:rsidR="00441626" w:rsidRPr="00941850" w:rsidRDefault="00441626" w:rsidP="00441626">
            <w:pPr>
              <w:jc w:val="center"/>
              <w:rPr>
                <w:sz w:val="24"/>
                <w:szCs w:val="24"/>
                <w:lang w:val="en-US"/>
              </w:rPr>
            </w:pPr>
            <w:r w:rsidRPr="00941850">
              <w:rPr>
                <w:color w:val="000000"/>
                <w:sz w:val="24"/>
                <w:szCs w:val="24"/>
              </w:rPr>
              <w:t>Methylparahydroxybenzoate</w:t>
            </w:r>
          </w:p>
        </w:tc>
        <w:tc>
          <w:tcPr>
            <w:tcW w:w="709" w:type="dxa"/>
            <w:tcBorders>
              <w:top w:val="nil"/>
              <w:left w:val="single" w:sz="4" w:space="0" w:color="auto"/>
              <w:bottom w:val="single" w:sz="4" w:space="0" w:color="auto"/>
              <w:right w:val="single" w:sz="4" w:space="0" w:color="auto"/>
            </w:tcBorders>
            <w:vAlign w:val="center"/>
          </w:tcPr>
          <w:p w14:paraId="4EB4A7C1" w14:textId="03CED2FE"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39481D1" w14:textId="308109C7"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7344D536" w14:textId="00762077"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5, 150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32B471DA" w14:textId="51991240" w:rsidR="00441626" w:rsidRPr="00941850" w:rsidRDefault="00441626" w:rsidP="00441626">
            <w:pPr>
              <w:jc w:val="center"/>
              <w:rPr>
                <w:sz w:val="24"/>
                <w:szCs w:val="24"/>
                <w:lang w:val="en-US"/>
              </w:rPr>
            </w:pPr>
            <w:r>
              <w:rPr>
                <w:sz w:val="24"/>
                <w:szCs w:val="24"/>
                <w:lang w:val="en-US"/>
              </w:rPr>
              <w:t>1800,00</w:t>
            </w:r>
          </w:p>
        </w:tc>
      </w:tr>
      <w:tr w:rsidR="00441626" w:rsidRPr="00E1432B" w14:paraId="31243909" w14:textId="77777777" w:rsidTr="00CD6D51">
        <w:trPr>
          <w:trHeight w:val="20"/>
        </w:trPr>
        <w:tc>
          <w:tcPr>
            <w:tcW w:w="793" w:type="dxa"/>
            <w:noWrap/>
          </w:tcPr>
          <w:p w14:paraId="11D9BBAB" w14:textId="20A8DFE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90158A0" w14:textId="6D5B32A7" w:rsidR="00441626" w:rsidRPr="00941850" w:rsidRDefault="00441626" w:rsidP="00441626">
            <w:pPr>
              <w:jc w:val="center"/>
              <w:rPr>
                <w:sz w:val="24"/>
                <w:szCs w:val="24"/>
                <w:lang w:val="en-US"/>
              </w:rPr>
            </w:pPr>
            <w:r w:rsidRPr="00941850">
              <w:rPr>
                <w:color w:val="000000"/>
                <w:sz w:val="24"/>
                <w:szCs w:val="24"/>
              </w:rPr>
              <w:t>Benzilnicotinat (Benzylnicotinat)</w:t>
            </w:r>
          </w:p>
        </w:tc>
        <w:tc>
          <w:tcPr>
            <w:tcW w:w="709" w:type="dxa"/>
            <w:tcBorders>
              <w:top w:val="nil"/>
              <w:left w:val="single" w:sz="4" w:space="0" w:color="auto"/>
              <w:bottom w:val="single" w:sz="4" w:space="0" w:color="auto"/>
              <w:right w:val="single" w:sz="4" w:space="0" w:color="auto"/>
            </w:tcBorders>
            <w:vAlign w:val="center"/>
          </w:tcPr>
          <w:p w14:paraId="73B1D33B" w14:textId="6160F746"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80167DD" w14:textId="5FFB2C6B"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8FA2C47" w14:textId="5488BECD"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708172F6" w14:textId="537DE968" w:rsidR="00441626" w:rsidRPr="00941850" w:rsidRDefault="00441626" w:rsidP="00441626">
            <w:pPr>
              <w:jc w:val="center"/>
              <w:rPr>
                <w:sz w:val="24"/>
                <w:szCs w:val="24"/>
                <w:lang w:val="en-US"/>
              </w:rPr>
            </w:pPr>
            <w:r>
              <w:rPr>
                <w:sz w:val="24"/>
                <w:szCs w:val="24"/>
                <w:lang w:val="en-US"/>
              </w:rPr>
              <w:t>1800,00</w:t>
            </w:r>
          </w:p>
        </w:tc>
      </w:tr>
      <w:tr w:rsidR="00441626" w:rsidRPr="00E1432B" w14:paraId="5833CF74" w14:textId="77777777" w:rsidTr="00CD6D51">
        <w:trPr>
          <w:trHeight w:val="20"/>
        </w:trPr>
        <w:tc>
          <w:tcPr>
            <w:tcW w:w="793" w:type="dxa"/>
            <w:noWrap/>
          </w:tcPr>
          <w:p w14:paraId="55ACD6E0" w14:textId="09A1BFAA"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2BC2996" w14:textId="5EB31FDC" w:rsidR="00441626" w:rsidRPr="00941850" w:rsidRDefault="00441626" w:rsidP="00441626">
            <w:pPr>
              <w:jc w:val="center"/>
              <w:rPr>
                <w:sz w:val="24"/>
                <w:szCs w:val="24"/>
                <w:lang w:val="en-US"/>
              </w:rPr>
            </w:pPr>
            <w:r w:rsidRPr="00941850">
              <w:rPr>
                <w:color w:val="000000"/>
                <w:sz w:val="24"/>
                <w:szCs w:val="24"/>
              </w:rPr>
              <w:t>Propylparahydroxybenzoate</w:t>
            </w:r>
          </w:p>
        </w:tc>
        <w:tc>
          <w:tcPr>
            <w:tcW w:w="709" w:type="dxa"/>
            <w:tcBorders>
              <w:top w:val="nil"/>
              <w:left w:val="single" w:sz="4" w:space="0" w:color="auto"/>
              <w:bottom w:val="single" w:sz="4" w:space="0" w:color="auto"/>
              <w:right w:val="single" w:sz="4" w:space="0" w:color="auto"/>
            </w:tcBorders>
            <w:vAlign w:val="center"/>
          </w:tcPr>
          <w:p w14:paraId="67945401" w14:textId="41E3E59B"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40679583" w14:textId="5EEC31E4"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0DF92B0" w14:textId="7D7B223B"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150 mg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7C0B4A71" w14:textId="4CC7EBDD" w:rsidR="00441626" w:rsidRPr="00941850" w:rsidRDefault="00441626" w:rsidP="00441626">
            <w:pPr>
              <w:jc w:val="center"/>
              <w:rPr>
                <w:sz w:val="24"/>
                <w:szCs w:val="24"/>
                <w:lang w:val="en-US"/>
              </w:rPr>
            </w:pPr>
            <w:r>
              <w:rPr>
                <w:sz w:val="24"/>
                <w:szCs w:val="24"/>
                <w:lang w:val="en-US"/>
              </w:rPr>
              <w:t>4650,00</w:t>
            </w:r>
          </w:p>
        </w:tc>
      </w:tr>
      <w:tr w:rsidR="00441626" w:rsidRPr="00E1432B" w14:paraId="0EDFF0BE" w14:textId="77777777" w:rsidTr="00CD6D51">
        <w:trPr>
          <w:trHeight w:val="20"/>
        </w:trPr>
        <w:tc>
          <w:tcPr>
            <w:tcW w:w="793" w:type="dxa"/>
            <w:noWrap/>
          </w:tcPr>
          <w:p w14:paraId="56AA7F76" w14:textId="1D429914"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5E8C867" w14:textId="18DA2A0B" w:rsidR="00441626" w:rsidRPr="00941850" w:rsidRDefault="00441626" w:rsidP="00441626">
            <w:pPr>
              <w:jc w:val="center"/>
              <w:rPr>
                <w:sz w:val="24"/>
                <w:szCs w:val="24"/>
                <w:lang w:val="en-US"/>
              </w:rPr>
            </w:pPr>
            <w:r w:rsidRPr="00941850">
              <w:rPr>
                <w:color w:val="000000"/>
                <w:sz w:val="24"/>
                <w:szCs w:val="24"/>
              </w:rPr>
              <w:t>Paclitaxel CRS</w:t>
            </w:r>
          </w:p>
        </w:tc>
        <w:tc>
          <w:tcPr>
            <w:tcW w:w="709" w:type="dxa"/>
            <w:tcBorders>
              <w:top w:val="nil"/>
              <w:left w:val="single" w:sz="4" w:space="0" w:color="auto"/>
              <w:bottom w:val="single" w:sz="4" w:space="0" w:color="auto"/>
              <w:right w:val="single" w:sz="4" w:space="0" w:color="auto"/>
            </w:tcBorders>
            <w:vAlign w:val="center"/>
          </w:tcPr>
          <w:p w14:paraId="2E5CFEE5" w14:textId="2642D5B7"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40AB6B1D" w14:textId="6D0D97CF"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B38FBCC" w14:textId="26407120"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4, 40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242086CB" w14:textId="314B957E" w:rsidR="00441626" w:rsidRPr="00941850" w:rsidRDefault="00441626" w:rsidP="00441626">
            <w:pPr>
              <w:jc w:val="center"/>
              <w:rPr>
                <w:sz w:val="24"/>
                <w:szCs w:val="24"/>
                <w:lang w:val="en-US"/>
              </w:rPr>
            </w:pPr>
            <w:r>
              <w:rPr>
                <w:sz w:val="24"/>
                <w:szCs w:val="24"/>
                <w:lang w:val="en-US"/>
              </w:rPr>
              <w:t>1800,00</w:t>
            </w:r>
          </w:p>
        </w:tc>
      </w:tr>
      <w:tr w:rsidR="00441626" w:rsidRPr="00E1432B" w14:paraId="5B26C7A2" w14:textId="77777777" w:rsidTr="00CD6D51">
        <w:trPr>
          <w:trHeight w:val="20"/>
        </w:trPr>
        <w:tc>
          <w:tcPr>
            <w:tcW w:w="793" w:type="dxa"/>
            <w:noWrap/>
          </w:tcPr>
          <w:p w14:paraId="40235814" w14:textId="1EF7503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6F6D3CE" w14:textId="048BA9C9" w:rsidR="00441626" w:rsidRPr="00941850" w:rsidRDefault="00441626" w:rsidP="00441626">
            <w:pPr>
              <w:jc w:val="center"/>
              <w:rPr>
                <w:sz w:val="24"/>
                <w:szCs w:val="24"/>
                <w:lang w:val="en-US"/>
              </w:rPr>
            </w:pPr>
            <w:r w:rsidRPr="00941850">
              <w:rPr>
                <w:color w:val="000000"/>
                <w:sz w:val="24"/>
                <w:szCs w:val="24"/>
              </w:rPr>
              <w:t>Sodium alginat</w:t>
            </w:r>
          </w:p>
        </w:tc>
        <w:tc>
          <w:tcPr>
            <w:tcW w:w="709" w:type="dxa"/>
            <w:tcBorders>
              <w:top w:val="nil"/>
              <w:left w:val="single" w:sz="4" w:space="0" w:color="auto"/>
              <w:bottom w:val="single" w:sz="4" w:space="0" w:color="auto"/>
              <w:right w:val="single" w:sz="4" w:space="0" w:color="auto"/>
            </w:tcBorders>
            <w:vAlign w:val="center"/>
          </w:tcPr>
          <w:p w14:paraId="662845D3" w14:textId="3D85C13B"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320B8E23" w14:textId="4F52D6F7"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058B06E" w14:textId="64492153"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1g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65752C06" w14:textId="380968FE" w:rsidR="00441626" w:rsidRPr="00941850" w:rsidRDefault="00441626" w:rsidP="00441626">
            <w:pPr>
              <w:jc w:val="center"/>
              <w:rPr>
                <w:sz w:val="24"/>
                <w:szCs w:val="24"/>
                <w:lang w:val="en-US"/>
              </w:rPr>
            </w:pPr>
            <w:r>
              <w:rPr>
                <w:sz w:val="24"/>
                <w:szCs w:val="24"/>
                <w:lang w:val="en-US"/>
              </w:rPr>
              <w:t>5400,00</w:t>
            </w:r>
          </w:p>
        </w:tc>
      </w:tr>
      <w:tr w:rsidR="00441626" w:rsidRPr="00E1432B" w14:paraId="59B0F58D" w14:textId="77777777" w:rsidTr="00CD6D51">
        <w:trPr>
          <w:trHeight w:val="20"/>
        </w:trPr>
        <w:tc>
          <w:tcPr>
            <w:tcW w:w="793" w:type="dxa"/>
            <w:noWrap/>
          </w:tcPr>
          <w:p w14:paraId="79C577D3" w14:textId="10CCE71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792E206" w14:textId="7CFD49ED" w:rsidR="00441626" w:rsidRPr="00941850" w:rsidRDefault="00441626" w:rsidP="00441626">
            <w:pPr>
              <w:jc w:val="center"/>
              <w:rPr>
                <w:sz w:val="24"/>
                <w:szCs w:val="24"/>
                <w:lang w:val="en-US"/>
              </w:rPr>
            </w:pPr>
            <w:r w:rsidRPr="00941850">
              <w:rPr>
                <w:color w:val="000000"/>
                <w:sz w:val="24"/>
                <w:szCs w:val="24"/>
              </w:rPr>
              <w:t>Benzylnicotinat</w:t>
            </w:r>
          </w:p>
        </w:tc>
        <w:tc>
          <w:tcPr>
            <w:tcW w:w="709" w:type="dxa"/>
            <w:tcBorders>
              <w:top w:val="nil"/>
              <w:left w:val="single" w:sz="4" w:space="0" w:color="auto"/>
              <w:bottom w:val="single" w:sz="4" w:space="0" w:color="auto"/>
              <w:right w:val="single" w:sz="4" w:space="0" w:color="auto"/>
            </w:tcBorders>
            <w:vAlign w:val="center"/>
          </w:tcPr>
          <w:p w14:paraId="48F5CA22" w14:textId="380D961A"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18585EE8" w14:textId="7C442B26"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13DBAFB" w14:textId="4BFC9B93"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100 ml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083AFAB7" w14:textId="7298CC79" w:rsidR="00441626" w:rsidRPr="00941850" w:rsidRDefault="00441626" w:rsidP="00441626">
            <w:pPr>
              <w:jc w:val="center"/>
              <w:rPr>
                <w:sz w:val="24"/>
                <w:szCs w:val="24"/>
                <w:lang w:val="en-US"/>
              </w:rPr>
            </w:pPr>
            <w:r>
              <w:rPr>
                <w:sz w:val="24"/>
                <w:szCs w:val="24"/>
                <w:lang w:val="en-US"/>
              </w:rPr>
              <w:t>2600,00</w:t>
            </w:r>
          </w:p>
        </w:tc>
      </w:tr>
      <w:tr w:rsidR="00441626" w:rsidRPr="00E1432B" w14:paraId="2132C50F" w14:textId="77777777" w:rsidTr="00CD6D51">
        <w:trPr>
          <w:trHeight w:val="20"/>
        </w:trPr>
        <w:tc>
          <w:tcPr>
            <w:tcW w:w="793" w:type="dxa"/>
            <w:noWrap/>
          </w:tcPr>
          <w:p w14:paraId="74C90F77" w14:textId="1FC9E4B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06341FD" w14:textId="1C09F4FF" w:rsidR="00441626" w:rsidRPr="00941850" w:rsidRDefault="00441626" w:rsidP="00441626">
            <w:pPr>
              <w:jc w:val="center"/>
              <w:rPr>
                <w:sz w:val="24"/>
                <w:szCs w:val="24"/>
                <w:lang w:val="en-US"/>
              </w:rPr>
            </w:pPr>
            <w:r w:rsidRPr="00941850">
              <w:rPr>
                <w:color w:val="000000"/>
                <w:sz w:val="24"/>
                <w:szCs w:val="24"/>
              </w:rPr>
              <w:t>4-nitrobenzoic acid</w:t>
            </w:r>
          </w:p>
        </w:tc>
        <w:tc>
          <w:tcPr>
            <w:tcW w:w="709" w:type="dxa"/>
            <w:tcBorders>
              <w:top w:val="nil"/>
              <w:left w:val="single" w:sz="4" w:space="0" w:color="auto"/>
              <w:bottom w:val="single" w:sz="4" w:space="0" w:color="auto"/>
              <w:right w:val="single" w:sz="4" w:space="0" w:color="auto"/>
            </w:tcBorders>
            <w:vAlign w:val="center"/>
          </w:tcPr>
          <w:p w14:paraId="5AE76731" w14:textId="5E384A7D"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7A6EAC4C" w14:textId="308E76A7"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2D4D63A" w14:textId="6446573E"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50 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3A2B10DD" w14:textId="36533FA8" w:rsidR="00441626" w:rsidRPr="00941850" w:rsidRDefault="00441626" w:rsidP="00441626">
            <w:pPr>
              <w:jc w:val="center"/>
              <w:rPr>
                <w:sz w:val="24"/>
                <w:szCs w:val="24"/>
                <w:lang w:val="en-US"/>
              </w:rPr>
            </w:pPr>
            <w:r>
              <w:rPr>
                <w:sz w:val="24"/>
                <w:szCs w:val="24"/>
                <w:lang w:val="en-US"/>
              </w:rPr>
              <w:t>700,00</w:t>
            </w:r>
          </w:p>
        </w:tc>
      </w:tr>
      <w:tr w:rsidR="00441626" w:rsidRPr="00E1432B" w14:paraId="033C359B" w14:textId="77777777" w:rsidTr="00CD6D51">
        <w:trPr>
          <w:trHeight w:val="20"/>
        </w:trPr>
        <w:tc>
          <w:tcPr>
            <w:tcW w:w="793" w:type="dxa"/>
            <w:noWrap/>
          </w:tcPr>
          <w:p w14:paraId="33BE819A" w14:textId="1F57793A"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E7ED0C8" w14:textId="4508A3B1" w:rsidR="00441626" w:rsidRPr="00941850" w:rsidRDefault="00441626" w:rsidP="00441626">
            <w:pPr>
              <w:jc w:val="center"/>
              <w:rPr>
                <w:sz w:val="24"/>
                <w:szCs w:val="24"/>
                <w:lang w:val="en-US"/>
              </w:rPr>
            </w:pPr>
            <w:r w:rsidRPr="00941850">
              <w:rPr>
                <w:color w:val="000000"/>
                <w:sz w:val="24"/>
                <w:szCs w:val="24"/>
              </w:rPr>
              <w:t>2,4-Dichlorobenzaldehyde</w:t>
            </w:r>
          </w:p>
        </w:tc>
        <w:tc>
          <w:tcPr>
            <w:tcW w:w="709" w:type="dxa"/>
            <w:tcBorders>
              <w:top w:val="nil"/>
              <w:left w:val="single" w:sz="4" w:space="0" w:color="auto"/>
              <w:bottom w:val="single" w:sz="4" w:space="0" w:color="auto"/>
              <w:right w:val="single" w:sz="4" w:space="0" w:color="auto"/>
            </w:tcBorders>
            <w:vAlign w:val="center"/>
          </w:tcPr>
          <w:p w14:paraId="521C4858" w14:textId="646AA4F4"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21040F2" w14:textId="6A471EFF"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49849BF" w14:textId="588DCBBC"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50g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41520951" w14:textId="1E197D73" w:rsidR="00441626" w:rsidRPr="00941850" w:rsidRDefault="00441626" w:rsidP="00441626">
            <w:pPr>
              <w:jc w:val="center"/>
              <w:rPr>
                <w:sz w:val="24"/>
                <w:szCs w:val="24"/>
                <w:lang w:val="en-US"/>
              </w:rPr>
            </w:pPr>
            <w:r>
              <w:rPr>
                <w:sz w:val="24"/>
                <w:szCs w:val="24"/>
                <w:lang w:val="en-US"/>
              </w:rPr>
              <w:t>720,00</w:t>
            </w:r>
          </w:p>
        </w:tc>
      </w:tr>
      <w:tr w:rsidR="00441626" w:rsidRPr="00E1432B" w14:paraId="21DDB743" w14:textId="77777777" w:rsidTr="00CD6D51">
        <w:trPr>
          <w:trHeight w:val="20"/>
        </w:trPr>
        <w:tc>
          <w:tcPr>
            <w:tcW w:w="793" w:type="dxa"/>
            <w:noWrap/>
          </w:tcPr>
          <w:p w14:paraId="37E1323B" w14:textId="79D2638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550E0BE" w14:textId="777C9AF5" w:rsidR="00441626" w:rsidRPr="00941850" w:rsidRDefault="00441626" w:rsidP="00441626">
            <w:pPr>
              <w:jc w:val="center"/>
              <w:rPr>
                <w:sz w:val="24"/>
                <w:szCs w:val="24"/>
                <w:lang w:val="en-US"/>
              </w:rPr>
            </w:pPr>
            <w:r w:rsidRPr="00941850">
              <w:rPr>
                <w:color w:val="000000"/>
                <w:sz w:val="24"/>
                <w:szCs w:val="24"/>
              </w:rPr>
              <w:t>Chloramphenicol</w:t>
            </w:r>
          </w:p>
        </w:tc>
        <w:tc>
          <w:tcPr>
            <w:tcW w:w="709" w:type="dxa"/>
            <w:tcBorders>
              <w:top w:val="nil"/>
              <w:left w:val="single" w:sz="4" w:space="0" w:color="auto"/>
              <w:bottom w:val="single" w:sz="4" w:space="0" w:color="auto"/>
              <w:right w:val="single" w:sz="4" w:space="0" w:color="auto"/>
            </w:tcBorders>
            <w:vAlign w:val="center"/>
          </w:tcPr>
          <w:p w14:paraId="1ACACBAB" w14:textId="457D0E3A"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70F40F26" w14:textId="6997AEFE"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DF60F34" w14:textId="29227A43"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5, 110 mg, +5°C+/-3°C)</w:t>
            </w:r>
            <w:r w:rsidR="00344B29">
              <w:rPr>
                <w:color w:val="000000"/>
                <w:sz w:val="24"/>
                <w:szCs w:val="24"/>
                <w:lang w:val="en-US"/>
              </w:rPr>
              <w:t xml:space="preserve"> </w:t>
            </w:r>
            <w:r w:rsidR="00344B29" w:rsidRPr="00344B29">
              <w:rPr>
                <w:color w:val="000000"/>
                <w:sz w:val="24"/>
                <w:szCs w:val="24"/>
                <w:lang w:val="en-US"/>
              </w:rPr>
              <w:t xml:space="preserve">Termenul de valabilitate, la momentul </w:t>
            </w:r>
            <w:r w:rsidR="00344B29" w:rsidRPr="00344B29">
              <w:rPr>
                <w:color w:val="000000"/>
                <w:sz w:val="24"/>
                <w:szCs w:val="24"/>
                <w:lang w:val="en-US"/>
              </w:rPr>
              <w:lastRenderedPageBreak/>
              <w:t>livrării, va fi minim 80% din termenul de valabilitate total stabilit de producător.</w:t>
            </w:r>
          </w:p>
        </w:tc>
        <w:tc>
          <w:tcPr>
            <w:tcW w:w="1276" w:type="dxa"/>
          </w:tcPr>
          <w:p w14:paraId="43B21508" w14:textId="5758505C" w:rsidR="00441626" w:rsidRPr="00941850" w:rsidRDefault="00441626" w:rsidP="00441626">
            <w:pPr>
              <w:jc w:val="center"/>
              <w:rPr>
                <w:sz w:val="24"/>
                <w:szCs w:val="24"/>
                <w:lang w:val="en-US"/>
              </w:rPr>
            </w:pPr>
            <w:r>
              <w:rPr>
                <w:sz w:val="24"/>
                <w:szCs w:val="24"/>
                <w:lang w:val="en-US"/>
              </w:rPr>
              <w:lastRenderedPageBreak/>
              <w:t>1800,00</w:t>
            </w:r>
          </w:p>
        </w:tc>
      </w:tr>
      <w:tr w:rsidR="00441626" w:rsidRPr="00E1432B" w14:paraId="1990FC18" w14:textId="77777777" w:rsidTr="00CD6D51">
        <w:trPr>
          <w:trHeight w:val="20"/>
        </w:trPr>
        <w:tc>
          <w:tcPr>
            <w:tcW w:w="793" w:type="dxa"/>
            <w:noWrap/>
          </w:tcPr>
          <w:p w14:paraId="51CC59A2" w14:textId="1740705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79782F4" w14:textId="0251AB29" w:rsidR="00441626" w:rsidRPr="00941850" w:rsidRDefault="00441626" w:rsidP="00441626">
            <w:pPr>
              <w:jc w:val="center"/>
              <w:rPr>
                <w:sz w:val="24"/>
                <w:szCs w:val="24"/>
                <w:lang w:val="en-US"/>
              </w:rPr>
            </w:pPr>
            <w:r w:rsidRPr="00941850">
              <w:rPr>
                <w:color w:val="000000"/>
                <w:sz w:val="24"/>
                <w:szCs w:val="24"/>
              </w:rPr>
              <w:t>Betahistine HCL</w:t>
            </w:r>
          </w:p>
        </w:tc>
        <w:tc>
          <w:tcPr>
            <w:tcW w:w="709" w:type="dxa"/>
            <w:tcBorders>
              <w:top w:val="nil"/>
              <w:left w:val="single" w:sz="4" w:space="0" w:color="auto"/>
              <w:bottom w:val="single" w:sz="4" w:space="0" w:color="auto"/>
              <w:right w:val="single" w:sz="4" w:space="0" w:color="auto"/>
            </w:tcBorders>
            <w:vAlign w:val="center"/>
          </w:tcPr>
          <w:p w14:paraId="7A87A214" w14:textId="7B214400"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4061D87F" w14:textId="463AAC43"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4BB441A" w14:textId="1512615C"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3, 50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1F304342" w14:textId="36AF287B" w:rsidR="00441626" w:rsidRPr="00941850" w:rsidRDefault="00441626" w:rsidP="00441626">
            <w:pPr>
              <w:jc w:val="center"/>
              <w:rPr>
                <w:sz w:val="24"/>
                <w:szCs w:val="24"/>
                <w:lang w:val="en-US"/>
              </w:rPr>
            </w:pPr>
            <w:r>
              <w:rPr>
                <w:sz w:val="24"/>
                <w:szCs w:val="24"/>
                <w:lang w:val="en-US"/>
              </w:rPr>
              <w:t>1800,00</w:t>
            </w:r>
          </w:p>
        </w:tc>
      </w:tr>
      <w:tr w:rsidR="00441626" w:rsidRPr="00E1432B" w14:paraId="5E2CD926" w14:textId="77777777" w:rsidTr="00CD6D51">
        <w:trPr>
          <w:trHeight w:val="20"/>
        </w:trPr>
        <w:tc>
          <w:tcPr>
            <w:tcW w:w="793" w:type="dxa"/>
            <w:noWrap/>
          </w:tcPr>
          <w:p w14:paraId="6A23D246" w14:textId="1E223B5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7B46B20D" w14:textId="121FE4A4" w:rsidR="00441626" w:rsidRPr="00941850" w:rsidRDefault="00441626" w:rsidP="00441626">
            <w:pPr>
              <w:jc w:val="center"/>
              <w:rPr>
                <w:sz w:val="24"/>
                <w:szCs w:val="24"/>
                <w:lang w:val="en-US"/>
              </w:rPr>
            </w:pPr>
            <w:r w:rsidRPr="00941850">
              <w:rPr>
                <w:color w:val="000000"/>
                <w:sz w:val="24"/>
                <w:szCs w:val="24"/>
              </w:rPr>
              <w:t>2-vinylpiridina</w:t>
            </w:r>
          </w:p>
        </w:tc>
        <w:tc>
          <w:tcPr>
            <w:tcW w:w="709" w:type="dxa"/>
            <w:tcBorders>
              <w:top w:val="nil"/>
              <w:left w:val="single" w:sz="4" w:space="0" w:color="auto"/>
              <w:bottom w:val="single" w:sz="4" w:space="0" w:color="auto"/>
              <w:right w:val="single" w:sz="4" w:space="0" w:color="auto"/>
            </w:tcBorders>
            <w:vAlign w:val="center"/>
          </w:tcPr>
          <w:p w14:paraId="622988C4" w14:textId="53EF4E58"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6E70C4B5" w14:textId="1E9D752A"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7737371B" w14:textId="1C47CE75"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100 ml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1C4A019E" w14:textId="4228136C" w:rsidR="00441626" w:rsidRPr="00941850" w:rsidRDefault="00441626" w:rsidP="00441626">
            <w:pPr>
              <w:jc w:val="center"/>
              <w:rPr>
                <w:sz w:val="24"/>
                <w:szCs w:val="24"/>
                <w:lang w:val="en-US"/>
              </w:rPr>
            </w:pPr>
            <w:r>
              <w:rPr>
                <w:sz w:val="24"/>
                <w:szCs w:val="24"/>
                <w:lang w:val="en-US"/>
              </w:rPr>
              <w:t>900,00</w:t>
            </w:r>
          </w:p>
        </w:tc>
      </w:tr>
      <w:tr w:rsidR="00441626" w:rsidRPr="00E1432B" w14:paraId="731E9828" w14:textId="77777777" w:rsidTr="00CD6D51">
        <w:trPr>
          <w:trHeight w:val="20"/>
        </w:trPr>
        <w:tc>
          <w:tcPr>
            <w:tcW w:w="793" w:type="dxa"/>
            <w:noWrap/>
          </w:tcPr>
          <w:p w14:paraId="79935CF8" w14:textId="224AE62D"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56291F4" w14:textId="6C932984" w:rsidR="00441626" w:rsidRPr="00941850" w:rsidRDefault="00441626" w:rsidP="00441626">
            <w:pPr>
              <w:jc w:val="center"/>
              <w:rPr>
                <w:sz w:val="24"/>
                <w:szCs w:val="24"/>
                <w:lang w:val="en-US"/>
              </w:rPr>
            </w:pPr>
            <w:r w:rsidRPr="00941850">
              <w:rPr>
                <w:color w:val="000000"/>
                <w:sz w:val="24"/>
                <w:szCs w:val="24"/>
                <w:lang w:val="en-US"/>
              </w:rPr>
              <w:t>N-methyl-2-pyridin-2-yl-N-2-pyridin-2-yl-ethylethanamine trihydrocloride</w:t>
            </w:r>
          </w:p>
        </w:tc>
        <w:tc>
          <w:tcPr>
            <w:tcW w:w="709" w:type="dxa"/>
            <w:tcBorders>
              <w:top w:val="nil"/>
              <w:left w:val="single" w:sz="4" w:space="0" w:color="auto"/>
              <w:bottom w:val="single" w:sz="4" w:space="0" w:color="auto"/>
              <w:right w:val="single" w:sz="4" w:space="0" w:color="auto"/>
            </w:tcBorders>
            <w:vAlign w:val="center"/>
          </w:tcPr>
          <w:p w14:paraId="5185FADB" w14:textId="19A49504"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1BF58CC3" w14:textId="59F57C3D"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625C937" w14:textId="6D585478"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25 mg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62A51B8B" w14:textId="2EE6153C" w:rsidR="00441626" w:rsidRPr="00941850" w:rsidRDefault="00441626" w:rsidP="00441626">
            <w:pPr>
              <w:jc w:val="center"/>
              <w:rPr>
                <w:sz w:val="24"/>
                <w:szCs w:val="24"/>
                <w:lang w:val="en-US"/>
              </w:rPr>
            </w:pPr>
            <w:r>
              <w:rPr>
                <w:sz w:val="24"/>
                <w:szCs w:val="24"/>
                <w:lang w:val="en-US"/>
              </w:rPr>
              <w:t>4500,00</w:t>
            </w:r>
          </w:p>
        </w:tc>
      </w:tr>
      <w:tr w:rsidR="00441626" w:rsidRPr="00E1432B" w14:paraId="23AAA94D" w14:textId="77777777" w:rsidTr="00CD6D51">
        <w:trPr>
          <w:trHeight w:val="20"/>
        </w:trPr>
        <w:tc>
          <w:tcPr>
            <w:tcW w:w="793" w:type="dxa"/>
            <w:noWrap/>
          </w:tcPr>
          <w:p w14:paraId="77C02F9D" w14:textId="2E6D0BF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2EF8842" w14:textId="64AC97CD" w:rsidR="00441626" w:rsidRPr="00941850" w:rsidRDefault="00441626" w:rsidP="00441626">
            <w:pPr>
              <w:jc w:val="center"/>
              <w:rPr>
                <w:sz w:val="24"/>
                <w:szCs w:val="24"/>
                <w:lang w:val="en-US"/>
              </w:rPr>
            </w:pPr>
            <w:r w:rsidRPr="00941850">
              <w:rPr>
                <w:color w:val="000000"/>
                <w:sz w:val="24"/>
                <w:szCs w:val="24"/>
              </w:rPr>
              <w:t>Tranexamic acid impurity D</w:t>
            </w:r>
          </w:p>
        </w:tc>
        <w:tc>
          <w:tcPr>
            <w:tcW w:w="709" w:type="dxa"/>
            <w:tcBorders>
              <w:top w:val="nil"/>
              <w:left w:val="single" w:sz="4" w:space="0" w:color="auto"/>
              <w:bottom w:val="single" w:sz="4" w:space="0" w:color="auto"/>
              <w:right w:val="single" w:sz="4" w:space="0" w:color="auto"/>
            </w:tcBorders>
            <w:vAlign w:val="center"/>
          </w:tcPr>
          <w:p w14:paraId="5A4B06F2" w14:textId="39AC1C6F"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B5649E2" w14:textId="1ACB93DC"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85D2006" w14:textId="231DD0D8"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 (batch 6, 20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77A22D24" w14:textId="101EBA4C" w:rsidR="00441626" w:rsidRPr="00941850" w:rsidRDefault="00441626" w:rsidP="00441626">
            <w:pPr>
              <w:jc w:val="center"/>
              <w:rPr>
                <w:sz w:val="24"/>
                <w:szCs w:val="24"/>
                <w:lang w:val="en-US"/>
              </w:rPr>
            </w:pPr>
            <w:r>
              <w:rPr>
                <w:sz w:val="24"/>
                <w:szCs w:val="24"/>
                <w:lang w:val="en-US"/>
              </w:rPr>
              <w:t>1800,00</w:t>
            </w:r>
          </w:p>
        </w:tc>
      </w:tr>
      <w:tr w:rsidR="00441626" w:rsidRPr="00E1432B" w14:paraId="05999F00" w14:textId="77777777" w:rsidTr="00CD6D51">
        <w:trPr>
          <w:trHeight w:val="20"/>
        </w:trPr>
        <w:tc>
          <w:tcPr>
            <w:tcW w:w="793" w:type="dxa"/>
            <w:noWrap/>
          </w:tcPr>
          <w:p w14:paraId="652DC61D" w14:textId="2870BE6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281629E4" w14:textId="4C486E36" w:rsidR="00441626" w:rsidRPr="00941850" w:rsidRDefault="00441626" w:rsidP="00441626">
            <w:pPr>
              <w:jc w:val="center"/>
              <w:rPr>
                <w:sz w:val="24"/>
                <w:szCs w:val="24"/>
                <w:lang w:val="en-US"/>
              </w:rPr>
            </w:pPr>
            <w:r w:rsidRPr="00941850">
              <w:rPr>
                <w:color w:val="000000"/>
                <w:sz w:val="24"/>
                <w:szCs w:val="24"/>
              </w:rPr>
              <w:t>Cefoperazone imp. C</w:t>
            </w:r>
          </w:p>
        </w:tc>
        <w:tc>
          <w:tcPr>
            <w:tcW w:w="709" w:type="dxa"/>
            <w:tcBorders>
              <w:top w:val="nil"/>
              <w:left w:val="single" w:sz="4" w:space="0" w:color="auto"/>
              <w:bottom w:val="single" w:sz="4" w:space="0" w:color="auto"/>
              <w:right w:val="single" w:sz="4" w:space="0" w:color="auto"/>
            </w:tcBorders>
            <w:vAlign w:val="center"/>
          </w:tcPr>
          <w:p w14:paraId="7551E41F" w14:textId="0EF427FB"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61A9605C" w14:textId="47AE7F7B"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39E2A73A" w14:textId="5F24D714"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473634EF" w14:textId="2C1F2D3A" w:rsidR="00441626" w:rsidRPr="00941850" w:rsidRDefault="00441626" w:rsidP="00441626">
            <w:pPr>
              <w:jc w:val="center"/>
              <w:rPr>
                <w:sz w:val="24"/>
                <w:szCs w:val="24"/>
                <w:lang w:val="en-US"/>
              </w:rPr>
            </w:pPr>
            <w:r>
              <w:rPr>
                <w:sz w:val="24"/>
                <w:szCs w:val="24"/>
                <w:lang w:val="en-US"/>
              </w:rPr>
              <w:t>1800,00</w:t>
            </w:r>
          </w:p>
        </w:tc>
      </w:tr>
      <w:tr w:rsidR="00441626" w:rsidRPr="00E1432B" w14:paraId="33896FF5" w14:textId="77777777" w:rsidTr="00CD6D51">
        <w:trPr>
          <w:trHeight w:val="20"/>
        </w:trPr>
        <w:tc>
          <w:tcPr>
            <w:tcW w:w="793" w:type="dxa"/>
            <w:noWrap/>
          </w:tcPr>
          <w:p w14:paraId="7175853C" w14:textId="084432D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4853E84" w14:textId="11B8E630" w:rsidR="00441626" w:rsidRPr="00941850" w:rsidRDefault="00441626" w:rsidP="00441626">
            <w:pPr>
              <w:jc w:val="center"/>
              <w:rPr>
                <w:sz w:val="24"/>
                <w:szCs w:val="24"/>
                <w:lang w:val="en-US"/>
              </w:rPr>
            </w:pPr>
            <w:r w:rsidRPr="00941850">
              <w:rPr>
                <w:color w:val="000000"/>
                <w:sz w:val="24"/>
                <w:szCs w:val="24"/>
              </w:rPr>
              <w:t>Cefoperazone imp. A</w:t>
            </w:r>
          </w:p>
        </w:tc>
        <w:tc>
          <w:tcPr>
            <w:tcW w:w="709" w:type="dxa"/>
            <w:tcBorders>
              <w:top w:val="nil"/>
              <w:left w:val="single" w:sz="4" w:space="0" w:color="auto"/>
              <w:bottom w:val="single" w:sz="4" w:space="0" w:color="auto"/>
              <w:right w:val="single" w:sz="4" w:space="0" w:color="auto"/>
            </w:tcBorders>
            <w:vAlign w:val="center"/>
          </w:tcPr>
          <w:p w14:paraId="46BC2133" w14:textId="0C5D6D79"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3A5273CD" w14:textId="773D81FC"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83143E3" w14:textId="643879FF" w:rsidR="00441626" w:rsidRPr="00941850" w:rsidRDefault="00441626" w:rsidP="00441626">
            <w:pPr>
              <w:jc w:val="center"/>
              <w:rPr>
                <w:sz w:val="24"/>
                <w:szCs w:val="24"/>
                <w:lang w:val="en-US"/>
              </w:rPr>
            </w:pPr>
            <w:r w:rsidRPr="00941850">
              <w:rPr>
                <w:color w:val="000000"/>
                <w:sz w:val="24"/>
                <w:szCs w:val="24"/>
                <w:lang w:val="en-US"/>
              </w:rPr>
              <w:t>Standard de referin</w:t>
            </w:r>
            <w:r w:rsidRPr="00941850">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650608B8" w14:textId="0D1A04B0" w:rsidR="00441626" w:rsidRPr="00941850" w:rsidRDefault="00441626" w:rsidP="00441626">
            <w:pPr>
              <w:jc w:val="center"/>
              <w:rPr>
                <w:sz w:val="24"/>
                <w:szCs w:val="24"/>
                <w:lang w:val="en-US"/>
              </w:rPr>
            </w:pPr>
            <w:r>
              <w:rPr>
                <w:sz w:val="24"/>
                <w:szCs w:val="24"/>
                <w:lang w:val="en-US"/>
              </w:rPr>
              <w:t>1800,00</w:t>
            </w:r>
          </w:p>
        </w:tc>
      </w:tr>
      <w:tr w:rsidR="00441626" w:rsidRPr="00E1432B" w14:paraId="0E2000C6" w14:textId="77777777" w:rsidTr="00CD6D51">
        <w:trPr>
          <w:trHeight w:val="20"/>
        </w:trPr>
        <w:tc>
          <w:tcPr>
            <w:tcW w:w="793" w:type="dxa"/>
            <w:noWrap/>
          </w:tcPr>
          <w:p w14:paraId="3A98E02C" w14:textId="3B5ED392"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5DCCD7B" w14:textId="7D63675F" w:rsidR="00441626" w:rsidRPr="00941850" w:rsidRDefault="00441626" w:rsidP="00441626">
            <w:pPr>
              <w:jc w:val="center"/>
              <w:rPr>
                <w:sz w:val="24"/>
                <w:szCs w:val="24"/>
                <w:lang w:val="en-US"/>
              </w:rPr>
            </w:pPr>
            <w:r w:rsidRPr="00941850">
              <w:rPr>
                <w:color w:val="000000"/>
                <w:sz w:val="24"/>
                <w:szCs w:val="24"/>
              </w:rPr>
              <w:t>Cefoperazone dihydrate CRS</w:t>
            </w:r>
          </w:p>
        </w:tc>
        <w:tc>
          <w:tcPr>
            <w:tcW w:w="709" w:type="dxa"/>
            <w:tcBorders>
              <w:top w:val="nil"/>
              <w:left w:val="single" w:sz="4" w:space="0" w:color="auto"/>
              <w:bottom w:val="single" w:sz="4" w:space="0" w:color="auto"/>
              <w:right w:val="single" w:sz="4" w:space="0" w:color="auto"/>
            </w:tcBorders>
            <w:vAlign w:val="center"/>
          </w:tcPr>
          <w:p w14:paraId="52C3A4D3" w14:textId="0DB0A83F"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369714E2" w14:textId="4D332A90"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D0900F6" w14:textId="13E51BB5"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3, 110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3D76B58F" w14:textId="4033B182" w:rsidR="00441626" w:rsidRPr="00941850" w:rsidRDefault="00441626" w:rsidP="00441626">
            <w:pPr>
              <w:jc w:val="center"/>
              <w:rPr>
                <w:sz w:val="24"/>
                <w:szCs w:val="24"/>
                <w:lang w:val="en-US"/>
              </w:rPr>
            </w:pPr>
            <w:r>
              <w:rPr>
                <w:sz w:val="24"/>
                <w:szCs w:val="24"/>
                <w:lang w:val="en-US"/>
              </w:rPr>
              <w:t>1800,00</w:t>
            </w:r>
          </w:p>
        </w:tc>
      </w:tr>
      <w:tr w:rsidR="00441626" w:rsidRPr="00E1432B" w14:paraId="438E5E09" w14:textId="77777777" w:rsidTr="00CD6D51">
        <w:trPr>
          <w:trHeight w:val="20"/>
        </w:trPr>
        <w:tc>
          <w:tcPr>
            <w:tcW w:w="793" w:type="dxa"/>
            <w:noWrap/>
          </w:tcPr>
          <w:p w14:paraId="7CCA6CE4" w14:textId="3FE758BD"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7CC0532C" w14:textId="6981A098" w:rsidR="00441626" w:rsidRPr="00941850" w:rsidRDefault="00441626" w:rsidP="00441626">
            <w:pPr>
              <w:jc w:val="center"/>
              <w:rPr>
                <w:sz w:val="24"/>
                <w:szCs w:val="24"/>
                <w:lang w:val="en-US"/>
              </w:rPr>
            </w:pPr>
            <w:r w:rsidRPr="00941850">
              <w:rPr>
                <w:color w:val="000000"/>
                <w:sz w:val="24"/>
                <w:szCs w:val="24"/>
              </w:rPr>
              <w:t>Cefoperazone sodium</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943B1FF" w14:textId="3EF4C090"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shd w:val="clear" w:color="000000" w:fill="FFFFFF"/>
            <w:vAlign w:val="center"/>
          </w:tcPr>
          <w:p w14:paraId="35107CF2" w14:textId="4E8C1D84"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54962CC0" w14:textId="18BDE66C"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1g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203F9D9D" w14:textId="57CCA80E" w:rsidR="00441626" w:rsidRPr="00941850" w:rsidRDefault="00441626" w:rsidP="00441626">
            <w:pPr>
              <w:jc w:val="center"/>
              <w:rPr>
                <w:sz w:val="24"/>
                <w:szCs w:val="24"/>
                <w:lang w:val="en-US"/>
              </w:rPr>
            </w:pPr>
            <w:r>
              <w:rPr>
                <w:sz w:val="24"/>
                <w:szCs w:val="24"/>
                <w:lang w:val="en-US"/>
              </w:rPr>
              <w:t>1700,00</w:t>
            </w:r>
          </w:p>
        </w:tc>
      </w:tr>
      <w:tr w:rsidR="00441626" w:rsidRPr="00E1432B" w14:paraId="539E42EE" w14:textId="77777777" w:rsidTr="00CD6D51">
        <w:trPr>
          <w:trHeight w:val="20"/>
        </w:trPr>
        <w:tc>
          <w:tcPr>
            <w:tcW w:w="793" w:type="dxa"/>
            <w:noWrap/>
          </w:tcPr>
          <w:p w14:paraId="47BA5C7B" w14:textId="29441631"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37AB306" w14:textId="2CFAD571" w:rsidR="00441626" w:rsidRPr="00941850" w:rsidRDefault="00441626" w:rsidP="00441626">
            <w:pPr>
              <w:jc w:val="center"/>
              <w:rPr>
                <w:sz w:val="24"/>
                <w:szCs w:val="24"/>
                <w:lang w:val="en-US"/>
              </w:rPr>
            </w:pPr>
            <w:r w:rsidRPr="00941850">
              <w:rPr>
                <w:color w:val="000000"/>
                <w:sz w:val="24"/>
                <w:szCs w:val="24"/>
                <w:lang w:val="en-US"/>
              </w:rPr>
              <w:t>Tetrabutylammonium hydrogen sulfate ion pairing reagent</w:t>
            </w:r>
          </w:p>
        </w:tc>
        <w:tc>
          <w:tcPr>
            <w:tcW w:w="709" w:type="dxa"/>
            <w:tcBorders>
              <w:top w:val="nil"/>
              <w:left w:val="single" w:sz="4" w:space="0" w:color="auto"/>
              <w:bottom w:val="single" w:sz="4" w:space="0" w:color="auto"/>
              <w:right w:val="single" w:sz="4" w:space="0" w:color="auto"/>
            </w:tcBorders>
            <w:vAlign w:val="center"/>
          </w:tcPr>
          <w:p w14:paraId="2532CCF1" w14:textId="70553C8C"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8ECF246" w14:textId="1100C0C5"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5172E2A" w14:textId="7468A28C"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suitable for ion pair chromatography, 10 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0552C6B8" w14:textId="419A16B6" w:rsidR="00441626" w:rsidRPr="00941850" w:rsidRDefault="00441626" w:rsidP="00441626">
            <w:pPr>
              <w:jc w:val="center"/>
              <w:rPr>
                <w:sz w:val="24"/>
                <w:szCs w:val="24"/>
                <w:lang w:val="en-US"/>
              </w:rPr>
            </w:pPr>
            <w:r>
              <w:rPr>
                <w:sz w:val="24"/>
                <w:szCs w:val="24"/>
                <w:lang w:val="en-US"/>
              </w:rPr>
              <w:t>4200,00</w:t>
            </w:r>
          </w:p>
        </w:tc>
      </w:tr>
      <w:tr w:rsidR="00441626" w:rsidRPr="00E1432B" w14:paraId="03528E29" w14:textId="77777777" w:rsidTr="00CD6D51">
        <w:trPr>
          <w:trHeight w:val="20"/>
        </w:trPr>
        <w:tc>
          <w:tcPr>
            <w:tcW w:w="793" w:type="dxa"/>
            <w:noWrap/>
          </w:tcPr>
          <w:p w14:paraId="797A863D" w14:textId="34140CE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6C7CD3EF" w14:textId="2DDB0AF2" w:rsidR="00441626" w:rsidRPr="00941850" w:rsidRDefault="00441626" w:rsidP="00441626">
            <w:pPr>
              <w:jc w:val="center"/>
              <w:rPr>
                <w:sz w:val="24"/>
                <w:szCs w:val="24"/>
                <w:lang w:val="en-US"/>
              </w:rPr>
            </w:pPr>
            <w:r w:rsidRPr="00941850">
              <w:rPr>
                <w:color w:val="000000"/>
                <w:sz w:val="24"/>
                <w:szCs w:val="24"/>
                <w:lang w:val="en-US"/>
              </w:rPr>
              <w:t xml:space="preserve">Bisoprolol for system </w:t>
            </w:r>
            <w:proofErr w:type="gramStart"/>
            <w:r w:rsidRPr="00941850">
              <w:rPr>
                <w:color w:val="000000"/>
                <w:sz w:val="24"/>
                <w:szCs w:val="24"/>
                <w:lang w:val="en-US"/>
              </w:rPr>
              <w:t>suitability  CRS</w:t>
            </w:r>
            <w:proofErr w:type="gramEnd"/>
          </w:p>
        </w:tc>
        <w:tc>
          <w:tcPr>
            <w:tcW w:w="709" w:type="dxa"/>
            <w:tcBorders>
              <w:top w:val="nil"/>
              <w:left w:val="single" w:sz="4" w:space="0" w:color="auto"/>
              <w:bottom w:val="single" w:sz="4" w:space="0" w:color="auto"/>
              <w:right w:val="single" w:sz="4" w:space="0" w:color="auto"/>
            </w:tcBorders>
            <w:vAlign w:val="center"/>
          </w:tcPr>
          <w:p w14:paraId="0BDB68BF" w14:textId="64F00D6C"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7B4E10AB" w14:textId="683FC97D" w:rsidR="00441626" w:rsidRPr="00941850" w:rsidRDefault="00441626" w:rsidP="00441626">
            <w:pPr>
              <w:jc w:val="center"/>
              <w:rPr>
                <w:sz w:val="24"/>
                <w:szCs w:val="24"/>
                <w:lang w:val="en-US"/>
              </w:rPr>
            </w:pPr>
            <w:r w:rsidRPr="00941850">
              <w:rPr>
                <w:color w:val="000000"/>
                <w:sz w:val="24"/>
                <w:szCs w:val="24"/>
              </w:rPr>
              <w:t>2</w:t>
            </w:r>
          </w:p>
        </w:tc>
        <w:tc>
          <w:tcPr>
            <w:tcW w:w="7346" w:type="dxa"/>
            <w:tcBorders>
              <w:top w:val="nil"/>
              <w:left w:val="single" w:sz="4" w:space="0" w:color="auto"/>
              <w:bottom w:val="single" w:sz="4" w:space="0" w:color="auto"/>
              <w:right w:val="single" w:sz="4" w:space="0" w:color="auto"/>
            </w:tcBorders>
            <w:vAlign w:val="center"/>
          </w:tcPr>
          <w:p w14:paraId="7CE2738B" w14:textId="1CBA900D"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6, 1.003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16778C6A" w14:textId="30AE48EF" w:rsidR="00441626" w:rsidRPr="00941850" w:rsidRDefault="00441626" w:rsidP="00441626">
            <w:pPr>
              <w:jc w:val="center"/>
              <w:rPr>
                <w:sz w:val="24"/>
                <w:szCs w:val="24"/>
                <w:lang w:val="en-US"/>
              </w:rPr>
            </w:pPr>
            <w:r>
              <w:rPr>
                <w:sz w:val="24"/>
                <w:szCs w:val="24"/>
                <w:lang w:val="en-US"/>
              </w:rPr>
              <w:t>3600,00</w:t>
            </w:r>
          </w:p>
        </w:tc>
      </w:tr>
      <w:tr w:rsidR="00441626" w:rsidRPr="00E1432B" w14:paraId="1CC88C73" w14:textId="77777777" w:rsidTr="00CD6D51">
        <w:trPr>
          <w:trHeight w:val="20"/>
        </w:trPr>
        <w:tc>
          <w:tcPr>
            <w:tcW w:w="793" w:type="dxa"/>
            <w:noWrap/>
          </w:tcPr>
          <w:p w14:paraId="11247198" w14:textId="003EB44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E269EA0" w14:textId="473FB6E9" w:rsidR="00441626" w:rsidRPr="00941850" w:rsidRDefault="00441626" w:rsidP="00441626">
            <w:pPr>
              <w:jc w:val="center"/>
              <w:rPr>
                <w:sz w:val="24"/>
                <w:szCs w:val="24"/>
                <w:lang w:val="en-US"/>
              </w:rPr>
            </w:pPr>
            <w:r w:rsidRPr="00941850">
              <w:rPr>
                <w:color w:val="000000"/>
                <w:sz w:val="24"/>
                <w:szCs w:val="24"/>
                <w:lang w:val="en-US"/>
              </w:rPr>
              <w:t>Amphotericin B for peak identification</w:t>
            </w:r>
          </w:p>
        </w:tc>
        <w:tc>
          <w:tcPr>
            <w:tcW w:w="709" w:type="dxa"/>
            <w:tcBorders>
              <w:top w:val="nil"/>
              <w:left w:val="single" w:sz="4" w:space="0" w:color="auto"/>
              <w:bottom w:val="single" w:sz="4" w:space="0" w:color="auto"/>
              <w:right w:val="single" w:sz="4" w:space="0" w:color="auto"/>
            </w:tcBorders>
            <w:vAlign w:val="center"/>
          </w:tcPr>
          <w:p w14:paraId="6AA038C3" w14:textId="7221B7C5"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1FAE8C79" w14:textId="1293E7F8"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064FCC90" w14:textId="53F1CCB7"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7, 10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3E67522E" w14:textId="459282A0" w:rsidR="00441626" w:rsidRPr="00941850" w:rsidRDefault="00441626" w:rsidP="00441626">
            <w:pPr>
              <w:jc w:val="center"/>
              <w:rPr>
                <w:sz w:val="24"/>
                <w:szCs w:val="24"/>
                <w:lang w:val="en-US"/>
              </w:rPr>
            </w:pPr>
            <w:r>
              <w:rPr>
                <w:sz w:val="24"/>
                <w:szCs w:val="24"/>
                <w:lang w:val="en-US"/>
              </w:rPr>
              <w:t>1800,00</w:t>
            </w:r>
          </w:p>
        </w:tc>
      </w:tr>
      <w:tr w:rsidR="00441626" w:rsidRPr="00E1432B" w14:paraId="333603FA" w14:textId="77777777" w:rsidTr="00CD6D51">
        <w:trPr>
          <w:trHeight w:val="20"/>
        </w:trPr>
        <w:tc>
          <w:tcPr>
            <w:tcW w:w="793" w:type="dxa"/>
            <w:noWrap/>
          </w:tcPr>
          <w:p w14:paraId="54C0D42B" w14:textId="00961B60" w:rsidR="00441626" w:rsidRPr="00E1432B" w:rsidRDefault="00441626" w:rsidP="00441626">
            <w:pPr>
              <w:pStyle w:val="ListParagraph"/>
              <w:numPr>
                <w:ilvl w:val="0"/>
                <w:numId w:val="3"/>
              </w:numPr>
              <w:jc w:val="center"/>
              <w:rPr>
                <w:color w:val="000000" w:themeColor="text1"/>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04985EE6" w14:textId="7258F00B" w:rsidR="00441626" w:rsidRPr="00941850" w:rsidRDefault="00441626" w:rsidP="00441626">
            <w:pPr>
              <w:jc w:val="center"/>
              <w:rPr>
                <w:color w:val="000000" w:themeColor="text1"/>
                <w:sz w:val="24"/>
                <w:szCs w:val="24"/>
                <w:lang w:val="en-US"/>
              </w:rPr>
            </w:pPr>
            <w:r w:rsidRPr="00941850">
              <w:rPr>
                <w:color w:val="000000"/>
                <w:sz w:val="24"/>
                <w:szCs w:val="24"/>
              </w:rPr>
              <w:t>ALPHA-TOCOPHERYL ACETATE</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647D58E5" w14:textId="4F36E20B" w:rsidR="00441626" w:rsidRPr="00941850" w:rsidRDefault="00441626" w:rsidP="00441626">
            <w:pPr>
              <w:jc w:val="center"/>
              <w:rPr>
                <w:color w:val="000000" w:themeColor="text1"/>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shd w:val="clear" w:color="000000" w:fill="FFFFFF"/>
            <w:vAlign w:val="center"/>
          </w:tcPr>
          <w:p w14:paraId="37C84400" w14:textId="078AAEBE" w:rsidR="00441626" w:rsidRPr="00941850" w:rsidRDefault="00441626" w:rsidP="00441626">
            <w:pPr>
              <w:jc w:val="center"/>
              <w:rPr>
                <w:color w:val="000000" w:themeColor="text1"/>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18E582AD" w14:textId="65FE65B0" w:rsidR="00441626" w:rsidRPr="00941850" w:rsidRDefault="00441626" w:rsidP="00441626">
            <w:pPr>
              <w:jc w:val="center"/>
              <w:rPr>
                <w:color w:val="000000" w:themeColor="text1"/>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11, 500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37D2F60C" w14:textId="4943CFF6" w:rsidR="00441626" w:rsidRPr="00941850" w:rsidRDefault="00441626" w:rsidP="00441626">
            <w:pPr>
              <w:jc w:val="center"/>
              <w:rPr>
                <w:color w:val="000000" w:themeColor="text1"/>
                <w:sz w:val="24"/>
                <w:szCs w:val="24"/>
                <w:lang w:val="en-US"/>
              </w:rPr>
            </w:pPr>
            <w:r>
              <w:rPr>
                <w:color w:val="000000" w:themeColor="text1"/>
                <w:sz w:val="24"/>
                <w:szCs w:val="24"/>
                <w:lang w:val="en-US"/>
              </w:rPr>
              <w:t>1800,00</w:t>
            </w:r>
          </w:p>
        </w:tc>
      </w:tr>
      <w:tr w:rsidR="00441626" w:rsidRPr="00E1432B" w14:paraId="1BFE1BB1" w14:textId="77777777" w:rsidTr="00CD6D51">
        <w:trPr>
          <w:trHeight w:val="20"/>
        </w:trPr>
        <w:tc>
          <w:tcPr>
            <w:tcW w:w="793" w:type="dxa"/>
            <w:noWrap/>
          </w:tcPr>
          <w:p w14:paraId="3A434A96" w14:textId="19A4EBB9"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291423F" w14:textId="58FDC94F" w:rsidR="00441626" w:rsidRPr="00941850" w:rsidRDefault="00441626" w:rsidP="00441626">
            <w:pPr>
              <w:jc w:val="center"/>
              <w:rPr>
                <w:sz w:val="24"/>
                <w:szCs w:val="24"/>
                <w:lang w:val="en-US"/>
              </w:rPr>
            </w:pPr>
            <w:r w:rsidRPr="00941850">
              <w:rPr>
                <w:color w:val="000000"/>
                <w:sz w:val="24"/>
                <w:szCs w:val="24"/>
              </w:rPr>
              <w:t>Dimethyl sulfone</w:t>
            </w:r>
          </w:p>
        </w:tc>
        <w:tc>
          <w:tcPr>
            <w:tcW w:w="709" w:type="dxa"/>
            <w:tcBorders>
              <w:top w:val="nil"/>
              <w:left w:val="single" w:sz="4" w:space="0" w:color="auto"/>
              <w:bottom w:val="single" w:sz="4" w:space="0" w:color="auto"/>
              <w:right w:val="single" w:sz="4" w:space="0" w:color="auto"/>
            </w:tcBorders>
            <w:vAlign w:val="center"/>
          </w:tcPr>
          <w:p w14:paraId="59A737FD" w14:textId="6E5E7454"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7F1BBB39" w14:textId="38A1BB65"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5EA8380" w14:textId="16CD8E2C"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(5 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70C3A0D6" w14:textId="1394C5A1" w:rsidR="00441626" w:rsidRPr="00941850" w:rsidRDefault="00441626" w:rsidP="00441626">
            <w:pPr>
              <w:jc w:val="center"/>
              <w:rPr>
                <w:sz w:val="24"/>
                <w:szCs w:val="24"/>
                <w:lang w:val="en-US"/>
              </w:rPr>
            </w:pPr>
            <w:r>
              <w:rPr>
                <w:sz w:val="24"/>
                <w:szCs w:val="24"/>
                <w:lang w:val="en-US"/>
              </w:rPr>
              <w:t>900,00</w:t>
            </w:r>
          </w:p>
        </w:tc>
      </w:tr>
      <w:tr w:rsidR="00441626" w:rsidRPr="00E1432B" w14:paraId="40726503" w14:textId="77777777" w:rsidTr="00CD6D51">
        <w:trPr>
          <w:trHeight w:val="20"/>
        </w:trPr>
        <w:tc>
          <w:tcPr>
            <w:tcW w:w="793" w:type="dxa"/>
            <w:noWrap/>
          </w:tcPr>
          <w:p w14:paraId="7E792924" w14:textId="66F3E2BF"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92C541A" w14:textId="1B20CA85" w:rsidR="00441626" w:rsidRPr="00941850" w:rsidRDefault="00441626" w:rsidP="00441626">
            <w:pPr>
              <w:jc w:val="center"/>
              <w:rPr>
                <w:sz w:val="24"/>
                <w:szCs w:val="24"/>
                <w:lang w:val="en-US"/>
              </w:rPr>
            </w:pPr>
            <w:r w:rsidRPr="00941850">
              <w:rPr>
                <w:color w:val="000000"/>
                <w:sz w:val="24"/>
                <w:szCs w:val="24"/>
              </w:rPr>
              <w:t>Levomenthol</w:t>
            </w:r>
          </w:p>
        </w:tc>
        <w:tc>
          <w:tcPr>
            <w:tcW w:w="709" w:type="dxa"/>
            <w:tcBorders>
              <w:top w:val="nil"/>
              <w:left w:val="single" w:sz="4" w:space="0" w:color="auto"/>
              <w:bottom w:val="single" w:sz="4" w:space="0" w:color="auto"/>
              <w:right w:val="single" w:sz="4" w:space="0" w:color="auto"/>
            </w:tcBorders>
            <w:vAlign w:val="center"/>
          </w:tcPr>
          <w:p w14:paraId="04A30D0A" w14:textId="2F9ED55A"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7E37F6D2" w14:textId="7B6BB85B"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4404CD5A" w14:textId="1A500867"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0746C14D" w14:textId="7B94AE50" w:rsidR="00441626" w:rsidRPr="00941850" w:rsidRDefault="00441626" w:rsidP="00441626">
            <w:pPr>
              <w:jc w:val="center"/>
              <w:rPr>
                <w:sz w:val="24"/>
                <w:szCs w:val="24"/>
                <w:lang w:val="en-US"/>
              </w:rPr>
            </w:pPr>
            <w:r>
              <w:rPr>
                <w:sz w:val="24"/>
                <w:szCs w:val="24"/>
                <w:lang w:val="en-US"/>
              </w:rPr>
              <w:t>4800,00</w:t>
            </w:r>
          </w:p>
        </w:tc>
      </w:tr>
      <w:tr w:rsidR="00441626" w:rsidRPr="00E1432B" w14:paraId="769F02BB" w14:textId="77777777" w:rsidTr="00CD6D51">
        <w:trPr>
          <w:trHeight w:val="20"/>
        </w:trPr>
        <w:tc>
          <w:tcPr>
            <w:tcW w:w="793" w:type="dxa"/>
            <w:noWrap/>
          </w:tcPr>
          <w:p w14:paraId="7F9A0D36" w14:textId="354EA3F0"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53F9CAC0" w14:textId="54061C98" w:rsidR="00441626" w:rsidRPr="00941850" w:rsidRDefault="00441626" w:rsidP="00441626">
            <w:pPr>
              <w:jc w:val="center"/>
              <w:rPr>
                <w:sz w:val="24"/>
                <w:szCs w:val="24"/>
                <w:lang w:val="en-US"/>
              </w:rPr>
            </w:pPr>
            <w:r w:rsidRPr="00941850">
              <w:rPr>
                <w:color w:val="000000"/>
                <w:sz w:val="24"/>
                <w:szCs w:val="24"/>
              </w:rPr>
              <w:t>Ursodiol</w:t>
            </w:r>
          </w:p>
        </w:tc>
        <w:tc>
          <w:tcPr>
            <w:tcW w:w="709" w:type="dxa"/>
            <w:tcBorders>
              <w:top w:val="nil"/>
              <w:left w:val="single" w:sz="4" w:space="0" w:color="auto"/>
              <w:bottom w:val="single" w:sz="4" w:space="0" w:color="auto"/>
              <w:right w:val="single" w:sz="4" w:space="0" w:color="auto"/>
            </w:tcBorders>
            <w:vAlign w:val="center"/>
          </w:tcPr>
          <w:p w14:paraId="30E40496" w14:textId="6E8C7304"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3690CA5B" w14:textId="1D255951"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BAFD30E" w14:textId="6162AFEF"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500 mg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5340C3A9" w14:textId="1C72F955" w:rsidR="00441626" w:rsidRPr="00941850" w:rsidRDefault="00441626" w:rsidP="00441626">
            <w:pPr>
              <w:jc w:val="center"/>
              <w:rPr>
                <w:sz w:val="24"/>
                <w:szCs w:val="24"/>
                <w:lang w:val="en-US"/>
              </w:rPr>
            </w:pPr>
            <w:r>
              <w:rPr>
                <w:sz w:val="24"/>
                <w:szCs w:val="24"/>
                <w:lang w:val="en-US"/>
              </w:rPr>
              <w:t>2900,00</w:t>
            </w:r>
          </w:p>
        </w:tc>
      </w:tr>
      <w:tr w:rsidR="00441626" w:rsidRPr="00E1432B" w14:paraId="03237793" w14:textId="77777777" w:rsidTr="00CD6D51">
        <w:trPr>
          <w:trHeight w:val="20"/>
        </w:trPr>
        <w:tc>
          <w:tcPr>
            <w:tcW w:w="793" w:type="dxa"/>
            <w:noWrap/>
          </w:tcPr>
          <w:p w14:paraId="4D38C60E" w14:textId="24F3ECE8"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1612E653" w14:textId="0983C99D" w:rsidR="00441626" w:rsidRPr="00941850" w:rsidRDefault="00441626" w:rsidP="00441626">
            <w:pPr>
              <w:jc w:val="center"/>
              <w:rPr>
                <w:sz w:val="24"/>
                <w:szCs w:val="24"/>
                <w:lang w:val="en-US"/>
              </w:rPr>
            </w:pPr>
            <w:r w:rsidRPr="00941850">
              <w:rPr>
                <w:color w:val="000000"/>
                <w:sz w:val="24"/>
                <w:szCs w:val="24"/>
              </w:rPr>
              <w:t>Moxifloxacin for peak identification</w:t>
            </w:r>
          </w:p>
        </w:tc>
        <w:tc>
          <w:tcPr>
            <w:tcW w:w="709" w:type="dxa"/>
            <w:tcBorders>
              <w:top w:val="nil"/>
              <w:left w:val="single" w:sz="4" w:space="0" w:color="auto"/>
              <w:bottom w:val="single" w:sz="4" w:space="0" w:color="auto"/>
              <w:right w:val="single" w:sz="4" w:space="0" w:color="auto"/>
            </w:tcBorders>
            <w:vAlign w:val="center"/>
          </w:tcPr>
          <w:p w14:paraId="6E1AAC75" w14:textId="3CE02B74"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1056E816" w14:textId="7EEFCF5D"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711256E7" w14:textId="1A219772"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1, 10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679CBD9F" w14:textId="5776C713" w:rsidR="00441626" w:rsidRPr="00941850" w:rsidRDefault="00441626" w:rsidP="00441626">
            <w:pPr>
              <w:jc w:val="center"/>
              <w:rPr>
                <w:sz w:val="24"/>
                <w:szCs w:val="24"/>
                <w:lang w:val="en-US"/>
              </w:rPr>
            </w:pPr>
            <w:r>
              <w:rPr>
                <w:sz w:val="24"/>
                <w:szCs w:val="24"/>
                <w:lang w:val="en-US"/>
              </w:rPr>
              <w:t>1800,00</w:t>
            </w:r>
          </w:p>
        </w:tc>
      </w:tr>
      <w:tr w:rsidR="00441626" w:rsidRPr="00E1432B" w14:paraId="0C9C6792" w14:textId="77777777" w:rsidTr="00CD6D51">
        <w:trPr>
          <w:trHeight w:val="20"/>
        </w:trPr>
        <w:tc>
          <w:tcPr>
            <w:tcW w:w="793" w:type="dxa"/>
            <w:noWrap/>
          </w:tcPr>
          <w:p w14:paraId="02AEEAB8" w14:textId="3CD43508"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B6F3DB0" w14:textId="1FDA5013" w:rsidR="00441626" w:rsidRPr="00941850" w:rsidRDefault="00441626" w:rsidP="00441626">
            <w:pPr>
              <w:jc w:val="center"/>
              <w:rPr>
                <w:sz w:val="24"/>
                <w:szCs w:val="24"/>
                <w:lang w:val="en-US"/>
              </w:rPr>
            </w:pPr>
            <w:r w:rsidRPr="00941850">
              <w:rPr>
                <w:color w:val="000000"/>
                <w:sz w:val="24"/>
                <w:szCs w:val="24"/>
              </w:rPr>
              <w:t>Methotrexate impurity D</w:t>
            </w:r>
          </w:p>
        </w:tc>
        <w:tc>
          <w:tcPr>
            <w:tcW w:w="709" w:type="dxa"/>
            <w:tcBorders>
              <w:top w:val="nil"/>
              <w:left w:val="single" w:sz="4" w:space="0" w:color="auto"/>
              <w:bottom w:val="single" w:sz="4" w:space="0" w:color="auto"/>
              <w:right w:val="single" w:sz="4" w:space="0" w:color="auto"/>
            </w:tcBorders>
            <w:vAlign w:val="center"/>
          </w:tcPr>
          <w:p w14:paraId="459E2CD3" w14:textId="50F314E6"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602A6D17" w14:textId="1875ADF9"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6A7FC32" w14:textId="056B0D6F"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5, 15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0582F923" w14:textId="01FD730F" w:rsidR="00441626" w:rsidRPr="00941850" w:rsidRDefault="00441626" w:rsidP="00441626">
            <w:pPr>
              <w:jc w:val="center"/>
              <w:rPr>
                <w:sz w:val="24"/>
                <w:szCs w:val="24"/>
                <w:lang w:val="en-US"/>
              </w:rPr>
            </w:pPr>
            <w:r>
              <w:rPr>
                <w:sz w:val="24"/>
                <w:szCs w:val="24"/>
                <w:lang w:val="en-US"/>
              </w:rPr>
              <w:t>1800,00</w:t>
            </w:r>
          </w:p>
        </w:tc>
      </w:tr>
      <w:tr w:rsidR="00441626" w:rsidRPr="00E1432B" w14:paraId="0F6B240B" w14:textId="77777777" w:rsidTr="00CD6D51">
        <w:trPr>
          <w:trHeight w:val="20"/>
        </w:trPr>
        <w:tc>
          <w:tcPr>
            <w:tcW w:w="793" w:type="dxa"/>
            <w:noWrap/>
          </w:tcPr>
          <w:p w14:paraId="673DF3D3" w14:textId="340348F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4EBFD0CD" w14:textId="153E99AF" w:rsidR="00441626" w:rsidRPr="00941850" w:rsidRDefault="00441626" w:rsidP="00441626">
            <w:pPr>
              <w:jc w:val="center"/>
              <w:rPr>
                <w:sz w:val="24"/>
                <w:szCs w:val="24"/>
                <w:lang w:val="en-US"/>
              </w:rPr>
            </w:pPr>
            <w:r w:rsidRPr="00941850">
              <w:rPr>
                <w:color w:val="000000"/>
                <w:sz w:val="24"/>
                <w:szCs w:val="24"/>
              </w:rPr>
              <w:t>Methotrexate impurity C</w:t>
            </w:r>
          </w:p>
        </w:tc>
        <w:tc>
          <w:tcPr>
            <w:tcW w:w="709" w:type="dxa"/>
            <w:tcBorders>
              <w:top w:val="nil"/>
              <w:left w:val="single" w:sz="4" w:space="0" w:color="auto"/>
              <w:bottom w:val="single" w:sz="4" w:space="0" w:color="auto"/>
              <w:right w:val="single" w:sz="4" w:space="0" w:color="auto"/>
            </w:tcBorders>
            <w:vAlign w:val="center"/>
          </w:tcPr>
          <w:p w14:paraId="2FBA1893" w14:textId="759FEAF1"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114D798D" w14:textId="13051651"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643CC7E6" w14:textId="27705378"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3, 10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0ACDACCE" w14:textId="5747F26E" w:rsidR="00441626" w:rsidRPr="00941850" w:rsidRDefault="00441626" w:rsidP="00441626">
            <w:pPr>
              <w:jc w:val="center"/>
              <w:rPr>
                <w:sz w:val="24"/>
                <w:szCs w:val="24"/>
                <w:lang w:val="en-US"/>
              </w:rPr>
            </w:pPr>
            <w:r>
              <w:rPr>
                <w:sz w:val="24"/>
                <w:szCs w:val="24"/>
                <w:lang w:val="en-US"/>
              </w:rPr>
              <w:t>1800,00</w:t>
            </w:r>
          </w:p>
        </w:tc>
      </w:tr>
      <w:tr w:rsidR="00441626" w:rsidRPr="00E1432B" w14:paraId="26E4EDAC" w14:textId="77777777" w:rsidTr="00CD6D51">
        <w:trPr>
          <w:trHeight w:val="20"/>
        </w:trPr>
        <w:tc>
          <w:tcPr>
            <w:tcW w:w="793" w:type="dxa"/>
            <w:noWrap/>
          </w:tcPr>
          <w:p w14:paraId="1C527F3B" w14:textId="7D127255"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23E7CDFB" w14:textId="1D9A8B91" w:rsidR="00441626" w:rsidRPr="00941850" w:rsidRDefault="00441626" w:rsidP="00441626">
            <w:pPr>
              <w:jc w:val="center"/>
              <w:rPr>
                <w:sz w:val="24"/>
                <w:szCs w:val="24"/>
                <w:lang w:val="en-US"/>
              </w:rPr>
            </w:pPr>
            <w:proofErr w:type="gramStart"/>
            <w:r w:rsidRPr="00941850">
              <w:rPr>
                <w:color w:val="000000"/>
                <w:sz w:val="24"/>
                <w:szCs w:val="24"/>
                <w:lang w:val="en-US"/>
              </w:rPr>
              <w:t>Methotrexate( impurity</w:t>
            </w:r>
            <w:proofErr w:type="gramEnd"/>
            <w:r w:rsidRPr="00941850">
              <w:rPr>
                <w:color w:val="000000"/>
                <w:sz w:val="24"/>
                <w:szCs w:val="24"/>
                <w:lang w:val="en-US"/>
              </w:rPr>
              <w:t xml:space="preserve"> B, 4-aminofolic acid R)</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0ED5DDF8" w14:textId="4535D128"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shd w:val="clear" w:color="000000" w:fill="FFFFFF"/>
            <w:vAlign w:val="center"/>
          </w:tcPr>
          <w:p w14:paraId="3DB12705" w14:textId="3CA5BA0E"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5032BFEF" w14:textId="4CED2A94"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45FA1ADA" w14:textId="077C5EB3" w:rsidR="00441626" w:rsidRPr="00941850" w:rsidRDefault="00441626" w:rsidP="00441626">
            <w:pPr>
              <w:jc w:val="center"/>
              <w:rPr>
                <w:sz w:val="24"/>
                <w:szCs w:val="24"/>
                <w:lang w:val="en-US"/>
              </w:rPr>
            </w:pPr>
            <w:r>
              <w:rPr>
                <w:sz w:val="24"/>
                <w:szCs w:val="24"/>
                <w:lang w:val="en-US"/>
              </w:rPr>
              <w:t>1800,00</w:t>
            </w:r>
          </w:p>
        </w:tc>
      </w:tr>
      <w:tr w:rsidR="00441626" w:rsidRPr="00E1432B" w14:paraId="01CCDFC3" w14:textId="77777777" w:rsidTr="00CD6D51">
        <w:trPr>
          <w:trHeight w:val="20"/>
        </w:trPr>
        <w:tc>
          <w:tcPr>
            <w:tcW w:w="793" w:type="dxa"/>
            <w:noWrap/>
          </w:tcPr>
          <w:p w14:paraId="377E961C" w14:textId="47B921D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0E51739C" w14:textId="4CE90DF8" w:rsidR="00441626" w:rsidRPr="00941850" w:rsidRDefault="00441626" w:rsidP="00441626">
            <w:pPr>
              <w:jc w:val="center"/>
              <w:rPr>
                <w:sz w:val="24"/>
                <w:szCs w:val="24"/>
                <w:lang w:val="en-US"/>
              </w:rPr>
            </w:pPr>
            <w:r w:rsidRPr="00941850">
              <w:rPr>
                <w:color w:val="000000"/>
                <w:sz w:val="24"/>
                <w:szCs w:val="24"/>
              </w:rPr>
              <w:t xml:space="preserve">2,6-dimethylaniline (Lidocaine impurity </w:t>
            </w:r>
            <w:proofErr w:type="gramStart"/>
            <w:r w:rsidRPr="00941850">
              <w:rPr>
                <w:color w:val="000000"/>
                <w:sz w:val="24"/>
                <w:szCs w:val="24"/>
              </w:rPr>
              <w:t>A )</w:t>
            </w:r>
            <w:proofErr w:type="gramEnd"/>
          </w:p>
        </w:tc>
        <w:tc>
          <w:tcPr>
            <w:tcW w:w="709" w:type="dxa"/>
            <w:tcBorders>
              <w:top w:val="nil"/>
              <w:left w:val="single" w:sz="4" w:space="0" w:color="auto"/>
              <w:bottom w:val="single" w:sz="4" w:space="0" w:color="auto"/>
              <w:right w:val="single" w:sz="4" w:space="0" w:color="auto"/>
            </w:tcBorders>
            <w:vAlign w:val="center"/>
          </w:tcPr>
          <w:p w14:paraId="65CCED6E" w14:textId="3CDF92B6"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01BD72ED" w14:textId="680C31F9"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5BEE9908" w14:textId="2E9DAB29"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99%, CAS 87-62-7</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6B71A4D1" w14:textId="759317AC" w:rsidR="00441626" w:rsidRPr="00941850" w:rsidRDefault="00441626" w:rsidP="00441626">
            <w:pPr>
              <w:jc w:val="center"/>
              <w:rPr>
                <w:sz w:val="24"/>
                <w:szCs w:val="24"/>
                <w:lang w:val="en-US"/>
              </w:rPr>
            </w:pPr>
            <w:r>
              <w:rPr>
                <w:sz w:val="24"/>
                <w:szCs w:val="24"/>
                <w:lang w:val="en-US"/>
              </w:rPr>
              <w:t>800,00</w:t>
            </w:r>
          </w:p>
        </w:tc>
      </w:tr>
      <w:tr w:rsidR="00441626" w:rsidRPr="00E1432B" w14:paraId="7F610320" w14:textId="77777777" w:rsidTr="00CD6D51">
        <w:trPr>
          <w:trHeight w:val="20"/>
        </w:trPr>
        <w:tc>
          <w:tcPr>
            <w:tcW w:w="793" w:type="dxa"/>
            <w:noWrap/>
          </w:tcPr>
          <w:p w14:paraId="2BB0FCCE" w14:textId="2453EB6E"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shd w:val="clear" w:color="000000" w:fill="FFFFFF"/>
            <w:vAlign w:val="center"/>
          </w:tcPr>
          <w:p w14:paraId="3FDF30D2" w14:textId="23C9CA32" w:rsidR="00441626" w:rsidRPr="00941850" w:rsidRDefault="00441626" w:rsidP="00441626">
            <w:pPr>
              <w:jc w:val="center"/>
              <w:rPr>
                <w:sz w:val="24"/>
                <w:szCs w:val="24"/>
                <w:lang w:val="en-US"/>
              </w:rPr>
            </w:pPr>
            <w:r w:rsidRPr="00941850">
              <w:rPr>
                <w:color w:val="000000"/>
                <w:sz w:val="24"/>
                <w:szCs w:val="24"/>
              </w:rPr>
              <w:t>Dexamethasone (impurity A)</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060CBCB" w14:textId="36E5FFD7" w:rsidR="00441626" w:rsidRPr="00941850" w:rsidRDefault="00441626" w:rsidP="00441626">
            <w:pPr>
              <w:jc w:val="center"/>
              <w:rPr>
                <w:sz w:val="24"/>
                <w:szCs w:val="24"/>
                <w:lang w:val="ro-MD"/>
              </w:rPr>
            </w:pPr>
            <w:r w:rsidRPr="00941850">
              <w:rPr>
                <w:color w:val="000000"/>
                <w:sz w:val="24"/>
                <w:szCs w:val="24"/>
              </w:rPr>
              <w:t>buc</w:t>
            </w:r>
          </w:p>
        </w:tc>
        <w:tc>
          <w:tcPr>
            <w:tcW w:w="875" w:type="dxa"/>
            <w:tcBorders>
              <w:top w:val="nil"/>
              <w:left w:val="nil"/>
              <w:bottom w:val="single" w:sz="4" w:space="0" w:color="auto"/>
              <w:right w:val="single" w:sz="4" w:space="0" w:color="auto"/>
            </w:tcBorders>
            <w:shd w:val="clear" w:color="000000" w:fill="FFFFFF"/>
            <w:vAlign w:val="center"/>
          </w:tcPr>
          <w:p w14:paraId="4C770CFA" w14:textId="3094A18A" w:rsidR="00441626" w:rsidRPr="00941850" w:rsidRDefault="00441626" w:rsidP="00441626">
            <w:pPr>
              <w:jc w:val="center"/>
              <w:rPr>
                <w:sz w:val="24"/>
                <w:szCs w:val="24"/>
                <w:lang w:val="ro-MD"/>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shd w:val="clear" w:color="000000" w:fill="FFFFFF"/>
            <w:vAlign w:val="center"/>
          </w:tcPr>
          <w:p w14:paraId="0E39B1C2" w14:textId="16B58400" w:rsidR="00441626" w:rsidRPr="00941850" w:rsidRDefault="00441626" w:rsidP="00441626">
            <w:pPr>
              <w:jc w:val="center"/>
              <w:rPr>
                <w:sz w:val="24"/>
                <w:szCs w:val="24"/>
                <w:lang w:val="ro-MD"/>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70 mg</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tcPr>
          <w:p w14:paraId="56651845" w14:textId="3B60683D" w:rsidR="00441626" w:rsidRPr="00941850" w:rsidRDefault="00441626" w:rsidP="00441626">
            <w:pPr>
              <w:jc w:val="center"/>
              <w:rPr>
                <w:sz w:val="24"/>
                <w:szCs w:val="24"/>
                <w:lang w:val="en-US"/>
              </w:rPr>
            </w:pPr>
            <w:r>
              <w:rPr>
                <w:sz w:val="24"/>
                <w:szCs w:val="24"/>
                <w:lang w:val="en-US"/>
              </w:rPr>
              <w:t>1800,00</w:t>
            </w:r>
          </w:p>
        </w:tc>
      </w:tr>
      <w:tr w:rsidR="00441626" w:rsidRPr="00E1432B" w14:paraId="76CFABAB" w14:textId="77777777" w:rsidTr="00CD6D51">
        <w:trPr>
          <w:trHeight w:val="20"/>
        </w:trPr>
        <w:tc>
          <w:tcPr>
            <w:tcW w:w="793" w:type="dxa"/>
            <w:noWrap/>
          </w:tcPr>
          <w:p w14:paraId="47C1F0B0" w14:textId="427BA8E3"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763B78C2" w14:textId="0F5EB79C" w:rsidR="00441626" w:rsidRPr="00941850" w:rsidRDefault="00441626" w:rsidP="00441626">
            <w:pPr>
              <w:jc w:val="center"/>
              <w:rPr>
                <w:sz w:val="24"/>
                <w:szCs w:val="24"/>
                <w:lang w:val="en-US"/>
              </w:rPr>
            </w:pPr>
            <w:r w:rsidRPr="00941850">
              <w:rPr>
                <w:color w:val="000000"/>
                <w:sz w:val="24"/>
                <w:szCs w:val="24"/>
                <w:lang w:val="en-US"/>
              </w:rPr>
              <w:t>Dexamethasone sodium phosphate for peak identification</w:t>
            </w:r>
          </w:p>
        </w:tc>
        <w:tc>
          <w:tcPr>
            <w:tcW w:w="709" w:type="dxa"/>
            <w:tcBorders>
              <w:top w:val="nil"/>
              <w:left w:val="single" w:sz="4" w:space="0" w:color="auto"/>
              <w:bottom w:val="single" w:sz="4" w:space="0" w:color="auto"/>
              <w:right w:val="single" w:sz="4" w:space="0" w:color="auto"/>
            </w:tcBorders>
            <w:noWrap/>
            <w:vAlign w:val="center"/>
          </w:tcPr>
          <w:p w14:paraId="6294AF19" w14:textId="5105FB15"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7D0E3F66" w14:textId="6D7E2733"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6A32CC9" w14:textId="101BBA47"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2, 10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5CF9D0E4" w14:textId="6B97D8FE" w:rsidR="00441626" w:rsidRPr="00941850" w:rsidRDefault="00441626" w:rsidP="00441626">
            <w:pPr>
              <w:jc w:val="center"/>
              <w:rPr>
                <w:sz w:val="24"/>
                <w:szCs w:val="24"/>
                <w:lang w:val="en-US"/>
              </w:rPr>
            </w:pPr>
            <w:r>
              <w:rPr>
                <w:sz w:val="24"/>
                <w:szCs w:val="24"/>
                <w:lang w:val="en-US"/>
              </w:rPr>
              <w:t>1800,00</w:t>
            </w:r>
          </w:p>
        </w:tc>
      </w:tr>
      <w:tr w:rsidR="00441626" w:rsidRPr="00E1432B" w14:paraId="2C90867A" w14:textId="77777777" w:rsidTr="00CD6D51">
        <w:trPr>
          <w:trHeight w:val="20"/>
        </w:trPr>
        <w:tc>
          <w:tcPr>
            <w:tcW w:w="793" w:type="dxa"/>
            <w:noWrap/>
          </w:tcPr>
          <w:p w14:paraId="17F9AE18" w14:textId="1D0AE2B6"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noWrap/>
            <w:vAlign w:val="center"/>
          </w:tcPr>
          <w:p w14:paraId="609882A4" w14:textId="3FB68E2D" w:rsidR="00441626" w:rsidRPr="00941850" w:rsidRDefault="00441626" w:rsidP="00441626">
            <w:pPr>
              <w:jc w:val="center"/>
              <w:rPr>
                <w:sz w:val="24"/>
                <w:szCs w:val="24"/>
                <w:lang w:val="en-US"/>
              </w:rPr>
            </w:pPr>
            <w:r w:rsidRPr="00941850">
              <w:rPr>
                <w:color w:val="000000"/>
                <w:sz w:val="24"/>
                <w:szCs w:val="24"/>
              </w:rPr>
              <w:t>Timolol for system suitability</w:t>
            </w:r>
          </w:p>
        </w:tc>
        <w:tc>
          <w:tcPr>
            <w:tcW w:w="709" w:type="dxa"/>
            <w:tcBorders>
              <w:top w:val="nil"/>
              <w:left w:val="single" w:sz="4" w:space="0" w:color="auto"/>
              <w:bottom w:val="single" w:sz="4" w:space="0" w:color="auto"/>
              <w:right w:val="single" w:sz="4" w:space="0" w:color="auto"/>
            </w:tcBorders>
            <w:noWrap/>
            <w:vAlign w:val="center"/>
          </w:tcPr>
          <w:p w14:paraId="55D8C90F" w14:textId="1BB2AFD0"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noWrap/>
            <w:vAlign w:val="center"/>
          </w:tcPr>
          <w:p w14:paraId="78A62B79" w14:textId="310F81C6"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19DEB7CC" w14:textId="4109E907"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941850">
              <w:rPr>
                <w:color w:val="000000"/>
                <w:sz w:val="24"/>
                <w:szCs w:val="24"/>
                <w:lang w:val="en-US"/>
              </w:rPr>
              <w:t>Conform Ph. Eur. Certified reference material, (batch 4, 5 mg, +5°C+/-3°C)</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103DC3E3" w14:textId="175D17CF" w:rsidR="00441626" w:rsidRPr="00941850" w:rsidRDefault="00441626" w:rsidP="00441626">
            <w:pPr>
              <w:jc w:val="center"/>
              <w:rPr>
                <w:sz w:val="24"/>
                <w:szCs w:val="24"/>
                <w:lang w:val="en-US"/>
              </w:rPr>
            </w:pPr>
            <w:r>
              <w:rPr>
                <w:sz w:val="24"/>
                <w:szCs w:val="24"/>
                <w:lang w:val="en-US"/>
              </w:rPr>
              <w:t>1800,00</w:t>
            </w:r>
          </w:p>
        </w:tc>
      </w:tr>
      <w:tr w:rsidR="00441626" w:rsidRPr="00E1432B" w14:paraId="0D7CF1DE" w14:textId="77777777" w:rsidTr="00CD6D51">
        <w:trPr>
          <w:trHeight w:val="20"/>
        </w:trPr>
        <w:tc>
          <w:tcPr>
            <w:tcW w:w="793" w:type="dxa"/>
            <w:noWrap/>
          </w:tcPr>
          <w:p w14:paraId="3F83B3D6" w14:textId="45A81637" w:rsidR="00441626" w:rsidRPr="00E1432B" w:rsidRDefault="00441626" w:rsidP="00441626">
            <w:pPr>
              <w:pStyle w:val="ListParagraph"/>
              <w:numPr>
                <w:ilvl w:val="0"/>
                <w:numId w:val="3"/>
              </w:numPr>
              <w:jc w:val="center"/>
              <w:rPr>
                <w:sz w:val="24"/>
                <w:szCs w:val="24"/>
                <w:lang w:val="en-US"/>
              </w:rPr>
            </w:pPr>
          </w:p>
        </w:tc>
        <w:tc>
          <w:tcPr>
            <w:tcW w:w="4022" w:type="dxa"/>
            <w:tcBorders>
              <w:top w:val="nil"/>
              <w:left w:val="single" w:sz="4" w:space="0" w:color="auto"/>
              <w:bottom w:val="single" w:sz="4" w:space="0" w:color="auto"/>
              <w:right w:val="single" w:sz="4" w:space="0" w:color="auto"/>
            </w:tcBorders>
            <w:vAlign w:val="center"/>
          </w:tcPr>
          <w:p w14:paraId="3A96F774" w14:textId="59791828" w:rsidR="00441626" w:rsidRPr="00941850" w:rsidRDefault="00441626" w:rsidP="00441626">
            <w:pPr>
              <w:jc w:val="center"/>
              <w:rPr>
                <w:sz w:val="24"/>
                <w:szCs w:val="24"/>
                <w:lang w:val="en-US"/>
              </w:rPr>
            </w:pPr>
            <w:r w:rsidRPr="00941850">
              <w:rPr>
                <w:color w:val="000000"/>
                <w:sz w:val="24"/>
                <w:szCs w:val="24"/>
              </w:rPr>
              <w:t>Velpatasvir</w:t>
            </w:r>
          </w:p>
        </w:tc>
        <w:tc>
          <w:tcPr>
            <w:tcW w:w="709" w:type="dxa"/>
            <w:tcBorders>
              <w:top w:val="nil"/>
              <w:left w:val="single" w:sz="4" w:space="0" w:color="auto"/>
              <w:bottom w:val="single" w:sz="4" w:space="0" w:color="auto"/>
              <w:right w:val="single" w:sz="4" w:space="0" w:color="auto"/>
            </w:tcBorders>
            <w:vAlign w:val="center"/>
          </w:tcPr>
          <w:p w14:paraId="4C9FE765" w14:textId="3AF26026" w:rsidR="00441626" w:rsidRPr="00941850" w:rsidRDefault="00441626" w:rsidP="00441626">
            <w:pPr>
              <w:jc w:val="center"/>
              <w:rPr>
                <w:sz w:val="24"/>
                <w:szCs w:val="24"/>
                <w:lang w:val="en-US"/>
              </w:rPr>
            </w:pPr>
            <w:r w:rsidRPr="00941850">
              <w:rPr>
                <w:color w:val="000000"/>
                <w:sz w:val="24"/>
                <w:szCs w:val="24"/>
              </w:rPr>
              <w:t>buc</w:t>
            </w:r>
          </w:p>
        </w:tc>
        <w:tc>
          <w:tcPr>
            <w:tcW w:w="875" w:type="dxa"/>
            <w:tcBorders>
              <w:top w:val="nil"/>
              <w:left w:val="nil"/>
              <w:bottom w:val="single" w:sz="4" w:space="0" w:color="auto"/>
              <w:right w:val="single" w:sz="4" w:space="0" w:color="auto"/>
            </w:tcBorders>
            <w:vAlign w:val="center"/>
          </w:tcPr>
          <w:p w14:paraId="2D7CE7C2" w14:textId="7F5F55C3" w:rsidR="00441626" w:rsidRPr="00941850" w:rsidRDefault="00441626" w:rsidP="00441626">
            <w:pPr>
              <w:jc w:val="center"/>
              <w:rPr>
                <w:sz w:val="24"/>
                <w:szCs w:val="24"/>
                <w:lang w:val="en-US"/>
              </w:rPr>
            </w:pPr>
            <w:r w:rsidRPr="00941850">
              <w:rPr>
                <w:color w:val="000000"/>
                <w:sz w:val="24"/>
                <w:szCs w:val="24"/>
              </w:rPr>
              <w:t>1</w:t>
            </w:r>
          </w:p>
        </w:tc>
        <w:tc>
          <w:tcPr>
            <w:tcW w:w="7346" w:type="dxa"/>
            <w:tcBorders>
              <w:top w:val="nil"/>
              <w:left w:val="single" w:sz="4" w:space="0" w:color="auto"/>
              <w:bottom w:val="single" w:sz="4" w:space="0" w:color="auto"/>
              <w:right w:val="single" w:sz="4" w:space="0" w:color="auto"/>
            </w:tcBorders>
            <w:vAlign w:val="center"/>
          </w:tcPr>
          <w:p w14:paraId="2BD3BDB1" w14:textId="3FF6E273" w:rsidR="00441626" w:rsidRPr="00941850" w:rsidRDefault="00441626" w:rsidP="00441626">
            <w:pPr>
              <w:jc w:val="center"/>
              <w:rPr>
                <w:sz w:val="24"/>
                <w:szCs w:val="24"/>
                <w:lang w:val="en-US"/>
              </w:rPr>
            </w:pPr>
            <w:r>
              <w:rPr>
                <w:color w:val="000000"/>
                <w:sz w:val="24"/>
                <w:szCs w:val="24"/>
                <w:lang w:val="en-US"/>
              </w:rPr>
              <w:t>Standard de referin</w:t>
            </w:r>
            <w:r>
              <w:rPr>
                <w:color w:val="000000"/>
                <w:sz w:val="24"/>
                <w:szCs w:val="24"/>
                <w:lang w:val="ro-MD"/>
              </w:rPr>
              <w:t xml:space="preserve">ță </w:t>
            </w:r>
            <w:r w:rsidRPr="00CE3185">
              <w:rPr>
                <w:color w:val="000000"/>
                <w:sz w:val="24"/>
                <w:szCs w:val="24"/>
                <w:lang w:val="en-US"/>
              </w:rPr>
              <w:t>Conform Ph. Eur CRM</w:t>
            </w:r>
            <w:r w:rsidR="00344B29">
              <w:rPr>
                <w:color w:val="000000"/>
                <w:sz w:val="24"/>
                <w:szCs w:val="24"/>
                <w:lang w:val="en-US"/>
              </w:rPr>
              <w:t xml:space="preserve"> </w:t>
            </w:r>
            <w:r w:rsidR="00344B29" w:rsidRPr="00344B29">
              <w:rPr>
                <w:color w:val="000000"/>
                <w:sz w:val="24"/>
                <w:szCs w:val="24"/>
                <w:lang w:val="en-US"/>
              </w:rPr>
              <w:t>Termenul de valabilitate, la momentul livrării, va fi minim 80% din termenul de valabilitate total stabilit de producător.</w:t>
            </w:r>
          </w:p>
        </w:tc>
        <w:tc>
          <w:tcPr>
            <w:tcW w:w="1276" w:type="dxa"/>
            <w:noWrap/>
          </w:tcPr>
          <w:p w14:paraId="7520FC53" w14:textId="0831165E" w:rsidR="00441626" w:rsidRPr="00941850" w:rsidRDefault="00441626" w:rsidP="00441626">
            <w:pPr>
              <w:jc w:val="center"/>
              <w:rPr>
                <w:sz w:val="24"/>
                <w:szCs w:val="24"/>
                <w:lang w:val="en-US"/>
              </w:rPr>
            </w:pPr>
            <w:r>
              <w:rPr>
                <w:sz w:val="24"/>
                <w:szCs w:val="24"/>
                <w:lang w:val="en-US"/>
              </w:rPr>
              <w:t>1800,00</w:t>
            </w:r>
          </w:p>
        </w:tc>
      </w:tr>
      <w:tr w:rsidR="00441626" w:rsidRPr="00E1432B" w14:paraId="395F74FF" w14:textId="77777777" w:rsidTr="00CD6D51">
        <w:trPr>
          <w:trHeight w:val="20"/>
        </w:trPr>
        <w:tc>
          <w:tcPr>
            <w:tcW w:w="793" w:type="dxa"/>
            <w:noWrap/>
          </w:tcPr>
          <w:p w14:paraId="0D5792EA" w14:textId="5C691B5D"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tcPr>
          <w:p w14:paraId="3C92001F" w14:textId="51F682C6"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Coloană cromatografică Hypersil BDS C18 30*4,6mm,2,4 mkm cu set de protecție corespunzătoare cu coloana si 2 seturi de precoloane.</w:t>
            </w:r>
          </w:p>
          <w:p w14:paraId="481B6BEB" w14:textId="7777777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Producător:</w:t>
            </w:r>
            <w:r w:rsidRPr="00CE3185">
              <w:rPr>
                <w:rFonts w:ascii="Times New Roman" w:hAnsi="Times New Roman" w:cs="Times New Roman"/>
                <w:sz w:val="24"/>
                <w:szCs w:val="24"/>
              </w:rPr>
              <w:t xml:space="preserve"> Thermo Fisher Scientific</w:t>
            </w:r>
          </w:p>
          <w:p w14:paraId="73ABD680" w14:textId="275DF2FB" w:rsidR="00441626" w:rsidRPr="00CE3185" w:rsidRDefault="00441626" w:rsidP="00441626">
            <w:pPr>
              <w:jc w:val="center"/>
              <w:rPr>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2250CEE2" w14:textId="644212DB" w:rsidR="00441626" w:rsidRPr="00CE3185" w:rsidRDefault="00441626" w:rsidP="00441626">
            <w:pPr>
              <w:jc w:val="center"/>
              <w:rPr>
                <w:sz w:val="24"/>
                <w:szCs w:val="24"/>
                <w:lang w:val="en-US"/>
              </w:rPr>
            </w:pPr>
            <w:r w:rsidRPr="00CE3185">
              <w:rPr>
                <w:rFonts w:cs="Times New Roman"/>
                <w:sz w:val="24"/>
                <w:szCs w:val="24"/>
              </w:rPr>
              <w:t>Buc</w:t>
            </w:r>
          </w:p>
        </w:tc>
        <w:tc>
          <w:tcPr>
            <w:tcW w:w="875" w:type="dxa"/>
            <w:tcBorders>
              <w:top w:val="single" w:sz="4" w:space="0" w:color="auto"/>
              <w:left w:val="single" w:sz="4" w:space="0" w:color="auto"/>
              <w:bottom w:val="single" w:sz="4" w:space="0" w:color="auto"/>
              <w:right w:val="single" w:sz="4" w:space="0" w:color="auto"/>
            </w:tcBorders>
          </w:tcPr>
          <w:p w14:paraId="111D7A9D" w14:textId="503DA647" w:rsidR="00441626" w:rsidRPr="00CE3185" w:rsidRDefault="00441626" w:rsidP="00441626">
            <w:pPr>
              <w:jc w:val="center"/>
              <w:rPr>
                <w:sz w:val="24"/>
                <w:szCs w:val="24"/>
                <w:lang w:val="en-US"/>
              </w:rPr>
            </w:pPr>
            <w:r w:rsidRPr="00CE3185">
              <w:rPr>
                <w:rFonts w:eastAsia="Times New Roman" w:cs="Times New Roman"/>
                <w:sz w:val="24"/>
                <w:szCs w:val="24"/>
              </w:rPr>
              <w:t>1</w:t>
            </w:r>
          </w:p>
        </w:tc>
        <w:tc>
          <w:tcPr>
            <w:tcW w:w="7346" w:type="dxa"/>
            <w:tcBorders>
              <w:top w:val="single" w:sz="4" w:space="0" w:color="auto"/>
              <w:left w:val="single" w:sz="4" w:space="0" w:color="auto"/>
              <w:bottom w:val="single" w:sz="4" w:space="0" w:color="auto"/>
              <w:right w:val="single" w:sz="4" w:space="0" w:color="auto"/>
            </w:tcBorders>
          </w:tcPr>
          <w:p w14:paraId="6820D333" w14:textId="7777777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Coloană cromatografică Hypersil BDS C18 30*4,6mm,2,4 mkm cu set de protecție corespunzătoare cu coloanei si 2 seturi de precoloane.</w:t>
            </w:r>
          </w:p>
          <w:p w14:paraId="4E532A76" w14:textId="77777777" w:rsidR="00441626" w:rsidRPr="00CE3185" w:rsidRDefault="00441626" w:rsidP="00441626">
            <w:pPr>
              <w:pStyle w:val="NoSpacing"/>
              <w:jc w:val="center"/>
              <w:rPr>
                <w:rFonts w:ascii="Times New Roman" w:eastAsia="Calibri" w:hAnsi="Times New Roman" w:cs="Times New Roman"/>
                <w:sz w:val="24"/>
                <w:szCs w:val="24"/>
              </w:rPr>
            </w:pPr>
            <w:r w:rsidRPr="00CE3185">
              <w:rPr>
                <w:rFonts w:ascii="Times New Roman" w:eastAsia="Times New Roman" w:hAnsi="Times New Roman" w:cs="Times New Roman"/>
                <w:sz w:val="24"/>
                <w:szCs w:val="24"/>
              </w:rPr>
              <w:t>Pore Size: 130</w:t>
            </w:r>
            <w:r w:rsidRPr="00CE3185">
              <w:rPr>
                <w:rFonts w:ascii="Times New Roman" w:eastAsia="Calibri" w:hAnsi="Times New Roman" w:cs="Times New Roman"/>
                <w:sz w:val="24"/>
                <w:szCs w:val="24"/>
              </w:rPr>
              <w:t>Å</w:t>
            </w:r>
          </w:p>
          <w:p w14:paraId="6790D006" w14:textId="7777777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Surface Area: 170 m2/g</w:t>
            </w:r>
          </w:p>
          <w:p w14:paraId="39896A3F" w14:textId="77777777" w:rsidR="00441626" w:rsidRPr="00CE3185" w:rsidRDefault="00441626" w:rsidP="00441626">
            <w:pPr>
              <w:pStyle w:val="NoSpacing"/>
              <w:jc w:val="center"/>
              <w:rPr>
                <w:rFonts w:ascii="Times New Roman" w:eastAsia="Calibri" w:hAnsi="Times New Roman" w:cs="Times New Roman"/>
                <w:color w:val="000000"/>
                <w:sz w:val="24"/>
                <w:szCs w:val="24"/>
                <w:shd w:val="clear" w:color="auto" w:fill="FCE9AC"/>
              </w:rPr>
            </w:pPr>
            <w:r w:rsidRPr="00CE3185">
              <w:rPr>
                <w:rFonts w:ascii="Times New Roman" w:eastAsia="Times New Roman" w:hAnsi="Times New Roman" w:cs="Times New Roman"/>
                <w:sz w:val="24"/>
                <w:szCs w:val="24"/>
              </w:rPr>
              <w:t xml:space="preserve">Carbon </w:t>
            </w:r>
            <w:proofErr w:type="gramStart"/>
            <w:r w:rsidRPr="00CE3185">
              <w:rPr>
                <w:rFonts w:ascii="Times New Roman" w:eastAsia="Times New Roman" w:hAnsi="Times New Roman" w:cs="Times New Roman"/>
                <w:sz w:val="24"/>
                <w:szCs w:val="24"/>
              </w:rPr>
              <w:t>load :</w:t>
            </w:r>
            <w:proofErr w:type="gramEnd"/>
            <w:r w:rsidRPr="00CE3185">
              <w:rPr>
                <w:rFonts w:ascii="Times New Roman" w:eastAsia="Times New Roman" w:hAnsi="Times New Roman" w:cs="Times New Roman"/>
                <w:sz w:val="24"/>
                <w:szCs w:val="24"/>
              </w:rPr>
              <w:t xml:space="preserve"> 11%</w:t>
            </w:r>
          </w:p>
          <w:p w14:paraId="67BDB439" w14:textId="55DA3698"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color w:val="000000"/>
                <w:sz w:val="24"/>
                <w:szCs w:val="24"/>
              </w:rPr>
              <w:t>pH range 2.0-9.0</w:t>
            </w:r>
          </w:p>
          <w:p w14:paraId="73B7D787" w14:textId="77777777" w:rsidR="00441626" w:rsidRPr="00CE3185" w:rsidRDefault="00441626" w:rsidP="00441626">
            <w:pPr>
              <w:pStyle w:val="NoSpacing"/>
              <w:jc w:val="center"/>
              <w:rPr>
                <w:rFonts w:ascii="Times New Roman" w:eastAsia="Times New Roman" w:hAnsi="Times New Roman" w:cs="Times New Roman"/>
                <w:color w:val="000000"/>
                <w:sz w:val="24"/>
                <w:szCs w:val="24"/>
              </w:rPr>
            </w:pPr>
            <w:proofErr w:type="gramStart"/>
            <w:r w:rsidRPr="00CE3185">
              <w:rPr>
                <w:rFonts w:ascii="Times New Roman" w:eastAsia="Times New Roman" w:hAnsi="Times New Roman" w:cs="Times New Roman"/>
                <w:color w:val="000000"/>
                <w:sz w:val="24"/>
                <w:szCs w:val="24"/>
              </w:rPr>
              <w:t>mode:reversed</w:t>
            </w:r>
            <w:proofErr w:type="gramEnd"/>
            <w:r w:rsidRPr="00CE3185">
              <w:rPr>
                <w:rFonts w:ascii="Times New Roman" w:eastAsia="Times New Roman" w:hAnsi="Times New Roman" w:cs="Times New Roman"/>
                <w:color w:val="000000"/>
                <w:sz w:val="24"/>
                <w:szCs w:val="24"/>
              </w:rPr>
              <w:t xml:space="preserve"> phase</w:t>
            </w:r>
          </w:p>
          <w:p w14:paraId="6ED45AAA" w14:textId="7777777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Endcapped: yes</w:t>
            </w:r>
          </w:p>
          <w:p w14:paraId="32F58997" w14:textId="63A71914" w:rsidR="00441626" w:rsidRPr="00CE3185" w:rsidRDefault="00441626" w:rsidP="00441626">
            <w:pPr>
              <w:jc w:val="center"/>
              <w:rPr>
                <w:sz w:val="24"/>
                <w:szCs w:val="24"/>
                <w:lang w:val="en-US"/>
              </w:rPr>
            </w:pPr>
            <w:r w:rsidRPr="001C7F31">
              <w:rPr>
                <w:rFonts w:eastAsia="Times New Roman" w:cs="Times New Roman"/>
                <w:sz w:val="24"/>
                <w:szCs w:val="24"/>
                <w:lang w:val="en-US"/>
              </w:rPr>
              <w:t>Clasificare USP</w:t>
            </w:r>
            <w:r w:rsidRPr="001C7F31">
              <w:rPr>
                <w:rFonts w:eastAsia="Times New Roman" w:cs="Times New Roman"/>
                <w:b/>
                <w:bCs/>
                <w:sz w:val="24"/>
                <w:szCs w:val="24"/>
                <w:lang w:val="en-US"/>
              </w:rPr>
              <w:t>: L 1</w:t>
            </w:r>
          </w:p>
        </w:tc>
        <w:tc>
          <w:tcPr>
            <w:tcW w:w="1276" w:type="dxa"/>
            <w:tcBorders>
              <w:top w:val="single" w:sz="4" w:space="0" w:color="auto"/>
              <w:left w:val="single" w:sz="4" w:space="0" w:color="auto"/>
              <w:bottom w:val="single" w:sz="4" w:space="0" w:color="auto"/>
              <w:right w:val="single" w:sz="4" w:space="0" w:color="auto"/>
            </w:tcBorders>
            <w:noWrap/>
          </w:tcPr>
          <w:p w14:paraId="10AC344F" w14:textId="42DD67F6" w:rsidR="00441626" w:rsidRPr="00CE3185" w:rsidRDefault="00441626" w:rsidP="00441626">
            <w:pPr>
              <w:jc w:val="center"/>
              <w:rPr>
                <w:sz w:val="24"/>
                <w:szCs w:val="24"/>
                <w:lang w:val="ro-MD"/>
              </w:rPr>
            </w:pPr>
            <w:r w:rsidRPr="00CE3185">
              <w:rPr>
                <w:rFonts w:eastAsia="Times New Roman" w:cs="Times New Roman"/>
                <w:sz w:val="24"/>
                <w:szCs w:val="24"/>
              </w:rPr>
              <w:t>18000</w:t>
            </w:r>
            <w:r>
              <w:rPr>
                <w:rFonts w:eastAsia="Times New Roman" w:cs="Times New Roman"/>
                <w:sz w:val="24"/>
                <w:szCs w:val="24"/>
                <w:lang w:val="ro-MD"/>
              </w:rPr>
              <w:t>,00</w:t>
            </w:r>
          </w:p>
        </w:tc>
      </w:tr>
      <w:tr w:rsidR="00441626" w:rsidRPr="00E1432B" w14:paraId="7BD69219" w14:textId="77777777" w:rsidTr="00CD6D51">
        <w:trPr>
          <w:trHeight w:val="20"/>
        </w:trPr>
        <w:tc>
          <w:tcPr>
            <w:tcW w:w="793" w:type="dxa"/>
            <w:noWrap/>
          </w:tcPr>
          <w:p w14:paraId="1E181A41" w14:textId="474BA164"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tcPr>
          <w:p w14:paraId="43B67430" w14:textId="444A2FBE"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 xml:space="preserve">Coloană cromatografică </w:t>
            </w:r>
            <w:r w:rsidRPr="00CE3185">
              <w:rPr>
                <w:rFonts w:ascii="Times New Roman" w:hAnsi="Times New Roman" w:cs="Times New Roman"/>
                <w:sz w:val="24"/>
                <w:szCs w:val="24"/>
              </w:rPr>
              <w:t>Zorbax SB-Phenyl 250*4,6 mm,5 µm</w:t>
            </w:r>
            <w:r w:rsidRPr="00CE3185">
              <w:rPr>
                <w:rFonts w:ascii="Times New Roman" w:eastAsia="Times New Roman" w:hAnsi="Times New Roman" w:cs="Times New Roman"/>
                <w:sz w:val="24"/>
                <w:szCs w:val="24"/>
              </w:rPr>
              <w:t xml:space="preserve"> cu set de protecție corespunzătoare cu coloana </w:t>
            </w:r>
            <w:proofErr w:type="gramStart"/>
            <w:r w:rsidRPr="00CE3185">
              <w:rPr>
                <w:rFonts w:ascii="Times New Roman" w:eastAsia="Times New Roman" w:hAnsi="Times New Roman" w:cs="Times New Roman"/>
                <w:sz w:val="24"/>
                <w:szCs w:val="24"/>
              </w:rPr>
              <w:t>si  seturi</w:t>
            </w:r>
            <w:proofErr w:type="gramEnd"/>
            <w:r w:rsidRPr="00CE3185">
              <w:rPr>
                <w:rFonts w:ascii="Times New Roman" w:eastAsia="Times New Roman" w:hAnsi="Times New Roman" w:cs="Times New Roman"/>
                <w:sz w:val="24"/>
                <w:szCs w:val="24"/>
              </w:rPr>
              <w:t xml:space="preserve"> de precoloane.</w:t>
            </w:r>
          </w:p>
          <w:p w14:paraId="1DB3EB42" w14:textId="49943B1D" w:rsidR="00441626" w:rsidRPr="00CE3185" w:rsidRDefault="00441626" w:rsidP="00441626">
            <w:pPr>
              <w:jc w:val="center"/>
              <w:rPr>
                <w:sz w:val="24"/>
                <w:szCs w:val="24"/>
                <w:lang w:val="en-US"/>
              </w:rPr>
            </w:pPr>
            <w:r w:rsidRPr="00CE3185">
              <w:rPr>
                <w:rFonts w:eastAsia="Times New Roman" w:cs="Times New Roman"/>
                <w:sz w:val="24"/>
                <w:szCs w:val="24"/>
              </w:rPr>
              <w:lastRenderedPageBreak/>
              <w:t>Producator:</w:t>
            </w:r>
            <w:r w:rsidRPr="00CE3185">
              <w:rPr>
                <w:rFonts w:cs="Times New Roman"/>
                <w:sz w:val="24"/>
                <w:szCs w:val="24"/>
              </w:rPr>
              <w:t xml:space="preserve"> Agilent Technologies</w:t>
            </w:r>
          </w:p>
        </w:tc>
        <w:tc>
          <w:tcPr>
            <w:tcW w:w="709" w:type="dxa"/>
            <w:tcBorders>
              <w:top w:val="single" w:sz="4" w:space="0" w:color="auto"/>
              <w:left w:val="single" w:sz="4" w:space="0" w:color="auto"/>
              <w:bottom w:val="single" w:sz="4" w:space="0" w:color="auto"/>
              <w:right w:val="single" w:sz="4" w:space="0" w:color="auto"/>
            </w:tcBorders>
          </w:tcPr>
          <w:p w14:paraId="1A550CEF" w14:textId="2F6D59A9" w:rsidR="00441626" w:rsidRPr="00CE3185" w:rsidRDefault="00441626" w:rsidP="00441626">
            <w:pPr>
              <w:jc w:val="center"/>
              <w:rPr>
                <w:sz w:val="24"/>
                <w:szCs w:val="24"/>
                <w:lang w:val="en-US"/>
              </w:rPr>
            </w:pPr>
            <w:r w:rsidRPr="00CE3185">
              <w:rPr>
                <w:rFonts w:cs="Times New Roman"/>
                <w:sz w:val="24"/>
                <w:szCs w:val="24"/>
              </w:rPr>
              <w:lastRenderedPageBreak/>
              <w:t>Buc</w:t>
            </w:r>
          </w:p>
        </w:tc>
        <w:tc>
          <w:tcPr>
            <w:tcW w:w="875" w:type="dxa"/>
            <w:tcBorders>
              <w:top w:val="single" w:sz="4" w:space="0" w:color="auto"/>
              <w:left w:val="single" w:sz="4" w:space="0" w:color="auto"/>
              <w:bottom w:val="single" w:sz="4" w:space="0" w:color="auto"/>
              <w:right w:val="single" w:sz="4" w:space="0" w:color="auto"/>
            </w:tcBorders>
          </w:tcPr>
          <w:p w14:paraId="4BDDEB04" w14:textId="3A837158" w:rsidR="00441626" w:rsidRPr="00CE3185" w:rsidRDefault="00441626" w:rsidP="00441626">
            <w:pPr>
              <w:jc w:val="center"/>
              <w:rPr>
                <w:sz w:val="24"/>
                <w:szCs w:val="24"/>
                <w:lang w:val="en-US"/>
              </w:rPr>
            </w:pPr>
            <w:r w:rsidRPr="00CE3185">
              <w:rPr>
                <w:rFonts w:eastAsia="Times New Roman" w:cs="Times New Roman"/>
                <w:sz w:val="24"/>
                <w:szCs w:val="24"/>
              </w:rPr>
              <w:t>1</w:t>
            </w:r>
          </w:p>
        </w:tc>
        <w:tc>
          <w:tcPr>
            <w:tcW w:w="7346" w:type="dxa"/>
            <w:tcBorders>
              <w:top w:val="single" w:sz="4" w:space="0" w:color="auto"/>
              <w:left w:val="single" w:sz="4" w:space="0" w:color="auto"/>
              <w:bottom w:val="single" w:sz="4" w:space="0" w:color="auto"/>
              <w:right w:val="single" w:sz="4" w:space="0" w:color="auto"/>
            </w:tcBorders>
          </w:tcPr>
          <w:p w14:paraId="5FA02006" w14:textId="7777777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 xml:space="preserve">Coloană </w:t>
            </w:r>
            <w:proofErr w:type="gramStart"/>
            <w:r w:rsidRPr="00CE3185">
              <w:rPr>
                <w:rFonts w:ascii="Times New Roman" w:eastAsia="Times New Roman" w:hAnsi="Times New Roman" w:cs="Times New Roman"/>
                <w:sz w:val="24"/>
                <w:szCs w:val="24"/>
              </w:rPr>
              <w:t xml:space="preserve">cromatografică </w:t>
            </w:r>
            <w:r w:rsidRPr="00CE3185">
              <w:rPr>
                <w:rFonts w:ascii="Times New Roman" w:hAnsi="Times New Roman" w:cs="Times New Roman"/>
                <w:sz w:val="24"/>
                <w:szCs w:val="24"/>
              </w:rPr>
              <w:t xml:space="preserve"> </w:t>
            </w:r>
            <w:r w:rsidRPr="00CE3185">
              <w:rPr>
                <w:rStyle w:val="Strong"/>
                <w:rFonts w:ascii="Times New Roman" w:hAnsi="Times New Roman" w:cs="Times New Roman"/>
                <w:b w:val="0"/>
                <w:sz w:val="24"/>
                <w:szCs w:val="24"/>
              </w:rPr>
              <w:t>Agilent</w:t>
            </w:r>
            <w:proofErr w:type="gramEnd"/>
            <w:r w:rsidRPr="00CE3185">
              <w:rPr>
                <w:rStyle w:val="Strong"/>
                <w:rFonts w:ascii="Times New Roman" w:hAnsi="Times New Roman" w:cs="Times New Roman"/>
                <w:b w:val="0"/>
                <w:sz w:val="24"/>
                <w:szCs w:val="24"/>
              </w:rPr>
              <w:t xml:space="preserve"> ZORBAX StableBond SB-Phenyl 4.6 x 250 mm, 5 µm</w:t>
            </w:r>
            <w:r w:rsidRPr="00CE3185">
              <w:rPr>
                <w:rFonts w:ascii="Times New Roman" w:hAnsi="Times New Roman" w:cs="Times New Roman"/>
                <w:sz w:val="24"/>
                <w:szCs w:val="24"/>
              </w:rPr>
              <w:t xml:space="preserve"> </w:t>
            </w:r>
            <w:r w:rsidRPr="00CE3185">
              <w:rPr>
                <w:rFonts w:ascii="Times New Roman" w:eastAsia="Times New Roman" w:hAnsi="Times New Roman" w:cs="Times New Roman"/>
                <w:sz w:val="24"/>
                <w:szCs w:val="24"/>
              </w:rPr>
              <w:t xml:space="preserve">cu set de protecție corespunzătoare cu coloana </w:t>
            </w:r>
            <w:proofErr w:type="gramStart"/>
            <w:r w:rsidRPr="00CE3185">
              <w:rPr>
                <w:rFonts w:ascii="Times New Roman" w:eastAsia="Times New Roman" w:hAnsi="Times New Roman" w:cs="Times New Roman"/>
                <w:sz w:val="24"/>
                <w:szCs w:val="24"/>
              </w:rPr>
              <w:t>si  seturi</w:t>
            </w:r>
            <w:proofErr w:type="gramEnd"/>
            <w:r w:rsidRPr="00CE3185">
              <w:rPr>
                <w:rFonts w:ascii="Times New Roman" w:eastAsia="Times New Roman" w:hAnsi="Times New Roman" w:cs="Times New Roman"/>
                <w:sz w:val="24"/>
                <w:szCs w:val="24"/>
              </w:rPr>
              <w:t xml:space="preserve"> de precoloane.</w:t>
            </w:r>
          </w:p>
          <w:p w14:paraId="1CF964F7" w14:textId="77777777" w:rsidR="00441626" w:rsidRPr="00CE3185" w:rsidRDefault="00441626" w:rsidP="00441626">
            <w:pPr>
              <w:pStyle w:val="NoSpacing"/>
              <w:jc w:val="center"/>
              <w:rPr>
                <w:rFonts w:ascii="Times New Roman" w:eastAsia="Calibri" w:hAnsi="Times New Roman" w:cs="Times New Roman"/>
                <w:sz w:val="24"/>
                <w:szCs w:val="24"/>
              </w:rPr>
            </w:pPr>
            <w:r w:rsidRPr="00CE3185">
              <w:rPr>
                <w:rFonts w:ascii="Times New Roman" w:eastAsia="Times New Roman" w:hAnsi="Times New Roman" w:cs="Times New Roman"/>
                <w:sz w:val="24"/>
                <w:szCs w:val="24"/>
              </w:rPr>
              <w:t>Pore Size: 80</w:t>
            </w:r>
            <w:r w:rsidRPr="00CE3185">
              <w:rPr>
                <w:rFonts w:ascii="Times New Roman" w:eastAsia="Calibri" w:hAnsi="Times New Roman" w:cs="Times New Roman"/>
                <w:sz w:val="24"/>
                <w:szCs w:val="24"/>
              </w:rPr>
              <w:t>Å</w:t>
            </w:r>
          </w:p>
          <w:p w14:paraId="26A328F4" w14:textId="1115663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color w:val="000000"/>
                <w:sz w:val="24"/>
                <w:szCs w:val="24"/>
              </w:rPr>
              <w:lastRenderedPageBreak/>
              <w:t>pH range 1.0-8,0</w:t>
            </w:r>
          </w:p>
          <w:p w14:paraId="5C66EE95" w14:textId="77777777" w:rsidR="00441626" w:rsidRPr="00CE3185" w:rsidRDefault="00441626" w:rsidP="00441626">
            <w:pPr>
              <w:pStyle w:val="NoSpacing"/>
              <w:jc w:val="center"/>
              <w:rPr>
                <w:rFonts w:ascii="Times New Roman" w:eastAsia="Times New Roman" w:hAnsi="Times New Roman" w:cs="Times New Roman"/>
                <w:color w:val="000000"/>
                <w:sz w:val="24"/>
                <w:szCs w:val="24"/>
              </w:rPr>
            </w:pPr>
            <w:r w:rsidRPr="00CE3185">
              <w:rPr>
                <w:rStyle w:val="Strong"/>
                <w:rFonts w:ascii="Times New Roman" w:hAnsi="Times New Roman" w:cs="Times New Roman"/>
                <w:b w:val="0"/>
                <w:sz w:val="24"/>
                <w:szCs w:val="24"/>
              </w:rPr>
              <w:t>Capacity:</w:t>
            </w:r>
            <w:r w:rsidRPr="00CE3185">
              <w:rPr>
                <w:rFonts w:ascii="Times New Roman" w:hAnsi="Times New Roman" w:cs="Times New Roman"/>
                <w:sz w:val="24"/>
                <w:szCs w:val="24"/>
              </w:rPr>
              <w:t xml:space="preserve"> Phenyl-Reversed Phase</w:t>
            </w:r>
          </w:p>
          <w:p w14:paraId="73DBB114" w14:textId="77777777" w:rsidR="00441626" w:rsidRPr="00CE3185" w:rsidRDefault="00441626" w:rsidP="00441626">
            <w:pPr>
              <w:pStyle w:val="NoSpacing"/>
              <w:jc w:val="center"/>
              <w:rPr>
                <w:rFonts w:ascii="Times New Roman" w:eastAsia="Times New Roman" w:hAnsi="Times New Roman" w:cs="Times New Roman"/>
                <w:color w:val="000000"/>
                <w:sz w:val="24"/>
                <w:szCs w:val="24"/>
              </w:rPr>
            </w:pPr>
            <w:r w:rsidRPr="00CE3185">
              <w:rPr>
                <w:rFonts w:ascii="Times New Roman" w:eastAsia="Times New Roman" w:hAnsi="Times New Roman" w:cs="Times New Roman"/>
                <w:color w:val="000000"/>
                <w:sz w:val="24"/>
                <w:szCs w:val="24"/>
              </w:rPr>
              <w:t>temp. limits: 60 C</w:t>
            </w:r>
          </w:p>
          <w:p w14:paraId="4E253C22" w14:textId="77777777"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 xml:space="preserve">Endcapped: </w:t>
            </w:r>
            <w:r w:rsidRPr="00CE3185">
              <w:rPr>
                <w:rFonts w:ascii="Times New Roman" w:hAnsi="Times New Roman" w:cs="Times New Roman"/>
                <w:sz w:val="24"/>
                <w:szCs w:val="24"/>
              </w:rPr>
              <w:t xml:space="preserve"> Non-endcapped</w:t>
            </w:r>
          </w:p>
          <w:p w14:paraId="1B8DC927" w14:textId="0580C58A" w:rsidR="00441626" w:rsidRPr="00CE3185" w:rsidRDefault="00441626" w:rsidP="00441626">
            <w:pPr>
              <w:jc w:val="center"/>
              <w:rPr>
                <w:sz w:val="24"/>
                <w:szCs w:val="24"/>
                <w:lang w:val="en-US"/>
              </w:rPr>
            </w:pPr>
            <w:r w:rsidRPr="00CE3185">
              <w:rPr>
                <w:rStyle w:val="Strong"/>
                <w:rFonts w:cs="Times New Roman"/>
                <w:b w:val="0"/>
                <w:sz w:val="24"/>
                <w:szCs w:val="24"/>
                <w:lang w:val="en-US"/>
              </w:rPr>
              <w:t>Clasificare USP:</w:t>
            </w:r>
            <w:r w:rsidRPr="00CE3185">
              <w:rPr>
                <w:rFonts w:cs="Times New Roman"/>
                <w:sz w:val="24"/>
                <w:szCs w:val="24"/>
                <w:lang w:val="en-US"/>
              </w:rPr>
              <w:t xml:space="preserve"> </w:t>
            </w:r>
            <w:r w:rsidRPr="00CE3185">
              <w:rPr>
                <w:rFonts w:cs="Times New Roman"/>
                <w:b/>
                <w:bCs/>
                <w:sz w:val="24"/>
                <w:szCs w:val="24"/>
                <w:lang w:val="en-US"/>
              </w:rPr>
              <w:t>L11</w:t>
            </w:r>
          </w:p>
        </w:tc>
        <w:tc>
          <w:tcPr>
            <w:tcW w:w="1276" w:type="dxa"/>
            <w:tcBorders>
              <w:top w:val="single" w:sz="4" w:space="0" w:color="auto"/>
              <w:left w:val="single" w:sz="4" w:space="0" w:color="auto"/>
              <w:bottom w:val="single" w:sz="4" w:space="0" w:color="auto"/>
              <w:right w:val="single" w:sz="4" w:space="0" w:color="auto"/>
            </w:tcBorders>
            <w:noWrap/>
          </w:tcPr>
          <w:p w14:paraId="296AA8B3" w14:textId="7FEA0ED4" w:rsidR="00441626" w:rsidRPr="00CE3185" w:rsidRDefault="00441626" w:rsidP="00441626">
            <w:pPr>
              <w:jc w:val="center"/>
              <w:rPr>
                <w:sz w:val="24"/>
                <w:szCs w:val="24"/>
                <w:lang w:val="ro-MD"/>
              </w:rPr>
            </w:pPr>
            <w:r w:rsidRPr="00CE3185">
              <w:rPr>
                <w:rFonts w:eastAsia="Times New Roman" w:cs="Times New Roman"/>
                <w:sz w:val="24"/>
                <w:szCs w:val="24"/>
              </w:rPr>
              <w:lastRenderedPageBreak/>
              <w:t>25000</w:t>
            </w:r>
            <w:r>
              <w:rPr>
                <w:rFonts w:eastAsia="Times New Roman" w:cs="Times New Roman"/>
                <w:sz w:val="24"/>
                <w:szCs w:val="24"/>
                <w:lang w:val="ro-MD"/>
              </w:rPr>
              <w:t>,00</w:t>
            </w:r>
          </w:p>
        </w:tc>
      </w:tr>
      <w:tr w:rsidR="00441626" w:rsidRPr="00E1432B" w14:paraId="3DF43093" w14:textId="77777777" w:rsidTr="00CD6D51">
        <w:trPr>
          <w:trHeight w:val="20"/>
        </w:trPr>
        <w:tc>
          <w:tcPr>
            <w:tcW w:w="793" w:type="dxa"/>
            <w:noWrap/>
          </w:tcPr>
          <w:p w14:paraId="71AFB653" w14:textId="3B7B54AB"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tcPr>
          <w:p w14:paraId="46D797A2" w14:textId="0CB97EB5" w:rsidR="00441626" w:rsidRPr="00CE3185" w:rsidRDefault="00441626" w:rsidP="00441626">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 xml:space="preserve">Coloană </w:t>
            </w:r>
            <w:proofErr w:type="gramStart"/>
            <w:r w:rsidRPr="00CE3185">
              <w:rPr>
                <w:rFonts w:ascii="Times New Roman" w:eastAsia="Times New Roman" w:hAnsi="Times New Roman" w:cs="Times New Roman"/>
                <w:sz w:val="24"/>
                <w:szCs w:val="24"/>
              </w:rPr>
              <w:t xml:space="preserve">cromatografică </w:t>
            </w:r>
            <w:r w:rsidRPr="00CE3185">
              <w:rPr>
                <w:rStyle w:val="HeaderChar"/>
                <w:rFonts w:ascii="Times New Roman" w:hAnsi="Times New Roman" w:cs="Times New Roman"/>
                <w:b/>
                <w:bCs/>
                <w:color w:val="3F3F46"/>
                <w:sz w:val="24"/>
                <w:szCs w:val="24"/>
                <w:bdr w:val="single" w:sz="2" w:space="0" w:color="E5E7EB" w:frame="1"/>
              </w:rPr>
              <w:t xml:space="preserve"> </w:t>
            </w:r>
            <w:r w:rsidRPr="00CE3185">
              <w:rPr>
                <w:rFonts w:ascii="Times New Roman" w:hAnsi="Times New Roman" w:cs="Times New Roman"/>
                <w:sz w:val="24"/>
                <w:szCs w:val="24"/>
              </w:rPr>
              <w:t>TSKgel</w:t>
            </w:r>
            <w:proofErr w:type="gramEnd"/>
            <w:r w:rsidRPr="00CE3185">
              <w:rPr>
                <w:rFonts w:ascii="Times New Roman" w:hAnsi="Times New Roman" w:cs="Times New Roman"/>
                <w:sz w:val="24"/>
                <w:szCs w:val="24"/>
              </w:rPr>
              <w:t xml:space="preserve"> G2000SWXL, 125 Å Silica, 5 µm, 7.8 x 300 mm</w:t>
            </w:r>
          </w:p>
          <w:p w14:paraId="57E0EE6D"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cu set de protecție corespunzătoare cu coloana si seturi de precoloane.</w:t>
            </w:r>
          </w:p>
          <w:p w14:paraId="6B27BDDC" w14:textId="77777777" w:rsidR="00441626" w:rsidRPr="00CE3185" w:rsidRDefault="00441626" w:rsidP="00441626">
            <w:pPr>
              <w:pStyle w:val="NoSpacing"/>
              <w:jc w:val="center"/>
              <w:rPr>
                <w:rFonts w:ascii="Times New Roman" w:eastAsia="Times New Roman" w:hAnsi="Times New Roman" w:cs="Times New Roman"/>
                <w:sz w:val="24"/>
                <w:szCs w:val="24"/>
              </w:rPr>
            </w:pPr>
            <w:proofErr w:type="gramStart"/>
            <w:r w:rsidRPr="00CE3185">
              <w:rPr>
                <w:rFonts w:ascii="Times New Roman" w:hAnsi="Times New Roman" w:cs="Times New Roman"/>
                <w:sz w:val="24"/>
                <w:szCs w:val="24"/>
              </w:rPr>
              <w:t>Producator:Tosoh</w:t>
            </w:r>
            <w:proofErr w:type="gramEnd"/>
            <w:r w:rsidRPr="00CE3185">
              <w:rPr>
                <w:rFonts w:ascii="Times New Roman" w:hAnsi="Times New Roman" w:cs="Times New Roman"/>
                <w:sz w:val="24"/>
                <w:szCs w:val="24"/>
              </w:rPr>
              <w:t xml:space="preserve"> Bioscience</w:t>
            </w:r>
          </w:p>
          <w:p w14:paraId="7CF2880F" w14:textId="5EB54C7C" w:rsidR="00441626" w:rsidRPr="00CE3185" w:rsidRDefault="00441626" w:rsidP="00441626">
            <w:pPr>
              <w:jc w:val="center"/>
              <w:rPr>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7F5A95AA" w14:textId="6EABA132" w:rsidR="00441626" w:rsidRPr="00CE3185" w:rsidRDefault="00441626" w:rsidP="00441626">
            <w:pPr>
              <w:jc w:val="center"/>
              <w:rPr>
                <w:sz w:val="24"/>
                <w:szCs w:val="24"/>
                <w:lang w:val="en-US"/>
              </w:rPr>
            </w:pPr>
            <w:r w:rsidRPr="00CE3185">
              <w:rPr>
                <w:rFonts w:cs="Times New Roman"/>
                <w:sz w:val="24"/>
                <w:szCs w:val="24"/>
              </w:rPr>
              <w:t>Buc</w:t>
            </w:r>
          </w:p>
        </w:tc>
        <w:tc>
          <w:tcPr>
            <w:tcW w:w="875" w:type="dxa"/>
            <w:tcBorders>
              <w:top w:val="single" w:sz="4" w:space="0" w:color="auto"/>
              <w:left w:val="single" w:sz="4" w:space="0" w:color="auto"/>
              <w:bottom w:val="single" w:sz="4" w:space="0" w:color="auto"/>
              <w:right w:val="single" w:sz="4" w:space="0" w:color="auto"/>
            </w:tcBorders>
          </w:tcPr>
          <w:p w14:paraId="512CA274" w14:textId="4953FA2B" w:rsidR="00441626" w:rsidRPr="00CE3185" w:rsidRDefault="00441626" w:rsidP="00441626">
            <w:pPr>
              <w:jc w:val="center"/>
              <w:rPr>
                <w:sz w:val="24"/>
                <w:szCs w:val="24"/>
                <w:lang w:val="en-US"/>
              </w:rPr>
            </w:pPr>
            <w:r w:rsidRPr="00CE3185">
              <w:rPr>
                <w:rFonts w:eastAsia="Times New Roman" w:cs="Times New Roman"/>
                <w:sz w:val="24"/>
                <w:szCs w:val="24"/>
              </w:rPr>
              <w:t>1</w:t>
            </w:r>
          </w:p>
        </w:tc>
        <w:tc>
          <w:tcPr>
            <w:tcW w:w="7346" w:type="dxa"/>
            <w:tcBorders>
              <w:top w:val="single" w:sz="4" w:space="0" w:color="auto"/>
              <w:left w:val="single" w:sz="4" w:space="0" w:color="auto"/>
              <w:bottom w:val="single" w:sz="4" w:space="0" w:color="auto"/>
              <w:right w:val="single" w:sz="4" w:space="0" w:color="auto"/>
            </w:tcBorders>
          </w:tcPr>
          <w:p w14:paraId="35B118F7"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eastAsia="Times New Roman" w:hAnsi="Times New Roman" w:cs="Times New Roman"/>
                <w:sz w:val="24"/>
                <w:szCs w:val="24"/>
              </w:rPr>
              <w:t xml:space="preserve">Coloană </w:t>
            </w:r>
            <w:proofErr w:type="gramStart"/>
            <w:r w:rsidRPr="00CE3185">
              <w:rPr>
                <w:rFonts w:ascii="Times New Roman" w:eastAsia="Times New Roman" w:hAnsi="Times New Roman" w:cs="Times New Roman"/>
                <w:sz w:val="24"/>
                <w:szCs w:val="24"/>
              </w:rPr>
              <w:t xml:space="preserve">cromatografică </w:t>
            </w:r>
            <w:r w:rsidRPr="00CE3185">
              <w:rPr>
                <w:rFonts w:ascii="Times New Roman" w:hAnsi="Times New Roman" w:cs="Times New Roman"/>
                <w:sz w:val="24"/>
                <w:szCs w:val="24"/>
              </w:rPr>
              <w:t xml:space="preserve"> TSKgel</w:t>
            </w:r>
            <w:proofErr w:type="gramEnd"/>
            <w:r w:rsidRPr="00CE3185">
              <w:rPr>
                <w:rFonts w:ascii="Times New Roman" w:hAnsi="Times New Roman" w:cs="Times New Roman"/>
                <w:sz w:val="24"/>
                <w:szCs w:val="24"/>
              </w:rPr>
              <w:t xml:space="preserve"> G2000SWXL, 125 Å Silica, 5 µm, 7.8 x 300 mm set de protecție corespunzătoare cu coloana si seturi de precoloane.</w:t>
            </w:r>
          </w:p>
          <w:p w14:paraId="6617914C"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Pore Size: 125 Å</w:t>
            </w:r>
          </w:p>
          <w:p w14:paraId="312DFB15"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pH range 2.5 - 7.5</w:t>
            </w:r>
          </w:p>
          <w:p w14:paraId="4C0632BD" w14:textId="77777777" w:rsidR="00441626" w:rsidRPr="00CE3185" w:rsidRDefault="00441626" w:rsidP="00441626">
            <w:pPr>
              <w:pStyle w:val="NoSpacing"/>
              <w:jc w:val="center"/>
              <w:rPr>
                <w:rFonts w:ascii="Times New Roman" w:hAnsi="Times New Roman" w:cs="Times New Roman"/>
                <w:sz w:val="24"/>
                <w:szCs w:val="24"/>
              </w:rPr>
            </w:pPr>
            <w:proofErr w:type="gramStart"/>
            <w:r w:rsidRPr="00CE3185">
              <w:rPr>
                <w:rFonts w:ascii="Times New Roman" w:hAnsi="Times New Roman" w:cs="Times New Roman"/>
                <w:sz w:val="24"/>
                <w:szCs w:val="24"/>
              </w:rPr>
              <w:t>mode:Gel</w:t>
            </w:r>
            <w:proofErr w:type="gramEnd"/>
            <w:r w:rsidRPr="00CE3185">
              <w:rPr>
                <w:rFonts w:ascii="Times New Roman" w:hAnsi="Times New Roman" w:cs="Times New Roman"/>
                <w:sz w:val="24"/>
                <w:szCs w:val="24"/>
              </w:rPr>
              <w:t>-Permeation (GPC/SEC)</w:t>
            </w:r>
          </w:p>
          <w:p w14:paraId="24D55BE5"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 xml:space="preserve">temp.max.: </w:t>
            </w:r>
            <w:r w:rsidRPr="00CE3185">
              <w:rPr>
                <w:rStyle w:val="Strong"/>
                <w:rFonts w:ascii="Times New Roman" w:hAnsi="Times New Roman" w:cs="Times New Roman"/>
                <w:b w:val="0"/>
                <w:bCs w:val="0"/>
                <w:sz w:val="24"/>
                <w:szCs w:val="24"/>
              </w:rPr>
              <w:t>10 °C to 30 °C</w:t>
            </w:r>
            <w:r w:rsidRPr="00CE3185">
              <w:rPr>
                <w:rFonts w:ascii="Times New Roman" w:hAnsi="Times New Roman" w:cs="Times New Roman"/>
                <w:sz w:val="24"/>
                <w:szCs w:val="24"/>
              </w:rPr>
              <w:t>.</w:t>
            </w:r>
          </w:p>
          <w:p w14:paraId="283334DD"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Endcapped: no</w:t>
            </w:r>
          </w:p>
          <w:p w14:paraId="3861142F" w14:textId="4F7FBF80" w:rsidR="00441626" w:rsidRPr="00CE3185" w:rsidRDefault="00441626" w:rsidP="00441626">
            <w:pPr>
              <w:jc w:val="center"/>
              <w:rPr>
                <w:sz w:val="24"/>
                <w:szCs w:val="24"/>
                <w:lang w:val="en-US"/>
              </w:rPr>
            </w:pPr>
            <w:r w:rsidRPr="00CE3185">
              <w:rPr>
                <w:rFonts w:cs="Times New Roman"/>
                <w:sz w:val="24"/>
                <w:szCs w:val="24"/>
                <w:lang w:val="en-US"/>
              </w:rPr>
              <w:t xml:space="preserve">Clasificare USP: </w:t>
            </w:r>
            <w:r w:rsidRPr="00CE3185">
              <w:rPr>
                <w:rFonts w:cs="Times New Roman"/>
                <w:b/>
                <w:bCs/>
                <w:sz w:val="24"/>
                <w:szCs w:val="24"/>
                <w:lang w:val="en-US"/>
              </w:rPr>
              <w:t>L 20; L59</w:t>
            </w:r>
          </w:p>
        </w:tc>
        <w:tc>
          <w:tcPr>
            <w:tcW w:w="1276" w:type="dxa"/>
            <w:tcBorders>
              <w:top w:val="single" w:sz="4" w:space="0" w:color="auto"/>
              <w:left w:val="single" w:sz="4" w:space="0" w:color="auto"/>
              <w:bottom w:val="single" w:sz="4" w:space="0" w:color="auto"/>
              <w:right w:val="single" w:sz="4" w:space="0" w:color="auto"/>
            </w:tcBorders>
          </w:tcPr>
          <w:p w14:paraId="7F5012F5" w14:textId="2C4A9C74" w:rsidR="00441626" w:rsidRPr="00CE3185" w:rsidRDefault="00441626" w:rsidP="00441626">
            <w:pPr>
              <w:jc w:val="center"/>
              <w:rPr>
                <w:sz w:val="24"/>
                <w:szCs w:val="24"/>
                <w:lang w:val="ro-MD"/>
              </w:rPr>
            </w:pPr>
            <w:r w:rsidRPr="00CE3185">
              <w:rPr>
                <w:rFonts w:eastAsia="Times New Roman" w:cs="Times New Roman"/>
                <w:sz w:val="24"/>
                <w:szCs w:val="24"/>
              </w:rPr>
              <w:t>60000</w:t>
            </w:r>
            <w:r>
              <w:rPr>
                <w:rFonts w:eastAsia="Times New Roman" w:cs="Times New Roman"/>
                <w:sz w:val="24"/>
                <w:szCs w:val="24"/>
                <w:lang w:val="ro-MD"/>
              </w:rPr>
              <w:t>,00</w:t>
            </w:r>
          </w:p>
        </w:tc>
      </w:tr>
      <w:tr w:rsidR="00441626" w:rsidRPr="00E1432B" w14:paraId="4A188CD9" w14:textId="77777777" w:rsidTr="00CD6D51">
        <w:trPr>
          <w:trHeight w:val="20"/>
        </w:trPr>
        <w:tc>
          <w:tcPr>
            <w:tcW w:w="793" w:type="dxa"/>
            <w:noWrap/>
          </w:tcPr>
          <w:p w14:paraId="5BF83CB6" w14:textId="056BE7B6"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noWrap/>
          </w:tcPr>
          <w:p w14:paraId="7589FFC3" w14:textId="7CFEF9D5"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Coloană cromatografică    Nucleosil 1000-7 C18</w:t>
            </w:r>
          </w:p>
          <w:p w14:paraId="4A25DAD8"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250 × 4.0 mm 7 mkm cu set de protecție corespunzătoare cu coloana si seturi de precoloane.</w:t>
            </w:r>
          </w:p>
          <w:p w14:paraId="5D3DECA1" w14:textId="294965D0" w:rsidR="00441626" w:rsidRPr="00CE3185" w:rsidRDefault="00441626" w:rsidP="00441626">
            <w:pPr>
              <w:jc w:val="center"/>
              <w:rPr>
                <w:sz w:val="24"/>
                <w:szCs w:val="24"/>
                <w:lang w:val="en-US"/>
              </w:rPr>
            </w:pPr>
            <w:proofErr w:type="gramStart"/>
            <w:r w:rsidRPr="00CE3185">
              <w:rPr>
                <w:rFonts w:cs="Times New Roman"/>
                <w:sz w:val="24"/>
                <w:szCs w:val="24"/>
              </w:rPr>
              <w:t>Producator:  Macherey</w:t>
            </w:r>
            <w:proofErr w:type="gramEnd"/>
            <w:r w:rsidRPr="00CE3185">
              <w:rPr>
                <w:rFonts w:cs="Times New Roman"/>
                <w:sz w:val="24"/>
                <w:szCs w:val="24"/>
              </w:rPr>
              <w:t>-Nagel</w:t>
            </w:r>
          </w:p>
        </w:tc>
        <w:tc>
          <w:tcPr>
            <w:tcW w:w="709" w:type="dxa"/>
            <w:tcBorders>
              <w:top w:val="single" w:sz="4" w:space="0" w:color="auto"/>
              <w:left w:val="single" w:sz="4" w:space="0" w:color="auto"/>
              <w:bottom w:val="single" w:sz="4" w:space="0" w:color="auto"/>
              <w:right w:val="single" w:sz="4" w:space="0" w:color="auto"/>
            </w:tcBorders>
            <w:noWrap/>
          </w:tcPr>
          <w:p w14:paraId="2BABC683" w14:textId="5CC366E0" w:rsidR="00441626" w:rsidRPr="00CE3185" w:rsidRDefault="00441626" w:rsidP="00441626">
            <w:pPr>
              <w:jc w:val="center"/>
              <w:rPr>
                <w:sz w:val="24"/>
                <w:szCs w:val="24"/>
                <w:lang w:val="en-US"/>
              </w:rPr>
            </w:pPr>
            <w:r w:rsidRPr="00CE3185">
              <w:rPr>
                <w:rFonts w:cs="Times New Roman"/>
                <w:sz w:val="24"/>
                <w:szCs w:val="24"/>
              </w:rPr>
              <w:t>Buc</w:t>
            </w:r>
          </w:p>
        </w:tc>
        <w:tc>
          <w:tcPr>
            <w:tcW w:w="875" w:type="dxa"/>
            <w:tcBorders>
              <w:top w:val="single" w:sz="4" w:space="0" w:color="auto"/>
              <w:left w:val="single" w:sz="4" w:space="0" w:color="auto"/>
              <w:bottom w:val="single" w:sz="4" w:space="0" w:color="auto"/>
              <w:right w:val="single" w:sz="4" w:space="0" w:color="auto"/>
            </w:tcBorders>
            <w:noWrap/>
          </w:tcPr>
          <w:p w14:paraId="77EB6A40" w14:textId="77658675" w:rsidR="00441626" w:rsidRPr="00CE3185" w:rsidRDefault="00441626" w:rsidP="00441626">
            <w:pPr>
              <w:jc w:val="center"/>
              <w:rPr>
                <w:sz w:val="24"/>
                <w:szCs w:val="24"/>
                <w:lang w:val="en-US"/>
              </w:rPr>
            </w:pPr>
            <w:r w:rsidRPr="00CE3185">
              <w:rPr>
                <w:rFonts w:eastAsia="Times New Roman" w:cs="Times New Roman"/>
                <w:sz w:val="24"/>
                <w:szCs w:val="24"/>
              </w:rPr>
              <w:t>1</w:t>
            </w:r>
          </w:p>
        </w:tc>
        <w:tc>
          <w:tcPr>
            <w:tcW w:w="7346" w:type="dxa"/>
            <w:tcBorders>
              <w:top w:val="single" w:sz="4" w:space="0" w:color="auto"/>
              <w:left w:val="single" w:sz="4" w:space="0" w:color="auto"/>
              <w:bottom w:val="single" w:sz="4" w:space="0" w:color="auto"/>
              <w:right w:val="single" w:sz="4" w:space="0" w:color="auto"/>
            </w:tcBorders>
          </w:tcPr>
          <w:p w14:paraId="0CE43B0E"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 xml:space="preserve">Coloană cromatografică   Nucleosil 1000-7 C18 250 × 4.0 mm 7 </w:t>
            </w:r>
            <w:proofErr w:type="gramStart"/>
            <w:r w:rsidRPr="00CE3185">
              <w:rPr>
                <w:rFonts w:ascii="Times New Roman" w:hAnsi="Times New Roman" w:cs="Times New Roman"/>
                <w:sz w:val="24"/>
                <w:szCs w:val="24"/>
              </w:rPr>
              <w:t>mkm  cu</w:t>
            </w:r>
            <w:proofErr w:type="gramEnd"/>
            <w:r w:rsidRPr="00CE3185">
              <w:rPr>
                <w:rFonts w:ascii="Times New Roman" w:hAnsi="Times New Roman" w:cs="Times New Roman"/>
                <w:sz w:val="24"/>
                <w:szCs w:val="24"/>
              </w:rPr>
              <w:t xml:space="preserve"> set de protecție corespunzătoare cu coloana si seturi de precoloane.</w:t>
            </w:r>
          </w:p>
          <w:p w14:paraId="2ABA4800"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Pore Size: 1000Å</w:t>
            </w:r>
          </w:p>
          <w:p w14:paraId="4768FF84"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 xml:space="preserve">Carbon </w:t>
            </w:r>
            <w:proofErr w:type="gramStart"/>
            <w:r w:rsidRPr="00CE3185">
              <w:rPr>
                <w:rFonts w:ascii="Times New Roman" w:hAnsi="Times New Roman" w:cs="Times New Roman"/>
                <w:sz w:val="24"/>
                <w:szCs w:val="24"/>
              </w:rPr>
              <w:t>load :</w:t>
            </w:r>
            <w:proofErr w:type="gramEnd"/>
            <w:r w:rsidRPr="00CE3185">
              <w:rPr>
                <w:rFonts w:ascii="Times New Roman" w:hAnsi="Times New Roman" w:cs="Times New Roman"/>
                <w:sz w:val="24"/>
                <w:szCs w:val="24"/>
              </w:rPr>
              <w:t xml:space="preserve"> 1 %</w:t>
            </w:r>
          </w:p>
          <w:p w14:paraId="221F4ACA" w14:textId="4F4E7B03"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pH range 2.0-8.0</w:t>
            </w:r>
          </w:p>
          <w:p w14:paraId="2584E713" w14:textId="77777777"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mode: reversed-phase</w:t>
            </w:r>
          </w:p>
          <w:p w14:paraId="76A18683" w14:textId="10D2018D" w:rsidR="00441626" w:rsidRPr="00CE3185" w:rsidRDefault="00441626" w:rsidP="00441626">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Endcapped: yes</w:t>
            </w:r>
          </w:p>
          <w:p w14:paraId="1D581136" w14:textId="3064FED1" w:rsidR="00441626" w:rsidRPr="005B5A65" w:rsidRDefault="00441626" w:rsidP="005B5A65">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 xml:space="preserve">Clasificare USP: </w:t>
            </w:r>
            <w:r w:rsidRPr="00CE3185">
              <w:rPr>
                <w:rFonts w:ascii="Times New Roman" w:hAnsi="Times New Roman" w:cs="Times New Roman"/>
                <w:b/>
                <w:bCs/>
                <w:sz w:val="24"/>
                <w:szCs w:val="24"/>
              </w:rPr>
              <w:t>L1</w:t>
            </w:r>
          </w:p>
        </w:tc>
        <w:tc>
          <w:tcPr>
            <w:tcW w:w="1276" w:type="dxa"/>
            <w:tcBorders>
              <w:top w:val="single" w:sz="4" w:space="0" w:color="auto"/>
              <w:left w:val="single" w:sz="4" w:space="0" w:color="auto"/>
              <w:bottom w:val="single" w:sz="4" w:space="0" w:color="auto"/>
              <w:right w:val="single" w:sz="4" w:space="0" w:color="auto"/>
            </w:tcBorders>
            <w:noWrap/>
          </w:tcPr>
          <w:p w14:paraId="5699171D" w14:textId="1880A3FB" w:rsidR="00441626" w:rsidRPr="00CE3185" w:rsidRDefault="00441626" w:rsidP="00441626">
            <w:pPr>
              <w:jc w:val="center"/>
              <w:rPr>
                <w:sz w:val="24"/>
                <w:szCs w:val="24"/>
                <w:lang w:val="ro-MD"/>
              </w:rPr>
            </w:pPr>
            <w:r w:rsidRPr="00CE3185">
              <w:rPr>
                <w:rFonts w:eastAsia="Times New Roman" w:cs="Times New Roman"/>
                <w:sz w:val="24"/>
                <w:szCs w:val="24"/>
              </w:rPr>
              <w:t>18000</w:t>
            </w:r>
            <w:r>
              <w:rPr>
                <w:rFonts w:eastAsia="Times New Roman" w:cs="Times New Roman"/>
                <w:sz w:val="24"/>
                <w:szCs w:val="24"/>
                <w:lang w:val="ro-MD"/>
              </w:rPr>
              <w:t>,00</w:t>
            </w:r>
          </w:p>
        </w:tc>
      </w:tr>
      <w:tr w:rsidR="00441626" w:rsidRPr="00E1432B" w14:paraId="0772FC1A" w14:textId="77777777" w:rsidTr="00CD6D51">
        <w:trPr>
          <w:trHeight w:val="20"/>
        </w:trPr>
        <w:tc>
          <w:tcPr>
            <w:tcW w:w="793" w:type="dxa"/>
            <w:noWrap/>
          </w:tcPr>
          <w:p w14:paraId="2AE04E74" w14:textId="1157E214" w:rsidR="00441626" w:rsidRPr="00E1432B" w:rsidRDefault="00441626" w:rsidP="00441626">
            <w:pPr>
              <w:pStyle w:val="ListParagraph"/>
              <w:numPr>
                <w:ilvl w:val="0"/>
                <w:numId w:val="3"/>
              </w:numPr>
              <w:jc w:val="center"/>
              <w:rPr>
                <w:sz w:val="24"/>
                <w:szCs w:val="24"/>
                <w:lang w:val="en-US"/>
              </w:rPr>
            </w:pPr>
          </w:p>
        </w:tc>
        <w:tc>
          <w:tcPr>
            <w:tcW w:w="4022" w:type="dxa"/>
            <w:tcBorders>
              <w:top w:val="single" w:sz="4" w:space="0" w:color="auto"/>
              <w:left w:val="single" w:sz="4" w:space="0" w:color="auto"/>
              <w:bottom w:val="single" w:sz="4" w:space="0" w:color="auto"/>
              <w:right w:val="single" w:sz="4" w:space="0" w:color="auto"/>
            </w:tcBorders>
          </w:tcPr>
          <w:p w14:paraId="57C2A174" w14:textId="19A05F39" w:rsidR="00441626" w:rsidRPr="00CE3185" w:rsidRDefault="00441626" w:rsidP="00540B47">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 xml:space="preserve">Coloană cromatografică </w:t>
            </w:r>
            <w:r w:rsidRPr="00CE3185">
              <w:rPr>
                <w:rStyle w:val="HeaderChar"/>
                <w:rFonts w:ascii="Times New Roman" w:hAnsi="Times New Roman" w:cs="Times New Roman"/>
                <w:sz w:val="24"/>
                <w:szCs w:val="24"/>
              </w:rPr>
              <w:t xml:space="preserve"> </w:t>
            </w:r>
            <w:r w:rsidRPr="00CE3185">
              <w:rPr>
                <w:rFonts w:ascii="Times New Roman" w:hAnsi="Times New Roman" w:cs="Times New Roman"/>
                <w:sz w:val="24"/>
                <w:szCs w:val="24"/>
              </w:rPr>
              <w:t xml:space="preserve">   Kinetex Phenyl-Hexyl 100 Å 150 *4.</w:t>
            </w:r>
            <w:proofErr w:type="gramStart"/>
            <w:r w:rsidRPr="00CE3185">
              <w:rPr>
                <w:rFonts w:ascii="Times New Roman" w:hAnsi="Times New Roman" w:cs="Times New Roman"/>
                <w:sz w:val="24"/>
                <w:szCs w:val="24"/>
              </w:rPr>
              <w:t>6 ,</w:t>
            </w:r>
            <w:proofErr w:type="gramEnd"/>
            <w:r w:rsidRPr="00CE3185">
              <w:rPr>
                <w:rFonts w:ascii="Times New Roman" w:hAnsi="Times New Roman" w:cs="Times New Roman"/>
                <w:sz w:val="24"/>
                <w:szCs w:val="24"/>
              </w:rPr>
              <w:t xml:space="preserve"> 2.6 µm cu set de protecție corespunzătoare cu coloana si seturi de precoloane.</w:t>
            </w:r>
          </w:p>
          <w:p w14:paraId="7A2E8803" w14:textId="5B8CE28F" w:rsidR="00441626" w:rsidRPr="00CE3185" w:rsidRDefault="00441626" w:rsidP="00540B47">
            <w:pPr>
              <w:jc w:val="center"/>
              <w:rPr>
                <w:sz w:val="24"/>
                <w:szCs w:val="24"/>
                <w:lang w:val="en-US"/>
              </w:rPr>
            </w:pPr>
            <w:proofErr w:type="gramStart"/>
            <w:r w:rsidRPr="00CE3185">
              <w:rPr>
                <w:rFonts w:cs="Times New Roman"/>
                <w:sz w:val="24"/>
                <w:szCs w:val="24"/>
              </w:rPr>
              <w:t>Producator:Phenomex</w:t>
            </w:r>
            <w:proofErr w:type="gramEnd"/>
          </w:p>
        </w:tc>
        <w:tc>
          <w:tcPr>
            <w:tcW w:w="709" w:type="dxa"/>
            <w:tcBorders>
              <w:top w:val="single" w:sz="4" w:space="0" w:color="auto"/>
              <w:left w:val="single" w:sz="4" w:space="0" w:color="auto"/>
              <w:bottom w:val="single" w:sz="4" w:space="0" w:color="auto"/>
              <w:right w:val="single" w:sz="4" w:space="0" w:color="auto"/>
            </w:tcBorders>
          </w:tcPr>
          <w:p w14:paraId="6624CD0E" w14:textId="46DC5DF8" w:rsidR="00441626" w:rsidRPr="00CE3185" w:rsidRDefault="00441626" w:rsidP="00540B47">
            <w:pPr>
              <w:jc w:val="center"/>
              <w:rPr>
                <w:sz w:val="24"/>
                <w:szCs w:val="24"/>
                <w:lang w:val="ro-MD"/>
              </w:rPr>
            </w:pPr>
            <w:r w:rsidRPr="00CE3185">
              <w:rPr>
                <w:rFonts w:cs="Times New Roman"/>
                <w:sz w:val="24"/>
                <w:szCs w:val="24"/>
              </w:rPr>
              <w:t>Buc</w:t>
            </w:r>
          </w:p>
        </w:tc>
        <w:tc>
          <w:tcPr>
            <w:tcW w:w="875" w:type="dxa"/>
            <w:tcBorders>
              <w:top w:val="single" w:sz="4" w:space="0" w:color="auto"/>
              <w:left w:val="single" w:sz="4" w:space="0" w:color="auto"/>
              <w:bottom w:val="single" w:sz="4" w:space="0" w:color="auto"/>
              <w:right w:val="single" w:sz="4" w:space="0" w:color="auto"/>
            </w:tcBorders>
          </w:tcPr>
          <w:p w14:paraId="2CDB7691" w14:textId="625B1FEB" w:rsidR="00441626" w:rsidRPr="00CE3185" w:rsidRDefault="00441626" w:rsidP="00540B47">
            <w:pPr>
              <w:jc w:val="center"/>
              <w:rPr>
                <w:sz w:val="24"/>
                <w:szCs w:val="24"/>
                <w:lang w:val="en-US"/>
              </w:rPr>
            </w:pPr>
            <w:r w:rsidRPr="00CE3185">
              <w:rPr>
                <w:rFonts w:eastAsia="Times New Roman" w:cs="Times New Roman"/>
                <w:sz w:val="24"/>
                <w:szCs w:val="24"/>
              </w:rPr>
              <w:t>1</w:t>
            </w:r>
          </w:p>
        </w:tc>
        <w:tc>
          <w:tcPr>
            <w:tcW w:w="7346" w:type="dxa"/>
            <w:tcBorders>
              <w:top w:val="single" w:sz="4" w:space="0" w:color="auto"/>
              <w:left w:val="single" w:sz="4" w:space="0" w:color="auto"/>
              <w:bottom w:val="single" w:sz="4" w:space="0" w:color="auto"/>
              <w:right w:val="single" w:sz="4" w:space="0" w:color="auto"/>
            </w:tcBorders>
          </w:tcPr>
          <w:p w14:paraId="5CE459D4" w14:textId="77777777" w:rsidR="00441626" w:rsidRPr="00CE3185" w:rsidRDefault="00441626" w:rsidP="00540B47">
            <w:pPr>
              <w:pStyle w:val="NoSpacing"/>
              <w:jc w:val="center"/>
              <w:rPr>
                <w:rFonts w:ascii="Times New Roman" w:hAnsi="Times New Roman" w:cs="Times New Roman"/>
                <w:sz w:val="24"/>
                <w:szCs w:val="24"/>
              </w:rPr>
            </w:pPr>
            <w:r w:rsidRPr="00CE3185">
              <w:rPr>
                <w:rFonts w:ascii="Times New Roman" w:hAnsi="Times New Roman" w:cs="Times New Roman"/>
                <w:sz w:val="24"/>
                <w:szCs w:val="24"/>
              </w:rPr>
              <w:t xml:space="preserve">Coloană cromatografică </w:t>
            </w:r>
            <w:r w:rsidRPr="00CE3185">
              <w:rPr>
                <w:rStyle w:val="HeaderChar"/>
                <w:rFonts w:ascii="Times New Roman" w:hAnsi="Times New Roman" w:cs="Times New Roman"/>
                <w:sz w:val="24"/>
                <w:szCs w:val="24"/>
              </w:rPr>
              <w:t xml:space="preserve"> </w:t>
            </w:r>
            <w:r w:rsidRPr="00CE3185">
              <w:rPr>
                <w:rFonts w:ascii="Times New Roman" w:hAnsi="Times New Roman" w:cs="Times New Roman"/>
                <w:sz w:val="24"/>
                <w:szCs w:val="24"/>
              </w:rPr>
              <w:t xml:space="preserve"> Kinetex Phenyl-Hexyl 100 Å 150 *4.</w:t>
            </w:r>
            <w:proofErr w:type="gramStart"/>
            <w:r w:rsidRPr="00CE3185">
              <w:rPr>
                <w:rFonts w:ascii="Times New Roman" w:hAnsi="Times New Roman" w:cs="Times New Roman"/>
                <w:sz w:val="24"/>
                <w:szCs w:val="24"/>
              </w:rPr>
              <w:t>6 ,</w:t>
            </w:r>
            <w:proofErr w:type="gramEnd"/>
            <w:r w:rsidRPr="00CE3185">
              <w:rPr>
                <w:rFonts w:ascii="Times New Roman" w:hAnsi="Times New Roman" w:cs="Times New Roman"/>
                <w:sz w:val="24"/>
                <w:szCs w:val="24"/>
              </w:rPr>
              <w:t xml:space="preserve"> 2.6 µm corespunzătoare cu coloana si seturi de precoloane.</w:t>
            </w:r>
          </w:p>
          <w:p w14:paraId="3F570397" w14:textId="77777777" w:rsidR="00441626" w:rsidRPr="00CE3185" w:rsidRDefault="00441626" w:rsidP="00540B47">
            <w:pPr>
              <w:pStyle w:val="NoSpacing"/>
              <w:jc w:val="center"/>
              <w:rPr>
                <w:rFonts w:ascii="Times New Roman" w:hAnsi="Times New Roman" w:cs="Times New Roman"/>
                <w:sz w:val="24"/>
                <w:szCs w:val="24"/>
              </w:rPr>
            </w:pPr>
            <w:r w:rsidRPr="00CE3185">
              <w:rPr>
                <w:rFonts w:ascii="Times New Roman" w:eastAsia="Times New Roman" w:hAnsi="Times New Roman" w:cs="Times New Roman"/>
                <w:sz w:val="24"/>
                <w:szCs w:val="24"/>
              </w:rPr>
              <w:t>Pore Size: 100</w:t>
            </w:r>
            <w:r w:rsidRPr="00CE3185">
              <w:rPr>
                <w:rFonts w:ascii="Times New Roman" w:eastAsia="Calibri" w:hAnsi="Times New Roman" w:cs="Times New Roman"/>
                <w:sz w:val="24"/>
                <w:szCs w:val="24"/>
              </w:rPr>
              <w:t>Å</w:t>
            </w:r>
          </w:p>
          <w:p w14:paraId="08318F13" w14:textId="77777777" w:rsidR="00441626" w:rsidRPr="00CE3185" w:rsidRDefault="00441626" w:rsidP="00540B47">
            <w:pPr>
              <w:pStyle w:val="NoSpacing"/>
              <w:jc w:val="center"/>
              <w:rPr>
                <w:rFonts w:ascii="Times New Roman" w:hAnsi="Times New Roman" w:cs="Times New Roman"/>
                <w:sz w:val="24"/>
                <w:szCs w:val="24"/>
              </w:rPr>
            </w:pPr>
            <w:r w:rsidRPr="00CE3185">
              <w:rPr>
                <w:rStyle w:val="Strong"/>
                <w:rFonts w:ascii="Times New Roman" w:hAnsi="Times New Roman" w:cs="Times New Roman"/>
                <w:b w:val="0"/>
                <w:bCs w:val="0"/>
                <w:sz w:val="24"/>
                <w:szCs w:val="24"/>
              </w:rPr>
              <w:t>Suprafață Specifică:</w:t>
            </w:r>
            <w:r w:rsidRPr="00CE3185">
              <w:rPr>
                <w:rFonts w:ascii="Times New Roman" w:hAnsi="Times New Roman" w:cs="Times New Roman"/>
                <w:sz w:val="24"/>
                <w:szCs w:val="24"/>
              </w:rPr>
              <w:t xml:space="preserve"> 200 m²/g.</w:t>
            </w:r>
          </w:p>
          <w:p w14:paraId="704A8FDC" w14:textId="77777777" w:rsidR="00441626" w:rsidRPr="00CE3185" w:rsidRDefault="00441626" w:rsidP="00540B47">
            <w:pPr>
              <w:pStyle w:val="NoSpacing"/>
              <w:jc w:val="center"/>
              <w:rPr>
                <w:rFonts w:ascii="Times New Roman" w:eastAsia="Calibri" w:hAnsi="Times New Roman" w:cs="Times New Roman"/>
                <w:color w:val="000000"/>
                <w:sz w:val="24"/>
                <w:szCs w:val="24"/>
                <w:shd w:val="clear" w:color="auto" w:fill="FCE9AC"/>
              </w:rPr>
            </w:pPr>
            <w:r w:rsidRPr="00CE3185">
              <w:rPr>
                <w:rFonts w:ascii="Times New Roman" w:eastAsia="Times New Roman" w:hAnsi="Times New Roman" w:cs="Times New Roman"/>
                <w:sz w:val="24"/>
                <w:szCs w:val="24"/>
              </w:rPr>
              <w:t xml:space="preserve">Carbon </w:t>
            </w:r>
            <w:proofErr w:type="gramStart"/>
            <w:r w:rsidRPr="00CE3185">
              <w:rPr>
                <w:rFonts w:ascii="Times New Roman" w:eastAsia="Times New Roman" w:hAnsi="Times New Roman" w:cs="Times New Roman"/>
                <w:sz w:val="24"/>
                <w:szCs w:val="24"/>
              </w:rPr>
              <w:t>load :</w:t>
            </w:r>
            <w:proofErr w:type="gramEnd"/>
            <w:r w:rsidRPr="00CE3185">
              <w:rPr>
                <w:rFonts w:ascii="Times New Roman" w:eastAsia="Times New Roman" w:hAnsi="Times New Roman" w:cs="Times New Roman"/>
                <w:sz w:val="24"/>
                <w:szCs w:val="24"/>
              </w:rPr>
              <w:t xml:space="preserve"> 11%</w:t>
            </w:r>
          </w:p>
          <w:p w14:paraId="777DE175" w14:textId="0F0DBAA7" w:rsidR="00441626" w:rsidRPr="00CE3185" w:rsidRDefault="00441626" w:rsidP="00540B47">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color w:val="000000"/>
                <w:sz w:val="24"/>
                <w:szCs w:val="24"/>
              </w:rPr>
              <w:t>pH range 2.0-8.0</w:t>
            </w:r>
          </w:p>
          <w:p w14:paraId="333F2D21" w14:textId="77777777" w:rsidR="00441626" w:rsidRPr="00CE3185" w:rsidRDefault="00441626" w:rsidP="00540B47">
            <w:pPr>
              <w:pStyle w:val="NoSpacing"/>
              <w:jc w:val="center"/>
              <w:rPr>
                <w:rFonts w:ascii="Times New Roman" w:eastAsia="Times New Roman" w:hAnsi="Times New Roman" w:cs="Times New Roman"/>
                <w:b/>
                <w:bCs/>
                <w:sz w:val="24"/>
                <w:szCs w:val="24"/>
              </w:rPr>
            </w:pPr>
            <w:r w:rsidRPr="00CE3185">
              <w:rPr>
                <w:rStyle w:val="Strong"/>
                <w:rFonts w:ascii="Times New Roman" w:hAnsi="Times New Roman" w:cs="Times New Roman"/>
                <w:b w:val="0"/>
                <w:bCs w:val="0"/>
                <w:sz w:val="24"/>
                <w:szCs w:val="24"/>
              </w:rPr>
              <w:t>Temperatură Maximă:</w:t>
            </w:r>
            <w:r w:rsidRPr="00CE3185">
              <w:rPr>
                <w:rFonts w:ascii="Times New Roman" w:hAnsi="Times New Roman" w:cs="Times New Roman"/>
                <w:b/>
                <w:bCs/>
                <w:sz w:val="24"/>
                <w:szCs w:val="24"/>
              </w:rPr>
              <w:t xml:space="preserve"> </w:t>
            </w:r>
            <w:r w:rsidRPr="00CE3185">
              <w:rPr>
                <w:rStyle w:val="Strong"/>
                <w:rFonts w:ascii="Times New Roman" w:hAnsi="Times New Roman" w:cs="Times New Roman"/>
                <w:b w:val="0"/>
                <w:bCs w:val="0"/>
                <w:sz w:val="24"/>
                <w:szCs w:val="24"/>
              </w:rPr>
              <w:t>60 °C</w:t>
            </w:r>
          </w:p>
          <w:p w14:paraId="19B32CEC" w14:textId="1CBE5E0E" w:rsidR="00441626" w:rsidRPr="00CE3185" w:rsidRDefault="00441626" w:rsidP="00540B47">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Endcapped: yes</w:t>
            </w:r>
          </w:p>
          <w:p w14:paraId="7A606267" w14:textId="2C6817C7" w:rsidR="00441626" w:rsidRPr="005B5A65" w:rsidRDefault="00441626" w:rsidP="005B5A65">
            <w:pPr>
              <w:pStyle w:val="NoSpacing"/>
              <w:jc w:val="center"/>
              <w:rPr>
                <w:rFonts w:ascii="Times New Roman" w:eastAsia="Times New Roman" w:hAnsi="Times New Roman" w:cs="Times New Roman"/>
                <w:sz w:val="24"/>
                <w:szCs w:val="24"/>
              </w:rPr>
            </w:pPr>
            <w:r w:rsidRPr="00CE3185">
              <w:rPr>
                <w:rFonts w:ascii="Times New Roman" w:eastAsia="Times New Roman" w:hAnsi="Times New Roman" w:cs="Times New Roman"/>
                <w:sz w:val="24"/>
                <w:szCs w:val="24"/>
              </w:rPr>
              <w:t xml:space="preserve">Clasificare USP: </w:t>
            </w:r>
            <w:r w:rsidRPr="00CE3185">
              <w:rPr>
                <w:rFonts w:ascii="Times New Roman" w:eastAsia="Times New Roman" w:hAnsi="Times New Roman" w:cs="Times New Roman"/>
                <w:b/>
                <w:bCs/>
                <w:sz w:val="24"/>
                <w:szCs w:val="24"/>
              </w:rPr>
              <w:t>L11</w:t>
            </w:r>
          </w:p>
        </w:tc>
        <w:tc>
          <w:tcPr>
            <w:tcW w:w="1276" w:type="dxa"/>
            <w:tcBorders>
              <w:top w:val="single" w:sz="4" w:space="0" w:color="auto"/>
              <w:left w:val="single" w:sz="4" w:space="0" w:color="auto"/>
              <w:bottom w:val="single" w:sz="4" w:space="0" w:color="auto"/>
              <w:right w:val="single" w:sz="4" w:space="0" w:color="auto"/>
            </w:tcBorders>
            <w:noWrap/>
          </w:tcPr>
          <w:p w14:paraId="5EABFF6E" w14:textId="19B503D6" w:rsidR="00441626" w:rsidRPr="00C26977" w:rsidRDefault="00441626" w:rsidP="00441626">
            <w:pPr>
              <w:jc w:val="center"/>
              <w:rPr>
                <w:sz w:val="24"/>
                <w:szCs w:val="24"/>
                <w:lang w:val="ro-MD"/>
              </w:rPr>
            </w:pPr>
            <w:r w:rsidRPr="00CE3185">
              <w:rPr>
                <w:rFonts w:eastAsia="Times New Roman" w:cs="Times New Roman"/>
                <w:sz w:val="24"/>
                <w:szCs w:val="24"/>
              </w:rPr>
              <w:t>25000</w:t>
            </w:r>
            <w:r>
              <w:rPr>
                <w:rFonts w:eastAsia="Times New Roman" w:cs="Times New Roman"/>
                <w:sz w:val="24"/>
                <w:szCs w:val="24"/>
                <w:lang w:val="ro-MD"/>
              </w:rPr>
              <w:t>,0</w:t>
            </w:r>
            <w:r w:rsidR="00C26977">
              <w:rPr>
                <w:rFonts w:eastAsia="Times New Roman" w:cs="Times New Roman"/>
                <w:sz w:val="24"/>
                <w:szCs w:val="24"/>
                <w:lang w:val="ro-MD"/>
              </w:rPr>
              <w:t>0</w:t>
            </w:r>
          </w:p>
        </w:tc>
      </w:tr>
    </w:tbl>
    <w:p w14:paraId="58DBDFA0" w14:textId="061EDADD" w:rsidR="00270FA8" w:rsidRDefault="0043028E" w:rsidP="00270FA8">
      <w:pPr>
        <w:spacing w:after="0"/>
        <w:jc w:val="center"/>
        <w:rPr>
          <w:sz w:val="24"/>
          <w:szCs w:val="24"/>
          <w:lang w:val="en-US"/>
        </w:rPr>
      </w:pPr>
      <w:r w:rsidRPr="0043028E">
        <w:rPr>
          <w:b/>
          <w:bCs/>
          <w:sz w:val="24"/>
          <w:szCs w:val="24"/>
          <w:lang w:val="en-US"/>
        </w:rPr>
        <w:t xml:space="preserve">Conducătorul grupului de lucru      </w:t>
      </w:r>
      <w:r w:rsidR="00A46E7E">
        <w:rPr>
          <w:b/>
          <w:bCs/>
          <w:sz w:val="24"/>
          <w:szCs w:val="24"/>
          <w:lang w:val="en-US"/>
        </w:rPr>
        <w:t xml:space="preserve">        </w:t>
      </w:r>
      <w:r w:rsidRPr="0043028E">
        <w:rPr>
          <w:b/>
          <w:bCs/>
          <w:sz w:val="24"/>
          <w:szCs w:val="24"/>
          <w:lang w:val="en-US"/>
        </w:rPr>
        <w:t xml:space="preserve">         </w:t>
      </w:r>
      <w:r w:rsidR="00A46E7E">
        <w:rPr>
          <w:b/>
          <w:bCs/>
          <w:sz w:val="24"/>
          <w:szCs w:val="24"/>
          <w:lang w:val="en-US"/>
        </w:rPr>
        <w:t>______</w:t>
      </w:r>
      <w:r w:rsidRPr="0043028E">
        <w:rPr>
          <w:b/>
          <w:bCs/>
          <w:sz w:val="24"/>
          <w:szCs w:val="24"/>
          <w:lang w:val="en-US"/>
        </w:rPr>
        <w:t>_____________________            Constantin</w:t>
      </w:r>
      <w:r w:rsidR="00270FA8">
        <w:rPr>
          <w:b/>
          <w:bCs/>
          <w:sz w:val="24"/>
          <w:szCs w:val="24"/>
          <w:lang w:val="en-US"/>
        </w:rPr>
        <w:t xml:space="preserve"> Nedelea</w:t>
      </w:r>
    </w:p>
    <w:p w14:paraId="4B9355B0" w14:textId="44886C47" w:rsidR="0043028E" w:rsidRPr="00270FA8" w:rsidRDefault="00747DBF" w:rsidP="00270FA8">
      <w:pPr>
        <w:spacing w:after="0"/>
        <w:jc w:val="center"/>
        <w:rPr>
          <w:b/>
          <w:bCs/>
          <w:sz w:val="24"/>
          <w:szCs w:val="24"/>
          <w:lang w:val="en-US"/>
        </w:rPr>
      </w:pPr>
      <w:r>
        <w:rPr>
          <w:sz w:val="24"/>
          <w:szCs w:val="24"/>
          <w:lang w:val="en-US"/>
        </w:rPr>
        <w:t xml:space="preserve">     </w:t>
      </w:r>
      <w:r w:rsidR="00270FA8">
        <w:rPr>
          <w:sz w:val="24"/>
          <w:szCs w:val="24"/>
          <w:lang w:val="en-US"/>
        </w:rPr>
        <w:t xml:space="preserve">                                                                                                                                                            </w:t>
      </w:r>
      <w:r w:rsidR="0043028E">
        <w:rPr>
          <w:sz w:val="24"/>
          <w:szCs w:val="24"/>
          <w:lang w:val="en-US"/>
        </w:rPr>
        <w:t xml:space="preserve"> L.Ș.</w:t>
      </w:r>
    </w:p>
    <w:sectPr w:rsidR="0043028E" w:rsidRPr="00270FA8" w:rsidSect="00A21840">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43F0"/>
    <w:multiLevelType w:val="hybridMultilevel"/>
    <w:tmpl w:val="326EF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8B6ED4"/>
    <w:multiLevelType w:val="hybridMultilevel"/>
    <w:tmpl w:val="F8404252"/>
    <w:lvl w:ilvl="0" w:tplc="CF74325A">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E74BE"/>
    <w:multiLevelType w:val="hybridMultilevel"/>
    <w:tmpl w:val="CCA20E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4353464">
    <w:abstractNumId w:val="0"/>
  </w:num>
  <w:num w:numId="2" w16cid:durableId="680817223">
    <w:abstractNumId w:val="2"/>
  </w:num>
  <w:num w:numId="3" w16cid:durableId="2043749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80"/>
    <w:rsid w:val="00094180"/>
    <w:rsid w:val="000D1918"/>
    <w:rsid w:val="00120359"/>
    <w:rsid w:val="001436DD"/>
    <w:rsid w:val="00156216"/>
    <w:rsid w:val="001871CA"/>
    <w:rsid w:val="001912B2"/>
    <w:rsid w:val="001C24A4"/>
    <w:rsid w:val="001C7F31"/>
    <w:rsid w:val="00231B81"/>
    <w:rsid w:val="00270FA8"/>
    <w:rsid w:val="002D75D6"/>
    <w:rsid w:val="002E13CD"/>
    <w:rsid w:val="002F2F98"/>
    <w:rsid w:val="00306C5C"/>
    <w:rsid w:val="003176AC"/>
    <w:rsid w:val="003274E0"/>
    <w:rsid w:val="003320A0"/>
    <w:rsid w:val="003357AF"/>
    <w:rsid w:val="00344B29"/>
    <w:rsid w:val="00350C34"/>
    <w:rsid w:val="003A17FC"/>
    <w:rsid w:val="003E1D15"/>
    <w:rsid w:val="003F3D52"/>
    <w:rsid w:val="00410650"/>
    <w:rsid w:val="0043028E"/>
    <w:rsid w:val="00441626"/>
    <w:rsid w:val="00465F5F"/>
    <w:rsid w:val="00470029"/>
    <w:rsid w:val="00495E10"/>
    <w:rsid w:val="004A0517"/>
    <w:rsid w:val="004A2900"/>
    <w:rsid w:val="004C47AD"/>
    <w:rsid w:val="004C661C"/>
    <w:rsid w:val="00540B47"/>
    <w:rsid w:val="0054695F"/>
    <w:rsid w:val="00553405"/>
    <w:rsid w:val="00557402"/>
    <w:rsid w:val="0058560C"/>
    <w:rsid w:val="00586BF7"/>
    <w:rsid w:val="005A4184"/>
    <w:rsid w:val="005A67CE"/>
    <w:rsid w:val="005B533F"/>
    <w:rsid w:val="005B5A65"/>
    <w:rsid w:val="005B75EC"/>
    <w:rsid w:val="005C0EF4"/>
    <w:rsid w:val="005D6731"/>
    <w:rsid w:val="00611916"/>
    <w:rsid w:val="00627EAD"/>
    <w:rsid w:val="00653D96"/>
    <w:rsid w:val="00667FDD"/>
    <w:rsid w:val="0069059A"/>
    <w:rsid w:val="006C0B77"/>
    <w:rsid w:val="006C64C0"/>
    <w:rsid w:val="00710D91"/>
    <w:rsid w:val="007218FF"/>
    <w:rsid w:val="00747DBF"/>
    <w:rsid w:val="0077205B"/>
    <w:rsid w:val="007756AF"/>
    <w:rsid w:val="007927C7"/>
    <w:rsid w:val="007A0591"/>
    <w:rsid w:val="007B3551"/>
    <w:rsid w:val="007C4AB7"/>
    <w:rsid w:val="008242FF"/>
    <w:rsid w:val="008509FE"/>
    <w:rsid w:val="00870751"/>
    <w:rsid w:val="008757C3"/>
    <w:rsid w:val="00922C48"/>
    <w:rsid w:val="00931F36"/>
    <w:rsid w:val="00941850"/>
    <w:rsid w:val="0096177B"/>
    <w:rsid w:val="00996F80"/>
    <w:rsid w:val="009973BF"/>
    <w:rsid w:val="0099787B"/>
    <w:rsid w:val="009A5628"/>
    <w:rsid w:val="00A21840"/>
    <w:rsid w:val="00A24321"/>
    <w:rsid w:val="00A46E7E"/>
    <w:rsid w:val="00A52665"/>
    <w:rsid w:val="00A665F7"/>
    <w:rsid w:val="00AB6DD7"/>
    <w:rsid w:val="00B01C0E"/>
    <w:rsid w:val="00B20554"/>
    <w:rsid w:val="00B81FED"/>
    <w:rsid w:val="00B915B7"/>
    <w:rsid w:val="00BA04FC"/>
    <w:rsid w:val="00BE5A4A"/>
    <w:rsid w:val="00BF7672"/>
    <w:rsid w:val="00C14220"/>
    <w:rsid w:val="00C26688"/>
    <w:rsid w:val="00C26977"/>
    <w:rsid w:val="00C504A5"/>
    <w:rsid w:val="00CA2C51"/>
    <w:rsid w:val="00CB196C"/>
    <w:rsid w:val="00CC0B7B"/>
    <w:rsid w:val="00CD360A"/>
    <w:rsid w:val="00CD6D51"/>
    <w:rsid w:val="00CE3185"/>
    <w:rsid w:val="00D033E2"/>
    <w:rsid w:val="00D4295F"/>
    <w:rsid w:val="00DB119C"/>
    <w:rsid w:val="00DE0DAD"/>
    <w:rsid w:val="00E1432B"/>
    <w:rsid w:val="00E147AC"/>
    <w:rsid w:val="00E46EB6"/>
    <w:rsid w:val="00E5321F"/>
    <w:rsid w:val="00E53FFF"/>
    <w:rsid w:val="00E73D7D"/>
    <w:rsid w:val="00E81B25"/>
    <w:rsid w:val="00E97A14"/>
    <w:rsid w:val="00EA59DF"/>
    <w:rsid w:val="00ED298F"/>
    <w:rsid w:val="00EE4070"/>
    <w:rsid w:val="00F12C76"/>
    <w:rsid w:val="00F53D94"/>
    <w:rsid w:val="00F5665D"/>
    <w:rsid w:val="00F609A9"/>
    <w:rsid w:val="00F711DA"/>
    <w:rsid w:val="00F8349B"/>
    <w:rsid w:val="00F90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2113"/>
  <w15:chartTrackingRefBased/>
  <w15:docId w15:val="{F84927A7-1483-4140-A9F7-AB5448B8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09418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9418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9418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09418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418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941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41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41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41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1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941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941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94180"/>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094180"/>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094180"/>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094180"/>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094180"/>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094180"/>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0941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180"/>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094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180"/>
    <w:pPr>
      <w:spacing w:before="160"/>
      <w:jc w:val="center"/>
    </w:pPr>
    <w:rPr>
      <w:i/>
      <w:iCs/>
      <w:color w:val="404040" w:themeColor="text1" w:themeTint="BF"/>
    </w:rPr>
  </w:style>
  <w:style w:type="character" w:customStyle="1" w:styleId="QuoteChar">
    <w:name w:val="Quote Char"/>
    <w:basedOn w:val="DefaultParagraphFont"/>
    <w:link w:val="Quote"/>
    <w:uiPriority w:val="29"/>
    <w:rsid w:val="00094180"/>
    <w:rPr>
      <w:rFonts w:ascii="Times New Roman" w:hAnsi="Times New Roman"/>
      <w:i/>
      <w:iCs/>
      <w:color w:val="404040" w:themeColor="text1" w:themeTint="BF"/>
      <w:sz w:val="28"/>
    </w:rPr>
  </w:style>
  <w:style w:type="paragraph" w:styleId="ListParagraph">
    <w:name w:val="List Paragraph"/>
    <w:basedOn w:val="Normal"/>
    <w:uiPriority w:val="34"/>
    <w:qFormat/>
    <w:rsid w:val="00094180"/>
    <w:pPr>
      <w:ind w:left="720"/>
      <w:contextualSpacing/>
    </w:pPr>
  </w:style>
  <w:style w:type="character" w:styleId="IntenseEmphasis">
    <w:name w:val="Intense Emphasis"/>
    <w:basedOn w:val="DefaultParagraphFont"/>
    <w:uiPriority w:val="21"/>
    <w:qFormat/>
    <w:rsid w:val="00094180"/>
    <w:rPr>
      <w:i/>
      <w:iCs/>
      <w:color w:val="2E74B5" w:themeColor="accent1" w:themeShade="BF"/>
    </w:rPr>
  </w:style>
  <w:style w:type="paragraph" w:styleId="IntenseQuote">
    <w:name w:val="Intense Quote"/>
    <w:basedOn w:val="Normal"/>
    <w:next w:val="Normal"/>
    <w:link w:val="IntenseQuoteChar"/>
    <w:uiPriority w:val="30"/>
    <w:qFormat/>
    <w:rsid w:val="0009418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94180"/>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094180"/>
    <w:rPr>
      <w:b/>
      <w:bCs/>
      <w:smallCaps/>
      <w:color w:val="2E74B5" w:themeColor="accent1" w:themeShade="BF"/>
      <w:spacing w:val="5"/>
    </w:rPr>
  </w:style>
  <w:style w:type="character" w:styleId="Hyperlink">
    <w:name w:val="Hyperlink"/>
    <w:basedOn w:val="DefaultParagraphFont"/>
    <w:uiPriority w:val="99"/>
    <w:semiHidden/>
    <w:unhideWhenUsed/>
    <w:rsid w:val="00A21840"/>
    <w:rPr>
      <w:color w:val="0563C1"/>
      <w:u w:val="single"/>
    </w:rPr>
  </w:style>
  <w:style w:type="character" w:styleId="FollowedHyperlink">
    <w:name w:val="FollowedHyperlink"/>
    <w:basedOn w:val="DefaultParagraphFont"/>
    <w:uiPriority w:val="99"/>
    <w:semiHidden/>
    <w:unhideWhenUsed/>
    <w:rsid w:val="00A21840"/>
    <w:rPr>
      <w:color w:val="954F72"/>
      <w:u w:val="single"/>
    </w:rPr>
  </w:style>
  <w:style w:type="paragraph" w:customStyle="1" w:styleId="msonormal0">
    <w:name w:val="msonormal"/>
    <w:basedOn w:val="Normal"/>
    <w:rsid w:val="00A21840"/>
    <w:pPr>
      <w:spacing w:before="100" w:beforeAutospacing="1" w:after="100" w:afterAutospacing="1"/>
    </w:pPr>
    <w:rPr>
      <w:rFonts w:eastAsia="Times New Roman" w:cs="Times New Roman"/>
      <w:sz w:val="24"/>
      <w:szCs w:val="24"/>
      <w:lang w:eastAsia="ru-RU"/>
    </w:rPr>
  </w:style>
  <w:style w:type="paragraph" w:customStyle="1" w:styleId="font5">
    <w:name w:val="font5"/>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font6">
    <w:name w:val="font6"/>
    <w:basedOn w:val="Normal"/>
    <w:rsid w:val="00A21840"/>
    <w:pPr>
      <w:spacing w:before="100" w:beforeAutospacing="1" w:after="100" w:afterAutospacing="1"/>
    </w:pPr>
    <w:rPr>
      <w:rFonts w:eastAsia="Times New Roman" w:cs="Times New Roman"/>
      <w:b/>
      <w:bCs/>
      <w:color w:val="000000"/>
      <w:sz w:val="24"/>
      <w:szCs w:val="24"/>
      <w:lang w:eastAsia="ru-RU"/>
    </w:rPr>
  </w:style>
  <w:style w:type="paragraph" w:customStyle="1" w:styleId="font7">
    <w:name w:val="font7"/>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xl65">
    <w:name w:val="xl65"/>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6">
    <w:name w:val="xl66"/>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7">
    <w:name w:val="xl67"/>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8">
    <w:name w:val="xl6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69">
    <w:name w:val="xl69"/>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0">
    <w:name w:val="xl7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1">
    <w:name w:val="xl7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2">
    <w:name w:val="xl7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3">
    <w:name w:val="xl7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4">
    <w:name w:val="xl7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5">
    <w:name w:val="xl7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6">
    <w:name w:val="xl7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7">
    <w:name w:val="xl7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8">
    <w:name w:val="xl7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222222"/>
      <w:sz w:val="24"/>
      <w:szCs w:val="24"/>
      <w:lang w:eastAsia="ru-RU"/>
    </w:rPr>
  </w:style>
  <w:style w:type="paragraph" w:customStyle="1" w:styleId="xl79">
    <w:name w:val="xl79"/>
    <w:basedOn w:val="Normal"/>
    <w:rsid w:val="00A21840"/>
    <w:pPr>
      <w:pBdr>
        <w:top w:val="single" w:sz="4" w:space="0" w:color="auto"/>
        <w:left w:val="single" w:sz="4" w:space="0" w:color="auto"/>
        <w:bottom w:val="single" w:sz="4" w:space="0" w:color="auto"/>
      </w:pBdr>
      <w:spacing w:before="100" w:beforeAutospacing="1" w:after="100" w:afterAutospacing="1"/>
    </w:pPr>
    <w:rPr>
      <w:rFonts w:eastAsia="Times New Roman" w:cs="Times New Roman"/>
      <w:sz w:val="24"/>
      <w:szCs w:val="24"/>
      <w:lang w:eastAsia="ru-RU"/>
    </w:rPr>
  </w:style>
  <w:style w:type="paragraph" w:customStyle="1" w:styleId="xl80">
    <w:name w:val="xl8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1">
    <w:name w:val="xl8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82">
    <w:name w:val="xl8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3">
    <w:name w:val="xl8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4">
    <w:name w:val="xl8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5">
    <w:name w:val="xl8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6">
    <w:name w:val="xl8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7">
    <w:name w:val="xl8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88">
    <w:name w:val="xl8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b/>
      <w:bCs/>
      <w:sz w:val="24"/>
      <w:szCs w:val="24"/>
      <w:lang w:eastAsia="ru-RU"/>
    </w:rPr>
  </w:style>
  <w:style w:type="paragraph" w:customStyle="1" w:styleId="xl89">
    <w:name w:val="xl89"/>
    <w:basedOn w:val="Normal"/>
    <w:rsid w:val="00A21840"/>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90">
    <w:name w:val="xl90"/>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lang w:eastAsia="ru-RU"/>
    </w:rPr>
  </w:style>
  <w:style w:type="paragraph" w:customStyle="1" w:styleId="xl91">
    <w:name w:val="xl91"/>
    <w:basedOn w:val="Normal"/>
    <w:rsid w:val="00A2184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2">
    <w:name w:val="xl9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sz w:val="24"/>
      <w:szCs w:val="24"/>
      <w:lang w:eastAsia="ru-RU"/>
    </w:rPr>
  </w:style>
  <w:style w:type="paragraph" w:customStyle="1" w:styleId="xl93">
    <w:name w:val="xl9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ru-RU"/>
    </w:rPr>
  </w:style>
  <w:style w:type="paragraph" w:customStyle="1" w:styleId="xl94">
    <w:name w:val="xl94"/>
    <w:basedOn w:val="Normal"/>
    <w:rsid w:val="00A21840"/>
    <w:pPr>
      <w:spacing w:before="100" w:beforeAutospacing="1" w:after="100" w:afterAutospacing="1"/>
    </w:pPr>
    <w:rPr>
      <w:rFonts w:eastAsia="Times New Roman" w:cs="Times New Roman"/>
      <w:sz w:val="24"/>
      <w:szCs w:val="24"/>
      <w:lang w:eastAsia="ru-RU"/>
    </w:rPr>
  </w:style>
  <w:style w:type="paragraph" w:customStyle="1" w:styleId="xl95">
    <w:name w:val="xl9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lang w:eastAsia="ru-RU"/>
    </w:rPr>
  </w:style>
  <w:style w:type="paragraph" w:customStyle="1" w:styleId="xl96">
    <w:name w:val="xl9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97">
    <w:name w:val="xl9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8">
    <w:name w:val="xl9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99">
    <w:name w:val="xl99"/>
    <w:basedOn w:val="Normal"/>
    <w:rsid w:val="00A21840"/>
    <w:pPr>
      <w:spacing w:before="100" w:beforeAutospacing="1" w:after="100" w:afterAutospacing="1"/>
    </w:pPr>
    <w:rPr>
      <w:rFonts w:eastAsia="Times New Roman" w:cs="Times New Roman"/>
      <w:sz w:val="24"/>
      <w:szCs w:val="24"/>
      <w:lang w:eastAsia="ru-RU"/>
    </w:rPr>
  </w:style>
  <w:style w:type="paragraph" w:customStyle="1" w:styleId="xl100">
    <w:name w:val="xl100"/>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101">
    <w:name w:val="xl101"/>
    <w:basedOn w:val="Normal"/>
    <w:rsid w:val="00A21840"/>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102">
    <w:name w:val="xl102"/>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03">
    <w:name w:val="xl10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4">
    <w:name w:val="xl104"/>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5">
    <w:name w:val="xl105"/>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6">
    <w:name w:val="xl10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7">
    <w:name w:val="xl10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8">
    <w:name w:val="xl10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C00000"/>
      <w:sz w:val="24"/>
      <w:szCs w:val="24"/>
      <w:lang w:eastAsia="ru-RU"/>
    </w:rPr>
  </w:style>
  <w:style w:type="paragraph" w:customStyle="1" w:styleId="xl109">
    <w:name w:val="xl109"/>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110">
    <w:name w:val="xl11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1">
    <w:name w:val="xl11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2">
    <w:name w:val="xl11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4"/>
      <w:szCs w:val="24"/>
      <w:lang w:eastAsia="ru-RU"/>
    </w:rPr>
  </w:style>
  <w:style w:type="paragraph" w:customStyle="1" w:styleId="xl113">
    <w:name w:val="xl113"/>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114">
    <w:name w:val="xl11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5">
    <w:name w:val="xl11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6">
    <w:name w:val="xl11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color w:val="FF0000"/>
      <w:sz w:val="24"/>
      <w:szCs w:val="24"/>
      <w:lang w:eastAsia="ru-RU"/>
    </w:rPr>
  </w:style>
  <w:style w:type="paragraph" w:customStyle="1" w:styleId="xl117">
    <w:name w:val="xl117"/>
    <w:basedOn w:val="Normal"/>
    <w:rsid w:val="00A2184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8">
    <w:name w:val="xl118"/>
    <w:basedOn w:val="Normal"/>
    <w:rsid w:val="00A21840"/>
    <w:pPr>
      <w:pBdr>
        <w:top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9">
    <w:name w:val="xl119"/>
    <w:basedOn w:val="Normal"/>
    <w:rsid w:val="00A21840"/>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table" w:styleId="TableGrid">
    <w:name w:val="Table Grid"/>
    <w:basedOn w:val="TableNormal"/>
    <w:uiPriority w:val="39"/>
    <w:rsid w:val="00A2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1840"/>
    <w:pPr>
      <w:tabs>
        <w:tab w:val="center" w:pos="4844"/>
        <w:tab w:val="right" w:pos="9689"/>
      </w:tabs>
      <w:spacing w:after="0"/>
    </w:pPr>
    <w:rPr>
      <w:rFonts w:asciiTheme="minorHAnsi" w:eastAsiaTheme="minorEastAsia" w:hAnsiTheme="minorHAnsi"/>
      <w:sz w:val="22"/>
      <w:lang w:val="en-US"/>
    </w:rPr>
  </w:style>
  <w:style w:type="character" w:customStyle="1" w:styleId="HeaderChar">
    <w:name w:val="Header Char"/>
    <w:basedOn w:val="DefaultParagraphFont"/>
    <w:link w:val="Header"/>
    <w:uiPriority w:val="99"/>
    <w:rsid w:val="00A21840"/>
    <w:rPr>
      <w:rFonts w:eastAsiaTheme="minorEastAsia"/>
      <w:lang w:val="en-US"/>
    </w:rPr>
  </w:style>
  <w:style w:type="paragraph" w:styleId="NoSpacing">
    <w:name w:val="No Spacing"/>
    <w:uiPriority w:val="1"/>
    <w:qFormat/>
    <w:rsid w:val="00A21840"/>
    <w:pPr>
      <w:spacing w:after="0" w:line="240" w:lineRule="auto"/>
    </w:pPr>
    <w:rPr>
      <w:rFonts w:eastAsiaTheme="minorEastAsia"/>
      <w:lang w:val="en-US"/>
    </w:rPr>
  </w:style>
  <w:style w:type="character" w:customStyle="1" w:styleId="cmp-sku-list-specs-itemtitle">
    <w:name w:val="cmp-sku-list-specs-item__title"/>
    <w:basedOn w:val="DefaultParagraphFont"/>
    <w:rsid w:val="00A21840"/>
  </w:style>
  <w:style w:type="character" w:styleId="Strong">
    <w:name w:val="Strong"/>
    <w:basedOn w:val="DefaultParagraphFont"/>
    <w:uiPriority w:val="22"/>
    <w:qFormat/>
    <w:rsid w:val="00CE31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842</TotalTime>
  <Pages>1</Pages>
  <Words>15292</Words>
  <Characters>87165</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103</cp:revision>
  <dcterms:created xsi:type="dcterms:W3CDTF">2026-02-06T11:34:00Z</dcterms:created>
  <dcterms:modified xsi:type="dcterms:W3CDTF">2026-08-06T12:38:00Z</dcterms:modified>
</cp:coreProperties>
</file>